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34EECE3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E348CE">
        <w:rPr>
          <w:sz w:val="20"/>
          <w:szCs w:val="20"/>
          <w:u w:val="single"/>
          <w:lang w:val="az-Latn-AZ"/>
        </w:rPr>
        <w:t>505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E348CE">
        <w:rPr>
          <w:sz w:val="20"/>
          <w:szCs w:val="20"/>
          <w:u w:val="single"/>
          <w:lang w:val="az-Latn-AZ"/>
        </w:rPr>
        <w:t>Biologiya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5F02D85B" w:rsidR="00715DA8" w:rsidRPr="002F50D3" w:rsidRDefault="00E348CE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İnsan və heyvan fiziologiyası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BC35A4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E348CE" w:rsidRDefault="004544AA" w:rsidP="004544AA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30E35BC7" w:rsidR="004544AA" w:rsidRPr="00E348CE" w:rsidRDefault="00E348CE" w:rsidP="004544AA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Xarici dil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E348CE" w:rsidRDefault="004544AA" w:rsidP="004544AA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E348CE" w:rsidRDefault="004544AA" w:rsidP="004544AA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E348CE" w:rsidRDefault="004544AA" w:rsidP="004544AA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E348CE" w:rsidRDefault="004544AA" w:rsidP="004544AA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E348CE" w:rsidRDefault="00537BBF" w:rsidP="00537BBF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 xml:space="preserve">MİF – B03  </w:t>
            </w:r>
          </w:p>
        </w:tc>
        <w:tc>
          <w:tcPr>
            <w:tcW w:w="3968" w:type="dxa"/>
            <w:vAlign w:val="center"/>
          </w:tcPr>
          <w:p w14:paraId="473A7CA2" w14:textId="4AE1FCD0" w:rsidR="00537BBF" w:rsidRPr="00E348CE" w:rsidRDefault="00E348CE" w:rsidP="00537BBF">
            <w:pPr>
              <w:autoSpaceDE w:val="0"/>
              <w:autoSpaceDN w:val="0"/>
              <w:adjustRightInd w:val="0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Elmdə və təhsildə kompyuter texnologiyası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E348CE" w:rsidRDefault="00537BBF" w:rsidP="00537BBF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E348CE" w:rsidRDefault="00537BBF" w:rsidP="00537BBF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E348CE" w:rsidRDefault="00537BBF" w:rsidP="00537BBF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E348CE" w:rsidRDefault="00537BBF" w:rsidP="00537BBF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649DB4A4" w14:textId="77777777" w:rsidTr="00AA2691">
        <w:tc>
          <w:tcPr>
            <w:tcW w:w="602" w:type="dxa"/>
          </w:tcPr>
          <w:p w14:paraId="6192027B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754E2841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 xml:space="preserve">MİF – B01  </w:t>
            </w:r>
          </w:p>
        </w:tc>
        <w:tc>
          <w:tcPr>
            <w:tcW w:w="3968" w:type="dxa"/>
            <w:vAlign w:val="center"/>
          </w:tcPr>
          <w:p w14:paraId="0070D32A" w14:textId="526B497C" w:rsidR="00E348CE" w:rsidRPr="00E348CE" w:rsidRDefault="00E348CE" w:rsidP="00E348CE">
            <w:pPr>
              <w:autoSpaceDE w:val="0"/>
              <w:autoSpaceDN w:val="0"/>
              <w:adjustRightInd w:val="0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Biologiyanın müasir problemləri</w:t>
            </w:r>
          </w:p>
        </w:tc>
        <w:tc>
          <w:tcPr>
            <w:tcW w:w="720" w:type="dxa"/>
            <w:vAlign w:val="center"/>
          </w:tcPr>
          <w:p w14:paraId="0361A6F0" w14:textId="78EF0E42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1E0552AD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1C534C18" w14:textId="77777777" w:rsidTr="00AA2691">
        <w:tc>
          <w:tcPr>
            <w:tcW w:w="602" w:type="dxa"/>
          </w:tcPr>
          <w:p w14:paraId="1127F5C3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9AF3AC5" w:rsidR="00E348CE" w:rsidRPr="00E348CE" w:rsidRDefault="00E348CE" w:rsidP="00E348CE">
            <w:pPr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B02</w:t>
            </w:r>
          </w:p>
        </w:tc>
        <w:tc>
          <w:tcPr>
            <w:tcW w:w="3968" w:type="dxa"/>
            <w:vAlign w:val="center"/>
          </w:tcPr>
          <w:p w14:paraId="74EF95DB" w14:textId="126E5E27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Biologiyanın tarixi və metodologiyası</w:t>
            </w:r>
          </w:p>
        </w:tc>
        <w:tc>
          <w:tcPr>
            <w:tcW w:w="720" w:type="dxa"/>
            <w:vAlign w:val="center"/>
          </w:tcPr>
          <w:p w14:paraId="2654DD09" w14:textId="2F1EB5B1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4D41800D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7B3FCB3F" w14:textId="77777777" w:rsidTr="00072654">
        <w:tc>
          <w:tcPr>
            <w:tcW w:w="602" w:type="dxa"/>
          </w:tcPr>
          <w:p w14:paraId="429AF409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DD7582E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B04.04</w:t>
            </w:r>
          </w:p>
        </w:tc>
        <w:tc>
          <w:tcPr>
            <w:tcW w:w="3968" w:type="dxa"/>
            <w:vAlign w:val="center"/>
          </w:tcPr>
          <w:p w14:paraId="45A520DB" w14:textId="695EA204" w:rsidR="00E348CE" w:rsidRPr="00E348CE" w:rsidRDefault="00E348CE" w:rsidP="00E348CE">
            <w:pPr>
              <w:pStyle w:val="TableParagraph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Analizatorların fiziologiyası</w:t>
            </w:r>
          </w:p>
        </w:tc>
        <w:tc>
          <w:tcPr>
            <w:tcW w:w="720" w:type="dxa"/>
            <w:vAlign w:val="center"/>
          </w:tcPr>
          <w:p w14:paraId="6AEA549D" w14:textId="6E7A7454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64DA5E51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75ADC4BF" w14:textId="77777777" w:rsidTr="00072654">
        <w:tc>
          <w:tcPr>
            <w:tcW w:w="602" w:type="dxa"/>
          </w:tcPr>
          <w:p w14:paraId="59652034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60B5F4A0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B05.03</w:t>
            </w:r>
          </w:p>
        </w:tc>
        <w:tc>
          <w:tcPr>
            <w:tcW w:w="3968" w:type="dxa"/>
            <w:vAlign w:val="center"/>
          </w:tcPr>
          <w:p w14:paraId="6EE61BE5" w14:textId="7D39A4EA" w:rsidR="00E348CE" w:rsidRDefault="00BC35A4" w:rsidP="00E348CE">
            <w:pPr>
              <w:pStyle w:val="TableParagraph"/>
              <w:rPr>
                <w:sz w:val="20"/>
                <w:szCs w:val="20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1. </w:t>
            </w:r>
            <w:r w:rsidR="00E348CE" w:rsidRPr="00E348CE">
              <w:rPr>
                <w:sz w:val="20"/>
                <w:szCs w:val="20"/>
                <w:lang w:val="az-Latn-AZ"/>
              </w:rPr>
              <w:t>Maddələr və enerji mübadiləsi, qidalanma</w:t>
            </w:r>
          </w:p>
          <w:p w14:paraId="3CA478FC" w14:textId="3F18E3C9" w:rsidR="00BC35A4" w:rsidRPr="00E348CE" w:rsidRDefault="00BC35A4" w:rsidP="00E348CE">
            <w:pPr>
              <w:pStyle w:val="TableParagraph"/>
              <w:rPr>
                <w:sz w:val="20"/>
                <w:szCs w:val="20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2. 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Ekologiya v</w:t>
            </w:r>
            <w:r w:rsidRPr="00BC35A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BC35A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C35A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yin fiziologiyas</w:t>
            </w:r>
            <w:r w:rsidRPr="00BC35A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43CA5804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28614356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4678BFF1" w14:textId="77777777" w:rsidTr="00571710">
        <w:tc>
          <w:tcPr>
            <w:tcW w:w="602" w:type="dxa"/>
          </w:tcPr>
          <w:p w14:paraId="2661CAAD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87F1F7B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B05.05</w:t>
            </w:r>
          </w:p>
        </w:tc>
        <w:tc>
          <w:tcPr>
            <w:tcW w:w="3968" w:type="dxa"/>
            <w:vAlign w:val="center"/>
          </w:tcPr>
          <w:p w14:paraId="3FC7F072" w14:textId="6FE7A825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Tədqiqat üsulları</w:t>
            </w:r>
          </w:p>
        </w:tc>
        <w:tc>
          <w:tcPr>
            <w:tcW w:w="720" w:type="dxa"/>
            <w:vAlign w:val="center"/>
          </w:tcPr>
          <w:p w14:paraId="74600D6B" w14:textId="252A73F3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36610206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2FBFBFE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7635EAFF" w14:textId="77777777" w:rsidTr="00996D31">
        <w:tc>
          <w:tcPr>
            <w:tcW w:w="602" w:type="dxa"/>
          </w:tcPr>
          <w:p w14:paraId="21686C86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8159F4B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 xml:space="preserve">MİF – B04.01  </w:t>
            </w:r>
          </w:p>
        </w:tc>
        <w:tc>
          <w:tcPr>
            <w:tcW w:w="3968" w:type="dxa"/>
            <w:vAlign w:val="center"/>
          </w:tcPr>
          <w:p w14:paraId="3EAB72EE" w14:textId="008CEAE0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Ali sinir fəaliyyəti və neyrofiziologiya</w:t>
            </w:r>
          </w:p>
        </w:tc>
        <w:tc>
          <w:tcPr>
            <w:tcW w:w="720" w:type="dxa"/>
            <w:vAlign w:val="center"/>
          </w:tcPr>
          <w:p w14:paraId="5264F09F" w14:textId="391B32B2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7C5A244F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3E3E959F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022BB672" w14:textId="77777777" w:rsidTr="00996D31">
        <w:tc>
          <w:tcPr>
            <w:tcW w:w="602" w:type="dxa"/>
          </w:tcPr>
          <w:p w14:paraId="0D853865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E36E6EB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 xml:space="preserve">MİF – B04.02  </w:t>
            </w:r>
          </w:p>
        </w:tc>
        <w:tc>
          <w:tcPr>
            <w:tcW w:w="3968" w:type="dxa"/>
            <w:vAlign w:val="center"/>
          </w:tcPr>
          <w:p w14:paraId="542A4D35" w14:textId="6B457386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Mərkəzi sinir sistemi</w:t>
            </w:r>
          </w:p>
        </w:tc>
        <w:tc>
          <w:tcPr>
            <w:tcW w:w="720" w:type="dxa"/>
            <w:vAlign w:val="center"/>
          </w:tcPr>
          <w:p w14:paraId="75E0D878" w14:textId="626DD7AF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509EE46C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5C6B943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7A7AA153" w14:textId="77777777" w:rsidTr="002B2041">
        <w:tc>
          <w:tcPr>
            <w:tcW w:w="602" w:type="dxa"/>
          </w:tcPr>
          <w:p w14:paraId="6202D641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1627A44C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B04.05</w:t>
            </w:r>
          </w:p>
        </w:tc>
        <w:tc>
          <w:tcPr>
            <w:tcW w:w="3968" w:type="dxa"/>
            <w:vAlign w:val="center"/>
          </w:tcPr>
          <w:p w14:paraId="059E6D2B" w14:textId="09D6B774" w:rsidR="00E348CE" w:rsidRPr="00E348CE" w:rsidRDefault="00E348CE" w:rsidP="00E348CE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348CE">
              <w:rPr>
                <w:sz w:val="20"/>
                <w:szCs w:val="20"/>
              </w:rPr>
              <w:t>Qan</w:t>
            </w:r>
            <w:proofErr w:type="spellEnd"/>
            <w:r w:rsidRPr="00E348CE">
              <w:rPr>
                <w:sz w:val="20"/>
                <w:szCs w:val="20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</w:rPr>
              <w:t>və</w:t>
            </w:r>
            <w:proofErr w:type="spellEnd"/>
            <w:r w:rsidRPr="00E348CE">
              <w:rPr>
                <w:sz w:val="20"/>
                <w:szCs w:val="20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</w:rPr>
              <w:t>qan</w:t>
            </w:r>
            <w:proofErr w:type="spellEnd"/>
            <w:r w:rsidRPr="00E348CE">
              <w:rPr>
                <w:sz w:val="20"/>
                <w:szCs w:val="20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</w:rPr>
              <w:t>dövranı</w:t>
            </w:r>
            <w:proofErr w:type="spellEnd"/>
          </w:p>
        </w:tc>
        <w:tc>
          <w:tcPr>
            <w:tcW w:w="720" w:type="dxa"/>
            <w:vAlign w:val="center"/>
          </w:tcPr>
          <w:p w14:paraId="29CEC956" w14:textId="0D488754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4CBA4C42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A3FB0B6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57064CE4" w14:textId="77777777" w:rsidTr="003205E5">
        <w:tc>
          <w:tcPr>
            <w:tcW w:w="602" w:type="dxa"/>
          </w:tcPr>
          <w:p w14:paraId="66CF0D33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03A54AA" w14:textId="58CC9578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B05.02</w:t>
            </w:r>
          </w:p>
        </w:tc>
        <w:tc>
          <w:tcPr>
            <w:tcW w:w="3968" w:type="dxa"/>
            <w:vAlign w:val="center"/>
          </w:tcPr>
          <w:p w14:paraId="4E9D9180" w14:textId="4B3E20FD" w:rsidR="00E348CE" w:rsidRDefault="00BC35A4" w:rsidP="00E348CE">
            <w:pPr>
              <w:pStyle w:val="TableParagraph"/>
              <w:rPr>
                <w:sz w:val="20"/>
                <w:szCs w:val="20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1. </w:t>
            </w:r>
            <w:r w:rsidR="00E348CE" w:rsidRPr="00E348CE">
              <w:rPr>
                <w:sz w:val="20"/>
                <w:szCs w:val="20"/>
                <w:lang w:val="az-Latn-AZ"/>
              </w:rPr>
              <w:t>Uşaq anotomiyası və fiziologiyası</w:t>
            </w:r>
          </w:p>
          <w:p w14:paraId="48CED041" w14:textId="2E0DCD19" w:rsidR="00BC35A4" w:rsidRPr="00E348CE" w:rsidRDefault="00BC35A4" w:rsidP="00E348C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az-Latn-AZ"/>
              </w:rPr>
              <w:t xml:space="preserve">2. 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Biologiyada riyazi modell</w:t>
            </w:r>
            <w:r w:rsidRPr="00BC35A4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C35A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11826EE" w14:textId="7A456751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569A3FB7" w14:textId="3DEAA7F5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8B45B7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E6F72" w14:textId="6616E3C8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5758F587" w14:textId="77777777" w:rsidTr="00780343">
        <w:tc>
          <w:tcPr>
            <w:tcW w:w="602" w:type="dxa"/>
          </w:tcPr>
          <w:p w14:paraId="4D8BEC28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1FA62B89" w:rsidR="00E348CE" w:rsidRPr="00E348CE" w:rsidRDefault="00E348CE" w:rsidP="00E348CE">
            <w:pPr>
              <w:pStyle w:val="TableParagraph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</w:rPr>
              <w:t xml:space="preserve">Ali </w:t>
            </w:r>
            <w:proofErr w:type="spellStart"/>
            <w:r w:rsidRPr="00E348CE">
              <w:rPr>
                <w:sz w:val="20"/>
                <w:szCs w:val="20"/>
              </w:rPr>
              <w:t>məktəb</w:t>
            </w:r>
            <w:proofErr w:type="spellEnd"/>
            <w:r w:rsidRPr="00E348CE">
              <w:rPr>
                <w:sz w:val="20"/>
                <w:szCs w:val="20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</w:rPr>
              <w:t>pedaqogikası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4B6164AB" w14:textId="77777777" w:rsidTr="00780343">
        <w:tc>
          <w:tcPr>
            <w:tcW w:w="602" w:type="dxa"/>
          </w:tcPr>
          <w:p w14:paraId="0AD011D7" w14:textId="77777777" w:rsidR="00E348CE" w:rsidRPr="006F5033" w:rsidRDefault="00E348CE" w:rsidP="00E348C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1EA9E8C9" w:rsidR="00E348CE" w:rsidRPr="00E348CE" w:rsidRDefault="00E348CE" w:rsidP="00E348CE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348CE">
              <w:rPr>
                <w:sz w:val="20"/>
                <w:szCs w:val="20"/>
              </w:rPr>
              <w:t>Psixologiya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II tədris ili</w:t>
            </w:r>
          </w:p>
        </w:tc>
      </w:tr>
      <w:tr w:rsidR="00E348CE" w:rsidRPr="006F5033" w14:paraId="4304628F" w14:textId="77777777" w:rsidTr="0045030E">
        <w:tc>
          <w:tcPr>
            <w:tcW w:w="602" w:type="dxa"/>
          </w:tcPr>
          <w:p w14:paraId="5E41716D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Azərbaycanşünaslıq</w:t>
            </w:r>
          </w:p>
        </w:tc>
        <w:tc>
          <w:tcPr>
            <w:tcW w:w="720" w:type="dxa"/>
            <w:vAlign w:val="center"/>
          </w:tcPr>
          <w:p w14:paraId="4EA08CAE" w14:textId="611F21C8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73445D49" w14:textId="77777777" w:rsidTr="0040665E">
        <w:tc>
          <w:tcPr>
            <w:tcW w:w="602" w:type="dxa"/>
          </w:tcPr>
          <w:p w14:paraId="1A45EA42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7F9E2557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B04.03</w:t>
            </w:r>
          </w:p>
        </w:tc>
        <w:tc>
          <w:tcPr>
            <w:tcW w:w="3968" w:type="dxa"/>
            <w:vAlign w:val="center"/>
          </w:tcPr>
          <w:p w14:paraId="232FB41F" w14:textId="710B78EF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Həzmin fiziologiyası</w:t>
            </w:r>
          </w:p>
        </w:tc>
        <w:tc>
          <w:tcPr>
            <w:tcW w:w="720" w:type="dxa"/>
            <w:vAlign w:val="center"/>
          </w:tcPr>
          <w:p w14:paraId="781DDB74" w14:textId="602B4C41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0D234160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76163C43" w14:textId="77777777" w:rsidTr="0008378D">
        <w:tc>
          <w:tcPr>
            <w:tcW w:w="602" w:type="dxa"/>
          </w:tcPr>
          <w:p w14:paraId="20BBA39F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81CCBAC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B04.06</w:t>
            </w:r>
          </w:p>
        </w:tc>
        <w:tc>
          <w:tcPr>
            <w:tcW w:w="3968" w:type="dxa"/>
            <w:vAlign w:val="center"/>
          </w:tcPr>
          <w:p w14:paraId="3C39EE62" w14:textId="13BE5330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proofErr w:type="spellStart"/>
            <w:r w:rsidRPr="00E348CE">
              <w:rPr>
                <w:sz w:val="20"/>
                <w:szCs w:val="20"/>
                <w:lang w:val="en-US"/>
              </w:rPr>
              <w:t>Endokrinologiya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və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bioloji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aktiv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maddələr</w:t>
            </w:r>
            <w:proofErr w:type="spellEnd"/>
          </w:p>
        </w:tc>
        <w:tc>
          <w:tcPr>
            <w:tcW w:w="720" w:type="dxa"/>
            <w:vAlign w:val="center"/>
          </w:tcPr>
          <w:p w14:paraId="157AF866" w14:textId="078A19C7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1CDC1C19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6F5000E3" w14:textId="77777777" w:rsidTr="0008378D">
        <w:tc>
          <w:tcPr>
            <w:tcW w:w="602" w:type="dxa"/>
          </w:tcPr>
          <w:p w14:paraId="4E12DB7D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27C2F5F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B04.07</w:t>
            </w:r>
          </w:p>
        </w:tc>
        <w:tc>
          <w:tcPr>
            <w:tcW w:w="3968" w:type="dxa"/>
            <w:vAlign w:val="center"/>
          </w:tcPr>
          <w:p w14:paraId="41E2CBAA" w14:textId="01323CB0" w:rsidR="00E348CE" w:rsidRPr="00E348CE" w:rsidRDefault="00E348CE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proofErr w:type="spellStart"/>
            <w:r w:rsidRPr="00E348CE">
              <w:rPr>
                <w:sz w:val="20"/>
                <w:szCs w:val="20"/>
                <w:lang w:val="en-US"/>
              </w:rPr>
              <w:t>Böyük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ixtisas</w:t>
            </w:r>
            <w:proofErr w:type="spellEnd"/>
            <w:r w:rsidRPr="00E348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48CE">
              <w:rPr>
                <w:sz w:val="20"/>
                <w:szCs w:val="20"/>
                <w:lang w:val="en-US"/>
              </w:rPr>
              <w:t>təcrübəsi</w:t>
            </w:r>
            <w:proofErr w:type="spellEnd"/>
          </w:p>
        </w:tc>
        <w:tc>
          <w:tcPr>
            <w:tcW w:w="720" w:type="dxa"/>
            <w:vAlign w:val="center"/>
          </w:tcPr>
          <w:p w14:paraId="34AC1B97" w14:textId="7F4ED1FF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49AB39BC" w14:textId="2D1B6ADB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4B136AB7" w14:textId="77777777" w:rsidTr="00B32506">
        <w:tc>
          <w:tcPr>
            <w:tcW w:w="602" w:type="dxa"/>
          </w:tcPr>
          <w:p w14:paraId="6B3EE56B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03940A03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B05.01</w:t>
            </w:r>
          </w:p>
        </w:tc>
        <w:tc>
          <w:tcPr>
            <w:tcW w:w="3968" w:type="dxa"/>
            <w:vAlign w:val="center"/>
          </w:tcPr>
          <w:p w14:paraId="4D9299B0" w14:textId="04E20B1D" w:rsidR="00E348CE" w:rsidRDefault="00BC35A4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1. </w:t>
            </w:r>
            <w:r w:rsidR="00E348CE" w:rsidRPr="00E348CE">
              <w:rPr>
                <w:sz w:val="20"/>
                <w:szCs w:val="20"/>
                <w:lang w:val="az-Latn-AZ"/>
              </w:rPr>
              <w:t>Tənəffüs və ifrazat sistemlərinin fiziologiyası</w:t>
            </w:r>
          </w:p>
          <w:p w14:paraId="42A9B98C" w14:textId="5D9CC282" w:rsidR="00BC35A4" w:rsidRPr="00E348CE" w:rsidRDefault="00BC35A4" w:rsidP="00E348CE">
            <w:pPr>
              <w:spacing w:line="276" w:lineRule="auto"/>
              <w:rPr>
                <w:sz w:val="20"/>
                <w:szCs w:val="20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2. </w:t>
            </w:r>
            <w:r w:rsidRPr="00BC35A4">
              <w:rPr>
                <w:rFonts w:ascii="A3 Times AzLat" w:hAnsi="A3 Times AzLat"/>
                <w:sz w:val="20"/>
                <w:szCs w:val="20"/>
                <w:lang w:val="az-Latn-AZ"/>
              </w:rPr>
              <w:t>Bioinformatika</w:t>
            </w:r>
          </w:p>
        </w:tc>
        <w:tc>
          <w:tcPr>
            <w:tcW w:w="720" w:type="dxa"/>
            <w:vAlign w:val="center"/>
          </w:tcPr>
          <w:p w14:paraId="043FFA0B" w14:textId="72DAB7F7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56824BB" w14:textId="4C9DAC3B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6A487048" w14:textId="77777777" w:rsidTr="00CC45E9">
        <w:tc>
          <w:tcPr>
            <w:tcW w:w="602" w:type="dxa"/>
          </w:tcPr>
          <w:p w14:paraId="42F1C446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10173CB" w:rsidR="00E348CE" w:rsidRPr="00E348CE" w:rsidRDefault="00E348CE" w:rsidP="00E348CE">
            <w:pPr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MİF – B05.04</w:t>
            </w:r>
          </w:p>
        </w:tc>
        <w:tc>
          <w:tcPr>
            <w:tcW w:w="3968" w:type="dxa"/>
            <w:vAlign w:val="center"/>
          </w:tcPr>
          <w:p w14:paraId="32E30929" w14:textId="1FC400F9" w:rsidR="00E348CE" w:rsidRPr="00E348CE" w:rsidRDefault="00E348CE" w:rsidP="00E348CE">
            <w:pPr>
              <w:pStyle w:val="TableParagraph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Azərbaycan multikulturalizmi</w:t>
            </w:r>
          </w:p>
        </w:tc>
        <w:tc>
          <w:tcPr>
            <w:tcW w:w="720" w:type="dxa"/>
            <w:vAlign w:val="center"/>
          </w:tcPr>
          <w:p w14:paraId="4AE34A41" w14:textId="3D661C36" w:rsidR="00E348CE" w:rsidRPr="00E348CE" w:rsidRDefault="00E348CE" w:rsidP="00E348CE">
            <w:pPr>
              <w:pStyle w:val="TableParagraph"/>
              <w:jc w:val="center"/>
              <w:rPr>
                <w:sz w:val="20"/>
                <w:szCs w:val="20"/>
              </w:rPr>
            </w:pPr>
            <w:r w:rsidRPr="00E348CE">
              <w:rPr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5B3C4918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Payız</w:t>
            </w:r>
          </w:p>
        </w:tc>
      </w:tr>
      <w:tr w:rsidR="00E348CE" w:rsidRPr="006F5033" w14:paraId="38811CC7" w14:textId="77777777" w:rsidTr="00B76644">
        <w:tc>
          <w:tcPr>
            <w:tcW w:w="602" w:type="dxa"/>
          </w:tcPr>
          <w:p w14:paraId="53752B5B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ELMİ-TƏDQİQAT TƏCRÜBƏSİ</w:t>
            </w:r>
          </w:p>
        </w:tc>
        <w:tc>
          <w:tcPr>
            <w:tcW w:w="720" w:type="dxa"/>
            <w:vAlign w:val="center"/>
          </w:tcPr>
          <w:p w14:paraId="41ED4717" w14:textId="314F5574" w:rsidR="00E348CE" w:rsidRPr="00E348CE" w:rsidRDefault="00E348CE" w:rsidP="00E348CE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E348CE" w:rsidRPr="00E348CE" w:rsidRDefault="00E348CE" w:rsidP="00E348CE">
            <w:pPr>
              <w:jc w:val="center"/>
              <w:rPr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4273F2FD" w14:textId="77777777" w:rsidTr="00B76644">
        <w:tc>
          <w:tcPr>
            <w:tcW w:w="602" w:type="dxa"/>
          </w:tcPr>
          <w:p w14:paraId="4C39D835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ELMİ-PEDOQOJİ TƏCRÜBƏ</w:t>
            </w:r>
          </w:p>
        </w:tc>
        <w:tc>
          <w:tcPr>
            <w:tcW w:w="720" w:type="dxa"/>
            <w:vAlign w:val="center"/>
          </w:tcPr>
          <w:p w14:paraId="437B5478" w14:textId="6301FE0B" w:rsidR="00E348CE" w:rsidRPr="00E348CE" w:rsidRDefault="00E348CE" w:rsidP="00E348CE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E348CE" w:rsidRPr="00E348CE" w:rsidRDefault="00E348CE" w:rsidP="00E348CE">
            <w:pPr>
              <w:jc w:val="center"/>
              <w:rPr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  <w:tr w:rsidR="00E348CE" w:rsidRPr="006F5033" w14:paraId="709953F8" w14:textId="77777777" w:rsidTr="00B76644">
        <w:tc>
          <w:tcPr>
            <w:tcW w:w="602" w:type="dxa"/>
          </w:tcPr>
          <w:p w14:paraId="753DB1A4" w14:textId="77777777" w:rsidR="00E348CE" w:rsidRPr="006F5033" w:rsidRDefault="00E348CE" w:rsidP="00E348C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E348CE" w:rsidRPr="00E348CE" w:rsidRDefault="00E348CE" w:rsidP="00E348CE">
            <w:pPr>
              <w:rPr>
                <w:bCs/>
                <w:sz w:val="20"/>
                <w:szCs w:val="20"/>
                <w:lang w:val="az-Latn-AZ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MAGİSTR DİSSERTASİYASININ HAZIRLANMASI VƏ MÜDAFİƏSİ</w:t>
            </w:r>
          </w:p>
        </w:tc>
        <w:tc>
          <w:tcPr>
            <w:tcW w:w="720" w:type="dxa"/>
            <w:vAlign w:val="center"/>
          </w:tcPr>
          <w:p w14:paraId="30E5AAA3" w14:textId="35DAFBBA" w:rsidR="00E348CE" w:rsidRPr="00E348CE" w:rsidRDefault="00E348CE" w:rsidP="00E348CE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 w:rsidRPr="00E348CE">
              <w:rPr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E348CE" w:rsidRPr="00E348CE" w:rsidRDefault="00E348CE" w:rsidP="00E348CE">
            <w:pPr>
              <w:jc w:val="center"/>
              <w:rPr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E348CE" w:rsidRPr="00E348CE" w:rsidRDefault="00E348CE" w:rsidP="00E348CE">
            <w:pPr>
              <w:jc w:val="center"/>
              <w:rPr>
                <w:sz w:val="20"/>
                <w:szCs w:val="20"/>
                <w:lang w:val="az-Latn-AZ"/>
              </w:rPr>
            </w:pPr>
            <w:r w:rsidRPr="00E348CE">
              <w:rPr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EB4261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88985" w14:textId="77777777" w:rsidR="00EB4261" w:rsidRDefault="00EB4261" w:rsidP="007A64E7">
      <w:r>
        <w:separator/>
      </w:r>
    </w:p>
  </w:endnote>
  <w:endnote w:type="continuationSeparator" w:id="0">
    <w:p w14:paraId="50FCB95E" w14:textId="77777777" w:rsidR="00EB4261" w:rsidRDefault="00EB4261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017B5" w14:textId="77777777" w:rsidR="00EB4261" w:rsidRDefault="00EB4261" w:rsidP="007A64E7">
      <w:r>
        <w:separator/>
      </w:r>
    </w:p>
  </w:footnote>
  <w:footnote w:type="continuationSeparator" w:id="0">
    <w:p w14:paraId="34C719D8" w14:textId="77777777" w:rsidR="00EB4261" w:rsidRDefault="00EB4261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C099C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BC35A4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348CE"/>
    <w:rsid w:val="00E949A7"/>
    <w:rsid w:val="00EB2DED"/>
    <w:rsid w:val="00EB4261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2024-03-10T09:19:00Z</dcterms:modified>
</cp:coreProperties>
</file>