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AA" w:rsidRPr="00776A01" w:rsidRDefault="00B25FAA" w:rsidP="00590A93">
      <w:pPr>
        <w:pStyle w:val="a"/>
        <w:widowControl w:val="0"/>
        <w:spacing w:line="360" w:lineRule="auto"/>
        <w:jc w:val="center"/>
        <w:rPr>
          <w:color w:val="000000"/>
          <w:sz w:val="28"/>
          <w:szCs w:val="28"/>
          <w:lang w:val="az-Latn-AZ"/>
        </w:rPr>
      </w:pPr>
      <w:r w:rsidRPr="00776A01">
        <w:rPr>
          <w:b/>
          <w:bCs/>
          <w:color w:val="000000"/>
          <w:sz w:val="28"/>
          <w:szCs w:val="28"/>
          <w:lang w:val="az-Latn-AZ"/>
        </w:rPr>
        <w:t xml:space="preserve">AZƏRBAYCAN RESPUBLİKASI </w:t>
      </w:r>
    </w:p>
    <w:p w:rsidR="00B25FAA" w:rsidRPr="00776A01" w:rsidRDefault="00B25FAA" w:rsidP="00590A93">
      <w:pPr>
        <w:pStyle w:val="a"/>
        <w:widowControl w:val="0"/>
        <w:jc w:val="right"/>
        <w:rPr>
          <w:i/>
          <w:iCs/>
          <w:color w:val="000000"/>
          <w:sz w:val="28"/>
          <w:szCs w:val="28"/>
          <w:lang w:val="az-Latn-AZ"/>
        </w:rPr>
      </w:pPr>
    </w:p>
    <w:p w:rsidR="00B25FAA" w:rsidRPr="00776A01" w:rsidRDefault="00B25FAA" w:rsidP="00590A93">
      <w:pPr>
        <w:pStyle w:val="a"/>
        <w:widowControl w:val="0"/>
        <w:jc w:val="right"/>
        <w:rPr>
          <w:i/>
          <w:iCs/>
          <w:color w:val="000000"/>
          <w:sz w:val="28"/>
          <w:szCs w:val="28"/>
          <w:lang w:val="az-Latn-AZ"/>
        </w:rPr>
      </w:pPr>
    </w:p>
    <w:p w:rsidR="00B25FAA" w:rsidRPr="00776A01" w:rsidRDefault="00B25FAA" w:rsidP="00590A93">
      <w:pPr>
        <w:pStyle w:val="a"/>
        <w:widowControl w:val="0"/>
        <w:jc w:val="right"/>
        <w:rPr>
          <w:i/>
          <w:iCs/>
          <w:color w:val="000000"/>
          <w:sz w:val="28"/>
          <w:szCs w:val="28"/>
          <w:lang w:val="az-Latn-AZ"/>
        </w:rPr>
      </w:pPr>
    </w:p>
    <w:p w:rsidR="00B25FAA" w:rsidRPr="00776A01" w:rsidRDefault="00B25FAA" w:rsidP="00590A93">
      <w:pPr>
        <w:pStyle w:val="a"/>
        <w:widowControl w:val="0"/>
        <w:jc w:val="right"/>
        <w:rPr>
          <w:i/>
          <w:iCs/>
          <w:color w:val="000000"/>
          <w:sz w:val="28"/>
          <w:szCs w:val="28"/>
          <w:lang w:val="az-Latn-AZ"/>
        </w:rPr>
      </w:pPr>
    </w:p>
    <w:p w:rsidR="00B25FAA" w:rsidRPr="00776A01" w:rsidRDefault="00B25FAA" w:rsidP="00590A93">
      <w:pPr>
        <w:pStyle w:val="a"/>
        <w:widowControl w:val="0"/>
        <w:jc w:val="right"/>
        <w:rPr>
          <w:i/>
          <w:iCs/>
          <w:color w:val="000000"/>
          <w:sz w:val="28"/>
          <w:szCs w:val="28"/>
          <w:lang w:val="az-Latn-AZ"/>
        </w:rPr>
      </w:pPr>
    </w:p>
    <w:p w:rsidR="00B25FAA" w:rsidRPr="00776A01" w:rsidRDefault="00B25FAA" w:rsidP="00590A93">
      <w:pPr>
        <w:pStyle w:val="a"/>
        <w:widowControl w:val="0"/>
        <w:jc w:val="right"/>
        <w:rPr>
          <w:i/>
          <w:iCs/>
          <w:color w:val="000000"/>
          <w:sz w:val="28"/>
          <w:szCs w:val="28"/>
          <w:lang w:val="az-Latn-AZ"/>
        </w:rPr>
      </w:pPr>
      <w:r w:rsidRPr="00776A01">
        <w:rPr>
          <w:i/>
          <w:iCs/>
          <w:color w:val="000000"/>
          <w:sz w:val="28"/>
          <w:szCs w:val="28"/>
          <w:lang w:val="az-Latn-AZ"/>
        </w:rPr>
        <w:t xml:space="preserve">Əlyazması hüququnda </w:t>
      </w:r>
    </w:p>
    <w:p w:rsidR="00B25FAA" w:rsidRPr="00776A01" w:rsidRDefault="00B25FAA" w:rsidP="00590A93">
      <w:pPr>
        <w:pStyle w:val="Default"/>
        <w:widowControl w:val="0"/>
        <w:rPr>
          <w:lang w:val="az-Latn-AZ"/>
        </w:rPr>
      </w:pPr>
    </w:p>
    <w:p w:rsidR="00B25FAA" w:rsidRPr="00776A01" w:rsidRDefault="00B25FAA" w:rsidP="00590A93">
      <w:pPr>
        <w:pStyle w:val="Default"/>
        <w:widowControl w:val="0"/>
        <w:rPr>
          <w:lang w:val="az-Latn-AZ"/>
        </w:rPr>
      </w:pPr>
    </w:p>
    <w:p w:rsidR="00B25FAA" w:rsidRPr="004C38E6" w:rsidRDefault="00B25FAA" w:rsidP="00590A93">
      <w:pPr>
        <w:pStyle w:val="Default"/>
        <w:widowControl w:val="0"/>
        <w:rPr>
          <w:lang w:val="az-Latn-AZ"/>
        </w:rPr>
      </w:pPr>
    </w:p>
    <w:p w:rsidR="00B25FAA" w:rsidRPr="00776A01" w:rsidRDefault="00B25FAA" w:rsidP="00590A93">
      <w:pPr>
        <w:pStyle w:val="Default"/>
        <w:widowControl w:val="0"/>
        <w:rPr>
          <w:lang w:val="az-Latn-AZ"/>
        </w:rPr>
      </w:pPr>
    </w:p>
    <w:p w:rsidR="00B25FAA" w:rsidRPr="003D0C3C" w:rsidRDefault="00DE71DA" w:rsidP="00590A93">
      <w:pPr>
        <w:pStyle w:val="a"/>
        <w:widowControl w:val="0"/>
        <w:jc w:val="center"/>
        <w:rPr>
          <w:b/>
          <w:bCs/>
          <w:color w:val="000000"/>
          <w:sz w:val="28"/>
          <w:szCs w:val="28"/>
          <w:lang w:val="az-Latn-AZ"/>
        </w:rPr>
      </w:pPr>
      <w:r w:rsidRPr="003D0C3C">
        <w:rPr>
          <w:b/>
          <w:bCs/>
          <w:color w:val="000000"/>
          <w:sz w:val="28"/>
          <w:szCs w:val="28"/>
          <w:lang w:val="az-Latn-AZ"/>
        </w:rPr>
        <w:t>İNGİLİS DİLİNDƏ QAYIDIŞ ƏVƏZLİKLƏRİNİN PRAQMATİKASI</w:t>
      </w:r>
    </w:p>
    <w:p w:rsidR="00B25FAA" w:rsidRPr="00776A01" w:rsidRDefault="00BC7238" w:rsidP="00590A93">
      <w:pPr>
        <w:pStyle w:val="Default"/>
        <w:widowControl w:val="0"/>
        <w:rPr>
          <w:lang w:val="az-Latn-AZ"/>
        </w:rPr>
      </w:pPr>
      <w:r>
        <w:rPr>
          <w:lang w:val="az-Latn-AZ"/>
        </w:rPr>
        <w:tab/>
      </w:r>
      <w:r>
        <w:rPr>
          <w:lang w:val="az-Latn-AZ"/>
        </w:rPr>
        <w:tab/>
      </w:r>
      <w:r>
        <w:rPr>
          <w:lang w:val="az-Latn-AZ"/>
        </w:rPr>
        <w:tab/>
      </w:r>
      <w:r>
        <w:rPr>
          <w:lang w:val="az-Latn-AZ"/>
        </w:rPr>
        <w:tab/>
      </w:r>
      <w:r>
        <w:rPr>
          <w:lang w:val="az-Latn-AZ"/>
        </w:rPr>
        <w:tab/>
      </w:r>
    </w:p>
    <w:p w:rsidR="00B25FAA" w:rsidRPr="00776A01" w:rsidRDefault="00B25FAA" w:rsidP="00590A93">
      <w:pPr>
        <w:pStyle w:val="Default"/>
        <w:widowControl w:val="0"/>
        <w:rPr>
          <w:lang w:val="az-Latn-AZ"/>
        </w:rPr>
      </w:pPr>
    </w:p>
    <w:p w:rsidR="00B25FAA" w:rsidRPr="00776A01" w:rsidRDefault="00B25FAA" w:rsidP="00590A93">
      <w:pPr>
        <w:pStyle w:val="a"/>
        <w:widowControl w:val="0"/>
        <w:jc w:val="center"/>
        <w:rPr>
          <w:color w:val="000000"/>
          <w:sz w:val="28"/>
          <w:szCs w:val="28"/>
          <w:lang w:val="az-Latn-AZ"/>
        </w:rPr>
      </w:pPr>
      <w:r w:rsidRPr="00776A01">
        <w:rPr>
          <w:b/>
          <w:bCs/>
          <w:color w:val="000000"/>
          <w:sz w:val="28"/>
          <w:szCs w:val="28"/>
          <w:lang w:val="az-Latn-AZ"/>
        </w:rPr>
        <w:t xml:space="preserve"> </w:t>
      </w:r>
    </w:p>
    <w:p w:rsidR="00B25FAA" w:rsidRPr="00BC7238" w:rsidRDefault="00BC7238" w:rsidP="00590A93">
      <w:pPr>
        <w:pStyle w:val="a"/>
        <w:widowControl w:val="0"/>
        <w:spacing w:line="360" w:lineRule="auto"/>
        <w:jc w:val="both"/>
        <w:rPr>
          <w:color w:val="000000"/>
          <w:sz w:val="28"/>
          <w:szCs w:val="28"/>
          <w:lang w:val="az-Latn-AZ"/>
        </w:rPr>
      </w:pPr>
      <w:r>
        <w:rPr>
          <w:color w:val="000000"/>
          <w:sz w:val="28"/>
          <w:szCs w:val="28"/>
          <w:lang w:val="az-Latn-AZ"/>
        </w:rPr>
        <w:t xml:space="preserve">        </w:t>
      </w:r>
      <w:r w:rsidR="00B25FAA" w:rsidRPr="00BC7238">
        <w:rPr>
          <w:color w:val="000000"/>
          <w:sz w:val="28"/>
          <w:szCs w:val="28"/>
          <w:lang w:val="az-Latn-AZ"/>
        </w:rPr>
        <w:t>İxtisas:</w:t>
      </w:r>
      <w:r w:rsidR="00DF135C" w:rsidRPr="00BC7238">
        <w:rPr>
          <w:sz w:val="28"/>
          <w:szCs w:val="28"/>
          <w:lang w:val="az-Latn-AZ"/>
        </w:rPr>
        <w:t xml:space="preserve"> </w:t>
      </w:r>
      <w:r w:rsidRPr="00BC7238">
        <w:rPr>
          <w:sz w:val="28"/>
          <w:szCs w:val="28"/>
          <w:lang w:val="az-Latn-AZ"/>
        </w:rPr>
        <w:t>5708.01</w:t>
      </w:r>
      <w:r>
        <w:rPr>
          <w:sz w:val="28"/>
          <w:szCs w:val="28"/>
          <w:lang w:val="az-Latn-AZ"/>
        </w:rPr>
        <w:t xml:space="preserve"> </w:t>
      </w:r>
      <w:r w:rsidRPr="00BC7238">
        <w:rPr>
          <w:color w:val="000000"/>
          <w:sz w:val="28"/>
          <w:szCs w:val="28"/>
          <w:lang w:val="az-Latn-AZ"/>
        </w:rPr>
        <w:t>– German dilləri</w:t>
      </w:r>
    </w:p>
    <w:p w:rsidR="00BC7238" w:rsidRPr="00BC7238" w:rsidRDefault="00BC7238" w:rsidP="00590A93">
      <w:pPr>
        <w:pStyle w:val="Default"/>
        <w:widowControl w:val="0"/>
        <w:spacing w:line="360" w:lineRule="auto"/>
        <w:jc w:val="both"/>
        <w:rPr>
          <w:sz w:val="28"/>
          <w:szCs w:val="28"/>
          <w:lang w:val="az-Latn-AZ"/>
        </w:rPr>
      </w:pPr>
      <w:r>
        <w:rPr>
          <w:sz w:val="28"/>
          <w:szCs w:val="28"/>
          <w:lang w:val="az-Latn-AZ"/>
        </w:rPr>
        <w:t xml:space="preserve">        </w:t>
      </w:r>
      <w:r w:rsidRPr="00BC7238">
        <w:rPr>
          <w:sz w:val="28"/>
          <w:szCs w:val="28"/>
          <w:lang w:val="az-Latn-AZ"/>
        </w:rPr>
        <w:t>Elm sahəsi</w:t>
      </w:r>
      <w:r>
        <w:rPr>
          <w:sz w:val="28"/>
          <w:szCs w:val="28"/>
          <w:lang w:val="az-Latn-AZ"/>
        </w:rPr>
        <w:t>: filologiya</w:t>
      </w:r>
    </w:p>
    <w:p w:rsidR="003B2ECD" w:rsidRPr="00776A01" w:rsidRDefault="003B2ECD" w:rsidP="00590A93">
      <w:pPr>
        <w:pStyle w:val="Default"/>
        <w:widowControl w:val="0"/>
        <w:rPr>
          <w:lang w:val="az-Latn-AZ"/>
        </w:rPr>
      </w:pPr>
    </w:p>
    <w:p w:rsidR="003B2ECD" w:rsidRPr="00E048E9" w:rsidRDefault="003B2ECD" w:rsidP="00590A93">
      <w:pPr>
        <w:pStyle w:val="Default"/>
        <w:widowControl w:val="0"/>
        <w:rPr>
          <w:lang w:val="az-Latn-AZ"/>
        </w:rPr>
      </w:pPr>
    </w:p>
    <w:p w:rsidR="003B2ECD" w:rsidRPr="00776A01" w:rsidRDefault="003B2ECD" w:rsidP="00590A93">
      <w:pPr>
        <w:pStyle w:val="Default"/>
        <w:widowControl w:val="0"/>
        <w:rPr>
          <w:lang w:val="az-Latn-AZ"/>
        </w:rPr>
      </w:pPr>
    </w:p>
    <w:p w:rsidR="003B2ECD" w:rsidRPr="00776A01" w:rsidRDefault="003B2ECD" w:rsidP="00590A93">
      <w:pPr>
        <w:pStyle w:val="Default"/>
        <w:widowControl w:val="0"/>
        <w:rPr>
          <w:lang w:val="az-Latn-AZ"/>
        </w:rPr>
      </w:pPr>
    </w:p>
    <w:p w:rsidR="0097248B" w:rsidRPr="00BC7238" w:rsidRDefault="00BC7238" w:rsidP="00590A93">
      <w:pPr>
        <w:pStyle w:val="a"/>
        <w:widowControl w:val="0"/>
        <w:jc w:val="center"/>
        <w:rPr>
          <w:bCs/>
          <w:iCs/>
          <w:color w:val="000000"/>
          <w:sz w:val="28"/>
          <w:szCs w:val="28"/>
          <w:lang w:val="az-Latn-AZ"/>
        </w:rPr>
      </w:pPr>
      <w:r w:rsidRPr="00BC7238">
        <w:rPr>
          <w:bCs/>
          <w:iCs/>
          <w:color w:val="000000"/>
          <w:sz w:val="28"/>
          <w:szCs w:val="28"/>
          <w:lang w:val="az-Latn-AZ"/>
        </w:rPr>
        <w:t>F</w:t>
      </w:r>
      <w:r w:rsidR="003B2ECD" w:rsidRPr="00BC7238">
        <w:rPr>
          <w:bCs/>
          <w:iCs/>
          <w:color w:val="000000"/>
          <w:sz w:val="28"/>
          <w:szCs w:val="28"/>
          <w:lang w:val="az-Latn-AZ"/>
        </w:rPr>
        <w:t>əlsəfə doktoru</w:t>
      </w:r>
      <w:r w:rsidR="00B25FAA" w:rsidRPr="00BC7238">
        <w:rPr>
          <w:bCs/>
          <w:iCs/>
          <w:color w:val="000000"/>
          <w:sz w:val="28"/>
          <w:szCs w:val="28"/>
          <w:lang w:val="az-Latn-AZ"/>
        </w:rPr>
        <w:t xml:space="preserve"> </w:t>
      </w:r>
      <w:r w:rsidRPr="00BC7238">
        <w:rPr>
          <w:bCs/>
          <w:iCs/>
          <w:color w:val="000000"/>
          <w:sz w:val="28"/>
          <w:szCs w:val="28"/>
          <w:lang w:val="az-Latn-AZ"/>
        </w:rPr>
        <w:t>elmi</w:t>
      </w:r>
      <w:r w:rsidR="00B25FAA" w:rsidRPr="00BC7238">
        <w:rPr>
          <w:bCs/>
          <w:iCs/>
          <w:color w:val="000000"/>
          <w:sz w:val="28"/>
          <w:szCs w:val="28"/>
          <w:lang w:val="az-Latn-AZ"/>
        </w:rPr>
        <w:t xml:space="preserve"> dərəcəsi almaq üçün təqdim olunmuş</w:t>
      </w:r>
    </w:p>
    <w:p w:rsidR="003D0C3C" w:rsidRDefault="003D0C3C" w:rsidP="00590A93">
      <w:pPr>
        <w:pStyle w:val="a"/>
        <w:widowControl w:val="0"/>
        <w:jc w:val="center"/>
        <w:rPr>
          <w:b/>
          <w:bCs/>
          <w:i/>
          <w:iCs/>
          <w:color w:val="000000"/>
          <w:sz w:val="28"/>
          <w:szCs w:val="28"/>
          <w:lang w:val="az-Latn-AZ"/>
        </w:rPr>
      </w:pPr>
    </w:p>
    <w:p w:rsidR="00B25FAA" w:rsidRPr="00776A01" w:rsidRDefault="00B25FAA" w:rsidP="00590A93">
      <w:pPr>
        <w:pStyle w:val="a"/>
        <w:widowControl w:val="0"/>
        <w:jc w:val="center"/>
        <w:rPr>
          <w:color w:val="000000"/>
          <w:sz w:val="28"/>
          <w:szCs w:val="28"/>
          <w:lang w:val="az-Latn-AZ"/>
        </w:rPr>
      </w:pPr>
      <w:r w:rsidRPr="00776A01">
        <w:rPr>
          <w:b/>
          <w:bCs/>
          <w:i/>
          <w:iCs/>
          <w:color w:val="000000"/>
          <w:sz w:val="28"/>
          <w:szCs w:val="28"/>
          <w:lang w:val="az-Latn-AZ"/>
        </w:rPr>
        <w:t xml:space="preserve"> </w:t>
      </w:r>
    </w:p>
    <w:p w:rsidR="00B25FAA" w:rsidRPr="00776A01" w:rsidRDefault="00B25FAA" w:rsidP="00590A93">
      <w:pPr>
        <w:pStyle w:val="a"/>
        <w:widowControl w:val="0"/>
        <w:jc w:val="center"/>
        <w:rPr>
          <w:b/>
          <w:bCs/>
          <w:color w:val="000000"/>
          <w:sz w:val="32"/>
          <w:szCs w:val="32"/>
          <w:lang w:val="az-Latn-AZ"/>
        </w:rPr>
      </w:pPr>
      <w:r w:rsidRPr="00776A01">
        <w:rPr>
          <w:b/>
          <w:bCs/>
          <w:color w:val="000000"/>
          <w:sz w:val="32"/>
          <w:szCs w:val="32"/>
          <w:lang w:val="az-Latn-AZ"/>
        </w:rPr>
        <w:t xml:space="preserve">DİSSERTASİYA </w:t>
      </w:r>
    </w:p>
    <w:p w:rsidR="003B2ECD" w:rsidRPr="00776A01" w:rsidRDefault="003B2ECD" w:rsidP="00590A93">
      <w:pPr>
        <w:pStyle w:val="Default"/>
        <w:widowControl w:val="0"/>
        <w:rPr>
          <w:lang w:val="az-Latn-AZ"/>
        </w:rPr>
      </w:pPr>
    </w:p>
    <w:p w:rsidR="003B2ECD" w:rsidRPr="00776A01" w:rsidRDefault="003B2ECD" w:rsidP="00590A93">
      <w:pPr>
        <w:pStyle w:val="Default"/>
        <w:widowControl w:val="0"/>
        <w:rPr>
          <w:lang w:val="az-Latn-AZ"/>
        </w:rPr>
      </w:pPr>
    </w:p>
    <w:p w:rsidR="003B2ECD" w:rsidRPr="00776A01" w:rsidRDefault="003B2ECD" w:rsidP="00590A93">
      <w:pPr>
        <w:pStyle w:val="Default"/>
        <w:widowControl w:val="0"/>
        <w:rPr>
          <w:lang w:val="az-Latn-AZ"/>
        </w:rPr>
      </w:pPr>
    </w:p>
    <w:p w:rsidR="003B2ECD" w:rsidRPr="00776A01" w:rsidRDefault="003B2ECD" w:rsidP="00590A93">
      <w:pPr>
        <w:pStyle w:val="Default"/>
        <w:widowControl w:val="0"/>
        <w:rPr>
          <w:lang w:val="az-Latn-AZ"/>
        </w:rPr>
      </w:pPr>
    </w:p>
    <w:p w:rsidR="00BC7238" w:rsidRPr="00FB14B1" w:rsidRDefault="00F74E1B" w:rsidP="00590A93">
      <w:pPr>
        <w:pStyle w:val="Default"/>
        <w:widowControl w:val="0"/>
        <w:jc w:val="both"/>
        <w:rPr>
          <w:b/>
          <w:sz w:val="28"/>
          <w:szCs w:val="28"/>
          <w:lang w:val="az-Latn-AZ"/>
        </w:rPr>
      </w:pPr>
      <w:r>
        <w:rPr>
          <w:sz w:val="28"/>
          <w:szCs w:val="28"/>
          <w:lang w:val="az-Latn-AZ"/>
        </w:rPr>
        <w:t xml:space="preserve">İddiaçı: </w:t>
      </w:r>
      <w:r w:rsidR="00BC7238" w:rsidRPr="00FB14B1">
        <w:rPr>
          <w:sz w:val="28"/>
          <w:szCs w:val="28"/>
          <w:lang w:val="az-Latn-AZ"/>
        </w:rPr>
        <w:t xml:space="preserve">_________  </w:t>
      </w:r>
      <w:r w:rsidR="00BC7238" w:rsidRPr="00FB14B1">
        <w:rPr>
          <w:b/>
          <w:sz w:val="28"/>
          <w:szCs w:val="28"/>
          <w:lang w:val="az-Latn-AZ"/>
        </w:rPr>
        <w:t>Elmira Abdulla qızı Hüseynova</w:t>
      </w:r>
    </w:p>
    <w:p w:rsidR="00BC7238" w:rsidRPr="00FB14B1" w:rsidRDefault="00BC7238" w:rsidP="00590A93">
      <w:pPr>
        <w:pStyle w:val="Default"/>
        <w:widowControl w:val="0"/>
        <w:jc w:val="both"/>
        <w:rPr>
          <w:sz w:val="28"/>
          <w:szCs w:val="28"/>
          <w:lang w:val="az-Latn-AZ"/>
        </w:rPr>
      </w:pPr>
      <w:r w:rsidRPr="00FB14B1">
        <w:rPr>
          <w:sz w:val="28"/>
          <w:szCs w:val="28"/>
          <w:lang w:val="az-Latn-AZ"/>
        </w:rPr>
        <w:tab/>
        <w:t xml:space="preserve">     </w:t>
      </w:r>
    </w:p>
    <w:p w:rsidR="00BC7238" w:rsidRPr="00776A01" w:rsidRDefault="00BC7238" w:rsidP="00590A93">
      <w:pPr>
        <w:pStyle w:val="a"/>
        <w:widowControl w:val="0"/>
        <w:tabs>
          <w:tab w:val="left" w:pos="6897"/>
        </w:tabs>
        <w:rPr>
          <w:color w:val="000000"/>
          <w:sz w:val="28"/>
          <w:szCs w:val="28"/>
          <w:lang w:val="az-Latn-AZ"/>
        </w:rPr>
      </w:pPr>
      <w:r w:rsidRPr="00FB14B1">
        <w:rPr>
          <w:sz w:val="28"/>
          <w:szCs w:val="28"/>
          <w:lang w:val="az-Latn-AZ"/>
        </w:rPr>
        <w:t xml:space="preserve">Elmi rəhbər: ___________ </w:t>
      </w:r>
      <w:r w:rsidR="009E05F5">
        <w:rPr>
          <w:b/>
          <w:bCs/>
          <w:color w:val="000000"/>
          <w:sz w:val="28"/>
          <w:szCs w:val="28"/>
          <w:lang w:val="az-Latn-AZ"/>
        </w:rPr>
        <w:t>f</w:t>
      </w:r>
      <w:r w:rsidRPr="00BC7238">
        <w:rPr>
          <w:b/>
          <w:bCs/>
          <w:color w:val="000000"/>
          <w:sz w:val="28"/>
          <w:szCs w:val="28"/>
          <w:lang w:val="az-Latn-AZ"/>
        </w:rPr>
        <w:t>il</w:t>
      </w:r>
      <w:r w:rsidR="009E05F5">
        <w:rPr>
          <w:b/>
          <w:bCs/>
          <w:color w:val="000000"/>
          <w:sz w:val="28"/>
          <w:szCs w:val="28"/>
          <w:lang w:val="az-Latn-AZ"/>
        </w:rPr>
        <w:t xml:space="preserve">ologiya elmləri doktoru, </w:t>
      </w:r>
      <w:r w:rsidRPr="00BC7238">
        <w:rPr>
          <w:b/>
          <w:bCs/>
          <w:color w:val="000000"/>
          <w:sz w:val="28"/>
          <w:szCs w:val="28"/>
          <w:lang w:val="az-Latn-AZ"/>
        </w:rPr>
        <w:t>prof. M.Y. Qazıyeva</w:t>
      </w:r>
      <w:r w:rsidRPr="00BC7238">
        <w:rPr>
          <w:bCs/>
          <w:color w:val="000000"/>
          <w:sz w:val="28"/>
          <w:szCs w:val="28"/>
          <w:lang w:val="az-Latn-AZ"/>
        </w:rPr>
        <w:t xml:space="preserve"> </w:t>
      </w:r>
      <w:r>
        <w:rPr>
          <w:bCs/>
          <w:color w:val="000000"/>
          <w:sz w:val="28"/>
          <w:szCs w:val="28"/>
          <w:lang w:val="az-Latn-AZ"/>
        </w:rPr>
        <w:tab/>
      </w:r>
    </w:p>
    <w:p w:rsidR="003B2ECD" w:rsidRPr="00776A01" w:rsidRDefault="00BC7238" w:rsidP="00590A93">
      <w:pPr>
        <w:pStyle w:val="Default"/>
        <w:widowControl w:val="0"/>
        <w:rPr>
          <w:lang w:val="az-Latn-AZ"/>
        </w:rPr>
      </w:pPr>
      <w:r>
        <w:rPr>
          <w:lang w:val="az-Latn-AZ"/>
        </w:rPr>
        <w:tab/>
      </w:r>
      <w:r>
        <w:rPr>
          <w:lang w:val="az-Latn-AZ"/>
        </w:rPr>
        <w:tab/>
      </w:r>
      <w:r>
        <w:rPr>
          <w:lang w:val="az-Latn-AZ"/>
        </w:rPr>
        <w:tab/>
      </w:r>
      <w:r>
        <w:rPr>
          <w:lang w:val="az-Latn-AZ"/>
        </w:rPr>
        <w:tab/>
      </w:r>
      <w:r>
        <w:rPr>
          <w:lang w:val="az-Latn-AZ"/>
        </w:rPr>
        <w:tab/>
        <w:t xml:space="preserve"> </w:t>
      </w:r>
    </w:p>
    <w:p w:rsidR="003B2ECD" w:rsidRPr="00776A01" w:rsidRDefault="003B2ECD" w:rsidP="00590A93">
      <w:pPr>
        <w:pStyle w:val="Default"/>
        <w:widowControl w:val="0"/>
        <w:rPr>
          <w:lang w:val="az-Latn-AZ"/>
        </w:rPr>
      </w:pPr>
    </w:p>
    <w:p w:rsidR="003B2ECD" w:rsidRPr="00776A01" w:rsidRDefault="003B2ECD" w:rsidP="00590A93">
      <w:pPr>
        <w:widowControl w:val="0"/>
        <w:spacing w:after="0" w:line="360" w:lineRule="auto"/>
        <w:ind w:firstLine="720"/>
        <w:jc w:val="both"/>
        <w:rPr>
          <w:rFonts w:ascii="Times New Roman" w:hAnsi="Times New Roman" w:cs="Times New Roman"/>
          <w:b/>
          <w:bCs/>
          <w:color w:val="000000"/>
          <w:sz w:val="28"/>
          <w:szCs w:val="28"/>
          <w:lang w:val="az-Latn-AZ"/>
        </w:rPr>
      </w:pPr>
    </w:p>
    <w:p w:rsidR="003B2ECD" w:rsidRPr="00776A01" w:rsidRDefault="003B2ECD" w:rsidP="00590A93">
      <w:pPr>
        <w:widowControl w:val="0"/>
        <w:spacing w:after="0" w:line="360" w:lineRule="auto"/>
        <w:ind w:firstLine="720"/>
        <w:jc w:val="both"/>
        <w:rPr>
          <w:rFonts w:ascii="Times New Roman" w:hAnsi="Times New Roman" w:cs="Times New Roman"/>
          <w:b/>
          <w:bCs/>
          <w:color w:val="000000"/>
          <w:sz w:val="28"/>
          <w:szCs w:val="28"/>
          <w:lang w:val="az-Latn-AZ"/>
        </w:rPr>
      </w:pPr>
    </w:p>
    <w:p w:rsidR="003B2ECD" w:rsidRPr="00776A01" w:rsidRDefault="003B2ECD" w:rsidP="00590A93">
      <w:pPr>
        <w:widowControl w:val="0"/>
        <w:spacing w:after="0" w:line="360" w:lineRule="auto"/>
        <w:ind w:firstLine="720"/>
        <w:jc w:val="both"/>
        <w:rPr>
          <w:rFonts w:ascii="Times New Roman" w:hAnsi="Times New Roman" w:cs="Times New Roman"/>
          <w:b/>
          <w:bCs/>
          <w:color w:val="000000"/>
          <w:sz w:val="28"/>
          <w:szCs w:val="28"/>
          <w:lang w:val="az-Latn-AZ"/>
        </w:rPr>
      </w:pPr>
    </w:p>
    <w:p w:rsidR="003B2ECD" w:rsidRPr="00776A01" w:rsidRDefault="003B2ECD" w:rsidP="00590A93">
      <w:pPr>
        <w:widowControl w:val="0"/>
        <w:spacing w:after="0" w:line="360" w:lineRule="auto"/>
        <w:ind w:firstLine="720"/>
        <w:jc w:val="both"/>
        <w:rPr>
          <w:rFonts w:ascii="Times New Roman" w:hAnsi="Times New Roman" w:cs="Times New Roman"/>
          <w:b/>
          <w:bCs/>
          <w:color w:val="000000"/>
          <w:sz w:val="28"/>
          <w:szCs w:val="28"/>
          <w:lang w:val="az-Latn-AZ"/>
        </w:rPr>
      </w:pPr>
    </w:p>
    <w:p w:rsidR="00BC7238" w:rsidRPr="007C3D9C" w:rsidRDefault="00FE5E5B" w:rsidP="00590A93">
      <w:pPr>
        <w:widowControl w:val="0"/>
        <w:spacing w:after="0" w:line="360" w:lineRule="auto"/>
        <w:jc w:val="center"/>
        <w:rPr>
          <w:rFonts w:ascii="Times New Roman" w:hAnsi="Times New Roman" w:cs="Times New Roman"/>
          <w:b/>
          <w:iCs/>
          <w:sz w:val="28"/>
          <w:szCs w:val="28"/>
          <w:lang w:val="az-Latn-AZ"/>
        </w:rPr>
      </w:pPr>
      <w:r>
        <w:rPr>
          <w:rFonts w:ascii="Times New Roman" w:hAnsi="Times New Roman" w:cs="Times New Roman"/>
          <w:b/>
          <w:bCs/>
          <w:color w:val="000000"/>
          <w:sz w:val="28"/>
          <w:szCs w:val="28"/>
          <w:lang w:val="az-Latn-AZ"/>
        </w:rPr>
        <w:t>Naxçı</w:t>
      </w:r>
      <w:r w:rsidRPr="00BC7238">
        <w:rPr>
          <w:rFonts w:ascii="Times New Roman" w:hAnsi="Times New Roman" w:cs="Times New Roman"/>
          <w:b/>
          <w:bCs/>
          <w:color w:val="000000"/>
          <w:sz w:val="28"/>
          <w:szCs w:val="28"/>
          <w:lang w:val="az-Latn-AZ"/>
        </w:rPr>
        <w:t>van</w:t>
      </w:r>
      <w:r w:rsidR="00FF636D">
        <w:rPr>
          <w:rFonts w:ascii="Times New Roman" w:hAnsi="Times New Roman" w:cs="Times New Roman"/>
          <w:b/>
          <w:bCs/>
          <w:color w:val="000000"/>
          <w:sz w:val="28"/>
          <w:szCs w:val="28"/>
          <w:lang w:val="az-Latn-AZ"/>
        </w:rPr>
        <w:t xml:space="preserve"> – 2021</w:t>
      </w:r>
    </w:p>
    <w:p w:rsidR="007C3D9C" w:rsidRDefault="007C3D9C" w:rsidP="00590A93">
      <w:pPr>
        <w:widowControl w:val="0"/>
        <w:spacing w:after="0" w:line="360" w:lineRule="auto"/>
        <w:ind w:firstLine="720"/>
        <w:jc w:val="center"/>
        <w:rPr>
          <w:rFonts w:ascii="Times New Roman" w:hAnsi="Times New Roman" w:cs="Times New Roman"/>
          <w:b/>
          <w:bCs/>
          <w:color w:val="000000"/>
          <w:sz w:val="28"/>
          <w:szCs w:val="28"/>
          <w:lang w:val="az-Latn-AZ"/>
        </w:rPr>
      </w:pPr>
    </w:p>
    <w:p w:rsidR="00DE71DA" w:rsidRDefault="00590A93" w:rsidP="00590A93">
      <w:pPr>
        <w:widowControl w:val="0"/>
        <w:spacing w:after="0" w:line="360" w:lineRule="auto"/>
        <w:ind w:firstLine="720"/>
        <w:jc w:val="center"/>
        <w:rPr>
          <w:rFonts w:ascii="Times New Roman" w:hAnsi="Times New Roman" w:cs="Times New Roman"/>
          <w:b/>
          <w:bCs/>
          <w:color w:val="000000"/>
          <w:sz w:val="28"/>
          <w:szCs w:val="28"/>
          <w:lang w:val="az-Latn-AZ"/>
        </w:rPr>
      </w:pPr>
      <w:r>
        <w:rPr>
          <w:rFonts w:ascii="Times New Roman" w:hAnsi="Times New Roman" w:cs="Times New Roman"/>
          <w:b/>
          <w:bCs/>
          <w:noProof/>
          <w:color w:val="000000"/>
          <w:sz w:val="28"/>
          <w:szCs w:val="28"/>
        </w:rPr>
        <w:pict>
          <v:rect id="Rectangle 2" o:spid="_x0000_s1026" style="position:absolute;left:0;text-align:left;margin-left:467.95pt;margin-top:45pt;width:34pt;height:5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" fillcolor="white [3212]" strokecolor="white [3212]"/>
        </w:pict>
      </w:r>
      <w:r w:rsidR="00DE71DA">
        <w:rPr>
          <w:rFonts w:ascii="Times New Roman" w:hAnsi="Times New Roman" w:cs="Times New Roman"/>
          <w:b/>
          <w:bCs/>
          <w:color w:val="000000"/>
          <w:sz w:val="28"/>
          <w:szCs w:val="28"/>
          <w:lang w:val="az-Latn-AZ"/>
        </w:rPr>
        <w:br w:type="page"/>
      </w:r>
    </w:p>
    <w:p w:rsidR="0009767D" w:rsidRPr="003B2ECD" w:rsidRDefault="0009767D" w:rsidP="00590A93">
      <w:pPr>
        <w:widowControl w:val="0"/>
        <w:spacing w:after="0" w:line="360" w:lineRule="auto"/>
        <w:ind w:firstLine="720"/>
        <w:jc w:val="center"/>
        <w:rPr>
          <w:rFonts w:ascii="Times New Roman" w:hAnsi="Times New Roman" w:cs="Times New Roman"/>
          <w:b/>
          <w:iCs/>
          <w:sz w:val="28"/>
          <w:szCs w:val="28"/>
          <w:lang w:val="az-Latn-AZ"/>
        </w:rPr>
      </w:pPr>
      <w:r w:rsidRPr="00776A01">
        <w:rPr>
          <w:rFonts w:ascii="Times New Roman" w:hAnsi="Times New Roman" w:cs="Times New Roman"/>
          <w:b/>
          <w:bCs/>
          <w:color w:val="000000"/>
          <w:sz w:val="28"/>
          <w:szCs w:val="28"/>
          <w:lang w:val="az-Latn-AZ"/>
        </w:rPr>
        <w:lastRenderedPageBreak/>
        <w:t>MÜNDƏRİCAT</w:t>
      </w:r>
    </w:p>
    <w:p w:rsidR="0009767D" w:rsidRPr="003C219B" w:rsidRDefault="00537BCA" w:rsidP="00590A93">
      <w:pPr>
        <w:pStyle w:val="TOC1"/>
        <w:widowControl w:val="0"/>
        <w:tabs>
          <w:tab w:val="right" w:leader="dot" w:pos="9629"/>
        </w:tabs>
        <w:spacing w:line="360" w:lineRule="auto"/>
        <w:rPr>
          <w:rFonts w:ascii="Times New Roman" w:hAnsi="Times New Roman" w:cs="Times New Roman"/>
          <w:b w:val="0"/>
          <w:bCs w:val="0"/>
          <w:noProof/>
          <w:sz w:val="28"/>
          <w:szCs w:val="28"/>
          <w:lang w:val="az-Latn-AZ"/>
        </w:rPr>
      </w:pPr>
      <w:r w:rsidRPr="0009767D">
        <w:rPr>
          <w:rFonts w:ascii="Times New Roman" w:hAnsi="Times New Roman" w:cs="Times New Roman"/>
          <w:b w:val="0"/>
          <w:bCs w:val="0"/>
          <w:sz w:val="28"/>
          <w:szCs w:val="28"/>
        </w:rPr>
        <w:fldChar w:fldCharType="begin"/>
      </w:r>
      <w:r w:rsidR="0009767D" w:rsidRPr="003C219B">
        <w:rPr>
          <w:rFonts w:ascii="Times New Roman" w:hAnsi="Times New Roman" w:cs="Times New Roman"/>
          <w:b w:val="0"/>
          <w:bCs w:val="0"/>
          <w:sz w:val="28"/>
          <w:szCs w:val="28"/>
          <w:lang w:val="az-Latn-AZ"/>
        </w:rPr>
        <w:instrText xml:space="preserve"> TOC \o "1-4" \u </w:instrText>
      </w:r>
      <w:r w:rsidRPr="0009767D">
        <w:rPr>
          <w:rFonts w:ascii="Times New Roman" w:hAnsi="Times New Roman" w:cs="Times New Roman"/>
          <w:b w:val="0"/>
          <w:bCs w:val="0"/>
          <w:sz w:val="28"/>
          <w:szCs w:val="28"/>
        </w:rPr>
        <w:fldChar w:fldCharType="separate"/>
      </w:r>
      <w:r w:rsidR="0009767D" w:rsidRPr="0009767D">
        <w:rPr>
          <w:rFonts w:ascii="Times New Roman" w:hAnsi="Times New Roman" w:cs="Times New Roman"/>
          <w:iCs/>
          <w:noProof/>
          <w:sz w:val="28"/>
          <w:szCs w:val="28"/>
          <w:lang w:val="az-Latn-AZ"/>
        </w:rPr>
        <w:t>GİRİŞ</w:t>
      </w:r>
      <w:r w:rsidR="0009767D" w:rsidRPr="003C219B">
        <w:rPr>
          <w:rFonts w:ascii="Times New Roman" w:hAnsi="Times New Roman" w:cs="Times New Roman"/>
          <w:noProof/>
          <w:sz w:val="28"/>
          <w:szCs w:val="28"/>
          <w:lang w:val="az-Latn-AZ"/>
        </w:rPr>
        <w:tab/>
      </w:r>
      <w:r w:rsidR="0009767D" w:rsidRPr="00AA4812">
        <w:rPr>
          <w:rFonts w:ascii="Times New Roman" w:hAnsi="Times New Roman" w:cs="Times New Roman"/>
          <w:b w:val="0"/>
          <w:noProof/>
          <w:sz w:val="28"/>
          <w:szCs w:val="28"/>
          <w:lang w:val="az-Latn-AZ"/>
        </w:rPr>
        <w:t>3</w:t>
      </w:r>
    </w:p>
    <w:p w:rsidR="0009767D" w:rsidRPr="003C219B" w:rsidRDefault="0009767D" w:rsidP="00590A93">
      <w:pPr>
        <w:pStyle w:val="TOC1"/>
        <w:widowControl w:val="0"/>
        <w:tabs>
          <w:tab w:val="right" w:leader="dot" w:pos="9629"/>
        </w:tabs>
        <w:spacing w:before="0" w:after="0" w:line="360" w:lineRule="auto"/>
        <w:rPr>
          <w:rFonts w:ascii="Times New Roman" w:hAnsi="Times New Roman" w:cs="Times New Roman"/>
          <w:b w:val="0"/>
          <w:bCs w:val="0"/>
          <w:noProof/>
          <w:sz w:val="28"/>
          <w:szCs w:val="28"/>
          <w:lang w:val="az-Latn-AZ"/>
        </w:rPr>
      </w:pPr>
      <w:r w:rsidRPr="00913EF8">
        <w:rPr>
          <w:rFonts w:ascii="Times New Roman" w:hAnsi="Times New Roman" w:cs="Times New Roman"/>
          <w:b w:val="0"/>
          <w:iCs/>
          <w:sz w:val="28"/>
          <w:szCs w:val="28"/>
          <w:lang w:val="az-Latn-AZ"/>
        </w:rPr>
        <w:t>I FƏSİL.</w:t>
      </w:r>
      <w:r w:rsidRPr="0009767D">
        <w:rPr>
          <w:rFonts w:ascii="Times New Roman" w:hAnsi="Times New Roman" w:cs="Times New Roman"/>
          <w:iCs/>
          <w:sz w:val="28"/>
          <w:szCs w:val="28"/>
          <w:lang w:val="az-Latn-AZ"/>
        </w:rPr>
        <w:t xml:space="preserve"> </w:t>
      </w:r>
      <w:r w:rsidR="00913EF8" w:rsidRPr="0009767D">
        <w:rPr>
          <w:rFonts w:ascii="Times New Roman" w:hAnsi="Times New Roman" w:cs="Times New Roman"/>
          <w:b w:val="0"/>
          <w:iCs/>
          <w:noProof/>
          <w:sz w:val="28"/>
          <w:szCs w:val="28"/>
          <w:lang w:val="az-Latn-AZ"/>
        </w:rPr>
        <w:t>Linqvistik praqmatikan</w:t>
      </w:r>
      <w:r w:rsidR="00536DC0">
        <w:rPr>
          <w:rFonts w:ascii="Times New Roman" w:hAnsi="Times New Roman" w:cs="Times New Roman"/>
          <w:b w:val="0"/>
          <w:iCs/>
          <w:noProof/>
          <w:sz w:val="28"/>
          <w:szCs w:val="28"/>
          <w:lang w:val="az-Latn-AZ"/>
        </w:rPr>
        <w:t>ı</w:t>
      </w:r>
      <w:r w:rsidR="00913EF8" w:rsidRPr="0009767D">
        <w:rPr>
          <w:rFonts w:ascii="Times New Roman" w:hAnsi="Times New Roman" w:cs="Times New Roman"/>
          <w:b w:val="0"/>
          <w:iCs/>
          <w:noProof/>
          <w:sz w:val="28"/>
          <w:szCs w:val="28"/>
          <w:lang w:val="az-Latn-AZ"/>
        </w:rPr>
        <w:t>n</w:t>
      </w:r>
      <w:r w:rsidR="00536DC0">
        <w:rPr>
          <w:rFonts w:ascii="Times New Roman" w:hAnsi="Times New Roman" w:cs="Times New Roman"/>
          <w:b w:val="0"/>
          <w:iCs/>
          <w:noProof/>
          <w:sz w:val="28"/>
          <w:szCs w:val="28"/>
          <w:lang w:val="az-Latn-AZ"/>
        </w:rPr>
        <w:t xml:space="preserve"> qı</w:t>
      </w:r>
      <w:r w:rsidR="00913EF8" w:rsidRPr="0009767D">
        <w:rPr>
          <w:rFonts w:ascii="Times New Roman" w:hAnsi="Times New Roman" w:cs="Times New Roman"/>
          <w:b w:val="0"/>
          <w:iCs/>
          <w:noProof/>
          <w:sz w:val="28"/>
          <w:szCs w:val="28"/>
          <w:lang w:val="az-Latn-AZ"/>
        </w:rPr>
        <w:t>sa təsviri</w:t>
      </w:r>
      <w:r w:rsidRPr="003C219B">
        <w:rPr>
          <w:rFonts w:ascii="Times New Roman" w:hAnsi="Times New Roman" w:cs="Times New Roman"/>
          <w:noProof/>
          <w:sz w:val="28"/>
          <w:szCs w:val="28"/>
          <w:lang w:val="az-Latn-AZ"/>
        </w:rPr>
        <w:tab/>
      </w:r>
      <w:r w:rsidR="00122754" w:rsidRPr="0034323A">
        <w:rPr>
          <w:rFonts w:ascii="Times New Roman" w:hAnsi="Times New Roman" w:cs="Times New Roman"/>
          <w:b w:val="0"/>
          <w:noProof/>
          <w:sz w:val="28"/>
          <w:szCs w:val="28"/>
          <w:lang w:val="az-Latn-AZ"/>
        </w:rPr>
        <w:t>10</w:t>
      </w:r>
    </w:p>
    <w:p w:rsidR="0009767D" w:rsidRPr="003C219B" w:rsidRDefault="00913EF8" w:rsidP="00590A93">
      <w:pPr>
        <w:pStyle w:val="TOC1"/>
        <w:widowControl w:val="0"/>
        <w:tabs>
          <w:tab w:val="left" w:pos="1276"/>
          <w:tab w:val="right" w:leader="dot" w:pos="9629"/>
        </w:tabs>
        <w:spacing w:before="0" w:after="0" w:line="360" w:lineRule="auto"/>
        <w:rPr>
          <w:rFonts w:ascii="Times New Roman" w:hAnsi="Times New Roman" w:cs="Times New Roman"/>
          <w:b w:val="0"/>
          <w:bCs w:val="0"/>
          <w:noProof/>
          <w:sz w:val="28"/>
          <w:szCs w:val="28"/>
          <w:lang w:val="az-Latn-AZ"/>
        </w:rPr>
      </w:pPr>
      <w:r>
        <w:rPr>
          <w:rFonts w:ascii="Times New Roman" w:hAnsi="Times New Roman" w:cs="Times New Roman"/>
          <w:b w:val="0"/>
          <w:noProof/>
          <w:sz w:val="28"/>
          <w:szCs w:val="28"/>
          <w:lang w:val="az-Latn-AZ"/>
        </w:rPr>
        <w:tab/>
      </w:r>
      <w:r w:rsidR="0009767D" w:rsidRPr="00913EF8">
        <w:rPr>
          <w:rFonts w:ascii="Times New Roman" w:hAnsi="Times New Roman" w:cs="Times New Roman"/>
          <w:b w:val="0"/>
          <w:noProof/>
          <w:sz w:val="28"/>
          <w:szCs w:val="28"/>
          <w:lang w:val="az-Latn-AZ"/>
        </w:rPr>
        <w:t>1.1.</w:t>
      </w:r>
      <w:r w:rsidR="0009767D" w:rsidRPr="003C219B">
        <w:rPr>
          <w:rFonts w:ascii="Times New Roman" w:hAnsi="Times New Roman" w:cs="Times New Roman"/>
          <w:b w:val="0"/>
          <w:bCs w:val="0"/>
          <w:noProof/>
          <w:sz w:val="28"/>
          <w:szCs w:val="28"/>
          <w:lang w:val="az-Latn-AZ"/>
        </w:rPr>
        <w:t xml:space="preserve"> </w:t>
      </w:r>
      <w:r w:rsidR="0009767D" w:rsidRPr="00913EF8">
        <w:rPr>
          <w:rFonts w:ascii="Times New Roman" w:hAnsi="Times New Roman" w:cs="Times New Roman"/>
          <w:b w:val="0"/>
          <w:iCs/>
          <w:noProof/>
          <w:sz w:val="28"/>
          <w:szCs w:val="28"/>
          <w:lang w:val="az-Latn-AZ"/>
        </w:rPr>
        <w:t>Fəlsəfi praqmatikadan linqvstik praqmatikaya</w:t>
      </w:r>
      <w:r w:rsidR="00FD1DCC">
        <w:rPr>
          <w:rFonts w:ascii="Times New Roman" w:hAnsi="Times New Roman" w:cs="Times New Roman"/>
          <w:b w:val="0"/>
          <w:iCs/>
          <w:noProof/>
          <w:sz w:val="28"/>
          <w:szCs w:val="28"/>
          <w:lang w:val="az-Latn-AZ"/>
        </w:rPr>
        <w:t xml:space="preserve"> keçid</w:t>
      </w:r>
      <w:r w:rsidR="00122754">
        <w:rPr>
          <w:rFonts w:ascii="Times New Roman" w:hAnsi="Times New Roman" w:cs="Times New Roman"/>
          <w:b w:val="0"/>
          <w:noProof/>
          <w:sz w:val="28"/>
          <w:szCs w:val="28"/>
          <w:lang w:val="az-Latn-AZ"/>
        </w:rPr>
        <w:tab/>
        <w:t>10</w:t>
      </w:r>
    </w:p>
    <w:p w:rsidR="0009767D" w:rsidRPr="003C219B" w:rsidRDefault="00913EF8" w:rsidP="00590A93">
      <w:pPr>
        <w:pStyle w:val="TOC2"/>
        <w:widowControl w:val="0"/>
        <w:tabs>
          <w:tab w:val="left" w:pos="1276"/>
          <w:tab w:val="right" w:leader="dot" w:pos="9629"/>
        </w:tabs>
        <w:spacing w:before="0" w:line="360" w:lineRule="auto"/>
        <w:ind w:left="0"/>
        <w:rPr>
          <w:rFonts w:ascii="Times New Roman" w:hAnsi="Times New Roman" w:cs="Times New Roman"/>
          <w:i w:val="0"/>
          <w:iCs w:val="0"/>
          <w:noProof/>
          <w:sz w:val="28"/>
          <w:szCs w:val="28"/>
          <w:lang w:val="az-Latn-AZ"/>
        </w:rPr>
      </w:pPr>
      <w:r w:rsidRPr="00EF5852">
        <w:rPr>
          <w:rFonts w:ascii="Times New Roman" w:hAnsi="Times New Roman" w:cs="Times New Roman"/>
          <w:i w:val="0"/>
          <w:noProof/>
          <w:sz w:val="28"/>
          <w:szCs w:val="28"/>
          <w:lang w:val="az-Latn-AZ"/>
        </w:rPr>
        <w:tab/>
      </w:r>
      <w:r w:rsidR="0009767D" w:rsidRPr="00EF5852">
        <w:rPr>
          <w:rFonts w:ascii="Times New Roman" w:hAnsi="Times New Roman" w:cs="Times New Roman"/>
          <w:i w:val="0"/>
          <w:noProof/>
          <w:sz w:val="28"/>
          <w:szCs w:val="28"/>
          <w:lang w:val="az-Latn-AZ"/>
        </w:rPr>
        <w:t>1.2.</w:t>
      </w:r>
      <w:r w:rsidR="0009767D" w:rsidRPr="003C219B">
        <w:rPr>
          <w:rFonts w:ascii="Times New Roman" w:hAnsi="Times New Roman" w:cs="Times New Roman"/>
          <w:i w:val="0"/>
          <w:iCs w:val="0"/>
          <w:noProof/>
          <w:sz w:val="28"/>
          <w:szCs w:val="28"/>
          <w:lang w:val="az-Latn-AZ"/>
        </w:rPr>
        <w:t xml:space="preserve"> </w:t>
      </w:r>
      <w:r w:rsidR="0009767D" w:rsidRPr="00EF5852">
        <w:rPr>
          <w:rFonts w:ascii="Times New Roman" w:hAnsi="Times New Roman" w:cs="Times New Roman"/>
          <w:i w:val="0"/>
          <w:noProof/>
          <w:sz w:val="28"/>
          <w:szCs w:val="28"/>
          <w:lang w:val="az-Latn-AZ"/>
        </w:rPr>
        <w:t>Əvəzliklər praqmatik vasitə kimi</w:t>
      </w:r>
      <w:r w:rsidR="0009767D" w:rsidRPr="003C219B">
        <w:rPr>
          <w:rFonts w:ascii="Times New Roman" w:hAnsi="Times New Roman" w:cs="Times New Roman"/>
          <w:i w:val="0"/>
          <w:noProof/>
          <w:sz w:val="28"/>
          <w:szCs w:val="28"/>
          <w:lang w:val="az-Latn-AZ"/>
        </w:rPr>
        <w:tab/>
      </w:r>
      <w:r w:rsidR="00122754" w:rsidRPr="0034323A">
        <w:rPr>
          <w:rFonts w:ascii="Times New Roman" w:hAnsi="Times New Roman" w:cs="Times New Roman"/>
          <w:i w:val="0"/>
          <w:noProof/>
          <w:sz w:val="28"/>
          <w:szCs w:val="28"/>
          <w:lang w:val="az-Latn-AZ"/>
        </w:rPr>
        <w:t>29</w:t>
      </w:r>
    </w:p>
    <w:p w:rsidR="0009767D" w:rsidRPr="003C219B" w:rsidRDefault="0009767D" w:rsidP="00590A93">
      <w:pPr>
        <w:pStyle w:val="TOC3"/>
        <w:widowControl w:val="0"/>
        <w:tabs>
          <w:tab w:val="right" w:leader="dot" w:pos="9629"/>
        </w:tabs>
        <w:spacing w:line="360" w:lineRule="auto"/>
        <w:ind w:left="0"/>
        <w:rPr>
          <w:rFonts w:ascii="Times New Roman" w:hAnsi="Times New Roman" w:cs="Times New Roman"/>
          <w:noProof/>
          <w:sz w:val="28"/>
          <w:szCs w:val="28"/>
          <w:lang w:val="az-Latn-AZ"/>
        </w:rPr>
      </w:pPr>
      <w:r w:rsidRPr="00EF5852">
        <w:rPr>
          <w:rFonts w:ascii="Times New Roman" w:hAnsi="Times New Roman" w:cs="Times New Roman"/>
          <w:iCs/>
          <w:sz w:val="28"/>
          <w:szCs w:val="28"/>
          <w:lang w:val="az-Latn-AZ"/>
        </w:rPr>
        <w:t>II FƏSİL</w:t>
      </w:r>
      <w:r w:rsidR="00913EF8" w:rsidRPr="00EF5852">
        <w:rPr>
          <w:rFonts w:ascii="Times New Roman" w:hAnsi="Times New Roman" w:cs="Times New Roman"/>
          <w:iCs/>
          <w:sz w:val="28"/>
          <w:szCs w:val="28"/>
          <w:lang w:val="az-Latn-AZ"/>
        </w:rPr>
        <w:t>.</w:t>
      </w:r>
      <w:r w:rsidRPr="00EF5852">
        <w:rPr>
          <w:rFonts w:ascii="Times New Roman" w:hAnsi="Times New Roman" w:cs="Times New Roman"/>
          <w:iCs/>
          <w:noProof/>
          <w:sz w:val="28"/>
          <w:szCs w:val="28"/>
          <w:lang w:val="az-Latn-AZ"/>
        </w:rPr>
        <w:t xml:space="preserve"> </w:t>
      </w:r>
      <w:r w:rsidR="00536DC0">
        <w:rPr>
          <w:rFonts w:ascii="Times New Roman" w:hAnsi="Times New Roman" w:cs="Times New Roman"/>
          <w:iCs/>
          <w:noProof/>
          <w:sz w:val="28"/>
          <w:szCs w:val="28"/>
          <w:lang w:val="az-Latn-AZ"/>
        </w:rPr>
        <w:t>Qayı</w:t>
      </w:r>
      <w:r w:rsidR="00913EF8" w:rsidRPr="00EF5852">
        <w:rPr>
          <w:rFonts w:ascii="Times New Roman" w:hAnsi="Times New Roman" w:cs="Times New Roman"/>
          <w:iCs/>
          <w:noProof/>
          <w:sz w:val="28"/>
          <w:szCs w:val="28"/>
          <w:lang w:val="az-Latn-AZ"/>
        </w:rPr>
        <w:t>d</w:t>
      </w:r>
      <w:r w:rsidR="00536DC0">
        <w:rPr>
          <w:rFonts w:ascii="Times New Roman" w:hAnsi="Times New Roman" w:cs="Times New Roman"/>
          <w:iCs/>
          <w:noProof/>
          <w:sz w:val="28"/>
          <w:szCs w:val="28"/>
          <w:lang w:val="az-Latn-AZ"/>
        </w:rPr>
        <w:t>ı</w:t>
      </w:r>
      <w:r w:rsidR="00913EF8" w:rsidRPr="00EF5852">
        <w:rPr>
          <w:rFonts w:ascii="Times New Roman" w:hAnsi="Times New Roman" w:cs="Times New Roman"/>
          <w:iCs/>
          <w:noProof/>
          <w:sz w:val="28"/>
          <w:szCs w:val="28"/>
          <w:lang w:val="az-Latn-AZ"/>
        </w:rPr>
        <w:t>ş əvəzliklərinin kontekstual işlənmə xüsusiyyətləri</w:t>
      </w:r>
      <w:r w:rsidRPr="003C219B">
        <w:rPr>
          <w:rFonts w:ascii="Times New Roman" w:hAnsi="Times New Roman" w:cs="Times New Roman"/>
          <w:noProof/>
          <w:sz w:val="28"/>
          <w:szCs w:val="28"/>
          <w:lang w:val="az-Latn-AZ"/>
        </w:rPr>
        <w:tab/>
      </w:r>
      <w:r w:rsidR="00972B21">
        <w:rPr>
          <w:rFonts w:ascii="Times New Roman" w:hAnsi="Times New Roman" w:cs="Times New Roman"/>
          <w:noProof/>
          <w:sz w:val="28"/>
          <w:szCs w:val="28"/>
          <w:lang w:val="az-Latn-AZ"/>
        </w:rPr>
        <w:t>47</w:t>
      </w:r>
    </w:p>
    <w:p w:rsidR="0009767D" w:rsidRPr="003C219B" w:rsidRDefault="00913EF8" w:rsidP="00590A93">
      <w:pPr>
        <w:pStyle w:val="TOC4"/>
        <w:widowControl w:val="0"/>
        <w:tabs>
          <w:tab w:val="left" w:pos="1320"/>
          <w:tab w:val="right" w:leader="dot" w:pos="9629"/>
        </w:tabs>
        <w:spacing w:line="360" w:lineRule="auto"/>
        <w:ind w:left="0"/>
        <w:rPr>
          <w:rFonts w:ascii="Times New Roman" w:hAnsi="Times New Roman" w:cs="Times New Roman"/>
          <w:noProof/>
          <w:sz w:val="28"/>
          <w:szCs w:val="28"/>
          <w:lang w:val="az-Latn-AZ"/>
        </w:rPr>
      </w:pPr>
      <w:r>
        <w:rPr>
          <w:rFonts w:ascii="Times New Roman" w:hAnsi="Times New Roman" w:cs="Times New Roman"/>
          <w:iCs/>
          <w:noProof/>
          <w:sz w:val="28"/>
          <w:szCs w:val="28"/>
          <w:lang w:val="az-Latn-AZ"/>
        </w:rPr>
        <w:tab/>
      </w:r>
      <w:r w:rsidR="0009767D" w:rsidRPr="00913EF8">
        <w:rPr>
          <w:rFonts w:ascii="Times New Roman" w:hAnsi="Times New Roman" w:cs="Times New Roman"/>
          <w:iCs/>
          <w:noProof/>
          <w:sz w:val="28"/>
          <w:szCs w:val="28"/>
          <w:lang w:val="az-Latn-AZ"/>
        </w:rPr>
        <w:t>2.1.Kontekst modelləri nəzəriyyəsi</w:t>
      </w:r>
      <w:r w:rsidR="0009767D" w:rsidRPr="003C219B">
        <w:rPr>
          <w:rFonts w:ascii="Times New Roman" w:hAnsi="Times New Roman" w:cs="Times New Roman"/>
          <w:noProof/>
          <w:sz w:val="28"/>
          <w:szCs w:val="28"/>
          <w:lang w:val="az-Latn-AZ"/>
        </w:rPr>
        <w:tab/>
      </w:r>
      <w:r w:rsidR="00972B21">
        <w:rPr>
          <w:rFonts w:ascii="Times New Roman" w:hAnsi="Times New Roman" w:cs="Times New Roman"/>
          <w:noProof/>
          <w:sz w:val="28"/>
          <w:szCs w:val="28"/>
          <w:lang w:val="az-Latn-AZ"/>
        </w:rPr>
        <w:t>47</w:t>
      </w:r>
    </w:p>
    <w:p w:rsidR="0009767D" w:rsidRPr="003C219B" w:rsidRDefault="00913EF8" w:rsidP="00590A93">
      <w:pPr>
        <w:pStyle w:val="TOC4"/>
        <w:widowControl w:val="0"/>
        <w:tabs>
          <w:tab w:val="left" w:pos="1320"/>
          <w:tab w:val="right" w:leader="dot" w:pos="9629"/>
        </w:tabs>
        <w:spacing w:line="360" w:lineRule="auto"/>
        <w:ind w:left="0"/>
        <w:rPr>
          <w:rFonts w:ascii="Times New Roman" w:hAnsi="Times New Roman" w:cs="Times New Roman"/>
          <w:noProof/>
          <w:sz w:val="28"/>
          <w:szCs w:val="28"/>
          <w:lang w:val="az-Latn-AZ"/>
        </w:rPr>
      </w:pPr>
      <w:r>
        <w:rPr>
          <w:rFonts w:ascii="Times New Roman" w:hAnsi="Times New Roman" w:cs="Times New Roman"/>
          <w:iCs/>
          <w:noProof/>
          <w:sz w:val="28"/>
          <w:szCs w:val="28"/>
          <w:lang w:val="az-Latn-AZ"/>
        </w:rPr>
        <w:tab/>
      </w:r>
      <w:r w:rsidR="0009767D" w:rsidRPr="00913EF8">
        <w:rPr>
          <w:rFonts w:ascii="Times New Roman" w:hAnsi="Times New Roman" w:cs="Times New Roman"/>
          <w:iCs/>
          <w:noProof/>
          <w:sz w:val="28"/>
          <w:szCs w:val="28"/>
          <w:lang w:val="az-Latn-AZ"/>
        </w:rPr>
        <w:t xml:space="preserve">2.2.Müxtəlif sosial situasiyalarda </w:t>
      </w:r>
      <w:r w:rsidR="00FD1DCC">
        <w:rPr>
          <w:rFonts w:ascii="Times New Roman" w:hAnsi="Times New Roman" w:cs="Times New Roman"/>
          <w:iCs/>
          <w:noProof/>
          <w:sz w:val="28"/>
          <w:szCs w:val="28"/>
          <w:lang w:val="az-Latn-AZ"/>
        </w:rPr>
        <w:t xml:space="preserve">işlənən </w:t>
      </w:r>
      <w:r w:rsidR="0009767D" w:rsidRPr="00913EF8">
        <w:rPr>
          <w:rFonts w:ascii="Times New Roman" w:hAnsi="Times New Roman" w:cs="Times New Roman"/>
          <w:iCs/>
          <w:noProof/>
          <w:sz w:val="28"/>
          <w:szCs w:val="28"/>
          <w:lang w:val="az-Latn-AZ"/>
        </w:rPr>
        <w:t>qayıdış əvəzlikləri</w:t>
      </w:r>
      <w:r w:rsidR="0009767D" w:rsidRPr="003C219B">
        <w:rPr>
          <w:rFonts w:ascii="Times New Roman" w:hAnsi="Times New Roman" w:cs="Times New Roman"/>
          <w:noProof/>
          <w:sz w:val="28"/>
          <w:szCs w:val="28"/>
          <w:lang w:val="az-Latn-AZ"/>
        </w:rPr>
        <w:tab/>
      </w:r>
      <w:r w:rsidR="00972B21">
        <w:rPr>
          <w:rFonts w:ascii="Times New Roman" w:hAnsi="Times New Roman" w:cs="Times New Roman"/>
          <w:noProof/>
          <w:sz w:val="28"/>
          <w:szCs w:val="28"/>
          <w:lang w:val="az-Latn-AZ"/>
        </w:rPr>
        <w:t>72</w:t>
      </w:r>
    </w:p>
    <w:p w:rsidR="0009767D" w:rsidRPr="003C219B" w:rsidRDefault="00913EF8" w:rsidP="00590A93">
      <w:pPr>
        <w:pStyle w:val="TOC4"/>
        <w:widowControl w:val="0"/>
        <w:tabs>
          <w:tab w:val="left" w:pos="1320"/>
          <w:tab w:val="right" w:leader="dot" w:pos="9629"/>
        </w:tabs>
        <w:spacing w:line="360" w:lineRule="auto"/>
        <w:ind w:left="0"/>
        <w:rPr>
          <w:rFonts w:ascii="Times New Roman" w:hAnsi="Times New Roman" w:cs="Times New Roman"/>
          <w:noProof/>
          <w:sz w:val="28"/>
          <w:szCs w:val="28"/>
          <w:lang w:val="az-Latn-AZ"/>
        </w:rPr>
      </w:pPr>
      <w:r>
        <w:rPr>
          <w:rFonts w:ascii="Times New Roman" w:hAnsi="Times New Roman" w:cs="Times New Roman"/>
          <w:iCs/>
          <w:noProof/>
          <w:sz w:val="28"/>
          <w:szCs w:val="28"/>
          <w:lang w:val="az-Latn-AZ"/>
        </w:rPr>
        <w:tab/>
      </w:r>
      <w:r w:rsidR="0009767D" w:rsidRPr="00913EF8">
        <w:rPr>
          <w:rFonts w:ascii="Times New Roman" w:hAnsi="Times New Roman" w:cs="Times New Roman"/>
          <w:iCs/>
          <w:noProof/>
          <w:sz w:val="28"/>
          <w:szCs w:val="28"/>
          <w:lang w:val="az-Latn-AZ"/>
        </w:rPr>
        <w:t>2.3.Müxtəlif kommunikativ situasiyalar</w:t>
      </w:r>
      <w:r w:rsidR="00972B21">
        <w:rPr>
          <w:rFonts w:ascii="Times New Roman" w:hAnsi="Times New Roman" w:cs="Times New Roman"/>
          <w:noProof/>
          <w:sz w:val="28"/>
          <w:szCs w:val="28"/>
          <w:lang w:val="az-Latn-AZ"/>
        </w:rPr>
        <w:tab/>
        <w:t>86</w:t>
      </w:r>
    </w:p>
    <w:p w:rsidR="0009767D" w:rsidRPr="003C219B" w:rsidRDefault="00913EF8" w:rsidP="00590A93">
      <w:pPr>
        <w:pStyle w:val="TOC4"/>
        <w:widowControl w:val="0"/>
        <w:tabs>
          <w:tab w:val="left" w:pos="1320"/>
          <w:tab w:val="right" w:leader="dot" w:pos="9629"/>
        </w:tabs>
        <w:spacing w:line="360" w:lineRule="auto"/>
        <w:ind w:left="0"/>
        <w:rPr>
          <w:rFonts w:ascii="Times New Roman" w:hAnsi="Times New Roman" w:cs="Times New Roman"/>
          <w:noProof/>
          <w:sz w:val="28"/>
          <w:szCs w:val="28"/>
          <w:lang w:val="az-Latn-AZ"/>
        </w:rPr>
      </w:pPr>
      <w:r>
        <w:rPr>
          <w:rFonts w:ascii="Times New Roman" w:hAnsi="Times New Roman" w:cs="Times New Roman"/>
          <w:iCs/>
          <w:noProof/>
          <w:sz w:val="28"/>
          <w:szCs w:val="28"/>
          <w:lang w:val="az-Latn-AZ"/>
        </w:rPr>
        <w:tab/>
      </w:r>
      <w:r w:rsidR="0009767D" w:rsidRPr="00913EF8">
        <w:rPr>
          <w:rFonts w:ascii="Times New Roman" w:hAnsi="Times New Roman" w:cs="Times New Roman"/>
          <w:iCs/>
          <w:noProof/>
          <w:sz w:val="28"/>
          <w:szCs w:val="28"/>
          <w:lang w:val="az-Latn-AZ"/>
        </w:rPr>
        <w:t>2.4.Qayıdış əvəzliklərinin praqmatik təhlili</w:t>
      </w:r>
      <w:r w:rsidR="0009767D" w:rsidRPr="003C219B">
        <w:rPr>
          <w:rFonts w:ascii="Times New Roman" w:hAnsi="Times New Roman" w:cs="Times New Roman"/>
          <w:noProof/>
          <w:sz w:val="28"/>
          <w:szCs w:val="28"/>
          <w:lang w:val="az-Latn-AZ"/>
        </w:rPr>
        <w:tab/>
      </w:r>
      <w:r w:rsidR="00AA4812" w:rsidRPr="0034323A">
        <w:rPr>
          <w:rFonts w:ascii="Times New Roman" w:hAnsi="Times New Roman" w:cs="Times New Roman"/>
          <w:noProof/>
          <w:sz w:val="28"/>
          <w:szCs w:val="28"/>
          <w:lang w:val="az-Latn-AZ"/>
        </w:rPr>
        <w:t>10</w:t>
      </w:r>
      <w:r w:rsidR="00972B21">
        <w:rPr>
          <w:rFonts w:ascii="Times New Roman" w:hAnsi="Times New Roman" w:cs="Times New Roman"/>
          <w:noProof/>
          <w:sz w:val="28"/>
          <w:szCs w:val="28"/>
          <w:lang w:val="az-Latn-AZ"/>
        </w:rPr>
        <w:t>4</w:t>
      </w:r>
    </w:p>
    <w:p w:rsidR="0009767D" w:rsidRPr="003C219B" w:rsidRDefault="0009767D" w:rsidP="00590A93">
      <w:pPr>
        <w:pStyle w:val="TOC4"/>
        <w:widowControl w:val="0"/>
        <w:tabs>
          <w:tab w:val="right" w:leader="dot" w:pos="9629"/>
        </w:tabs>
        <w:spacing w:line="360" w:lineRule="auto"/>
        <w:ind w:left="0"/>
        <w:rPr>
          <w:rFonts w:ascii="Times New Roman" w:hAnsi="Times New Roman" w:cs="Times New Roman"/>
          <w:b/>
          <w:noProof/>
          <w:sz w:val="28"/>
          <w:szCs w:val="28"/>
          <w:lang w:val="az-Latn-AZ"/>
        </w:rPr>
      </w:pPr>
      <w:r w:rsidRPr="00913EF8">
        <w:rPr>
          <w:rFonts w:ascii="Times New Roman" w:hAnsi="Times New Roman" w:cs="Times New Roman"/>
          <w:b/>
          <w:noProof/>
          <w:sz w:val="28"/>
          <w:szCs w:val="28"/>
          <w:lang w:val="az-Latn-AZ"/>
        </w:rPr>
        <w:t>NƏTİCƏ</w:t>
      </w:r>
      <w:r w:rsidRPr="003C219B">
        <w:rPr>
          <w:rFonts w:ascii="Times New Roman" w:hAnsi="Times New Roman" w:cs="Times New Roman"/>
          <w:b/>
          <w:noProof/>
          <w:sz w:val="28"/>
          <w:szCs w:val="28"/>
          <w:lang w:val="az-Latn-AZ"/>
        </w:rPr>
        <w:tab/>
      </w:r>
      <w:r w:rsidR="00603A4F">
        <w:rPr>
          <w:rFonts w:ascii="Times New Roman" w:hAnsi="Times New Roman" w:cs="Times New Roman"/>
          <w:noProof/>
          <w:sz w:val="28"/>
          <w:szCs w:val="28"/>
          <w:lang w:val="az-Latn-AZ"/>
        </w:rPr>
        <w:t>121</w:t>
      </w:r>
    </w:p>
    <w:p w:rsidR="0009767D" w:rsidRPr="0049002A" w:rsidRDefault="00913EF8" w:rsidP="00590A93">
      <w:pPr>
        <w:pStyle w:val="TOC4"/>
        <w:widowControl w:val="0"/>
        <w:tabs>
          <w:tab w:val="right" w:leader="dot" w:pos="9629"/>
        </w:tabs>
        <w:spacing w:line="360" w:lineRule="auto"/>
        <w:ind w:left="0"/>
        <w:rPr>
          <w:rFonts w:ascii="Times New Roman" w:hAnsi="Times New Roman" w:cs="Times New Roman"/>
          <w:noProof/>
          <w:sz w:val="28"/>
          <w:szCs w:val="28"/>
          <w:lang w:val="az-Latn-AZ"/>
        </w:rPr>
      </w:pPr>
      <w:r w:rsidRPr="00776A01">
        <w:rPr>
          <w:rFonts w:ascii="Times New Roman" w:hAnsi="Times New Roman" w:cs="Times New Roman"/>
          <w:b/>
          <w:bCs/>
          <w:color w:val="000000"/>
          <w:sz w:val="28"/>
          <w:szCs w:val="28"/>
          <w:lang w:val="az-Latn-AZ"/>
        </w:rPr>
        <w:t>İSTİFADƏ OLUNMU</w:t>
      </w:r>
      <w:r>
        <w:rPr>
          <w:rFonts w:ascii="Times New Roman" w:hAnsi="Times New Roman" w:cs="Times New Roman"/>
          <w:b/>
          <w:bCs/>
          <w:color w:val="000000"/>
          <w:sz w:val="28"/>
          <w:szCs w:val="28"/>
          <w:lang w:val="az-Latn-AZ"/>
        </w:rPr>
        <w:t>Ş ƏDƏBİYYAT SİYAHISI</w:t>
      </w:r>
      <w:r w:rsidR="0009767D" w:rsidRPr="003C219B">
        <w:rPr>
          <w:rFonts w:ascii="Times New Roman" w:hAnsi="Times New Roman" w:cs="Times New Roman"/>
          <w:noProof/>
          <w:sz w:val="28"/>
          <w:szCs w:val="28"/>
          <w:lang w:val="az-Latn-AZ"/>
        </w:rPr>
        <w:tab/>
      </w:r>
      <w:r w:rsidR="00603A4F" w:rsidRPr="006753C5">
        <w:rPr>
          <w:rFonts w:ascii="Times New Roman" w:hAnsi="Times New Roman" w:cs="Times New Roman"/>
          <w:noProof/>
          <w:sz w:val="28"/>
          <w:szCs w:val="28"/>
          <w:lang w:val="az-Latn-AZ"/>
        </w:rPr>
        <w:t>125</w:t>
      </w:r>
    </w:p>
    <w:p w:rsidR="009A42A7" w:rsidRPr="003C219B" w:rsidRDefault="00537BCA" w:rsidP="00590A93">
      <w:pPr>
        <w:widowControl w:val="0"/>
        <w:spacing w:after="0" w:line="360" w:lineRule="auto"/>
        <w:ind w:firstLine="720"/>
        <w:jc w:val="center"/>
        <w:rPr>
          <w:lang w:val="az-Latn-AZ"/>
        </w:rPr>
      </w:pPr>
      <w:r w:rsidRPr="0009767D">
        <w:rPr>
          <w:rFonts w:ascii="Times New Roman" w:hAnsi="Times New Roman" w:cs="Times New Roman"/>
          <w:b/>
          <w:bCs/>
          <w:sz w:val="28"/>
          <w:szCs w:val="28"/>
        </w:rPr>
        <w:fldChar w:fldCharType="end"/>
      </w:r>
    </w:p>
    <w:p w:rsidR="003E45CF" w:rsidRPr="003B2ECD" w:rsidRDefault="003E45CF"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Pr="003B2ECD"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5C0A13" w:rsidRDefault="005C0A13"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7C3D9C" w:rsidRDefault="007C3D9C" w:rsidP="00590A93">
      <w:pPr>
        <w:pStyle w:val="ListParagraph"/>
        <w:widowControl w:val="0"/>
        <w:spacing w:after="0" w:line="360" w:lineRule="auto"/>
        <w:ind w:left="420"/>
        <w:jc w:val="both"/>
        <w:rPr>
          <w:rFonts w:ascii="Times New Roman" w:hAnsi="Times New Roman" w:cs="Times New Roman"/>
          <w:b/>
          <w:iCs/>
          <w:sz w:val="28"/>
          <w:szCs w:val="28"/>
          <w:lang w:val="az-Latn-AZ"/>
        </w:rPr>
      </w:pPr>
    </w:p>
    <w:p w:rsidR="00394E54" w:rsidRDefault="00590A93" w:rsidP="00590A93">
      <w:pPr>
        <w:pStyle w:val="ListParagraph"/>
        <w:widowControl w:val="0"/>
        <w:spacing w:after="0" w:line="360" w:lineRule="auto"/>
        <w:ind w:left="420"/>
        <w:jc w:val="both"/>
        <w:rPr>
          <w:rFonts w:ascii="Times New Roman" w:hAnsi="Times New Roman" w:cs="Times New Roman"/>
          <w:b/>
          <w:iCs/>
          <w:sz w:val="28"/>
          <w:szCs w:val="28"/>
          <w:lang w:val="az-Latn-AZ"/>
        </w:rPr>
      </w:pPr>
      <w:r>
        <w:rPr>
          <w:rFonts w:ascii="Times New Roman" w:hAnsi="Times New Roman" w:cs="Times New Roman"/>
          <w:b/>
          <w:iCs/>
          <w:noProof/>
          <w:sz w:val="28"/>
          <w:szCs w:val="28"/>
        </w:rPr>
        <w:pict>
          <v:rect id="Rectangle 3" o:spid="_x0000_s1027" style="position:absolute;left:0;text-align:left;margin-left:460.45pt;margin-top:85.6pt;width:34pt;height: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" fillcolor="white [3212]" strokecolor="white [3212]"/>
        </w:pict>
      </w:r>
      <w:r w:rsidR="00394E54">
        <w:rPr>
          <w:rFonts w:ascii="Times New Roman" w:hAnsi="Times New Roman" w:cs="Times New Roman"/>
          <w:b/>
          <w:iCs/>
          <w:sz w:val="28"/>
          <w:szCs w:val="28"/>
          <w:lang w:val="az-Latn-AZ"/>
        </w:rPr>
        <w:br w:type="page"/>
      </w:r>
    </w:p>
    <w:p w:rsidR="00C61ADD" w:rsidRDefault="00C61ADD" w:rsidP="00590A93">
      <w:pPr>
        <w:pStyle w:val="ListParagraph"/>
        <w:widowControl w:val="0"/>
        <w:spacing w:after="0" w:line="720" w:lineRule="auto"/>
        <w:ind w:left="0"/>
        <w:jc w:val="center"/>
        <w:outlineLvl w:val="0"/>
        <w:rPr>
          <w:rFonts w:ascii="Times New Roman" w:hAnsi="Times New Roman" w:cs="Times New Roman"/>
          <w:b/>
          <w:iCs/>
          <w:sz w:val="28"/>
          <w:szCs w:val="28"/>
          <w:lang w:val="az-Latn-AZ"/>
        </w:rPr>
      </w:pPr>
      <w:bookmarkStart w:id="0" w:name="_Toc73529200"/>
      <w:bookmarkStart w:id="1" w:name="_Toc73530300"/>
      <w:r w:rsidRPr="003B2ECD">
        <w:rPr>
          <w:rFonts w:ascii="Times New Roman" w:hAnsi="Times New Roman" w:cs="Times New Roman"/>
          <w:b/>
          <w:iCs/>
          <w:sz w:val="28"/>
          <w:szCs w:val="28"/>
          <w:lang w:val="az-Latn-AZ"/>
        </w:rPr>
        <w:lastRenderedPageBreak/>
        <w:t>GİRİŞ</w:t>
      </w:r>
      <w:bookmarkEnd w:id="0"/>
      <w:bookmarkEnd w:id="1"/>
    </w:p>
    <w:p w:rsidR="00D27BA2" w:rsidRPr="00AF5ECD" w:rsidRDefault="003B2ECD" w:rsidP="00590A93">
      <w:pPr>
        <w:widowControl w:val="0"/>
        <w:spacing w:after="0" w:line="360" w:lineRule="auto"/>
        <w:ind w:firstLine="720"/>
        <w:jc w:val="both"/>
        <w:rPr>
          <w:rFonts w:ascii="Times New Roman" w:hAnsi="Times New Roman" w:cs="Times New Roman"/>
          <w:sz w:val="28"/>
          <w:szCs w:val="28"/>
          <w:lang w:val="az-Latn-AZ"/>
        </w:rPr>
      </w:pPr>
      <w:r w:rsidRPr="00776A01">
        <w:rPr>
          <w:rFonts w:ascii="Times New Roman" w:hAnsi="Times New Roman" w:cs="Times New Roman"/>
          <w:b/>
          <w:bCs/>
          <w:color w:val="000000"/>
          <w:sz w:val="28"/>
          <w:szCs w:val="28"/>
          <w:lang w:val="az-Latn-AZ"/>
        </w:rPr>
        <w:t>Tədqiqat işinin aktuallığı</w:t>
      </w:r>
      <w:r w:rsidR="00DB5F9B">
        <w:rPr>
          <w:rFonts w:ascii="Times New Roman" w:hAnsi="Times New Roman" w:cs="Times New Roman"/>
          <w:b/>
          <w:bCs/>
          <w:color w:val="000000"/>
          <w:sz w:val="28"/>
          <w:szCs w:val="28"/>
          <w:lang w:val="az-Latn-AZ"/>
        </w:rPr>
        <w:t xml:space="preserve"> və işlənmə dərəcəsi</w:t>
      </w:r>
      <w:r w:rsidRPr="00776A01">
        <w:rPr>
          <w:rFonts w:ascii="Times New Roman" w:hAnsi="Times New Roman" w:cs="Times New Roman"/>
          <w:b/>
          <w:bCs/>
          <w:color w:val="000000"/>
          <w:sz w:val="28"/>
          <w:szCs w:val="28"/>
          <w:lang w:val="az-Latn-AZ"/>
        </w:rPr>
        <w:t>.</w:t>
      </w:r>
      <w:r w:rsidR="004805D8" w:rsidRPr="00776A01">
        <w:rPr>
          <w:rFonts w:ascii="Times New Roman" w:hAnsi="Times New Roman" w:cs="Times New Roman"/>
          <w:b/>
          <w:bCs/>
          <w:color w:val="000000"/>
          <w:sz w:val="28"/>
          <w:szCs w:val="28"/>
          <w:lang w:val="az-Latn-AZ"/>
        </w:rPr>
        <w:t xml:space="preserve"> </w:t>
      </w:r>
      <w:r w:rsidR="00DD66A8">
        <w:rPr>
          <w:rFonts w:ascii="Times New Roman" w:hAnsi="Times New Roman" w:cs="Times New Roman"/>
          <w:bCs/>
          <w:color w:val="000000"/>
          <w:sz w:val="28"/>
          <w:szCs w:val="28"/>
          <w:lang w:val="az-Latn-AZ"/>
        </w:rPr>
        <w:t>İng</w:t>
      </w:r>
      <w:r w:rsidR="004805D8" w:rsidRPr="00776A01">
        <w:rPr>
          <w:rFonts w:ascii="Times New Roman" w:hAnsi="Times New Roman" w:cs="Times New Roman"/>
          <w:bCs/>
          <w:color w:val="000000"/>
          <w:sz w:val="28"/>
          <w:szCs w:val="28"/>
          <w:lang w:val="az-Latn-AZ"/>
        </w:rPr>
        <w:t>ili</w:t>
      </w:r>
      <w:r w:rsidR="00DD66A8">
        <w:rPr>
          <w:rFonts w:ascii="Times New Roman" w:hAnsi="Times New Roman" w:cs="Times New Roman"/>
          <w:bCs/>
          <w:color w:val="000000"/>
          <w:sz w:val="28"/>
          <w:szCs w:val="28"/>
          <w:lang w:val="az-Latn-AZ"/>
        </w:rPr>
        <w:t>s dili</w:t>
      </w:r>
      <w:r w:rsidR="003E223D">
        <w:rPr>
          <w:rFonts w:ascii="Times New Roman" w:hAnsi="Times New Roman" w:cs="Times New Roman"/>
          <w:bCs/>
          <w:color w:val="000000"/>
          <w:sz w:val="28"/>
          <w:szCs w:val="28"/>
          <w:lang w:val="az-Latn-AZ"/>
        </w:rPr>
        <w:t xml:space="preserve"> artıq</w:t>
      </w:r>
      <w:r w:rsidR="00B807CD">
        <w:rPr>
          <w:rFonts w:ascii="Times New Roman" w:hAnsi="Times New Roman" w:cs="Times New Roman"/>
          <w:bCs/>
          <w:color w:val="000000"/>
          <w:sz w:val="28"/>
          <w:szCs w:val="28"/>
          <w:lang w:val="az-Latn-AZ"/>
        </w:rPr>
        <w:t xml:space="preserve"> </w:t>
      </w:r>
      <w:r w:rsidR="004805D8" w:rsidRPr="00B807CD">
        <w:rPr>
          <w:rFonts w:ascii="Times New Roman" w:hAnsi="Times New Roman" w:cs="Times New Roman"/>
          <w:bCs/>
          <w:color w:val="000000"/>
          <w:sz w:val="28"/>
          <w:szCs w:val="28"/>
          <w:lang w:val="az-Latn-AZ"/>
        </w:rPr>
        <w:t>beynəlxalq dil</w:t>
      </w:r>
      <w:r w:rsidR="00414F5B">
        <w:rPr>
          <w:rFonts w:ascii="Times New Roman" w:hAnsi="Times New Roman" w:cs="Times New Roman"/>
          <w:bCs/>
          <w:color w:val="000000"/>
          <w:sz w:val="28"/>
          <w:szCs w:val="28"/>
          <w:lang w:val="az-Latn-AZ"/>
        </w:rPr>
        <w:t xml:space="preserve"> statusu almış,</w:t>
      </w:r>
      <w:r w:rsidR="004805D8">
        <w:rPr>
          <w:rFonts w:ascii="Times New Roman" w:hAnsi="Times New Roman" w:cs="Times New Roman"/>
          <w:bCs/>
          <w:color w:val="000000"/>
          <w:sz w:val="28"/>
          <w:szCs w:val="28"/>
          <w:lang w:val="az-Latn-AZ"/>
        </w:rPr>
        <w:t xml:space="preserve"> dünya millətləri və dövlətləri arasında ortaq ünsiyyət vasitəsinə çevrilmişdir</w:t>
      </w:r>
      <w:r w:rsidR="004805D8" w:rsidRPr="00776A01">
        <w:rPr>
          <w:rFonts w:ascii="Times New Roman" w:hAnsi="Times New Roman" w:cs="Times New Roman"/>
          <w:sz w:val="28"/>
          <w:szCs w:val="28"/>
          <w:lang w:val="az-Latn-AZ"/>
        </w:rPr>
        <w:t xml:space="preserve">. </w:t>
      </w:r>
      <w:r w:rsidR="00BB6F91">
        <w:rPr>
          <w:rFonts w:ascii="Times New Roman" w:hAnsi="Times New Roman" w:cs="Times New Roman"/>
          <w:sz w:val="28"/>
          <w:szCs w:val="28"/>
          <w:lang w:val="az-Latn-AZ"/>
        </w:rPr>
        <w:t xml:space="preserve">İngilis dili </w:t>
      </w:r>
      <w:r w:rsidR="004805D8" w:rsidRPr="00776A01">
        <w:rPr>
          <w:rFonts w:ascii="Times New Roman" w:hAnsi="Times New Roman" w:cs="Times New Roman"/>
          <w:sz w:val="28"/>
          <w:szCs w:val="28"/>
          <w:lang w:val="az-Latn-AZ"/>
        </w:rPr>
        <w:t xml:space="preserve">ABŞ, Avstraliya, Böyük Britaniya, CAR, Yeni Zelandiya, İrlandiya və Sinqapur kimi </w:t>
      </w:r>
      <w:r w:rsidR="00782CA3">
        <w:rPr>
          <w:rFonts w:ascii="Times New Roman" w:hAnsi="Times New Roman" w:cs="Times New Roman"/>
          <w:sz w:val="28"/>
          <w:szCs w:val="28"/>
          <w:lang w:val="az-Latn-AZ"/>
        </w:rPr>
        <w:t xml:space="preserve">bir çox </w:t>
      </w:r>
      <w:r w:rsidR="004805D8" w:rsidRPr="00776A01">
        <w:rPr>
          <w:rFonts w:ascii="Times New Roman" w:hAnsi="Times New Roman" w:cs="Times New Roman"/>
          <w:sz w:val="28"/>
          <w:szCs w:val="28"/>
          <w:lang w:val="az-Latn-AZ"/>
        </w:rPr>
        <w:t xml:space="preserve">inkişaf etmiş ölkələrin dövlət dilidir. </w:t>
      </w:r>
      <w:r w:rsidR="004805D8" w:rsidRPr="00BB6F91">
        <w:rPr>
          <w:rFonts w:ascii="Times New Roman" w:hAnsi="Times New Roman" w:cs="Times New Roman"/>
          <w:sz w:val="28"/>
          <w:szCs w:val="28"/>
          <w:lang w:val="az-Latn-AZ"/>
        </w:rPr>
        <w:t>Hal hazırda 400 milyon</w:t>
      </w:r>
      <w:r w:rsidR="003E223D">
        <w:rPr>
          <w:rFonts w:ascii="Times New Roman" w:hAnsi="Times New Roman" w:cs="Times New Roman"/>
          <w:sz w:val="28"/>
          <w:szCs w:val="28"/>
          <w:lang w:val="az-Latn-AZ"/>
        </w:rPr>
        <w:t xml:space="preserve">a qədər insanın ana dilidir </w:t>
      </w:r>
      <w:r w:rsidR="004805D8" w:rsidRPr="00BB6F91">
        <w:rPr>
          <w:rFonts w:ascii="Times New Roman" w:hAnsi="Times New Roman" w:cs="Times New Roman"/>
          <w:sz w:val="28"/>
          <w:szCs w:val="28"/>
          <w:lang w:val="az-Latn-AZ"/>
        </w:rPr>
        <w:t>və bir</w:t>
      </w:r>
      <w:r w:rsidR="003E223D">
        <w:rPr>
          <w:rFonts w:ascii="Times New Roman" w:hAnsi="Times New Roman" w:cs="Times New Roman"/>
          <w:sz w:val="28"/>
          <w:szCs w:val="28"/>
          <w:lang w:val="az-Latn-AZ"/>
        </w:rPr>
        <w:t xml:space="preserve"> milyard dörd yüz milyon insan isə</w:t>
      </w:r>
      <w:r w:rsidR="004805D8" w:rsidRPr="00BB6F91">
        <w:rPr>
          <w:rFonts w:ascii="Times New Roman" w:hAnsi="Times New Roman" w:cs="Times New Roman"/>
          <w:sz w:val="28"/>
          <w:szCs w:val="28"/>
          <w:lang w:val="az-Latn-AZ"/>
        </w:rPr>
        <w:t xml:space="preserve"> </w:t>
      </w:r>
      <w:r w:rsidR="003E223D">
        <w:rPr>
          <w:rFonts w:ascii="Times New Roman" w:hAnsi="Times New Roman" w:cs="Times New Roman"/>
          <w:sz w:val="28"/>
          <w:szCs w:val="28"/>
          <w:lang w:val="az-Latn-AZ"/>
        </w:rPr>
        <w:t>ikinci dil olaraq istifadə edir. H</w:t>
      </w:r>
      <w:r w:rsidR="00BB6F91">
        <w:rPr>
          <w:rFonts w:ascii="Times New Roman" w:hAnsi="Times New Roman" w:cs="Times New Roman"/>
          <w:sz w:val="28"/>
          <w:szCs w:val="28"/>
          <w:lang w:val="az-Latn-AZ"/>
        </w:rPr>
        <w:t>ə</w:t>
      </w:r>
      <w:r w:rsidR="003E223D">
        <w:rPr>
          <w:rFonts w:ascii="Times New Roman" w:hAnsi="Times New Roman" w:cs="Times New Roman"/>
          <w:sz w:val="28"/>
          <w:szCs w:val="28"/>
          <w:lang w:val="az-Latn-AZ"/>
        </w:rPr>
        <w:t>m</w:t>
      </w:r>
      <w:r w:rsidR="00BB6F91">
        <w:rPr>
          <w:rFonts w:ascii="Times New Roman" w:hAnsi="Times New Roman" w:cs="Times New Roman"/>
          <w:sz w:val="28"/>
          <w:szCs w:val="28"/>
          <w:lang w:val="az-Latn-AZ"/>
        </w:rPr>
        <w:t>çinin</w:t>
      </w:r>
      <w:r w:rsidR="004805D8" w:rsidRPr="00BB6F91">
        <w:rPr>
          <w:rFonts w:ascii="Times New Roman" w:hAnsi="Times New Roman" w:cs="Times New Roman"/>
          <w:sz w:val="28"/>
          <w:szCs w:val="28"/>
          <w:lang w:val="az-Latn-AZ"/>
        </w:rPr>
        <w:t xml:space="preserve"> BMT də daxil olmaqla əksər beynəlxalq təşkilatların əsas rəsmi dillərindən biridir. </w:t>
      </w:r>
      <w:r w:rsidR="004805D8" w:rsidRPr="00AF5ECD">
        <w:rPr>
          <w:rFonts w:ascii="Times New Roman" w:hAnsi="Times New Roman" w:cs="Times New Roman"/>
          <w:sz w:val="28"/>
          <w:szCs w:val="28"/>
          <w:lang w:val="az-Latn-AZ"/>
        </w:rPr>
        <w:t>Bu dil Okeaniyadan Avropaya, Afrikadan Amerikaya qədər dünyanın hər tərəfində əsas ünsiyyət vasitəsidir. İngilis dili dünyəvi miqyasda diplomatiya, kommersiya, də</w:t>
      </w:r>
      <w:r w:rsidR="003E223D">
        <w:rPr>
          <w:rFonts w:ascii="Times New Roman" w:hAnsi="Times New Roman" w:cs="Times New Roman"/>
          <w:sz w:val="28"/>
          <w:szCs w:val="28"/>
          <w:lang w:val="az-Latn-AZ"/>
        </w:rPr>
        <w:t>nizçilik, elm</w:t>
      </w:r>
      <w:r w:rsidR="004805D8" w:rsidRPr="00AF5ECD">
        <w:rPr>
          <w:rFonts w:ascii="Times New Roman" w:hAnsi="Times New Roman" w:cs="Times New Roman"/>
          <w:sz w:val="28"/>
          <w:szCs w:val="28"/>
          <w:lang w:val="az-Latn-AZ"/>
        </w:rPr>
        <w:t>-</w:t>
      </w:r>
      <w:r w:rsidR="003E223D">
        <w:rPr>
          <w:rFonts w:ascii="Times New Roman" w:hAnsi="Times New Roman" w:cs="Times New Roman"/>
          <w:sz w:val="28"/>
          <w:szCs w:val="28"/>
          <w:lang w:val="az-Latn-AZ"/>
        </w:rPr>
        <w:t>texnologiya</w:t>
      </w:r>
      <w:r w:rsidR="004805D8" w:rsidRPr="00AF5ECD">
        <w:rPr>
          <w:rFonts w:ascii="Times New Roman" w:hAnsi="Times New Roman" w:cs="Times New Roman"/>
          <w:sz w:val="28"/>
          <w:szCs w:val="28"/>
          <w:lang w:val="az-Latn-AZ"/>
        </w:rPr>
        <w:t xml:space="preserve"> və kütləvi informasiya dili kimi istifadə edilməkdədir.</w:t>
      </w:r>
    </w:p>
    <w:p w:rsidR="00A05F33" w:rsidRPr="00AF5ECD" w:rsidRDefault="00D27BA2" w:rsidP="00590A93">
      <w:pPr>
        <w:widowControl w:val="0"/>
        <w:spacing w:after="0" w:line="360" w:lineRule="auto"/>
        <w:ind w:firstLine="720"/>
        <w:jc w:val="both"/>
        <w:rPr>
          <w:rStyle w:val="apple-converted-space"/>
          <w:rFonts w:ascii="Times New Roman" w:hAnsi="Times New Roman" w:cs="Times New Roman"/>
          <w:sz w:val="28"/>
          <w:szCs w:val="28"/>
          <w:shd w:val="clear" w:color="auto" w:fill="FFFFFF"/>
          <w:lang w:val="az-Latn-AZ"/>
        </w:rPr>
      </w:pPr>
      <w:r w:rsidRPr="00AF5ECD">
        <w:rPr>
          <w:rFonts w:ascii="Times New Roman" w:hAnsi="Times New Roman" w:cs="Times New Roman"/>
          <w:sz w:val="28"/>
          <w:szCs w:val="28"/>
          <w:lang w:val="az-Latn-AZ"/>
        </w:rPr>
        <w:t>İnternetdə yerləşdirilən məlumatların əksəriyyəti (50%) ingilis dilindədir. Beləliklə ingilis dilini bilmək başqa yolla əldə edə bilməyəcəyiniz qədər çox məlumat əldə etməyə imkan verir.</w:t>
      </w:r>
      <w:r w:rsidR="00A05F33" w:rsidRPr="00AF5ECD">
        <w:rPr>
          <w:rFonts w:ascii="Times New Roman" w:hAnsi="Times New Roman" w:cs="Times New Roman"/>
          <w:sz w:val="28"/>
          <w:szCs w:val="28"/>
          <w:lang w:val="az-Latn-AZ"/>
        </w:rPr>
        <w:t xml:space="preserve"> </w:t>
      </w:r>
      <w:r w:rsidRPr="00AF5ECD">
        <w:rPr>
          <w:rFonts w:ascii="Times New Roman" w:hAnsi="Times New Roman" w:cs="Times New Roman"/>
          <w:sz w:val="28"/>
          <w:szCs w:val="28"/>
          <w:lang w:val="az-Latn-AZ"/>
        </w:rPr>
        <w:t>Qısacası, i</w:t>
      </w:r>
      <w:r w:rsidR="00A05F33" w:rsidRPr="00AF5ECD">
        <w:rPr>
          <w:rFonts w:ascii="Times New Roman" w:hAnsi="Times New Roman" w:cs="Times New Roman"/>
          <w:sz w:val="28"/>
          <w:szCs w:val="28"/>
          <w:shd w:val="clear" w:color="auto" w:fill="FFFFFF"/>
          <w:lang w:val="az-Latn-AZ"/>
        </w:rPr>
        <w:t xml:space="preserve">nsanlar üçün </w:t>
      </w:r>
      <w:r w:rsidR="003E223D">
        <w:rPr>
          <w:rFonts w:ascii="Times New Roman" w:hAnsi="Times New Roman" w:cs="Times New Roman"/>
          <w:sz w:val="28"/>
          <w:szCs w:val="28"/>
          <w:shd w:val="clear" w:color="auto" w:fill="FFFFFF"/>
          <w:lang w:val="az-Latn-AZ"/>
        </w:rPr>
        <w:t xml:space="preserve">həm </w:t>
      </w:r>
      <w:r w:rsidR="00A05F33" w:rsidRPr="00AF5ECD">
        <w:rPr>
          <w:rFonts w:ascii="Times New Roman" w:hAnsi="Times New Roman" w:cs="Times New Roman"/>
          <w:sz w:val="28"/>
          <w:szCs w:val="28"/>
          <w:shd w:val="clear" w:color="auto" w:fill="FFFFFF"/>
          <w:lang w:val="az-Latn-AZ"/>
        </w:rPr>
        <w:t>peşə</w:t>
      </w:r>
      <w:r w:rsidR="003E223D">
        <w:rPr>
          <w:rFonts w:ascii="Times New Roman" w:hAnsi="Times New Roman" w:cs="Times New Roman"/>
          <w:sz w:val="28"/>
          <w:szCs w:val="28"/>
          <w:shd w:val="clear" w:color="auto" w:fill="FFFFFF"/>
          <w:lang w:val="az-Latn-AZ"/>
        </w:rPr>
        <w:t>kar, həm də şəxsi</w:t>
      </w:r>
      <w:r w:rsidR="00A05F33" w:rsidRPr="00AF5ECD">
        <w:rPr>
          <w:rFonts w:ascii="Times New Roman" w:hAnsi="Times New Roman" w:cs="Times New Roman"/>
          <w:sz w:val="28"/>
          <w:szCs w:val="28"/>
          <w:shd w:val="clear" w:color="auto" w:fill="FFFFFF"/>
          <w:lang w:val="az-Latn-AZ"/>
        </w:rPr>
        <w:t xml:space="preserve"> həyat daxil olmaqla ingilis dili öyrənmək üçün bir çox səbəb var.</w:t>
      </w:r>
      <w:r w:rsidR="00A05F33" w:rsidRPr="00AF5ECD">
        <w:rPr>
          <w:rStyle w:val="apple-converted-space"/>
          <w:rFonts w:ascii="Times New Roman" w:hAnsi="Times New Roman" w:cs="Times New Roman"/>
          <w:sz w:val="28"/>
          <w:szCs w:val="28"/>
          <w:shd w:val="clear" w:color="auto" w:fill="FFFFFF"/>
          <w:lang w:val="az-Latn-AZ"/>
        </w:rPr>
        <w:t> </w:t>
      </w:r>
    </w:p>
    <w:p w:rsidR="002D2635" w:rsidRPr="00AF5ECD" w:rsidRDefault="00A05F33" w:rsidP="00590A93">
      <w:pPr>
        <w:widowControl w:val="0"/>
        <w:spacing w:after="0" w:line="360" w:lineRule="auto"/>
        <w:ind w:firstLine="720"/>
        <w:jc w:val="both"/>
        <w:rPr>
          <w:rFonts w:ascii="Times New Roman" w:hAnsi="Times New Roman" w:cs="Times New Roman"/>
          <w:sz w:val="28"/>
          <w:szCs w:val="28"/>
          <w:lang w:val="az-Latn-AZ"/>
        </w:rPr>
      </w:pPr>
      <w:r w:rsidRPr="00AF5ECD">
        <w:rPr>
          <w:rStyle w:val="apple-converted-space"/>
          <w:rFonts w:ascii="Times New Roman" w:hAnsi="Times New Roman" w:cs="Times New Roman"/>
          <w:sz w:val="28"/>
          <w:szCs w:val="28"/>
          <w:shd w:val="clear" w:color="auto" w:fill="FFFFFF"/>
          <w:lang w:val="az-Latn-AZ"/>
        </w:rPr>
        <w:t>İngilis dilinin belə geniş yayılması onu bir çox ölkədə tə</w:t>
      </w:r>
      <w:r w:rsidR="00DA4032">
        <w:rPr>
          <w:rStyle w:val="apple-converted-space"/>
          <w:rFonts w:ascii="Times New Roman" w:hAnsi="Times New Roman" w:cs="Times New Roman"/>
          <w:sz w:val="28"/>
          <w:szCs w:val="28"/>
          <w:shd w:val="clear" w:color="auto" w:fill="FFFFFF"/>
          <w:lang w:val="az-Latn-AZ"/>
        </w:rPr>
        <w:t xml:space="preserve">dqiqat mövzusuna çevirmiş, </w:t>
      </w:r>
      <w:r w:rsidRPr="00AF5ECD">
        <w:rPr>
          <w:rStyle w:val="apple-converted-space"/>
          <w:rFonts w:ascii="Times New Roman" w:hAnsi="Times New Roman" w:cs="Times New Roman"/>
          <w:sz w:val="28"/>
          <w:szCs w:val="28"/>
          <w:shd w:val="clear" w:color="auto" w:fill="FFFFFF"/>
          <w:lang w:val="az-Latn-AZ"/>
        </w:rPr>
        <w:t xml:space="preserve">onun müxtəlif sahələri tədqiq </w:t>
      </w:r>
      <w:r w:rsidR="00B807CD">
        <w:rPr>
          <w:rStyle w:val="apple-converted-space"/>
          <w:rFonts w:ascii="Times New Roman" w:hAnsi="Times New Roman" w:cs="Times New Roman"/>
          <w:sz w:val="28"/>
          <w:szCs w:val="28"/>
          <w:shd w:val="clear" w:color="auto" w:fill="FFFFFF"/>
          <w:lang w:val="az-Latn-AZ"/>
        </w:rPr>
        <w:t>olunmuş</w:t>
      </w:r>
      <w:r w:rsidRPr="00AF5ECD">
        <w:rPr>
          <w:rStyle w:val="apple-converted-space"/>
          <w:rFonts w:ascii="Times New Roman" w:hAnsi="Times New Roman" w:cs="Times New Roman"/>
          <w:sz w:val="28"/>
          <w:szCs w:val="28"/>
          <w:shd w:val="clear" w:color="auto" w:fill="FFFFFF"/>
          <w:lang w:val="az-Latn-AZ"/>
        </w:rPr>
        <w:t xml:space="preserve"> və edilməyə də davam edi</w:t>
      </w:r>
      <w:r w:rsidR="00D27BA2" w:rsidRPr="00AF5ECD">
        <w:rPr>
          <w:rStyle w:val="apple-converted-space"/>
          <w:rFonts w:ascii="Times New Roman" w:hAnsi="Times New Roman" w:cs="Times New Roman"/>
          <w:sz w:val="28"/>
          <w:szCs w:val="28"/>
          <w:shd w:val="clear" w:color="auto" w:fill="FFFFFF"/>
          <w:lang w:val="az-Latn-AZ"/>
        </w:rPr>
        <w:t>li</w:t>
      </w:r>
      <w:r w:rsidRPr="00AF5ECD">
        <w:rPr>
          <w:rStyle w:val="apple-converted-space"/>
          <w:rFonts w:ascii="Times New Roman" w:hAnsi="Times New Roman" w:cs="Times New Roman"/>
          <w:sz w:val="28"/>
          <w:szCs w:val="28"/>
          <w:shd w:val="clear" w:color="auto" w:fill="FFFFFF"/>
          <w:lang w:val="az-Latn-AZ"/>
        </w:rPr>
        <w:t xml:space="preserve">r. Azərbaycanda da yerli mütəxəssislər tərəfindən çoxlu araşdırma nəticələri dəyərli qaynaq kimi qəbul edilə bilər. </w:t>
      </w:r>
      <w:r w:rsidR="002D2635" w:rsidRPr="00AF5ECD">
        <w:rPr>
          <w:rStyle w:val="apple-converted-space"/>
          <w:rFonts w:ascii="Times New Roman" w:hAnsi="Times New Roman" w:cs="Times New Roman"/>
          <w:sz w:val="28"/>
          <w:szCs w:val="28"/>
          <w:shd w:val="clear" w:color="auto" w:fill="FFFFFF"/>
          <w:lang w:val="az-Latn-AZ"/>
        </w:rPr>
        <w:t>Bizim tədqiqat mövzusu olaraq seçdiyimiz sahə isə qayıdış əvəzlikləridir. Amma tədqiqat sahəmizə dilçiliyin yeni yaranmış bir sahə</w:t>
      </w:r>
      <w:r w:rsidR="006E2A79">
        <w:rPr>
          <w:rStyle w:val="apple-converted-space"/>
          <w:rFonts w:ascii="Times New Roman" w:hAnsi="Times New Roman" w:cs="Times New Roman"/>
          <w:sz w:val="28"/>
          <w:szCs w:val="28"/>
          <w:shd w:val="clear" w:color="auto" w:fill="FFFFFF"/>
          <w:lang w:val="az-Latn-AZ"/>
        </w:rPr>
        <w:t>si olan praqmatika</w:t>
      </w:r>
      <w:r w:rsidR="00B807CD">
        <w:rPr>
          <w:rStyle w:val="apple-converted-space"/>
          <w:rFonts w:ascii="Times New Roman" w:hAnsi="Times New Roman" w:cs="Times New Roman"/>
          <w:sz w:val="28"/>
          <w:szCs w:val="28"/>
          <w:shd w:val="clear" w:color="auto" w:fill="FFFFFF"/>
          <w:lang w:val="az-Latn-AZ"/>
        </w:rPr>
        <w:t>nı</w:t>
      </w:r>
      <w:r w:rsidR="006E2A79">
        <w:rPr>
          <w:rStyle w:val="apple-converted-space"/>
          <w:rFonts w:ascii="Times New Roman" w:hAnsi="Times New Roman" w:cs="Times New Roman"/>
          <w:sz w:val="28"/>
          <w:szCs w:val="28"/>
          <w:shd w:val="clear" w:color="auto" w:fill="FFFFFF"/>
          <w:lang w:val="az-Latn-AZ"/>
        </w:rPr>
        <w:t xml:space="preserve"> </w:t>
      </w:r>
      <w:r w:rsidR="00B807CD">
        <w:rPr>
          <w:rStyle w:val="apple-converted-space"/>
          <w:rFonts w:ascii="Times New Roman" w:hAnsi="Times New Roman" w:cs="Times New Roman"/>
          <w:sz w:val="28"/>
          <w:szCs w:val="28"/>
          <w:shd w:val="clear" w:color="auto" w:fill="FFFFFF"/>
          <w:lang w:val="az-Latn-AZ"/>
        </w:rPr>
        <w:t>da</w:t>
      </w:r>
      <w:r w:rsidR="006E2A79">
        <w:rPr>
          <w:rStyle w:val="apple-converted-space"/>
          <w:rFonts w:ascii="Times New Roman" w:hAnsi="Times New Roman" w:cs="Times New Roman"/>
          <w:sz w:val="28"/>
          <w:szCs w:val="28"/>
          <w:shd w:val="clear" w:color="auto" w:fill="FFFFFF"/>
          <w:lang w:val="az-Latn-AZ"/>
        </w:rPr>
        <w:t xml:space="preserve"> birləşdirəcəyik</w:t>
      </w:r>
      <w:r w:rsidR="002D2635" w:rsidRPr="00AF5ECD">
        <w:rPr>
          <w:rStyle w:val="apple-converted-space"/>
          <w:rFonts w:ascii="Times New Roman" w:hAnsi="Times New Roman" w:cs="Times New Roman"/>
          <w:sz w:val="28"/>
          <w:szCs w:val="28"/>
          <w:shd w:val="clear" w:color="auto" w:fill="FFFFFF"/>
          <w:lang w:val="az-Latn-AZ"/>
        </w:rPr>
        <w:t>. Çünki h</w:t>
      </w:r>
      <w:r w:rsidRPr="00AF5ECD">
        <w:rPr>
          <w:rFonts w:ascii="Times New Roman" w:hAnsi="Times New Roman" w:cs="Times New Roman"/>
          <w:sz w:val="28"/>
          <w:szCs w:val="28"/>
          <w:lang w:val="az-Latn-AZ"/>
        </w:rPr>
        <w:t>ər hansı bir dildə ünsiyyət zamanı fikirlərimizi ifadə etmək üçün müəyyən qrammatik quruluşlardan və ən əsası mənadan istifadə edilir.</w:t>
      </w:r>
      <w:r w:rsidR="00D27BA2" w:rsidRPr="00AF5ECD">
        <w:rPr>
          <w:rFonts w:ascii="Times New Roman" w:hAnsi="Times New Roman" w:cs="Times New Roman"/>
          <w:sz w:val="28"/>
          <w:szCs w:val="28"/>
          <w:lang w:val="az-Latn-AZ"/>
        </w:rPr>
        <w:t xml:space="preserve"> </w:t>
      </w:r>
    </w:p>
    <w:p w:rsidR="002D2635" w:rsidRPr="00AF5ECD" w:rsidRDefault="002D2635" w:rsidP="00590A93">
      <w:pPr>
        <w:widowControl w:val="0"/>
        <w:spacing w:after="0" w:line="360" w:lineRule="auto"/>
        <w:ind w:firstLine="720"/>
        <w:jc w:val="both"/>
        <w:rPr>
          <w:rFonts w:ascii="Times New Roman" w:hAnsi="Times New Roman" w:cs="Times New Roman"/>
          <w:sz w:val="28"/>
          <w:szCs w:val="28"/>
          <w:lang w:val="az-Latn-AZ"/>
        </w:rPr>
      </w:pPr>
      <w:r w:rsidRPr="00AF5ECD">
        <w:rPr>
          <w:rFonts w:ascii="Times New Roman" w:hAnsi="Times New Roman" w:cs="Times New Roman"/>
          <w:sz w:val="28"/>
          <w:szCs w:val="28"/>
          <w:lang w:val="az-Latn-AZ"/>
        </w:rPr>
        <w:t>İngilis dilini öyrənərkən,</w:t>
      </w:r>
      <w:r w:rsidRPr="00AF5ECD">
        <w:rPr>
          <w:lang w:val="az-Latn-AZ"/>
        </w:rPr>
        <w:t xml:space="preserve"> </w:t>
      </w:r>
      <w:r w:rsidRPr="00AF5ECD">
        <w:rPr>
          <w:rFonts w:ascii="Times New Roman" w:hAnsi="Times New Roman" w:cs="Times New Roman"/>
          <w:sz w:val="28"/>
          <w:szCs w:val="28"/>
          <w:lang w:val="az-Latn-AZ"/>
        </w:rPr>
        <w:t>semantik və praqmatik məna arasındakı fərqləri anlama linqvistik qabiliyyətimizi artırmaq üçün dəyərli bir vasitə ola bilər. Hər ikisi sözlərin mənaları ilə bağlı sahələr olsa da, onların istifadəsi olduqca fərqlidir.</w:t>
      </w:r>
    </w:p>
    <w:p w:rsidR="002D2635" w:rsidRPr="0017229B" w:rsidRDefault="002D2635" w:rsidP="00590A93">
      <w:pPr>
        <w:widowControl w:val="0"/>
        <w:spacing w:after="0" w:line="360" w:lineRule="auto"/>
        <w:ind w:firstLine="720"/>
        <w:jc w:val="both"/>
        <w:rPr>
          <w:rFonts w:ascii="Times New Roman" w:hAnsi="Times New Roman" w:cs="Times New Roman"/>
          <w:sz w:val="28"/>
          <w:szCs w:val="28"/>
          <w:lang w:val="az-Latn-AZ"/>
        </w:rPr>
      </w:pPr>
      <w:r w:rsidRPr="00AF5ECD">
        <w:rPr>
          <w:rFonts w:ascii="Times New Roman" w:hAnsi="Times New Roman" w:cs="Times New Roman"/>
          <w:sz w:val="28"/>
          <w:szCs w:val="28"/>
          <w:lang w:val="az-Latn-AZ"/>
        </w:rPr>
        <w:t>Semantika bir dildə sözlərin mənasını və cümlə</w:t>
      </w:r>
      <w:r w:rsidR="00233778">
        <w:rPr>
          <w:rFonts w:ascii="Times New Roman" w:hAnsi="Times New Roman" w:cs="Times New Roman"/>
          <w:sz w:val="28"/>
          <w:szCs w:val="28"/>
          <w:lang w:val="az-Latn-AZ"/>
        </w:rPr>
        <w:t xml:space="preserve"> daxili</w:t>
      </w:r>
      <w:r w:rsidRPr="00AF5ECD">
        <w:rPr>
          <w:rFonts w:ascii="Times New Roman" w:hAnsi="Times New Roman" w:cs="Times New Roman"/>
          <w:sz w:val="28"/>
          <w:szCs w:val="28"/>
          <w:lang w:val="az-Latn-AZ"/>
        </w:rPr>
        <w:t xml:space="preserve"> mənanı </w:t>
      </w:r>
      <w:r w:rsidR="00B807CD">
        <w:rPr>
          <w:rFonts w:ascii="Times New Roman" w:hAnsi="Times New Roman" w:cs="Times New Roman"/>
          <w:sz w:val="28"/>
          <w:szCs w:val="28"/>
          <w:lang w:val="az-Latn-AZ"/>
        </w:rPr>
        <w:t>ifadə edir</w:t>
      </w:r>
      <w:r w:rsidRPr="00AF5ECD">
        <w:rPr>
          <w:rFonts w:ascii="Times New Roman" w:hAnsi="Times New Roman" w:cs="Times New Roman"/>
          <w:sz w:val="28"/>
          <w:szCs w:val="28"/>
          <w:lang w:val="az-Latn-AZ"/>
        </w:rPr>
        <w:t xml:space="preserve">. </w:t>
      </w:r>
      <w:r w:rsidR="00233778">
        <w:rPr>
          <w:rFonts w:ascii="Times New Roman" w:hAnsi="Times New Roman" w:cs="Times New Roman"/>
          <w:sz w:val="28"/>
          <w:szCs w:val="28"/>
          <w:lang w:val="az-Latn-AZ"/>
        </w:rPr>
        <w:t>O</w:t>
      </w:r>
      <w:r w:rsidRPr="00AF5ECD">
        <w:rPr>
          <w:rFonts w:ascii="Times New Roman" w:hAnsi="Times New Roman" w:cs="Times New Roman"/>
          <w:sz w:val="28"/>
          <w:szCs w:val="28"/>
          <w:lang w:val="az-Latn-AZ"/>
        </w:rPr>
        <w:t xml:space="preserve"> cümlənin mənasını kontekst olmadan təhlil edir</w:t>
      </w:r>
      <w:r w:rsidR="00233778">
        <w:rPr>
          <w:rFonts w:ascii="Times New Roman" w:hAnsi="Times New Roman" w:cs="Times New Roman"/>
          <w:sz w:val="28"/>
          <w:szCs w:val="28"/>
          <w:lang w:val="az-Latn-AZ"/>
        </w:rPr>
        <w:t xml:space="preserve">, </w:t>
      </w:r>
      <w:r w:rsidR="00233778" w:rsidRPr="00AF5ECD">
        <w:rPr>
          <w:rFonts w:ascii="Times New Roman" w:hAnsi="Times New Roman" w:cs="Times New Roman"/>
          <w:sz w:val="28"/>
          <w:szCs w:val="28"/>
          <w:lang w:val="az-Latn-AZ"/>
        </w:rPr>
        <w:t>dil və onun referenti arasındakı əlaqə</w:t>
      </w:r>
      <w:r w:rsidR="00233778">
        <w:rPr>
          <w:rFonts w:ascii="Times New Roman" w:hAnsi="Times New Roman" w:cs="Times New Roman"/>
          <w:sz w:val="28"/>
          <w:szCs w:val="28"/>
          <w:lang w:val="az-Latn-AZ"/>
        </w:rPr>
        <w:t xml:space="preserve">ni </w:t>
      </w:r>
      <w:r w:rsidR="00B807CD">
        <w:rPr>
          <w:rFonts w:ascii="Times New Roman" w:hAnsi="Times New Roman" w:cs="Times New Roman"/>
          <w:sz w:val="28"/>
          <w:szCs w:val="28"/>
          <w:lang w:val="az-Latn-AZ"/>
        </w:rPr>
        <w:t>aydınlaşdırır</w:t>
      </w:r>
      <w:r w:rsidRPr="00AF5ECD">
        <w:rPr>
          <w:rFonts w:ascii="Times New Roman" w:hAnsi="Times New Roman" w:cs="Times New Roman"/>
          <w:sz w:val="28"/>
          <w:szCs w:val="28"/>
          <w:lang w:val="az-Latn-AZ"/>
        </w:rPr>
        <w:t xml:space="preserve">. Praqmatika da eyni sahəni araşdırır, aradakı tək fərq </w:t>
      </w:r>
      <w:r w:rsidR="00024CE4" w:rsidRPr="00AF5ECD">
        <w:rPr>
          <w:rFonts w:ascii="Times New Roman" w:hAnsi="Times New Roman" w:cs="Times New Roman"/>
          <w:sz w:val="28"/>
          <w:szCs w:val="28"/>
          <w:lang w:val="az-Latn-AZ"/>
        </w:rPr>
        <w:t xml:space="preserve">isə </w:t>
      </w:r>
      <w:r w:rsidRPr="00AF5ECD">
        <w:rPr>
          <w:rFonts w:ascii="Times New Roman" w:hAnsi="Times New Roman" w:cs="Times New Roman"/>
          <w:sz w:val="28"/>
          <w:szCs w:val="28"/>
          <w:lang w:val="az-Latn-AZ"/>
        </w:rPr>
        <w:t xml:space="preserve">bunu </w:t>
      </w:r>
      <w:r w:rsidRPr="00AF5ECD">
        <w:rPr>
          <w:rFonts w:ascii="Times New Roman" w:hAnsi="Times New Roman" w:cs="Times New Roman"/>
          <w:sz w:val="28"/>
          <w:szCs w:val="28"/>
          <w:lang w:val="az-Latn-AZ"/>
        </w:rPr>
        <w:lastRenderedPageBreak/>
        <w:t>verilən kontekst daxilində</w:t>
      </w:r>
      <w:r w:rsidR="00233778">
        <w:rPr>
          <w:rFonts w:ascii="Times New Roman" w:hAnsi="Times New Roman" w:cs="Times New Roman"/>
          <w:sz w:val="28"/>
          <w:szCs w:val="28"/>
          <w:lang w:val="az-Latn-AZ"/>
        </w:rPr>
        <w:t xml:space="preserve"> edir. Eyni zamamda o</w:t>
      </w:r>
      <w:r w:rsidRPr="0017229B">
        <w:rPr>
          <w:rFonts w:ascii="Times New Roman" w:hAnsi="Times New Roman" w:cs="Times New Roman"/>
          <w:sz w:val="28"/>
          <w:szCs w:val="28"/>
          <w:lang w:val="az-Latn-AZ"/>
        </w:rPr>
        <w:t xml:space="preserve"> dil formasını və onun referentini həmin forma</w:t>
      </w:r>
      <w:r w:rsidR="00BB6F91" w:rsidRPr="0017229B">
        <w:rPr>
          <w:rFonts w:ascii="Times New Roman" w:hAnsi="Times New Roman" w:cs="Times New Roman"/>
          <w:sz w:val="28"/>
          <w:szCs w:val="28"/>
          <w:lang w:val="az-Latn-AZ"/>
        </w:rPr>
        <w:t>da</w:t>
      </w:r>
      <w:r w:rsidRPr="0017229B">
        <w:rPr>
          <w:rFonts w:ascii="Times New Roman" w:hAnsi="Times New Roman" w:cs="Times New Roman"/>
          <w:sz w:val="28"/>
          <w:szCs w:val="28"/>
          <w:lang w:val="az-Latn-AZ"/>
        </w:rPr>
        <w:t xml:space="preserve"> istifadə olunan situasiya ilə əlaqələndirir</w:t>
      </w:r>
      <w:r w:rsidR="0017229B">
        <w:rPr>
          <w:rFonts w:ascii="Times New Roman" w:hAnsi="Times New Roman" w:cs="Times New Roman"/>
          <w:sz w:val="28"/>
          <w:szCs w:val="28"/>
          <w:lang w:val="az-Latn-AZ"/>
        </w:rPr>
        <w:t>.</w:t>
      </w:r>
    </w:p>
    <w:p w:rsidR="00024CE4" w:rsidRDefault="00024CE4" w:rsidP="00590A93">
      <w:pPr>
        <w:widowControl w:val="0"/>
        <w:spacing w:after="0" w:line="360" w:lineRule="auto"/>
        <w:ind w:firstLine="720"/>
        <w:jc w:val="both"/>
        <w:rPr>
          <w:rFonts w:ascii="Times New Roman" w:eastAsiaTheme="minorHAnsi" w:hAnsi="Times New Roman" w:cs="Times New Roman"/>
          <w:sz w:val="28"/>
          <w:szCs w:val="28"/>
          <w:lang w:val="az-Latn-AZ"/>
        </w:rPr>
      </w:pPr>
      <w:r w:rsidRPr="0017229B">
        <w:rPr>
          <w:rFonts w:ascii="Times New Roman" w:hAnsi="Times New Roman" w:cs="Times New Roman"/>
          <w:sz w:val="28"/>
          <w:szCs w:val="28"/>
          <w:lang w:val="az-Latn-AZ"/>
        </w:rPr>
        <w:t xml:space="preserve">Əvəzliklər praqmatikanın tədqiqində xüsusi yer tuturlar, çünki onlar kontekstdən asılı olaraq müxtəlif məna çalarlarına malik olurlar. </w:t>
      </w:r>
      <w:r w:rsidR="00142A27" w:rsidRPr="003B2ECD">
        <w:rPr>
          <w:rFonts w:ascii="Times New Roman" w:eastAsiaTheme="minorHAnsi" w:hAnsi="Times New Roman" w:cs="Times New Roman"/>
          <w:sz w:val="28"/>
          <w:szCs w:val="28"/>
          <w:lang w:val="az-Latn-AZ"/>
        </w:rPr>
        <w:t>İ</w:t>
      </w:r>
      <w:r w:rsidR="00AF64D0" w:rsidRPr="003B2ECD">
        <w:rPr>
          <w:rFonts w:ascii="Times New Roman" w:eastAsiaTheme="minorHAnsi" w:hAnsi="Times New Roman" w:cs="Times New Roman"/>
          <w:sz w:val="28"/>
          <w:szCs w:val="28"/>
          <w:lang w:val="az-Latn-AZ"/>
        </w:rPr>
        <w:t xml:space="preserve">ngilis dilində </w:t>
      </w:r>
      <w:r w:rsidR="00142A27" w:rsidRPr="003B2ECD">
        <w:rPr>
          <w:rFonts w:ascii="Times New Roman" w:eastAsiaTheme="minorHAnsi" w:hAnsi="Times New Roman" w:cs="Times New Roman"/>
          <w:sz w:val="28"/>
          <w:szCs w:val="28"/>
          <w:lang w:val="az-Latn-AZ"/>
        </w:rPr>
        <w:t xml:space="preserve">əvəzliyin on bir növü vardır və </w:t>
      </w:r>
      <w:r>
        <w:rPr>
          <w:rFonts w:ascii="Times New Roman" w:eastAsiaTheme="minorHAnsi" w:hAnsi="Times New Roman" w:cs="Times New Roman"/>
          <w:sz w:val="28"/>
          <w:szCs w:val="28"/>
          <w:lang w:val="az-Latn-AZ"/>
        </w:rPr>
        <w:t xml:space="preserve">hamısını eyni </w:t>
      </w:r>
      <w:r w:rsidR="00881AEF">
        <w:rPr>
          <w:rFonts w:ascii="Times New Roman" w:eastAsiaTheme="minorHAnsi" w:hAnsi="Times New Roman" w:cs="Times New Roman"/>
          <w:sz w:val="28"/>
          <w:szCs w:val="28"/>
          <w:lang w:val="az-Latn-AZ"/>
        </w:rPr>
        <w:t>dərəcədə</w:t>
      </w:r>
      <w:r>
        <w:rPr>
          <w:rFonts w:ascii="Times New Roman" w:eastAsiaTheme="minorHAnsi" w:hAnsi="Times New Roman" w:cs="Times New Roman"/>
          <w:sz w:val="28"/>
          <w:szCs w:val="28"/>
          <w:lang w:val="az-Latn-AZ"/>
        </w:rPr>
        <w:t xml:space="preserve"> tədqiq etmək mümkün deyil. </w:t>
      </w:r>
      <w:r w:rsidR="00881AEF" w:rsidRPr="00881AEF">
        <w:rPr>
          <w:rFonts w:ascii="Times New Roman" w:eastAsiaTheme="minorHAnsi" w:hAnsi="Times New Roman" w:cs="Times New Roman"/>
          <w:sz w:val="28"/>
          <w:szCs w:val="28"/>
          <w:lang w:val="az-Latn-AZ"/>
        </w:rPr>
        <w:t>Bunun üçün tədqiqat sahəmizi əsasən qayıdış əvəzliklərinə həsr edirik, amma digər əvəzliklərin də ümumi təhlilini də veririk.</w:t>
      </w:r>
    </w:p>
    <w:p w:rsidR="001C1C85" w:rsidRPr="003B2ECD" w:rsidRDefault="001C1C85" w:rsidP="00590A93">
      <w:pPr>
        <w:widowControl w:val="0"/>
        <w:autoSpaceDE w:val="0"/>
        <w:autoSpaceDN w:val="0"/>
        <w:adjustRightInd w:val="0"/>
        <w:spacing w:after="0" w:line="360" w:lineRule="auto"/>
        <w:ind w:firstLine="720"/>
        <w:jc w:val="both"/>
        <w:rPr>
          <w:rFonts w:ascii="Times New Roman" w:eastAsiaTheme="minorHAnsi" w:hAnsi="Times New Roman" w:cs="Times New Roman"/>
          <w:sz w:val="28"/>
          <w:szCs w:val="28"/>
          <w:lang w:val="az-Latn-AZ"/>
        </w:rPr>
      </w:pPr>
      <w:r w:rsidRPr="003B2ECD">
        <w:rPr>
          <w:rFonts w:ascii="Times New Roman" w:eastAsiaTheme="minorHAnsi" w:hAnsi="Times New Roman" w:cs="Times New Roman"/>
          <w:sz w:val="28"/>
          <w:szCs w:val="28"/>
          <w:lang w:val="az-Latn-AZ"/>
        </w:rPr>
        <w:t xml:space="preserve">Əvəzliyin digər növləri kimi qаyıdış əvəzlikləri də şəхs, kəmiyyət və cins kаtеqоriyаsınа mаlikdir. </w:t>
      </w:r>
    </w:p>
    <w:p w:rsidR="00142A27" w:rsidRPr="003B2ECD" w:rsidRDefault="001C1C85" w:rsidP="00590A93">
      <w:pPr>
        <w:widowControl w:val="0"/>
        <w:autoSpaceDE w:val="0"/>
        <w:autoSpaceDN w:val="0"/>
        <w:adjustRightInd w:val="0"/>
        <w:spacing w:after="0" w:line="360" w:lineRule="auto"/>
        <w:ind w:firstLine="720"/>
        <w:jc w:val="both"/>
        <w:rPr>
          <w:rFonts w:ascii="Times New Roman" w:eastAsiaTheme="minorHAnsi" w:hAnsi="Times New Roman" w:cs="Times New Roman"/>
          <w:sz w:val="28"/>
          <w:szCs w:val="28"/>
          <w:lang w:val="az-Latn-AZ"/>
        </w:rPr>
      </w:pPr>
      <w:r w:rsidRPr="003B2ECD">
        <w:rPr>
          <w:rFonts w:ascii="Times New Roman" w:eastAsiaTheme="minorHAnsi" w:hAnsi="Times New Roman" w:cs="Times New Roman"/>
          <w:sz w:val="28"/>
          <w:szCs w:val="28"/>
          <w:lang w:val="az-Latn-AZ"/>
        </w:rPr>
        <w:t xml:space="preserve">Qeyri-müəyyən şəxs əvəzliyinin sonuna </w:t>
      </w:r>
      <w:r w:rsidRPr="00862D44">
        <w:rPr>
          <w:rFonts w:ascii="Times New Roman" w:eastAsiaTheme="minorHAnsi" w:hAnsi="Times New Roman" w:cs="Times New Roman"/>
          <w:b/>
          <w:sz w:val="28"/>
          <w:szCs w:val="28"/>
          <w:lang w:val="az-Latn-AZ"/>
        </w:rPr>
        <w:t>–self</w:t>
      </w:r>
      <w:r w:rsidRPr="003B2ECD">
        <w:rPr>
          <w:rFonts w:ascii="Times New Roman" w:eastAsiaTheme="minorHAnsi" w:hAnsi="Times New Roman" w:cs="Times New Roman"/>
          <w:sz w:val="28"/>
          <w:szCs w:val="28"/>
          <w:lang w:val="az-Latn-AZ"/>
        </w:rPr>
        <w:t xml:space="preserve"> </w:t>
      </w:r>
      <w:r w:rsidR="00773DA0">
        <w:rPr>
          <w:rFonts w:ascii="Times New Roman" w:eastAsiaTheme="minorHAnsi" w:hAnsi="Times New Roman" w:cs="Times New Roman"/>
          <w:sz w:val="28"/>
          <w:szCs w:val="28"/>
          <w:lang w:val="az-Latn-AZ"/>
        </w:rPr>
        <w:t xml:space="preserve">hissəciyi </w:t>
      </w:r>
      <w:r w:rsidRPr="003B2ECD">
        <w:rPr>
          <w:rFonts w:ascii="Times New Roman" w:eastAsiaTheme="minorHAnsi" w:hAnsi="Times New Roman" w:cs="Times New Roman"/>
          <w:sz w:val="28"/>
          <w:szCs w:val="28"/>
          <w:lang w:val="az-Latn-AZ"/>
        </w:rPr>
        <w:t xml:space="preserve">artırmaqla düzələn </w:t>
      </w:r>
      <w:r w:rsidR="002B2223" w:rsidRPr="002B2223">
        <w:rPr>
          <w:rFonts w:ascii="Times New Roman" w:eastAsiaTheme="minorHAnsi" w:hAnsi="Times New Roman" w:cs="Times New Roman"/>
          <w:b/>
          <w:sz w:val="28"/>
          <w:szCs w:val="28"/>
          <w:lang w:val="az-Latn-AZ"/>
        </w:rPr>
        <w:t>oneself</w:t>
      </w:r>
      <w:r w:rsidRPr="003B2ECD">
        <w:rPr>
          <w:rFonts w:ascii="Times New Roman" w:eastAsiaTheme="minorHAnsi" w:hAnsi="Times New Roman" w:cs="Times New Roman"/>
          <w:sz w:val="28"/>
          <w:szCs w:val="28"/>
          <w:lang w:val="az-Latn-AZ"/>
        </w:rPr>
        <w:t xml:space="preserve"> əvə</w:t>
      </w:r>
      <w:r w:rsidR="002B2223">
        <w:rPr>
          <w:rFonts w:ascii="Times New Roman" w:eastAsiaTheme="minorHAnsi" w:hAnsi="Times New Roman" w:cs="Times New Roman"/>
          <w:sz w:val="28"/>
          <w:szCs w:val="28"/>
          <w:lang w:val="az-Latn-AZ"/>
        </w:rPr>
        <w:t>zliyi</w:t>
      </w:r>
      <w:r w:rsidRPr="003B2ECD">
        <w:rPr>
          <w:rFonts w:ascii="Times New Roman" w:eastAsiaTheme="minorHAnsi" w:hAnsi="Times New Roman" w:cs="Times New Roman"/>
          <w:sz w:val="28"/>
          <w:szCs w:val="28"/>
          <w:lang w:val="az-Latn-AZ"/>
        </w:rPr>
        <w:t xml:space="preserve"> heç bir kateqoriyaya malik deyil, yəni şəxsə, kəmiyyətə və cinsə görə də</w:t>
      </w:r>
      <w:r w:rsidR="002B2223">
        <w:rPr>
          <w:rFonts w:ascii="Times New Roman" w:eastAsiaTheme="minorHAnsi" w:hAnsi="Times New Roman" w:cs="Times New Roman"/>
          <w:sz w:val="28"/>
          <w:szCs w:val="28"/>
          <w:lang w:val="az-Latn-AZ"/>
        </w:rPr>
        <w:t>yişmir.</w:t>
      </w:r>
    </w:p>
    <w:p w:rsidR="001C1C85" w:rsidRPr="003B2ECD" w:rsidRDefault="001C1C85" w:rsidP="00590A93">
      <w:pPr>
        <w:widowControl w:val="0"/>
        <w:autoSpaceDE w:val="0"/>
        <w:autoSpaceDN w:val="0"/>
        <w:adjustRightInd w:val="0"/>
        <w:spacing w:after="0" w:line="360" w:lineRule="auto"/>
        <w:ind w:firstLine="720"/>
        <w:jc w:val="both"/>
        <w:rPr>
          <w:rFonts w:ascii="Times New Roman" w:eastAsiaTheme="minorHAnsi" w:hAnsi="Times New Roman" w:cs="Times New Roman"/>
          <w:i/>
          <w:iCs/>
          <w:sz w:val="28"/>
          <w:szCs w:val="28"/>
          <w:lang w:val="az-Latn-AZ"/>
        </w:rPr>
      </w:pPr>
      <w:r w:rsidRPr="003B2ECD">
        <w:rPr>
          <w:rFonts w:ascii="Times New Roman" w:eastAsiaTheme="minorHAnsi" w:hAnsi="Times New Roman" w:cs="Times New Roman"/>
          <w:sz w:val="28"/>
          <w:szCs w:val="28"/>
          <w:lang w:val="az-Latn-AZ"/>
        </w:rPr>
        <w:t>Qayıdış əvəzlikləri sintaktik funksiyasına görə predikativ, zərflik və tə</w:t>
      </w:r>
      <w:r w:rsidR="00BB6F91">
        <w:rPr>
          <w:rFonts w:ascii="Times New Roman" w:eastAsiaTheme="minorHAnsi" w:hAnsi="Times New Roman" w:cs="Times New Roman"/>
          <w:sz w:val="28"/>
          <w:szCs w:val="28"/>
          <w:lang w:val="az-Latn-AZ"/>
        </w:rPr>
        <w:t>yin ola bilir</w:t>
      </w:r>
      <w:r w:rsidRPr="003B2ECD">
        <w:rPr>
          <w:rFonts w:ascii="Times New Roman" w:eastAsiaTheme="minorHAnsi" w:hAnsi="Times New Roman" w:cs="Times New Roman"/>
          <w:sz w:val="28"/>
          <w:szCs w:val="28"/>
          <w:lang w:val="az-Latn-AZ"/>
        </w:rPr>
        <w:t xml:space="preserve">. </w:t>
      </w:r>
    </w:p>
    <w:p w:rsidR="001C1C85" w:rsidRPr="00CD65D7" w:rsidRDefault="001C1C85" w:rsidP="00590A93">
      <w:pPr>
        <w:widowControl w:val="0"/>
        <w:autoSpaceDE w:val="0"/>
        <w:autoSpaceDN w:val="0"/>
        <w:adjustRightInd w:val="0"/>
        <w:spacing w:after="0" w:line="360" w:lineRule="auto"/>
        <w:ind w:firstLine="720"/>
        <w:jc w:val="both"/>
        <w:rPr>
          <w:rFonts w:ascii="Times New Roman" w:eastAsiaTheme="minorHAnsi" w:hAnsi="Times New Roman" w:cs="Times New Roman"/>
          <w:bCs/>
          <w:i/>
          <w:sz w:val="28"/>
          <w:szCs w:val="28"/>
        </w:rPr>
      </w:pPr>
      <w:r w:rsidRPr="00CD65D7">
        <w:rPr>
          <w:rFonts w:ascii="Times New Roman" w:eastAsiaTheme="minorHAnsi" w:hAnsi="Times New Roman" w:cs="Times New Roman"/>
          <w:bCs/>
          <w:i/>
          <w:sz w:val="28"/>
          <w:szCs w:val="28"/>
        </w:rPr>
        <w:t>I was by myself at home.(predikativ)</w:t>
      </w:r>
    </w:p>
    <w:p w:rsidR="00AF64D0" w:rsidRPr="00CD65D7" w:rsidRDefault="001C1C85" w:rsidP="00590A93">
      <w:pPr>
        <w:widowControl w:val="0"/>
        <w:autoSpaceDE w:val="0"/>
        <w:autoSpaceDN w:val="0"/>
        <w:adjustRightInd w:val="0"/>
        <w:spacing w:after="0" w:line="360" w:lineRule="auto"/>
        <w:ind w:firstLine="720"/>
        <w:jc w:val="both"/>
        <w:rPr>
          <w:rFonts w:ascii="Times New Roman" w:eastAsiaTheme="minorHAnsi" w:hAnsi="Times New Roman" w:cs="Times New Roman"/>
          <w:i/>
          <w:iCs/>
          <w:sz w:val="28"/>
          <w:szCs w:val="28"/>
        </w:rPr>
      </w:pPr>
      <w:r w:rsidRPr="00CD65D7">
        <w:rPr>
          <w:rFonts w:ascii="Times New Roman" w:eastAsiaTheme="minorHAnsi" w:hAnsi="Times New Roman" w:cs="Times New Roman"/>
          <w:i/>
          <w:sz w:val="28"/>
          <w:szCs w:val="28"/>
        </w:rPr>
        <w:t>I can stay by myself. (zərflik)</w:t>
      </w:r>
    </w:p>
    <w:p w:rsidR="00AF64D0" w:rsidRPr="00CD65D7" w:rsidRDefault="002533DF" w:rsidP="00590A93">
      <w:pPr>
        <w:widowControl w:val="0"/>
        <w:autoSpaceDE w:val="0"/>
        <w:autoSpaceDN w:val="0"/>
        <w:adjustRightInd w:val="0"/>
        <w:spacing w:after="0" w:line="360" w:lineRule="auto"/>
        <w:ind w:firstLine="720"/>
        <w:jc w:val="both"/>
        <w:rPr>
          <w:rFonts w:ascii="Times New Roman" w:eastAsiaTheme="minorHAnsi" w:hAnsi="Times New Roman" w:cs="Times New Roman"/>
          <w:i/>
          <w:iCs/>
          <w:sz w:val="28"/>
          <w:szCs w:val="28"/>
        </w:rPr>
      </w:pPr>
      <w:r w:rsidRPr="00CD65D7">
        <w:rPr>
          <w:rFonts w:ascii="Times New Roman" w:eastAsiaTheme="minorHAnsi" w:hAnsi="Times New Roman" w:cs="Times New Roman"/>
          <w:i/>
          <w:sz w:val="28"/>
          <w:szCs w:val="28"/>
        </w:rPr>
        <w:t>I</w:t>
      </w:r>
      <w:r w:rsidR="001C1C85" w:rsidRPr="00CD65D7">
        <w:rPr>
          <w:rFonts w:ascii="Times New Roman" w:eastAsiaTheme="minorHAnsi" w:hAnsi="Times New Roman" w:cs="Times New Roman"/>
          <w:i/>
          <w:sz w:val="28"/>
          <w:szCs w:val="28"/>
        </w:rPr>
        <w:t xml:space="preserve"> </w:t>
      </w:r>
      <w:r w:rsidRPr="00CD65D7">
        <w:rPr>
          <w:rFonts w:ascii="Times New Roman" w:eastAsiaTheme="minorHAnsi" w:hAnsi="Times New Roman" w:cs="Times New Roman"/>
          <w:i/>
          <w:sz w:val="28"/>
          <w:szCs w:val="28"/>
        </w:rPr>
        <w:t>gave</w:t>
      </w:r>
      <w:r w:rsidR="001C1C85" w:rsidRPr="00CD65D7">
        <w:rPr>
          <w:rFonts w:ascii="Times New Roman" w:eastAsiaTheme="minorHAnsi" w:hAnsi="Times New Roman" w:cs="Times New Roman"/>
          <w:i/>
          <w:sz w:val="28"/>
          <w:szCs w:val="28"/>
        </w:rPr>
        <w:t xml:space="preserve"> a book of myself</w:t>
      </w:r>
      <w:r w:rsidRPr="00CD65D7">
        <w:rPr>
          <w:rFonts w:ascii="Times New Roman" w:eastAsiaTheme="minorHAnsi" w:hAnsi="Times New Roman" w:cs="Times New Roman"/>
          <w:i/>
          <w:sz w:val="28"/>
          <w:szCs w:val="28"/>
        </w:rPr>
        <w:t xml:space="preserve"> to my friend</w:t>
      </w:r>
      <w:r w:rsidR="006E2A79">
        <w:rPr>
          <w:rFonts w:ascii="Times New Roman" w:eastAsiaTheme="minorHAnsi" w:hAnsi="Times New Roman" w:cs="Times New Roman"/>
          <w:i/>
          <w:sz w:val="28"/>
          <w:szCs w:val="28"/>
        </w:rPr>
        <w:t>.</w:t>
      </w:r>
      <w:r w:rsidR="001C1C85" w:rsidRPr="00CD65D7">
        <w:rPr>
          <w:rFonts w:ascii="Times New Roman" w:eastAsiaTheme="minorHAnsi" w:hAnsi="Times New Roman" w:cs="Times New Roman"/>
          <w:i/>
          <w:sz w:val="28"/>
          <w:szCs w:val="28"/>
        </w:rPr>
        <w:t xml:space="preserve"> (təyin)</w:t>
      </w:r>
    </w:p>
    <w:p w:rsidR="001C1C85" w:rsidRPr="003B2ECD" w:rsidRDefault="002533DF" w:rsidP="00590A93">
      <w:pPr>
        <w:widowControl w:val="0"/>
        <w:autoSpaceDE w:val="0"/>
        <w:autoSpaceDN w:val="0"/>
        <w:adjustRightInd w:val="0"/>
        <w:spacing w:after="0" w:line="360" w:lineRule="auto"/>
        <w:ind w:firstLine="720"/>
        <w:jc w:val="both"/>
        <w:rPr>
          <w:rFonts w:ascii="Times New Roman" w:eastAsiaTheme="minorHAnsi" w:hAnsi="Times New Roman" w:cs="Times New Roman"/>
          <w:sz w:val="28"/>
          <w:szCs w:val="28"/>
        </w:rPr>
      </w:pPr>
      <w:r w:rsidRPr="003B2ECD">
        <w:rPr>
          <w:rFonts w:ascii="Times New Roman" w:eastAsiaTheme="minorHAnsi" w:hAnsi="Times New Roman" w:cs="Times New Roman"/>
          <w:sz w:val="28"/>
          <w:szCs w:val="28"/>
        </w:rPr>
        <w:t>Qayıdış əvəzliklərinin digər bir funksiyası isə cümlənin təsir gücünü artırmaqdır, bu zaman onlar ə</w:t>
      </w:r>
      <w:r w:rsidR="00BB6F91">
        <w:rPr>
          <w:rFonts w:ascii="Times New Roman" w:eastAsiaTheme="minorHAnsi" w:hAnsi="Times New Roman" w:cs="Times New Roman"/>
          <w:sz w:val="28"/>
          <w:szCs w:val="28"/>
        </w:rPr>
        <w:t>dat funksiyasında çıxış edir</w:t>
      </w:r>
      <w:r w:rsidRPr="003B2ECD">
        <w:rPr>
          <w:rFonts w:ascii="Times New Roman" w:eastAsiaTheme="minorHAnsi" w:hAnsi="Times New Roman" w:cs="Times New Roman"/>
          <w:sz w:val="28"/>
          <w:szCs w:val="28"/>
        </w:rPr>
        <w:t xml:space="preserve">. </w:t>
      </w:r>
    </w:p>
    <w:p w:rsidR="002533DF" w:rsidRPr="00CD65D7" w:rsidRDefault="002533DF" w:rsidP="00590A93">
      <w:pPr>
        <w:widowControl w:val="0"/>
        <w:autoSpaceDE w:val="0"/>
        <w:autoSpaceDN w:val="0"/>
        <w:adjustRightInd w:val="0"/>
        <w:spacing w:after="0" w:line="360" w:lineRule="auto"/>
        <w:ind w:firstLine="720"/>
        <w:jc w:val="both"/>
        <w:rPr>
          <w:rFonts w:ascii="Times New Roman" w:eastAsiaTheme="minorHAnsi" w:hAnsi="Times New Roman" w:cs="Times New Roman"/>
          <w:i/>
          <w:sz w:val="28"/>
          <w:szCs w:val="28"/>
        </w:rPr>
      </w:pPr>
      <w:r w:rsidRPr="00CD65D7">
        <w:rPr>
          <w:rFonts w:ascii="Times New Roman" w:eastAsiaTheme="minorHAnsi" w:hAnsi="Times New Roman" w:cs="Times New Roman"/>
          <w:i/>
          <w:sz w:val="28"/>
          <w:szCs w:val="28"/>
        </w:rPr>
        <w:t xml:space="preserve">I myself decided not to go there. </w:t>
      </w:r>
    </w:p>
    <w:p w:rsidR="002533DF" w:rsidRPr="00CD65D7" w:rsidRDefault="002533DF" w:rsidP="00590A93">
      <w:pPr>
        <w:widowControl w:val="0"/>
        <w:autoSpaceDE w:val="0"/>
        <w:autoSpaceDN w:val="0"/>
        <w:adjustRightInd w:val="0"/>
        <w:spacing w:after="0" w:line="360" w:lineRule="auto"/>
        <w:ind w:firstLine="720"/>
        <w:jc w:val="both"/>
        <w:rPr>
          <w:rFonts w:ascii="Times New Roman" w:eastAsiaTheme="minorHAnsi" w:hAnsi="Times New Roman" w:cs="Times New Roman"/>
          <w:i/>
          <w:sz w:val="28"/>
          <w:szCs w:val="28"/>
        </w:rPr>
      </w:pPr>
      <w:r w:rsidRPr="00CD65D7">
        <w:rPr>
          <w:rFonts w:ascii="Times New Roman" w:eastAsiaTheme="minorHAnsi" w:hAnsi="Times New Roman" w:cs="Times New Roman"/>
          <w:i/>
          <w:sz w:val="28"/>
          <w:szCs w:val="28"/>
        </w:rPr>
        <w:t>I went there myself.</w:t>
      </w:r>
    </w:p>
    <w:p w:rsidR="002533DF" w:rsidRPr="003B2ECD" w:rsidRDefault="000F6FE4" w:rsidP="00590A93">
      <w:pPr>
        <w:widowControl w:val="0"/>
        <w:spacing w:after="0" w:line="360" w:lineRule="auto"/>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Qаyıdış </w:t>
      </w:r>
      <w:r w:rsidR="00E24B82" w:rsidRPr="003B2ECD">
        <w:rPr>
          <w:rFonts w:ascii="Times New Roman" w:eastAsia="Times New Roman" w:hAnsi="Times New Roman" w:cs="Times New Roman"/>
          <w:sz w:val="28"/>
          <w:szCs w:val="28"/>
          <w:lang w:val="az-Latn-AZ"/>
        </w:rPr>
        <w:t>әvәzliklәri аncаq ismi әvәzlik kimi işlәnir. Bu qrupа dахil оlаn әvәzliklәr cümlәdә әsаsәn vаsitәsiz tаmаmlıq rоlundа çıхış еdir, Qаyıdış әvәzliklәrindәn әvvә</w:t>
      </w:r>
      <w:r w:rsidR="0034323A">
        <w:rPr>
          <w:rFonts w:ascii="Times New Roman" w:eastAsia="Times New Roman" w:hAnsi="Times New Roman" w:cs="Times New Roman"/>
          <w:sz w:val="28"/>
          <w:szCs w:val="28"/>
          <w:lang w:val="az-Latn-AZ"/>
        </w:rPr>
        <w:t xml:space="preserve">l sözönü işlәnә bilir. Bu hаldа qаyıdış әvәzliklәri sәzönlü </w:t>
      </w:r>
      <w:r>
        <w:rPr>
          <w:rFonts w:ascii="Times New Roman" w:eastAsia="Times New Roman" w:hAnsi="Times New Roman" w:cs="Times New Roman"/>
          <w:sz w:val="28"/>
          <w:szCs w:val="28"/>
          <w:lang w:val="az-Latn-AZ"/>
        </w:rPr>
        <w:t xml:space="preserve">tаmаmlıq funksiyаsındа </w:t>
      </w:r>
      <w:r w:rsidR="00E24B82" w:rsidRPr="003B2ECD">
        <w:rPr>
          <w:rFonts w:ascii="Times New Roman" w:eastAsia="Times New Roman" w:hAnsi="Times New Roman" w:cs="Times New Roman"/>
          <w:sz w:val="28"/>
          <w:szCs w:val="28"/>
          <w:lang w:val="az-Latn-AZ"/>
        </w:rPr>
        <w:t xml:space="preserve">çıхış еdir, </w:t>
      </w:r>
    </w:p>
    <w:p w:rsidR="009C6EB6" w:rsidRPr="00CD65D7" w:rsidRDefault="009C6EB6" w:rsidP="00590A93">
      <w:pPr>
        <w:pStyle w:val="ListParagraph"/>
        <w:widowControl w:val="0"/>
        <w:numPr>
          <w:ilvl w:val="0"/>
          <w:numId w:val="1"/>
        </w:numPr>
        <w:tabs>
          <w:tab w:val="left" w:pos="1134"/>
        </w:tabs>
        <w:spacing w:after="0" w:line="360" w:lineRule="auto"/>
        <w:ind w:left="0" w:firstLine="720"/>
        <w:jc w:val="both"/>
        <w:rPr>
          <w:rFonts w:ascii="Times New Roman" w:hAnsi="Times New Roman" w:cs="Times New Roman"/>
          <w:i/>
          <w:iCs/>
          <w:sz w:val="28"/>
          <w:szCs w:val="28"/>
          <w:lang w:val="az-Latn-AZ"/>
        </w:rPr>
      </w:pPr>
      <w:r w:rsidRPr="00CD65D7">
        <w:rPr>
          <w:rFonts w:ascii="Times New Roman" w:hAnsi="Times New Roman" w:cs="Times New Roman"/>
          <w:i/>
          <w:iCs/>
          <w:sz w:val="28"/>
          <w:szCs w:val="28"/>
          <w:lang w:val="az-Latn-AZ"/>
        </w:rPr>
        <w:t xml:space="preserve">He </w:t>
      </w:r>
      <w:r w:rsidR="00247C41" w:rsidRPr="00CD65D7">
        <w:rPr>
          <w:rFonts w:ascii="Times New Roman" w:hAnsi="Times New Roman" w:cs="Times New Roman"/>
          <w:i/>
          <w:iCs/>
          <w:sz w:val="28"/>
          <w:szCs w:val="28"/>
          <w:lang w:val="az-Latn-AZ"/>
        </w:rPr>
        <w:t xml:space="preserve">poured </w:t>
      </w:r>
      <w:r w:rsidRPr="00CD65D7">
        <w:rPr>
          <w:rFonts w:ascii="Times New Roman" w:hAnsi="Times New Roman" w:cs="Times New Roman"/>
          <w:i/>
          <w:iCs/>
          <w:sz w:val="28"/>
          <w:szCs w:val="28"/>
          <w:lang w:val="az-Latn-AZ"/>
        </w:rPr>
        <w:t>himself</w:t>
      </w:r>
      <w:r w:rsidR="00247C41" w:rsidRPr="00CD65D7">
        <w:rPr>
          <w:rFonts w:ascii="Times New Roman" w:hAnsi="Times New Roman" w:cs="Times New Roman"/>
          <w:i/>
          <w:iCs/>
          <w:sz w:val="28"/>
          <w:szCs w:val="28"/>
          <w:lang w:val="az-Latn-AZ"/>
        </w:rPr>
        <w:t xml:space="preserve"> a cup of tea</w:t>
      </w:r>
      <w:r w:rsidRPr="00CD65D7">
        <w:rPr>
          <w:rFonts w:ascii="Times New Roman" w:hAnsi="Times New Roman" w:cs="Times New Roman"/>
          <w:i/>
          <w:iCs/>
          <w:sz w:val="28"/>
          <w:szCs w:val="28"/>
          <w:lang w:val="az-Latn-AZ"/>
        </w:rPr>
        <w:t>.</w:t>
      </w:r>
    </w:p>
    <w:p w:rsidR="009C6EB6" w:rsidRPr="00CD65D7" w:rsidRDefault="002533DF" w:rsidP="00590A93">
      <w:pPr>
        <w:pStyle w:val="ListParagraph"/>
        <w:widowControl w:val="0"/>
        <w:tabs>
          <w:tab w:val="left" w:pos="1134"/>
        </w:tabs>
        <w:spacing w:after="0" w:line="360" w:lineRule="auto"/>
        <w:ind w:left="0" w:firstLine="720"/>
        <w:jc w:val="both"/>
        <w:rPr>
          <w:rFonts w:ascii="Times New Roman" w:hAnsi="Times New Roman" w:cs="Times New Roman"/>
          <w:i/>
          <w:iCs/>
          <w:sz w:val="28"/>
          <w:szCs w:val="28"/>
          <w:lang w:val="az-Latn-AZ"/>
        </w:rPr>
      </w:pPr>
      <w:r w:rsidRPr="00CD65D7">
        <w:rPr>
          <w:rFonts w:ascii="Times New Roman" w:hAnsi="Times New Roman" w:cs="Times New Roman"/>
          <w:i/>
          <w:iCs/>
          <w:sz w:val="28"/>
          <w:szCs w:val="28"/>
          <w:lang w:val="az-Latn-AZ"/>
        </w:rPr>
        <w:t xml:space="preserve">      </w:t>
      </w:r>
      <w:r w:rsidR="009C6EB6" w:rsidRPr="00CD65D7">
        <w:rPr>
          <w:rFonts w:ascii="Times New Roman" w:hAnsi="Times New Roman" w:cs="Times New Roman"/>
          <w:i/>
          <w:iCs/>
          <w:sz w:val="28"/>
          <w:szCs w:val="28"/>
          <w:lang w:val="az-Latn-AZ"/>
        </w:rPr>
        <w:t>She carried the bag herself.</w:t>
      </w:r>
    </w:p>
    <w:p w:rsidR="009C6EB6" w:rsidRPr="00CD65D7" w:rsidRDefault="00247C41" w:rsidP="00590A93">
      <w:pPr>
        <w:pStyle w:val="ListParagraph"/>
        <w:widowControl w:val="0"/>
        <w:numPr>
          <w:ilvl w:val="0"/>
          <w:numId w:val="1"/>
        </w:numPr>
        <w:tabs>
          <w:tab w:val="left" w:pos="1134"/>
        </w:tabs>
        <w:spacing w:after="0" w:line="360" w:lineRule="auto"/>
        <w:ind w:left="0" w:firstLine="720"/>
        <w:jc w:val="both"/>
        <w:rPr>
          <w:rFonts w:ascii="Times New Roman" w:hAnsi="Times New Roman" w:cs="Times New Roman"/>
          <w:i/>
          <w:iCs/>
          <w:sz w:val="28"/>
          <w:szCs w:val="28"/>
          <w:lang w:val="az-Latn-AZ"/>
        </w:rPr>
      </w:pPr>
      <w:r w:rsidRPr="00CD65D7">
        <w:rPr>
          <w:rFonts w:ascii="Times New Roman" w:hAnsi="Times New Roman" w:cs="Times New Roman"/>
          <w:i/>
          <w:iCs/>
          <w:sz w:val="28"/>
          <w:szCs w:val="28"/>
          <w:lang w:val="az-Latn-AZ"/>
        </w:rPr>
        <w:t>The girl herself confessed that she was guilty.</w:t>
      </w:r>
    </w:p>
    <w:p w:rsidR="00247C41" w:rsidRPr="00CD65D7" w:rsidRDefault="002533DF" w:rsidP="00590A93">
      <w:pPr>
        <w:pStyle w:val="ListParagraph"/>
        <w:widowControl w:val="0"/>
        <w:tabs>
          <w:tab w:val="left" w:pos="1134"/>
        </w:tabs>
        <w:spacing w:after="0" w:line="360" w:lineRule="auto"/>
        <w:ind w:left="0" w:firstLine="720"/>
        <w:jc w:val="both"/>
        <w:rPr>
          <w:rFonts w:ascii="Times New Roman" w:hAnsi="Times New Roman" w:cs="Times New Roman"/>
          <w:i/>
          <w:iCs/>
          <w:sz w:val="28"/>
          <w:szCs w:val="28"/>
          <w:lang w:val="az-Latn-AZ"/>
        </w:rPr>
      </w:pPr>
      <w:r w:rsidRPr="00CD65D7">
        <w:rPr>
          <w:rFonts w:ascii="Times New Roman" w:hAnsi="Times New Roman" w:cs="Times New Roman"/>
          <w:i/>
          <w:iCs/>
          <w:sz w:val="28"/>
          <w:szCs w:val="28"/>
          <w:lang w:val="az-Latn-AZ"/>
        </w:rPr>
        <w:t xml:space="preserve">      </w:t>
      </w:r>
      <w:r w:rsidR="00247C41" w:rsidRPr="00CD65D7">
        <w:rPr>
          <w:rFonts w:ascii="Times New Roman" w:hAnsi="Times New Roman" w:cs="Times New Roman"/>
          <w:i/>
          <w:iCs/>
          <w:sz w:val="28"/>
          <w:szCs w:val="28"/>
          <w:lang w:val="az-Latn-AZ"/>
        </w:rPr>
        <w:t>The author included the letter itself to the article .</w:t>
      </w:r>
    </w:p>
    <w:p w:rsidR="009C6EB6" w:rsidRDefault="002533DF"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Yuxarıda verilən nümunələrdə</w:t>
      </w:r>
      <w:r w:rsidR="009C6EB6" w:rsidRPr="003B2ECD">
        <w:rPr>
          <w:rFonts w:ascii="Times New Roman" w:hAnsi="Times New Roman" w:cs="Times New Roman"/>
          <w:iCs/>
          <w:sz w:val="28"/>
          <w:szCs w:val="28"/>
          <w:lang w:val="az-Latn-AZ"/>
        </w:rPr>
        <w:t xml:space="preserve"> 1-ci forma ilə 2-ci forma arasında kəskin </w:t>
      </w:r>
      <w:r w:rsidR="009C6EB6" w:rsidRPr="003B2ECD">
        <w:rPr>
          <w:rFonts w:ascii="Times New Roman" w:hAnsi="Times New Roman" w:cs="Times New Roman"/>
          <w:iCs/>
          <w:sz w:val="28"/>
          <w:szCs w:val="28"/>
          <w:lang w:val="az-Latn-AZ"/>
        </w:rPr>
        <w:lastRenderedPageBreak/>
        <w:t xml:space="preserve">fərqləri görə bilərik. </w:t>
      </w:r>
      <w:r w:rsidR="00247C41" w:rsidRPr="003B2ECD">
        <w:rPr>
          <w:rFonts w:ascii="Times New Roman" w:hAnsi="Times New Roman" w:cs="Times New Roman"/>
          <w:iCs/>
          <w:sz w:val="28"/>
          <w:szCs w:val="28"/>
          <w:lang w:val="az-Latn-AZ"/>
        </w:rPr>
        <w:t>1-ci verilən nümunələrdə qayıdış əvə</w:t>
      </w:r>
      <w:r w:rsidR="00427F3D" w:rsidRPr="003B2ECD">
        <w:rPr>
          <w:rFonts w:ascii="Times New Roman" w:hAnsi="Times New Roman" w:cs="Times New Roman"/>
          <w:iCs/>
          <w:sz w:val="28"/>
          <w:szCs w:val="28"/>
          <w:lang w:val="az-Latn-AZ"/>
        </w:rPr>
        <w:t>zlikl</w:t>
      </w:r>
      <w:r w:rsidR="00247C41" w:rsidRPr="003B2ECD">
        <w:rPr>
          <w:rFonts w:ascii="Times New Roman" w:hAnsi="Times New Roman" w:cs="Times New Roman"/>
          <w:iCs/>
          <w:sz w:val="28"/>
          <w:szCs w:val="28"/>
          <w:lang w:val="az-Latn-AZ"/>
        </w:rPr>
        <w:t>əri təsirli fellərin tamamlığı mövqeyindən çıxış edir, 2-</w:t>
      </w:r>
      <w:r w:rsidR="00BB6F91">
        <w:rPr>
          <w:rFonts w:ascii="Times New Roman" w:hAnsi="Times New Roman" w:cs="Times New Roman"/>
          <w:iCs/>
          <w:sz w:val="28"/>
          <w:szCs w:val="28"/>
          <w:lang w:val="az-Latn-AZ"/>
        </w:rPr>
        <w:t>ci</w:t>
      </w:r>
      <w:r w:rsidR="00233778">
        <w:rPr>
          <w:rFonts w:ascii="Times New Roman" w:hAnsi="Times New Roman" w:cs="Times New Roman"/>
          <w:iCs/>
          <w:sz w:val="28"/>
          <w:szCs w:val="28"/>
          <w:lang w:val="az-Latn-AZ"/>
        </w:rPr>
        <w:t xml:space="preserve"> nümunələrdə</w:t>
      </w:r>
      <w:r w:rsidR="00247C41" w:rsidRPr="003B2ECD">
        <w:rPr>
          <w:rFonts w:ascii="Times New Roman" w:hAnsi="Times New Roman" w:cs="Times New Roman"/>
          <w:iCs/>
          <w:sz w:val="28"/>
          <w:szCs w:val="28"/>
          <w:lang w:val="az-Latn-AZ"/>
        </w:rPr>
        <w:t xml:space="preserve"> isə ismi birləşmələrə əlavə edilib. Buradan da göründüyü kimi 2-ci formada cümlənin mənasını dəyişmədən qayıdış əvəzliklərini çıxmaq olar, amma 1-ci formada qrammatikanı pozmadan bunu etmək mü</w:t>
      </w:r>
      <w:r w:rsidR="00BB6F91">
        <w:rPr>
          <w:rFonts w:ascii="Times New Roman" w:hAnsi="Times New Roman" w:cs="Times New Roman"/>
          <w:iCs/>
          <w:sz w:val="28"/>
          <w:szCs w:val="28"/>
          <w:lang w:val="az-Latn-AZ"/>
        </w:rPr>
        <w:t>m</w:t>
      </w:r>
      <w:r w:rsidR="00247C41" w:rsidRPr="003B2ECD">
        <w:rPr>
          <w:rFonts w:ascii="Times New Roman" w:hAnsi="Times New Roman" w:cs="Times New Roman"/>
          <w:iCs/>
          <w:sz w:val="28"/>
          <w:szCs w:val="28"/>
          <w:lang w:val="az-Latn-AZ"/>
        </w:rPr>
        <w:t>kün deyil. Həmçinin mənalarında da fərq vardır. 1-ci formada verilən nümunələrdə</w:t>
      </w:r>
      <w:r w:rsidR="001C44C3">
        <w:rPr>
          <w:rFonts w:ascii="Times New Roman" w:hAnsi="Times New Roman" w:cs="Times New Roman"/>
          <w:iCs/>
          <w:sz w:val="28"/>
          <w:szCs w:val="28"/>
          <w:lang w:val="az-Latn-AZ"/>
        </w:rPr>
        <w:t xml:space="preserve"> iki iştirakçı vardır. </w:t>
      </w:r>
    </w:p>
    <w:p w:rsidR="001C44C3" w:rsidRDefault="001C44C3"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1C44C3">
        <w:rPr>
          <w:rFonts w:ascii="Times New Roman" w:hAnsi="Times New Roman" w:cs="Times New Roman"/>
          <w:iCs/>
          <w:sz w:val="28"/>
          <w:szCs w:val="28"/>
          <w:lang w:val="az-Latn-AZ"/>
        </w:rPr>
        <w:t>İngilis dili</w:t>
      </w:r>
      <w:r>
        <w:rPr>
          <w:rFonts w:ascii="Times New Roman" w:hAnsi="Times New Roman" w:cs="Times New Roman"/>
          <w:iCs/>
          <w:sz w:val="28"/>
          <w:szCs w:val="28"/>
          <w:lang w:val="az-Latn-AZ"/>
        </w:rPr>
        <w:t>ni</w:t>
      </w:r>
      <w:r w:rsidRPr="001C44C3">
        <w:rPr>
          <w:rFonts w:ascii="Times New Roman" w:hAnsi="Times New Roman" w:cs="Times New Roman"/>
          <w:iCs/>
          <w:sz w:val="28"/>
          <w:szCs w:val="28"/>
          <w:lang w:val="az-Latn-AZ"/>
        </w:rPr>
        <w:t xml:space="preserve"> </w:t>
      </w:r>
      <w:r>
        <w:rPr>
          <w:rFonts w:ascii="Times New Roman" w:hAnsi="Times New Roman" w:cs="Times New Roman"/>
          <w:iCs/>
          <w:sz w:val="28"/>
          <w:szCs w:val="28"/>
          <w:lang w:val="az-Latn-AZ"/>
        </w:rPr>
        <w:t>y</w:t>
      </w:r>
      <w:r w:rsidRPr="001C44C3">
        <w:rPr>
          <w:rFonts w:ascii="Times New Roman" w:hAnsi="Times New Roman" w:cs="Times New Roman"/>
          <w:iCs/>
          <w:sz w:val="28"/>
          <w:szCs w:val="28"/>
          <w:lang w:val="az-Latn-AZ"/>
        </w:rPr>
        <w:t xml:space="preserve">eni öyrənənlər yanlış </w:t>
      </w:r>
      <w:r w:rsidR="007C1544">
        <w:rPr>
          <w:rFonts w:ascii="Times New Roman" w:hAnsi="Times New Roman" w:cs="Times New Roman"/>
          <w:iCs/>
          <w:sz w:val="28"/>
          <w:szCs w:val="28"/>
          <w:lang w:val="az-Latn-AZ"/>
        </w:rPr>
        <w:t xml:space="preserve">və müvəffəqiyyətsiz </w:t>
      </w:r>
      <w:r w:rsidRPr="001C44C3">
        <w:rPr>
          <w:rFonts w:ascii="Times New Roman" w:hAnsi="Times New Roman" w:cs="Times New Roman"/>
          <w:iCs/>
          <w:sz w:val="28"/>
          <w:szCs w:val="28"/>
          <w:lang w:val="az-Latn-AZ"/>
        </w:rPr>
        <w:t>ünsiyyətdən qaçınmaq üçün cümlənin pra</w:t>
      </w:r>
      <w:r>
        <w:rPr>
          <w:rFonts w:ascii="Times New Roman" w:hAnsi="Times New Roman" w:cs="Times New Roman"/>
          <w:iCs/>
          <w:sz w:val="28"/>
          <w:szCs w:val="28"/>
          <w:lang w:val="az-Latn-AZ"/>
        </w:rPr>
        <w:t>qmatik</w:t>
      </w:r>
      <w:r w:rsidRPr="001C44C3">
        <w:rPr>
          <w:rFonts w:ascii="Times New Roman" w:hAnsi="Times New Roman" w:cs="Times New Roman"/>
          <w:iCs/>
          <w:sz w:val="28"/>
          <w:szCs w:val="28"/>
          <w:lang w:val="az-Latn-AZ"/>
        </w:rPr>
        <w:t xml:space="preserve"> mənasını başa düşməyi öyrənməlidirlər.</w:t>
      </w:r>
      <w:r>
        <w:rPr>
          <w:rFonts w:ascii="Times New Roman" w:hAnsi="Times New Roman" w:cs="Times New Roman"/>
          <w:iCs/>
          <w:sz w:val="28"/>
          <w:szCs w:val="28"/>
          <w:lang w:val="az-Latn-AZ"/>
        </w:rPr>
        <w:t xml:space="preserve"> </w:t>
      </w:r>
      <w:r w:rsidR="00BB6F91">
        <w:rPr>
          <w:rFonts w:ascii="Times New Roman" w:hAnsi="Times New Roman" w:cs="Times New Roman"/>
          <w:iCs/>
          <w:sz w:val="28"/>
          <w:szCs w:val="28"/>
          <w:lang w:val="az-Latn-AZ"/>
        </w:rPr>
        <w:t>Çünki</w:t>
      </w:r>
      <w:r w:rsidRPr="001C44C3">
        <w:rPr>
          <w:rFonts w:ascii="Times New Roman" w:hAnsi="Times New Roman" w:cs="Times New Roman"/>
          <w:iCs/>
          <w:sz w:val="28"/>
          <w:szCs w:val="28"/>
          <w:lang w:val="az-Latn-AZ"/>
        </w:rPr>
        <w:t xml:space="preserve"> ünsiyyət zamanı </w:t>
      </w:r>
      <w:r>
        <w:rPr>
          <w:rFonts w:ascii="Times New Roman" w:hAnsi="Times New Roman" w:cs="Times New Roman"/>
          <w:iCs/>
          <w:sz w:val="28"/>
          <w:szCs w:val="28"/>
          <w:lang w:val="az-Latn-AZ"/>
        </w:rPr>
        <w:t>danışan tərəflər</w:t>
      </w:r>
      <w:r w:rsidRPr="001C44C3">
        <w:rPr>
          <w:rFonts w:ascii="Times New Roman" w:hAnsi="Times New Roman" w:cs="Times New Roman"/>
          <w:iCs/>
          <w:sz w:val="28"/>
          <w:szCs w:val="28"/>
          <w:lang w:val="az-Latn-AZ"/>
        </w:rPr>
        <w:t xml:space="preserve"> anlaşılmazlıqlar</w:t>
      </w:r>
      <w:r w:rsidR="00BB6F91">
        <w:rPr>
          <w:rFonts w:ascii="Times New Roman" w:hAnsi="Times New Roman" w:cs="Times New Roman"/>
          <w:iCs/>
          <w:sz w:val="28"/>
          <w:szCs w:val="28"/>
          <w:lang w:val="az-Latn-AZ"/>
        </w:rPr>
        <w:t>ın</w:t>
      </w:r>
      <w:r w:rsidRPr="001C44C3">
        <w:rPr>
          <w:rFonts w:ascii="Times New Roman" w:hAnsi="Times New Roman" w:cs="Times New Roman"/>
          <w:iCs/>
          <w:sz w:val="28"/>
          <w:szCs w:val="28"/>
          <w:lang w:val="az-Latn-AZ"/>
        </w:rPr>
        <w:t xml:space="preserve"> qarşısını almaq üçün bir çox pra</w:t>
      </w:r>
      <w:r>
        <w:rPr>
          <w:rFonts w:ascii="Times New Roman" w:hAnsi="Times New Roman" w:cs="Times New Roman"/>
          <w:iCs/>
          <w:sz w:val="28"/>
          <w:szCs w:val="28"/>
          <w:lang w:val="az-Latn-AZ"/>
        </w:rPr>
        <w:t>qmati</w:t>
      </w:r>
      <w:r w:rsidRPr="001C44C3">
        <w:rPr>
          <w:rFonts w:ascii="Times New Roman" w:hAnsi="Times New Roman" w:cs="Times New Roman"/>
          <w:iCs/>
          <w:sz w:val="28"/>
          <w:szCs w:val="28"/>
          <w:lang w:val="az-Latn-AZ"/>
        </w:rPr>
        <w:t>k elementləri bilmə</w:t>
      </w:r>
      <w:r w:rsidR="00F63C88">
        <w:rPr>
          <w:rFonts w:ascii="Times New Roman" w:hAnsi="Times New Roman" w:cs="Times New Roman"/>
          <w:iCs/>
          <w:sz w:val="28"/>
          <w:szCs w:val="28"/>
          <w:lang w:val="az-Latn-AZ"/>
        </w:rPr>
        <w:t>k tələb olunur</w:t>
      </w:r>
      <w:r w:rsidRPr="001C44C3">
        <w:rPr>
          <w:rFonts w:ascii="Times New Roman" w:hAnsi="Times New Roman" w:cs="Times New Roman"/>
          <w:iCs/>
          <w:sz w:val="28"/>
          <w:szCs w:val="28"/>
          <w:lang w:val="az-Latn-AZ"/>
        </w:rPr>
        <w:t>.</w:t>
      </w:r>
      <w:r>
        <w:rPr>
          <w:rFonts w:ascii="Times New Roman" w:hAnsi="Times New Roman" w:cs="Times New Roman"/>
          <w:iCs/>
          <w:sz w:val="28"/>
          <w:szCs w:val="28"/>
          <w:lang w:val="az-Latn-AZ"/>
        </w:rPr>
        <w:t xml:space="preserve"> </w:t>
      </w:r>
    </w:p>
    <w:p w:rsidR="001C44C3" w:rsidRDefault="00447B77"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T.</w:t>
      </w:r>
      <w:r w:rsidR="001A0601" w:rsidRPr="0017229B">
        <w:rPr>
          <w:rFonts w:ascii="Times New Roman" w:hAnsi="Times New Roman" w:cs="Times New Roman"/>
          <w:iCs/>
          <w:sz w:val="28"/>
          <w:szCs w:val="28"/>
          <w:lang w:val="az-Latn-AZ"/>
        </w:rPr>
        <w:t>Hofman</w:t>
      </w:r>
      <w:r w:rsidR="001C44C3" w:rsidRPr="0017229B">
        <w:rPr>
          <w:rFonts w:ascii="Times New Roman" w:hAnsi="Times New Roman" w:cs="Times New Roman"/>
          <w:iCs/>
          <w:sz w:val="28"/>
          <w:szCs w:val="28"/>
          <w:lang w:val="az-Latn-AZ"/>
        </w:rPr>
        <w:t xml:space="preserve"> praqmatik </w:t>
      </w:r>
      <w:r w:rsidR="00C77DCB" w:rsidRPr="0017229B">
        <w:rPr>
          <w:rFonts w:ascii="Times New Roman" w:hAnsi="Times New Roman" w:cs="Times New Roman"/>
          <w:iCs/>
          <w:sz w:val="28"/>
          <w:szCs w:val="28"/>
          <w:lang w:val="az-Latn-AZ"/>
        </w:rPr>
        <w:t>səriştəni</w:t>
      </w:r>
      <w:r w:rsidR="001C44C3" w:rsidRPr="0017229B">
        <w:rPr>
          <w:rFonts w:ascii="Times New Roman" w:hAnsi="Times New Roman" w:cs="Times New Roman"/>
          <w:iCs/>
          <w:sz w:val="28"/>
          <w:szCs w:val="28"/>
          <w:lang w:val="az-Latn-AZ"/>
        </w:rPr>
        <w:t xml:space="preserve"> “</w:t>
      </w:r>
      <w:r w:rsidR="001C44C3" w:rsidRPr="0017229B">
        <w:rPr>
          <w:rFonts w:ascii="Times New Roman" w:hAnsi="Times New Roman" w:cs="Times New Roman"/>
          <w:i/>
          <w:iCs/>
          <w:sz w:val="28"/>
          <w:szCs w:val="28"/>
          <w:lang w:val="az-Latn-AZ"/>
        </w:rPr>
        <w:t>şüurlu şəkildə dili təhlil etmək bacarığı</w:t>
      </w:r>
      <w:r w:rsidR="001C44C3" w:rsidRPr="0017229B">
        <w:rPr>
          <w:rFonts w:ascii="Times New Roman" w:hAnsi="Times New Roman" w:cs="Times New Roman"/>
          <w:iCs/>
          <w:sz w:val="28"/>
          <w:szCs w:val="28"/>
          <w:lang w:val="az-Latn-AZ"/>
        </w:rPr>
        <w:t xml:space="preserve">” kimi </w:t>
      </w:r>
      <w:r w:rsidR="001C44C3">
        <w:rPr>
          <w:rFonts w:ascii="Times New Roman" w:hAnsi="Times New Roman" w:cs="Times New Roman"/>
          <w:iCs/>
          <w:sz w:val="28"/>
          <w:szCs w:val="28"/>
          <w:lang w:val="az-Latn-AZ"/>
        </w:rPr>
        <w:t>qəbul edir</w:t>
      </w:r>
      <w:r w:rsidR="0017229B">
        <w:rPr>
          <w:rFonts w:ascii="Times New Roman" w:hAnsi="Times New Roman" w:cs="Times New Roman"/>
          <w:iCs/>
          <w:sz w:val="28"/>
          <w:szCs w:val="28"/>
          <w:lang w:val="az-Latn-AZ"/>
        </w:rPr>
        <w:t xml:space="preserve"> [40, s. 201]</w:t>
      </w:r>
      <w:r w:rsidR="001C44C3" w:rsidRPr="001C44C3">
        <w:rPr>
          <w:rFonts w:ascii="Times New Roman" w:hAnsi="Times New Roman" w:cs="Times New Roman"/>
          <w:iCs/>
          <w:sz w:val="28"/>
          <w:szCs w:val="28"/>
          <w:lang w:val="az-Latn-AZ"/>
        </w:rPr>
        <w:t>.</w:t>
      </w:r>
      <w:r w:rsidR="001C44C3">
        <w:rPr>
          <w:rFonts w:ascii="Times New Roman" w:hAnsi="Times New Roman" w:cs="Times New Roman"/>
          <w:iCs/>
          <w:sz w:val="28"/>
          <w:szCs w:val="28"/>
          <w:lang w:val="az-Latn-AZ"/>
        </w:rPr>
        <w:t xml:space="preserve"> Praqmatik bacarıq</w:t>
      </w:r>
      <w:r w:rsidR="001C44C3" w:rsidRPr="001C44C3">
        <w:rPr>
          <w:rFonts w:ascii="Times New Roman" w:hAnsi="Times New Roman" w:cs="Times New Roman"/>
          <w:iCs/>
          <w:sz w:val="28"/>
          <w:szCs w:val="28"/>
          <w:lang w:val="az-Latn-AZ"/>
        </w:rPr>
        <w:t xml:space="preserve"> ünsiyyətin meydana gəldiyi sosial və mədəni şəraitə uyğun və doğru olan sözləri dərk etmək</w:t>
      </w:r>
      <w:r w:rsidR="001C44C3">
        <w:rPr>
          <w:rFonts w:ascii="Times New Roman" w:hAnsi="Times New Roman" w:cs="Times New Roman"/>
          <w:iCs/>
          <w:sz w:val="28"/>
          <w:szCs w:val="28"/>
          <w:lang w:val="az-Latn-AZ"/>
        </w:rPr>
        <w:t xml:space="preserve"> və</w:t>
      </w:r>
      <w:r w:rsidR="001C44C3" w:rsidRPr="001C44C3">
        <w:rPr>
          <w:rFonts w:ascii="Times New Roman" w:hAnsi="Times New Roman" w:cs="Times New Roman"/>
          <w:iCs/>
          <w:sz w:val="28"/>
          <w:szCs w:val="28"/>
          <w:lang w:val="az-Latn-AZ"/>
        </w:rPr>
        <w:t xml:space="preserve"> </w:t>
      </w:r>
      <w:r w:rsidR="001C44C3">
        <w:rPr>
          <w:rFonts w:ascii="Times New Roman" w:hAnsi="Times New Roman" w:cs="Times New Roman"/>
          <w:iCs/>
          <w:sz w:val="28"/>
          <w:szCs w:val="28"/>
          <w:lang w:val="az-Latn-AZ"/>
        </w:rPr>
        <w:t>istifadə etmək</w:t>
      </w:r>
      <w:r w:rsidR="001C44C3" w:rsidRPr="001C44C3">
        <w:rPr>
          <w:rFonts w:ascii="Times New Roman" w:hAnsi="Times New Roman" w:cs="Times New Roman"/>
          <w:iCs/>
          <w:sz w:val="28"/>
          <w:szCs w:val="28"/>
          <w:lang w:val="az-Latn-AZ"/>
        </w:rPr>
        <w:t xml:space="preserve"> qabiliyyətini ifadə edir.</w:t>
      </w:r>
      <w:r w:rsidR="001C44C3">
        <w:rPr>
          <w:rFonts w:ascii="Times New Roman" w:hAnsi="Times New Roman" w:cs="Times New Roman"/>
          <w:iCs/>
          <w:sz w:val="28"/>
          <w:szCs w:val="28"/>
          <w:lang w:val="az-Latn-AZ"/>
        </w:rPr>
        <w:t xml:space="preserve"> </w:t>
      </w:r>
      <w:r w:rsidR="00BB6F91">
        <w:rPr>
          <w:rFonts w:ascii="Times New Roman" w:hAnsi="Times New Roman" w:cs="Times New Roman"/>
          <w:iCs/>
          <w:sz w:val="28"/>
          <w:szCs w:val="28"/>
          <w:lang w:val="az-Latn-AZ"/>
        </w:rPr>
        <w:t>Biz b</w:t>
      </w:r>
      <w:r w:rsidR="0043510E">
        <w:rPr>
          <w:rFonts w:ascii="Times New Roman" w:hAnsi="Times New Roman" w:cs="Times New Roman"/>
          <w:iCs/>
          <w:sz w:val="28"/>
          <w:szCs w:val="28"/>
          <w:lang w:val="az-Latn-AZ"/>
        </w:rPr>
        <w:t>urada qayıdış əvəzlikləri üzərində</w:t>
      </w:r>
      <w:r w:rsidR="00BB6F91">
        <w:rPr>
          <w:rFonts w:ascii="Times New Roman" w:hAnsi="Times New Roman" w:cs="Times New Roman"/>
          <w:iCs/>
          <w:sz w:val="28"/>
          <w:szCs w:val="28"/>
          <w:lang w:val="az-Latn-AZ"/>
        </w:rPr>
        <w:t xml:space="preserve"> dayanıb</w:t>
      </w:r>
      <w:r w:rsidR="0043510E">
        <w:rPr>
          <w:rFonts w:ascii="Times New Roman" w:hAnsi="Times New Roman" w:cs="Times New Roman"/>
          <w:iCs/>
          <w:sz w:val="28"/>
          <w:szCs w:val="28"/>
          <w:lang w:val="az-Latn-AZ"/>
        </w:rPr>
        <w:t xml:space="preserve"> onların düzgün şəkildə seçilməsi və istifadə edilməsi məsələlərini aydınlaşdıracağıq. </w:t>
      </w:r>
    </w:p>
    <w:p w:rsidR="0043510E" w:rsidRDefault="006E2A79"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Qayıdış əvəzlikləri və praqmatikanın gündəlik nitqimizdə, ingilis dilinin tədrisində və öyrənilməsində intensiv şəkildə</w:t>
      </w:r>
      <w:r w:rsidR="000F6FE4">
        <w:rPr>
          <w:rFonts w:ascii="Times New Roman" w:hAnsi="Times New Roman" w:cs="Times New Roman"/>
          <w:iCs/>
          <w:sz w:val="28"/>
          <w:szCs w:val="28"/>
          <w:lang w:val="az-Latn-AZ"/>
        </w:rPr>
        <w:t xml:space="preserve"> qarşımıza çıxması</w:t>
      </w:r>
      <w:r>
        <w:rPr>
          <w:rFonts w:ascii="Times New Roman" w:hAnsi="Times New Roman" w:cs="Times New Roman"/>
          <w:iCs/>
          <w:sz w:val="28"/>
          <w:szCs w:val="28"/>
          <w:lang w:val="az-Latn-AZ"/>
        </w:rPr>
        <w:t xml:space="preserve"> mövzunun aktuallığını göstərir, bu sahə üzrə </w:t>
      </w:r>
      <w:r w:rsidR="0043510E">
        <w:rPr>
          <w:rFonts w:ascii="Times New Roman" w:hAnsi="Times New Roman" w:cs="Times New Roman"/>
          <w:iCs/>
          <w:sz w:val="28"/>
          <w:szCs w:val="28"/>
          <w:lang w:val="az-Latn-AZ"/>
        </w:rPr>
        <w:t xml:space="preserve">araşdırmaların az olması </w:t>
      </w:r>
      <w:r>
        <w:rPr>
          <w:rFonts w:ascii="Times New Roman" w:hAnsi="Times New Roman" w:cs="Times New Roman"/>
          <w:iCs/>
          <w:sz w:val="28"/>
          <w:szCs w:val="28"/>
          <w:lang w:val="az-Latn-AZ"/>
        </w:rPr>
        <w:t xml:space="preserve">isə onun yeniliyini </w:t>
      </w:r>
      <w:r w:rsidR="0043510E">
        <w:rPr>
          <w:rFonts w:ascii="Times New Roman" w:hAnsi="Times New Roman" w:cs="Times New Roman"/>
          <w:iCs/>
          <w:sz w:val="28"/>
          <w:szCs w:val="28"/>
          <w:lang w:val="az-Latn-AZ"/>
        </w:rPr>
        <w:t xml:space="preserve">təsdiq edir. </w:t>
      </w:r>
    </w:p>
    <w:p w:rsidR="0043510E" w:rsidRPr="00776A01" w:rsidRDefault="0043510E" w:rsidP="00590A93">
      <w:pPr>
        <w:pStyle w:val="ListParagraph"/>
        <w:widowControl w:val="0"/>
        <w:spacing w:after="0" w:line="360" w:lineRule="auto"/>
        <w:ind w:left="0" w:firstLine="720"/>
        <w:jc w:val="both"/>
        <w:rPr>
          <w:rFonts w:ascii="Times New Roman" w:hAnsi="Times New Roman" w:cs="Times New Roman"/>
          <w:color w:val="000000"/>
          <w:sz w:val="28"/>
          <w:szCs w:val="28"/>
          <w:lang w:val="az-Latn-AZ"/>
        </w:rPr>
      </w:pPr>
      <w:r w:rsidRPr="00776A01">
        <w:rPr>
          <w:rFonts w:ascii="Times New Roman" w:hAnsi="Times New Roman" w:cs="Times New Roman"/>
          <w:b/>
          <w:bCs/>
          <w:color w:val="000000"/>
          <w:sz w:val="28"/>
          <w:szCs w:val="28"/>
          <w:lang w:val="az-Latn-AZ"/>
        </w:rPr>
        <w:t xml:space="preserve">Tədqiqat mövzusunun məqsədi və vəzifələri. </w:t>
      </w:r>
      <w:r w:rsidR="00986027" w:rsidRPr="00776A01">
        <w:rPr>
          <w:rFonts w:ascii="Times New Roman" w:hAnsi="Times New Roman" w:cs="Times New Roman"/>
          <w:bCs/>
          <w:color w:val="000000"/>
          <w:sz w:val="28"/>
          <w:szCs w:val="28"/>
          <w:lang w:val="az-Latn-AZ"/>
        </w:rPr>
        <w:t>İkinci dil</w:t>
      </w:r>
      <w:r w:rsidR="00B00C9E">
        <w:rPr>
          <w:rFonts w:ascii="Times New Roman" w:hAnsi="Times New Roman" w:cs="Times New Roman"/>
          <w:bCs/>
          <w:color w:val="000000"/>
          <w:sz w:val="28"/>
          <w:szCs w:val="28"/>
          <w:lang w:val="az-Latn-AZ"/>
        </w:rPr>
        <w:t>də danışarkən</w:t>
      </w:r>
      <w:r w:rsidR="00986027" w:rsidRPr="00776A01">
        <w:rPr>
          <w:rFonts w:ascii="Times New Roman" w:hAnsi="Times New Roman" w:cs="Times New Roman"/>
          <w:b/>
          <w:bCs/>
          <w:color w:val="000000"/>
          <w:sz w:val="28"/>
          <w:szCs w:val="28"/>
          <w:lang w:val="az-Latn-AZ"/>
        </w:rPr>
        <w:t xml:space="preserve"> </w:t>
      </w:r>
      <w:r w:rsidR="00986027" w:rsidRPr="00776A01">
        <w:rPr>
          <w:rFonts w:ascii="Times New Roman" w:hAnsi="Times New Roman" w:cs="Times New Roman"/>
          <w:bCs/>
          <w:color w:val="000000"/>
          <w:sz w:val="28"/>
          <w:szCs w:val="28"/>
          <w:lang w:val="az-Latn-AZ"/>
        </w:rPr>
        <w:t>praq</w:t>
      </w:r>
      <w:r w:rsidRPr="00776A01">
        <w:rPr>
          <w:rFonts w:ascii="Times New Roman" w:hAnsi="Times New Roman" w:cs="Times New Roman"/>
          <w:bCs/>
          <w:color w:val="000000"/>
          <w:sz w:val="28"/>
          <w:szCs w:val="28"/>
          <w:lang w:val="az-Latn-AZ"/>
        </w:rPr>
        <w:t xml:space="preserve">matik </w:t>
      </w:r>
      <w:r w:rsidR="00986027" w:rsidRPr="00776A01">
        <w:rPr>
          <w:rFonts w:ascii="Times New Roman" w:hAnsi="Times New Roman" w:cs="Times New Roman"/>
          <w:bCs/>
          <w:color w:val="000000"/>
          <w:sz w:val="28"/>
          <w:szCs w:val="28"/>
          <w:lang w:val="az-Latn-AZ"/>
        </w:rPr>
        <w:t xml:space="preserve">amillərin </w:t>
      </w:r>
      <w:r w:rsidRPr="00776A01">
        <w:rPr>
          <w:rFonts w:ascii="Times New Roman" w:hAnsi="Times New Roman" w:cs="Times New Roman"/>
          <w:bCs/>
          <w:color w:val="000000"/>
          <w:sz w:val="28"/>
          <w:szCs w:val="28"/>
          <w:lang w:val="az-Latn-AZ"/>
        </w:rPr>
        <w:t xml:space="preserve">refleksivlərin </w:t>
      </w:r>
      <w:r w:rsidR="00B807CD">
        <w:rPr>
          <w:rFonts w:ascii="Times New Roman" w:hAnsi="Times New Roman" w:cs="Times New Roman"/>
          <w:bCs/>
          <w:color w:val="000000"/>
          <w:sz w:val="28"/>
          <w:szCs w:val="28"/>
          <w:lang w:val="az-Latn-AZ"/>
        </w:rPr>
        <w:t xml:space="preserve">(qayıdış əvəzlikləri) </w:t>
      </w:r>
      <w:r w:rsidR="00B00C9E">
        <w:rPr>
          <w:rFonts w:ascii="Times New Roman" w:hAnsi="Times New Roman" w:cs="Times New Roman"/>
          <w:bCs/>
          <w:color w:val="000000"/>
          <w:sz w:val="28"/>
          <w:szCs w:val="28"/>
          <w:lang w:val="az-Latn-AZ"/>
        </w:rPr>
        <w:t>şərhedilməsinə</w:t>
      </w:r>
      <w:r w:rsidRPr="00776A01">
        <w:rPr>
          <w:rFonts w:ascii="Times New Roman" w:hAnsi="Times New Roman" w:cs="Times New Roman"/>
          <w:bCs/>
          <w:color w:val="000000"/>
          <w:sz w:val="28"/>
          <w:szCs w:val="28"/>
          <w:lang w:val="az-Latn-AZ"/>
        </w:rPr>
        <w:t xml:space="preserve"> necə tə</w:t>
      </w:r>
      <w:r w:rsidR="00BB6F91">
        <w:rPr>
          <w:rFonts w:ascii="Times New Roman" w:hAnsi="Times New Roman" w:cs="Times New Roman"/>
          <w:bCs/>
          <w:color w:val="000000"/>
          <w:sz w:val="28"/>
          <w:szCs w:val="28"/>
          <w:lang w:val="az-Latn-AZ"/>
        </w:rPr>
        <w:t>sir etdiyini araşdır</w:t>
      </w:r>
      <w:r w:rsidR="00986027" w:rsidRPr="00776A01">
        <w:rPr>
          <w:rFonts w:ascii="Times New Roman" w:hAnsi="Times New Roman" w:cs="Times New Roman"/>
          <w:bCs/>
          <w:color w:val="000000"/>
          <w:sz w:val="28"/>
          <w:szCs w:val="28"/>
          <w:lang w:val="az-Latn-AZ"/>
        </w:rPr>
        <w:t>an çox az sayda tədqiqat aparılmışdır. Ona görə də t</w:t>
      </w:r>
      <w:r w:rsidRPr="00776A01">
        <w:rPr>
          <w:rFonts w:ascii="Times New Roman" w:hAnsi="Times New Roman" w:cs="Times New Roman"/>
          <w:color w:val="000000"/>
          <w:sz w:val="28"/>
          <w:szCs w:val="28"/>
          <w:lang w:val="az-Latn-AZ"/>
        </w:rPr>
        <w:t>ədqiqat mövzusunun məqsədi</w:t>
      </w:r>
      <w:r w:rsidR="00986027" w:rsidRPr="00776A01">
        <w:rPr>
          <w:rFonts w:ascii="Times New Roman" w:hAnsi="Times New Roman" w:cs="Times New Roman"/>
          <w:color w:val="000000"/>
          <w:sz w:val="28"/>
          <w:szCs w:val="28"/>
          <w:lang w:val="az-Latn-AZ"/>
        </w:rPr>
        <w:t xml:space="preserve"> olaraq kontekst kimi praqmatik amillərin qayıdış əvəzlikləri üçün antesedentlərin seçilməsinə təsirinin araşdırılması müəyyənləşdirilmişdir. </w:t>
      </w:r>
    </w:p>
    <w:p w:rsidR="00986027" w:rsidRPr="00776A01" w:rsidRDefault="00986027" w:rsidP="00590A93">
      <w:pPr>
        <w:pStyle w:val="ListParagraph"/>
        <w:widowControl w:val="0"/>
        <w:spacing w:after="0" w:line="360" w:lineRule="auto"/>
        <w:ind w:left="0" w:firstLine="720"/>
        <w:jc w:val="both"/>
        <w:rPr>
          <w:rFonts w:ascii="Times New Roman" w:hAnsi="Times New Roman" w:cs="Times New Roman"/>
          <w:color w:val="000000"/>
          <w:sz w:val="28"/>
          <w:szCs w:val="28"/>
          <w:lang w:val="az-Latn-AZ"/>
        </w:rPr>
      </w:pPr>
      <w:r w:rsidRPr="00776A01">
        <w:rPr>
          <w:rFonts w:ascii="Times New Roman" w:hAnsi="Times New Roman" w:cs="Times New Roman"/>
          <w:color w:val="000000"/>
          <w:sz w:val="28"/>
          <w:szCs w:val="28"/>
          <w:lang w:val="az-Latn-AZ"/>
        </w:rPr>
        <w:t xml:space="preserve">Müəyyən olunmuş məqsədə çatmaq üçün </w:t>
      </w:r>
      <w:r w:rsidR="00B807CD">
        <w:rPr>
          <w:rFonts w:ascii="Times New Roman" w:hAnsi="Times New Roman" w:cs="Times New Roman"/>
          <w:color w:val="000000"/>
          <w:sz w:val="28"/>
          <w:szCs w:val="28"/>
          <w:lang w:val="az-Latn-AZ"/>
        </w:rPr>
        <w:t xml:space="preserve">qarşıya </w:t>
      </w:r>
      <w:r w:rsidRPr="00776A01">
        <w:rPr>
          <w:rFonts w:ascii="Times New Roman" w:hAnsi="Times New Roman" w:cs="Times New Roman"/>
          <w:color w:val="000000"/>
          <w:sz w:val="28"/>
          <w:szCs w:val="28"/>
          <w:lang w:val="az-Latn-AZ"/>
        </w:rPr>
        <w:t>aşağıdakı vəzifələr qoyulmuşdur:</w:t>
      </w:r>
    </w:p>
    <w:p w:rsidR="00986027" w:rsidRPr="00B95E99" w:rsidRDefault="00986027" w:rsidP="00590A93">
      <w:pPr>
        <w:pStyle w:val="ListParagraph"/>
        <w:widowControl w:val="0"/>
        <w:numPr>
          <w:ilvl w:val="0"/>
          <w:numId w:val="10"/>
        </w:numPr>
        <w:tabs>
          <w:tab w:val="left" w:pos="1134"/>
        </w:tabs>
        <w:spacing w:after="0" w:line="360" w:lineRule="auto"/>
        <w:ind w:left="0" w:firstLine="709"/>
        <w:jc w:val="both"/>
        <w:rPr>
          <w:rFonts w:ascii="Times New Roman" w:hAnsi="Times New Roman" w:cs="Times New Roman"/>
          <w:b/>
          <w:iCs/>
          <w:sz w:val="28"/>
          <w:szCs w:val="28"/>
          <w:lang w:val="az-Latn-AZ"/>
        </w:rPr>
      </w:pPr>
      <w:r w:rsidRPr="00776A01">
        <w:rPr>
          <w:rFonts w:ascii="Times New Roman" w:hAnsi="Times New Roman" w:cs="Times New Roman"/>
          <w:color w:val="000000"/>
          <w:sz w:val="28"/>
          <w:szCs w:val="28"/>
          <w:lang w:val="az-Latn-AZ"/>
        </w:rPr>
        <w:t xml:space="preserve">Fəlsəfi praqmatikanın meydana gəlməsi, </w:t>
      </w:r>
      <w:r w:rsidR="00B95E99" w:rsidRPr="00776A01">
        <w:rPr>
          <w:rFonts w:ascii="Times New Roman" w:hAnsi="Times New Roman" w:cs="Times New Roman"/>
          <w:color w:val="000000"/>
          <w:sz w:val="28"/>
          <w:szCs w:val="28"/>
          <w:lang w:val="az-Latn-AZ"/>
        </w:rPr>
        <w:t>fəlsəfi praqmatikadan linqvstik praqmatikaya keçid və hər ikisinin</w:t>
      </w:r>
      <w:r w:rsidRPr="00776A01">
        <w:rPr>
          <w:rFonts w:ascii="Times New Roman" w:hAnsi="Times New Roman" w:cs="Times New Roman"/>
          <w:color w:val="000000"/>
          <w:sz w:val="28"/>
          <w:szCs w:val="28"/>
          <w:lang w:val="az-Latn-AZ"/>
        </w:rPr>
        <w:t xml:space="preserve"> tədqiqat sahə</w:t>
      </w:r>
      <w:r w:rsidR="00B95E99" w:rsidRPr="00776A01">
        <w:rPr>
          <w:rFonts w:ascii="Times New Roman" w:hAnsi="Times New Roman" w:cs="Times New Roman"/>
          <w:color w:val="000000"/>
          <w:sz w:val="28"/>
          <w:szCs w:val="28"/>
          <w:lang w:val="az-Latn-AZ"/>
        </w:rPr>
        <w:t>lər</w:t>
      </w:r>
      <w:r w:rsidRPr="00776A01">
        <w:rPr>
          <w:rFonts w:ascii="Times New Roman" w:hAnsi="Times New Roman" w:cs="Times New Roman"/>
          <w:color w:val="000000"/>
          <w:sz w:val="28"/>
          <w:szCs w:val="28"/>
          <w:lang w:val="az-Latn-AZ"/>
        </w:rPr>
        <w:t>inin öyrənilməsi</w:t>
      </w:r>
      <w:r w:rsidR="00B95E99" w:rsidRPr="00776A01">
        <w:rPr>
          <w:rFonts w:ascii="Times New Roman" w:hAnsi="Times New Roman" w:cs="Times New Roman"/>
          <w:color w:val="000000"/>
          <w:sz w:val="28"/>
          <w:szCs w:val="28"/>
          <w:lang w:val="az-Latn-AZ"/>
        </w:rPr>
        <w:t>;</w:t>
      </w:r>
    </w:p>
    <w:p w:rsidR="00B95E99" w:rsidRPr="00B95E99" w:rsidRDefault="00B95E99" w:rsidP="00590A93">
      <w:pPr>
        <w:pStyle w:val="ListParagraph"/>
        <w:widowControl w:val="0"/>
        <w:numPr>
          <w:ilvl w:val="0"/>
          <w:numId w:val="10"/>
        </w:numPr>
        <w:tabs>
          <w:tab w:val="left" w:pos="1134"/>
        </w:tabs>
        <w:spacing w:after="0" w:line="360" w:lineRule="auto"/>
        <w:ind w:left="0" w:firstLine="709"/>
        <w:jc w:val="both"/>
        <w:rPr>
          <w:rFonts w:ascii="Times New Roman" w:hAnsi="Times New Roman" w:cs="Times New Roman"/>
          <w:b/>
          <w:iCs/>
          <w:sz w:val="28"/>
          <w:szCs w:val="28"/>
          <w:lang w:val="az-Latn-AZ"/>
        </w:rPr>
      </w:pPr>
      <w:r>
        <w:rPr>
          <w:rFonts w:ascii="Times New Roman" w:hAnsi="Times New Roman" w:cs="Times New Roman"/>
          <w:color w:val="000000"/>
          <w:sz w:val="28"/>
          <w:szCs w:val="28"/>
        </w:rPr>
        <w:t>Əvəzliklərin praqmatikada</w:t>
      </w:r>
      <w:r w:rsidR="00F63C88">
        <w:rPr>
          <w:rFonts w:ascii="Times New Roman" w:hAnsi="Times New Roman" w:cs="Times New Roman"/>
          <w:color w:val="000000"/>
          <w:sz w:val="28"/>
          <w:szCs w:val="28"/>
        </w:rPr>
        <w:t>kı</w:t>
      </w:r>
      <w:r>
        <w:rPr>
          <w:rFonts w:ascii="Times New Roman" w:hAnsi="Times New Roman" w:cs="Times New Roman"/>
          <w:color w:val="000000"/>
          <w:sz w:val="28"/>
          <w:szCs w:val="28"/>
        </w:rPr>
        <w:t xml:space="preserve"> rolunun araşdırılması;</w:t>
      </w:r>
    </w:p>
    <w:p w:rsidR="00B95E99" w:rsidRPr="00B95E99" w:rsidRDefault="00B95E99" w:rsidP="00590A93">
      <w:pPr>
        <w:pStyle w:val="ListParagraph"/>
        <w:widowControl w:val="0"/>
        <w:numPr>
          <w:ilvl w:val="0"/>
          <w:numId w:val="10"/>
        </w:numPr>
        <w:tabs>
          <w:tab w:val="left" w:pos="1134"/>
        </w:tabs>
        <w:spacing w:after="0" w:line="360" w:lineRule="auto"/>
        <w:ind w:left="0" w:firstLine="709"/>
        <w:jc w:val="both"/>
        <w:rPr>
          <w:rFonts w:ascii="Times New Roman" w:hAnsi="Times New Roman" w:cs="Times New Roman"/>
          <w:b/>
          <w:iCs/>
          <w:sz w:val="28"/>
          <w:szCs w:val="28"/>
          <w:lang w:val="az-Latn-AZ"/>
        </w:rPr>
      </w:pPr>
      <w:r w:rsidRPr="00776A01">
        <w:rPr>
          <w:rFonts w:ascii="Times New Roman" w:hAnsi="Times New Roman" w:cs="Times New Roman"/>
          <w:color w:val="000000"/>
          <w:sz w:val="28"/>
          <w:szCs w:val="28"/>
          <w:lang w:val="az-Latn-AZ"/>
        </w:rPr>
        <w:t xml:space="preserve">Praqmatikanın əsasını təşkil edən kontekst və kontekst modelləri </w:t>
      </w:r>
      <w:r w:rsidRPr="00776A01">
        <w:rPr>
          <w:rFonts w:ascii="Times New Roman" w:hAnsi="Times New Roman" w:cs="Times New Roman"/>
          <w:color w:val="000000"/>
          <w:sz w:val="28"/>
          <w:szCs w:val="28"/>
          <w:lang w:val="az-Latn-AZ"/>
        </w:rPr>
        <w:lastRenderedPageBreak/>
        <w:t>nəzəriyyəsinin öyrənilməsi;</w:t>
      </w:r>
    </w:p>
    <w:p w:rsidR="00B95E99" w:rsidRPr="00B95E99" w:rsidRDefault="00B95E99" w:rsidP="00590A93">
      <w:pPr>
        <w:pStyle w:val="ListParagraph"/>
        <w:widowControl w:val="0"/>
        <w:numPr>
          <w:ilvl w:val="0"/>
          <w:numId w:val="10"/>
        </w:numPr>
        <w:tabs>
          <w:tab w:val="left" w:pos="1134"/>
        </w:tabs>
        <w:spacing w:after="0" w:line="360" w:lineRule="auto"/>
        <w:ind w:left="0" w:firstLine="709"/>
        <w:jc w:val="both"/>
        <w:rPr>
          <w:rFonts w:ascii="Times New Roman" w:hAnsi="Times New Roman" w:cs="Times New Roman"/>
          <w:b/>
          <w:iCs/>
          <w:sz w:val="28"/>
          <w:szCs w:val="28"/>
          <w:lang w:val="az-Latn-AZ"/>
        </w:rPr>
      </w:pPr>
      <w:r w:rsidRPr="00776A01">
        <w:rPr>
          <w:rFonts w:ascii="Times New Roman" w:hAnsi="Times New Roman" w:cs="Times New Roman"/>
          <w:color w:val="000000"/>
          <w:sz w:val="28"/>
          <w:szCs w:val="28"/>
          <w:lang w:val="az-Latn-AZ"/>
        </w:rPr>
        <w:t>Müxtəlif kommunikativ situasiyalar və onların praqmatikada əhəmiyyətinin öyrənilməsi;</w:t>
      </w:r>
    </w:p>
    <w:p w:rsidR="00B95E99" w:rsidRPr="00B95E99" w:rsidRDefault="00B95E99" w:rsidP="00590A93">
      <w:pPr>
        <w:pStyle w:val="ListParagraph"/>
        <w:widowControl w:val="0"/>
        <w:numPr>
          <w:ilvl w:val="0"/>
          <w:numId w:val="10"/>
        </w:numPr>
        <w:tabs>
          <w:tab w:val="left" w:pos="1134"/>
        </w:tabs>
        <w:spacing w:after="0" w:line="360" w:lineRule="auto"/>
        <w:ind w:left="0" w:firstLine="709"/>
        <w:jc w:val="both"/>
        <w:rPr>
          <w:rFonts w:ascii="Times New Roman" w:hAnsi="Times New Roman" w:cs="Times New Roman"/>
          <w:b/>
          <w:iCs/>
          <w:sz w:val="28"/>
          <w:szCs w:val="28"/>
          <w:lang w:val="az-Latn-AZ"/>
        </w:rPr>
      </w:pPr>
      <w:r w:rsidRPr="00776A01">
        <w:rPr>
          <w:rFonts w:ascii="Times New Roman" w:hAnsi="Times New Roman" w:cs="Times New Roman"/>
          <w:color w:val="000000"/>
          <w:sz w:val="28"/>
          <w:szCs w:val="28"/>
          <w:lang w:val="az-Latn-AZ"/>
        </w:rPr>
        <w:t>Qayıdış əvəzliklərinin müxtə</w:t>
      </w:r>
      <w:r w:rsidR="00BB6F91">
        <w:rPr>
          <w:rFonts w:ascii="Times New Roman" w:hAnsi="Times New Roman" w:cs="Times New Roman"/>
          <w:color w:val="000000"/>
          <w:sz w:val="28"/>
          <w:szCs w:val="28"/>
          <w:lang w:val="az-Latn-AZ"/>
        </w:rPr>
        <w:t>lif sos</w:t>
      </w:r>
      <w:r w:rsidRPr="00776A01">
        <w:rPr>
          <w:rFonts w:ascii="Times New Roman" w:hAnsi="Times New Roman" w:cs="Times New Roman"/>
          <w:color w:val="000000"/>
          <w:sz w:val="28"/>
          <w:szCs w:val="28"/>
          <w:lang w:val="az-Latn-AZ"/>
        </w:rPr>
        <w:t>ial situasiyalarda istifadə edilməsinin araşdırılması;</w:t>
      </w:r>
    </w:p>
    <w:p w:rsidR="00B95E99" w:rsidRDefault="00B95E99" w:rsidP="00590A93">
      <w:pPr>
        <w:pStyle w:val="ListParagraph"/>
        <w:widowControl w:val="0"/>
        <w:numPr>
          <w:ilvl w:val="0"/>
          <w:numId w:val="10"/>
        </w:numPr>
        <w:tabs>
          <w:tab w:val="left" w:pos="1134"/>
        </w:tabs>
        <w:spacing w:after="0" w:line="360" w:lineRule="auto"/>
        <w:ind w:left="0" w:firstLine="709"/>
        <w:jc w:val="both"/>
        <w:rPr>
          <w:rFonts w:ascii="Times New Roman" w:hAnsi="Times New Roman" w:cs="Times New Roman"/>
          <w:iCs/>
          <w:sz w:val="28"/>
          <w:szCs w:val="28"/>
          <w:lang w:val="az-Latn-AZ"/>
        </w:rPr>
      </w:pPr>
      <w:r w:rsidRPr="00B95E99">
        <w:rPr>
          <w:rFonts w:ascii="Times New Roman" w:hAnsi="Times New Roman" w:cs="Times New Roman"/>
          <w:iCs/>
          <w:sz w:val="28"/>
          <w:szCs w:val="28"/>
          <w:lang w:val="az-Latn-AZ"/>
        </w:rPr>
        <w:t>Qayıdış</w:t>
      </w:r>
      <w:r>
        <w:rPr>
          <w:rFonts w:ascii="Times New Roman" w:hAnsi="Times New Roman" w:cs="Times New Roman"/>
          <w:iCs/>
          <w:sz w:val="28"/>
          <w:szCs w:val="28"/>
          <w:lang w:val="az-Latn-AZ"/>
        </w:rPr>
        <w:t xml:space="preserve"> əvəzliklərinin </w:t>
      </w:r>
      <w:r w:rsidR="00B00C9E">
        <w:rPr>
          <w:rFonts w:ascii="Times New Roman" w:hAnsi="Times New Roman" w:cs="Times New Roman"/>
          <w:iCs/>
          <w:sz w:val="28"/>
          <w:szCs w:val="28"/>
          <w:lang w:val="az-Latn-AZ"/>
        </w:rPr>
        <w:t>praqmatik yöndən</w:t>
      </w:r>
      <w:r>
        <w:rPr>
          <w:rFonts w:ascii="Times New Roman" w:hAnsi="Times New Roman" w:cs="Times New Roman"/>
          <w:iCs/>
          <w:sz w:val="28"/>
          <w:szCs w:val="28"/>
          <w:lang w:val="az-Latn-AZ"/>
        </w:rPr>
        <w:t xml:space="preserve"> təhlil edilmə</w:t>
      </w:r>
      <w:r w:rsidR="00B807CD">
        <w:rPr>
          <w:rFonts w:ascii="Times New Roman" w:hAnsi="Times New Roman" w:cs="Times New Roman"/>
          <w:iCs/>
          <w:sz w:val="28"/>
          <w:szCs w:val="28"/>
          <w:lang w:val="az-Latn-AZ"/>
        </w:rPr>
        <w:t>si.</w:t>
      </w:r>
    </w:p>
    <w:p w:rsidR="00D82E45" w:rsidRPr="004907A9" w:rsidRDefault="0097248B" w:rsidP="00590A93">
      <w:pPr>
        <w:widowControl w:val="0"/>
        <w:spacing w:after="0" w:line="360" w:lineRule="auto"/>
        <w:ind w:firstLine="720"/>
        <w:jc w:val="both"/>
        <w:rPr>
          <w:rFonts w:ascii="Times New Roman" w:eastAsiaTheme="minorHAnsi" w:hAnsi="Times New Roman" w:cs="Times New Roman"/>
          <w:i/>
          <w:sz w:val="28"/>
          <w:szCs w:val="28"/>
          <w:lang w:val="az-Latn-AZ"/>
        </w:rPr>
      </w:pPr>
      <w:r w:rsidRPr="00776A01">
        <w:rPr>
          <w:rFonts w:ascii="Times New Roman" w:hAnsi="Times New Roman" w:cs="Times New Roman"/>
          <w:b/>
          <w:bCs/>
          <w:color w:val="000000"/>
          <w:sz w:val="28"/>
          <w:szCs w:val="28"/>
          <w:lang w:val="az-Latn-AZ"/>
        </w:rPr>
        <w:t>Tədqiqat</w:t>
      </w:r>
      <w:r w:rsidR="00D82E45" w:rsidRPr="00776A01">
        <w:rPr>
          <w:rFonts w:ascii="Times New Roman" w:hAnsi="Times New Roman" w:cs="Times New Roman"/>
          <w:b/>
          <w:bCs/>
          <w:color w:val="000000"/>
          <w:sz w:val="28"/>
          <w:szCs w:val="28"/>
          <w:lang w:val="az-Latn-AZ"/>
        </w:rPr>
        <w:t xml:space="preserve"> işinin</w:t>
      </w:r>
      <w:r w:rsidR="00B95E99" w:rsidRPr="00776A01">
        <w:rPr>
          <w:rFonts w:ascii="Times New Roman" w:hAnsi="Times New Roman" w:cs="Times New Roman"/>
          <w:b/>
          <w:bCs/>
          <w:color w:val="000000"/>
          <w:sz w:val="28"/>
          <w:szCs w:val="28"/>
          <w:lang w:val="az-Latn-AZ"/>
        </w:rPr>
        <w:t xml:space="preserve"> obyekti</w:t>
      </w:r>
      <w:r w:rsidR="00DB5F9B">
        <w:rPr>
          <w:rFonts w:ascii="Times New Roman" w:hAnsi="Times New Roman" w:cs="Times New Roman"/>
          <w:b/>
          <w:bCs/>
          <w:color w:val="000000"/>
          <w:sz w:val="28"/>
          <w:szCs w:val="28"/>
          <w:lang w:val="az-Latn-AZ"/>
        </w:rPr>
        <w:t xml:space="preserve"> və predmeti</w:t>
      </w:r>
      <w:r w:rsidR="00B95E99" w:rsidRPr="00776A01">
        <w:rPr>
          <w:rFonts w:ascii="Times New Roman" w:hAnsi="Times New Roman" w:cs="Times New Roman"/>
          <w:b/>
          <w:bCs/>
          <w:color w:val="000000"/>
          <w:sz w:val="28"/>
          <w:szCs w:val="28"/>
          <w:lang w:val="az-Latn-AZ"/>
        </w:rPr>
        <w:t>.</w:t>
      </w:r>
      <w:r w:rsidR="00D82E45" w:rsidRPr="00776A01">
        <w:rPr>
          <w:rFonts w:ascii="Times New Roman" w:hAnsi="Times New Roman" w:cs="Times New Roman"/>
          <w:b/>
          <w:bCs/>
          <w:color w:val="000000"/>
          <w:sz w:val="28"/>
          <w:szCs w:val="28"/>
          <w:lang w:val="az-Latn-AZ"/>
        </w:rPr>
        <w:t xml:space="preserve"> </w:t>
      </w:r>
      <w:r w:rsidR="00D82E45" w:rsidRPr="00776A01">
        <w:rPr>
          <w:rFonts w:ascii="Times New Roman" w:hAnsi="Times New Roman" w:cs="Times New Roman"/>
          <w:bCs/>
          <w:color w:val="000000"/>
          <w:sz w:val="28"/>
          <w:szCs w:val="28"/>
          <w:lang w:val="az-Latn-AZ"/>
        </w:rPr>
        <w:t xml:space="preserve">Dissertasiya işinin tədqiqat obyekti qayıdış əvəzlikləridir. </w:t>
      </w:r>
      <w:r w:rsidR="00D82E45">
        <w:rPr>
          <w:rFonts w:ascii="Times New Roman" w:eastAsiaTheme="minorHAnsi" w:hAnsi="Times New Roman" w:cs="Times New Roman"/>
          <w:sz w:val="28"/>
          <w:szCs w:val="28"/>
          <w:lang w:val="az-Latn-AZ"/>
        </w:rPr>
        <w:t>Q</w:t>
      </w:r>
      <w:r w:rsidR="00D82E45" w:rsidRPr="003B2ECD">
        <w:rPr>
          <w:rFonts w:ascii="Times New Roman" w:eastAsiaTheme="minorHAnsi" w:hAnsi="Times New Roman" w:cs="Times New Roman"/>
          <w:sz w:val="28"/>
          <w:szCs w:val="28"/>
          <w:lang w:val="az-Latn-AZ"/>
        </w:rPr>
        <w:t xml:space="preserve">ayıdış əvəzlikləri şəkilçi vasitəsi ilə, </w:t>
      </w:r>
      <w:r w:rsidR="00D82E45">
        <w:rPr>
          <w:rFonts w:ascii="Times New Roman" w:eastAsiaTheme="minorHAnsi" w:hAnsi="Times New Roman" w:cs="Times New Roman"/>
          <w:sz w:val="28"/>
          <w:szCs w:val="28"/>
          <w:lang w:val="az-Latn-AZ"/>
        </w:rPr>
        <w:t xml:space="preserve">yəni </w:t>
      </w:r>
      <w:r w:rsidR="00D82E45" w:rsidRPr="00495784">
        <w:rPr>
          <w:rFonts w:ascii="Times New Roman" w:eastAsiaTheme="minorHAnsi" w:hAnsi="Times New Roman" w:cs="Times New Roman"/>
          <w:i/>
          <w:sz w:val="28"/>
          <w:szCs w:val="28"/>
          <w:lang w:val="az-Latn-AZ"/>
        </w:rPr>
        <w:t>-</w:t>
      </w:r>
      <w:r w:rsidR="00D82E45" w:rsidRPr="003731F9">
        <w:rPr>
          <w:rFonts w:ascii="Times New Roman" w:eastAsiaTheme="minorHAnsi" w:hAnsi="Times New Roman" w:cs="Times New Roman"/>
          <w:b/>
          <w:i/>
          <w:sz w:val="28"/>
          <w:szCs w:val="28"/>
          <w:lang w:val="az-Latn-AZ"/>
        </w:rPr>
        <w:t>self, -selves</w:t>
      </w:r>
      <w:r w:rsidR="00D82E45" w:rsidRPr="003B2ECD">
        <w:rPr>
          <w:rFonts w:ascii="Times New Roman" w:eastAsiaTheme="minorHAnsi" w:hAnsi="Times New Roman" w:cs="Times New Roman"/>
          <w:sz w:val="28"/>
          <w:szCs w:val="28"/>
          <w:lang w:val="az-Latn-AZ"/>
        </w:rPr>
        <w:t xml:space="preserve"> morfemi</w:t>
      </w:r>
      <w:r w:rsidR="00133750">
        <w:rPr>
          <w:rFonts w:ascii="Times New Roman" w:eastAsiaTheme="minorHAnsi" w:hAnsi="Times New Roman" w:cs="Times New Roman"/>
          <w:sz w:val="28"/>
          <w:szCs w:val="28"/>
          <w:lang w:val="az-Latn-AZ"/>
        </w:rPr>
        <w:t>ni</w:t>
      </w:r>
      <w:r w:rsidR="00D82E45" w:rsidRPr="003B2ECD">
        <w:rPr>
          <w:rFonts w:ascii="Times New Roman" w:eastAsiaTheme="minorHAnsi" w:hAnsi="Times New Roman" w:cs="Times New Roman"/>
          <w:sz w:val="28"/>
          <w:szCs w:val="28"/>
          <w:lang w:val="az-Latn-AZ"/>
        </w:rPr>
        <w:t xml:space="preserve"> birinci və ikinci şəхs tək və cəm yiyəlik əvəzliklərinin, üçüncü şəхs tək və cəm оbyеkt hаl şəхs əvəzliklərinin sоnunа </w:t>
      </w:r>
      <w:r w:rsidR="00D82E45" w:rsidRPr="003B2ECD">
        <w:rPr>
          <w:rFonts w:ascii="Times New Roman" w:eastAsiaTheme="minorHAnsi" w:hAnsi="Times New Roman" w:cs="Times New Roman"/>
          <w:bCs/>
          <w:sz w:val="28"/>
          <w:szCs w:val="28"/>
          <w:lang w:val="az-Latn-AZ"/>
        </w:rPr>
        <w:t>artırmaqla</w:t>
      </w:r>
      <w:r w:rsidR="00D82E45" w:rsidRPr="003B2ECD">
        <w:rPr>
          <w:rFonts w:ascii="Times New Roman" w:eastAsiaTheme="minorHAnsi" w:hAnsi="Times New Roman" w:cs="Times New Roman"/>
          <w:sz w:val="28"/>
          <w:szCs w:val="28"/>
          <w:lang w:val="az-Latn-AZ"/>
        </w:rPr>
        <w:t xml:space="preserve"> düzəldilir, məsələn: </w:t>
      </w:r>
      <w:r w:rsidR="00D82E45" w:rsidRPr="00773DA0">
        <w:rPr>
          <w:rFonts w:ascii="Times New Roman" w:eastAsiaTheme="minorHAnsi" w:hAnsi="Times New Roman" w:cs="Times New Roman"/>
          <w:i/>
          <w:sz w:val="28"/>
          <w:szCs w:val="28"/>
          <w:lang w:val="az-Latn-AZ"/>
        </w:rPr>
        <w:t>myself, yourself, ourselves, yourselves, himself, herself, itself, themselves</w:t>
      </w:r>
      <w:r w:rsidR="00773DA0">
        <w:rPr>
          <w:rFonts w:ascii="Times New Roman" w:eastAsiaTheme="minorHAnsi" w:hAnsi="Times New Roman" w:cs="Times New Roman"/>
          <w:sz w:val="28"/>
          <w:szCs w:val="28"/>
          <w:lang w:val="az-Latn-AZ"/>
        </w:rPr>
        <w:t>.</w:t>
      </w:r>
      <w:r w:rsidR="00D82E45" w:rsidRPr="003B2ECD">
        <w:rPr>
          <w:rFonts w:ascii="Times New Roman" w:eastAsiaTheme="minorHAnsi" w:hAnsi="Times New Roman" w:cs="Times New Roman"/>
          <w:sz w:val="28"/>
          <w:szCs w:val="28"/>
          <w:lang w:val="az-Latn-AZ"/>
        </w:rPr>
        <w:t xml:space="preserve"> </w:t>
      </w:r>
      <w:r w:rsidR="00BB6F91">
        <w:rPr>
          <w:rFonts w:ascii="Times New Roman" w:eastAsiaTheme="minorHAnsi" w:hAnsi="Times New Roman" w:cs="Times New Roman"/>
          <w:sz w:val="28"/>
          <w:szCs w:val="28"/>
          <w:lang w:val="az-Latn-AZ"/>
        </w:rPr>
        <w:t>Bunlar</w:t>
      </w:r>
      <w:r w:rsidR="00D82E45" w:rsidRPr="003B2ECD">
        <w:rPr>
          <w:rFonts w:ascii="Times New Roman" w:eastAsiaTheme="minorHAnsi" w:hAnsi="Times New Roman" w:cs="Times New Roman"/>
          <w:sz w:val="28"/>
          <w:szCs w:val="28"/>
          <w:lang w:val="az-Latn-AZ"/>
        </w:rPr>
        <w:t xml:space="preserve"> Azərbaycan dilinə aşağıdakı kimi tərcümə edilirlər: </w:t>
      </w:r>
      <w:r w:rsidR="00D82E45" w:rsidRPr="004907A9">
        <w:rPr>
          <w:rFonts w:ascii="Times New Roman" w:eastAsiaTheme="minorHAnsi" w:hAnsi="Times New Roman" w:cs="Times New Roman"/>
          <w:i/>
          <w:sz w:val="28"/>
          <w:szCs w:val="28"/>
          <w:lang w:val="az-Latn-AZ"/>
        </w:rPr>
        <w:t xml:space="preserve">myself-özüm, yourself-özün,ourselves-özümüz, yourselves-özünüz, himself-özü(kişi cinsi), herself-özü (qadın cinsi), itself –özü (cansız), themselves –özləri. </w:t>
      </w:r>
    </w:p>
    <w:p w:rsidR="00B95E99" w:rsidRPr="00D82E45" w:rsidRDefault="00DB5F9B" w:rsidP="00590A93">
      <w:pPr>
        <w:widowControl w:val="0"/>
        <w:spacing w:after="0" w:line="360" w:lineRule="auto"/>
        <w:ind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T</w:t>
      </w:r>
      <w:r w:rsidR="00D82E45">
        <w:rPr>
          <w:rFonts w:ascii="Times New Roman" w:hAnsi="Times New Roman" w:cs="Times New Roman"/>
          <w:iCs/>
          <w:sz w:val="28"/>
          <w:szCs w:val="28"/>
          <w:lang w:val="az-Latn-AZ"/>
        </w:rPr>
        <w:t xml:space="preserve">ədqiqat işinin predmeti </w:t>
      </w:r>
      <w:r w:rsidR="00B807CD">
        <w:rPr>
          <w:rFonts w:ascii="Times New Roman" w:hAnsi="Times New Roman" w:cs="Times New Roman"/>
          <w:iCs/>
          <w:sz w:val="28"/>
          <w:szCs w:val="28"/>
          <w:lang w:val="az-Latn-AZ"/>
        </w:rPr>
        <w:t>isə əvəzliklərin praqmatik təhlilidir</w:t>
      </w:r>
      <w:r w:rsidR="00D82E45">
        <w:rPr>
          <w:rFonts w:ascii="Times New Roman" w:hAnsi="Times New Roman" w:cs="Times New Roman"/>
          <w:iCs/>
          <w:sz w:val="28"/>
          <w:szCs w:val="28"/>
          <w:lang w:val="az-Latn-AZ"/>
        </w:rPr>
        <w:t xml:space="preserve">. Praqmatika kontekstdən asılı olaraq dəyişən mənanı öyrənir. </w:t>
      </w:r>
    </w:p>
    <w:p w:rsidR="00F63C88" w:rsidRDefault="00B95E99" w:rsidP="00590A93">
      <w:pPr>
        <w:widowControl w:val="0"/>
        <w:spacing w:after="0" w:line="360" w:lineRule="auto"/>
        <w:ind w:firstLine="720"/>
        <w:jc w:val="both"/>
        <w:rPr>
          <w:rFonts w:ascii="Times New Roman" w:hAnsi="Times New Roman" w:cs="Times New Roman"/>
          <w:bCs/>
          <w:color w:val="000000"/>
          <w:sz w:val="28"/>
          <w:szCs w:val="28"/>
          <w:lang w:val="az-Latn-AZ"/>
        </w:rPr>
      </w:pPr>
      <w:r w:rsidRPr="00776A01">
        <w:rPr>
          <w:rFonts w:ascii="Times New Roman" w:hAnsi="Times New Roman" w:cs="Times New Roman"/>
          <w:b/>
          <w:bCs/>
          <w:color w:val="000000"/>
          <w:sz w:val="28"/>
          <w:szCs w:val="28"/>
          <w:lang w:val="az-Latn-AZ"/>
        </w:rPr>
        <w:t>Tədqiqat metodları</w:t>
      </w:r>
      <w:r w:rsidR="00B85DE9">
        <w:rPr>
          <w:rFonts w:ascii="Times New Roman" w:hAnsi="Times New Roman" w:cs="Times New Roman"/>
          <w:b/>
          <w:bCs/>
          <w:color w:val="000000"/>
          <w:sz w:val="28"/>
          <w:szCs w:val="28"/>
          <w:lang w:val="az-Latn-AZ"/>
        </w:rPr>
        <w:t xml:space="preserve"> və mənbələri</w:t>
      </w:r>
      <w:r w:rsidRPr="00776A01">
        <w:rPr>
          <w:rFonts w:ascii="Times New Roman" w:hAnsi="Times New Roman" w:cs="Times New Roman"/>
          <w:b/>
          <w:bCs/>
          <w:color w:val="000000"/>
          <w:sz w:val="28"/>
          <w:szCs w:val="28"/>
          <w:lang w:val="az-Latn-AZ"/>
        </w:rPr>
        <w:t>.</w:t>
      </w:r>
      <w:r w:rsidR="00D82E45" w:rsidRPr="00776A01">
        <w:rPr>
          <w:rFonts w:ascii="Times New Roman" w:hAnsi="Times New Roman" w:cs="Times New Roman"/>
          <w:b/>
          <w:bCs/>
          <w:color w:val="000000"/>
          <w:sz w:val="28"/>
          <w:szCs w:val="28"/>
          <w:lang w:val="az-Latn-AZ"/>
        </w:rPr>
        <w:t xml:space="preserve"> </w:t>
      </w:r>
      <w:r w:rsidR="00D82E45" w:rsidRPr="00776A01">
        <w:rPr>
          <w:rFonts w:ascii="Times New Roman" w:hAnsi="Times New Roman" w:cs="Times New Roman"/>
          <w:bCs/>
          <w:color w:val="000000"/>
          <w:sz w:val="28"/>
          <w:szCs w:val="28"/>
          <w:lang w:val="az-Latn-AZ"/>
        </w:rPr>
        <w:t>Tədqiqat işində aşağıdakı metodlardan istifadə edilmişdir: kontekst</w:t>
      </w:r>
      <w:r w:rsidR="00C63D7A" w:rsidRPr="00776A01">
        <w:rPr>
          <w:rFonts w:ascii="Times New Roman" w:hAnsi="Times New Roman" w:cs="Times New Roman"/>
          <w:bCs/>
          <w:color w:val="000000"/>
          <w:sz w:val="28"/>
          <w:szCs w:val="28"/>
          <w:lang w:val="az-Latn-AZ"/>
        </w:rPr>
        <w:t>ual</w:t>
      </w:r>
      <w:r w:rsidR="00D82E45" w:rsidRPr="00776A01">
        <w:rPr>
          <w:rFonts w:ascii="Times New Roman" w:hAnsi="Times New Roman" w:cs="Times New Roman"/>
          <w:bCs/>
          <w:color w:val="000000"/>
          <w:sz w:val="28"/>
          <w:szCs w:val="28"/>
          <w:lang w:val="az-Latn-AZ"/>
        </w:rPr>
        <w:t xml:space="preserve"> təhlil, diskursiv tə</w:t>
      </w:r>
      <w:r w:rsidR="00C63D7A" w:rsidRPr="00776A01">
        <w:rPr>
          <w:rFonts w:ascii="Times New Roman" w:hAnsi="Times New Roman" w:cs="Times New Roman"/>
          <w:bCs/>
          <w:color w:val="000000"/>
          <w:sz w:val="28"/>
          <w:szCs w:val="28"/>
          <w:lang w:val="az-Latn-AZ"/>
        </w:rPr>
        <w:t>hlil</w:t>
      </w:r>
      <w:r w:rsidR="0014576A">
        <w:rPr>
          <w:rFonts w:ascii="Times New Roman" w:hAnsi="Times New Roman" w:cs="Times New Roman"/>
          <w:bCs/>
          <w:color w:val="000000"/>
          <w:sz w:val="28"/>
          <w:szCs w:val="28"/>
          <w:lang w:val="az-Latn-AZ"/>
        </w:rPr>
        <w:t>, müşahidə</w:t>
      </w:r>
      <w:r w:rsidR="00C63D7A" w:rsidRPr="00776A01">
        <w:rPr>
          <w:rFonts w:ascii="Times New Roman" w:hAnsi="Times New Roman" w:cs="Times New Roman"/>
          <w:bCs/>
          <w:color w:val="000000"/>
          <w:sz w:val="28"/>
          <w:szCs w:val="28"/>
          <w:lang w:val="az-Latn-AZ"/>
        </w:rPr>
        <w:t xml:space="preserve"> və korpus data metodu. </w:t>
      </w:r>
    </w:p>
    <w:p w:rsidR="00C63D7A" w:rsidRPr="005526CF" w:rsidRDefault="00C63D7A" w:rsidP="00590A93">
      <w:pPr>
        <w:widowControl w:val="0"/>
        <w:spacing w:after="0" w:line="360" w:lineRule="auto"/>
        <w:ind w:firstLine="720"/>
        <w:jc w:val="both"/>
        <w:rPr>
          <w:rFonts w:ascii="Times New Roman" w:hAnsi="Times New Roman" w:cs="Times New Roman"/>
          <w:bCs/>
          <w:color w:val="000000"/>
          <w:sz w:val="28"/>
          <w:szCs w:val="28"/>
          <w:lang w:val="az-Latn-AZ"/>
        </w:rPr>
      </w:pPr>
      <w:r w:rsidRPr="00776A01">
        <w:rPr>
          <w:rFonts w:ascii="Times New Roman" w:hAnsi="Times New Roman" w:cs="Times New Roman"/>
          <w:bCs/>
          <w:color w:val="000000"/>
          <w:sz w:val="28"/>
          <w:szCs w:val="28"/>
          <w:lang w:val="az-Latn-AZ"/>
        </w:rPr>
        <w:t xml:space="preserve">Korpus data metodunda müəyyən </w:t>
      </w:r>
      <w:r w:rsidR="0014576A">
        <w:rPr>
          <w:rFonts w:ascii="Times New Roman" w:hAnsi="Times New Roman" w:cs="Times New Roman"/>
          <w:bCs/>
          <w:color w:val="000000"/>
          <w:sz w:val="28"/>
          <w:szCs w:val="28"/>
          <w:lang w:val="az-Latn-AZ"/>
        </w:rPr>
        <w:t xml:space="preserve">yazılı və ya şifahi </w:t>
      </w:r>
      <w:r w:rsidR="00FF61DC">
        <w:rPr>
          <w:rFonts w:ascii="Times New Roman" w:hAnsi="Times New Roman" w:cs="Times New Roman"/>
          <w:bCs/>
          <w:color w:val="000000"/>
          <w:sz w:val="28"/>
          <w:szCs w:val="28"/>
          <w:lang w:val="az-Latn-AZ"/>
        </w:rPr>
        <w:t>mətnlər</w:t>
      </w:r>
      <w:r w:rsidRPr="00776A01">
        <w:rPr>
          <w:rFonts w:ascii="Times New Roman" w:hAnsi="Times New Roman" w:cs="Times New Roman"/>
          <w:bCs/>
          <w:color w:val="000000"/>
          <w:sz w:val="28"/>
          <w:szCs w:val="28"/>
          <w:lang w:val="az-Latn-AZ"/>
        </w:rPr>
        <w:t xml:space="preserve"> götürülür və onlar üzərində araşdırma aparılır. </w:t>
      </w:r>
      <w:r w:rsidR="005526CF" w:rsidRPr="005526CF">
        <w:rPr>
          <w:rFonts w:ascii="Times New Roman" w:hAnsi="Times New Roman" w:cs="Times New Roman"/>
          <w:bCs/>
          <w:color w:val="000000"/>
          <w:sz w:val="28"/>
          <w:szCs w:val="28"/>
          <w:lang w:val="az-Latn-AZ"/>
        </w:rPr>
        <w:t>Korpus data metodu digərlərindən fərqli olaraq kəmiyyət xarakterlidir və onun seçilmə səbəbi şəxs və qayıdış əvəzliklərinin bir-birini əvəzləmə intensivliyini öyrənməkdir.</w:t>
      </w:r>
    </w:p>
    <w:p w:rsidR="0014576A" w:rsidRDefault="003A1916" w:rsidP="00590A93">
      <w:pPr>
        <w:widowControl w:val="0"/>
        <w:spacing w:after="0" w:line="360" w:lineRule="auto"/>
        <w:ind w:firstLine="720"/>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Material olaraq internetdə</w:t>
      </w:r>
      <w:r w:rsidR="0014576A" w:rsidRPr="00776A01">
        <w:rPr>
          <w:rFonts w:ascii="Times New Roman" w:hAnsi="Times New Roman" w:cs="Times New Roman"/>
          <w:bCs/>
          <w:color w:val="000000"/>
          <w:sz w:val="28"/>
          <w:szCs w:val="28"/>
          <w:lang w:val="az-Latn-AZ"/>
        </w:rPr>
        <w:t>n</w:t>
      </w:r>
      <w:r w:rsidR="00F63C88">
        <w:rPr>
          <w:rFonts w:ascii="Times New Roman" w:hAnsi="Times New Roman" w:cs="Times New Roman"/>
          <w:bCs/>
          <w:color w:val="000000"/>
          <w:sz w:val="28"/>
          <w:szCs w:val="28"/>
          <w:lang w:val="az-Latn-AZ"/>
        </w:rPr>
        <w:t>,</w:t>
      </w:r>
      <w:r w:rsidR="0014576A" w:rsidRPr="00776A01">
        <w:rPr>
          <w:rFonts w:ascii="Times New Roman" w:hAnsi="Times New Roman" w:cs="Times New Roman"/>
          <w:bCs/>
          <w:color w:val="000000"/>
          <w:sz w:val="28"/>
          <w:szCs w:val="28"/>
          <w:lang w:val="az-Latn-AZ"/>
        </w:rPr>
        <w:t xml:space="preserve"> xüsusilə də y</w:t>
      </w:r>
      <w:r w:rsidR="00FF61DC">
        <w:rPr>
          <w:rFonts w:ascii="Times New Roman" w:hAnsi="Times New Roman" w:cs="Times New Roman"/>
          <w:bCs/>
          <w:color w:val="000000"/>
          <w:sz w:val="28"/>
          <w:szCs w:val="28"/>
          <w:lang w:val="az-Latn-AZ"/>
        </w:rPr>
        <w:t>utub</w:t>
      </w:r>
      <w:r w:rsidR="0014576A" w:rsidRPr="00776A01">
        <w:rPr>
          <w:rFonts w:ascii="Times New Roman" w:hAnsi="Times New Roman" w:cs="Times New Roman"/>
          <w:bCs/>
          <w:color w:val="000000"/>
          <w:sz w:val="28"/>
          <w:szCs w:val="28"/>
          <w:lang w:val="az-Latn-AZ"/>
        </w:rPr>
        <w:t xml:space="preserve"> səhifəsindən ingilis dilində olan müxtəlif məzmunlu video lentlər götürülüb</w:t>
      </w:r>
      <w:r>
        <w:rPr>
          <w:rFonts w:ascii="Times New Roman" w:hAnsi="Times New Roman" w:cs="Times New Roman"/>
          <w:bCs/>
          <w:color w:val="000000"/>
          <w:sz w:val="28"/>
          <w:szCs w:val="28"/>
          <w:lang w:val="az-Latn-AZ"/>
        </w:rPr>
        <w:t>, gündəlik</w:t>
      </w:r>
      <w:r w:rsidR="0014576A" w:rsidRPr="00776A01">
        <w:rPr>
          <w:rFonts w:ascii="Times New Roman" w:hAnsi="Times New Roman" w:cs="Times New Roman"/>
          <w:bCs/>
          <w:color w:val="000000"/>
          <w:sz w:val="28"/>
          <w:szCs w:val="28"/>
          <w:lang w:val="az-Latn-AZ"/>
        </w:rPr>
        <w:t xml:space="preserve"> </w:t>
      </w:r>
      <w:r w:rsidR="0014576A">
        <w:rPr>
          <w:rFonts w:ascii="Times New Roman" w:hAnsi="Times New Roman" w:cs="Times New Roman"/>
          <w:bCs/>
          <w:color w:val="000000"/>
          <w:sz w:val="28"/>
          <w:szCs w:val="28"/>
          <w:lang w:val="az-Latn-AZ"/>
        </w:rPr>
        <w:t xml:space="preserve">nitqdə istifadə olunan qayıdış əvəzlikləri təhlil </w:t>
      </w:r>
      <w:r w:rsidR="0014576A" w:rsidRPr="00776A01">
        <w:rPr>
          <w:rFonts w:ascii="Times New Roman" w:hAnsi="Times New Roman" w:cs="Times New Roman"/>
          <w:bCs/>
          <w:color w:val="000000"/>
          <w:sz w:val="28"/>
          <w:szCs w:val="28"/>
          <w:lang w:val="az-Latn-AZ"/>
        </w:rPr>
        <w:t>edilmişdir.</w:t>
      </w:r>
      <w:r w:rsidR="00F63C88">
        <w:rPr>
          <w:rFonts w:ascii="Times New Roman" w:hAnsi="Times New Roman" w:cs="Times New Roman"/>
          <w:bCs/>
          <w:color w:val="000000"/>
          <w:sz w:val="28"/>
          <w:szCs w:val="28"/>
          <w:lang w:val="az-Latn-AZ"/>
        </w:rPr>
        <w:t xml:space="preserve"> Çünki praqmatika </w:t>
      </w:r>
      <w:r w:rsidR="00396791">
        <w:rPr>
          <w:rFonts w:ascii="Times New Roman" w:hAnsi="Times New Roman" w:cs="Times New Roman"/>
          <w:bCs/>
          <w:color w:val="000000"/>
          <w:sz w:val="28"/>
          <w:szCs w:val="28"/>
          <w:lang w:val="az-Latn-AZ"/>
        </w:rPr>
        <w:t>şifahi ünsiyyət</w:t>
      </w:r>
      <w:r w:rsidR="00F63C88">
        <w:rPr>
          <w:rFonts w:ascii="Times New Roman" w:hAnsi="Times New Roman" w:cs="Times New Roman"/>
          <w:bCs/>
          <w:color w:val="000000"/>
          <w:sz w:val="28"/>
          <w:szCs w:val="28"/>
          <w:lang w:val="az-Latn-AZ"/>
        </w:rPr>
        <w:t xml:space="preserve"> zamanı ortaya çıxan mənanı araşdırır və buna görə də nümunə olaraq müxtəlif kontekstlərdə icra olunan nitqlərdən istifadə etməliyik, mümkün olan yerlərdə</w:t>
      </w:r>
      <w:r w:rsidR="0014576A" w:rsidRPr="00776A01">
        <w:rPr>
          <w:rFonts w:ascii="Times New Roman" w:hAnsi="Times New Roman" w:cs="Times New Roman"/>
          <w:bCs/>
          <w:color w:val="000000"/>
          <w:sz w:val="28"/>
          <w:szCs w:val="28"/>
          <w:lang w:val="az-Latn-AZ"/>
        </w:rPr>
        <w:t xml:space="preserve"> </w:t>
      </w:r>
      <w:r w:rsidR="005526CF" w:rsidRPr="005526CF">
        <w:rPr>
          <w:rFonts w:ascii="Times New Roman" w:hAnsi="Times New Roman" w:cs="Times New Roman"/>
          <w:bCs/>
          <w:color w:val="000000"/>
          <w:sz w:val="28"/>
          <w:szCs w:val="28"/>
          <w:lang w:val="az-Latn-AZ"/>
        </w:rPr>
        <w:t>bədii ədəbiyyat nümunələrindən</w:t>
      </w:r>
      <w:r w:rsidR="0014576A" w:rsidRPr="005526CF">
        <w:rPr>
          <w:rFonts w:ascii="Times New Roman" w:hAnsi="Times New Roman" w:cs="Times New Roman"/>
          <w:bCs/>
          <w:color w:val="000000"/>
          <w:sz w:val="28"/>
          <w:szCs w:val="28"/>
          <w:lang w:val="az-Latn-AZ"/>
        </w:rPr>
        <w:t xml:space="preserve"> də istifadə edilmişdir. </w:t>
      </w:r>
      <w:r w:rsidR="005526CF" w:rsidRPr="005526CF">
        <w:rPr>
          <w:rFonts w:ascii="Times New Roman" w:hAnsi="Times New Roman" w:cs="Times New Roman"/>
          <w:bCs/>
          <w:color w:val="000000"/>
          <w:sz w:val="28"/>
          <w:szCs w:val="28"/>
          <w:lang w:val="az-Latn-AZ"/>
        </w:rPr>
        <w:t>Bədii ədə</w:t>
      </w:r>
      <w:r w:rsidR="00FC33A8">
        <w:rPr>
          <w:rFonts w:ascii="Times New Roman" w:hAnsi="Times New Roman" w:cs="Times New Roman"/>
          <w:bCs/>
          <w:color w:val="000000"/>
          <w:sz w:val="28"/>
          <w:szCs w:val="28"/>
          <w:lang w:val="az-Latn-AZ"/>
        </w:rPr>
        <w:t>biyyat olaraq C.</w:t>
      </w:r>
      <w:r w:rsidR="005526CF" w:rsidRPr="005526CF">
        <w:rPr>
          <w:rFonts w:ascii="Times New Roman" w:hAnsi="Times New Roman" w:cs="Times New Roman"/>
          <w:bCs/>
          <w:color w:val="000000"/>
          <w:sz w:val="28"/>
          <w:szCs w:val="28"/>
          <w:lang w:val="az-Latn-AZ"/>
        </w:rPr>
        <w:t>Ostinin “</w:t>
      </w:r>
      <w:r w:rsidR="005526CF" w:rsidRPr="00236D5B">
        <w:rPr>
          <w:rFonts w:ascii="Times New Roman" w:hAnsi="Times New Roman" w:cs="Times New Roman"/>
          <w:bCs/>
          <w:i/>
          <w:color w:val="000000"/>
          <w:sz w:val="28"/>
          <w:szCs w:val="28"/>
          <w:lang w:val="az-Latn-AZ"/>
        </w:rPr>
        <w:t>Sense and sensibility</w:t>
      </w:r>
      <w:r w:rsidR="005526CF" w:rsidRPr="005526CF">
        <w:rPr>
          <w:rFonts w:ascii="Times New Roman" w:hAnsi="Times New Roman" w:cs="Times New Roman"/>
          <w:bCs/>
          <w:color w:val="000000"/>
          <w:sz w:val="28"/>
          <w:szCs w:val="28"/>
          <w:lang w:val="az-Latn-AZ"/>
        </w:rPr>
        <w:t>”</w:t>
      </w:r>
      <w:r w:rsidR="005526CF">
        <w:rPr>
          <w:rFonts w:ascii="Times New Roman" w:hAnsi="Times New Roman" w:cs="Times New Roman"/>
          <w:bCs/>
          <w:color w:val="000000"/>
          <w:sz w:val="28"/>
          <w:szCs w:val="28"/>
          <w:lang w:val="az-Latn-AZ"/>
        </w:rPr>
        <w:t xml:space="preserve"> </w:t>
      </w:r>
      <w:r w:rsidR="005526CF" w:rsidRPr="005526CF">
        <w:rPr>
          <w:rFonts w:ascii="Times New Roman" w:hAnsi="Times New Roman" w:cs="Times New Roman"/>
          <w:bCs/>
          <w:color w:val="000000"/>
          <w:sz w:val="28"/>
          <w:szCs w:val="28"/>
          <w:lang w:val="az-Latn-AZ"/>
        </w:rPr>
        <w:t>(1811)</w:t>
      </w:r>
      <w:r w:rsidR="005526CF">
        <w:rPr>
          <w:rFonts w:ascii="Times New Roman" w:hAnsi="Times New Roman" w:cs="Times New Roman"/>
          <w:bCs/>
          <w:color w:val="000000"/>
          <w:sz w:val="28"/>
          <w:szCs w:val="28"/>
          <w:lang w:val="az-Latn-AZ"/>
        </w:rPr>
        <w:t xml:space="preserve"> və</w:t>
      </w:r>
      <w:r w:rsidR="005526CF" w:rsidRPr="005526CF">
        <w:rPr>
          <w:rFonts w:ascii="Times New Roman" w:hAnsi="Times New Roman" w:cs="Times New Roman"/>
          <w:bCs/>
          <w:color w:val="000000"/>
          <w:sz w:val="28"/>
          <w:szCs w:val="28"/>
          <w:lang w:val="az-Latn-AZ"/>
        </w:rPr>
        <w:t xml:space="preserve"> “</w:t>
      </w:r>
      <w:r w:rsidR="005526CF" w:rsidRPr="00236D5B">
        <w:rPr>
          <w:rFonts w:ascii="Times New Roman" w:hAnsi="Times New Roman" w:cs="Times New Roman"/>
          <w:bCs/>
          <w:i/>
          <w:color w:val="000000"/>
          <w:sz w:val="28"/>
          <w:szCs w:val="28"/>
          <w:lang w:val="az-Latn-AZ"/>
        </w:rPr>
        <w:t>Pride and prejudice</w:t>
      </w:r>
      <w:r w:rsidR="005526CF" w:rsidRPr="005526CF">
        <w:rPr>
          <w:rFonts w:ascii="Times New Roman" w:hAnsi="Times New Roman" w:cs="Times New Roman"/>
          <w:bCs/>
          <w:color w:val="000000"/>
          <w:sz w:val="28"/>
          <w:szCs w:val="28"/>
          <w:lang w:val="az-Latn-AZ"/>
        </w:rPr>
        <w:t>”</w:t>
      </w:r>
      <w:r w:rsidR="00405BB9">
        <w:rPr>
          <w:rFonts w:ascii="Times New Roman" w:hAnsi="Times New Roman" w:cs="Times New Roman"/>
          <w:bCs/>
          <w:color w:val="000000"/>
          <w:sz w:val="28"/>
          <w:szCs w:val="28"/>
          <w:lang w:val="az-Latn-AZ"/>
        </w:rPr>
        <w:t xml:space="preserve"> </w:t>
      </w:r>
      <w:r w:rsidR="005526CF" w:rsidRPr="005526CF">
        <w:rPr>
          <w:rFonts w:ascii="Times New Roman" w:hAnsi="Times New Roman" w:cs="Times New Roman"/>
          <w:bCs/>
          <w:color w:val="000000"/>
          <w:sz w:val="28"/>
          <w:szCs w:val="28"/>
          <w:lang w:val="az-Latn-AZ"/>
        </w:rPr>
        <w:t>(1813)</w:t>
      </w:r>
      <w:r w:rsidR="005526CF">
        <w:rPr>
          <w:rFonts w:ascii="Times New Roman" w:hAnsi="Times New Roman" w:cs="Times New Roman"/>
          <w:bCs/>
          <w:color w:val="000000"/>
          <w:sz w:val="28"/>
          <w:szCs w:val="28"/>
          <w:lang w:val="az-Latn-AZ"/>
        </w:rPr>
        <w:t xml:space="preserve"> əsərləri</w:t>
      </w:r>
      <w:r w:rsidR="00F63C88">
        <w:rPr>
          <w:rFonts w:ascii="Times New Roman" w:hAnsi="Times New Roman" w:cs="Times New Roman"/>
          <w:bCs/>
          <w:color w:val="000000"/>
          <w:sz w:val="28"/>
          <w:szCs w:val="28"/>
          <w:lang w:val="az-Latn-AZ"/>
        </w:rPr>
        <w:t>nə müraciət edilmişdir</w:t>
      </w:r>
      <w:r w:rsidR="005526CF">
        <w:rPr>
          <w:rFonts w:ascii="Times New Roman" w:hAnsi="Times New Roman" w:cs="Times New Roman"/>
          <w:bCs/>
          <w:color w:val="000000"/>
          <w:sz w:val="28"/>
          <w:szCs w:val="28"/>
          <w:lang w:val="az-Latn-AZ"/>
        </w:rPr>
        <w:t>.</w:t>
      </w:r>
      <w:r w:rsidR="005526CF" w:rsidRPr="005526CF">
        <w:rPr>
          <w:rFonts w:ascii="Times New Roman" w:hAnsi="Times New Roman" w:cs="Times New Roman"/>
          <w:bCs/>
          <w:color w:val="000000"/>
          <w:sz w:val="28"/>
          <w:szCs w:val="28"/>
          <w:lang w:val="az-Latn-AZ"/>
        </w:rPr>
        <w:t xml:space="preserve"> </w:t>
      </w:r>
    </w:p>
    <w:p w:rsidR="00F63C88" w:rsidRPr="005526CF" w:rsidRDefault="00F63C88" w:rsidP="00590A93">
      <w:pPr>
        <w:widowControl w:val="0"/>
        <w:spacing w:after="0" w:line="360" w:lineRule="auto"/>
        <w:ind w:firstLine="720"/>
        <w:jc w:val="both"/>
        <w:rPr>
          <w:rFonts w:ascii="Times New Roman" w:hAnsi="Times New Roman" w:cs="Times New Roman"/>
          <w:iCs/>
          <w:sz w:val="28"/>
          <w:szCs w:val="28"/>
          <w:lang w:val="az-Latn-AZ"/>
        </w:rPr>
      </w:pPr>
      <w:r>
        <w:rPr>
          <w:rFonts w:ascii="Times New Roman" w:hAnsi="Times New Roman" w:cs="Times New Roman"/>
          <w:bCs/>
          <w:color w:val="000000"/>
          <w:sz w:val="28"/>
          <w:szCs w:val="28"/>
          <w:lang w:val="az-Latn-AZ"/>
        </w:rPr>
        <w:lastRenderedPageBreak/>
        <w:t>Həmçinin mövzu üzrə çap olunmuş məqalələr, yazılmış kitab və dissertasiyalardan qaynaq olaraq istifadə olunmuşdur.</w:t>
      </w:r>
    </w:p>
    <w:p w:rsidR="00C63D7A" w:rsidRPr="00776A01" w:rsidRDefault="00B85DE9"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34323A">
        <w:rPr>
          <w:rFonts w:ascii="Times New Roman" w:eastAsiaTheme="minorHAnsi" w:hAnsi="Times New Roman" w:cs="Times New Roman"/>
          <w:b/>
          <w:color w:val="000000"/>
          <w:sz w:val="28"/>
          <w:szCs w:val="28"/>
          <w:lang w:val="az-Latn-AZ"/>
        </w:rPr>
        <w:t>Tədqiqatın elmi yeniliyi</w:t>
      </w:r>
      <w:r w:rsidRPr="0034323A">
        <w:rPr>
          <w:rFonts w:ascii="Times New Roman" w:eastAsiaTheme="minorHAnsi" w:hAnsi="Times New Roman" w:cs="Times New Roman"/>
          <w:color w:val="000000"/>
          <w:sz w:val="28"/>
          <w:szCs w:val="28"/>
          <w:lang w:val="az-Latn-AZ"/>
        </w:rPr>
        <w:t xml:space="preserve">. </w:t>
      </w:r>
      <w:r w:rsidR="00C63D7A" w:rsidRPr="00776A01">
        <w:rPr>
          <w:rFonts w:ascii="Times New Roman" w:hAnsi="Times New Roman" w:cs="Times New Roman"/>
          <w:color w:val="000000"/>
          <w:sz w:val="28"/>
          <w:szCs w:val="28"/>
          <w:lang w:val="az-Latn-AZ"/>
        </w:rPr>
        <w:t>Dissertasiyanın elmi yeniliyi qayıdış əvəzliklərinin ifadə etdiyi mə</w:t>
      </w:r>
      <w:r w:rsidR="00BB6F91">
        <w:rPr>
          <w:rFonts w:ascii="Times New Roman" w:hAnsi="Times New Roman" w:cs="Times New Roman"/>
          <w:color w:val="000000"/>
          <w:sz w:val="28"/>
          <w:szCs w:val="28"/>
          <w:lang w:val="az-Latn-AZ"/>
        </w:rPr>
        <w:t>nanın semantik</w:t>
      </w:r>
      <w:r w:rsidR="00F63C88">
        <w:rPr>
          <w:rFonts w:ascii="Times New Roman" w:hAnsi="Times New Roman" w:cs="Times New Roman"/>
          <w:color w:val="000000"/>
          <w:sz w:val="28"/>
          <w:szCs w:val="28"/>
          <w:lang w:val="az-Latn-AZ"/>
        </w:rPr>
        <w:t xml:space="preserve"> deyil, praqmatik nöqteyi-</w:t>
      </w:r>
      <w:r w:rsidR="00C63D7A" w:rsidRPr="00776A01">
        <w:rPr>
          <w:rFonts w:ascii="Times New Roman" w:hAnsi="Times New Roman" w:cs="Times New Roman"/>
          <w:color w:val="000000"/>
          <w:sz w:val="28"/>
          <w:szCs w:val="28"/>
          <w:lang w:val="az-Latn-AZ"/>
        </w:rPr>
        <w:t>nəzərdən təhlil edilməsi, məna dəyişikliklərində kontekstin rolunun araşdırılması, kontekstin dəyişməsi ilə mənanın dəyişməsinin sistemli şəkildə</w:t>
      </w:r>
      <w:r w:rsidR="00B00C9E">
        <w:rPr>
          <w:rFonts w:ascii="Times New Roman" w:hAnsi="Times New Roman" w:cs="Times New Roman"/>
          <w:color w:val="000000"/>
          <w:sz w:val="28"/>
          <w:szCs w:val="28"/>
          <w:lang w:val="az-Latn-AZ"/>
        </w:rPr>
        <w:t xml:space="preserve"> praktik</w:t>
      </w:r>
      <w:r w:rsidR="00C63D7A" w:rsidRPr="00776A01">
        <w:rPr>
          <w:rFonts w:ascii="Times New Roman" w:hAnsi="Times New Roman" w:cs="Times New Roman"/>
          <w:color w:val="000000"/>
          <w:sz w:val="28"/>
          <w:szCs w:val="28"/>
          <w:lang w:val="az-Latn-AZ"/>
        </w:rPr>
        <w:t xml:space="preserve"> formada araşdırılmasıdır. Praqmatika dilçiliyin yeni bir sahəsi olduğu üçün </w:t>
      </w:r>
      <w:r w:rsidR="006D62D0" w:rsidRPr="00776A01">
        <w:rPr>
          <w:rFonts w:ascii="Times New Roman" w:hAnsi="Times New Roman" w:cs="Times New Roman"/>
          <w:color w:val="000000"/>
          <w:sz w:val="28"/>
          <w:szCs w:val="28"/>
          <w:lang w:val="az-Latn-AZ"/>
        </w:rPr>
        <w:t>tam ətraflı tədqiq edilmə</w:t>
      </w:r>
      <w:r w:rsidR="00BB6F91">
        <w:rPr>
          <w:rFonts w:ascii="Times New Roman" w:hAnsi="Times New Roman" w:cs="Times New Roman"/>
          <w:color w:val="000000"/>
          <w:sz w:val="28"/>
          <w:szCs w:val="28"/>
          <w:lang w:val="az-Latn-AZ"/>
        </w:rPr>
        <w:t>miş</w:t>
      </w:r>
      <w:r w:rsidR="006D62D0" w:rsidRPr="00776A01">
        <w:rPr>
          <w:rFonts w:ascii="Times New Roman" w:hAnsi="Times New Roman" w:cs="Times New Roman"/>
          <w:color w:val="000000"/>
          <w:sz w:val="28"/>
          <w:szCs w:val="28"/>
          <w:lang w:val="az-Latn-AZ"/>
        </w:rPr>
        <w:t xml:space="preserve"> və Azərbaycanda da bu sahə üzrə edilən araşdırmaların sayı məhduddur. Qayıdış əvəzliklərinin praqmatik yöndən araşdırılması </w:t>
      </w:r>
      <w:r w:rsidR="00B00C9E">
        <w:rPr>
          <w:rFonts w:ascii="Times New Roman" w:hAnsi="Times New Roman" w:cs="Times New Roman"/>
          <w:color w:val="000000"/>
          <w:sz w:val="28"/>
          <w:szCs w:val="28"/>
          <w:lang w:val="az-Latn-AZ"/>
        </w:rPr>
        <w:t xml:space="preserve">isə </w:t>
      </w:r>
      <w:r w:rsidR="006D62D0" w:rsidRPr="00776A01">
        <w:rPr>
          <w:rFonts w:ascii="Times New Roman" w:hAnsi="Times New Roman" w:cs="Times New Roman"/>
          <w:color w:val="000000"/>
          <w:sz w:val="28"/>
          <w:szCs w:val="28"/>
          <w:lang w:val="az-Latn-AZ"/>
        </w:rPr>
        <w:t>Azərbaycanda ilk</w:t>
      </w:r>
      <w:r w:rsidR="000A2A91">
        <w:rPr>
          <w:rFonts w:ascii="Times New Roman" w:hAnsi="Times New Roman" w:cs="Times New Roman"/>
          <w:color w:val="000000"/>
          <w:sz w:val="28"/>
          <w:szCs w:val="28"/>
          <w:lang w:val="az-Latn-AZ"/>
        </w:rPr>
        <w:t>in</w:t>
      </w:r>
      <w:r w:rsidR="006D62D0" w:rsidRPr="00776A01">
        <w:rPr>
          <w:rFonts w:ascii="Times New Roman" w:hAnsi="Times New Roman" w:cs="Times New Roman"/>
          <w:color w:val="000000"/>
          <w:sz w:val="28"/>
          <w:szCs w:val="28"/>
          <w:lang w:val="az-Latn-AZ"/>
        </w:rPr>
        <w:t xml:space="preserve"> təşə</w:t>
      </w:r>
      <w:r w:rsidR="00B96B4D">
        <w:rPr>
          <w:rFonts w:ascii="Times New Roman" w:hAnsi="Times New Roman" w:cs="Times New Roman"/>
          <w:color w:val="000000"/>
          <w:sz w:val="28"/>
          <w:szCs w:val="28"/>
          <w:lang w:val="az-Latn-AZ"/>
        </w:rPr>
        <w:t>bbüslərdən hesab edilə bilər</w:t>
      </w:r>
      <w:r w:rsidR="006D62D0" w:rsidRPr="00776A01">
        <w:rPr>
          <w:rFonts w:ascii="Times New Roman" w:hAnsi="Times New Roman" w:cs="Times New Roman"/>
          <w:color w:val="000000"/>
          <w:sz w:val="28"/>
          <w:szCs w:val="28"/>
          <w:lang w:val="az-Latn-AZ"/>
        </w:rPr>
        <w:t xml:space="preserve">. </w:t>
      </w:r>
    </w:p>
    <w:p w:rsidR="00E55B54" w:rsidRPr="00776A01" w:rsidRDefault="00B85DE9" w:rsidP="00590A93">
      <w:pPr>
        <w:widowControl w:val="0"/>
        <w:autoSpaceDE w:val="0"/>
        <w:autoSpaceDN w:val="0"/>
        <w:adjustRightInd w:val="0"/>
        <w:spacing w:after="0" w:line="360" w:lineRule="auto"/>
        <w:ind w:firstLine="720"/>
        <w:jc w:val="both"/>
        <w:rPr>
          <w:rFonts w:ascii="Times New Roman" w:hAnsi="Times New Roman" w:cs="Times New Roman"/>
          <w:sz w:val="28"/>
          <w:szCs w:val="28"/>
          <w:lang w:val="az-Latn-AZ"/>
        </w:rPr>
      </w:pPr>
      <w:r w:rsidRPr="0034323A">
        <w:rPr>
          <w:rFonts w:ascii="Times New Roman" w:eastAsiaTheme="minorHAnsi" w:hAnsi="Times New Roman" w:cs="Times New Roman"/>
          <w:b/>
          <w:color w:val="000000"/>
          <w:sz w:val="28"/>
          <w:szCs w:val="28"/>
          <w:lang w:val="az-Latn-AZ"/>
        </w:rPr>
        <w:t>Tədqiqatın nəzəri və praktiki əhəmiyyəti</w:t>
      </w:r>
      <w:r w:rsidRPr="0034323A">
        <w:rPr>
          <w:rFonts w:ascii="Times New Roman" w:eastAsiaTheme="minorHAnsi" w:hAnsi="Times New Roman" w:cs="Times New Roman"/>
          <w:color w:val="000000"/>
          <w:sz w:val="28"/>
          <w:szCs w:val="28"/>
          <w:lang w:val="az-Latn-AZ"/>
        </w:rPr>
        <w:t xml:space="preserve">. </w:t>
      </w:r>
      <w:r w:rsidR="006D62D0" w:rsidRPr="00776A01">
        <w:rPr>
          <w:rFonts w:ascii="Times New Roman" w:hAnsi="Times New Roman" w:cs="Times New Roman"/>
          <w:bCs/>
          <w:color w:val="000000"/>
          <w:sz w:val="28"/>
          <w:szCs w:val="28"/>
          <w:lang w:val="az-Latn-AZ"/>
        </w:rPr>
        <w:t xml:space="preserve">Praqmatika insanların sosial situasiyalarda dildən istifadə və şərh etmə yollarını araşdırır. Praqmatika insanların nə dediklərinə diqqət yetirmir, lakin fikrin necə deyildiyini və digərləri tərəfindən necə şərh edildiyini araşdırır. </w:t>
      </w:r>
      <w:r w:rsidR="00E55B54" w:rsidRPr="00776A01">
        <w:rPr>
          <w:rFonts w:ascii="Times New Roman" w:hAnsi="Times New Roman" w:cs="Times New Roman"/>
          <w:bCs/>
          <w:color w:val="000000"/>
          <w:sz w:val="28"/>
          <w:szCs w:val="28"/>
          <w:lang w:val="az-Latn-AZ"/>
        </w:rPr>
        <w:t>Əvəzliklərin praqmatik təhlili deyəndə isə onların referenti olaraq kimin və yaxud nəyin nəzərdə tutul</w:t>
      </w:r>
      <w:r w:rsidR="00FF61DC">
        <w:rPr>
          <w:rFonts w:ascii="Times New Roman" w:hAnsi="Times New Roman" w:cs="Times New Roman"/>
          <w:bCs/>
          <w:color w:val="000000"/>
          <w:sz w:val="28"/>
          <w:szCs w:val="28"/>
          <w:lang w:val="az-Latn-AZ"/>
        </w:rPr>
        <w:t>masının</w:t>
      </w:r>
      <w:r w:rsidR="00E55B54" w:rsidRPr="00776A01">
        <w:rPr>
          <w:rFonts w:ascii="Times New Roman" w:hAnsi="Times New Roman" w:cs="Times New Roman"/>
          <w:bCs/>
          <w:color w:val="000000"/>
          <w:sz w:val="28"/>
          <w:szCs w:val="28"/>
          <w:lang w:val="az-Latn-AZ"/>
        </w:rPr>
        <w:t xml:space="preserve"> araşdırılması </w:t>
      </w:r>
      <w:r w:rsidR="00FF61DC">
        <w:rPr>
          <w:rFonts w:ascii="Times New Roman" w:hAnsi="Times New Roman" w:cs="Times New Roman"/>
          <w:bCs/>
          <w:color w:val="000000"/>
          <w:sz w:val="28"/>
          <w:szCs w:val="28"/>
          <w:lang w:val="az-Latn-AZ"/>
        </w:rPr>
        <w:t>başa düşülür</w:t>
      </w:r>
      <w:r w:rsidR="00E55B54" w:rsidRPr="00776A01">
        <w:rPr>
          <w:rFonts w:ascii="Times New Roman" w:hAnsi="Times New Roman" w:cs="Times New Roman"/>
          <w:bCs/>
          <w:color w:val="000000"/>
          <w:sz w:val="28"/>
          <w:szCs w:val="28"/>
          <w:lang w:val="az-Latn-AZ"/>
        </w:rPr>
        <w:t xml:space="preserve">. Fərqli cümlələrdə </w:t>
      </w:r>
      <w:r w:rsidR="00FF61DC">
        <w:rPr>
          <w:rFonts w:ascii="Times New Roman" w:hAnsi="Times New Roman" w:cs="Times New Roman"/>
          <w:bCs/>
          <w:color w:val="000000"/>
          <w:sz w:val="28"/>
          <w:szCs w:val="28"/>
          <w:lang w:val="az-Latn-AZ"/>
        </w:rPr>
        <w:t>işlənən</w:t>
      </w:r>
      <w:r w:rsidR="00E55B54" w:rsidRPr="00776A01">
        <w:rPr>
          <w:rFonts w:ascii="Times New Roman" w:hAnsi="Times New Roman" w:cs="Times New Roman"/>
          <w:bCs/>
          <w:color w:val="000000"/>
          <w:sz w:val="28"/>
          <w:szCs w:val="28"/>
          <w:lang w:val="az-Latn-AZ"/>
        </w:rPr>
        <w:t xml:space="preserve"> eyni əvəzlik müxtəlif referentləri ifadə etmək bacarığına malikdir. Əvəzliklə</w:t>
      </w:r>
      <w:r w:rsidR="00BB6F91">
        <w:rPr>
          <w:rFonts w:ascii="Times New Roman" w:hAnsi="Times New Roman" w:cs="Times New Roman"/>
          <w:bCs/>
          <w:color w:val="000000"/>
          <w:sz w:val="28"/>
          <w:szCs w:val="28"/>
          <w:lang w:val="az-Latn-AZ"/>
        </w:rPr>
        <w:t>r arasında</w:t>
      </w:r>
      <w:r w:rsidR="00E55B54" w:rsidRPr="00776A01">
        <w:rPr>
          <w:rFonts w:ascii="Times New Roman" w:hAnsi="Times New Roman" w:cs="Times New Roman"/>
          <w:bCs/>
          <w:color w:val="000000"/>
          <w:sz w:val="28"/>
          <w:szCs w:val="28"/>
          <w:lang w:val="az-Latn-AZ"/>
        </w:rPr>
        <w:t xml:space="preserve"> qayıdış əvəzliyinin seçilməsi isə bu sahə üzrə araşdırmaların məhdud olması ilə əlaqədardır. </w:t>
      </w:r>
      <w:r w:rsidR="00E55B54" w:rsidRPr="00776A01">
        <w:rPr>
          <w:rFonts w:ascii="Times New Roman" w:hAnsi="Times New Roman" w:cs="Times New Roman"/>
          <w:sz w:val="28"/>
          <w:szCs w:val="28"/>
          <w:lang w:val="az-Latn-AZ"/>
        </w:rPr>
        <w:t>Qayıdış əvəzlikləri sintaktik, semantik və pra</w:t>
      </w:r>
      <w:r w:rsidR="00132196" w:rsidRPr="00776A01">
        <w:rPr>
          <w:rFonts w:ascii="Times New Roman" w:hAnsi="Times New Roman" w:cs="Times New Roman"/>
          <w:sz w:val="28"/>
          <w:szCs w:val="28"/>
          <w:lang w:val="az-Latn-AZ"/>
        </w:rPr>
        <w:t>qmatik</w:t>
      </w:r>
      <w:r w:rsidR="00E55B54" w:rsidRPr="00776A01">
        <w:rPr>
          <w:rFonts w:ascii="Times New Roman" w:hAnsi="Times New Roman" w:cs="Times New Roman"/>
          <w:sz w:val="28"/>
          <w:szCs w:val="28"/>
          <w:lang w:val="az-Latn-AZ"/>
        </w:rPr>
        <w:t xml:space="preserve"> </w:t>
      </w:r>
      <w:r w:rsidR="00132196" w:rsidRPr="00776A01">
        <w:rPr>
          <w:rFonts w:ascii="Times New Roman" w:hAnsi="Times New Roman" w:cs="Times New Roman"/>
          <w:sz w:val="28"/>
          <w:szCs w:val="28"/>
          <w:lang w:val="az-Latn-AZ"/>
        </w:rPr>
        <w:t>xüsusiyyətlərə malikdir</w:t>
      </w:r>
      <w:r w:rsidR="00E55B54" w:rsidRPr="00776A01">
        <w:rPr>
          <w:rFonts w:ascii="Times New Roman" w:hAnsi="Times New Roman" w:cs="Times New Roman"/>
          <w:sz w:val="28"/>
          <w:szCs w:val="28"/>
          <w:lang w:val="az-Latn-AZ"/>
        </w:rPr>
        <w:t>. Həmçinin qayıdış əvəzliklə</w:t>
      </w:r>
      <w:r w:rsidR="00132196" w:rsidRPr="00776A01">
        <w:rPr>
          <w:rFonts w:ascii="Times New Roman" w:hAnsi="Times New Roman" w:cs="Times New Roman"/>
          <w:sz w:val="28"/>
          <w:szCs w:val="28"/>
          <w:lang w:val="az-Latn-AZ"/>
        </w:rPr>
        <w:t>ri</w:t>
      </w:r>
      <w:r w:rsidR="00E55B54" w:rsidRPr="00776A01">
        <w:rPr>
          <w:rFonts w:ascii="Times New Roman" w:hAnsi="Times New Roman" w:cs="Times New Roman"/>
          <w:sz w:val="28"/>
          <w:szCs w:val="28"/>
          <w:lang w:val="az-Latn-AZ"/>
        </w:rPr>
        <w:t xml:space="preserve"> minimum səviyyədə birgə indeksləşdirilmiş, təyin</w:t>
      </w:r>
      <w:r w:rsidR="00F63C88">
        <w:rPr>
          <w:rFonts w:ascii="Times New Roman" w:hAnsi="Times New Roman" w:cs="Times New Roman"/>
          <w:sz w:val="28"/>
          <w:szCs w:val="28"/>
          <w:lang w:val="az-Latn-AZ"/>
        </w:rPr>
        <w:t>edici</w:t>
      </w:r>
      <w:r w:rsidR="00E55B54" w:rsidRPr="00776A01">
        <w:rPr>
          <w:rFonts w:ascii="Times New Roman" w:hAnsi="Times New Roman" w:cs="Times New Roman"/>
          <w:sz w:val="28"/>
          <w:szCs w:val="28"/>
          <w:lang w:val="az-Latn-AZ"/>
        </w:rPr>
        <w:t xml:space="preserve"> ismi ifadələr ilə idarə oluna bilə</w:t>
      </w:r>
      <w:r w:rsidR="00BB6F91">
        <w:rPr>
          <w:rFonts w:ascii="Times New Roman" w:hAnsi="Times New Roman" w:cs="Times New Roman"/>
          <w:sz w:val="28"/>
          <w:szCs w:val="28"/>
          <w:lang w:val="az-Latn-AZ"/>
        </w:rPr>
        <w:t>r</w:t>
      </w:r>
      <w:r w:rsidR="00E55B54" w:rsidRPr="00776A01">
        <w:rPr>
          <w:rFonts w:ascii="Times New Roman" w:hAnsi="Times New Roman" w:cs="Times New Roman"/>
          <w:sz w:val="28"/>
          <w:szCs w:val="28"/>
          <w:lang w:val="az-Latn-AZ"/>
        </w:rPr>
        <w:t>.</w:t>
      </w:r>
    </w:p>
    <w:p w:rsidR="00E55B54" w:rsidRPr="00776A01" w:rsidRDefault="00E55B54" w:rsidP="00590A93">
      <w:pPr>
        <w:widowControl w:val="0"/>
        <w:spacing w:after="0" w:line="360" w:lineRule="auto"/>
        <w:ind w:firstLine="720"/>
        <w:jc w:val="both"/>
        <w:rPr>
          <w:rFonts w:ascii="Times New Roman" w:hAnsi="Times New Roman" w:cs="Times New Roman"/>
          <w:b/>
          <w:bCs/>
          <w:color w:val="000000"/>
          <w:sz w:val="28"/>
          <w:szCs w:val="28"/>
          <w:lang w:val="az-Latn-AZ"/>
        </w:rPr>
      </w:pPr>
      <w:r w:rsidRPr="00776A01">
        <w:rPr>
          <w:rFonts w:ascii="Times New Roman" w:hAnsi="Times New Roman" w:cs="Times New Roman"/>
          <w:sz w:val="28"/>
          <w:szCs w:val="28"/>
          <w:lang w:val="az-Latn-AZ"/>
        </w:rPr>
        <w:t>İngilis dili kimi sint</w:t>
      </w:r>
      <w:r w:rsidR="007F1673">
        <w:rPr>
          <w:rFonts w:ascii="Times New Roman" w:hAnsi="Times New Roman" w:cs="Times New Roman"/>
          <w:sz w:val="28"/>
          <w:szCs w:val="28"/>
          <w:lang w:val="az-Latn-AZ"/>
        </w:rPr>
        <w:t>etik</w:t>
      </w:r>
      <w:r w:rsidRPr="00776A01">
        <w:rPr>
          <w:rFonts w:ascii="Times New Roman" w:hAnsi="Times New Roman" w:cs="Times New Roman"/>
          <w:sz w:val="28"/>
          <w:szCs w:val="28"/>
          <w:lang w:val="az-Latn-AZ"/>
        </w:rPr>
        <w:t xml:space="preserve"> dillərdə əvəzliklərin necə bölündüyünü göstərmək üçün söhbə</w:t>
      </w:r>
      <w:r w:rsidR="00021665">
        <w:rPr>
          <w:rFonts w:ascii="Times New Roman" w:hAnsi="Times New Roman" w:cs="Times New Roman"/>
          <w:sz w:val="28"/>
          <w:szCs w:val="28"/>
          <w:lang w:val="az-Latn-AZ"/>
        </w:rPr>
        <w:t>t eyhamlarının n</w:t>
      </w:r>
      <w:r w:rsidR="005526CF">
        <w:rPr>
          <w:rFonts w:ascii="Times New Roman" w:hAnsi="Times New Roman" w:cs="Times New Roman"/>
          <w:sz w:val="28"/>
          <w:szCs w:val="28"/>
          <w:lang w:val="az-Latn-AZ"/>
        </w:rPr>
        <w:t>eo-Q</w:t>
      </w:r>
      <w:r w:rsidRPr="00776A01">
        <w:rPr>
          <w:rFonts w:ascii="Times New Roman" w:hAnsi="Times New Roman" w:cs="Times New Roman"/>
          <w:sz w:val="28"/>
          <w:szCs w:val="28"/>
          <w:lang w:val="az-Latn-AZ"/>
        </w:rPr>
        <w:t>rays praqmatik nəzəriyyəsindən istifadə etmək daha məqsədyönlü olar. Bunun üçün problemli refleksivlə</w:t>
      </w:r>
      <w:r w:rsidR="00956479">
        <w:rPr>
          <w:rFonts w:ascii="Times New Roman" w:hAnsi="Times New Roman" w:cs="Times New Roman"/>
          <w:sz w:val="28"/>
          <w:szCs w:val="28"/>
          <w:lang w:val="az-Latn-AZ"/>
        </w:rPr>
        <w:t>rin</w:t>
      </w:r>
      <w:r w:rsidRPr="00776A01">
        <w:rPr>
          <w:rFonts w:ascii="Times New Roman" w:hAnsi="Times New Roman" w:cs="Times New Roman"/>
          <w:sz w:val="28"/>
          <w:szCs w:val="28"/>
          <w:lang w:val="az-Latn-AZ"/>
        </w:rPr>
        <w:t xml:space="preserve"> istifadə olunduğu </w:t>
      </w:r>
      <w:r w:rsidR="00553EF0">
        <w:rPr>
          <w:rFonts w:ascii="Times New Roman" w:hAnsi="Times New Roman" w:cs="Times New Roman"/>
          <w:sz w:val="28"/>
          <w:szCs w:val="28"/>
          <w:lang w:val="az-Latn-AZ"/>
        </w:rPr>
        <w:t>cümlələr</w:t>
      </w:r>
      <w:r w:rsidRPr="00776A01">
        <w:rPr>
          <w:rFonts w:ascii="Times New Roman" w:hAnsi="Times New Roman" w:cs="Times New Roman"/>
          <w:sz w:val="28"/>
          <w:szCs w:val="28"/>
          <w:lang w:val="az-Latn-AZ"/>
        </w:rPr>
        <w:t xml:space="preserve"> </w:t>
      </w:r>
      <w:r w:rsidR="00132196" w:rsidRPr="00776A01">
        <w:rPr>
          <w:rFonts w:ascii="Times New Roman" w:hAnsi="Times New Roman" w:cs="Times New Roman"/>
          <w:sz w:val="28"/>
          <w:szCs w:val="28"/>
          <w:lang w:val="az-Latn-AZ"/>
        </w:rPr>
        <w:t>praqmatik yanaşma ilə yenidən nəzərdən keçirilməl</w:t>
      </w:r>
      <w:r w:rsidR="00BB6F91">
        <w:rPr>
          <w:rFonts w:ascii="Times New Roman" w:hAnsi="Times New Roman" w:cs="Times New Roman"/>
          <w:sz w:val="28"/>
          <w:szCs w:val="28"/>
          <w:lang w:val="az-Latn-AZ"/>
        </w:rPr>
        <w:t>i</w:t>
      </w:r>
      <w:r w:rsidR="00132196" w:rsidRPr="00776A01">
        <w:rPr>
          <w:rFonts w:ascii="Times New Roman" w:hAnsi="Times New Roman" w:cs="Times New Roman"/>
          <w:sz w:val="28"/>
          <w:szCs w:val="28"/>
          <w:lang w:val="az-Latn-AZ"/>
        </w:rPr>
        <w:t>dir</w:t>
      </w:r>
      <w:r w:rsidRPr="00776A01">
        <w:rPr>
          <w:rFonts w:ascii="Times New Roman" w:hAnsi="Times New Roman" w:cs="Times New Roman"/>
          <w:sz w:val="28"/>
          <w:szCs w:val="28"/>
          <w:lang w:val="az-Latn-AZ"/>
        </w:rPr>
        <w:t>.</w:t>
      </w:r>
    </w:p>
    <w:p w:rsidR="00B95E99" w:rsidRPr="00776A01" w:rsidRDefault="006D62D0" w:rsidP="00590A93">
      <w:pPr>
        <w:widowControl w:val="0"/>
        <w:spacing w:after="0" w:line="360" w:lineRule="auto"/>
        <w:ind w:firstLine="720"/>
        <w:jc w:val="both"/>
        <w:rPr>
          <w:rFonts w:ascii="Times New Roman" w:hAnsi="Times New Roman" w:cs="Times New Roman"/>
          <w:b/>
          <w:bCs/>
          <w:color w:val="000000"/>
          <w:sz w:val="28"/>
          <w:szCs w:val="28"/>
          <w:lang w:val="az-Latn-AZ"/>
        </w:rPr>
      </w:pPr>
      <w:r w:rsidRPr="00776A01">
        <w:rPr>
          <w:rFonts w:ascii="Times New Roman" w:hAnsi="Times New Roman" w:cs="Times New Roman"/>
          <w:bCs/>
          <w:color w:val="000000"/>
          <w:sz w:val="28"/>
          <w:szCs w:val="28"/>
          <w:lang w:val="az-Latn-AZ"/>
        </w:rPr>
        <w:t xml:space="preserve">Tədqiqatın praktik əhəmiyyəti ondan ibarətdir ki, araşdırma nəticələri praqmatika, kontekst və diskursla əlaqəli dərslərdə, seminarlarda qaynaq olaraq istifadə edilə bilər. </w:t>
      </w:r>
    </w:p>
    <w:p w:rsidR="00C63D7A" w:rsidRPr="00394E54" w:rsidRDefault="00C63D7A" w:rsidP="00590A93">
      <w:pPr>
        <w:widowControl w:val="0"/>
        <w:spacing w:after="0" w:line="360" w:lineRule="auto"/>
        <w:ind w:left="360" w:firstLine="349"/>
        <w:jc w:val="both"/>
        <w:rPr>
          <w:rFonts w:ascii="Times New Roman" w:eastAsia="TimesNewRomanPS-BoldMT" w:hAnsi="Times New Roman" w:cs="Times New Roman"/>
          <w:bCs/>
          <w:sz w:val="28"/>
          <w:szCs w:val="28"/>
        </w:rPr>
      </w:pPr>
      <w:r w:rsidRPr="00B85DE9">
        <w:rPr>
          <w:rFonts w:ascii="Times New Roman" w:eastAsia="TimesNewRomanPS-BoldMT" w:hAnsi="Times New Roman" w:cs="Times New Roman"/>
          <w:b/>
          <w:bCs/>
          <w:sz w:val="28"/>
          <w:szCs w:val="28"/>
        </w:rPr>
        <w:t>Müdafiəyə çıxarılan əsas müddəalar</w:t>
      </w:r>
      <w:r w:rsidRPr="00394E54">
        <w:rPr>
          <w:rFonts w:ascii="Times New Roman" w:eastAsia="TimesNewRomanPS-BoldMT" w:hAnsi="Times New Roman" w:cs="Times New Roman"/>
          <w:bCs/>
          <w:sz w:val="28"/>
          <w:szCs w:val="28"/>
        </w:rPr>
        <w:t>:</w:t>
      </w:r>
    </w:p>
    <w:p w:rsidR="002C0710" w:rsidRPr="0072345A" w:rsidRDefault="002C0710" w:rsidP="00590A93">
      <w:pPr>
        <w:pStyle w:val="ListParagraph"/>
        <w:widowControl w:val="0"/>
        <w:numPr>
          <w:ilvl w:val="0"/>
          <w:numId w:val="40"/>
        </w:numPr>
        <w:tabs>
          <w:tab w:val="left" w:pos="1134"/>
        </w:tabs>
        <w:spacing w:after="0" w:line="360" w:lineRule="auto"/>
        <w:ind w:left="0" w:firstLine="709"/>
        <w:jc w:val="both"/>
        <w:rPr>
          <w:rFonts w:ascii="Times New Roman" w:hAnsi="Times New Roman" w:cs="Times New Roman"/>
          <w:sz w:val="28"/>
          <w:szCs w:val="28"/>
        </w:rPr>
      </w:pPr>
      <w:r w:rsidRPr="0072345A">
        <w:rPr>
          <w:rFonts w:ascii="Times New Roman" w:hAnsi="Times New Roman" w:cs="Times New Roman"/>
          <w:sz w:val="28"/>
          <w:szCs w:val="28"/>
        </w:rPr>
        <w:t>Fəlsəfi praqmatizm sözlərin vasitə olduğunu dərk etməyə başlayan düşüncə məktəbidir. Məna və həqiqət axtarışında olması və</w:t>
      </w:r>
      <w:r w:rsidR="00447B77">
        <w:rPr>
          <w:rFonts w:ascii="Times New Roman" w:hAnsi="Times New Roman" w:cs="Times New Roman"/>
          <w:sz w:val="28"/>
          <w:szCs w:val="28"/>
        </w:rPr>
        <w:t xml:space="preserve"> P.</w:t>
      </w:r>
      <w:r>
        <w:rPr>
          <w:rFonts w:ascii="Times New Roman" w:hAnsi="Times New Roman" w:cs="Times New Roman"/>
          <w:sz w:val="28"/>
          <w:szCs w:val="28"/>
        </w:rPr>
        <w:t>Qraysın t</w:t>
      </w:r>
      <w:r w:rsidRPr="0072345A">
        <w:rPr>
          <w:rFonts w:ascii="Times New Roman" w:hAnsi="Times New Roman" w:cs="Times New Roman"/>
          <w:sz w:val="28"/>
          <w:szCs w:val="28"/>
        </w:rPr>
        <w:t>ə</w:t>
      </w:r>
      <w:r>
        <w:rPr>
          <w:rFonts w:ascii="Times New Roman" w:hAnsi="Times New Roman" w:cs="Times New Roman"/>
          <w:sz w:val="28"/>
          <w:szCs w:val="28"/>
        </w:rPr>
        <w:t>bii v</w:t>
      </w:r>
      <w:r w:rsidRPr="0072345A">
        <w:rPr>
          <w:rFonts w:ascii="Times New Roman" w:hAnsi="Times New Roman" w:cs="Times New Roman"/>
          <w:sz w:val="28"/>
          <w:szCs w:val="28"/>
        </w:rPr>
        <w:t xml:space="preserve">ə qeyri-təbii </w:t>
      </w:r>
      <w:r w:rsidRPr="0072345A">
        <w:rPr>
          <w:rFonts w:ascii="Times New Roman" w:hAnsi="Times New Roman" w:cs="Times New Roman"/>
          <w:sz w:val="28"/>
          <w:szCs w:val="28"/>
        </w:rPr>
        <w:lastRenderedPageBreak/>
        <w:t xml:space="preserve">məna anlayışlarını ortaya çıxarması onu </w:t>
      </w:r>
      <w:r>
        <w:rPr>
          <w:rFonts w:ascii="Times New Roman" w:hAnsi="Times New Roman" w:cs="Times New Roman"/>
          <w:sz w:val="28"/>
          <w:szCs w:val="28"/>
        </w:rPr>
        <w:t>linqvstik praqmatika</w:t>
      </w:r>
      <w:r w:rsidRPr="0072345A">
        <w:rPr>
          <w:rFonts w:ascii="Times New Roman" w:hAnsi="Times New Roman" w:cs="Times New Roman"/>
          <w:sz w:val="28"/>
          <w:szCs w:val="28"/>
        </w:rPr>
        <w:t xml:space="preserve"> adlanan yeni bir istiqamətə yönəltdi. Linqvstik praqmatika sözlərin mə</w:t>
      </w:r>
      <w:r w:rsidR="00CD2ABF">
        <w:rPr>
          <w:rFonts w:ascii="Times New Roman" w:hAnsi="Times New Roman" w:cs="Times New Roman"/>
          <w:sz w:val="28"/>
          <w:szCs w:val="28"/>
        </w:rPr>
        <w:t>nası olaraq onların bir</w:t>
      </w:r>
      <w:r w:rsidRPr="0072345A">
        <w:rPr>
          <w:rFonts w:ascii="Times New Roman" w:hAnsi="Times New Roman" w:cs="Times New Roman"/>
          <w:sz w:val="28"/>
          <w:szCs w:val="28"/>
        </w:rPr>
        <w:t>başa ifadə etdikləri məna</w:t>
      </w:r>
      <w:r>
        <w:rPr>
          <w:rFonts w:ascii="Times New Roman" w:hAnsi="Times New Roman" w:cs="Times New Roman"/>
          <w:sz w:val="28"/>
          <w:szCs w:val="28"/>
        </w:rPr>
        <w:t>n</w:t>
      </w:r>
      <w:r w:rsidRPr="0072345A">
        <w:rPr>
          <w:rFonts w:ascii="Times New Roman" w:hAnsi="Times New Roman" w:cs="Times New Roman"/>
          <w:sz w:val="28"/>
          <w:szCs w:val="28"/>
        </w:rPr>
        <w:t xml:space="preserve">ı deyil, əksinə insanların dolayı yolla təsvir etmək istədikləri mənanı əsas götürür. </w:t>
      </w:r>
      <w:r>
        <w:rPr>
          <w:rFonts w:ascii="Times New Roman" w:hAnsi="Times New Roman" w:cs="Times New Roman"/>
          <w:sz w:val="28"/>
          <w:szCs w:val="28"/>
        </w:rPr>
        <w:t>Linqvstik p</w:t>
      </w:r>
      <w:r w:rsidRPr="0072345A">
        <w:rPr>
          <w:rFonts w:ascii="Times New Roman" w:hAnsi="Times New Roman" w:cs="Times New Roman"/>
          <w:sz w:val="28"/>
          <w:szCs w:val="28"/>
        </w:rPr>
        <w:t>raqmatika dilçiliyin bir sahəsi olduğuna görə qismə</w:t>
      </w:r>
      <w:r w:rsidR="00CD2ABF">
        <w:rPr>
          <w:rFonts w:ascii="Times New Roman" w:hAnsi="Times New Roman" w:cs="Times New Roman"/>
          <w:sz w:val="28"/>
          <w:szCs w:val="28"/>
        </w:rPr>
        <w:t>n empirik</w:t>
      </w:r>
      <w:r w:rsidRPr="0072345A">
        <w:rPr>
          <w:rFonts w:ascii="Times New Roman" w:hAnsi="Times New Roman" w:cs="Times New Roman"/>
          <w:sz w:val="28"/>
          <w:szCs w:val="28"/>
        </w:rPr>
        <w:t xml:space="preserve"> ölçülərə malikdir.</w:t>
      </w:r>
    </w:p>
    <w:p w:rsidR="002C0710" w:rsidRPr="0034323A" w:rsidRDefault="002C0710" w:rsidP="00590A93">
      <w:pPr>
        <w:pStyle w:val="ListParagraph"/>
        <w:widowControl w:val="0"/>
        <w:numPr>
          <w:ilvl w:val="0"/>
          <w:numId w:val="40"/>
        </w:numPr>
        <w:tabs>
          <w:tab w:val="left" w:pos="1134"/>
        </w:tabs>
        <w:spacing w:after="0" w:line="360" w:lineRule="auto"/>
        <w:ind w:left="0" w:firstLine="709"/>
        <w:jc w:val="both"/>
        <w:rPr>
          <w:rFonts w:ascii="Times New Roman" w:hAnsi="Times New Roman" w:cs="Times New Roman"/>
          <w:sz w:val="28"/>
          <w:szCs w:val="28"/>
          <w:lang w:val="az-Latn-AZ"/>
        </w:rPr>
      </w:pPr>
      <w:r w:rsidRPr="0072345A">
        <w:rPr>
          <w:rFonts w:ascii="Times New Roman" w:hAnsi="Times New Roman" w:cs="Times New Roman"/>
          <w:sz w:val="28"/>
          <w:szCs w:val="28"/>
          <w:lang w:val="az-Latn-AZ"/>
        </w:rPr>
        <w:t xml:space="preserve">Semantika cümlələrin leksik mənalarından və birləşmə şəklindən asılı olaraq həqiqət şərtlərinin cümlələrlə sistemli şəkildə əlaqələndirilməsini öyrənir. Bunun əksinə olaraq, praqmatika danışanın və dinləyicinin psixoloji vəziyyətinin və digər kontekstual xüsusiyyətlərin semantik mənaya necə təsir etdiyini </w:t>
      </w:r>
      <w:r w:rsidR="00CD2ABF">
        <w:rPr>
          <w:rFonts w:ascii="Times New Roman" w:hAnsi="Times New Roman" w:cs="Times New Roman"/>
          <w:sz w:val="28"/>
          <w:szCs w:val="28"/>
          <w:lang w:val="az-Latn-AZ"/>
        </w:rPr>
        <w:t>tədqiq edir</w:t>
      </w:r>
      <w:r w:rsidRPr="0072345A">
        <w:rPr>
          <w:rFonts w:ascii="Times New Roman" w:hAnsi="Times New Roman" w:cs="Times New Roman"/>
          <w:sz w:val="28"/>
          <w:szCs w:val="28"/>
          <w:lang w:val="az-Latn-AZ"/>
        </w:rPr>
        <w:t>.</w:t>
      </w:r>
    </w:p>
    <w:p w:rsidR="002C0710" w:rsidRPr="0072345A" w:rsidRDefault="002C0710" w:rsidP="00590A93">
      <w:pPr>
        <w:pStyle w:val="ListParagraph"/>
        <w:widowControl w:val="0"/>
        <w:numPr>
          <w:ilvl w:val="0"/>
          <w:numId w:val="40"/>
        </w:numPr>
        <w:tabs>
          <w:tab w:val="left" w:pos="1134"/>
        </w:tabs>
        <w:spacing w:after="0" w:line="360" w:lineRule="auto"/>
        <w:ind w:left="0" w:firstLine="709"/>
        <w:jc w:val="both"/>
        <w:rPr>
          <w:rFonts w:ascii="Times New Roman" w:hAnsi="Times New Roman" w:cs="Times New Roman"/>
          <w:sz w:val="28"/>
          <w:szCs w:val="28"/>
          <w:lang w:val="az-Latn-AZ"/>
        </w:rPr>
      </w:pPr>
      <w:r w:rsidRPr="0072345A">
        <w:rPr>
          <w:rFonts w:ascii="Times New Roman" w:eastAsiaTheme="minorHAnsi" w:hAnsi="Times New Roman" w:cs="Times New Roman"/>
          <w:sz w:val="28"/>
          <w:szCs w:val="28"/>
          <w:lang w:val="az-Latn-AZ"/>
        </w:rPr>
        <w:t>Əvəzliklərin mətn daxilində</w:t>
      </w:r>
      <w:r>
        <w:rPr>
          <w:rFonts w:ascii="Times New Roman" w:eastAsiaTheme="minorHAnsi" w:hAnsi="Times New Roman" w:cs="Times New Roman"/>
          <w:sz w:val="28"/>
          <w:szCs w:val="28"/>
          <w:lang w:val="az-Latn-AZ"/>
        </w:rPr>
        <w:t xml:space="preserve"> mövcudluğu</w:t>
      </w:r>
      <w:r w:rsidRPr="0072345A">
        <w:rPr>
          <w:rFonts w:ascii="Times New Roman" w:eastAsiaTheme="minorHAnsi" w:hAnsi="Times New Roman" w:cs="Times New Roman"/>
          <w:sz w:val="28"/>
          <w:szCs w:val="28"/>
          <w:lang w:val="az-Latn-AZ"/>
        </w:rPr>
        <w:t xml:space="preserve"> mətnin yarandığı sosial situasiyada nominal varlıq kimi nəzərdə tutulur. </w:t>
      </w:r>
      <w:r w:rsidRPr="0072345A">
        <w:rPr>
          <w:rFonts w:ascii="Times New Roman" w:hAnsi="Times New Roman" w:cs="Times New Roman"/>
          <w:sz w:val="28"/>
          <w:szCs w:val="28"/>
          <w:lang w:val="az-Latn-AZ"/>
        </w:rPr>
        <w:t>Bir tərəfdə</w:t>
      </w:r>
      <w:r w:rsidR="00B807CD">
        <w:rPr>
          <w:rFonts w:ascii="Times New Roman" w:hAnsi="Times New Roman" w:cs="Times New Roman"/>
          <w:sz w:val="28"/>
          <w:szCs w:val="28"/>
          <w:lang w:val="az-Latn-AZ"/>
        </w:rPr>
        <w:t xml:space="preserve">n, </w:t>
      </w:r>
      <w:r w:rsidRPr="0072345A">
        <w:rPr>
          <w:rFonts w:ascii="Times New Roman" w:hAnsi="Times New Roman" w:cs="Times New Roman"/>
          <w:sz w:val="28"/>
          <w:szCs w:val="28"/>
          <w:lang w:val="az-Latn-AZ"/>
        </w:rPr>
        <w:t>onlar tam leksik nominallarla eyni xüsusiyyətləri ifadə edə bilirlə</w:t>
      </w:r>
      <w:r w:rsidR="00AD29C4">
        <w:rPr>
          <w:rFonts w:ascii="Times New Roman" w:hAnsi="Times New Roman" w:cs="Times New Roman"/>
          <w:sz w:val="28"/>
          <w:szCs w:val="28"/>
          <w:lang w:val="az-Latn-AZ"/>
        </w:rPr>
        <w:t>r, d</w:t>
      </w:r>
      <w:r w:rsidRPr="0072345A">
        <w:rPr>
          <w:rFonts w:ascii="Times New Roman" w:hAnsi="Times New Roman" w:cs="Times New Roman"/>
          <w:sz w:val="28"/>
          <w:szCs w:val="28"/>
          <w:lang w:val="az-Latn-AZ"/>
        </w:rPr>
        <w:t>igər tərəfdən</w:t>
      </w:r>
      <w:r w:rsidR="00B807CD">
        <w:rPr>
          <w:rFonts w:ascii="Times New Roman" w:hAnsi="Times New Roman" w:cs="Times New Roman"/>
          <w:sz w:val="28"/>
          <w:szCs w:val="28"/>
          <w:lang w:val="az-Latn-AZ"/>
        </w:rPr>
        <w:t>,</w:t>
      </w:r>
      <w:r w:rsidRPr="0072345A">
        <w:rPr>
          <w:rFonts w:ascii="Times New Roman" w:hAnsi="Times New Roman" w:cs="Times New Roman"/>
          <w:sz w:val="28"/>
          <w:szCs w:val="28"/>
          <w:lang w:val="az-Latn-AZ"/>
        </w:rPr>
        <w:t xml:space="preserve"> müqayisə edilə bilən təsviri məzmuna sahib deyillər. </w:t>
      </w:r>
      <w:r>
        <w:rPr>
          <w:rFonts w:ascii="Times New Roman" w:hAnsi="Times New Roman" w:cs="Times New Roman"/>
          <w:sz w:val="28"/>
          <w:szCs w:val="28"/>
          <w:lang w:val="az-Latn-AZ"/>
        </w:rPr>
        <w:t>Buna görə də ə</w:t>
      </w:r>
      <w:r w:rsidRPr="0072345A">
        <w:rPr>
          <w:rFonts w:ascii="Times New Roman" w:eastAsiaTheme="minorHAnsi" w:hAnsi="Times New Roman" w:cs="Times New Roman"/>
          <w:sz w:val="28"/>
          <w:szCs w:val="28"/>
          <w:lang w:val="az-Latn-AZ"/>
        </w:rPr>
        <w:t>vəzliyin şərhi diskursda nominal elementlərin müəyyən edilməsindən asılıdır.</w:t>
      </w:r>
    </w:p>
    <w:p w:rsidR="002C0710" w:rsidRPr="0072345A" w:rsidRDefault="002C0710" w:rsidP="00590A93">
      <w:pPr>
        <w:pStyle w:val="ListParagraph"/>
        <w:widowControl w:val="0"/>
        <w:numPr>
          <w:ilvl w:val="0"/>
          <w:numId w:val="40"/>
        </w:numPr>
        <w:tabs>
          <w:tab w:val="left" w:pos="1134"/>
        </w:tabs>
        <w:spacing w:after="0" w:line="360" w:lineRule="auto"/>
        <w:ind w:left="0" w:firstLine="709"/>
        <w:jc w:val="both"/>
        <w:rPr>
          <w:sz w:val="28"/>
          <w:szCs w:val="28"/>
          <w:lang w:val="az-Latn-AZ"/>
        </w:rPr>
      </w:pPr>
      <w:r w:rsidRPr="0072345A">
        <w:rPr>
          <w:rFonts w:ascii="Times New Roman" w:hAnsi="Times New Roman" w:cs="Times New Roman"/>
          <w:bCs/>
          <w:sz w:val="28"/>
          <w:szCs w:val="28"/>
          <w:lang w:val="az-Latn-AZ"/>
        </w:rPr>
        <w:t xml:space="preserve">Kontekst modelləri dil istifadəçilərinin diskurslarını mövcud sosial və kommunikativ situasiyaya necə uyğunlaşdırdığını izah </w:t>
      </w:r>
      <w:r>
        <w:rPr>
          <w:rFonts w:ascii="Times New Roman" w:hAnsi="Times New Roman" w:cs="Times New Roman"/>
          <w:bCs/>
          <w:sz w:val="28"/>
          <w:szCs w:val="28"/>
          <w:lang w:val="az-Latn-AZ"/>
        </w:rPr>
        <w:t>edib</w:t>
      </w:r>
      <w:r w:rsidRPr="0072345A">
        <w:rPr>
          <w:rFonts w:ascii="Times New Roman" w:hAnsi="Times New Roman" w:cs="Times New Roman"/>
          <w:bCs/>
          <w:sz w:val="28"/>
          <w:szCs w:val="28"/>
          <w:lang w:val="az-Latn-AZ"/>
        </w:rPr>
        <w:t xml:space="preserve"> uyğunluq anlayışını müəyyənləşdirir. Buna görə də kontekst modelləri praqmatik nəzəriyyənin əsasını təşkil edir və praqmatik modellər də adlana bilərlər.</w:t>
      </w:r>
      <w:r w:rsidRPr="0034323A">
        <w:rPr>
          <w:rFonts w:ascii="Times New Roman" w:hAnsi="Times New Roman" w:cs="Times New Roman"/>
          <w:sz w:val="28"/>
          <w:szCs w:val="28"/>
          <w:lang w:val="az-Latn-AZ"/>
        </w:rPr>
        <w:t xml:space="preserve"> </w:t>
      </w:r>
    </w:p>
    <w:p w:rsidR="002C0710" w:rsidRPr="002C0710" w:rsidRDefault="002C0710" w:rsidP="00590A93">
      <w:pPr>
        <w:pStyle w:val="ListParagraph"/>
        <w:widowControl w:val="0"/>
        <w:numPr>
          <w:ilvl w:val="0"/>
          <w:numId w:val="40"/>
        </w:numPr>
        <w:tabs>
          <w:tab w:val="left" w:pos="180"/>
          <w:tab w:val="left" w:pos="1134"/>
        </w:tabs>
        <w:spacing w:after="0" w:line="360" w:lineRule="auto"/>
        <w:ind w:left="0" w:firstLine="709"/>
        <w:jc w:val="both"/>
        <w:rPr>
          <w:rFonts w:ascii="Times New Roman" w:hAnsi="Times New Roman" w:cs="Times New Roman"/>
          <w:sz w:val="28"/>
          <w:szCs w:val="28"/>
          <w:lang w:val="az-Latn-AZ"/>
        </w:rPr>
      </w:pPr>
      <w:r w:rsidRPr="002C0710">
        <w:rPr>
          <w:rFonts w:ascii="Times New Roman" w:hAnsi="Times New Roman" w:cs="Times New Roman"/>
          <w:sz w:val="28"/>
          <w:szCs w:val="28"/>
          <w:lang w:val="az-Latn-AZ"/>
        </w:rPr>
        <w:t>Qayıdış əvəzliklə</w:t>
      </w:r>
      <w:r w:rsidR="00CD2ABF">
        <w:rPr>
          <w:rFonts w:ascii="Times New Roman" w:hAnsi="Times New Roman" w:cs="Times New Roman"/>
          <w:sz w:val="28"/>
          <w:szCs w:val="28"/>
          <w:lang w:val="az-Latn-AZ"/>
        </w:rPr>
        <w:t>ri</w:t>
      </w:r>
      <w:r w:rsidRPr="002C0710">
        <w:rPr>
          <w:rFonts w:ascii="Times New Roman" w:hAnsi="Times New Roman" w:cs="Times New Roman"/>
          <w:sz w:val="28"/>
          <w:szCs w:val="28"/>
          <w:lang w:val="az-Latn-AZ"/>
        </w:rPr>
        <w:t xml:space="preserve"> fərqli işlənmə yerlərinə görə </w:t>
      </w:r>
      <w:r w:rsidR="00C90C9C">
        <w:rPr>
          <w:rFonts w:ascii="Times New Roman" w:hAnsi="Times New Roman" w:cs="Times New Roman"/>
          <w:sz w:val="28"/>
          <w:szCs w:val="28"/>
          <w:lang w:val="az-Latn-AZ"/>
        </w:rPr>
        <w:t>aşağıdakı kimi</w:t>
      </w:r>
      <w:r w:rsidRPr="002C0710">
        <w:rPr>
          <w:rFonts w:ascii="Times New Roman" w:hAnsi="Times New Roman" w:cs="Times New Roman"/>
          <w:sz w:val="28"/>
          <w:szCs w:val="28"/>
          <w:lang w:val="az-Latn-AZ"/>
        </w:rPr>
        <w:t xml:space="preserve"> qruplaşdır</w:t>
      </w:r>
      <w:r w:rsidR="00C90C9C">
        <w:rPr>
          <w:rFonts w:ascii="Times New Roman" w:hAnsi="Times New Roman" w:cs="Times New Roman"/>
          <w:sz w:val="28"/>
          <w:szCs w:val="28"/>
          <w:lang w:val="az-Latn-AZ"/>
        </w:rPr>
        <w:t>maq olar</w:t>
      </w:r>
      <w:r w:rsidRPr="002C071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2C0710">
        <w:rPr>
          <w:rFonts w:ascii="Times New Roman" w:hAnsi="Times New Roman" w:cs="Times New Roman"/>
          <w:sz w:val="28"/>
          <w:szCs w:val="28"/>
          <w:lang w:val="az-Latn-AZ"/>
        </w:rPr>
        <w:t>ixtiyari qayıdışlar, gözlənilməyən</w:t>
      </w:r>
      <w:r>
        <w:rPr>
          <w:rFonts w:ascii="Times New Roman" w:hAnsi="Times New Roman" w:cs="Times New Roman"/>
          <w:sz w:val="28"/>
          <w:szCs w:val="28"/>
          <w:lang w:val="az-Latn-AZ"/>
        </w:rPr>
        <w:t xml:space="preserve"> </w:t>
      </w:r>
      <w:r w:rsidRPr="002C0710">
        <w:rPr>
          <w:rFonts w:ascii="Times New Roman" w:hAnsi="Times New Roman" w:cs="Times New Roman"/>
          <w:sz w:val="28"/>
          <w:szCs w:val="28"/>
          <w:lang w:val="az-Latn-AZ"/>
        </w:rPr>
        <w:t>şəxs əvəzlikləri,</w:t>
      </w:r>
      <w:r>
        <w:rPr>
          <w:rFonts w:ascii="Times New Roman" w:hAnsi="Times New Roman" w:cs="Times New Roman"/>
          <w:sz w:val="28"/>
          <w:szCs w:val="28"/>
          <w:lang w:val="az-Latn-AZ"/>
        </w:rPr>
        <w:t xml:space="preserve"> </w:t>
      </w:r>
      <w:r w:rsidRPr="002C0710">
        <w:rPr>
          <w:rFonts w:ascii="Times New Roman" w:hAnsi="Times New Roman" w:cs="Times New Roman"/>
          <w:sz w:val="28"/>
          <w:szCs w:val="28"/>
          <w:lang w:val="az-Latn-AZ"/>
        </w:rPr>
        <w:t>ayrılmayan qayıdış feilləri, intensivlər, zərflik kimi işlənən qayıdış əvəzlikləri, sərbəst self formaları.</w:t>
      </w:r>
    </w:p>
    <w:p w:rsidR="002C0710" w:rsidRPr="00577CB6" w:rsidRDefault="002C0710" w:rsidP="00590A93">
      <w:pPr>
        <w:pStyle w:val="ListParagraph"/>
        <w:widowControl w:val="0"/>
        <w:numPr>
          <w:ilvl w:val="0"/>
          <w:numId w:val="40"/>
        </w:numPr>
        <w:tabs>
          <w:tab w:val="left" w:pos="180"/>
          <w:tab w:val="left" w:pos="1134"/>
        </w:tabs>
        <w:spacing w:after="0" w:line="360" w:lineRule="auto"/>
        <w:ind w:left="0" w:firstLine="709"/>
        <w:jc w:val="both"/>
        <w:rPr>
          <w:lang w:val="az-Latn-AZ"/>
        </w:rPr>
      </w:pPr>
      <w:r w:rsidRPr="00577CB6">
        <w:rPr>
          <w:rFonts w:ascii="Times New Roman" w:hAnsi="Times New Roman" w:cs="Times New Roman"/>
          <w:iCs/>
          <w:sz w:val="28"/>
          <w:szCs w:val="28"/>
          <w:lang w:val="az-Latn-AZ"/>
        </w:rPr>
        <w:t>Quruluş (məkan,</w:t>
      </w:r>
      <w:r w:rsidR="00CD2ABF">
        <w:rPr>
          <w:rFonts w:ascii="Times New Roman" w:hAnsi="Times New Roman" w:cs="Times New Roman"/>
          <w:iCs/>
          <w:sz w:val="28"/>
          <w:szCs w:val="28"/>
          <w:lang w:val="az-Latn-AZ"/>
        </w:rPr>
        <w:t xml:space="preserve"> </w:t>
      </w:r>
      <w:r w:rsidRPr="00577CB6">
        <w:rPr>
          <w:rFonts w:ascii="Times New Roman" w:hAnsi="Times New Roman" w:cs="Times New Roman"/>
          <w:iCs/>
          <w:sz w:val="28"/>
          <w:szCs w:val="28"/>
          <w:lang w:val="az-Latn-AZ"/>
        </w:rPr>
        <w:t>zaman), Şərait, İştirakçı və Hərəkət kimi model sxemlərin kateqoriyaları kommunikativ situasiya və ya kontekst quruluşlarının əqli əvəzedicisini müəyyən edir.</w:t>
      </w:r>
      <w:r>
        <w:rPr>
          <w:rFonts w:ascii="Times New Roman" w:hAnsi="Times New Roman" w:cs="Times New Roman"/>
          <w:iCs/>
          <w:sz w:val="28"/>
          <w:szCs w:val="28"/>
          <w:lang w:val="az-Latn-AZ"/>
        </w:rPr>
        <w:t xml:space="preserve"> </w:t>
      </w:r>
    </w:p>
    <w:p w:rsidR="00B85DE9" w:rsidRPr="00B85DE9" w:rsidRDefault="002C0710" w:rsidP="00590A93">
      <w:pPr>
        <w:pStyle w:val="ListParagraph"/>
        <w:widowControl w:val="0"/>
        <w:numPr>
          <w:ilvl w:val="0"/>
          <w:numId w:val="40"/>
        </w:numPr>
        <w:tabs>
          <w:tab w:val="left" w:pos="180"/>
          <w:tab w:val="left" w:pos="1134"/>
        </w:tabs>
        <w:spacing w:after="0" w:line="360" w:lineRule="auto"/>
        <w:ind w:left="0" w:firstLine="709"/>
        <w:jc w:val="both"/>
        <w:rPr>
          <w:lang w:val="az-Latn-AZ"/>
        </w:rPr>
      </w:pPr>
      <w:r w:rsidRPr="007F02C4">
        <w:rPr>
          <w:rFonts w:ascii="Times New Roman" w:hAnsi="Times New Roman" w:cs="Times New Roman"/>
          <w:sz w:val="28"/>
          <w:szCs w:val="28"/>
          <w:lang w:val="az-Latn-AZ"/>
        </w:rPr>
        <w:t>Anaforanın praqmatik nəzəriyyəsin</w:t>
      </w:r>
      <w:r>
        <w:rPr>
          <w:rFonts w:ascii="Times New Roman" w:hAnsi="Times New Roman" w:cs="Times New Roman"/>
          <w:sz w:val="28"/>
          <w:szCs w:val="28"/>
          <w:lang w:val="az-Latn-AZ"/>
        </w:rPr>
        <w:t>in tədqiqat sahəsinə</w:t>
      </w:r>
      <w:r w:rsidRPr="007F02C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dil istifadəçilərinin</w:t>
      </w:r>
      <w:r w:rsidRPr="007F02C4">
        <w:rPr>
          <w:rFonts w:ascii="Times New Roman" w:hAnsi="Times New Roman" w:cs="Times New Roman"/>
          <w:sz w:val="28"/>
          <w:szCs w:val="28"/>
          <w:lang w:val="az-Latn-AZ"/>
        </w:rPr>
        <w:t xml:space="preserve"> refleksiv və digər əvəzliklə</w:t>
      </w:r>
      <w:r>
        <w:rPr>
          <w:rFonts w:ascii="Times New Roman" w:hAnsi="Times New Roman" w:cs="Times New Roman"/>
          <w:sz w:val="28"/>
          <w:szCs w:val="28"/>
          <w:lang w:val="az-Latn-AZ"/>
        </w:rPr>
        <w:t>ri</w:t>
      </w:r>
      <w:r w:rsidRPr="007F02C4">
        <w:rPr>
          <w:rFonts w:ascii="Times New Roman" w:hAnsi="Times New Roman" w:cs="Times New Roman"/>
          <w:sz w:val="28"/>
          <w:szCs w:val="28"/>
          <w:lang w:val="az-Latn-AZ"/>
        </w:rPr>
        <w:t xml:space="preserve"> anaforik ifadələ</w:t>
      </w:r>
      <w:r>
        <w:rPr>
          <w:rFonts w:ascii="Times New Roman" w:hAnsi="Times New Roman" w:cs="Times New Roman"/>
          <w:sz w:val="28"/>
          <w:szCs w:val="28"/>
          <w:lang w:val="az-Latn-AZ"/>
        </w:rPr>
        <w:t>rlə</w:t>
      </w:r>
      <w:r w:rsidRPr="007F02C4">
        <w:rPr>
          <w:rFonts w:ascii="Times New Roman" w:hAnsi="Times New Roman" w:cs="Times New Roman"/>
          <w:sz w:val="28"/>
          <w:szCs w:val="28"/>
          <w:lang w:val="az-Latn-AZ"/>
        </w:rPr>
        <w:t xml:space="preserve"> istifadə və şərh etmək üçün nələr etməli olduqları daxildir və </w:t>
      </w:r>
      <w:r>
        <w:rPr>
          <w:rFonts w:ascii="Times New Roman" w:hAnsi="Times New Roman" w:cs="Times New Roman"/>
          <w:sz w:val="28"/>
          <w:szCs w:val="28"/>
          <w:lang w:val="az-Latn-AZ"/>
        </w:rPr>
        <w:t xml:space="preserve">bu nəzəriyyə </w:t>
      </w:r>
      <w:r w:rsidRPr="007F02C4">
        <w:rPr>
          <w:rFonts w:ascii="Times New Roman" w:hAnsi="Times New Roman" w:cs="Times New Roman"/>
          <w:sz w:val="28"/>
          <w:szCs w:val="28"/>
          <w:lang w:val="az-Latn-AZ"/>
        </w:rPr>
        <w:t xml:space="preserve">ciddi şəkildə </w:t>
      </w:r>
      <w:r w:rsidR="003A1916">
        <w:rPr>
          <w:rFonts w:ascii="Times New Roman" w:hAnsi="Times New Roman" w:cs="Times New Roman"/>
          <w:sz w:val="28"/>
          <w:szCs w:val="28"/>
          <w:lang w:val="az-Latn-AZ"/>
        </w:rPr>
        <w:t xml:space="preserve">insanların sahib olduğu </w:t>
      </w:r>
      <w:r w:rsidRPr="007F02C4">
        <w:rPr>
          <w:rFonts w:ascii="Times New Roman" w:hAnsi="Times New Roman" w:cs="Times New Roman"/>
          <w:sz w:val="28"/>
          <w:szCs w:val="28"/>
          <w:lang w:val="az-Latn-AZ"/>
        </w:rPr>
        <w:t xml:space="preserve">dil biliklərinə qarşı praktik məlumatların rolunu müəyyən edir. </w:t>
      </w:r>
      <w:r w:rsidRPr="002E1CCE">
        <w:rPr>
          <w:rFonts w:ascii="Times New Roman" w:hAnsi="Times New Roman" w:cs="Times New Roman"/>
          <w:sz w:val="28"/>
          <w:szCs w:val="28"/>
          <w:lang w:val="az-Latn-AZ"/>
        </w:rPr>
        <w:t>İngilis dilində qayıdış anaforalarını təhlil etmək üçün ən yaxşı vasitə neo-Qrays praqmatik nəzəriyyəsidir.</w:t>
      </w:r>
    </w:p>
    <w:p w:rsidR="00DA4032" w:rsidRDefault="00B85DE9" w:rsidP="00590A93">
      <w:pPr>
        <w:widowControl w:val="0"/>
        <w:autoSpaceDE w:val="0"/>
        <w:autoSpaceDN w:val="0"/>
        <w:adjustRightInd w:val="0"/>
        <w:spacing w:after="0" w:line="360" w:lineRule="auto"/>
        <w:ind w:firstLine="720"/>
        <w:jc w:val="both"/>
        <w:rPr>
          <w:rFonts w:ascii="Times New Roman" w:eastAsiaTheme="minorHAnsi" w:hAnsi="Times New Roman" w:cs="Times New Roman"/>
          <w:color w:val="000000"/>
          <w:sz w:val="28"/>
          <w:szCs w:val="28"/>
          <w:lang w:val="az-Latn-AZ"/>
        </w:rPr>
      </w:pPr>
      <w:r w:rsidRPr="0034323A">
        <w:rPr>
          <w:rFonts w:ascii="Times New Roman" w:eastAsiaTheme="minorHAnsi" w:hAnsi="Times New Roman" w:cs="Times New Roman"/>
          <w:b/>
          <w:color w:val="000000"/>
          <w:sz w:val="28"/>
          <w:szCs w:val="28"/>
          <w:lang w:val="az-Latn-AZ"/>
        </w:rPr>
        <w:lastRenderedPageBreak/>
        <w:t>Aprobasiyası və tətbiqi</w:t>
      </w:r>
      <w:r w:rsidRPr="0034323A">
        <w:rPr>
          <w:rFonts w:ascii="Times New Roman" w:eastAsiaTheme="minorHAnsi" w:hAnsi="Times New Roman" w:cs="Times New Roman"/>
          <w:color w:val="000000"/>
          <w:sz w:val="28"/>
          <w:szCs w:val="28"/>
          <w:lang w:val="az-Latn-AZ"/>
        </w:rPr>
        <w:t xml:space="preserve">. </w:t>
      </w:r>
      <w:r w:rsidR="00DA4032">
        <w:rPr>
          <w:rFonts w:ascii="Times New Roman" w:eastAsiaTheme="minorHAnsi" w:hAnsi="Times New Roman" w:cs="Times New Roman"/>
          <w:color w:val="000000"/>
          <w:sz w:val="28"/>
          <w:szCs w:val="28"/>
          <w:lang w:val="az-Latn-AZ"/>
        </w:rPr>
        <w:t>Dissertasiyanın mövzusu Dünya dilləri üzrə Elmi şuranın 20 noyabr 2020-ci il tarixli iclasında “İngilis dilində qayıdış əvəzliklərinin praqmatikası” adı ilə qeydə alınmış və 25 fevral 2021-ci ildə Naxçıvan Dövlət Universitetinin Elmi şurasında təsdiq olunmuşdur.</w:t>
      </w:r>
    </w:p>
    <w:p w:rsidR="00B85DE9" w:rsidRPr="00B85DE9" w:rsidRDefault="00B85DE9" w:rsidP="00590A93">
      <w:pPr>
        <w:widowControl w:val="0"/>
        <w:autoSpaceDE w:val="0"/>
        <w:autoSpaceDN w:val="0"/>
        <w:adjustRightInd w:val="0"/>
        <w:spacing w:after="0" w:line="360" w:lineRule="auto"/>
        <w:ind w:firstLine="720"/>
        <w:jc w:val="both"/>
        <w:rPr>
          <w:rFonts w:ascii="Times New Roman" w:eastAsia="TimesNewRomanPSMT" w:hAnsi="Times New Roman" w:cs="Times New Roman"/>
          <w:sz w:val="28"/>
          <w:szCs w:val="28"/>
          <w:lang w:val="az-Latn-AZ"/>
        </w:rPr>
      </w:pPr>
      <w:r w:rsidRPr="00B85DE9">
        <w:rPr>
          <w:rFonts w:ascii="Times New Roman" w:eastAsia="TimesNewRomanPSMT" w:hAnsi="Times New Roman" w:cs="Times New Roman"/>
          <w:sz w:val="28"/>
          <w:szCs w:val="28"/>
          <w:lang w:val="az-Latn-AZ"/>
        </w:rPr>
        <w:t xml:space="preserve">Dissertasiyanın əsas müddəaları elmi konfranslarda məruzə edilmiş, Azərbaycanda və xaricdə nəşr edilən məcmuələrdə çap olunmuşdur. </w:t>
      </w:r>
      <w:r w:rsidRPr="00B85DE9">
        <w:rPr>
          <w:rFonts w:ascii="Times New Roman" w:hAnsi="Times New Roman" w:cs="Times New Roman"/>
          <w:sz w:val="28"/>
          <w:szCs w:val="28"/>
          <w:lang w:val="az-Latn-AZ"/>
        </w:rPr>
        <w:t>Dissertasiya işi ilə əlaqədar xaricdə iki məqalə və bir konfrans materialı daxil olmaqla ümumilikdə 13 məqaləsi dərc olunub.</w:t>
      </w:r>
    </w:p>
    <w:p w:rsidR="00B85DE9" w:rsidRPr="00B85DE9" w:rsidRDefault="00B85DE9" w:rsidP="00590A93">
      <w:pPr>
        <w:widowControl w:val="0"/>
        <w:autoSpaceDE w:val="0"/>
        <w:autoSpaceDN w:val="0"/>
        <w:adjustRightInd w:val="0"/>
        <w:spacing w:after="0" w:line="360" w:lineRule="auto"/>
        <w:ind w:firstLine="720"/>
        <w:jc w:val="both"/>
        <w:rPr>
          <w:rFonts w:ascii="Times New Roman" w:eastAsiaTheme="minorHAnsi" w:hAnsi="Times New Roman" w:cs="Times New Roman"/>
          <w:color w:val="000000"/>
          <w:sz w:val="28"/>
          <w:szCs w:val="28"/>
        </w:rPr>
      </w:pPr>
      <w:r w:rsidRPr="00B85DE9">
        <w:rPr>
          <w:rFonts w:ascii="Times New Roman" w:eastAsiaTheme="minorHAnsi" w:hAnsi="Times New Roman" w:cs="Times New Roman"/>
          <w:b/>
          <w:color w:val="000000"/>
          <w:sz w:val="28"/>
          <w:szCs w:val="28"/>
        </w:rPr>
        <w:t>Dissertasiya işinin yerinə yetirildiyi təşkilatın adı</w:t>
      </w:r>
      <w:r>
        <w:rPr>
          <w:rFonts w:ascii="Times New Roman" w:eastAsiaTheme="minorHAnsi" w:hAnsi="Times New Roman" w:cs="Times New Roman"/>
          <w:color w:val="000000"/>
          <w:sz w:val="28"/>
          <w:szCs w:val="28"/>
        </w:rPr>
        <w:t>.</w:t>
      </w:r>
      <w:r w:rsidRPr="00B85DE9">
        <w:rPr>
          <w:rFonts w:ascii="Times New Roman" w:eastAsiaTheme="minorHAnsi" w:hAnsi="Times New Roman" w:cs="Times New Roman"/>
          <w:color w:val="000000"/>
          <w:sz w:val="28"/>
          <w:szCs w:val="28"/>
        </w:rPr>
        <w:t xml:space="preserve"> </w:t>
      </w:r>
      <w:r w:rsidRPr="00132196">
        <w:rPr>
          <w:rFonts w:ascii="Times New Roman" w:eastAsia="TimesNewRomanPSMT" w:hAnsi="Times New Roman" w:cs="Times New Roman"/>
          <w:sz w:val="28"/>
          <w:szCs w:val="28"/>
        </w:rPr>
        <w:t xml:space="preserve">Tədqiqat işi </w:t>
      </w:r>
      <w:r>
        <w:rPr>
          <w:rFonts w:ascii="Times New Roman" w:eastAsia="TimesNewRomanPSMT" w:hAnsi="Times New Roman" w:cs="Times New Roman"/>
          <w:sz w:val="28"/>
          <w:szCs w:val="28"/>
        </w:rPr>
        <w:t>Naxçıvan Dövlət</w:t>
      </w:r>
      <w:r w:rsidRPr="00132196">
        <w:rPr>
          <w:rFonts w:ascii="Times New Roman" w:eastAsia="TimesNewRomanPSMT" w:hAnsi="Times New Roman" w:cs="Times New Roman"/>
          <w:sz w:val="28"/>
          <w:szCs w:val="28"/>
        </w:rPr>
        <w:t xml:space="preserve"> Universitetinin</w:t>
      </w:r>
      <w:r>
        <w:rPr>
          <w:rFonts w:ascii="Times New Roman" w:eastAsia="TimesNewRomanPSMT" w:hAnsi="Times New Roman" w:cs="Times New Roman"/>
          <w:sz w:val="28"/>
          <w:szCs w:val="28"/>
        </w:rPr>
        <w:t xml:space="preserve"> “Roman-german dilləri”</w:t>
      </w:r>
      <w:r w:rsidRPr="00132196">
        <w:rPr>
          <w:rFonts w:ascii="Times New Roman" w:eastAsia="TimesNewRomanPSMT" w:hAnsi="Times New Roman" w:cs="Times New Roman"/>
          <w:sz w:val="28"/>
          <w:szCs w:val="28"/>
        </w:rPr>
        <w:t xml:space="preserve"> kafedrasında yerinə</w:t>
      </w:r>
      <w:r>
        <w:rPr>
          <w:rFonts w:ascii="Times New Roman" w:eastAsia="TimesNewRomanPSMT" w:hAnsi="Times New Roman" w:cs="Times New Roman"/>
          <w:sz w:val="28"/>
          <w:szCs w:val="28"/>
        </w:rPr>
        <w:t xml:space="preserve"> yetirilmişdir.</w:t>
      </w:r>
    </w:p>
    <w:p w:rsidR="00B85DE9" w:rsidRPr="00B07B06" w:rsidRDefault="00B85DE9" w:rsidP="00590A93">
      <w:pPr>
        <w:widowControl w:val="0"/>
        <w:autoSpaceDE w:val="0"/>
        <w:autoSpaceDN w:val="0"/>
        <w:adjustRightInd w:val="0"/>
        <w:spacing w:after="0" w:line="360" w:lineRule="auto"/>
        <w:ind w:firstLine="720"/>
        <w:jc w:val="both"/>
        <w:rPr>
          <w:rFonts w:ascii="Times New Roman" w:eastAsia="TimesNewRomanPSMT" w:hAnsi="Times New Roman" w:cs="Times New Roman"/>
          <w:sz w:val="28"/>
          <w:szCs w:val="28"/>
          <w:lang w:val="az-Latn-AZ"/>
        </w:rPr>
      </w:pPr>
      <w:r w:rsidRPr="00B85DE9">
        <w:rPr>
          <w:rFonts w:ascii="Times New Roman" w:eastAsiaTheme="minorHAnsi" w:hAnsi="Times New Roman" w:cs="Times New Roman"/>
          <w:b/>
          <w:color w:val="000000"/>
          <w:sz w:val="28"/>
          <w:szCs w:val="28"/>
        </w:rPr>
        <w:t>Dissertasiyanın struktur bölmələrinin ayrılıqda həcmi qeyd olunmaqla dissertasiyanın işarə ilə ümumi həcmi</w:t>
      </w:r>
      <w:r w:rsidRPr="00B85DE9">
        <w:rPr>
          <w:rFonts w:ascii="Times New Roman" w:eastAsiaTheme="minorHAnsi" w:hAnsi="Times New Roman" w:cs="Times New Roman"/>
          <w:color w:val="000000"/>
          <w:sz w:val="28"/>
          <w:szCs w:val="28"/>
        </w:rPr>
        <w:t xml:space="preserve">. </w:t>
      </w:r>
      <w:r w:rsidRPr="00B07B06">
        <w:rPr>
          <w:rFonts w:ascii="Times New Roman" w:eastAsia="TimesNewRomanPSMT" w:hAnsi="Times New Roman" w:cs="Times New Roman"/>
          <w:sz w:val="28"/>
          <w:szCs w:val="28"/>
          <w:lang w:val="az-Latn-AZ"/>
        </w:rPr>
        <w:t>Dissertasiya işi giriş, iki fəsil, nəticə və istifаdə edilmiş ədəbiyyаt</w:t>
      </w:r>
      <w:r w:rsidR="00405BB9" w:rsidRPr="00B07B06">
        <w:rPr>
          <w:rFonts w:ascii="Times New Roman" w:eastAsia="TimesNewRomanPSMT" w:hAnsi="Times New Roman" w:cs="Times New Roman"/>
          <w:sz w:val="28"/>
          <w:szCs w:val="28"/>
          <w:lang w:val="az-Latn-AZ"/>
        </w:rPr>
        <w:t>, ixtisar və işarələr</w:t>
      </w:r>
      <w:r w:rsidRPr="00B07B06">
        <w:rPr>
          <w:rFonts w:ascii="Times New Roman" w:eastAsia="TimesNewRomanPSMT" w:hAnsi="Times New Roman" w:cs="Times New Roman"/>
          <w:sz w:val="28"/>
          <w:szCs w:val="28"/>
          <w:lang w:val="az-Latn-AZ"/>
        </w:rPr>
        <w:t xml:space="preserve"> </w:t>
      </w:r>
      <w:r w:rsidR="00B16A9A" w:rsidRPr="00B07B06">
        <w:rPr>
          <w:rFonts w:ascii="Times New Roman" w:eastAsia="TimesNewRomanPSMT" w:hAnsi="Times New Roman" w:cs="Times New Roman"/>
          <w:sz w:val="28"/>
          <w:szCs w:val="28"/>
          <w:lang w:val="az-Latn-AZ"/>
        </w:rPr>
        <w:t>siyahı</w:t>
      </w:r>
      <w:r w:rsidR="00B16A9A">
        <w:rPr>
          <w:rFonts w:ascii="Times New Roman" w:eastAsia="TimesNewRomanPSMT" w:hAnsi="Times New Roman" w:cs="Times New Roman"/>
          <w:sz w:val="28"/>
          <w:szCs w:val="28"/>
          <w:lang w:val="az-Latn-AZ"/>
        </w:rPr>
        <w:t>larından</w:t>
      </w:r>
      <w:r w:rsidR="00B16A9A" w:rsidRPr="00B07B06">
        <w:rPr>
          <w:rFonts w:ascii="Times New Roman" w:eastAsia="TimesNewRomanPSMT" w:hAnsi="Times New Roman" w:cs="Times New Roman"/>
          <w:sz w:val="28"/>
          <w:szCs w:val="28"/>
          <w:lang w:val="az-Latn-AZ"/>
        </w:rPr>
        <w:t xml:space="preserve"> </w:t>
      </w:r>
      <w:r w:rsidRPr="00B07B06">
        <w:rPr>
          <w:rFonts w:ascii="Times New Roman" w:eastAsia="TimesNewRomanPSMT" w:hAnsi="Times New Roman" w:cs="Times New Roman"/>
          <w:sz w:val="28"/>
          <w:szCs w:val="28"/>
          <w:lang w:val="az-Latn-AZ"/>
        </w:rPr>
        <w:t>ibarətdir. Giriş 7 səhifə, 1-ci fə</w:t>
      </w:r>
      <w:r w:rsidR="00FE5662">
        <w:rPr>
          <w:rFonts w:ascii="Times New Roman" w:eastAsia="TimesNewRomanPSMT" w:hAnsi="Times New Roman" w:cs="Times New Roman"/>
          <w:sz w:val="28"/>
          <w:szCs w:val="28"/>
          <w:lang w:val="az-Latn-AZ"/>
        </w:rPr>
        <w:t>sil 36</w:t>
      </w:r>
      <w:r w:rsidRPr="00B07B06">
        <w:rPr>
          <w:rFonts w:ascii="Times New Roman" w:eastAsia="TimesNewRomanPSMT" w:hAnsi="Times New Roman" w:cs="Times New Roman"/>
          <w:sz w:val="28"/>
          <w:szCs w:val="28"/>
          <w:lang w:val="az-Latn-AZ"/>
        </w:rPr>
        <w:t xml:space="preserve"> səhifə, 2-ci fə</w:t>
      </w:r>
      <w:r w:rsidR="00711880">
        <w:rPr>
          <w:rFonts w:ascii="Times New Roman" w:eastAsia="TimesNewRomanPSMT" w:hAnsi="Times New Roman" w:cs="Times New Roman"/>
          <w:sz w:val="28"/>
          <w:szCs w:val="28"/>
          <w:lang w:val="az-Latn-AZ"/>
        </w:rPr>
        <w:t>sil 7</w:t>
      </w:r>
      <w:r w:rsidR="00FE5662">
        <w:rPr>
          <w:rFonts w:ascii="Times New Roman" w:eastAsia="TimesNewRomanPSMT" w:hAnsi="Times New Roman" w:cs="Times New Roman"/>
          <w:sz w:val="28"/>
          <w:szCs w:val="28"/>
          <w:lang w:val="az-Latn-AZ"/>
        </w:rPr>
        <w:t>3</w:t>
      </w:r>
      <w:r w:rsidRPr="00B07B06">
        <w:rPr>
          <w:rFonts w:ascii="Times New Roman" w:eastAsia="TimesNewRomanPSMT" w:hAnsi="Times New Roman" w:cs="Times New Roman"/>
          <w:sz w:val="28"/>
          <w:szCs w:val="28"/>
          <w:lang w:val="az-Latn-AZ"/>
        </w:rPr>
        <w:t xml:space="preserve"> səhifə, nəticə 4 səhifə, ədəbiyyat siyahısı isə 9 səhifə</w:t>
      </w:r>
      <w:r w:rsidR="00F14CE9">
        <w:rPr>
          <w:rFonts w:ascii="Times New Roman" w:eastAsia="TimesNewRomanPSMT" w:hAnsi="Times New Roman" w:cs="Times New Roman"/>
          <w:sz w:val="28"/>
          <w:szCs w:val="28"/>
          <w:lang w:val="az-Latn-AZ"/>
        </w:rPr>
        <w:t>, ixtisar və işarələr isə 1 səhifədir</w:t>
      </w:r>
      <w:r w:rsidRPr="00B07B06">
        <w:rPr>
          <w:rFonts w:ascii="Times New Roman" w:eastAsia="TimesNewRomanPSMT" w:hAnsi="Times New Roman" w:cs="Times New Roman"/>
          <w:sz w:val="28"/>
          <w:szCs w:val="28"/>
          <w:lang w:val="az-Latn-AZ"/>
        </w:rPr>
        <w:t>. Dissertasiya işi ümumilikdə</w:t>
      </w:r>
      <w:r w:rsidR="00FE5662">
        <w:rPr>
          <w:rFonts w:ascii="Times New Roman" w:eastAsia="TimesNewRomanPSMT" w:hAnsi="Times New Roman" w:cs="Times New Roman"/>
          <w:sz w:val="28"/>
          <w:szCs w:val="28"/>
          <w:lang w:val="az-Latn-AZ"/>
        </w:rPr>
        <w:t xml:space="preserve"> 133</w:t>
      </w:r>
      <w:r w:rsidRPr="00B07B06">
        <w:rPr>
          <w:rFonts w:ascii="Times New Roman" w:eastAsia="TimesNewRomanPSMT" w:hAnsi="Times New Roman" w:cs="Times New Roman"/>
          <w:sz w:val="28"/>
          <w:szCs w:val="28"/>
          <w:lang w:val="az-Latn-AZ"/>
        </w:rPr>
        <w:t xml:space="preserve"> səhifə</w:t>
      </w:r>
      <w:r w:rsidR="00FE5662">
        <w:rPr>
          <w:rFonts w:ascii="Times New Roman" w:eastAsia="TimesNewRomanPSMT" w:hAnsi="Times New Roman" w:cs="Times New Roman"/>
          <w:sz w:val="28"/>
          <w:szCs w:val="28"/>
          <w:lang w:val="az-Latn-AZ"/>
        </w:rPr>
        <w:t>, 219</w:t>
      </w:r>
      <w:r w:rsidRPr="00B07B06">
        <w:rPr>
          <w:rFonts w:ascii="Times New Roman" w:eastAsia="TimesNewRomanPSMT" w:hAnsi="Times New Roman" w:cs="Times New Roman"/>
          <w:sz w:val="28"/>
          <w:szCs w:val="28"/>
          <w:lang w:val="az-Latn-AZ"/>
        </w:rPr>
        <w:t xml:space="preserve"> </w:t>
      </w:r>
      <w:r w:rsidR="00FE5662">
        <w:rPr>
          <w:rFonts w:ascii="Times New Roman" w:eastAsia="TimesNewRomanPSMT" w:hAnsi="Times New Roman" w:cs="Times New Roman"/>
          <w:sz w:val="28"/>
          <w:szCs w:val="28"/>
          <w:lang w:val="az-Latn-AZ"/>
        </w:rPr>
        <w:t>751</w:t>
      </w:r>
      <w:r w:rsidRPr="00B07B06">
        <w:rPr>
          <w:rFonts w:ascii="Times New Roman" w:eastAsia="TimesNewRomanPSMT" w:hAnsi="Times New Roman" w:cs="Times New Roman"/>
          <w:sz w:val="28"/>
          <w:szCs w:val="28"/>
          <w:lang w:val="az-Latn-AZ"/>
        </w:rPr>
        <w:t xml:space="preserve"> işarədən ibarətdir</w:t>
      </w:r>
      <w:r w:rsidR="00B07B06">
        <w:rPr>
          <w:rFonts w:ascii="Times New Roman" w:eastAsia="TimesNewRomanPSMT" w:hAnsi="Times New Roman" w:cs="Times New Roman"/>
          <w:sz w:val="28"/>
          <w:szCs w:val="28"/>
          <w:lang w:val="az-Latn-AZ"/>
        </w:rPr>
        <w:t>.</w:t>
      </w:r>
    </w:p>
    <w:p w:rsidR="00B95E99" w:rsidRPr="00B85DE9" w:rsidRDefault="00B95E99" w:rsidP="00590A93">
      <w:pPr>
        <w:widowControl w:val="0"/>
        <w:autoSpaceDE w:val="0"/>
        <w:autoSpaceDN w:val="0"/>
        <w:adjustRightInd w:val="0"/>
        <w:spacing w:after="0" w:line="360" w:lineRule="auto"/>
        <w:ind w:firstLine="720"/>
        <w:jc w:val="both"/>
        <w:rPr>
          <w:rFonts w:ascii="Times New Roman" w:hAnsi="Times New Roman" w:cs="Times New Roman"/>
          <w:iCs/>
          <w:color w:val="FF0000"/>
          <w:sz w:val="28"/>
          <w:szCs w:val="28"/>
          <w:lang w:val="az-Latn-AZ"/>
        </w:rPr>
      </w:pPr>
    </w:p>
    <w:p w:rsidR="007C1493" w:rsidRDefault="007C1493" w:rsidP="00590A93">
      <w:pPr>
        <w:widowControl w:val="0"/>
        <w:spacing w:after="0" w:line="360" w:lineRule="auto"/>
        <w:ind w:firstLine="720"/>
        <w:jc w:val="both"/>
        <w:rPr>
          <w:rFonts w:ascii="Times New Roman" w:hAnsi="Times New Roman" w:cs="Times New Roman"/>
          <w:iCs/>
          <w:sz w:val="28"/>
          <w:szCs w:val="28"/>
          <w:lang w:val="az-Latn-AZ"/>
        </w:rPr>
      </w:pPr>
    </w:p>
    <w:p w:rsidR="00394E54" w:rsidRDefault="00394E54" w:rsidP="00590A93">
      <w:pPr>
        <w:widowControl w:val="0"/>
        <w:spacing w:after="0" w:line="360" w:lineRule="auto"/>
        <w:ind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br w:type="page"/>
      </w:r>
    </w:p>
    <w:p w:rsidR="00C61ADD" w:rsidRPr="00F854AC" w:rsidRDefault="009D12A6" w:rsidP="00590A93">
      <w:pPr>
        <w:widowControl w:val="0"/>
        <w:spacing w:after="0" w:line="720" w:lineRule="auto"/>
        <w:jc w:val="center"/>
        <w:rPr>
          <w:rFonts w:ascii="Times New Roman" w:hAnsi="Times New Roman" w:cs="Times New Roman"/>
          <w:b/>
          <w:iCs/>
          <w:sz w:val="28"/>
          <w:szCs w:val="28"/>
          <w:lang w:val="az-Latn-AZ"/>
        </w:rPr>
      </w:pPr>
      <w:r w:rsidRPr="00F854AC">
        <w:rPr>
          <w:rFonts w:ascii="Times New Roman" w:eastAsia="TimesNewRomanPS-BoldMT" w:hAnsi="Times New Roman" w:cs="Times New Roman"/>
          <w:b/>
          <w:bCs/>
          <w:sz w:val="28"/>
          <w:szCs w:val="28"/>
          <w:lang w:val="az-Latn-AZ"/>
        </w:rPr>
        <w:lastRenderedPageBreak/>
        <w:t>I FƏSİL</w:t>
      </w:r>
      <w:r w:rsidR="00F854AC" w:rsidRPr="00F854AC">
        <w:rPr>
          <w:rFonts w:ascii="Times New Roman" w:eastAsia="TimesNewRomanPS-BoldMT" w:hAnsi="Times New Roman" w:cs="Times New Roman"/>
          <w:b/>
          <w:bCs/>
          <w:sz w:val="28"/>
          <w:szCs w:val="28"/>
          <w:lang w:val="az-Latn-AZ"/>
        </w:rPr>
        <w:t xml:space="preserve">. </w:t>
      </w:r>
      <w:bookmarkStart w:id="2" w:name="_Toc73530301"/>
      <w:r w:rsidRPr="00F854AC">
        <w:rPr>
          <w:rFonts w:ascii="Times New Roman" w:hAnsi="Times New Roman" w:cs="Times New Roman"/>
          <w:b/>
          <w:iCs/>
          <w:sz w:val="28"/>
          <w:szCs w:val="28"/>
          <w:lang w:val="az-Latn-AZ"/>
        </w:rPr>
        <w:t>LİNQVİSTİK PRAQMATİKANIN QISA TƏSVİRİ</w:t>
      </w:r>
      <w:bookmarkEnd w:id="2"/>
    </w:p>
    <w:p w:rsidR="009D12A6" w:rsidRPr="00AB18CC" w:rsidRDefault="00062C92" w:rsidP="00590A93">
      <w:pPr>
        <w:pStyle w:val="ListParagraph"/>
        <w:widowControl w:val="0"/>
        <w:numPr>
          <w:ilvl w:val="1"/>
          <w:numId w:val="18"/>
        </w:numPr>
        <w:tabs>
          <w:tab w:val="left" w:pos="1134"/>
        </w:tabs>
        <w:spacing w:after="0" w:line="480" w:lineRule="auto"/>
        <w:ind w:left="0" w:firstLine="709"/>
        <w:outlineLvl w:val="0"/>
        <w:rPr>
          <w:rFonts w:ascii="Times New Roman" w:hAnsi="Times New Roman" w:cs="Times New Roman"/>
          <w:b/>
          <w:sz w:val="28"/>
          <w:szCs w:val="28"/>
          <w:lang w:val="az-Latn-AZ"/>
        </w:rPr>
      </w:pPr>
      <w:bookmarkStart w:id="3" w:name="_Toc73530302"/>
      <w:r w:rsidRPr="00AB18CC">
        <w:rPr>
          <w:rFonts w:ascii="Times New Roman" w:hAnsi="Times New Roman" w:cs="Times New Roman"/>
          <w:b/>
          <w:iCs/>
          <w:sz w:val="28"/>
          <w:szCs w:val="28"/>
          <w:lang w:val="az-Latn-AZ"/>
        </w:rPr>
        <w:t>Fəlsəfi praqmatikadan linqvstik praqmatikaya</w:t>
      </w:r>
      <w:bookmarkEnd w:id="3"/>
      <w:r w:rsidR="00FD1DCC">
        <w:rPr>
          <w:rFonts w:ascii="Times New Roman" w:hAnsi="Times New Roman" w:cs="Times New Roman"/>
          <w:b/>
          <w:iCs/>
          <w:sz w:val="28"/>
          <w:szCs w:val="28"/>
          <w:lang w:val="az-Latn-AZ"/>
        </w:rPr>
        <w:t xml:space="preserve"> keçid</w:t>
      </w:r>
    </w:p>
    <w:p w:rsidR="00FE4392" w:rsidRDefault="005C5C93" w:rsidP="00590A93">
      <w:pPr>
        <w:widowControl w:val="0"/>
        <w:spacing w:after="0" w:line="360" w:lineRule="auto"/>
        <w:ind w:firstLine="720"/>
        <w:jc w:val="both"/>
        <w:rPr>
          <w:rFonts w:ascii="Times New Roman" w:hAnsi="Times New Roman" w:cs="Times New Roman"/>
          <w:sz w:val="28"/>
          <w:szCs w:val="28"/>
          <w:lang w:val="az-Latn-AZ"/>
        </w:rPr>
      </w:pPr>
      <w:r w:rsidRPr="009D12A6">
        <w:rPr>
          <w:rFonts w:ascii="Times New Roman" w:hAnsi="Times New Roman" w:cs="Times New Roman"/>
          <w:sz w:val="28"/>
          <w:szCs w:val="28"/>
          <w:lang w:val="az-Latn-AZ"/>
        </w:rPr>
        <w:t>Amerikan ide</w:t>
      </w:r>
      <w:r w:rsidR="00073E45">
        <w:rPr>
          <w:rFonts w:ascii="Times New Roman" w:hAnsi="Times New Roman" w:cs="Times New Roman"/>
          <w:sz w:val="28"/>
          <w:szCs w:val="28"/>
          <w:lang w:val="az-Latn-AZ"/>
        </w:rPr>
        <w:t>ologiyasının</w:t>
      </w:r>
      <w:r w:rsidRPr="009D12A6">
        <w:rPr>
          <w:rFonts w:ascii="Times New Roman" w:hAnsi="Times New Roman" w:cs="Times New Roman"/>
          <w:sz w:val="28"/>
          <w:szCs w:val="28"/>
          <w:lang w:val="az-Latn-AZ"/>
        </w:rPr>
        <w:t xml:space="preserve"> fəlsəfəyə fərqli bir töhfə</w:t>
      </w:r>
      <w:r w:rsidR="000F1839">
        <w:rPr>
          <w:rFonts w:ascii="Times New Roman" w:hAnsi="Times New Roman" w:cs="Times New Roman"/>
          <w:sz w:val="28"/>
          <w:szCs w:val="28"/>
          <w:lang w:val="az-Latn-AZ"/>
        </w:rPr>
        <w:t>si olan</w:t>
      </w:r>
      <w:r w:rsidR="000F1839" w:rsidRPr="000F1839">
        <w:rPr>
          <w:rFonts w:ascii="Times New Roman" w:hAnsi="Times New Roman" w:cs="Times New Roman"/>
          <w:sz w:val="28"/>
          <w:szCs w:val="28"/>
          <w:lang w:val="az-Latn-AZ"/>
        </w:rPr>
        <w:t xml:space="preserve"> </w:t>
      </w:r>
      <w:r w:rsidR="002C4783">
        <w:rPr>
          <w:rFonts w:ascii="Times New Roman" w:hAnsi="Times New Roman" w:cs="Times New Roman"/>
          <w:sz w:val="28"/>
          <w:szCs w:val="28"/>
          <w:lang w:val="az-Latn-AZ"/>
        </w:rPr>
        <w:t>p</w:t>
      </w:r>
      <w:r w:rsidR="000F1839" w:rsidRPr="009D12A6">
        <w:rPr>
          <w:rFonts w:ascii="Times New Roman" w:hAnsi="Times New Roman" w:cs="Times New Roman"/>
          <w:sz w:val="28"/>
          <w:szCs w:val="28"/>
          <w:lang w:val="az-Latn-AZ"/>
        </w:rPr>
        <w:t>raqmatizm</w:t>
      </w:r>
      <w:r w:rsidR="000F1839">
        <w:rPr>
          <w:rFonts w:ascii="Times New Roman" w:hAnsi="Times New Roman" w:cs="Times New Roman"/>
          <w:sz w:val="28"/>
          <w:szCs w:val="28"/>
          <w:lang w:val="az-Latn-AZ"/>
        </w:rPr>
        <w:t xml:space="preserve"> </w:t>
      </w:r>
      <w:r w:rsidRPr="009D12A6">
        <w:rPr>
          <w:rFonts w:ascii="Times New Roman" w:hAnsi="Times New Roman" w:cs="Times New Roman"/>
          <w:sz w:val="28"/>
          <w:szCs w:val="28"/>
          <w:lang w:val="az-Latn-AZ"/>
        </w:rPr>
        <w:t>cərəyan</w:t>
      </w:r>
      <w:r w:rsidR="00345880">
        <w:rPr>
          <w:rFonts w:ascii="Times New Roman" w:hAnsi="Times New Roman" w:cs="Times New Roman"/>
          <w:sz w:val="28"/>
          <w:szCs w:val="28"/>
          <w:lang w:val="az-Latn-AZ"/>
        </w:rPr>
        <w:t>ı</w:t>
      </w:r>
      <w:r w:rsidRPr="009D12A6">
        <w:rPr>
          <w:rFonts w:ascii="Times New Roman" w:hAnsi="Times New Roman" w:cs="Times New Roman"/>
          <w:sz w:val="28"/>
          <w:szCs w:val="28"/>
          <w:lang w:val="az-Latn-AZ"/>
        </w:rPr>
        <w:t xml:space="preserve"> 20-ci ə</w:t>
      </w:r>
      <w:r w:rsidR="00BB6F91">
        <w:rPr>
          <w:rFonts w:ascii="Times New Roman" w:hAnsi="Times New Roman" w:cs="Times New Roman"/>
          <w:sz w:val="28"/>
          <w:szCs w:val="28"/>
          <w:lang w:val="az-Latn-AZ"/>
        </w:rPr>
        <w:t>sr</w:t>
      </w:r>
      <w:r w:rsidRPr="009D12A6">
        <w:rPr>
          <w:rFonts w:ascii="Times New Roman" w:hAnsi="Times New Roman" w:cs="Times New Roman"/>
          <w:sz w:val="28"/>
          <w:szCs w:val="28"/>
          <w:lang w:val="az-Latn-AZ"/>
        </w:rPr>
        <w:t>in əvvə</w:t>
      </w:r>
      <w:r w:rsidR="00BB6F91">
        <w:rPr>
          <w:rFonts w:ascii="Times New Roman" w:hAnsi="Times New Roman" w:cs="Times New Roman"/>
          <w:sz w:val="28"/>
          <w:szCs w:val="28"/>
          <w:lang w:val="az-Latn-AZ"/>
        </w:rPr>
        <w:t>l</w:t>
      </w:r>
      <w:r w:rsidRPr="009D12A6">
        <w:rPr>
          <w:rFonts w:ascii="Times New Roman" w:hAnsi="Times New Roman" w:cs="Times New Roman"/>
          <w:sz w:val="28"/>
          <w:szCs w:val="28"/>
          <w:lang w:val="az-Latn-AZ"/>
        </w:rPr>
        <w:t>ində</w:t>
      </w:r>
      <w:r w:rsidR="00F74E1B">
        <w:rPr>
          <w:rFonts w:ascii="Times New Roman" w:hAnsi="Times New Roman" w:cs="Times New Roman"/>
          <w:sz w:val="28"/>
          <w:szCs w:val="28"/>
          <w:lang w:val="az-Latn-AZ"/>
        </w:rPr>
        <w:t xml:space="preserve"> ortaya çıxmağa başlamış</w:t>
      </w:r>
      <w:r w:rsidRPr="009D12A6">
        <w:rPr>
          <w:rFonts w:ascii="Times New Roman" w:hAnsi="Times New Roman" w:cs="Times New Roman"/>
          <w:sz w:val="28"/>
          <w:szCs w:val="28"/>
          <w:lang w:val="az-Latn-AZ"/>
        </w:rPr>
        <w:t>, sonra tənə</w:t>
      </w:r>
      <w:r w:rsidR="00E83FCF">
        <w:rPr>
          <w:rFonts w:ascii="Times New Roman" w:hAnsi="Times New Roman" w:cs="Times New Roman"/>
          <w:sz w:val="28"/>
          <w:szCs w:val="28"/>
          <w:lang w:val="az-Latn-AZ"/>
        </w:rPr>
        <w:t>zzül et</w:t>
      </w:r>
      <w:r w:rsidR="00F74E1B">
        <w:rPr>
          <w:rFonts w:ascii="Times New Roman" w:hAnsi="Times New Roman" w:cs="Times New Roman"/>
          <w:sz w:val="28"/>
          <w:szCs w:val="28"/>
          <w:lang w:val="az-Latn-AZ"/>
        </w:rPr>
        <w:t>miş</w:t>
      </w:r>
      <w:r w:rsidR="00E83FCF">
        <w:rPr>
          <w:rFonts w:ascii="Times New Roman" w:hAnsi="Times New Roman" w:cs="Times New Roman"/>
          <w:sz w:val="28"/>
          <w:szCs w:val="28"/>
          <w:lang w:val="az-Latn-AZ"/>
        </w:rPr>
        <w:t xml:space="preserve">, amma </w:t>
      </w:r>
      <w:r w:rsidRPr="009D12A6">
        <w:rPr>
          <w:rFonts w:ascii="Times New Roman" w:hAnsi="Times New Roman" w:cs="Times New Roman"/>
          <w:sz w:val="28"/>
          <w:szCs w:val="28"/>
          <w:lang w:val="az-Latn-AZ"/>
        </w:rPr>
        <w:t>əsrin sonlarında yen</w:t>
      </w:r>
      <w:r w:rsidR="00776A01">
        <w:rPr>
          <w:rFonts w:ascii="Times New Roman" w:hAnsi="Times New Roman" w:cs="Times New Roman"/>
          <w:sz w:val="28"/>
          <w:szCs w:val="28"/>
          <w:lang w:val="az-Latn-AZ"/>
        </w:rPr>
        <w:t>idən</w:t>
      </w:r>
      <w:r w:rsidRPr="009D12A6">
        <w:rPr>
          <w:rFonts w:ascii="Times New Roman" w:hAnsi="Times New Roman" w:cs="Times New Roman"/>
          <w:sz w:val="28"/>
          <w:szCs w:val="28"/>
          <w:lang w:val="az-Latn-AZ"/>
        </w:rPr>
        <w:t xml:space="preserve"> diqqət çəkməyə başla</w:t>
      </w:r>
      <w:r w:rsidR="00F74E1B">
        <w:rPr>
          <w:rFonts w:ascii="Times New Roman" w:hAnsi="Times New Roman" w:cs="Times New Roman"/>
          <w:sz w:val="28"/>
          <w:szCs w:val="28"/>
          <w:lang w:val="az-Latn-AZ"/>
        </w:rPr>
        <w:t>mışdır</w:t>
      </w:r>
      <w:r w:rsidRPr="009D12A6">
        <w:rPr>
          <w:rFonts w:ascii="Times New Roman" w:hAnsi="Times New Roman" w:cs="Times New Roman"/>
          <w:sz w:val="28"/>
          <w:szCs w:val="28"/>
          <w:lang w:val="az-Latn-AZ"/>
        </w:rPr>
        <w:t xml:space="preserve">. </w:t>
      </w:r>
      <w:r w:rsidR="008E2BD9" w:rsidRPr="009D12A6">
        <w:rPr>
          <w:rFonts w:ascii="Times New Roman" w:hAnsi="Times New Roman" w:cs="Times New Roman"/>
          <w:iCs/>
          <w:sz w:val="28"/>
          <w:szCs w:val="28"/>
          <w:lang w:val="az-Latn-AZ"/>
        </w:rPr>
        <w:t xml:space="preserve">Praqmatika dilçiliyin yeni yaranan bir sahəsi olsa da, tarixi çox qədimə gedib çıxır. </w:t>
      </w:r>
      <w:r w:rsidR="008E2BD9" w:rsidRPr="00F74E1B">
        <w:rPr>
          <w:rFonts w:ascii="Times New Roman" w:hAnsi="Times New Roman" w:cs="Times New Roman"/>
          <w:iCs/>
          <w:sz w:val="28"/>
          <w:szCs w:val="28"/>
          <w:lang w:val="az-Latn-AZ"/>
        </w:rPr>
        <w:t>P</w:t>
      </w:r>
      <w:r w:rsidR="008E2BD9" w:rsidRPr="00F74E1B">
        <w:rPr>
          <w:rFonts w:ascii="Times New Roman" w:hAnsi="Times New Roman" w:cs="Times New Roman"/>
          <w:sz w:val="28"/>
          <w:szCs w:val="28"/>
          <w:lang w:val="az-Latn-AZ"/>
        </w:rPr>
        <w:t>ragmaticu</w:t>
      </w:r>
      <w:r w:rsidR="008E2BD9" w:rsidRPr="00CD2ABF">
        <w:rPr>
          <w:rFonts w:ascii="Times New Roman" w:hAnsi="Times New Roman" w:cs="Times New Roman"/>
          <w:i/>
          <w:sz w:val="28"/>
          <w:szCs w:val="28"/>
          <w:lang w:val="az-Latn-AZ"/>
        </w:rPr>
        <w:t>s</w:t>
      </w:r>
      <w:r w:rsidR="008E2BD9" w:rsidRPr="009D12A6">
        <w:rPr>
          <w:rFonts w:ascii="Times New Roman" w:hAnsi="Times New Roman" w:cs="Times New Roman"/>
          <w:i/>
          <w:sz w:val="28"/>
          <w:szCs w:val="28"/>
          <w:lang w:val="az-Latn-AZ"/>
        </w:rPr>
        <w:t xml:space="preserve"> </w:t>
      </w:r>
      <w:r w:rsidR="008E2BD9" w:rsidRPr="009D12A6">
        <w:rPr>
          <w:rFonts w:ascii="Times New Roman" w:hAnsi="Times New Roman" w:cs="Times New Roman"/>
          <w:sz w:val="28"/>
          <w:szCs w:val="28"/>
          <w:lang w:val="az-Latn-AZ"/>
        </w:rPr>
        <w:t>latın sözü olub qədim Yunanistan və Romada işlə</w:t>
      </w:r>
      <w:r w:rsidR="00DA4032">
        <w:rPr>
          <w:rFonts w:ascii="Times New Roman" w:hAnsi="Times New Roman" w:cs="Times New Roman"/>
          <w:sz w:val="28"/>
          <w:szCs w:val="28"/>
          <w:lang w:val="az-Latn-AZ"/>
        </w:rPr>
        <w:t>nmiş</w:t>
      </w:r>
      <w:r w:rsidR="008E2BD9" w:rsidRPr="009D12A6">
        <w:rPr>
          <w:rFonts w:ascii="Times New Roman" w:hAnsi="Times New Roman" w:cs="Times New Roman"/>
          <w:sz w:val="28"/>
          <w:szCs w:val="28"/>
          <w:lang w:val="az-Latn-AZ"/>
        </w:rPr>
        <w:t xml:space="preserve"> və</w:t>
      </w:r>
      <w:r w:rsidR="0020554A">
        <w:rPr>
          <w:rFonts w:ascii="Times New Roman" w:hAnsi="Times New Roman" w:cs="Times New Roman"/>
          <w:sz w:val="28"/>
          <w:szCs w:val="28"/>
          <w:lang w:val="az-Latn-AZ"/>
        </w:rPr>
        <w:t xml:space="preserve"> o vaxt</w:t>
      </w:r>
      <w:r w:rsidR="008E2BD9" w:rsidRPr="009D12A6">
        <w:rPr>
          <w:rFonts w:ascii="Times New Roman" w:hAnsi="Times New Roman" w:cs="Times New Roman"/>
          <w:sz w:val="28"/>
          <w:szCs w:val="28"/>
          <w:lang w:val="az-Latn-AZ"/>
        </w:rPr>
        <w:t xml:space="preserve"> “</w:t>
      </w:r>
      <w:r w:rsidR="008E2BD9" w:rsidRPr="00C90C9C">
        <w:rPr>
          <w:rFonts w:ascii="Times New Roman" w:hAnsi="Times New Roman" w:cs="Times New Roman"/>
          <w:sz w:val="28"/>
          <w:szCs w:val="28"/>
          <w:lang w:val="az-Latn-AZ"/>
        </w:rPr>
        <w:t>praktik olmaq</w:t>
      </w:r>
      <w:r w:rsidR="008E2BD9" w:rsidRPr="009D12A6">
        <w:rPr>
          <w:rFonts w:ascii="Times New Roman" w:hAnsi="Times New Roman" w:cs="Times New Roman"/>
          <w:sz w:val="28"/>
          <w:szCs w:val="28"/>
          <w:lang w:val="az-Latn-AZ"/>
        </w:rPr>
        <w:t>” mənasını verir</w:t>
      </w:r>
      <w:r w:rsidR="00DA4032">
        <w:rPr>
          <w:rFonts w:ascii="Times New Roman" w:hAnsi="Times New Roman" w:cs="Times New Roman"/>
          <w:sz w:val="28"/>
          <w:szCs w:val="28"/>
          <w:lang w:val="az-Latn-AZ"/>
        </w:rPr>
        <w:t>miş</w:t>
      </w:r>
      <w:r w:rsidR="008E2BD9" w:rsidRPr="009D12A6">
        <w:rPr>
          <w:rFonts w:ascii="Times New Roman" w:hAnsi="Times New Roman" w:cs="Times New Roman"/>
          <w:sz w:val="28"/>
          <w:szCs w:val="28"/>
          <w:lang w:val="az-Latn-AZ"/>
        </w:rPr>
        <w:t>.</w:t>
      </w:r>
    </w:p>
    <w:p w:rsidR="00FE4392" w:rsidRDefault="00FE4392" w:rsidP="00590A93">
      <w:pPr>
        <w:widowControl w:val="0"/>
        <w:autoSpaceDE w:val="0"/>
        <w:autoSpaceDN w:val="0"/>
        <w:adjustRightInd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Praqmatika ilkin mərhələdə fəlsəfədən törə</w:t>
      </w:r>
      <w:r w:rsidR="0020554A">
        <w:rPr>
          <w:rFonts w:ascii="Times New Roman" w:hAnsi="Times New Roman" w:cs="Times New Roman"/>
          <w:sz w:val="28"/>
          <w:szCs w:val="28"/>
          <w:lang w:val="az-Latn-AZ"/>
        </w:rPr>
        <w:t>sə də</w:t>
      </w:r>
      <w:r>
        <w:rPr>
          <w:rFonts w:ascii="Times New Roman" w:hAnsi="Times New Roman" w:cs="Times New Roman"/>
          <w:sz w:val="28"/>
          <w:szCs w:val="28"/>
          <w:lang w:val="az-Latn-AZ"/>
        </w:rPr>
        <w:t xml:space="preserve">, sonra </w:t>
      </w:r>
      <w:r w:rsidRPr="003B2ECD">
        <w:rPr>
          <w:rFonts w:ascii="Times New Roman" w:hAnsi="Times New Roman" w:cs="Times New Roman"/>
          <w:sz w:val="28"/>
          <w:szCs w:val="28"/>
          <w:lang w:val="az-Latn-AZ"/>
        </w:rPr>
        <w:t>dilçiliyin bir sahəsi olaraq formalaşmağa başla</w:t>
      </w:r>
      <w:r w:rsidR="00F74E1B">
        <w:rPr>
          <w:rFonts w:ascii="Times New Roman" w:hAnsi="Times New Roman" w:cs="Times New Roman"/>
          <w:sz w:val="28"/>
          <w:szCs w:val="28"/>
          <w:lang w:val="az-Latn-AZ"/>
        </w:rPr>
        <w:t>mış</w:t>
      </w:r>
      <w:r>
        <w:rPr>
          <w:rFonts w:ascii="Times New Roman" w:hAnsi="Times New Roman" w:cs="Times New Roman"/>
          <w:sz w:val="28"/>
          <w:szCs w:val="28"/>
          <w:lang w:val="az-Latn-AZ"/>
        </w:rPr>
        <w:t xml:space="preserve"> və inkişaf et</w:t>
      </w:r>
      <w:r w:rsidR="00F74E1B">
        <w:rPr>
          <w:rFonts w:ascii="Times New Roman" w:hAnsi="Times New Roman" w:cs="Times New Roman"/>
          <w:sz w:val="28"/>
          <w:szCs w:val="28"/>
          <w:lang w:val="az-Latn-AZ"/>
        </w:rPr>
        <w:t>mişdir</w:t>
      </w:r>
      <w:r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Ona görə hələ də ikisi arasındakı hüdud tam müəyyə</w:t>
      </w:r>
      <w:r w:rsidR="00BB6F91">
        <w:rPr>
          <w:rFonts w:ascii="Times New Roman" w:hAnsi="Times New Roman" w:cs="Times New Roman"/>
          <w:sz w:val="28"/>
          <w:szCs w:val="28"/>
          <w:lang w:val="az-Latn-AZ"/>
        </w:rPr>
        <w:t>n edilmə</w:t>
      </w:r>
      <w:r w:rsidR="00F74E1B">
        <w:rPr>
          <w:rFonts w:ascii="Times New Roman" w:hAnsi="Times New Roman" w:cs="Times New Roman"/>
          <w:sz w:val="28"/>
          <w:szCs w:val="28"/>
          <w:lang w:val="az-Latn-AZ"/>
        </w:rPr>
        <w:t>miş</w:t>
      </w:r>
      <w:r w:rsidR="00CD2AB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və</w:t>
      </w:r>
      <w:r w:rsidR="00CD2ABF">
        <w:rPr>
          <w:rFonts w:ascii="Times New Roman" w:hAnsi="Times New Roman" w:cs="Times New Roman"/>
          <w:sz w:val="28"/>
          <w:szCs w:val="28"/>
          <w:lang w:val="az-Latn-AZ"/>
        </w:rPr>
        <w:t xml:space="preserve"> bir-</w:t>
      </w:r>
      <w:r>
        <w:rPr>
          <w:rFonts w:ascii="Times New Roman" w:hAnsi="Times New Roman" w:cs="Times New Roman"/>
          <w:sz w:val="28"/>
          <w:szCs w:val="28"/>
          <w:lang w:val="az-Latn-AZ"/>
        </w:rPr>
        <w:t>biri ilə qarşılıqlı əlaqədədi</w:t>
      </w:r>
      <w:r w:rsidR="000227DB">
        <w:rPr>
          <w:rFonts w:ascii="Times New Roman" w:hAnsi="Times New Roman" w:cs="Times New Roman"/>
          <w:sz w:val="28"/>
          <w:szCs w:val="28"/>
          <w:lang w:val="az-Latn-AZ"/>
        </w:rPr>
        <w:t>r</w:t>
      </w:r>
      <w:r w:rsidR="00F74E1B">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w:t>
      </w:r>
      <w:r w:rsidR="000F1839">
        <w:rPr>
          <w:rFonts w:ascii="Times New Roman" w:hAnsi="Times New Roman" w:cs="Times New Roman"/>
          <w:sz w:val="28"/>
          <w:szCs w:val="28"/>
          <w:lang w:val="az-Latn-AZ"/>
        </w:rPr>
        <w:t>Əslində fəlsəfi və linqvstik p</w:t>
      </w:r>
      <w:r w:rsidR="00345880">
        <w:rPr>
          <w:rFonts w:ascii="Times New Roman" w:hAnsi="Times New Roman" w:cs="Times New Roman"/>
          <w:sz w:val="28"/>
          <w:szCs w:val="28"/>
          <w:lang w:val="az-Latn-AZ"/>
        </w:rPr>
        <w:t>raqmatikanın</w:t>
      </w:r>
      <w:r w:rsidR="000F1839">
        <w:rPr>
          <w:rFonts w:ascii="Times New Roman" w:hAnsi="Times New Roman" w:cs="Times New Roman"/>
          <w:sz w:val="28"/>
          <w:szCs w:val="28"/>
          <w:lang w:val="az-Latn-AZ"/>
        </w:rPr>
        <w:t xml:space="preserve"> sərhədlərini</w:t>
      </w:r>
      <w:r w:rsidR="000F1839" w:rsidRPr="003B2ECD">
        <w:rPr>
          <w:rFonts w:ascii="Times New Roman" w:hAnsi="Times New Roman" w:cs="Times New Roman"/>
          <w:sz w:val="28"/>
          <w:szCs w:val="28"/>
          <w:lang w:val="az-Latn-AZ"/>
        </w:rPr>
        <w:t xml:space="preserve"> müəyyə</w:t>
      </w:r>
      <w:r w:rsidR="000F1839">
        <w:rPr>
          <w:rFonts w:ascii="Times New Roman" w:hAnsi="Times New Roman" w:cs="Times New Roman"/>
          <w:sz w:val="28"/>
          <w:szCs w:val="28"/>
          <w:lang w:val="az-Latn-AZ"/>
        </w:rPr>
        <w:t xml:space="preserve">nləşdirməyi </w:t>
      </w:r>
      <w:r w:rsidR="000F1839" w:rsidRPr="003B2ECD">
        <w:rPr>
          <w:rFonts w:ascii="Times New Roman" w:hAnsi="Times New Roman" w:cs="Times New Roman"/>
          <w:sz w:val="28"/>
          <w:szCs w:val="28"/>
          <w:lang w:val="az-Latn-AZ"/>
        </w:rPr>
        <w:t>çətinləşdirən əsas amillərdən biri onun səhv başa düşülməsidir.</w:t>
      </w:r>
    </w:p>
    <w:p w:rsidR="000F1839" w:rsidRDefault="00CD2ABF" w:rsidP="00590A93">
      <w:pPr>
        <w:widowControl w:val="0"/>
        <w:autoSpaceDE w:val="0"/>
        <w:autoSpaceDN w:val="0"/>
        <w:adjustRightInd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Qeyd etdiyimiz kimi p</w:t>
      </w:r>
      <w:r w:rsidR="008E2BD9" w:rsidRPr="003B2ECD">
        <w:rPr>
          <w:rFonts w:ascii="Times New Roman" w:hAnsi="Times New Roman" w:cs="Times New Roman"/>
          <w:sz w:val="28"/>
          <w:szCs w:val="28"/>
          <w:lang w:val="az-Latn-AZ"/>
        </w:rPr>
        <w:t>raq</w:t>
      </w:r>
      <w:r w:rsidR="005C5C93" w:rsidRPr="003B2ECD">
        <w:rPr>
          <w:rFonts w:ascii="Times New Roman" w:hAnsi="Times New Roman" w:cs="Times New Roman"/>
          <w:sz w:val="28"/>
          <w:szCs w:val="28"/>
          <w:lang w:val="az-Latn-AZ"/>
        </w:rPr>
        <w:t xml:space="preserve">matizm </w:t>
      </w:r>
      <w:r w:rsidR="00E83FCF">
        <w:rPr>
          <w:rFonts w:ascii="Times New Roman" w:hAnsi="Times New Roman" w:cs="Times New Roman"/>
          <w:sz w:val="28"/>
          <w:szCs w:val="28"/>
          <w:lang w:val="az-Latn-AZ"/>
        </w:rPr>
        <w:t xml:space="preserve">ilkin olaraq </w:t>
      </w:r>
      <w:r w:rsidR="005C5C93" w:rsidRPr="003B2ECD">
        <w:rPr>
          <w:rFonts w:ascii="Times New Roman" w:hAnsi="Times New Roman" w:cs="Times New Roman"/>
          <w:sz w:val="28"/>
          <w:szCs w:val="28"/>
          <w:lang w:val="az-Latn-AZ"/>
        </w:rPr>
        <w:t xml:space="preserve">fəlsəfi bir </w:t>
      </w:r>
      <w:r w:rsidR="00776A01">
        <w:rPr>
          <w:rFonts w:ascii="Times New Roman" w:hAnsi="Times New Roman" w:cs="Times New Roman"/>
          <w:sz w:val="28"/>
          <w:szCs w:val="28"/>
          <w:lang w:val="az-Latn-AZ"/>
        </w:rPr>
        <w:t>cərəyan</w:t>
      </w:r>
      <w:r w:rsidR="006979A6">
        <w:rPr>
          <w:rFonts w:ascii="Times New Roman" w:hAnsi="Times New Roman" w:cs="Times New Roman"/>
          <w:sz w:val="28"/>
          <w:szCs w:val="28"/>
          <w:lang w:val="az-Latn-AZ"/>
        </w:rPr>
        <w:t xml:space="preserve"> olaraq </w:t>
      </w:r>
      <w:r w:rsidR="00F74E1B">
        <w:rPr>
          <w:rFonts w:ascii="Times New Roman" w:hAnsi="Times New Roman" w:cs="Times New Roman"/>
          <w:sz w:val="28"/>
          <w:szCs w:val="28"/>
          <w:lang w:val="az-Latn-AZ"/>
        </w:rPr>
        <w:t>formalaşmağa başlamış</w:t>
      </w:r>
      <w:r w:rsidR="0020554A">
        <w:rPr>
          <w:rFonts w:ascii="Times New Roman" w:hAnsi="Times New Roman" w:cs="Times New Roman"/>
          <w:sz w:val="28"/>
          <w:szCs w:val="28"/>
          <w:lang w:val="az-Latn-AZ"/>
        </w:rPr>
        <w:t xml:space="preserve"> və </w:t>
      </w:r>
      <w:r w:rsidR="00181DEC">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 tərəfindən elmə gə</w:t>
      </w:r>
      <w:r w:rsidR="005B2E1C">
        <w:rPr>
          <w:rFonts w:ascii="Times New Roman" w:hAnsi="Times New Roman" w:cs="Times New Roman"/>
          <w:sz w:val="28"/>
          <w:szCs w:val="28"/>
          <w:lang w:val="az-Latn-AZ"/>
        </w:rPr>
        <w:t>tiril</w:t>
      </w:r>
      <w:r w:rsidR="00F74E1B">
        <w:rPr>
          <w:rFonts w:ascii="Times New Roman" w:hAnsi="Times New Roman" w:cs="Times New Roman"/>
          <w:sz w:val="28"/>
          <w:szCs w:val="28"/>
          <w:lang w:val="az-Latn-AZ"/>
        </w:rPr>
        <w:t>miş</w:t>
      </w:r>
      <w:r w:rsidR="005B2E1C">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U.</w:t>
      </w:r>
      <w:r w:rsidR="005B2E1C">
        <w:rPr>
          <w:rFonts w:ascii="Times New Roman" w:hAnsi="Times New Roman" w:cs="Times New Roman"/>
          <w:sz w:val="28"/>
          <w:szCs w:val="28"/>
          <w:lang w:val="az-Latn-AZ"/>
        </w:rPr>
        <w:t xml:space="preserve">Ceyms </w:t>
      </w:r>
      <w:r w:rsidR="005C5C93" w:rsidRPr="003B2ECD">
        <w:rPr>
          <w:rFonts w:ascii="Times New Roman" w:hAnsi="Times New Roman" w:cs="Times New Roman"/>
          <w:sz w:val="28"/>
          <w:szCs w:val="28"/>
          <w:lang w:val="az-Latn-AZ"/>
        </w:rPr>
        <w:t>və</w:t>
      </w:r>
      <w:r w:rsidR="00181DEC">
        <w:rPr>
          <w:rFonts w:ascii="Times New Roman" w:hAnsi="Times New Roman" w:cs="Times New Roman"/>
          <w:sz w:val="28"/>
          <w:szCs w:val="28"/>
          <w:lang w:val="az-Latn-AZ"/>
        </w:rPr>
        <w:t xml:space="preserve"> daha iki alim C.Due, G.H.</w:t>
      </w:r>
      <w:r w:rsidR="005C5C93" w:rsidRPr="003B2ECD">
        <w:rPr>
          <w:rFonts w:ascii="Times New Roman" w:hAnsi="Times New Roman" w:cs="Times New Roman"/>
          <w:sz w:val="28"/>
          <w:szCs w:val="28"/>
          <w:lang w:val="az-Latn-AZ"/>
        </w:rPr>
        <w:t>Mid sayəsində mə</w:t>
      </w:r>
      <w:r w:rsidR="0020554A">
        <w:rPr>
          <w:rFonts w:ascii="Times New Roman" w:hAnsi="Times New Roman" w:cs="Times New Roman"/>
          <w:sz w:val="28"/>
          <w:szCs w:val="28"/>
          <w:lang w:val="az-Latn-AZ"/>
        </w:rPr>
        <w:t>şhurlaş</w:t>
      </w:r>
      <w:r w:rsidR="00F74E1B">
        <w:rPr>
          <w:rFonts w:ascii="Times New Roman" w:hAnsi="Times New Roman" w:cs="Times New Roman"/>
          <w:sz w:val="28"/>
          <w:szCs w:val="28"/>
          <w:lang w:val="az-Latn-AZ"/>
        </w:rPr>
        <w:t>mışdır</w:t>
      </w:r>
      <w:r w:rsidR="00872877">
        <w:rPr>
          <w:rFonts w:ascii="Times New Roman" w:hAnsi="Times New Roman" w:cs="Times New Roman"/>
          <w:sz w:val="28"/>
          <w:szCs w:val="28"/>
          <w:lang w:val="az-Latn-AZ"/>
        </w:rPr>
        <w:t xml:space="preserve"> [86, 88, 73]</w:t>
      </w:r>
      <w:r w:rsidR="005C5C93" w:rsidRPr="003B2ECD">
        <w:rPr>
          <w:rFonts w:ascii="Times New Roman" w:hAnsi="Times New Roman" w:cs="Times New Roman"/>
          <w:sz w:val="28"/>
          <w:szCs w:val="28"/>
          <w:lang w:val="az-Latn-AZ"/>
        </w:rPr>
        <w:t xml:space="preserve">. </w:t>
      </w:r>
      <w:r w:rsidR="000F1839" w:rsidRPr="003B2ECD">
        <w:rPr>
          <w:rFonts w:ascii="Times New Roman" w:hAnsi="Times New Roman" w:cs="Times New Roman"/>
          <w:sz w:val="28"/>
          <w:szCs w:val="28"/>
          <w:lang w:val="az-Latn-AZ"/>
        </w:rPr>
        <w:t xml:space="preserve">Fəlsəfi cərəyan olaraq </w:t>
      </w:r>
      <w:r w:rsidR="000F1839">
        <w:rPr>
          <w:rFonts w:ascii="Times New Roman" w:hAnsi="Times New Roman" w:cs="Times New Roman"/>
          <w:sz w:val="28"/>
          <w:szCs w:val="28"/>
          <w:lang w:val="az-Latn-AZ"/>
        </w:rPr>
        <w:t>praqmatika</w:t>
      </w:r>
      <w:r w:rsidR="00B96B4D">
        <w:rPr>
          <w:rFonts w:ascii="Times New Roman" w:hAnsi="Times New Roman" w:cs="Times New Roman"/>
          <w:sz w:val="28"/>
          <w:szCs w:val="28"/>
          <w:lang w:val="az-Latn-AZ"/>
        </w:rPr>
        <w:t>nın</w:t>
      </w:r>
      <w:r w:rsidR="000F1839" w:rsidRPr="003B2ECD">
        <w:rPr>
          <w:rFonts w:ascii="Times New Roman" w:hAnsi="Times New Roman" w:cs="Times New Roman"/>
          <w:sz w:val="28"/>
          <w:szCs w:val="28"/>
          <w:lang w:val="az-Latn-AZ"/>
        </w:rPr>
        <w:t xml:space="preserve"> </w:t>
      </w:r>
      <w:r w:rsidR="00B96B4D">
        <w:rPr>
          <w:rFonts w:ascii="Times New Roman" w:hAnsi="Times New Roman" w:cs="Times New Roman"/>
          <w:sz w:val="28"/>
          <w:szCs w:val="28"/>
          <w:lang w:val="az-Latn-AZ"/>
        </w:rPr>
        <w:t>mahiyyətini belə ifadə edə bilərik</w:t>
      </w:r>
      <w:r w:rsidR="000F1839" w:rsidRPr="003B2ECD">
        <w:rPr>
          <w:rFonts w:ascii="Times New Roman" w:hAnsi="Times New Roman" w:cs="Times New Roman"/>
          <w:sz w:val="28"/>
          <w:szCs w:val="28"/>
          <w:lang w:val="az-Latn-AZ"/>
        </w:rPr>
        <w:t>, “</w:t>
      </w:r>
      <w:r w:rsidR="000F1839" w:rsidRPr="004A156A">
        <w:rPr>
          <w:rFonts w:ascii="Times New Roman" w:hAnsi="Times New Roman" w:cs="Times New Roman"/>
          <w:i/>
          <w:sz w:val="28"/>
          <w:szCs w:val="28"/>
          <w:lang w:val="az-Latn-AZ"/>
        </w:rPr>
        <w:t>o inamlar, müddəalar, nəzəriyyələr, düşüncələr doğru hesab olunub və nəticədə diqqət mərkəzinə alınmalıdır ki, insan üçün əməli müstəvidə faydalı, xeyirli, təsirli, işlək olsun. Əgər belə deyilsə, onda o inam, müddəa, nəzəriyyə, düşüncə yalnış hesab olunaraq kənara atılmalıdır</w:t>
      </w:r>
      <w:r w:rsidR="000F1839" w:rsidRPr="003B2ECD">
        <w:rPr>
          <w:rFonts w:ascii="Times New Roman" w:hAnsi="Times New Roman" w:cs="Times New Roman"/>
          <w:sz w:val="28"/>
          <w:szCs w:val="28"/>
          <w:lang w:val="az-Latn-AZ"/>
        </w:rPr>
        <w:t>”.</w:t>
      </w:r>
    </w:p>
    <w:p w:rsidR="005C5C93" w:rsidRPr="003B2ECD" w:rsidRDefault="000227DB"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w:t>
      </w:r>
      <w:r w:rsidR="000F1839">
        <w:rPr>
          <w:rFonts w:ascii="Times New Roman" w:hAnsi="Times New Roman" w:cs="Times New Roman"/>
          <w:sz w:val="28"/>
          <w:szCs w:val="28"/>
          <w:lang w:val="az-Latn-AZ"/>
        </w:rPr>
        <w:t>onra p</w:t>
      </w:r>
      <w:r w:rsidR="005C5C93" w:rsidRPr="003B2ECD">
        <w:rPr>
          <w:rFonts w:ascii="Times New Roman" w:hAnsi="Times New Roman" w:cs="Times New Roman"/>
          <w:sz w:val="28"/>
          <w:szCs w:val="28"/>
          <w:lang w:val="az-Latn-AZ"/>
        </w:rPr>
        <w:t>raqmatizm 1878-ci ildə</w:t>
      </w:r>
      <w:r w:rsidR="00181DEC">
        <w:rPr>
          <w:rFonts w:ascii="Times New Roman" w:hAnsi="Times New Roman" w:cs="Times New Roman"/>
          <w:sz w:val="28"/>
          <w:szCs w:val="28"/>
          <w:lang w:val="az-Latn-AZ"/>
        </w:rPr>
        <w:t xml:space="preserve"> Ç.</w:t>
      </w:r>
      <w:r w:rsidR="005C5C93" w:rsidRPr="003B2ECD">
        <w:rPr>
          <w:rFonts w:ascii="Times New Roman" w:hAnsi="Times New Roman" w:cs="Times New Roman"/>
          <w:sz w:val="28"/>
          <w:szCs w:val="28"/>
          <w:lang w:val="az-Latn-AZ"/>
        </w:rPr>
        <w:t xml:space="preserve">Pirs tərəfindən aşağıdakı kimi </w:t>
      </w:r>
      <w:r w:rsidR="00082496">
        <w:rPr>
          <w:rFonts w:ascii="Times New Roman" w:hAnsi="Times New Roman" w:cs="Times New Roman"/>
          <w:sz w:val="28"/>
          <w:szCs w:val="28"/>
          <w:lang w:val="az-Latn-AZ"/>
        </w:rPr>
        <w:t>izah</w:t>
      </w:r>
      <w:r w:rsidR="00F74E1B">
        <w:rPr>
          <w:rFonts w:ascii="Times New Roman" w:hAnsi="Times New Roman" w:cs="Times New Roman"/>
          <w:sz w:val="28"/>
          <w:szCs w:val="28"/>
          <w:lang w:val="az-Latn-AZ"/>
        </w:rPr>
        <w:t xml:space="preserve"> edilmişdir</w:t>
      </w:r>
      <w:r w:rsidR="005C5C93" w:rsidRPr="003B2ECD">
        <w:rPr>
          <w:rFonts w:ascii="Times New Roman" w:hAnsi="Times New Roman" w:cs="Times New Roman"/>
          <w:sz w:val="28"/>
          <w:szCs w:val="28"/>
          <w:lang w:val="az-Latn-AZ"/>
        </w:rPr>
        <w:t>: “</w:t>
      </w:r>
      <w:r w:rsidR="003A4B7F">
        <w:rPr>
          <w:rFonts w:ascii="Times New Roman" w:hAnsi="Times New Roman" w:cs="Times New Roman"/>
          <w:i/>
          <w:sz w:val="28"/>
          <w:szCs w:val="28"/>
          <w:lang w:val="az-Latn-AZ"/>
        </w:rPr>
        <w:t>Biz praktik</w:t>
      </w:r>
      <w:r w:rsidR="005C5C93" w:rsidRPr="004A156A">
        <w:rPr>
          <w:rFonts w:ascii="Times New Roman" w:hAnsi="Times New Roman" w:cs="Times New Roman"/>
          <w:i/>
          <w:sz w:val="28"/>
          <w:szCs w:val="28"/>
          <w:lang w:val="az-Latn-AZ"/>
        </w:rPr>
        <w:t xml:space="preserve"> dayağı olan hərəkətləri nəzərdən keçirəndə, anlayışımızın sahib olduğu tə</w:t>
      </w:r>
      <w:r w:rsidR="00776A01" w:rsidRPr="004A156A">
        <w:rPr>
          <w:rFonts w:ascii="Times New Roman" w:hAnsi="Times New Roman" w:cs="Times New Roman"/>
          <w:i/>
          <w:sz w:val="28"/>
          <w:szCs w:val="28"/>
          <w:lang w:val="az-Latn-AZ"/>
        </w:rPr>
        <w:t>sir ilə</w:t>
      </w:r>
      <w:r w:rsidR="005C5C93" w:rsidRPr="004A156A">
        <w:rPr>
          <w:rFonts w:ascii="Times New Roman" w:hAnsi="Times New Roman" w:cs="Times New Roman"/>
          <w:i/>
          <w:sz w:val="28"/>
          <w:szCs w:val="28"/>
          <w:lang w:val="az-Latn-AZ"/>
        </w:rPr>
        <w:t xml:space="preserve"> fikirləşirik. Onda bizim bu tə</w:t>
      </w:r>
      <w:r w:rsidR="00776A01" w:rsidRPr="004A156A">
        <w:rPr>
          <w:rFonts w:ascii="Times New Roman" w:hAnsi="Times New Roman" w:cs="Times New Roman"/>
          <w:i/>
          <w:sz w:val="28"/>
          <w:szCs w:val="28"/>
          <w:lang w:val="az-Latn-AZ"/>
        </w:rPr>
        <w:t>sir</w:t>
      </w:r>
      <w:r w:rsidR="005C5C93" w:rsidRPr="004A156A">
        <w:rPr>
          <w:rFonts w:ascii="Times New Roman" w:hAnsi="Times New Roman" w:cs="Times New Roman"/>
          <w:i/>
          <w:sz w:val="28"/>
          <w:szCs w:val="28"/>
          <w:lang w:val="az-Latn-AZ"/>
        </w:rPr>
        <w:t xml:space="preserve"> anlayışımız məqsəd anlayışımızın bütövüdür</w:t>
      </w:r>
      <w:r w:rsidR="005C5C93" w:rsidRPr="003B2ECD">
        <w:rPr>
          <w:rFonts w:ascii="Times New Roman" w:hAnsi="Times New Roman" w:cs="Times New Roman"/>
          <w:sz w:val="28"/>
          <w:szCs w:val="28"/>
          <w:lang w:val="az-Latn-AZ"/>
        </w:rPr>
        <w:t xml:space="preserve">.” </w:t>
      </w:r>
      <w:r w:rsidR="009939BB">
        <w:rPr>
          <w:rFonts w:ascii="Times New Roman" w:hAnsi="Times New Roman" w:cs="Times New Roman"/>
          <w:sz w:val="28"/>
          <w:szCs w:val="28"/>
          <w:lang w:val="az-Latn-AZ"/>
        </w:rPr>
        <w:t>[</w:t>
      </w:r>
      <w:r w:rsidR="008B48C7">
        <w:rPr>
          <w:rFonts w:ascii="Times New Roman" w:hAnsi="Times New Roman" w:cs="Times New Roman"/>
          <w:sz w:val="28"/>
          <w:szCs w:val="28"/>
          <w:lang w:val="az-Latn-AZ"/>
        </w:rPr>
        <w:t>86</w:t>
      </w:r>
      <w:r w:rsidR="0083136E">
        <w:rPr>
          <w:rFonts w:ascii="Times New Roman" w:hAnsi="Times New Roman" w:cs="Times New Roman"/>
          <w:sz w:val="28"/>
          <w:szCs w:val="28"/>
          <w:lang w:val="az-Latn-AZ"/>
        </w:rPr>
        <w:t>, s.</w:t>
      </w:r>
      <w:r w:rsidR="0017229B">
        <w:rPr>
          <w:rFonts w:ascii="Times New Roman" w:hAnsi="Times New Roman" w:cs="Times New Roman"/>
          <w:sz w:val="28"/>
          <w:szCs w:val="28"/>
          <w:lang w:val="az-Latn-AZ"/>
        </w:rPr>
        <w:t xml:space="preserve"> 15</w:t>
      </w:r>
      <w:r w:rsidR="009939BB">
        <w:rPr>
          <w:rFonts w:ascii="Times New Roman" w:hAnsi="Times New Roman" w:cs="Times New Roman"/>
          <w:sz w:val="28"/>
          <w:szCs w:val="28"/>
          <w:lang w:val="az-Latn-AZ"/>
        </w:rPr>
        <w:t>]</w:t>
      </w:r>
    </w:p>
    <w:p w:rsidR="005C5C93" w:rsidRPr="003B2ECD" w:rsidRDefault="00776A01" w:rsidP="00590A93">
      <w:pPr>
        <w:pStyle w:val="ListParagraph"/>
        <w:widowControl w:val="0"/>
        <w:spacing w:after="0" w:line="360" w:lineRule="auto"/>
        <w:ind w:left="0"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Daha sonra bu sahə üzrə dəyərli fikirlər irəli sürən şəxs </w:t>
      </w:r>
      <w:r w:rsidR="00181DEC">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Ceyms</w:t>
      </w:r>
      <w:r w:rsidR="00CD2ABF">
        <w:rPr>
          <w:rFonts w:ascii="Times New Roman" w:hAnsi="Times New Roman" w:cs="Times New Roman"/>
          <w:sz w:val="28"/>
          <w:szCs w:val="28"/>
          <w:lang w:val="az-Latn-AZ"/>
        </w:rPr>
        <w:t xml:space="preserve"> olmuş</w:t>
      </w:r>
      <w:r>
        <w:rPr>
          <w:rFonts w:ascii="Times New Roman" w:hAnsi="Times New Roman" w:cs="Times New Roman"/>
          <w:sz w:val="28"/>
          <w:szCs w:val="28"/>
          <w:lang w:val="az-Latn-AZ"/>
        </w:rPr>
        <w:t>, onun</w:t>
      </w:r>
      <w:r w:rsidR="005C5C93" w:rsidRPr="003B2ECD">
        <w:rPr>
          <w:rFonts w:ascii="Times New Roman" w:hAnsi="Times New Roman" w:cs="Times New Roman"/>
          <w:sz w:val="28"/>
          <w:szCs w:val="28"/>
          <w:lang w:val="az-Latn-AZ"/>
        </w:rPr>
        <w:t xml:space="preserve"> “</w:t>
      </w:r>
      <w:r w:rsidR="005C5C93" w:rsidRPr="00F74E1B">
        <w:rPr>
          <w:rFonts w:ascii="Times New Roman" w:hAnsi="Times New Roman" w:cs="Times New Roman"/>
          <w:sz w:val="28"/>
          <w:szCs w:val="28"/>
          <w:lang w:val="az-Latn-AZ"/>
        </w:rPr>
        <w:t>Praqmatizm</w:t>
      </w:r>
      <w:r w:rsidR="005C5C93" w:rsidRPr="003B2ECD">
        <w:rPr>
          <w:rFonts w:ascii="Times New Roman" w:hAnsi="Times New Roman" w:cs="Times New Roman"/>
          <w:sz w:val="28"/>
          <w:szCs w:val="28"/>
          <w:lang w:val="az-Latn-AZ"/>
        </w:rPr>
        <w:t xml:space="preserve">” </w:t>
      </w:r>
      <w:r w:rsidR="00CD2ABF">
        <w:rPr>
          <w:rFonts w:ascii="Times New Roman" w:hAnsi="Times New Roman" w:cs="Times New Roman"/>
          <w:sz w:val="28"/>
          <w:szCs w:val="28"/>
          <w:lang w:val="az-Latn-AZ"/>
        </w:rPr>
        <w:t xml:space="preserve">adlı </w:t>
      </w:r>
      <w:r w:rsidR="005C5C93" w:rsidRPr="003B2ECD">
        <w:rPr>
          <w:rFonts w:ascii="Times New Roman" w:hAnsi="Times New Roman" w:cs="Times New Roman"/>
          <w:sz w:val="28"/>
          <w:szCs w:val="28"/>
          <w:lang w:val="az-Latn-AZ"/>
        </w:rPr>
        <w:t>kitabında 1898-ci ildən bəri bu fənn üzrə verdiyi mühazir</w:t>
      </w:r>
      <w:r w:rsidR="000227DB">
        <w:rPr>
          <w:rFonts w:ascii="Times New Roman" w:hAnsi="Times New Roman" w:cs="Times New Roman"/>
          <w:sz w:val="28"/>
          <w:szCs w:val="28"/>
          <w:lang w:val="az-Latn-AZ"/>
        </w:rPr>
        <w:t>ə</w:t>
      </w:r>
      <w:r w:rsidR="005C5C93" w:rsidRPr="003B2ECD">
        <w:rPr>
          <w:rFonts w:ascii="Times New Roman" w:hAnsi="Times New Roman" w:cs="Times New Roman"/>
          <w:sz w:val="28"/>
          <w:szCs w:val="28"/>
          <w:lang w:val="az-Latn-AZ"/>
        </w:rPr>
        <w:t>lər toplanmışdır</w:t>
      </w:r>
      <w:r w:rsidR="00082496">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w:t>
      </w:r>
      <w:r w:rsidR="00082496">
        <w:rPr>
          <w:rFonts w:ascii="Times New Roman" w:hAnsi="Times New Roman" w:cs="Times New Roman"/>
          <w:sz w:val="28"/>
          <w:szCs w:val="28"/>
          <w:lang w:val="az-Latn-AZ"/>
        </w:rPr>
        <w:t>Bu</w:t>
      </w:r>
      <w:r w:rsidR="005C5C93" w:rsidRPr="003B2ECD">
        <w:rPr>
          <w:rFonts w:ascii="Times New Roman" w:hAnsi="Times New Roman" w:cs="Times New Roman"/>
          <w:sz w:val="28"/>
          <w:szCs w:val="28"/>
          <w:lang w:val="az-Latn-AZ"/>
        </w:rPr>
        <w:t xml:space="preserve"> kitab</w:t>
      </w:r>
      <w:r w:rsidR="00345880">
        <w:rPr>
          <w:rFonts w:ascii="Times New Roman" w:hAnsi="Times New Roman" w:cs="Times New Roman"/>
          <w:sz w:val="28"/>
          <w:szCs w:val="28"/>
          <w:lang w:val="az-Latn-AZ"/>
        </w:rPr>
        <w:t>ın</w:t>
      </w:r>
      <w:r w:rsidR="005C5C93" w:rsidRPr="003B2ECD">
        <w:rPr>
          <w:rFonts w:ascii="Times New Roman" w:hAnsi="Times New Roman" w:cs="Times New Roman"/>
          <w:sz w:val="28"/>
          <w:szCs w:val="28"/>
          <w:lang w:val="az-Latn-AZ"/>
        </w:rPr>
        <w:t xml:space="preserve"> </w:t>
      </w:r>
      <w:r w:rsidR="00345880">
        <w:rPr>
          <w:rFonts w:ascii="Times New Roman" w:hAnsi="Times New Roman" w:cs="Times New Roman"/>
          <w:sz w:val="28"/>
          <w:szCs w:val="28"/>
          <w:lang w:val="az-Latn-AZ"/>
        </w:rPr>
        <w:t>nəşrindən</w:t>
      </w:r>
      <w:r w:rsidR="005C5C93" w:rsidRPr="003B2ECD">
        <w:rPr>
          <w:rFonts w:ascii="Times New Roman" w:hAnsi="Times New Roman" w:cs="Times New Roman"/>
          <w:sz w:val="28"/>
          <w:szCs w:val="28"/>
          <w:lang w:val="az-Latn-AZ"/>
        </w:rPr>
        <w:t xml:space="preserve"> sonra praqmatizmə</w:t>
      </w:r>
      <w:r w:rsidR="00345880">
        <w:rPr>
          <w:rFonts w:ascii="Times New Roman" w:hAnsi="Times New Roman" w:cs="Times New Roman"/>
          <w:sz w:val="28"/>
          <w:szCs w:val="28"/>
          <w:lang w:val="az-Latn-AZ"/>
        </w:rPr>
        <w:t xml:space="preserve"> qarşı böyük maraq oyan</w:t>
      </w:r>
      <w:r w:rsidR="0020385F">
        <w:rPr>
          <w:rFonts w:ascii="Times New Roman" w:hAnsi="Times New Roman" w:cs="Times New Roman"/>
          <w:sz w:val="28"/>
          <w:szCs w:val="28"/>
          <w:lang w:val="az-Latn-AZ"/>
        </w:rPr>
        <w:t>mış</w:t>
      </w:r>
      <w:r w:rsidR="00082496">
        <w:rPr>
          <w:rFonts w:ascii="Times New Roman" w:hAnsi="Times New Roman" w:cs="Times New Roman"/>
          <w:sz w:val="28"/>
          <w:szCs w:val="28"/>
          <w:lang w:val="az-Latn-AZ"/>
        </w:rPr>
        <w:t>, h</w:t>
      </w:r>
      <w:r w:rsidR="005C5C93" w:rsidRPr="003B2ECD">
        <w:rPr>
          <w:rFonts w:ascii="Times New Roman" w:hAnsi="Times New Roman" w:cs="Times New Roman"/>
          <w:sz w:val="28"/>
          <w:szCs w:val="28"/>
          <w:lang w:val="az-Latn-AZ"/>
        </w:rPr>
        <w:t xml:space="preserve">əmçinin də fəlsəfənin nə məna ifadə etdiyi ilə bağlı çoxlu mübahisələr də </w:t>
      </w:r>
      <w:r w:rsidR="005C5C93" w:rsidRPr="003B2ECD">
        <w:rPr>
          <w:rFonts w:ascii="Times New Roman" w:hAnsi="Times New Roman" w:cs="Times New Roman"/>
          <w:sz w:val="28"/>
          <w:szCs w:val="28"/>
          <w:lang w:val="az-Latn-AZ"/>
        </w:rPr>
        <w:lastRenderedPageBreak/>
        <w:t>yarat</w:t>
      </w:r>
      <w:r w:rsidR="0020385F">
        <w:rPr>
          <w:rFonts w:ascii="Times New Roman" w:hAnsi="Times New Roman" w:cs="Times New Roman"/>
          <w:sz w:val="28"/>
          <w:szCs w:val="28"/>
          <w:lang w:val="az-Latn-AZ"/>
        </w:rPr>
        <w:t>mışdır</w:t>
      </w:r>
      <w:r w:rsidR="005C5C93" w:rsidRPr="003B2ECD">
        <w:rPr>
          <w:rFonts w:ascii="Times New Roman" w:hAnsi="Times New Roman" w:cs="Times New Roman"/>
          <w:sz w:val="28"/>
          <w:szCs w:val="28"/>
          <w:lang w:val="az-Latn-AZ"/>
        </w:rPr>
        <w:t>. Ə</w:t>
      </w:r>
      <w:r w:rsidR="000227DB">
        <w:rPr>
          <w:rFonts w:ascii="Times New Roman" w:hAnsi="Times New Roman" w:cs="Times New Roman"/>
          <w:sz w:val="28"/>
          <w:szCs w:val="28"/>
          <w:lang w:val="az-Latn-AZ"/>
        </w:rPr>
        <w:t>slində ə</w:t>
      </w:r>
      <w:r w:rsidR="005C5C93" w:rsidRPr="003B2ECD">
        <w:rPr>
          <w:rFonts w:ascii="Times New Roman" w:hAnsi="Times New Roman" w:cs="Times New Roman"/>
          <w:sz w:val="28"/>
          <w:szCs w:val="28"/>
          <w:lang w:val="az-Latn-AZ"/>
        </w:rPr>
        <w:t xml:space="preserve">ksər tənqidçilər </w:t>
      </w:r>
      <w:r w:rsidR="00181DEC">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Ceymsi praqmatizmin nümayəndəsi hesab e</w:t>
      </w:r>
      <w:r w:rsidR="00345880">
        <w:rPr>
          <w:rFonts w:ascii="Times New Roman" w:hAnsi="Times New Roman" w:cs="Times New Roman"/>
          <w:sz w:val="28"/>
          <w:szCs w:val="28"/>
          <w:lang w:val="az-Latn-AZ"/>
        </w:rPr>
        <w:t>tsə də</w:t>
      </w:r>
      <w:r w:rsidR="005C5C93" w:rsidRPr="003B2ECD">
        <w:rPr>
          <w:rFonts w:ascii="Times New Roman" w:hAnsi="Times New Roman" w:cs="Times New Roman"/>
          <w:sz w:val="28"/>
          <w:szCs w:val="28"/>
          <w:lang w:val="az-Latn-AZ"/>
        </w:rPr>
        <w:t xml:space="preserve">, </w:t>
      </w:r>
      <w:r w:rsidR="00345880">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 xml:space="preserve">Pirs iddia edirdi ki, </w:t>
      </w:r>
      <w:r w:rsidR="00181DEC">
        <w:rPr>
          <w:rFonts w:ascii="Times New Roman" w:hAnsi="Times New Roman" w:cs="Times New Roman"/>
          <w:sz w:val="28"/>
          <w:szCs w:val="28"/>
          <w:lang w:val="az-Latn-AZ"/>
        </w:rPr>
        <w:t>U.</w:t>
      </w:r>
      <w:r w:rsidR="00345880">
        <w:rPr>
          <w:rFonts w:ascii="Times New Roman" w:hAnsi="Times New Roman" w:cs="Times New Roman"/>
          <w:sz w:val="28"/>
          <w:szCs w:val="28"/>
          <w:lang w:val="az-Latn-AZ"/>
        </w:rPr>
        <w:t>Ceyms onu</w:t>
      </w:r>
      <w:r w:rsidR="005C5C93" w:rsidRPr="003B2ECD">
        <w:rPr>
          <w:rFonts w:ascii="Times New Roman" w:hAnsi="Times New Roman" w:cs="Times New Roman"/>
          <w:sz w:val="28"/>
          <w:szCs w:val="28"/>
          <w:lang w:val="az-Latn-AZ"/>
        </w:rPr>
        <w:t xml:space="preserve"> sə</w:t>
      </w:r>
      <w:r w:rsidR="00E83FCF">
        <w:rPr>
          <w:rFonts w:ascii="Times New Roman" w:hAnsi="Times New Roman" w:cs="Times New Roman"/>
          <w:sz w:val="28"/>
          <w:szCs w:val="28"/>
          <w:lang w:val="az-Latn-AZ"/>
        </w:rPr>
        <w:t xml:space="preserve">hv </w:t>
      </w:r>
      <w:r w:rsidR="00345880">
        <w:rPr>
          <w:rFonts w:ascii="Times New Roman" w:hAnsi="Times New Roman" w:cs="Times New Roman"/>
          <w:sz w:val="28"/>
          <w:szCs w:val="28"/>
          <w:lang w:val="az-Latn-AZ"/>
        </w:rPr>
        <w:t>izah e</w:t>
      </w:r>
      <w:r w:rsidR="0020385F">
        <w:rPr>
          <w:rFonts w:ascii="Times New Roman" w:hAnsi="Times New Roman" w:cs="Times New Roman"/>
          <w:sz w:val="28"/>
          <w:szCs w:val="28"/>
          <w:lang w:val="az-Latn-AZ"/>
        </w:rPr>
        <w:t>tmişdir</w:t>
      </w:r>
      <w:r w:rsidR="005C5C93" w:rsidRPr="003B2ECD">
        <w:rPr>
          <w:rFonts w:ascii="Times New Roman" w:hAnsi="Times New Roman" w:cs="Times New Roman"/>
          <w:sz w:val="28"/>
          <w:szCs w:val="28"/>
          <w:lang w:val="az-Latn-AZ"/>
        </w:rPr>
        <w:t>. Həmin iddiaya görə</w:t>
      </w:r>
      <w:r w:rsidR="0020385F">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 xml:space="preserve">Ceyms konseptin mənası olaraq </w:t>
      </w:r>
      <w:r>
        <w:rPr>
          <w:rFonts w:ascii="Times New Roman" w:hAnsi="Times New Roman" w:cs="Times New Roman"/>
          <w:sz w:val="28"/>
          <w:szCs w:val="28"/>
          <w:lang w:val="az-Latn-AZ"/>
        </w:rPr>
        <w:t>ehtimal olun</w:t>
      </w:r>
      <w:r w:rsidR="000227DB">
        <w:rPr>
          <w:rFonts w:ascii="Times New Roman" w:hAnsi="Times New Roman" w:cs="Times New Roman"/>
          <w:sz w:val="28"/>
          <w:szCs w:val="28"/>
          <w:lang w:val="az-Latn-AZ"/>
        </w:rPr>
        <w:t>an</w:t>
      </w:r>
      <w:r w:rsidR="00345880">
        <w:rPr>
          <w:rFonts w:ascii="Times New Roman" w:hAnsi="Times New Roman" w:cs="Times New Roman"/>
          <w:sz w:val="28"/>
          <w:szCs w:val="28"/>
          <w:lang w:val="az-Latn-AZ"/>
        </w:rPr>
        <w:t>ı</w:t>
      </w:r>
      <w:r w:rsidR="005C5C93" w:rsidRPr="003B2ECD">
        <w:rPr>
          <w:rFonts w:ascii="Times New Roman" w:hAnsi="Times New Roman" w:cs="Times New Roman"/>
          <w:sz w:val="28"/>
          <w:szCs w:val="28"/>
          <w:lang w:val="az-Latn-AZ"/>
        </w:rPr>
        <w:t xml:space="preserve"> deyil, ə</w:t>
      </w:r>
      <w:r w:rsidR="00082496">
        <w:rPr>
          <w:rFonts w:ascii="Times New Roman" w:hAnsi="Times New Roman" w:cs="Times New Roman"/>
          <w:sz w:val="28"/>
          <w:szCs w:val="28"/>
          <w:lang w:val="az-Latn-AZ"/>
        </w:rPr>
        <w:t>s</w:t>
      </w:r>
      <w:r w:rsidR="005C5C93" w:rsidRPr="003B2ECD">
        <w:rPr>
          <w:rFonts w:ascii="Times New Roman" w:hAnsi="Times New Roman" w:cs="Times New Roman"/>
          <w:sz w:val="28"/>
          <w:szCs w:val="28"/>
          <w:lang w:val="az-Latn-AZ"/>
        </w:rPr>
        <w:t>l mə</w:t>
      </w:r>
      <w:r>
        <w:rPr>
          <w:rFonts w:ascii="Times New Roman" w:hAnsi="Times New Roman" w:cs="Times New Roman"/>
          <w:sz w:val="28"/>
          <w:szCs w:val="28"/>
          <w:lang w:val="az-Latn-AZ"/>
        </w:rPr>
        <w:t>nanı</w:t>
      </w:r>
      <w:r w:rsidR="005C5C93" w:rsidRPr="003B2ECD">
        <w:rPr>
          <w:rFonts w:ascii="Times New Roman" w:hAnsi="Times New Roman" w:cs="Times New Roman"/>
          <w:sz w:val="28"/>
          <w:szCs w:val="28"/>
          <w:lang w:val="az-Latn-AZ"/>
        </w:rPr>
        <w:t xml:space="preserve"> əsas götürmüşdür</w:t>
      </w:r>
      <w:r w:rsidR="00B96B4D">
        <w:rPr>
          <w:rFonts w:ascii="Times New Roman" w:hAnsi="Times New Roman" w:cs="Times New Roman"/>
          <w:sz w:val="28"/>
          <w:szCs w:val="28"/>
          <w:lang w:val="az-Latn-AZ"/>
        </w:rPr>
        <w:t xml:space="preserve"> [86]</w:t>
      </w:r>
      <w:r w:rsidR="005C5C93" w:rsidRPr="003B2ECD">
        <w:rPr>
          <w:rFonts w:ascii="Times New Roman" w:hAnsi="Times New Roman" w:cs="Times New Roman"/>
          <w:sz w:val="28"/>
          <w:szCs w:val="28"/>
          <w:lang w:val="az-Latn-AZ"/>
        </w:rPr>
        <w:t>.</w:t>
      </w:r>
    </w:p>
    <w:p w:rsidR="005C5C93" w:rsidRPr="003B2ECD" w:rsidRDefault="00E83FCF" w:rsidP="00590A93">
      <w:pPr>
        <w:pStyle w:val="ListParagraph"/>
        <w:widowControl w:val="0"/>
        <w:spacing w:after="0" w:line="360" w:lineRule="auto"/>
        <w:ind w:left="0"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Elə y</w:t>
      </w:r>
      <w:r w:rsidR="00776A01">
        <w:rPr>
          <w:rFonts w:ascii="Times New Roman" w:hAnsi="Times New Roman" w:cs="Times New Roman"/>
          <w:sz w:val="28"/>
          <w:szCs w:val="28"/>
          <w:lang w:val="az-Latn-AZ"/>
        </w:rPr>
        <w:t>arandığı ilkin döv</w:t>
      </w:r>
      <w:r w:rsidR="000227DB">
        <w:rPr>
          <w:rFonts w:ascii="Times New Roman" w:hAnsi="Times New Roman" w:cs="Times New Roman"/>
          <w:sz w:val="28"/>
          <w:szCs w:val="28"/>
          <w:lang w:val="az-Latn-AZ"/>
        </w:rPr>
        <w:t>r</w:t>
      </w:r>
      <w:r w:rsidR="00776A01">
        <w:rPr>
          <w:rFonts w:ascii="Times New Roman" w:hAnsi="Times New Roman" w:cs="Times New Roman"/>
          <w:sz w:val="28"/>
          <w:szCs w:val="28"/>
          <w:lang w:val="az-Latn-AZ"/>
        </w:rPr>
        <w:t>lərdə</w:t>
      </w:r>
      <w:r>
        <w:rPr>
          <w:rFonts w:ascii="Times New Roman" w:hAnsi="Times New Roman" w:cs="Times New Roman"/>
          <w:sz w:val="28"/>
          <w:szCs w:val="28"/>
          <w:lang w:val="az-Latn-AZ"/>
        </w:rPr>
        <w:t>n</w:t>
      </w:r>
      <w:r w:rsidR="00776A01">
        <w:rPr>
          <w:rFonts w:ascii="Times New Roman" w:hAnsi="Times New Roman" w:cs="Times New Roman"/>
          <w:sz w:val="28"/>
          <w:szCs w:val="28"/>
          <w:lang w:val="az-Latn-AZ"/>
        </w:rPr>
        <w:t xml:space="preserve"> praqmatika üzrə mövzular mübahisəli idi. </w:t>
      </w:r>
      <w:r w:rsidR="005C5C93" w:rsidRPr="003B2ECD">
        <w:rPr>
          <w:rFonts w:ascii="Times New Roman" w:hAnsi="Times New Roman" w:cs="Times New Roman"/>
          <w:sz w:val="28"/>
          <w:szCs w:val="28"/>
          <w:lang w:val="az-Latn-AZ"/>
        </w:rPr>
        <w:t>G</w:t>
      </w:r>
      <w:r w:rsidR="00181DEC">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Simel, E</w:t>
      </w:r>
      <w:r w:rsidR="00181DEC">
        <w:rPr>
          <w:rFonts w:ascii="Times New Roman" w:hAnsi="Times New Roman" w:cs="Times New Roman"/>
          <w:sz w:val="28"/>
          <w:szCs w:val="28"/>
          <w:lang w:val="az-Latn-AZ"/>
        </w:rPr>
        <w:t>.</w:t>
      </w:r>
      <w:r w:rsidR="00571DA3">
        <w:rPr>
          <w:rFonts w:ascii="Times New Roman" w:hAnsi="Times New Roman" w:cs="Times New Roman"/>
          <w:sz w:val="28"/>
          <w:szCs w:val="28"/>
          <w:lang w:val="az-Latn-AZ"/>
        </w:rPr>
        <w:t xml:space="preserve">Durkaym və </w:t>
      </w:r>
      <w:r w:rsidR="00181DEC">
        <w:rPr>
          <w:rFonts w:ascii="Times New Roman" w:hAnsi="Times New Roman" w:cs="Times New Roman"/>
          <w:sz w:val="28"/>
          <w:szCs w:val="28"/>
          <w:lang w:val="az-Latn-AZ"/>
        </w:rPr>
        <w:t>M.</w:t>
      </w:r>
      <w:r w:rsidR="005C5C93" w:rsidRPr="003B2ECD">
        <w:rPr>
          <w:rFonts w:ascii="Times New Roman" w:hAnsi="Times New Roman" w:cs="Times New Roman"/>
          <w:sz w:val="28"/>
          <w:szCs w:val="28"/>
          <w:lang w:val="az-Latn-AZ"/>
        </w:rPr>
        <w:t>Horxaymır</w:t>
      </w:r>
      <w:r w:rsidR="00571DA3">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 xml:space="preserve">kimi </w:t>
      </w:r>
      <w:r w:rsidR="00776A01">
        <w:rPr>
          <w:rFonts w:ascii="Times New Roman" w:hAnsi="Times New Roman" w:cs="Times New Roman"/>
          <w:sz w:val="28"/>
          <w:szCs w:val="28"/>
          <w:lang w:val="az-Latn-AZ"/>
        </w:rPr>
        <w:t xml:space="preserve">bir sıra </w:t>
      </w:r>
      <w:r w:rsidR="005C5C93" w:rsidRPr="003B2ECD">
        <w:rPr>
          <w:rFonts w:ascii="Times New Roman" w:hAnsi="Times New Roman" w:cs="Times New Roman"/>
          <w:sz w:val="28"/>
          <w:szCs w:val="28"/>
          <w:lang w:val="az-Latn-AZ"/>
        </w:rPr>
        <w:t>avropalı tənqidçilər praqmatizmi amerikan mentalitetinin bir nümunəsi olaraq qə</w:t>
      </w:r>
      <w:r w:rsidR="00776A01">
        <w:rPr>
          <w:rFonts w:ascii="Times New Roman" w:hAnsi="Times New Roman" w:cs="Times New Roman"/>
          <w:sz w:val="28"/>
          <w:szCs w:val="28"/>
          <w:lang w:val="az-Latn-AZ"/>
        </w:rPr>
        <w:t>bul edirdilər</w:t>
      </w:r>
      <w:r w:rsidR="00B96B4D">
        <w:rPr>
          <w:rFonts w:ascii="Times New Roman" w:hAnsi="Times New Roman" w:cs="Times New Roman"/>
          <w:sz w:val="28"/>
          <w:szCs w:val="28"/>
          <w:lang w:val="az-Latn-AZ"/>
        </w:rPr>
        <w:t xml:space="preserve"> [103, 21,</w:t>
      </w:r>
      <w:r w:rsidR="00872877">
        <w:rPr>
          <w:rFonts w:ascii="Times New Roman" w:hAnsi="Times New Roman" w:cs="Times New Roman"/>
          <w:sz w:val="28"/>
          <w:szCs w:val="28"/>
          <w:lang w:val="az-Latn-AZ"/>
        </w:rPr>
        <w:t xml:space="preserve"> </w:t>
      </w:r>
      <w:r w:rsidR="00B96B4D">
        <w:rPr>
          <w:rFonts w:ascii="Times New Roman" w:hAnsi="Times New Roman" w:cs="Times New Roman"/>
          <w:sz w:val="28"/>
          <w:szCs w:val="28"/>
          <w:lang w:val="az-Latn-AZ"/>
        </w:rPr>
        <w:t>41]</w:t>
      </w:r>
      <w:r w:rsidR="005C5C93" w:rsidRPr="003B2ECD">
        <w:rPr>
          <w:rFonts w:ascii="Times New Roman" w:hAnsi="Times New Roman" w:cs="Times New Roman"/>
          <w:sz w:val="28"/>
          <w:szCs w:val="28"/>
          <w:lang w:val="az-Latn-AZ"/>
        </w:rPr>
        <w:t>. Onlara görə</w:t>
      </w:r>
      <w:r w:rsidR="0020385F">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amerikan mentaliteti həqiqətləri məqsədəuyğun şəkildə də</w:t>
      </w:r>
      <w:r w:rsidR="00776A01">
        <w:rPr>
          <w:rFonts w:ascii="Times New Roman" w:hAnsi="Times New Roman" w:cs="Times New Roman"/>
          <w:sz w:val="28"/>
          <w:szCs w:val="28"/>
          <w:lang w:val="az-Latn-AZ"/>
        </w:rPr>
        <w:t>yişdirir. Buna görə də o</w:t>
      </w:r>
      <w:r w:rsidR="005C5C93" w:rsidRPr="003B2ECD">
        <w:rPr>
          <w:rFonts w:ascii="Times New Roman" w:hAnsi="Times New Roman" w:cs="Times New Roman"/>
          <w:sz w:val="28"/>
          <w:szCs w:val="28"/>
          <w:lang w:val="az-Latn-AZ"/>
        </w:rPr>
        <w:t xml:space="preserve"> dövrdə fəlsəfəni praqmatika sözünün gündəlik mənası ilə qərəzli şəkildə qarışdırırdılar. </w:t>
      </w:r>
      <w:r w:rsidR="00776A01">
        <w:rPr>
          <w:rFonts w:ascii="Times New Roman" w:hAnsi="Times New Roman" w:cs="Times New Roman"/>
          <w:sz w:val="28"/>
          <w:szCs w:val="28"/>
          <w:lang w:val="az-Latn-AZ"/>
        </w:rPr>
        <w:t xml:space="preserve">Məhz buna </w:t>
      </w:r>
      <w:r>
        <w:rPr>
          <w:rFonts w:ascii="Times New Roman" w:hAnsi="Times New Roman" w:cs="Times New Roman"/>
          <w:sz w:val="28"/>
          <w:szCs w:val="28"/>
          <w:lang w:val="az-Latn-AZ"/>
        </w:rPr>
        <w:t>görə</w:t>
      </w:r>
      <w:r w:rsidR="00776A01">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Ç.</w:t>
      </w:r>
      <w:r w:rsidR="00776A01" w:rsidRPr="003B2ECD">
        <w:rPr>
          <w:rFonts w:ascii="Times New Roman" w:hAnsi="Times New Roman" w:cs="Times New Roman"/>
          <w:sz w:val="28"/>
          <w:szCs w:val="28"/>
          <w:lang w:val="az-Latn-AZ"/>
        </w:rPr>
        <w:t xml:space="preserve">Pirs </w:t>
      </w:r>
      <w:r w:rsidR="00181DEC">
        <w:rPr>
          <w:rFonts w:ascii="Times New Roman" w:hAnsi="Times New Roman" w:cs="Times New Roman"/>
          <w:sz w:val="28"/>
          <w:szCs w:val="28"/>
          <w:lang w:val="az-Latn-AZ"/>
        </w:rPr>
        <w:t>İ.</w:t>
      </w:r>
      <w:r w:rsidR="005C5C93" w:rsidRPr="003B2ECD">
        <w:rPr>
          <w:rFonts w:ascii="Times New Roman" w:hAnsi="Times New Roman" w:cs="Times New Roman"/>
          <w:sz w:val="28"/>
          <w:szCs w:val="28"/>
          <w:lang w:val="az-Latn-AZ"/>
        </w:rPr>
        <w:t>Kanta istinad edə</w:t>
      </w:r>
      <w:r w:rsidR="00776A01">
        <w:rPr>
          <w:rFonts w:ascii="Times New Roman" w:hAnsi="Times New Roman" w:cs="Times New Roman"/>
          <w:sz w:val="28"/>
          <w:szCs w:val="28"/>
          <w:lang w:val="az-Latn-AZ"/>
        </w:rPr>
        <w:t>rək</w:t>
      </w:r>
      <w:r w:rsidR="005C5C93" w:rsidRPr="003B2ECD">
        <w:rPr>
          <w:rFonts w:ascii="Times New Roman" w:hAnsi="Times New Roman" w:cs="Times New Roman"/>
          <w:sz w:val="28"/>
          <w:szCs w:val="28"/>
          <w:lang w:val="az-Latn-AZ"/>
        </w:rPr>
        <w:t xml:space="preserve"> </w:t>
      </w:r>
      <w:r w:rsidR="00082496">
        <w:rPr>
          <w:rFonts w:ascii="Times New Roman" w:hAnsi="Times New Roman" w:cs="Times New Roman"/>
          <w:sz w:val="28"/>
          <w:szCs w:val="28"/>
          <w:lang w:val="az-Latn-AZ"/>
        </w:rPr>
        <w:t xml:space="preserve">öz yazılarında </w:t>
      </w:r>
      <w:r w:rsidR="005C5C93" w:rsidRPr="003B2ECD">
        <w:rPr>
          <w:rFonts w:ascii="Times New Roman" w:hAnsi="Times New Roman" w:cs="Times New Roman"/>
          <w:sz w:val="28"/>
          <w:szCs w:val="28"/>
          <w:lang w:val="az-Latn-AZ"/>
        </w:rPr>
        <w:t>“</w:t>
      </w:r>
      <w:r w:rsidR="005C5C93" w:rsidRPr="00C90C9C">
        <w:rPr>
          <w:rFonts w:ascii="Times New Roman" w:hAnsi="Times New Roman" w:cs="Times New Roman"/>
          <w:sz w:val="28"/>
          <w:szCs w:val="28"/>
          <w:lang w:val="az-Latn-AZ"/>
        </w:rPr>
        <w:t>pra</w:t>
      </w:r>
      <w:r w:rsidR="00082496" w:rsidRPr="00C90C9C">
        <w:rPr>
          <w:rFonts w:ascii="Times New Roman" w:hAnsi="Times New Roman" w:cs="Times New Roman"/>
          <w:sz w:val="28"/>
          <w:szCs w:val="28"/>
          <w:lang w:val="az-Latn-AZ"/>
        </w:rPr>
        <w:t>q</w:t>
      </w:r>
      <w:r w:rsidR="00233BBD" w:rsidRPr="00C90C9C">
        <w:rPr>
          <w:rFonts w:ascii="Times New Roman" w:hAnsi="Times New Roman" w:cs="Times New Roman"/>
          <w:sz w:val="28"/>
          <w:szCs w:val="28"/>
          <w:lang w:val="az-Latn-AZ"/>
        </w:rPr>
        <w:t>matik</w:t>
      </w:r>
      <w:r w:rsidR="00233BBD">
        <w:rPr>
          <w:rFonts w:ascii="Times New Roman" w:hAnsi="Times New Roman" w:cs="Times New Roman"/>
          <w:sz w:val="28"/>
          <w:szCs w:val="28"/>
          <w:lang w:val="az-Latn-AZ"/>
        </w:rPr>
        <w:t>” sözünü “</w:t>
      </w:r>
      <w:r w:rsidR="00233BBD" w:rsidRPr="00C90C9C">
        <w:rPr>
          <w:rFonts w:ascii="Times New Roman" w:hAnsi="Times New Roman" w:cs="Times New Roman"/>
          <w:sz w:val="28"/>
          <w:szCs w:val="28"/>
          <w:lang w:val="az-Latn-AZ"/>
        </w:rPr>
        <w:t>prak</w:t>
      </w:r>
      <w:r w:rsidR="003A4B7F" w:rsidRPr="00C90C9C">
        <w:rPr>
          <w:rFonts w:ascii="Times New Roman" w:hAnsi="Times New Roman" w:cs="Times New Roman"/>
          <w:sz w:val="28"/>
          <w:szCs w:val="28"/>
          <w:lang w:val="az-Latn-AZ"/>
        </w:rPr>
        <w:t>tik</w:t>
      </w:r>
      <w:r w:rsidR="005C5C93" w:rsidRPr="003B2ECD">
        <w:rPr>
          <w:rFonts w:ascii="Times New Roman" w:hAnsi="Times New Roman" w:cs="Times New Roman"/>
          <w:sz w:val="28"/>
          <w:szCs w:val="28"/>
          <w:lang w:val="az-Latn-AZ"/>
        </w:rPr>
        <w:t>” sözündə</w:t>
      </w:r>
      <w:r w:rsidR="008E2BD9" w:rsidRPr="003B2ECD">
        <w:rPr>
          <w:rFonts w:ascii="Times New Roman" w:hAnsi="Times New Roman" w:cs="Times New Roman"/>
          <w:sz w:val="28"/>
          <w:szCs w:val="28"/>
          <w:lang w:val="az-Latn-AZ"/>
        </w:rPr>
        <w:t>n</w:t>
      </w:r>
      <w:r w:rsidR="0081603A">
        <w:rPr>
          <w:rFonts w:ascii="Times New Roman" w:hAnsi="Times New Roman" w:cs="Times New Roman"/>
          <w:sz w:val="28"/>
          <w:szCs w:val="28"/>
          <w:lang w:val="az-Latn-AZ"/>
        </w:rPr>
        <w:t xml:space="preserve"> ayır</w:t>
      </w:r>
      <w:r w:rsidR="005C5C93" w:rsidRPr="003B2ECD">
        <w:rPr>
          <w:rFonts w:ascii="Times New Roman" w:hAnsi="Times New Roman" w:cs="Times New Roman"/>
          <w:sz w:val="28"/>
          <w:szCs w:val="28"/>
          <w:lang w:val="az-Latn-AZ"/>
        </w:rPr>
        <w:t xml:space="preserve">mağa </w:t>
      </w:r>
      <w:r w:rsidR="000227DB">
        <w:rPr>
          <w:rFonts w:ascii="Times New Roman" w:hAnsi="Times New Roman" w:cs="Times New Roman"/>
          <w:sz w:val="28"/>
          <w:szCs w:val="28"/>
          <w:lang w:val="az-Latn-AZ"/>
        </w:rPr>
        <w:t>xüsus</w:t>
      </w:r>
      <w:r w:rsidR="00082496">
        <w:rPr>
          <w:rFonts w:ascii="Times New Roman" w:hAnsi="Times New Roman" w:cs="Times New Roman"/>
          <w:sz w:val="28"/>
          <w:szCs w:val="28"/>
          <w:lang w:val="az-Latn-AZ"/>
        </w:rPr>
        <w:t xml:space="preserve">ilə </w:t>
      </w:r>
      <w:r w:rsidR="005C5C93" w:rsidRPr="003B2ECD">
        <w:rPr>
          <w:rFonts w:ascii="Times New Roman" w:hAnsi="Times New Roman" w:cs="Times New Roman"/>
          <w:sz w:val="28"/>
          <w:szCs w:val="28"/>
          <w:lang w:val="az-Latn-AZ"/>
        </w:rPr>
        <w:t>diqqət edirdi</w:t>
      </w:r>
      <w:r w:rsidR="00181DEC">
        <w:rPr>
          <w:rFonts w:ascii="Times New Roman" w:hAnsi="Times New Roman" w:cs="Times New Roman"/>
          <w:sz w:val="28"/>
          <w:szCs w:val="28"/>
          <w:lang w:val="az-Latn-AZ"/>
        </w:rPr>
        <w:t xml:space="preserve"> [86</w:t>
      </w:r>
      <w:r w:rsidR="00C827B2">
        <w:rPr>
          <w:rFonts w:ascii="Times New Roman" w:hAnsi="Times New Roman" w:cs="Times New Roman"/>
          <w:sz w:val="28"/>
          <w:szCs w:val="28"/>
          <w:lang w:val="az-Latn-AZ"/>
        </w:rPr>
        <w:t>, 54</w:t>
      </w:r>
      <w:r w:rsidR="00181DEC">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w:t>
      </w:r>
    </w:p>
    <w:p w:rsidR="008E2BD9" w:rsidRPr="003B2ECD" w:rsidRDefault="00221F61" w:rsidP="00590A93">
      <w:pPr>
        <w:pStyle w:val="ListParagraph"/>
        <w:widowControl w:val="0"/>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Digər tərəfdən </w:t>
      </w:r>
      <w:r w:rsidR="00181DEC">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 xml:space="preserve">Ceyms fərdi insanları müşahidə etməyi sevirdi. O, düşünürdü ki, insanlar üçün </w:t>
      </w:r>
      <w:r>
        <w:rPr>
          <w:rFonts w:ascii="Times New Roman" w:hAnsi="Times New Roman" w:cs="Times New Roman"/>
          <w:sz w:val="28"/>
          <w:szCs w:val="28"/>
          <w:lang w:val="az-Latn-AZ"/>
        </w:rPr>
        <w:t>fikirlərin</w:t>
      </w:r>
      <w:r w:rsidR="005C5C93"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meyarını</w:t>
      </w:r>
      <w:r w:rsidR="003A4B7F">
        <w:rPr>
          <w:rFonts w:ascii="Times New Roman" w:hAnsi="Times New Roman" w:cs="Times New Roman"/>
          <w:sz w:val="28"/>
          <w:szCs w:val="28"/>
          <w:lang w:val="az-Latn-AZ"/>
        </w:rPr>
        <w:t xml:space="preserve"> praktik</w:t>
      </w:r>
      <w:r w:rsidR="005C5C93" w:rsidRPr="003B2ECD">
        <w:rPr>
          <w:rFonts w:ascii="Times New Roman" w:hAnsi="Times New Roman" w:cs="Times New Roman"/>
          <w:sz w:val="28"/>
          <w:szCs w:val="28"/>
          <w:lang w:val="az-Latn-AZ"/>
        </w:rPr>
        <w:t xml:space="preserve"> hadisələr göstərir. </w:t>
      </w:r>
      <w:r w:rsidR="00181DEC">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 xml:space="preserve">Ceyms bu fikri </w:t>
      </w:r>
      <w:r w:rsidR="008E2BD9" w:rsidRPr="003B2ECD">
        <w:rPr>
          <w:rFonts w:ascii="Times New Roman" w:hAnsi="Times New Roman" w:cs="Times New Roman"/>
          <w:sz w:val="28"/>
          <w:szCs w:val="28"/>
          <w:lang w:val="az-Latn-AZ"/>
        </w:rPr>
        <w:t>p</w:t>
      </w:r>
      <w:r w:rsidR="005C5C93" w:rsidRPr="003B2ECD">
        <w:rPr>
          <w:rFonts w:ascii="Times New Roman" w:hAnsi="Times New Roman" w:cs="Times New Roman"/>
          <w:sz w:val="28"/>
          <w:szCs w:val="28"/>
          <w:lang w:val="az-Latn-AZ"/>
        </w:rPr>
        <w:t xml:space="preserve">raqmatizmdə </w:t>
      </w:r>
      <w:r>
        <w:rPr>
          <w:rFonts w:ascii="Times New Roman" w:hAnsi="Times New Roman" w:cs="Times New Roman"/>
          <w:sz w:val="28"/>
          <w:szCs w:val="28"/>
          <w:lang w:val="az-Latn-AZ"/>
        </w:rPr>
        <w:t xml:space="preserve">bu şəkildə </w:t>
      </w:r>
      <w:r w:rsidR="005C5C93" w:rsidRPr="003B2ECD">
        <w:rPr>
          <w:rFonts w:ascii="Times New Roman" w:hAnsi="Times New Roman" w:cs="Times New Roman"/>
          <w:sz w:val="28"/>
          <w:szCs w:val="28"/>
          <w:lang w:val="az-Latn-AZ"/>
        </w:rPr>
        <w:t>irəli sürürdü: “</w:t>
      </w:r>
      <w:r w:rsidR="005C5C93" w:rsidRPr="004A156A">
        <w:rPr>
          <w:rFonts w:ascii="Times New Roman" w:hAnsi="Times New Roman" w:cs="Times New Roman"/>
          <w:i/>
          <w:sz w:val="28"/>
          <w:szCs w:val="28"/>
          <w:lang w:val="az-Latn-AZ"/>
        </w:rPr>
        <w:t>Fəlsəfənin bütöv funksiyası sənin və mənim üçün nə fərq yaradacağı  məsələsinə yönəlməlidir,o tapmalıdır ki, bizim həyatımızda hansı dünyəvi düstur düzgündür</w:t>
      </w:r>
      <w:r w:rsidR="000227DB">
        <w:rPr>
          <w:rFonts w:ascii="Times New Roman" w:hAnsi="Times New Roman" w:cs="Times New Roman"/>
          <w:sz w:val="28"/>
          <w:szCs w:val="28"/>
          <w:lang w:val="az-Latn-AZ"/>
        </w:rPr>
        <w:t>”</w:t>
      </w:r>
      <w:r w:rsidR="009939BB">
        <w:rPr>
          <w:rFonts w:ascii="Times New Roman" w:hAnsi="Times New Roman" w:cs="Times New Roman"/>
          <w:sz w:val="28"/>
          <w:szCs w:val="28"/>
          <w:lang w:val="az-Latn-AZ"/>
        </w:rPr>
        <w:t xml:space="preserve"> [</w:t>
      </w:r>
      <w:r w:rsidR="0017229B">
        <w:rPr>
          <w:rFonts w:ascii="Times New Roman" w:hAnsi="Times New Roman" w:cs="Times New Roman"/>
          <w:sz w:val="28"/>
          <w:szCs w:val="28"/>
          <w:lang w:val="az-Latn-AZ"/>
        </w:rPr>
        <w:t>50</w:t>
      </w:r>
      <w:r w:rsidR="0083136E">
        <w:rPr>
          <w:rFonts w:ascii="Times New Roman" w:hAnsi="Times New Roman" w:cs="Times New Roman"/>
          <w:sz w:val="28"/>
          <w:szCs w:val="28"/>
          <w:lang w:val="az-Latn-AZ"/>
        </w:rPr>
        <w:t>, s.</w:t>
      </w:r>
      <w:r w:rsidR="009939BB">
        <w:rPr>
          <w:rFonts w:ascii="Times New Roman" w:hAnsi="Times New Roman" w:cs="Times New Roman"/>
          <w:sz w:val="28"/>
          <w:szCs w:val="28"/>
          <w:lang w:val="az-Latn-AZ"/>
        </w:rPr>
        <w:t xml:space="preserve"> 233]</w:t>
      </w:r>
      <w:r w:rsidR="000227DB">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Fəlsəfə </w:t>
      </w:r>
      <w:r w:rsidR="00181DEC">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Ceyms tərəfində</w:t>
      </w:r>
      <w:r w:rsidR="003A4B7F">
        <w:rPr>
          <w:rFonts w:ascii="Times New Roman" w:hAnsi="Times New Roman" w:cs="Times New Roman"/>
          <w:sz w:val="28"/>
          <w:szCs w:val="28"/>
          <w:lang w:val="az-Latn-AZ"/>
        </w:rPr>
        <w:t>n praktik</w:t>
      </w:r>
      <w:r w:rsidR="005C5C93" w:rsidRPr="003B2ECD">
        <w:rPr>
          <w:rFonts w:ascii="Times New Roman" w:hAnsi="Times New Roman" w:cs="Times New Roman"/>
          <w:sz w:val="28"/>
          <w:szCs w:val="28"/>
          <w:lang w:val="az-Latn-AZ"/>
        </w:rPr>
        <w:t xml:space="preserve"> həyatın bir </w:t>
      </w:r>
      <w:r w:rsidR="008E2BD9" w:rsidRPr="003B2ECD">
        <w:rPr>
          <w:rFonts w:ascii="Times New Roman" w:hAnsi="Times New Roman" w:cs="Times New Roman"/>
          <w:sz w:val="28"/>
          <w:szCs w:val="28"/>
          <w:lang w:val="az-Latn-AZ"/>
        </w:rPr>
        <w:t>qolu</w:t>
      </w:r>
      <w:r w:rsidR="005C5C93" w:rsidRPr="003B2ECD">
        <w:rPr>
          <w:rFonts w:ascii="Times New Roman" w:hAnsi="Times New Roman" w:cs="Times New Roman"/>
          <w:sz w:val="28"/>
          <w:szCs w:val="28"/>
          <w:lang w:val="az-Latn-AZ"/>
        </w:rPr>
        <w:t xml:space="preserve"> kimi qəbul edilir</w:t>
      </w:r>
      <w:r w:rsidR="00082496">
        <w:rPr>
          <w:rFonts w:ascii="Times New Roman" w:hAnsi="Times New Roman" w:cs="Times New Roman"/>
          <w:sz w:val="28"/>
          <w:szCs w:val="28"/>
          <w:lang w:val="az-Latn-AZ"/>
        </w:rPr>
        <w:t>di</w:t>
      </w:r>
      <w:r w:rsidR="005C5C93" w:rsidRPr="003B2ECD">
        <w:rPr>
          <w:rFonts w:ascii="Times New Roman" w:hAnsi="Times New Roman" w:cs="Times New Roman"/>
          <w:sz w:val="28"/>
          <w:szCs w:val="28"/>
          <w:lang w:val="az-Latn-AZ"/>
        </w:rPr>
        <w:t xml:space="preserve">, amma </w:t>
      </w:r>
      <w:r w:rsidR="00181DEC">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 üçün praqmatizm məntiqin normativ konsepsiyası daxilində fikirlərin aydın və düzgünlüy</w:t>
      </w:r>
      <w:r w:rsidR="008E2BD9" w:rsidRPr="003B2ECD">
        <w:rPr>
          <w:rFonts w:ascii="Times New Roman" w:hAnsi="Times New Roman" w:cs="Times New Roman"/>
          <w:sz w:val="28"/>
          <w:szCs w:val="28"/>
          <w:lang w:val="az-Latn-AZ"/>
        </w:rPr>
        <w:t>ünə</w:t>
      </w:r>
      <w:r w:rsidR="00082496">
        <w:rPr>
          <w:rFonts w:ascii="Times New Roman" w:hAnsi="Times New Roman" w:cs="Times New Roman"/>
          <w:sz w:val="28"/>
          <w:szCs w:val="28"/>
          <w:lang w:val="az-Latn-AZ"/>
        </w:rPr>
        <w:t xml:space="preserve"> nail olmaq üçün bir metod idi</w:t>
      </w:r>
      <w:r w:rsidR="005C5C93" w:rsidRPr="003B2ECD">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Pirsin fikrinə görə məntiqi məna həyatın müəyyən anlarında rast gəlinə</w:t>
      </w:r>
      <w:r w:rsidR="00082496">
        <w:rPr>
          <w:rFonts w:ascii="Times New Roman" w:hAnsi="Times New Roman" w:cs="Times New Roman"/>
          <w:sz w:val="28"/>
          <w:szCs w:val="28"/>
          <w:lang w:val="az-Latn-AZ"/>
        </w:rPr>
        <w:t>n bir şey deyil, h</w:t>
      </w:r>
      <w:r w:rsidR="005C5C93" w:rsidRPr="003B2ECD">
        <w:rPr>
          <w:rFonts w:ascii="Times New Roman" w:hAnsi="Times New Roman" w:cs="Times New Roman"/>
          <w:sz w:val="28"/>
          <w:szCs w:val="28"/>
          <w:lang w:val="az-Latn-AZ"/>
        </w:rPr>
        <w:t>əqiqət ictimaiy</w:t>
      </w:r>
      <w:r w:rsidR="000227DB">
        <w:rPr>
          <w:rFonts w:ascii="Times New Roman" w:hAnsi="Times New Roman" w:cs="Times New Roman"/>
          <w:sz w:val="28"/>
          <w:szCs w:val="28"/>
          <w:lang w:val="az-Latn-AZ"/>
        </w:rPr>
        <w:t>y</w:t>
      </w:r>
      <w:r w:rsidR="005C5C93" w:rsidRPr="003B2ECD">
        <w:rPr>
          <w:rFonts w:ascii="Times New Roman" w:hAnsi="Times New Roman" w:cs="Times New Roman"/>
          <w:sz w:val="28"/>
          <w:szCs w:val="28"/>
          <w:lang w:val="az-Latn-AZ"/>
        </w:rPr>
        <w:t xml:space="preserve">ətin </w:t>
      </w:r>
      <w:r w:rsidR="00082496">
        <w:rPr>
          <w:rFonts w:ascii="Times New Roman" w:hAnsi="Times New Roman" w:cs="Times New Roman"/>
          <w:sz w:val="28"/>
          <w:szCs w:val="28"/>
          <w:lang w:val="az-Latn-AZ"/>
        </w:rPr>
        <w:t>formalaşdırdığı</w:t>
      </w:r>
      <w:r w:rsidR="005C5C93" w:rsidRPr="003B2ECD">
        <w:rPr>
          <w:rFonts w:ascii="Times New Roman" w:hAnsi="Times New Roman" w:cs="Times New Roman"/>
          <w:sz w:val="28"/>
          <w:szCs w:val="28"/>
          <w:lang w:val="az-Latn-AZ"/>
        </w:rPr>
        <w:t xml:space="preserve"> rəydir</w:t>
      </w:r>
      <w:r w:rsidR="00B96B4D">
        <w:rPr>
          <w:rFonts w:ascii="Times New Roman" w:hAnsi="Times New Roman" w:cs="Times New Roman"/>
          <w:sz w:val="28"/>
          <w:szCs w:val="28"/>
          <w:lang w:val="az-Latn-AZ"/>
        </w:rPr>
        <w:t xml:space="preserve"> [87]</w:t>
      </w:r>
      <w:r w:rsidR="005C5C93" w:rsidRPr="003B2ECD">
        <w:rPr>
          <w:rFonts w:ascii="Times New Roman" w:hAnsi="Times New Roman" w:cs="Times New Roman"/>
          <w:sz w:val="28"/>
          <w:szCs w:val="28"/>
          <w:lang w:val="az-Latn-AZ"/>
        </w:rPr>
        <w:t xml:space="preserve">. </w:t>
      </w:r>
    </w:p>
    <w:p w:rsidR="008E2BD9" w:rsidRPr="003B2ECD" w:rsidRDefault="00073E45" w:rsidP="00590A93">
      <w:pPr>
        <w:pStyle w:val="ListParagraph"/>
        <w:widowControl w:val="0"/>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Hələ</w:t>
      </w:r>
      <w:r w:rsidRPr="003B2ECD">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 xml:space="preserve">1868-ci ildə </w:t>
      </w:r>
      <w:r w:rsidR="00181DEC">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 xml:space="preserve">Pirs 29 yaşında olanda çap etdirdiyi yazılarda </w:t>
      </w:r>
      <w:r w:rsidR="00082496">
        <w:rPr>
          <w:rFonts w:ascii="Times New Roman" w:hAnsi="Times New Roman" w:cs="Times New Roman"/>
          <w:sz w:val="28"/>
          <w:szCs w:val="28"/>
          <w:lang w:val="az-Latn-AZ"/>
        </w:rPr>
        <w:t>praqmatizm haqqında</w:t>
      </w:r>
      <w:r w:rsidR="00396791">
        <w:rPr>
          <w:rFonts w:ascii="Times New Roman" w:hAnsi="Times New Roman" w:cs="Times New Roman"/>
          <w:sz w:val="28"/>
          <w:szCs w:val="28"/>
          <w:lang w:val="az-Latn-AZ"/>
        </w:rPr>
        <w:t xml:space="preserve"> artıq</w:t>
      </w:r>
      <w:r w:rsidR="00221F61">
        <w:rPr>
          <w:rFonts w:ascii="Times New Roman" w:hAnsi="Times New Roman" w:cs="Times New Roman"/>
          <w:sz w:val="28"/>
          <w:szCs w:val="28"/>
          <w:lang w:val="az-Latn-AZ"/>
        </w:rPr>
        <w:t xml:space="preserve"> </w:t>
      </w:r>
      <w:r w:rsidR="00082496" w:rsidRPr="003B2ECD">
        <w:rPr>
          <w:rFonts w:ascii="Times New Roman" w:hAnsi="Times New Roman" w:cs="Times New Roman"/>
          <w:sz w:val="28"/>
          <w:szCs w:val="28"/>
          <w:lang w:val="az-Latn-AZ"/>
        </w:rPr>
        <w:t xml:space="preserve">ilkin </w:t>
      </w:r>
      <w:r w:rsidR="00082496">
        <w:rPr>
          <w:rFonts w:ascii="Times New Roman" w:hAnsi="Times New Roman" w:cs="Times New Roman"/>
          <w:sz w:val="28"/>
          <w:szCs w:val="28"/>
          <w:lang w:val="az-Latn-AZ"/>
        </w:rPr>
        <w:t>fikirlə</w:t>
      </w:r>
      <w:r w:rsidR="00F738C7">
        <w:rPr>
          <w:rFonts w:ascii="Times New Roman" w:hAnsi="Times New Roman" w:cs="Times New Roman"/>
          <w:sz w:val="28"/>
          <w:szCs w:val="28"/>
          <w:lang w:val="az-Latn-AZ"/>
        </w:rPr>
        <w:t>r</w:t>
      </w:r>
      <w:r w:rsidR="00082496" w:rsidRPr="003B2ECD">
        <w:rPr>
          <w:rFonts w:ascii="Times New Roman" w:hAnsi="Times New Roman" w:cs="Times New Roman"/>
          <w:sz w:val="28"/>
          <w:szCs w:val="28"/>
          <w:lang w:val="az-Latn-AZ"/>
        </w:rPr>
        <w:t xml:space="preserve"> </w:t>
      </w:r>
      <w:r w:rsidR="00F738C7">
        <w:rPr>
          <w:rFonts w:ascii="Times New Roman" w:hAnsi="Times New Roman" w:cs="Times New Roman"/>
          <w:sz w:val="28"/>
          <w:szCs w:val="28"/>
          <w:lang w:val="az-Latn-AZ"/>
        </w:rPr>
        <w:t>irəli sürmüşdü</w:t>
      </w:r>
      <w:r w:rsidR="005C5C93" w:rsidRPr="003B2ECD">
        <w:rPr>
          <w:rFonts w:ascii="Times New Roman" w:hAnsi="Times New Roman" w:cs="Times New Roman"/>
          <w:sz w:val="28"/>
          <w:szCs w:val="28"/>
          <w:lang w:val="az-Latn-AZ"/>
        </w:rPr>
        <w:t xml:space="preserve">. </w:t>
      </w:r>
      <w:r w:rsidR="00396791">
        <w:rPr>
          <w:rFonts w:ascii="Times New Roman" w:hAnsi="Times New Roman" w:cs="Times New Roman"/>
          <w:sz w:val="28"/>
          <w:szCs w:val="28"/>
          <w:lang w:val="az-Latn-AZ"/>
        </w:rPr>
        <w:t>“</w:t>
      </w:r>
      <w:r w:rsidR="005C5C93" w:rsidRPr="0020385F">
        <w:rPr>
          <w:rFonts w:ascii="Times New Roman" w:hAnsi="Times New Roman" w:cs="Times New Roman"/>
          <w:sz w:val="28"/>
          <w:szCs w:val="28"/>
          <w:lang w:val="az-Latn-AZ"/>
        </w:rPr>
        <w:t>Dörd bacarıqsızlığın müəyyən nəticələri</w:t>
      </w:r>
      <w:r w:rsidR="00396791">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və </w:t>
      </w:r>
      <w:r w:rsidR="00396791">
        <w:rPr>
          <w:rFonts w:ascii="Times New Roman" w:hAnsi="Times New Roman" w:cs="Times New Roman"/>
          <w:sz w:val="28"/>
          <w:szCs w:val="28"/>
          <w:lang w:val="az-Latn-AZ"/>
        </w:rPr>
        <w:t>“</w:t>
      </w:r>
      <w:r w:rsidR="0020385F">
        <w:rPr>
          <w:rFonts w:ascii="Times New Roman" w:hAnsi="Times New Roman" w:cs="Times New Roman"/>
          <w:sz w:val="28"/>
          <w:szCs w:val="28"/>
          <w:lang w:val="az-Latn-AZ"/>
        </w:rPr>
        <w:t>Kartezianizmin d</w:t>
      </w:r>
      <w:r w:rsidR="005C5C93" w:rsidRPr="0020385F">
        <w:rPr>
          <w:rFonts w:ascii="Times New Roman" w:hAnsi="Times New Roman" w:cs="Times New Roman"/>
          <w:sz w:val="28"/>
          <w:szCs w:val="28"/>
          <w:lang w:val="az-Latn-AZ"/>
        </w:rPr>
        <w:t xml:space="preserve">örd </w:t>
      </w:r>
      <w:r w:rsidR="0020385F">
        <w:rPr>
          <w:rFonts w:ascii="Times New Roman" w:hAnsi="Times New Roman" w:cs="Times New Roman"/>
          <w:sz w:val="28"/>
          <w:szCs w:val="28"/>
          <w:lang w:val="az-Latn-AZ"/>
        </w:rPr>
        <w:t>i</w:t>
      </w:r>
      <w:r w:rsidR="005C5C93" w:rsidRPr="0020385F">
        <w:rPr>
          <w:rFonts w:ascii="Times New Roman" w:hAnsi="Times New Roman" w:cs="Times New Roman"/>
          <w:sz w:val="28"/>
          <w:szCs w:val="28"/>
          <w:lang w:val="az-Latn-AZ"/>
        </w:rPr>
        <w:t>nkarı</w:t>
      </w:r>
      <w:r w:rsidR="00396791">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adlı yazılarında o, müasir fəlsəfənin kartezian təməllərini dağıtdı</w:t>
      </w:r>
      <w:r w:rsidR="00396791">
        <w:rPr>
          <w:rFonts w:ascii="Times New Roman" w:hAnsi="Times New Roman" w:cs="Times New Roman"/>
          <w:sz w:val="28"/>
          <w:szCs w:val="28"/>
          <w:lang w:val="az-Latn-AZ"/>
        </w:rPr>
        <w:t xml:space="preserve"> </w:t>
      </w:r>
      <w:r w:rsidR="00447B77">
        <w:rPr>
          <w:rFonts w:ascii="Times New Roman" w:hAnsi="Times New Roman" w:cs="Times New Roman"/>
          <w:sz w:val="28"/>
          <w:szCs w:val="28"/>
          <w:lang w:val="az-Latn-AZ"/>
        </w:rPr>
        <w:t>[86]</w:t>
      </w:r>
      <w:r w:rsidR="005C5C93" w:rsidRPr="003B2ECD">
        <w:rPr>
          <w:rFonts w:ascii="Times New Roman" w:hAnsi="Times New Roman" w:cs="Times New Roman"/>
          <w:sz w:val="28"/>
          <w:szCs w:val="28"/>
          <w:lang w:val="az-Latn-AZ"/>
        </w:rPr>
        <w:t xml:space="preserve">. </w:t>
      </w:r>
      <w:r w:rsidR="00934396">
        <w:rPr>
          <w:rFonts w:ascii="Times New Roman" w:hAnsi="Times New Roman" w:cs="Times New Roman"/>
          <w:sz w:val="28"/>
          <w:szCs w:val="28"/>
          <w:lang w:val="az-Latn-AZ"/>
        </w:rPr>
        <w:t>R.</w:t>
      </w:r>
      <w:r w:rsidR="005C5C93" w:rsidRPr="003B2ECD">
        <w:rPr>
          <w:rFonts w:ascii="Times New Roman" w:hAnsi="Times New Roman" w:cs="Times New Roman"/>
          <w:sz w:val="28"/>
          <w:szCs w:val="28"/>
          <w:lang w:val="az-Latn-AZ"/>
        </w:rPr>
        <w:t>Dekartın elmi biliyin mərkəzinə yerləşdirmək cəhdinə qarşı</w:t>
      </w:r>
      <w:r w:rsidR="000A1FE3">
        <w:rPr>
          <w:rFonts w:ascii="Times New Roman" w:hAnsi="Times New Roman" w:cs="Times New Roman"/>
          <w:sz w:val="28"/>
          <w:szCs w:val="28"/>
          <w:lang w:val="az-Latn-AZ"/>
        </w:rPr>
        <w:t xml:space="preserve"> [16],</w:t>
      </w:r>
      <w:r w:rsidR="005C5C93" w:rsidRPr="003B2ECD">
        <w:rPr>
          <w:rFonts w:ascii="Times New Roman" w:hAnsi="Times New Roman" w:cs="Times New Roman"/>
          <w:sz w:val="28"/>
          <w:szCs w:val="28"/>
          <w:lang w:val="az-Latn-AZ"/>
        </w:rPr>
        <w:t xml:space="preserve"> </w:t>
      </w:r>
      <w:r w:rsidR="00C611B0">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 iddia edirdi ki, bizim intuisiya və ya daxili mühakimə</w:t>
      </w:r>
      <w:r w:rsidR="000227DB">
        <w:rPr>
          <w:rFonts w:ascii="Times New Roman" w:hAnsi="Times New Roman" w:cs="Times New Roman"/>
          <w:sz w:val="28"/>
          <w:szCs w:val="28"/>
          <w:lang w:val="az-Latn-AZ"/>
        </w:rPr>
        <w:t xml:space="preserve"> gücümüz yoxdur. O</w:t>
      </w:r>
      <w:r w:rsidR="00345880">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bu terminləri məntiqi mənada işlə</w:t>
      </w:r>
      <w:r w:rsidR="0081603A">
        <w:rPr>
          <w:rFonts w:ascii="Times New Roman" w:hAnsi="Times New Roman" w:cs="Times New Roman"/>
          <w:sz w:val="28"/>
          <w:szCs w:val="28"/>
          <w:lang w:val="az-Latn-AZ"/>
        </w:rPr>
        <w:t>dirdi və</w:t>
      </w:r>
      <w:r w:rsidR="00082496">
        <w:rPr>
          <w:rFonts w:ascii="Times New Roman" w:hAnsi="Times New Roman" w:cs="Times New Roman"/>
          <w:sz w:val="28"/>
          <w:szCs w:val="28"/>
          <w:lang w:val="az-Latn-AZ"/>
        </w:rPr>
        <w:t xml:space="preserve"> deyirdi ki, q</w:t>
      </w:r>
      <w:r w:rsidR="005C5C93" w:rsidRPr="003B2ECD">
        <w:rPr>
          <w:rFonts w:ascii="Times New Roman" w:hAnsi="Times New Roman" w:cs="Times New Roman"/>
          <w:sz w:val="28"/>
          <w:szCs w:val="28"/>
          <w:lang w:val="az-Latn-AZ"/>
        </w:rPr>
        <w:t>avrama işarələri şərh etməklə yaranan nəticə</w:t>
      </w:r>
      <w:r w:rsidR="00221F61">
        <w:rPr>
          <w:rFonts w:ascii="Times New Roman" w:hAnsi="Times New Roman" w:cs="Times New Roman"/>
          <w:sz w:val="28"/>
          <w:szCs w:val="28"/>
          <w:lang w:val="az-Latn-AZ"/>
        </w:rPr>
        <w:t>dir, həmçinin e</w:t>
      </w:r>
      <w:r w:rsidR="005C5C93" w:rsidRPr="003B2ECD">
        <w:rPr>
          <w:rFonts w:ascii="Times New Roman" w:hAnsi="Times New Roman" w:cs="Times New Roman"/>
          <w:sz w:val="28"/>
          <w:szCs w:val="28"/>
          <w:lang w:val="az-Latn-AZ"/>
        </w:rPr>
        <w:t>lmi həqiqətlər şübhəsiz möhkəm təməllərdən törəmir</w:t>
      </w:r>
      <w:r w:rsidR="00221F61">
        <w:rPr>
          <w:rFonts w:ascii="Times New Roman" w:hAnsi="Times New Roman" w:cs="Times New Roman"/>
          <w:sz w:val="28"/>
          <w:szCs w:val="28"/>
          <w:lang w:val="az-Latn-AZ"/>
        </w:rPr>
        <w:t>lər</w:t>
      </w:r>
      <w:r w:rsidR="005C5C93" w:rsidRPr="003B2ECD">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 səhv çıxa biləcək bilik üçün qeyri-müəyyən gələcəyi sorğulamağı təklif edirdi.</w:t>
      </w:r>
    </w:p>
    <w:p w:rsidR="00221F61" w:rsidRDefault="00181DEC" w:rsidP="00590A93">
      <w:pPr>
        <w:pStyle w:val="ListParagraph"/>
        <w:widowControl w:val="0"/>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w:t>
      </w:r>
      <w:r w:rsidR="008E2BD9" w:rsidRPr="003B2ECD">
        <w:rPr>
          <w:rFonts w:ascii="Times New Roman" w:hAnsi="Times New Roman" w:cs="Times New Roman"/>
          <w:sz w:val="28"/>
          <w:szCs w:val="28"/>
          <w:lang w:val="az-Latn-AZ"/>
        </w:rPr>
        <w:t>irsin praqmatikası onun semiotik</w:t>
      </w:r>
      <w:r w:rsidR="005C5C93" w:rsidRPr="003B2ECD">
        <w:rPr>
          <w:rFonts w:ascii="Times New Roman" w:hAnsi="Times New Roman" w:cs="Times New Roman"/>
          <w:sz w:val="28"/>
          <w:szCs w:val="28"/>
          <w:lang w:val="az-Latn-AZ"/>
        </w:rPr>
        <w:t xml:space="preserve"> konsepsiy</w:t>
      </w:r>
      <w:r w:rsidR="000227DB">
        <w:rPr>
          <w:rFonts w:ascii="Times New Roman" w:hAnsi="Times New Roman" w:cs="Times New Roman"/>
          <w:sz w:val="28"/>
          <w:szCs w:val="28"/>
          <w:lang w:val="az-Latn-AZ"/>
        </w:rPr>
        <w:t>a</w:t>
      </w:r>
      <w:r w:rsidR="005C5C93" w:rsidRPr="003B2ECD">
        <w:rPr>
          <w:rFonts w:ascii="Times New Roman" w:hAnsi="Times New Roman" w:cs="Times New Roman"/>
          <w:sz w:val="28"/>
          <w:szCs w:val="28"/>
          <w:lang w:val="az-Latn-AZ"/>
        </w:rPr>
        <w:t xml:space="preserve">ları daxilində başa </w:t>
      </w:r>
      <w:r w:rsidR="005C5C93" w:rsidRPr="003B2ECD">
        <w:rPr>
          <w:rFonts w:ascii="Times New Roman" w:hAnsi="Times New Roman" w:cs="Times New Roman"/>
          <w:sz w:val="28"/>
          <w:szCs w:val="28"/>
          <w:lang w:val="az-Latn-AZ"/>
        </w:rPr>
        <w:lastRenderedPageBreak/>
        <w:t xml:space="preserve">düşülməlidir. </w:t>
      </w:r>
      <w:r w:rsidR="00221F61">
        <w:rPr>
          <w:rFonts w:ascii="Times New Roman" w:hAnsi="Times New Roman" w:cs="Times New Roman"/>
          <w:sz w:val="28"/>
          <w:szCs w:val="28"/>
          <w:lang w:val="az-Latn-AZ"/>
        </w:rPr>
        <w:t xml:space="preserve">Çünki </w:t>
      </w:r>
      <w:r>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 digər praqmatistlərdən fərqli olaraq nəzəriyyəni praktikadan kənar tuturdu. Amma bu böyük alimin fikirlərinə görə</w:t>
      </w:r>
      <w:r w:rsidR="00345880">
        <w:rPr>
          <w:rFonts w:ascii="Times New Roman" w:hAnsi="Times New Roman" w:cs="Times New Roman"/>
          <w:sz w:val="28"/>
          <w:szCs w:val="28"/>
          <w:lang w:val="az-Latn-AZ"/>
        </w:rPr>
        <w:t xml:space="preserve"> elm </w:t>
      </w:r>
      <w:r w:rsidR="005C5C93" w:rsidRPr="003B2ECD">
        <w:rPr>
          <w:rFonts w:ascii="Times New Roman" w:hAnsi="Times New Roman" w:cs="Times New Roman"/>
          <w:sz w:val="28"/>
          <w:szCs w:val="28"/>
          <w:lang w:val="az-Latn-AZ"/>
        </w:rPr>
        <w:t>cəmiyyə</w:t>
      </w:r>
      <w:r w:rsidR="00082496">
        <w:rPr>
          <w:rFonts w:ascii="Times New Roman" w:hAnsi="Times New Roman" w:cs="Times New Roman"/>
          <w:sz w:val="28"/>
          <w:szCs w:val="28"/>
          <w:lang w:val="az-Latn-AZ"/>
        </w:rPr>
        <w:t>t</w:t>
      </w:r>
      <w:r w:rsidR="005C5C93" w:rsidRPr="003B2ECD">
        <w:rPr>
          <w:rFonts w:ascii="Times New Roman" w:hAnsi="Times New Roman" w:cs="Times New Roman"/>
          <w:sz w:val="28"/>
          <w:szCs w:val="28"/>
          <w:lang w:val="az-Latn-AZ"/>
        </w:rPr>
        <w:t xml:space="preserve"> və ya fərdi şəxslərin həyatlarını yönləndirəcək qədər zəruri deyil. Onun fikrincə</w:t>
      </w:r>
      <w:r w:rsidR="003A4B7F">
        <w:rPr>
          <w:rFonts w:ascii="Times New Roman" w:hAnsi="Times New Roman" w:cs="Times New Roman"/>
          <w:sz w:val="28"/>
          <w:szCs w:val="28"/>
          <w:lang w:val="az-Latn-AZ"/>
        </w:rPr>
        <w:t xml:space="preserve"> praktik</w:t>
      </w:r>
      <w:r w:rsidR="005C5C93" w:rsidRPr="003B2ECD">
        <w:rPr>
          <w:rFonts w:ascii="Times New Roman" w:hAnsi="Times New Roman" w:cs="Times New Roman"/>
          <w:sz w:val="28"/>
          <w:szCs w:val="28"/>
          <w:lang w:val="az-Latn-AZ"/>
        </w:rPr>
        <w:t xml:space="preserve"> qərarlar inama və daxili hisslərə əsaslanmalıdır. Bu da </w:t>
      </w:r>
      <w:r>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Ceymsin fikirlərindən tamamilə fə</w:t>
      </w:r>
      <w:r w:rsidR="000227DB">
        <w:rPr>
          <w:rFonts w:ascii="Times New Roman" w:hAnsi="Times New Roman" w:cs="Times New Roman"/>
          <w:sz w:val="28"/>
          <w:szCs w:val="28"/>
          <w:lang w:val="az-Latn-AZ"/>
        </w:rPr>
        <w:t>rqli idi. Eyni zamanda o</w:t>
      </w:r>
      <w:r w:rsidR="0020385F">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bildirirdi ki, nəzəri həyat yan</w:t>
      </w:r>
      <w:r w:rsidR="000227DB">
        <w:rPr>
          <w:rFonts w:ascii="Times New Roman" w:hAnsi="Times New Roman" w:cs="Times New Roman"/>
          <w:sz w:val="28"/>
          <w:szCs w:val="28"/>
          <w:lang w:val="az-Latn-AZ"/>
        </w:rPr>
        <w:t>lış</w:t>
      </w:r>
      <w:r w:rsidR="005C5C93" w:rsidRPr="003B2ECD">
        <w:rPr>
          <w:rFonts w:ascii="Times New Roman" w:hAnsi="Times New Roman" w:cs="Times New Roman"/>
          <w:sz w:val="28"/>
          <w:szCs w:val="28"/>
          <w:lang w:val="az-Latn-AZ"/>
        </w:rPr>
        <w:t xml:space="preserve"> rəylərə əsaslana bilər və suallarla dolu bir cəmiyyətdə</w:t>
      </w:r>
      <w:r w:rsidR="00396791">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 xml:space="preserve">hər zaman </w:t>
      </w:r>
      <w:r w:rsidR="00490958" w:rsidRPr="003B2ECD">
        <w:rPr>
          <w:rFonts w:ascii="Times New Roman" w:hAnsi="Times New Roman" w:cs="Times New Roman"/>
          <w:sz w:val="28"/>
          <w:szCs w:val="28"/>
          <w:lang w:val="az-Latn-AZ"/>
        </w:rPr>
        <w:t xml:space="preserve">bunu </w:t>
      </w:r>
      <w:r w:rsidR="005C5C93" w:rsidRPr="003B2ECD">
        <w:rPr>
          <w:rFonts w:ascii="Times New Roman" w:hAnsi="Times New Roman" w:cs="Times New Roman"/>
          <w:sz w:val="28"/>
          <w:szCs w:val="28"/>
          <w:lang w:val="az-Latn-AZ"/>
        </w:rPr>
        <w:t>düzəltmək üçün imkanlar vardır.</w:t>
      </w:r>
    </w:p>
    <w:p w:rsidR="005C5C93" w:rsidRPr="003B2ECD" w:rsidRDefault="00221F61" w:rsidP="00590A93">
      <w:pPr>
        <w:pStyle w:val="ListParagraph"/>
        <w:widowControl w:val="0"/>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Onların fikirlərinə nəzər saldıqda görürük ki, </w:t>
      </w:r>
      <w:r w:rsidR="005C5C93" w:rsidRPr="003B2ECD">
        <w:rPr>
          <w:rFonts w:ascii="Times New Roman" w:hAnsi="Times New Roman" w:cs="Times New Roman"/>
          <w:sz w:val="28"/>
          <w:szCs w:val="28"/>
          <w:lang w:val="az-Latn-AZ"/>
        </w:rPr>
        <w:t>“</w:t>
      </w:r>
      <w:r w:rsidR="005C5C93" w:rsidRPr="00C90C9C">
        <w:rPr>
          <w:rFonts w:ascii="Times New Roman" w:hAnsi="Times New Roman" w:cs="Times New Roman"/>
          <w:sz w:val="28"/>
          <w:szCs w:val="28"/>
          <w:lang w:val="az-Latn-AZ"/>
        </w:rPr>
        <w:t>Düşünülən</w:t>
      </w:r>
      <w:r w:rsidR="005C5C93" w:rsidRPr="003B2ECD">
        <w:rPr>
          <w:rFonts w:ascii="Times New Roman" w:hAnsi="Times New Roman" w:cs="Times New Roman"/>
          <w:sz w:val="28"/>
          <w:szCs w:val="28"/>
          <w:lang w:val="az-Latn-AZ"/>
        </w:rPr>
        <w:t xml:space="preserve">” sözü </w:t>
      </w:r>
      <w:r w:rsidR="00181DEC">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 və</w:t>
      </w:r>
      <w:r w:rsidR="00843E6A">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U.</w:t>
      </w:r>
      <w:r w:rsidR="00843E6A">
        <w:rPr>
          <w:rFonts w:ascii="Times New Roman" w:hAnsi="Times New Roman" w:cs="Times New Roman"/>
          <w:sz w:val="28"/>
          <w:szCs w:val="28"/>
          <w:lang w:val="az-Latn-AZ"/>
        </w:rPr>
        <w:t>Ceyms praqmatikaları</w:t>
      </w:r>
      <w:r w:rsidR="005C5C93" w:rsidRPr="003B2ECD">
        <w:rPr>
          <w:rFonts w:ascii="Times New Roman" w:hAnsi="Times New Roman" w:cs="Times New Roman"/>
          <w:sz w:val="28"/>
          <w:szCs w:val="28"/>
          <w:lang w:val="az-Latn-AZ"/>
        </w:rPr>
        <w:t xml:space="preserve"> arasındakı əsas fə</w:t>
      </w:r>
      <w:r>
        <w:rPr>
          <w:rFonts w:ascii="Times New Roman" w:hAnsi="Times New Roman" w:cs="Times New Roman"/>
          <w:sz w:val="28"/>
          <w:szCs w:val="28"/>
          <w:lang w:val="az-Latn-AZ"/>
        </w:rPr>
        <w:t>rqdir</w:t>
      </w:r>
      <w:r w:rsidR="00B96B4D">
        <w:rPr>
          <w:rFonts w:ascii="Times New Roman" w:hAnsi="Times New Roman" w:cs="Times New Roman"/>
          <w:sz w:val="28"/>
          <w:szCs w:val="28"/>
          <w:lang w:val="az-Latn-AZ"/>
        </w:rPr>
        <w:t xml:space="preserve"> [87, 49]</w:t>
      </w:r>
      <w:r w:rsidR="005C5C93" w:rsidRPr="003B2EC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Ç.</w:t>
      </w:r>
      <w:r w:rsidR="008E2BD9" w:rsidRPr="003B2ECD">
        <w:rPr>
          <w:rFonts w:ascii="Times New Roman" w:hAnsi="Times New Roman" w:cs="Times New Roman"/>
          <w:sz w:val="28"/>
          <w:szCs w:val="28"/>
          <w:lang w:val="az-Latn-AZ"/>
        </w:rPr>
        <w:t>Pirs deyirdi ki</w:t>
      </w:r>
      <w:r w:rsidR="005C5C93" w:rsidRPr="003B2ECD">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U.</w:t>
      </w:r>
      <w:r w:rsidR="005C5C93" w:rsidRPr="003B2ECD">
        <w:rPr>
          <w:rFonts w:ascii="Times New Roman" w:hAnsi="Times New Roman" w:cs="Times New Roman"/>
          <w:sz w:val="28"/>
          <w:szCs w:val="28"/>
          <w:lang w:val="az-Latn-AZ"/>
        </w:rPr>
        <w:t>Ceyms praqmatik sözünün fəlsəfi mənada gündəlik işlənə</w:t>
      </w:r>
      <w:r w:rsidR="003A4B7F">
        <w:rPr>
          <w:rFonts w:ascii="Times New Roman" w:hAnsi="Times New Roman" w:cs="Times New Roman"/>
          <w:sz w:val="28"/>
          <w:szCs w:val="28"/>
          <w:lang w:val="az-Latn-AZ"/>
        </w:rPr>
        <w:t>n praktik</w:t>
      </w:r>
      <w:r w:rsidR="005C5C93" w:rsidRPr="003B2ECD">
        <w:rPr>
          <w:rFonts w:ascii="Times New Roman" w:hAnsi="Times New Roman" w:cs="Times New Roman"/>
          <w:sz w:val="28"/>
          <w:szCs w:val="28"/>
          <w:lang w:val="az-Latn-AZ"/>
        </w:rPr>
        <w:t xml:space="preserve"> sözündən fərqli olduğunu başa düşmə</w:t>
      </w:r>
      <w:r w:rsidR="0081603A">
        <w:rPr>
          <w:rFonts w:ascii="Times New Roman" w:hAnsi="Times New Roman" w:cs="Times New Roman"/>
          <w:sz w:val="28"/>
          <w:szCs w:val="28"/>
          <w:lang w:val="az-Latn-AZ"/>
        </w:rPr>
        <w:t>mişdir</w:t>
      </w:r>
      <w:r w:rsidR="005C5C93" w:rsidRPr="003B2ECD">
        <w:rPr>
          <w:rFonts w:ascii="Times New Roman" w:hAnsi="Times New Roman" w:cs="Times New Roman"/>
          <w:sz w:val="28"/>
          <w:szCs w:val="28"/>
          <w:lang w:val="az-Latn-AZ"/>
        </w:rPr>
        <w:t xml:space="preserve">. Bu gün pratiki mənada işə yarayan bir şey, sabah lazımsız ola bilər, çünki düşünülən nəticə hələ həyata keçməmişdir. </w:t>
      </w:r>
      <w:r w:rsidR="00396791">
        <w:rPr>
          <w:rFonts w:ascii="Times New Roman" w:hAnsi="Times New Roman" w:cs="Times New Roman"/>
          <w:sz w:val="28"/>
          <w:szCs w:val="28"/>
          <w:lang w:val="az-Latn-AZ"/>
        </w:rPr>
        <w:t>“</w:t>
      </w:r>
      <w:r w:rsidR="005C5C93" w:rsidRPr="00C90C9C">
        <w:rPr>
          <w:rFonts w:ascii="Times New Roman" w:hAnsi="Times New Roman" w:cs="Times New Roman"/>
          <w:sz w:val="28"/>
          <w:szCs w:val="28"/>
          <w:lang w:val="az-Latn-AZ"/>
        </w:rPr>
        <w:t>Dur</w:t>
      </w:r>
      <w:r w:rsidR="00396791">
        <w:rPr>
          <w:rFonts w:ascii="Times New Roman" w:hAnsi="Times New Roman" w:cs="Times New Roman"/>
          <w:sz w:val="28"/>
          <w:szCs w:val="28"/>
          <w:lang w:val="az-Latn-AZ"/>
        </w:rPr>
        <w:t>”</w:t>
      </w:r>
      <w:r w:rsidR="00345880">
        <w:rPr>
          <w:rFonts w:ascii="Times New Roman" w:hAnsi="Times New Roman" w:cs="Times New Roman"/>
          <w:sz w:val="28"/>
          <w:szCs w:val="28"/>
          <w:lang w:val="az-Latn-AZ"/>
        </w:rPr>
        <w:t xml:space="preserve"> (Stop)</w:t>
      </w:r>
      <w:r w:rsidR="005C5C93" w:rsidRPr="003B2ECD">
        <w:rPr>
          <w:rFonts w:ascii="Times New Roman" w:hAnsi="Times New Roman" w:cs="Times New Roman"/>
          <w:sz w:val="28"/>
          <w:szCs w:val="28"/>
          <w:lang w:val="az-Latn-AZ"/>
        </w:rPr>
        <w:t xml:space="preserve"> işarə</w:t>
      </w:r>
      <w:r w:rsidR="00073E45">
        <w:rPr>
          <w:rFonts w:ascii="Times New Roman" w:hAnsi="Times New Roman" w:cs="Times New Roman"/>
          <w:sz w:val="28"/>
          <w:szCs w:val="28"/>
          <w:lang w:val="az-Latn-AZ"/>
        </w:rPr>
        <w:t>sinin praqmatik</w:t>
      </w:r>
      <w:r w:rsidR="005C5C93" w:rsidRPr="003B2ECD">
        <w:rPr>
          <w:rFonts w:ascii="Times New Roman" w:hAnsi="Times New Roman" w:cs="Times New Roman"/>
          <w:sz w:val="28"/>
          <w:szCs w:val="28"/>
          <w:lang w:val="az-Latn-AZ"/>
        </w:rPr>
        <w:t xml:space="preserve"> mənası odur ki, o</w:t>
      </w:r>
      <w:r w:rsidR="000227DB">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ümumiyyətlə</w:t>
      </w:r>
      <w:r w:rsidR="000227DB">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nəticəni müəyyən edir, sadəcə maşınların durmasını göstərmir. Həmçinin duran maşınlar düşünülən nəticədir. Bu səbəbə görə </w:t>
      </w:r>
      <w:r w:rsidR="00181DEC">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 xml:space="preserve">Pirs öz praqmatik izahını </w:t>
      </w:r>
      <w:r w:rsidR="00181DEC">
        <w:rPr>
          <w:rFonts w:ascii="Times New Roman" w:hAnsi="Times New Roman" w:cs="Times New Roman"/>
          <w:sz w:val="28"/>
          <w:szCs w:val="28"/>
          <w:lang w:val="az-Latn-AZ"/>
        </w:rPr>
        <w:t>U.</w:t>
      </w:r>
      <w:r w:rsidR="0081603A">
        <w:rPr>
          <w:rFonts w:ascii="Times New Roman" w:hAnsi="Times New Roman" w:cs="Times New Roman"/>
          <w:sz w:val="28"/>
          <w:szCs w:val="28"/>
          <w:lang w:val="az-Latn-AZ"/>
        </w:rPr>
        <w:t>Ceyms</w:t>
      </w:r>
      <w:r w:rsidR="005C5C93" w:rsidRPr="003B2ECD">
        <w:rPr>
          <w:rFonts w:ascii="Times New Roman" w:hAnsi="Times New Roman" w:cs="Times New Roman"/>
          <w:sz w:val="28"/>
          <w:szCs w:val="28"/>
          <w:lang w:val="az-Latn-AZ"/>
        </w:rPr>
        <w:t xml:space="preserve"> və başqalarının izahlar</w:t>
      </w:r>
      <w:r w:rsidR="00345880">
        <w:rPr>
          <w:rFonts w:ascii="Times New Roman" w:hAnsi="Times New Roman" w:cs="Times New Roman"/>
          <w:sz w:val="28"/>
          <w:szCs w:val="28"/>
          <w:lang w:val="az-Latn-AZ"/>
        </w:rPr>
        <w:t>ın</w:t>
      </w:r>
      <w:r w:rsidR="005C5C93" w:rsidRPr="003B2ECD">
        <w:rPr>
          <w:rFonts w:ascii="Times New Roman" w:hAnsi="Times New Roman" w:cs="Times New Roman"/>
          <w:sz w:val="28"/>
          <w:szCs w:val="28"/>
          <w:lang w:val="az-Latn-AZ"/>
        </w:rPr>
        <w:t>dan fərqləndirirdi.</w:t>
      </w:r>
      <w:r w:rsidR="003D0644">
        <w:rPr>
          <w:rFonts w:ascii="Times New Roman" w:hAnsi="Times New Roman" w:cs="Times New Roman"/>
          <w:sz w:val="28"/>
          <w:szCs w:val="28"/>
          <w:lang w:val="az-Latn-AZ"/>
        </w:rPr>
        <w:t xml:space="preserve"> </w:t>
      </w:r>
      <w:r w:rsidR="00396791">
        <w:rPr>
          <w:rFonts w:ascii="Times New Roman" w:hAnsi="Times New Roman" w:cs="Times New Roman"/>
          <w:sz w:val="28"/>
          <w:szCs w:val="28"/>
          <w:lang w:val="az-Latn-AZ"/>
        </w:rPr>
        <w:t>O</w:t>
      </w:r>
      <w:r>
        <w:rPr>
          <w:rFonts w:ascii="Times New Roman" w:hAnsi="Times New Roman" w:cs="Times New Roman"/>
          <w:sz w:val="28"/>
          <w:szCs w:val="28"/>
          <w:lang w:val="az-Latn-AZ"/>
        </w:rPr>
        <w:t>, öz or</w:t>
      </w:r>
      <w:r w:rsidR="008E2BD9" w:rsidRPr="003B2ECD">
        <w:rPr>
          <w:rFonts w:ascii="Times New Roman" w:hAnsi="Times New Roman" w:cs="Times New Roman"/>
          <w:sz w:val="28"/>
          <w:szCs w:val="28"/>
          <w:lang w:val="az-Latn-AZ"/>
        </w:rPr>
        <w:t>j</w:t>
      </w:r>
      <w:r w:rsidR="005C5C93" w:rsidRPr="003B2ECD">
        <w:rPr>
          <w:rFonts w:ascii="Times New Roman" w:hAnsi="Times New Roman" w:cs="Times New Roman"/>
          <w:sz w:val="28"/>
          <w:szCs w:val="28"/>
          <w:lang w:val="az-Latn-AZ"/>
        </w:rPr>
        <w:t xml:space="preserve">inal versiyasını </w:t>
      </w:r>
      <w:r w:rsidR="005C5C93" w:rsidRPr="00C90C9C">
        <w:rPr>
          <w:rFonts w:ascii="Times New Roman" w:hAnsi="Times New Roman" w:cs="Times New Roman"/>
          <w:sz w:val="28"/>
          <w:szCs w:val="28"/>
          <w:lang w:val="az-Latn-AZ"/>
        </w:rPr>
        <w:t>praqma</w:t>
      </w:r>
      <w:r w:rsidR="000227DB" w:rsidRPr="00C90C9C">
        <w:rPr>
          <w:rFonts w:ascii="Times New Roman" w:hAnsi="Times New Roman" w:cs="Times New Roman"/>
          <w:sz w:val="28"/>
          <w:szCs w:val="28"/>
          <w:lang w:val="az-Latn-AZ"/>
        </w:rPr>
        <w:t>tizm</w:t>
      </w:r>
      <w:r w:rsidR="000227DB">
        <w:rPr>
          <w:rFonts w:ascii="Times New Roman" w:hAnsi="Times New Roman" w:cs="Times New Roman"/>
          <w:sz w:val="28"/>
          <w:szCs w:val="28"/>
          <w:lang w:val="az-Latn-AZ"/>
        </w:rPr>
        <w:t xml:space="preserve"> adlandırır</w:t>
      </w:r>
      <w:r w:rsidR="005C5C93" w:rsidRPr="003B2ECD">
        <w:rPr>
          <w:rFonts w:ascii="Times New Roman" w:hAnsi="Times New Roman" w:cs="Times New Roman"/>
          <w:sz w:val="28"/>
          <w:szCs w:val="28"/>
          <w:lang w:val="az-Latn-AZ"/>
        </w:rPr>
        <w:t xml:space="preserve"> və əlavə</w:t>
      </w:r>
      <w:r w:rsidR="008E2BD9" w:rsidRPr="003B2ECD">
        <w:rPr>
          <w:rFonts w:ascii="Times New Roman" w:hAnsi="Times New Roman" w:cs="Times New Roman"/>
          <w:sz w:val="28"/>
          <w:szCs w:val="28"/>
          <w:lang w:val="az-Latn-AZ"/>
        </w:rPr>
        <w:t xml:space="preserve"> olaraq qeyd edirdi</w:t>
      </w:r>
      <w:r w:rsidR="005C5C93" w:rsidRPr="003B2ECD">
        <w:rPr>
          <w:rFonts w:ascii="Times New Roman" w:hAnsi="Times New Roman" w:cs="Times New Roman"/>
          <w:sz w:val="28"/>
          <w:szCs w:val="28"/>
          <w:lang w:val="az-Latn-AZ"/>
        </w:rPr>
        <w:t xml:space="preserve"> ki, “</w:t>
      </w:r>
      <w:r w:rsidR="005C5C93" w:rsidRPr="004A156A">
        <w:rPr>
          <w:rFonts w:ascii="Times New Roman" w:hAnsi="Times New Roman" w:cs="Times New Roman"/>
          <w:i/>
          <w:sz w:val="28"/>
          <w:szCs w:val="28"/>
          <w:lang w:val="az-Latn-AZ"/>
        </w:rPr>
        <w:t>oğrulardan qorumaq üçün kifayət qədər çirkindir</w:t>
      </w:r>
      <w:r w:rsidR="000227DB">
        <w:rPr>
          <w:rFonts w:ascii="Times New Roman" w:hAnsi="Times New Roman" w:cs="Times New Roman"/>
          <w:sz w:val="28"/>
          <w:szCs w:val="28"/>
          <w:lang w:val="az-Latn-AZ"/>
        </w:rPr>
        <w:t>”</w:t>
      </w:r>
      <w:r w:rsidR="009939BB">
        <w:rPr>
          <w:rFonts w:ascii="Times New Roman" w:hAnsi="Times New Roman" w:cs="Times New Roman"/>
          <w:sz w:val="28"/>
          <w:szCs w:val="28"/>
          <w:lang w:val="az-Latn-AZ"/>
        </w:rPr>
        <w:t>[</w:t>
      </w:r>
      <w:r w:rsidR="0017229B">
        <w:rPr>
          <w:rFonts w:ascii="Times New Roman" w:hAnsi="Times New Roman" w:cs="Times New Roman"/>
          <w:sz w:val="28"/>
          <w:szCs w:val="28"/>
          <w:lang w:val="az-Latn-AZ"/>
        </w:rPr>
        <w:t>8</w:t>
      </w:r>
      <w:r w:rsidR="008B48C7">
        <w:rPr>
          <w:rFonts w:ascii="Times New Roman" w:hAnsi="Times New Roman" w:cs="Times New Roman"/>
          <w:sz w:val="28"/>
          <w:szCs w:val="28"/>
          <w:lang w:val="az-Latn-AZ"/>
        </w:rPr>
        <w:t>6</w:t>
      </w:r>
      <w:r w:rsidR="0083136E">
        <w:rPr>
          <w:rFonts w:ascii="Times New Roman" w:hAnsi="Times New Roman" w:cs="Times New Roman"/>
          <w:sz w:val="28"/>
          <w:szCs w:val="28"/>
          <w:lang w:val="az-Latn-AZ"/>
        </w:rPr>
        <w:t>, s.</w:t>
      </w:r>
      <w:r w:rsidR="0017229B">
        <w:rPr>
          <w:rFonts w:ascii="Times New Roman" w:hAnsi="Times New Roman" w:cs="Times New Roman"/>
          <w:sz w:val="28"/>
          <w:szCs w:val="28"/>
          <w:lang w:val="az-Latn-AZ"/>
        </w:rPr>
        <w:t xml:space="preserve"> 10</w:t>
      </w:r>
      <w:r w:rsidR="009939BB">
        <w:rPr>
          <w:rFonts w:ascii="Times New Roman" w:hAnsi="Times New Roman" w:cs="Times New Roman"/>
          <w:sz w:val="28"/>
          <w:szCs w:val="28"/>
          <w:lang w:val="az-Latn-AZ"/>
        </w:rPr>
        <w:t>]</w:t>
      </w:r>
      <w:r w:rsidR="000227DB">
        <w:rPr>
          <w:rFonts w:ascii="Times New Roman" w:hAnsi="Times New Roman" w:cs="Times New Roman"/>
          <w:sz w:val="28"/>
          <w:szCs w:val="28"/>
          <w:lang w:val="az-Latn-AZ"/>
        </w:rPr>
        <w:t>.</w:t>
      </w:r>
    </w:p>
    <w:p w:rsidR="00E125E7" w:rsidRPr="003B2ECD" w:rsidRDefault="00F738C7" w:rsidP="00590A93">
      <w:pPr>
        <w:widowControl w:val="0"/>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Dah</w:t>
      </w:r>
      <w:r w:rsidR="00A504CC">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 sonralar </w:t>
      </w:r>
      <w:r w:rsidR="00221F61">
        <w:rPr>
          <w:rFonts w:ascii="Times New Roman" w:hAnsi="Times New Roman" w:cs="Times New Roman"/>
          <w:sz w:val="28"/>
          <w:szCs w:val="28"/>
          <w:lang w:val="az-Latn-AZ"/>
        </w:rPr>
        <w:t>bu sahə üzrə araşdırmalar dərinlə</w:t>
      </w:r>
      <w:r w:rsidR="00843E6A">
        <w:rPr>
          <w:rFonts w:ascii="Times New Roman" w:hAnsi="Times New Roman" w:cs="Times New Roman"/>
          <w:sz w:val="28"/>
          <w:szCs w:val="28"/>
          <w:lang w:val="az-Latn-AZ"/>
        </w:rPr>
        <w:t>şdi</w:t>
      </w:r>
      <w:r w:rsidR="00221F61">
        <w:rPr>
          <w:rFonts w:ascii="Times New Roman" w:hAnsi="Times New Roman" w:cs="Times New Roman"/>
          <w:sz w:val="28"/>
          <w:szCs w:val="28"/>
          <w:lang w:val="az-Latn-AZ"/>
        </w:rPr>
        <w:t xml:space="preserve">. </w:t>
      </w:r>
      <w:r w:rsidR="00195A23">
        <w:rPr>
          <w:rFonts w:ascii="Times New Roman" w:hAnsi="Times New Roman" w:cs="Times New Roman"/>
          <w:sz w:val="28"/>
          <w:szCs w:val="28"/>
          <w:lang w:val="az-Latn-AZ"/>
        </w:rPr>
        <w:t>Ç.</w:t>
      </w:r>
      <w:r w:rsidR="00221F61" w:rsidRPr="003B2ECD">
        <w:rPr>
          <w:rFonts w:ascii="Times New Roman" w:hAnsi="Times New Roman" w:cs="Times New Roman"/>
          <w:sz w:val="28"/>
          <w:szCs w:val="28"/>
          <w:lang w:val="az-Latn-AZ"/>
        </w:rPr>
        <w:t xml:space="preserve">Moris tərəfindən </w:t>
      </w:r>
      <w:r w:rsidR="00345880">
        <w:rPr>
          <w:rFonts w:ascii="Times New Roman" w:hAnsi="Times New Roman" w:cs="Times New Roman"/>
          <w:sz w:val="28"/>
          <w:szCs w:val="28"/>
          <w:lang w:val="az-Latn-AZ"/>
        </w:rPr>
        <w:t>“</w:t>
      </w:r>
      <w:r w:rsidR="00843E6A" w:rsidRPr="00FF636D">
        <w:rPr>
          <w:rFonts w:ascii="Times New Roman" w:hAnsi="Times New Roman" w:cs="Times New Roman"/>
          <w:i/>
          <w:sz w:val="28"/>
          <w:szCs w:val="28"/>
          <w:lang w:val="az-Latn-AZ"/>
        </w:rPr>
        <w:t>İşarələ</w:t>
      </w:r>
      <w:r w:rsidR="0020385F">
        <w:rPr>
          <w:rFonts w:ascii="Times New Roman" w:hAnsi="Times New Roman" w:cs="Times New Roman"/>
          <w:i/>
          <w:sz w:val="28"/>
          <w:szCs w:val="28"/>
          <w:lang w:val="az-Latn-AZ"/>
        </w:rPr>
        <w:t>r n</w:t>
      </w:r>
      <w:r w:rsidR="00843E6A" w:rsidRPr="00FF636D">
        <w:rPr>
          <w:rFonts w:ascii="Times New Roman" w:hAnsi="Times New Roman" w:cs="Times New Roman"/>
          <w:i/>
          <w:sz w:val="28"/>
          <w:szCs w:val="28"/>
          <w:lang w:val="az-Latn-AZ"/>
        </w:rPr>
        <w:t>əzəriyyə</w:t>
      </w:r>
      <w:r w:rsidR="0020385F">
        <w:rPr>
          <w:rFonts w:ascii="Times New Roman" w:hAnsi="Times New Roman" w:cs="Times New Roman"/>
          <w:i/>
          <w:sz w:val="28"/>
          <w:szCs w:val="28"/>
          <w:lang w:val="az-Latn-AZ"/>
        </w:rPr>
        <w:t>sinin ə</w:t>
      </w:r>
      <w:r w:rsidR="00843E6A" w:rsidRPr="00FF636D">
        <w:rPr>
          <w:rFonts w:ascii="Times New Roman" w:hAnsi="Times New Roman" w:cs="Times New Roman"/>
          <w:i/>
          <w:sz w:val="28"/>
          <w:szCs w:val="28"/>
          <w:lang w:val="az-Latn-AZ"/>
        </w:rPr>
        <w:t>sasları</w:t>
      </w:r>
      <w:r w:rsidR="00345880">
        <w:rPr>
          <w:rFonts w:ascii="Times New Roman" w:hAnsi="Times New Roman" w:cs="Times New Roman"/>
          <w:i/>
          <w:sz w:val="28"/>
          <w:szCs w:val="28"/>
          <w:lang w:val="az-Latn-AZ"/>
        </w:rPr>
        <w:t>”</w:t>
      </w:r>
      <w:r w:rsidR="00843E6A" w:rsidRPr="003B2ECD">
        <w:rPr>
          <w:rFonts w:ascii="Times New Roman" w:hAnsi="Times New Roman" w:cs="Times New Roman"/>
          <w:sz w:val="28"/>
          <w:szCs w:val="28"/>
          <w:lang w:val="az-Latn-AZ"/>
        </w:rPr>
        <w:t xml:space="preserve"> əsərində</w:t>
      </w:r>
      <w:r w:rsidR="00843E6A">
        <w:rPr>
          <w:rFonts w:ascii="Times New Roman" w:hAnsi="Times New Roman" w:cs="Times New Roman"/>
          <w:sz w:val="28"/>
          <w:szCs w:val="28"/>
          <w:lang w:val="az-Latn-AZ"/>
        </w:rPr>
        <w:t xml:space="preserve"> </w:t>
      </w:r>
      <w:r w:rsidR="00221F61">
        <w:rPr>
          <w:rFonts w:ascii="Times New Roman" w:hAnsi="Times New Roman" w:cs="Times New Roman"/>
          <w:sz w:val="28"/>
          <w:szCs w:val="28"/>
          <w:lang w:val="az-Latn-AZ"/>
        </w:rPr>
        <w:t>s</w:t>
      </w:r>
      <w:r w:rsidR="00D61E3B" w:rsidRPr="003B2ECD">
        <w:rPr>
          <w:rFonts w:ascii="Times New Roman" w:hAnsi="Times New Roman" w:cs="Times New Roman"/>
          <w:sz w:val="28"/>
          <w:szCs w:val="28"/>
          <w:lang w:val="az-Latn-AZ"/>
        </w:rPr>
        <w:t xml:space="preserve">emiotikanın və şifahi ünsiyyətin praqmatik şərhi </w:t>
      </w:r>
      <w:r>
        <w:rPr>
          <w:rFonts w:ascii="Times New Roman" w:hAnsi="Times New Roman" w:cs="Times New Roman"/>
          <w:sz w:val="28"/>
          <w:szCs w:val="28"/>
          <w:lang w:val="az-Latn-AZ"/>
        </w:rPr>
        <w:t>verildi</w:t>
      </w:r>
      <w:r w:rsidR="00D61E3B" w:rsidRPr="003B2ECD">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Ç.</w:t>
      </w:r>
      <w:r w:rsidR="00D61E3B" w:rsidRPr="003B2ECD">
        <w:rPr>
          <w:rFonts w:ascii="Times New Roman" w:hAnsi="Times New Roman" w:cs="Times New Roman"/>
          <w:sz w:val="28"/>
          <w:szCs w:val="28"/>
          <w:lang w:val="az-Latn-AZ"/>
        </w:rPr>
        <w:t>Moris</w:t>
      </w:r>
      <w:r w:rsidR="00221F61">
        <w:rPr>
          <w:rFonts w:ascii="Times New Roman" w:hAnsi="Times New Roman" w:cs="Times New Roman"/>
          <w:sz w:val="28"/>
          <w:szCs w:val="28"/>
          <w:lang w:val="az-Latn-AZ"/>
        </w:rPr>
        <w:t>in fikrinə</w:t>
      </w:r>
      <w:r w:rsidR="00D61E3B" w:rsidRPr="003B2ECD">
        <w:rPr>
          <w:rFonts w:ascii="Times New Roman" w:hAnsi="Times New Roman" w:cs="Times New Roman"/>
          <w:sz w:val="28"/>
          <w:szCs w:val="28"/>
          <w:lang w:val="az-Latn-AZ"/>
        </w:rPr>
        <w:t xml:space="preserve"> görə</w:t>
      </w:r>
      <w:r w:rsidR="007A04E8">
        <w:rPr>
          <w:rFonts w:ascii="Times New Roman" w:hAnsi="Times New Roman" w:cs="Times New Roman"/>
          <w:sz w:val="28"/>
          <w:szCs w:val="28"/>
          <w:lang w:val="az-Latn-AZ"/>
        </w:rPr>
        <w:t>,</w:t>
      </w:r>
      <w:r w:rsidR="00D61E3B" w:rsidRPr="003B2ECD">
        <w:rPr>
          <w:rFonts w:ascii="Times New Roman" w:hAnsi="Times New Roman" w:cs="Times New Roman"/>
          <w:sz w:val="28"/>
          <w:szCs w:val="28"/>
          <w:lang w:val="az-Latn-AZ"/>
        </w:rPr>
        <w:t xml:space="preserve"> praqmatika danışanın </w:t>
      </w:r>
      <w:r w:rsidR="00DC0D78" w:rsidRPr="003B2ECD">
        <w:rPr>
          <w:rFonts w:ascii="Times New Roman" w:hAnsi="Times New Roman" w:cs="Times New Roman"/>
          <w:sz w:val="28"/>
          <w:szCs w:val="28"/>
          <w:lang w:val="az-Latn-AZ"/>
        </w:rPr>
        <w:t>ötürdüyü</w:t>
      </w:r>
      <w:r w:rsidR="00D61E3B" w:rsidRPr="003B2ECD">
        <w:rPr>
          <w:rFonts w:ascii="Times New Roman" w:hAnsi="Times New Roman" w:cs="Times New Roman"/>
          <w:sz w:val="28"/>
          <w:szCs w:val="28"/>
          <w:lang w:val="az-Latn-AZ"/>
        </w:rPr>
        <w:t xml:space="preserve"> işarələ</w:t>
      </w:r>
      <w:r w:rsidR="00DC0D78" w:rsidRPr="003B2ECD">
        <w:rPr>
          <w:rFonts w:ascii="Times New Roman" w:hAnsi="Times New Roman" w:cs="Times New Roman"/>
          <w:sz w:val="28"/>
          <w:szCs w:val="28"/>
          <w:lang w:val="az-Latn-AZ"/>
        </w:rPr>
        <w:t>rin</w:t>
      </w:r>
      <w:r w:rsidR="00D61E3B" w:rsidRPr="003B2ECD">
        <w:rPr>
          <w:rFonts w:ascii="Times New Roman" w:hAnsi="Times New Roman" w:cs="Times New Roman"/>
          <w:sz w:val="28"/>
          <w:szCs w:val="28"/>
          <w:lang w:val="az-Latn-AZ"/>
        </w:rPr>
        <w:t xml:space="preserve"> əlaqələrini öyrə</w:t>
      </w:r>
      <w:r w:rsidR="00773DA0">
        <w:rPr>
          <w:rFonts w:ascii="Times New Roman" w:hAnsi="Times New Roman" w:cs="Times New Roman"/>
          <w:sz w:val="28"/>
          <w:szCs w:val="28"/>
          <w:lang w:val="az-Latn-AZ"/>
        </w:rPr>
        <w:t>nir</w:t>
      </w:r>
      <w:r w:rsidR="00D61E3B" w:rsidRPr="003B2ECD">
        <w:rPr>
          <w:rFonts w:ascii="Times New Roman" w:hAnsi="Times New Roman" w:cs="Times New Roman"/>
          <w:sz w:val="28"/>
          <w:szCs w:val="28"/>
          <w:lang w:val="az-Latn-AZ"/>
        </w:rPr>
        <w:t xml:space="preserve"> </w:t>
      </w:r>
      <w:r w:rsidR="009939BB">
        <w:rPr>
          <w:rFonts w:ascii="Times New Roman" w:hAnsi="Times New Roman" w:cs="Times New Roman"/>
          <w:sz w:val="28"/>
          <w:szCs w:val="28"/>
          <w:lang w:val="az-Latn-AZ"/>
        </w:rPr>
        <w:t>[</w:t>
      </w:r>
      <w:r w:rsidR="008B48C7">
        <w:rPr>
          <w:rFonts w:ascii="Times New Roman" w:hAnsi="Times New Roman" w:cs="Times New Roman"/>
          <w:sz w:val="28"/>
          <w:szCs w:val="28"/>
          <w:lang w:val="az-Latn-AZ"/>
        </w:rPr>
        <w:t>81</w:t>
      </w:r>
      <w:r w:rsidR="0083136E">
        <w:rPr>
          <w:rFonts w:ascii="Times New Roman" w:hAnsi="Times New Roman" w:cs="Times New Roman"/>
          <w:sz w:val="28"/>
          <w:szCs w:val="28"/>
          <w:lang w:val="az-Latn-AZ"/>
        </w:rPr>
        <w:t>, s.</w:t>
      </w:r>
      <w:r w:rsidR="009939BB">
        <w:rPr>
          <w:rFonts w:ascii="Times New Roman" w:hAnsi="Times New Roman" w:cs="Times New Roman"/>
          <w:sz w:val="28"/>
          <w:szCs w:val="28"/>
          <w:lang w:val="az-Latn-AZ"/>
        </w:rPr>
        <w:t xml:space="preserve"> 89]</w:t>
      </w:r>
      <w:r w:rsidR="00773DA0">
        <w:rPr>
          <w:rFonts w:ascii="Times New Roman" w:hAnsi="Times New Roman" w:cs="Times New Roman"/>
          <w:sz w:val="28"/>
          <w:szCs w:val="28"/>
          <w:lang w:val="az-Latn-AZ"/>
        </w:rPr>
        <w:t>.</w:t>
      </w:r>
    </w:p>
    <w:p w:rsidR="008E2BD9" w:rsidRPr="003B2ECD" w:rsidRDefault="00181DEC" w:rsidP="00590A93">
      <w:pPr>
        <w:widowControl w:val="0"/>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w:t>
      </w:r>
      <w:r w:rsidR="00D61E3B" w:rsidRPr="003B2ECD">
        <w:rPr>
          <w:rFonts w:ascii="Times New Roman" w:hAnsi="Times New Roman" w:cs="Times New Roman"/>
          <w:sz w:val="28"/>
          <w:szCs w:val="28"/>
          <w:lang w:val="az-Latn-AZ"/>
        </w:rPr>
        <w:t>Qrays isə mənanın iki növünü fərqləndirməklə praqmatikaya öz töhfə</w:t>
      </w:r>
      <w:r w:rsidR="000227DB">
        <w:rPr>
          <w:rFonts w:ascii="Times New Roman" w:hAnsi="Times New Roman" w:cs="Times New Roman"/>
          <w:sz w:val="28"/>
          <w:szCs w:val="28"/>
          <w:lang w:val="az-Latn-AZ"/>
        </w:rPr>
        <w:t>sini ver</w:t>
      </w:r>
      <w:r w:rsidR="007A04E8">
        <w:rPr>
          <w:rFonts w:ascii="Times New Roman" w:hAnsi="Times New Roman" w:cs="Times New Roman"/>
          <w:sz w:val="28"/>
          <w:szCs w:val="28"/>
          <w:lang w:val="az-Latn-AZ"/>
        </w:rPr>
        <w:t>mişdir</w:t>
      </w:r>
      <w:r w:rsidR="00D61E3B" w:rsidRPr="003B2ECD">
        <w:rPr>
          <w:rFonts w:ascii="Times New Roman" w:hAnsi="Times New Roman" w:cs="Times New Roman"/>
          <w:sz w:val="28"/>
          <w:szCs w:val="28"/>
          <w:lang w:val="az-Latn-AZ"/>
        </w:rPr>
        <w:t xml:space="preserve">: </w:t>
      </w:r>
      <w:r w:rsidR="00D61E3B" w:rsidRPr="003731F9">
        <w:rPr>
          <w:rFonts w:ascii="Times New Roman" w:hAnsi="Times New Roman" w:cs="Times New Roman"/>
          <w:sz w:val="28"/>
          <w:szCs w:val="28"/>
          <w:lang w:val="az-Latn-AZ"/>
        </w:rPr>
        <w:t>təbii məna və qeyri-təbii məna</w:t>
      </w:r>
      <w:r w:rsidR="00D61E3B" w:rsidRPr="003B2ECD">
        <w:rPr>
          <w:rFonts w:ascii="Times New Roman" w:hAnsi="Times New Roman" w:cs="Times New Roman"/>
          <w:sz w:val="28"/>
          <w:szCs w:val="28"/>
          <w:lang w:val="az-Latn-AZ"/>
        </w:rPr>
        <w:t xml:space="preserve">. </w:t>
      </w:r>
      <w:r w:rsidR="00345880">
        <w:rPr>
          <w:rFonts w:ascii="Times New Roman" w:hAnsi="Times New Roman" w:cs="Times New Roman"/>
          <w:sz w:val="28"/>
          <w:szCs w:val="28"/>
          <w:lang w:val="az-Latn-AZ"/>
        </w:rPr>
        <w:t>O,</w:t>
      </w:r>
      <w:r w:rsidR="00D61E3B" w:rsidRPr="003B2ECD">
        <w:rPr>
          <w:rFonts w:ascii="Times New Roman" w:hAnsi="Times New Roman" w:cs="Times New Roman"/>
          <w:sz w:val="28"/>
          <w:szCs w:val="28"/>
          <w:lang w:val="az-Latn-AZ"/>
        </w:rPr>
        <w:t xml:space="preserve"> təklif edirdi ki, praqmatika mənanın daha praktik sahəsini, yə</w:t>
      </w:r>
      <w:r w:rsidR="003C1D84">
        <w:rPr>
          <w:rFonts w:ascii="Times New Roman" w:hAnsi="Times New Roman" w:cs="Times New Roman"/>
          <w:sz w:val="28"/>
          <w:szCs w:val="28"/>
          <w:lang w:val="az-Latn-AZ"/>
        </w:rPr>
        <w:t xml:space="preserve">ni </w:t>
      </w:r>
      <w:r w:rsidR="00D61E3B" w:rsidRPr="003B2ECD">
        <w:rPr>
          <w:rFonts w:ascii="Times New Roman" w:hAnsi="Times New Roman" w:cs="Times New Roman"/>
          <w:sz w:val="28"/>
          <w:szCs w:val="28"/>
          <w:lang w:val="az-Latn-AZ"/>
        </w:rPr>
        <w:t>söhbət zamanı ortaya çıxan mənanı öyrənmə</w:t>
      </w:r>
      <w:r w:rsidR="000227DB">
        <w:rPr>
          <w:rFonts w:ascii="Times New Roman" w:hAnsi="Times New Roman" w:cs="Times New Roman"/>
          <w:sz w:val="28"/>
          <w:szCs w:val="28"/>
          <w:lang w:val="az-Latn-AZ"/>
        </w:rPr>
        <w:t xml:space="preserve">lidir </w:t>
      </w:r>
      <w:r w:rsidR="009939BB">
        <w:rPr>
          <w:rFonts w:ascii="Times New Roman" w:hAnsi="Times New Roman" w:cs="Times New Roman"/>
          <w:sz w:val="28"/>
          <w:szCs w:val="28"/>
          <w:lang w:val="az-Latn-AZ"/>
        </w:rPr>
        <w:t>[</w:t>
      </w:r>
      <w:r w:rsidR="008B48C7">
        <w:rPr>
          <w:rFonts w:ascii="Times New Roman" w:hAnsi="Times New Roman" w:cs="Times New Roman"/>
          <w:sz w:val="28"/>
          <w:szCs w:val="28"/>
          <w:lang w:val="az-Latn-AZ"/>
        </w:rPr>
        <w:t>30</w:t>
      </w:r>
      <w:r w:rsidR="0083136E">
        <w:rPr>
          <w:rFonts w:ascii="Times New Roman" w:hAnsi="Times New Roman" w:cs="Times New Roman"/>
          <w:sz w:val="28"/>
          <w:szCs w:val="28"/>
          <w:lang w:val="az-Latn-AZ"/>
        </w:rPr>
        <w:t>, s.</w:t>
      </w:r>
      <w:r w:rsidR="009939BB">
        <w:rPr>
          <w:rFonts w:ascii="Times New Roman" w:hAnsi="Times New Roman" w:cs="Times New Roman"/>
          <w:sz w:val="28"/>
          <w:szCs w:val="28"/>
          <w:lang w:val="az-Latn-AZ"/>
        </w:rPr>
        <w:t xml:space="preserve"> 45]</w:t>
      </w:r>
      <w:r w:rsidR="000227DB">
        <w:rPr>
          <w:rFonts w:ascii="Times New Roman" w:hAnsi="Times New Roman" w:cs="Times New Roman"/>
          <w:sz w:val="28"/>
          <w:szCs w:val="28"/>
          <w:lang w:val="az-Latn-AZ"/>
        </w:rPr>
        <w:t>.</w:t>
      </w:r>
      <w:r w:rsidR="009939B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w:t>
      </w:r>
      <w:r w:rsidR="00F738C7">
        <w:rPr>
          <w:rFonts w:ascii="Times New Roman" w:hAnsi="Times New Roman" w:cs="Times New Roman"/>
          <w:sz w:val="28"/>
          <w:szCs w:val="28"/>
          <w:lang w:val="az-Latn-AZ"/>
        </w:rPr>
        <w:t>Qraysın fikirləri və irəli sürdüyü prinsiplər daha sonra praqmatikanın təməl daşlarına çevril</w:t>
      </w:r>
      <w:r w:rsidR="007A04E8">
        <w:rPr>
          <w:rFonts w:ascii="Times New Roman" w:hAnsi="Times New Roman" w:cs="Times New Roman"/>
          <w:sz w:val="28"/>
          <w:szCs w:val="28"/>
          <w:lang w:val="az-Latn-AZ"/>
        </w:rPr>
        <w:t>miş</w:t>
      </w:r>
      <w:r w:rsidR="00F738C7">
        <w:rPr>
          <w:rFonts w:ascii="Times New Roman" w:hAnsi="Times New Roman" w:cs="Times New Roman"/>
          <w:sz w:val="28"/>
          <w:szCs w:val="28"/>
          <w:lang w:val="az-Latn-AZ"/>
        </w:rPr>
        <w:t xml:space="preserve"> və onun əsasını təşkil et</w:t>
      </w:r>
      <w:r w:rsidR="007A04E8">
        <w:rPr>
          <w:rFonts w:ascii="Times New Roman" w:hAnsi="Times New Roman" w:cs="Times New Roman"/>
          <w:sz w:val="28"/>
          <w:szCs w:val="28"/>
          <w:lang w:val="az-Latn-AZ"/>
        </w:rPr>
        <w:t>mişdir</w:t>
      </w:r>
      <w:r w:rsidR="00A504CC">
        <w:rPr>
          <w:rFonts w:ascii="Times New Roman" w:hAnsi="Times New Roman" w:cs="Times New Roman"/>
          <w:sz w:val="28"/>
          <w:szCs w:val="28"/>
          <w:lang w:val="az-Latn-AZ"/>
        </w:rPr>
        <w:t xml:space="preserve">. </w:t>
      </w:r>
    </w:p>
    <w:p w:rsidR="00BA1623" w:rsidRPr="003B2ECD" w:rsidRDefault="00BA1623" w:rsidP="00590A93">
      <w:pPr>
        <w:widowControl w:val="0"/>
        <w:spacing w:after="0" w:line="360" w:lineRule="auto"/>
        <w:ind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 xml:space="preserve">1970-ci illərdə </w:t>
      </w:r>
      <w:r w:rsidR="00F738C7">
        <w:rPr>
          <w:rFonts w:ascii="Times New Roman" w:hAnsi="Times New Roman" w:cs="Times New Roman"/>
          <w:iCs/>
          <w:sz w:val="28"/>
          <w:szCs w:val="28"/>
          <w:lang w:val="az-Latn-AZ"/>
        </w:rPr>
        <w:t xml:space="preserve">fəlsəfi bir cərəyan kimi </w:t>
      </w:r>
      <w:r w:rsidRPr="003B2ECD">
        <w:rPr>
          <w:rFonts w:ascii="Times New Roman" w:hAnsi="Times New Roman" w:cs="Times New Roman"/>
          <w:iCs/>
          <w:sz w:val="28"/>
          <w:szCs w:val="28"/>
          <w:lang w:val="az-Latn-AZ"/>
        </w:rPr>
        <w:t>yaranan praqmatika</w:t>
      </w:r>
      <w:r w:rsidR="008E2BD9" w:rsidRPr="003B2ECD">
        <w:rPr>
          <w:rFonts w:ascii="Times New Roman" w:hAnsi="Times New Roman" w:cs="Times New Roman"/>
          <w:iCs/>
          <w:sz w:val="28"/>
          <w:szCs w:val="28"/>
          <w:lang w:val="az-Latn-AZ"/>
        </w:rPr>
        <w:t xml:space="preserve"> artıq</w:t>
      </w:r>
      <w:r w:rsidRPr="003B2ECD">
        <w:rPr>
          <w:rFonts w:ascii="Times New Roman" w:hAnsi="Times New Roman" w:cs="Times New Roman"/>
          <w:iCs/>
          <w:sz w:val="28"/>
          <w:szCs w:val="28"/>
          <w:lang w:val="az-Latn-AZ"/>
        </w:rPr>
        <w:t xml:space="preserve"> dilçiliyin sahələrindən bir</w:t>
      </w:r>
      <w:r w:rsidR="003C1D84">
        <w:rPr>
          <w:rFonts w:ascii="Times New Roman" w:hAnsi="Times New Roman" w:cs="Times New Roman"/>
          <w:iCs/>
          <w:sz w:val="28"/>
          <w:szCs w:val="28"/>
          <w:lang w:val="az-Latn-AZ"/>
        </w:rPr>
        <w:t>idir</w:t>
      </w:r>
      <w:r w:rsidR="00A54E1C">
        <w:rPr>
          <w:rFonts w:ascii="Times New Roman" w:hAnsi="Times New Roman" w:cs="Times New Roman"/>
          <w:iCs/>
          <w:sz w:val="28"/>
          <w:szCs w:val="28"/>
          <w:lang w:val="az-Latn-AZ"/>
        </w:rPr>
        <w:t xml:space="preserve"> </w:t>
      </w:r>
      <w:r w:rsidRPr="003B2ECD">
        <w:rPr>
          <w:rFonts w:ascii="Times New Roman" w:hAnsi="Times New Roman" w:cs="Times New Roman"/>
          <w:iCs/>
          <w:sz w:val="28"/>
          <w:szCs w:val="28"/>
          <w:lang w:val="az-Latn-AZ"/>
        </w:rPr>
        <w:t>və o</w:t>
      </w:r>
      <w:r w:rsidR="007A04E8">
        <w:rPr>
          <w:rFonts w:ascii="Times New Roman" w:hAnsi="Times New Roman" w:cs="Times New Roman"/>
          <w:iCs/>
          <w:sz w:val="28"/>
          <w:szCs w:val="28"/>
          <w:lang w:val="az-Latn-AZ"/>
        </w:rPr>
        <w:t>,</w:t>
      </w:r>
      <w:r w:rsidRPr="003B2ECD">
        <w:rPr>
          <w:rFonts w:ascii="Times New Roman" w:hAnsi="Times New Roman" w:cs="Times New Roman"/>
          <w:iCs/>
          <w:sz w:val="28"/>
          <w:szCs w:val="28"/>
          <w:lang w:val="az-Latn-AZ"/>
        </w:rPr>
        <w:t xml:space="preserve"> insanların müəyyən bir situasiyada komunikativ və</w:t>
      </w:r>
      <w:r w:rsidR="00DC0D78" w:rsidRPr="003B2ECD">
        <w:rPr>
          <w:rFonts w:ascii="Times New Roman" w:hAnsi="Times New Roman" w:cs="Times New Roman"/>
          <w:iCs/>
          <w:sz w:val="28"/>
          <w:szCs w:val="28"/>
          <w:lang w:val="az-Latn-AZ"/>
        </w:rPr>
        <w:t xml:space="preserve"> ya nitq akt</w:t>
      </w:r>
      <w:r w:rsidRPr="003B2ECD">
        <w:rPr>
          <w:rFonts w:ascii="Times New Roman" w:hAnsi="Times New Roman" w:cs="Times New Roman"/>
          <w:iCs/>
          <w:sz w:val="28"/>
          <w:szCs w:val="28"/>
          <w:lang w:val="az-Latn-AZ"/>
        </w:rPr>
        <w:t>ını necə yara</w:t>
      </w:r>
      <w:r w:rsidR="007A04E8">
        <w:rPr>
          <w:rFonts w:ascii="Times New Roman" w:hAnsi="Times New Roman" w:cs="Times New Roman"/>
          <w:iCs/>
          <w:sz w:val="28"/>
          <w:szCs w:val="28"/>
          <w:lang w:val="az-Latn-AZ"/>
        </w:rPr>
        <w:t>tdıqlarını və</w:t>
      </w:r>
      <w:r w:rsidRPr="003B2ECD">
        <w:rPr>
          <w:rFonts w:ascii="Times New Roman" w:hAnsi="Times New Roman" w:cs="Times New Roman"/>
          <w:iCs/>
          <w:sz w:val="28"/>
          <w:szCs w:val="28"/>
          <w:lang w:val="az-Latn-AZ"/>
        </w:rPr>
        <w:t xml:space="preserve"> dərk etdiklərini öyrənir. Hər bir şifahi ünsiyyə</w:t>
      </w:r>
      <w:r w:rsidR="00427F3D" w:rsidRPr="003B2ECD">
        <w:rPr>
          <w:rFonts w:ascii="Times New Roman" w:hAnsi="Times New Roman" w:cs="Times New Roman"/>
          <w:iCs/>
          <w:sz w:val="28"/>
          <w:szCs w:val="28"/>
          <w:lang w:val="az-Latn-AZ"/>
        </w:rPr>
        <w:t>t</w:t>
      </w:r>
      <w:r w:rsidRPr="003B2ECD">
        <w:rPr>
          <w:rFonts w:ascii="Times New Roman" w:hAnsi="Times New Roman" w:cs="Times New Roman"/>
          <w:iCs/>
          <w:sz w:val="28"/>
          <w:szCs w:val="28"/>
          <w:lang w:val="az-Latn-AZ"/>
        </w:rPr>
        <w:t xml:space="preserve"> </w:t>
      </w:r>
      <w:r w:rsidR="00DC0D78" w:rsidRPr="003B2ECD">
        <w:rPr>
          <w:rFonts w:ascii="Times New Roman" w:hAnsi="Times New Roman" w:cs="Times New Roman"/>
          <w:iCs/>
          <w:sz w:val="28"/>
          <w:szCs w:val="28"/>
          <w:lang w:val="az-Latn-AZ"/>
        </w:rPr>
        <w:t>kom</w:t>
      </w:r>
      <w:r w:rsidR="000227DB">
        <w:rPr>
          <w:rFonts w:ascii="Times New Roman" w:hAnsi="Times New Roman" w:cs="Times New Roman"/>
          <w:iCs/>
          <w:sz w:val="28"/>
          <w:szCs w:val="28"/>
          <w:lang w:val="az-Latn-AZ"/>
        </w:rPr>
        <w:t>m</w:t>
      </w:r>
      <w:r w:rsidR="00DC0D78" w:rsidRPr="003B2ECD">
        <w:rPr>
          <w:rFonts w:ascii="Times New Roman" w:hAnsi="Times New Roman" w:cs="Times New Roman"/>
          <w:iCs/>
          <w:sz w:val="28"/>
          <w:szCs w:val="28"/>
          <w:lang w:val="az-Latn-AZ"/>
        </w:rPr>
        <w:t>unikativ akt</w:t>
      </w:r>
      <w:r w:rsidRPr="003B2ECD">
        <w:rPr>
          <w:rFonts w:ascii="Times New Roman" w:hAnsi="Times New Roman" w:cs="Times New Roman"/>
          <w:iCs/>
          <w:sz w:val="28"/>
          <w:szCs w:val="28"/>
          <w:lang w:val="az-Latn-AZ"/>
        </w:rPr>
        <w:t>da iki məqsə</w:t>
      </w:r>
      <w:r w:rsidR="000227DB">
        <w:rPr>
          <w:rFonts w:ascii="Times New Roman" w:hAnsi="Times New Roman" w:cs="Times New Roman"/>
          <w:iCs/>
          <w:sz w:val="28"/>
          <w:szCs w:val="28"/>
          <w:lang w:val="az-Latn-AZ"/>
        </w:rPr>
        <w:t>d</w:t>
      </w:r>
      <w:r w:rsidRPr="003B2ECD">
        <w:rPr>
          <w:rFonts w:ascii="Times New Roman" w:hAnsi="Times New Roman" w:cs="Times New Roman"/>
          <w:iCs/>
          <w:sz w:val="28"/>
          <w:szCs w:val="28"/>
          <w:lang w:val="az-Latn-AZ"/>
        </w:rPr>
        <w:t xml:space="preserve"> və</w:t>
      </w:r>
      <w:r w:rsidR="003C1D84">
        <w:rPr>
          <w:rFonts w:ascii="Times New Roman" w:hAnsi="Times New Roman" w:cs="Times New Roman"/>
          <w:iCs/>
          <w:sz w:val="28"/>
          <w:szCs w:val="28"/>
          <w:lang w:val="az-Latn-AZ"/>
        </w:rPr>
        <w:t xml:space="preserve"> ya</w:t>
      </w:r>
      <w:r w:rsidRPr="003B2ECD">
        <w:rPr>
          <w:rFonts w:ascii="Times New Roman" w:hAnsi="Times New Roman" w:cs="Times New Roman"/>
          <w:iCs/>
          <w:sz w:val="28"/>
          <w:szCs w:val="28"/>
          <w:lang w:val="az-Latn-AZ"/>
        </w:rPr>
        <w:t xml:space="preserve"> mə</w:t>
      </w:r>
      <w:r w:rsidR="003C1D84">
        <w:rPr>
          <w:rFonts w:ascii="Times New Roman" w:hAnsi="Times New Roman" w:cs="Times New Roman"/>
          <w:iCs/>
          <w:sz w:val="28"/>
          <w:szCs w:val="28"/>
          <w:lang w:val="az-Latn-AZ"/>
        </w:rPr>
        <w:t>nanı bir-</w:t>
      </w:r>
      <w:r w:rsidRPr="003B2ECD">
        <w:rPr>
          <w:rFonts w:ascii="Times New Roman" w:hAnsi="Times New Roman" w:cs="Times New Roman"/>
          <w:iCs/>
          <w:sz w:val="28"/>
          <w:szCs w:val="28"/>
          <w:lang w:val="az-Latn-AZ"/>
        </w:rPr>
        <w:t>birlərindən fərqlə</w:t>
      </w:r>
      <w:r w:rsidR="00427F3D" w:rsidRPr="003B2ECD">
        <w:rPr>
          <w:rFonts w:ascii="Times New Roman" w:hAnsi="Times New Roman" w:cs="Times New Roman"/>
          <w:iCs/>
          <w:sz w:val="28"/>
          <w:szCs w:val="28"/>
          <w:lang w:val="az-Latn-AZ"/>
        </w:rPr>
        <w:t>ndiri</w:t>
      </w:r>
      <w:r w:rsidR="00DC0D78" w:rsidRPr="003B2ECD">
        <w:rPr>
          <w:rFonts w:ascii="Times New Roman" w:hAnsi="Times New Roman" w:cs="Times New Roman"/>
          <w:iCs/>
          <w:sz w:val="28"/>
          <w:szCs w:val="28"/>
          <w:lang w:val="az-Latn-AZ"/>
        </w:rPr>
        <w:t>r.</w:t>
      </w:r>
      <w:r w:rsidR="00427F3D" w:rsidRPr="003B2ECD">
        <w:rPr>
          <w:rFonts w:ascii="Times New Roman" w:hAnsi="Times New Roman" w:cs="Times New Roman"/>
          <w:iCs/>
          <w:sz w:val="28"/>
          <w:szCs w:val="28"/>
          <w:lang w:val="az-Latn-AZ"/>
        </w:rPr>
        <w:t xml:space="preserve"> </w:t>
      </w:r>
      <w:r w:rsidRPr="003B2ECD">
        <w:rPr>
          <w:rFonts w:ascii="Times New Roman" w:hAnsi="Times New Roman" w:cs="Times New Roman"/>
          <w:iCs/>
          <w:sz w:val="28"/>
          <w:szCs w:val="28"/>
          <w:lang w:val="az-Latn-AZ"/>
        </w:rPr>
        <w:t xml:space="preserve">Bunlardan </w:t>
      </w:r>
      <w:r w:rsidRPr="003B2ECD">
        <w:rPr>
          <w:rFonts w:ascii="Times New Roman" w:hAnsi="Times New Roman" w:cs="Times New Roman"/>
          <w:iCs/>
          <w:sz w:val="28"/>
          <w:szCs w:val="28"/>
          <w:lang w:val="az-Latn-AZ"/>
        </w:rPr>
        <w:lastRenderedPageBreak/>
        <w:t>biri informativ məqsəd və ya cümlə mənası, digəri isə kommunikativ məqsəd və ya danışanın başa düşdüyü məna</w:t>
      </w:r>
      <w:r w:rsidR="00427F3D" w:rsidRPr="003B2ECD">
        <w:rPr>
          <w:rFonts w:ascii="Times New Roman" w:hAnsi="Times New Roman" w:cs="Times New Roman"/>
          <w:iCs/>
          <w:sz w:val="28"/>
          <w:szCs w:val="28"/>
          <w:lang w:val="az-Latn-AZ"/>
        </w:rPr>
        <w:t xml:space="preserve">. </w:t>
      </w:r>
      <w:r w:rsidR="00FC7E4E" w:rsidRPr="003B2ECD">
        <w:rPr>
          <w:rFonts w:ascii="Times New Roman" w:hAnsi="Times New Roman" w:cs="Times New Roman"/>
          <w:iCs/>
          <w:sz w:val="28"/>
          <w:szCs w:val="28"/>
          <w:lang w:val="az-Latn-AZ"/>
        </w:rPr>
        <w:t>Kommunikativ aktı həyata keçirmək və ya başa düşmək praqmatik qabiliyyətə aid edilir. Praqmatik qabiliyyət dedikdə ünsiyyət quran insanların sosial status</w:t>
      </w:r>
      <w:r w:rsidR="00DC0D78" w:rsidRPr="003B2ECD">
        <w:rPr>
          <w:rFonts w:ascii="Times New Roman" w:hAnsi="Times New Roman" w:cs="Times New Roman"/>
          <w:iCs/>
          <w:sz w:val="28"/>
          <w:szCs w:val="28"/>
          <w:lang w:val="az-Latn-AZ"/>
        </w:rPr>
        <w:t>u</w:t>
      </w:r>
      <w:r w:rsidR="00FC7E4E" w:rsidRPr="003B2ECD">
        <w:rPr>
          <w:rFonts w:ascii="Times New Roman" w:hAnsi="Times New Roman" w:cs="Times New Roman"/>
          <w:iCs/>
          <w:sz w:val="28"/>
          <w:szCs w:val="28"/>
          <w:lang w:val="az-Latn-AZ"/>
        </w:rPr>
        <w:t>, mədəni biliyi</w:t>
      </w:r>
      <w:r w:rsidR="00DC0D78" w:rsidRPr="003B2ECD">
        <w:rPr>
          <w:rFonts w:ascii="Times New Roman" w:hAnsi="Times New Roman" w:cs="Times New Roman"/>
          <w:iCs/>
          <w:sz w:val="28"/>
          <w:szCs w:val="28"/>
          <w:lang w:val="az-Latn-AZ"/>
        </w:rPr>
        <w:t>,</w:t>
      </w:r>
      <w:r w:rsidR="00FC7E4E" w:rsidRPr="003B2ECD">
        <w:rPr>
          <w:rFonts w:ascii="Times New Roman" w:hAnsi="Times New Roman" w:cs="Times New Roman"/>
          <w:iCs/>
          <w:sz w:val="28"/>
          <w:szCs w:val="28"/>
          <w:lang w:val="az-Latn-AZ"/>
        </w:rPr>
        <w:t xml:space="preserve"> açıq və ya gizli görünən dilçilik savadı </w:t>
      </w:r>
      <w:r w:rsidR="00DC0D78" w:rsidRPr="003B2ECD">
        <w:rPr>
          <w:rFonts w:ascii="Times New Roman" w:hAnsi="Times New Roman" w:cs="Times New Roman"/>
          <w:iCs/>
          <w:sz w:val="28"/>
          <w:szCs w:val="28"/>
          <w:lang w:val="az-Latn-AZ"/>
        </w:rPr>
        <w:t>nəzərdə tutulur</w:t>
      </w:r>
      <w:r w:rsidR="00FC7E4E" w:rsidRPr="003B2ECD">
        <w:rPr>
          <w:rFonts w:ascii="Times New Roman" w:hAnsi="Times New Roman" w:cs="Times New Roman"/>
          <w:iCs/>
          <w:sz w:val="28"/>
          <w:szCs w:val="28"/>
          <w:lang w:val="az-Latn-AZ"/>
        </w:rPr>
        <w:t xml:space="preserve">. </w:t>
      </w:r>
    </w:p>
    <w:p w:rsidR="00FC7E4E" w:rsidRPr="003B2ECD" w:rsidRDefault="00FC7E4E" w:rsidP="00590A93">
      <w:pPr>
        <w:pStyle w:val="ListParagraph"/>
        <w:widowControl w:val="0"/>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 xml:space="preserve">Praqmatikanın öyrəndiyi dil aspektlərinə </w:t>
      </w:r>
      <w:r w:rsidR="00DC0D78" w:rsidRPr="003B2ECD">
        <w:rPr>
          <w:rFonts w:ascii="Times New Roman" w:hAnsi="Times New Roman" w:cs="Times New Roman"/>
          <w:iCs/>
          <w:sz w:val="28"/>
          <w:szCs w:val="28"/>
          <w:lang w:val="az-Latn-AZ"/>
        </w:rPr>
        <w:t xml:space="preserve">aşağıdakılar </w:t>
      </w:r>
      <w:r w:rsidRPr="003B2ECD">
        <w:rPr>
          <w:rFonts w:ascii="Times New Roman" w:hAnsi="Times New Roman" w:cs="Times New Roman"/>
          <w:iCs/>
          <w:sz w:val="28"/>
          <w:szCs w:val="28"/>
          <w:lang w:val="az-Latn-AZ"/>
        </w:rPr>
        <w:t>daxildir:</w:t>
      </w:r>
    </w:p>
    <w:p w:rsidR="00FC7E4E" w:rsidRPr="003B2ECD" w:rsidRDefault="00FC7E4E" w:rsidP="00590A93">
      <w:pPr>
        <w:pStyle w:val="ListParagraph"/>
        <w:widowControl w:val="0"/>
        <w:spacing w:after="0" w:line="360" w:lineRule="auto"/>
        <w:ind w:left="0" w:firstLine="709"/>
        <w:jc w:val="both"/>
        <w:rPr>
          <w:rFonts w:ascii="Times New Roman" w:hAnsi="Times New Roman" w:cs="Times New Roman"/>
          <w:iCs/>
          <w:sz w:val="28"/>
          <w:szCs w:val="28"/>
          <w:lang w:val="az-Latn-AZ"/>
        </w:rPr>
      </w:pPr>
      <w:r w:rsidRPr="005927E0">
        <w:rPr>
          <w:rFonts w:ascii="Times New Roman" w:hAnsi="Times New Roman" w:cs="Times New Roman"/>
          <w:iCs/>
          <w:sz w:val="28"/>
          <w:szCs w:val="28"/>
          <w:lang w:val="az-Latn-AZ"/>
        </w:rPr>
        <w:t>Əvəzlik</w:t>
      </w:r>
      <w:r w:rsidRPr="003B2ECD">
        <w:rPr>
          <w:rFonts w:ascii="Times New Roman" w:hAnsi="Times New Roman" w:cs="Times New Roman"/>
          <w:iCs/>
          <w:sz w:val="28"/>
          <w:szCs w:val="28"/>
          <w:lang w:val="az-Latn-AZ"/>
        </w:rPr>
        <w:t>: bir şeyə işarə edən mə</w:t>
      </w:r>
      <w:r w:rsidR="003C1D84">
        <w:rPr>
          <w:rFonts w:ascii="Times New Roman" w:hAnsi="Times New Roman" w:cs="Times New Roman"/>
          <w:iCs/>
          <w:sz w:val="28"/>
          <w:szCs w:val="28"/>
          <w:lang w:val="az-Latn-AZ"/>
        </w:rPr>
        <w:t>na</w:t>
      </w:r>
      <w:r w:rsidR="00422877">
        <w:rPr>
          <w:rFonts w:ascii="Times New Roman" w:hAnsi="Times New Roman" w:cs="Times New Roman"/>
          <w:iCs/>
          <w:sz w:val="28"/>
          <w:szCs w:val="28"/>
          <w:lang w:val="az-Latn-AZ"/>
        </w:rPr>
        <w:t>.</w:t>
      </w:r>
    </w:p>
    <w:p w:rsidR="00FC7E4E" w:rsidRPr="003B2ECD" w:rsidRDefault="00FC7E4E" w:rsidP="00590A93">
      <w:pPr>
        <w:pStyle w:val="ListParagraph"/>
        <w:widowControl w:val="0"/>
        <w:spacing w:after="0" w:line="360" w:lineRule="auto"/>
        <w:ind w:left="0" w:firstLine="709"/>
        <w:jc w:val="both"/>
        <w:rPr>
          <w:rFonts w:ascii="Times New Roman" w:hAnsi="Times New Roman" w:cs="Times New Roman"/>
          <w:iCs/>
          <w:sz w:val="28"/>
          <w:szCs w:val="28"/>
          <w:lang w:val="az-Latn-AZ"/>
        </w:rPr>
      </w:pPr>
      <w:r w:rsidRPr="005927E0">
        <w:rPr>
          <w:rFonts w:ascii="Times New Roman" w:hAnsi="Times New Roman" w:cs="Times New Roman"/>
          <w:iCs/>
          <w:sz w:val="28"/>
          <w:szCs w:val="28"/>
          <w:lang w:val="az-Latn-AZ"/>
        </w:rPr>
        <w:t>Fərziyyə</w:t>
      </w:r>
      <w:r w:rsidRPr="003B2ECD">
        <w:rPr>
          <w:rFonts w:ascii="Times New Roman" w:hAnsi="Times New Roman" w:cs="Times New Roman"/>
          <w:iCs/>
          <w:sz w:val="28"/>
          <w:szCs w:val="28"/>
          <w:lang w:val="az-Latn-AZ"/>
        </w:rPr>
        <w:t>: cümlənin ifadə etdiyi məntiqi məna</w:t>
      </w:r>
      <w:r w:rsidR="00422877">
        <w:rPr>
          <w:rFonts w:ascii="Times New Roman" w:hAnsi="Times New Roman" w:cs="Times New Roman"/>
          <w:iCs/>
          <w:sz w:val="28"/>
          <w:szCs w:val="28"/>
          <w:lang w:val="az-Latn-AZ"/>
        </w:rPr>
        <w:t>.</w:t>
      </w:r>
    </w:p>
    <w:p w:rsidR="00FC7E4E" w:rsidRPr="003B2ECD" w:rsidRDefault="00FC7E4E" w:rsidP="00590A93">
      <w:pPr>
        <w:pStyle w:val="ListParagraph"/>
        <w:widowControl w:val="0"/>
        <w:spacing w:after="0" w:line="360" w:lineRule="auto"/>
        <w:ind w:left="0" w:firstLine="709"/>
        <w:jc w:val="both"/>
        <w:rPr>
          <w:rFonts w:ascii="Times New Roman" w:hAnsi="Times New Roman" w:cs="Times New Roman"/>
          <w:iCs/>
          <w:sz w:val="28"/>
          <w:szCs w:val="28"/>
          <w:lang w:val="az-Latn-AZ"/>
        </w:rPr>
      </w:pPr>
      <w:r w:rsidRPr="005927E0">
        <w:rPr>
          <w:rFonts w:ascii="Times New Roman" w:hAnsi="Times New Roman" w:cs="Times New Roman"/>
          <w:iCs/>
          <w:sz w:val="28"/>
          <w:szCs w:val="28"/>
          <w:lang w:val="az-Latn-AZ"/>
        </w:rPr>
        <w:t>İcraedicilər</w:t>
      </w:r>
      <w:r w:rsidRPr="003B2ECD">
        <w:rPr>
          <w:rFonts w:ascii="Times New Roman" w:hAnsi="Times New Roman" w:cs="Times New Roman"/>
          <w:iCs/>
          <w:sz w:val="28"/>
          <w:szCs w:val="28"/>
          <w:lang w:val="az-Latn-AZ"/>
        </w:rPr>
        <w:t xml:space="preserve">: </w:t>
      </w:r>
      <w:r w:rsidR="003D0644">
        <w:rPr>
          <w:rFonts w:ascii="Times New Roman" w:hAnsi="Times New Roman" w:cs="Times New Roman"/>
          <w:iCs/>
          <w:sz w:val="28"/>
          <w:szCs w:val="28"/>
          <w:lang w:val="az-Latn-AZ"/>
        </w:rPr>
        <w:t>danışarkən icra olunan hərəkətlər</w:t>
      </w:r>
      <w:r w:rsidR="00422877">
        <w:rPr>
          <w:rFonts w:ascii="Times New Roman" w:hAnsi="Times New Roman" w:cs="Times New Roman"/>
          <w:iCs/>
          <w:sz w:val="28"/>
          <w:szCs w:val="28"/>
          <w:lang w:val="az-Latn-AZ"/>
        </w:rPr>
        <w:t>.</w:t>
      </w:r>
    </w:p>
    <w:p w:rsidR="00FC7E4E" w:rsidRPr="003B2ECD" w:rsidRDefault="00FC7E4E" w:rsidP="00590A93">
      <w:pPr>
        <w:pStyle w:val="ListParagraph"/>
        <w:widowControl w:val="0"/>
        <w:spacing w:after="0" w:line="360" w:lineRule="auto"/>
        <w:ind w:left="0" w:firstLine="709"/>
        <w:jc w:val="both"/>
        <w:rPr>
          <w:rFonts w:ascii="Times New Roman" w:hAnsi="Times New Roman" w:cs="Times New Roman"/>
          <w:iCs/>
          <w:sz w:val="28"/>
          <w:szCs w:val="28"/>
          <w:lang w:val="az-Latn-AZ"/>
        </w:rPr>
      </w:pPr>
      <w:r w:rsidRPr="005927E0">
        <w:rPr>
          <w:rFonts w:ascii="Times New Roman" w:hAnsi="Times New Roman" w:cs="Times New Roman"/>
          <w:iCs/>
          <w:sz w:val="28"/>
          <w:szCs w:val="28"/>
          <w:lang w:val="az-Latn-AZ"/>
        </w:rPr>
        <w:t>Məna</w:t>
      </w:r>
      <w:r w:rsidRPr="003B2ECD">
        <w:rPr>
          <w:rFonts w:ascii="Times New Roman" w:hAnsi="Times New Roman" w:cs="Times New Roman"/>
          <w:iCs/>
          <w:sz w:val="28"/>
          <w:szCs w:val="28"/>
          <w:lang w:val="az-Latn-AZ"/>
        </w:rPr>
        <w:t>: fikrin gizli və ya dolayı mənası</w:t>
      </w:r>
      <w:r w:rsidR="00422877">
        <w:rPr>
          <w:rFonts w:ascii="Times New Roman" w:hAnsi="Times New Roman" w:cs="Times New Roman"/>
          <w:iCs/>
          <w:sz w:val="28"/>
          <w:szCs w:val="28"/>
          <w:lang w:val="az-Latn-AZ"/>
        </w:rPr>
        <w:t>.</w:t>
      </w:r>
    </w:p>
    <w:p w:rsidR="00F965D9" w:rsidRPr="003B2ECD" w:rsidRDefault="00F738C7" w:rsidP="00590A93">
      <w:pPr>
        <w:widowControl w:val="0"/>
        <w:autoSpaceDE w:val="0"/>
        <w:autoSpaceDN w:val="0"/>
        <w:adjustRightInd w:val="0"/>
        <w:spacing w:after="0" w:line="360" w:lineRule="auto"/>
        <w:ind w:firstLine="709"/>
        <w:jc w:val="both"/>
        <w:rPr>
          <w:rFonts w:ascii="Times New Roman" w:eastAsiaTheme="minorHAnsi" w:hAnsi="Times New Roman" w:cs="Times New Roman"/>
          <w:sz w:val="28"/>
          <w:szCs w:val="28"/>
          <w:lang w:val="az-Latn-AZ"/>
        </w:rPr>
      </w:pPr>
      <w:r>
        <w:rPr>
          <w:rFonts w:ascii="Times New Roman" w:hAnsi="Times New Roman" w:cs="Times New Roman"/>
          <w:iCs/>
          <w:sz w:val="28"/>
          <w:szCs w:val="28"/>
          <w:lang w:val="az-Latn-AZ"/>
        </w:rPr>
        <w:t>Artıq p</w:t>
      </w:r>
      <w:r w:rsidR="00F965D9" w:rsidRPr="003B2ECD">
        <w:rPr>
          <w:rFonts w:ascii="Times New Roman" w:hAnsi="Times New Roman" w:cs="Times New Roman"/>
          <w:iCs/>
          <w:sz w:val="28"/>
          <w:szCs w:val="28"/>
          <w:lang w:val="az-Latn-AZ"/>
        </w:rPr>
        <w:t>raqmatika mənanın kontekstdən asılı aspektlərini öyrənən elmə deyilir. Mənanın kontekstdə</w:t>
      </w:r>
      <w:r w:rsidR="003D0644">
        <w:rPr>
          <w:rFonts w:ascii="Times New Roman" w:hAnsi="Times New Roman" w:cs="Times New Roman"/>
          <w:iCs/>
          <w:sz w:val="28"/>
          <w:szCs w:val="28"/>
          <w:lang w:val="az-Latn-AZ"/>
        </w:rPr>
        <w:t>n asılı olan</w:t>
      </w:r>
      <w:r w:rsidR="00F965D9" w:rsidRPr="003B2ECD">
        <w:rPr>
          <w:rFonts w:ascii="Times New Roman" w:hAnsi="Times New Roman" w:cs="Times New Roman"/>
          <w:iCs/>
          <w:sz w:val="28"/>
          <w:szCs w:val="28"/>
          <w:lang w:val="az-Latn-AZ"/>
        </w:rPr>
        <w:t xml:space="preserve"> aspektlərinə </w:t>
      </w:r>
      <w:r w:rsidR="00B5462A">
        <w:rPr>
          <w:rFonts w:ascii="Times New Roman" w:eastAsiaTheme="minorHAnsi" w:hAnsi="Times New Roman" w:cs="Times New Roman"/>
          <w:sz w:val="28"/>
          <w:szCs w:val="28"/>
          <w:lang w:val="az-Latn-AZ"/>
        </w:rPr>
        <w:t>deyi</w:t>
      </w:r>
      <w:r w:rsidR="0024677F">
        <w:rPr>
          <w:rFonts w:ascii="Times New Roman" w:eastAsiaTheme="minorHAnsi" w:hAnsi="Times New Roman" w:cs="Times New Roman"/>
          <w:sz w:val="28"/>
          <w:szCs w:val="28"/>
          <w:lang w:val="az-Latn-AZ"/>
        </w:rPr>
        <w:t>ksis</w:t>
      </w:r>
      <w:r w:rsidR="00F965D9" w:rsidRPr="003B2ECD">
        <w:rPr>
          <w:rFonts w:ascii="Times New Roman" w:eastAsiaTheme="minorHAnsi" w:hAnsi="Times New Roman" w:cs="Times New Roman"/>
          <w:sz w:val="28"/>
          <w:szCs w:val="28"/>
          <w:lang w:val="az-Latn-AZ"/>
        </w:rPr>
        <w:t xml:space="preserve">, </w:t>
      </w:r>
      <w:r w:rsidR="00DC0D78" w:rsidRPr="003B2ECD">
        <w:rPr>
          <w:rFonts w:ascii="Times New Roman" w:eastAsiaTheme="minorHAnsi" w:hAnsi="Times New Roman" w:cs="Times New Roman"/>
          <w:sz w:val="28"/>
          <w:szCs w:val="28"/>
          <w:lang w:val="az-Latn-AZ"/>
        </w:rPr>
        <w:t>nitq aktları</w:t>
      </w:r>
      <w:r w:rsidR="00F965D9" w:rsidRPr="003B2ECD">
        <w:rPr>
          <w:rFonts w:ascii="Times New Roman" w:eastAsiaTheme="minorHAnsi" w:hAnsi="Times New Roman" w:cs="Times New Roman"/>
          <w:sz w:val="28"/>
          <w:szCs w:val="28"/>
          <w:lang w:val="az-Latn-AZ"/>
        </w:rPr>
        <w:t xml:space="preserve">, </w:t>
      </w:r>
      <w:r w:rsidR="00DC0D78" w:rsidRPr="003B2ECD">
        <w:rPr>
          <w:rFonts w:ascii="Times New Roman" w:eastAsiaTheme="minorHAnsi" w:hAnsi="Times New Roman" w:cs="Times New Roman"/>
          <w:sz w:val="28"/>
          <w:szCs w:val="28"/>
          <w:lang w:val="az-Latn-AZ"/>
        </w:rPr>
        <w:t>fərziyyə</w:t>
      </w:r>
      <w:r w:rsidR="00F965D9" w:rsidRPr="003B2ECD">
        <w:rPr>
          <w:rFonts w:ascii="Times New Roman" w:eastAsiaTheme="minorHAnsi" w:hAnsi="Times New Roman" w:cs="Times New Roman"/>
          <w:sz w:val="28"/>
          <w:szCs w:val="28"/>
          <w:lang w:val="az-Latn-AZ"/>
        </w:rPr>
        <w:t xml:space="preserve">, </w:t>
      </w:r>
      <w:r w:rsidR="00DC0D78" w:rsidRPr="003B2ECD">
        <w:rPr>
          <w:rFonts w:ascii="Times New Roman" w:eastAsiaTheme="minorHAnsi" w:hAnsi="Times New Roman" w:cs="Times New Roman"/>
          <w:sz w:val="28"/>
          <w:szCs w:val="28"/>
          <w:lang w:val="az-Latn-AZ"/>
        </w:rPr>
        <w:t>istinadetmə və informasiya strukturu</w:t>
      </w:r>
      <w:r w:rsidR="007E3426" w:rsidRPr="003B2ECD">
        <w:rPr>
          <w:rFonts w:ascii="Times New Roman" w:eastAsiaTheme="minorHAnsi" w:hAnsi="Times New Roman" w:cs="Times New Roman"/>
          <w:sz w:val="28"/>
          <w:szCs w:val="28"/>
          <w:lang w:val="az-Latn-AZ"/>
        </w:rPr>
        <w:t xml:space="preserve"> daxildir. </w:t>
      </w:r>
    </w:p>
    <w:p w:rsidR="007E3426" w:rsidRPr="003B2ECD" w:rsidRDefault="007E3426" w:rsidP="00590A93">
      <w:pPr>
        <w:widowControl w:val="0"/>
        <w:autoSpaceDE w:val="0"/>
        <w:autoSpaceDN w:val="0"/>
        <w:adjustRightInd w:val="0"/>
        <w:spacing w:after="0" w:line="360" w:lineRule="auto"/>
        <w:ind w:firstLine="709"/>
        <w:jc w:val="both"/>
        <w:rPr>
          <w:rFonts w:ascii="Times New Roman" w:eastAsiaTheme="minorHAnsi" w:hAnsi="Times New Roman" w:cs="Times New Roman"/>
          <w:sz w:val="28"/>
          <w:szCs w:val="28"/>
          <w:lang w:val="az-Latn-AZ"/>
        </w:rPr>
      </w:pPr>
      <w:r w:rsidRPr="003B2ECD">
        <w:rPr>
          <w:rFonts w:ascii="Times New Roman" w:eastAsiaTheme="minorHAnsi" w:hAnsi="Times New Roman" w:cs="Times New Roman"/>
          <w:sz w:val="28"/>
          <w:szCs w:val="28"/>
          <w:lang w:val="az-Latn-AZ"/>
        </w:rPr>
        <w:t xml:space="preserve">Fəlsəfə </w:t>
      </w:r>
      <w:r w:rsidR="007A04E8">
        <w:rPr>
          <w:rFonts w:ascii="Times New Roman" w:eastAsiaTheme="minorHAnsi" w:hAnsi="Times New Roman" w:cs="Times New Roman"/>
          <w:sz w:val="28"/>
          <w:szCs w:val="28"/>
          <w:lang w:val="az-Latn-AZ"/>
        </w:rPr>
        <w:t xml:space="preserve">özü </w:t>
      </w:r>
      <w:r w:rsidRPr="003B2ECD">
        <w:rPr>
          <w:rFonts w:ascii="Times New Roman" w:eastAsiaTheme="minorHAnsi" w:hAnsi="Times New Roman" w:cs="Times New Roman"/>
          <w:sz w:val="28"/>
          <w:szCs w:val="28"/>
          <w:lang w:val="az-Latn-AZ"/>
        </w:rPr>
        <w:t>mənanın müxtəlif konsepsiyalarını müəyyə</w:t>
      </w:r>
      <w:r w:rsidR="00F738C7">
        <w:rPr>
          <w:rFonts w:ascii="Times New Roman" w:eastAsiaTheme="minorHAnsi" w:hAnsi="Times New Roman" w:cs="Times New Roman"/>
          <w:sz w:val="28"/>
          <w:szCs w:val="28"/>
          <w:lang w:val="az-Latn-AZ"/>
        </w:rPr>
        <w:t>n e</w:t>
      </w:r>
      <w:r w:rsidR="00A54E1C">
        <w:rPr>
          <w:rFonts w:ascii="Times New Roman" w:eastAsiaTheme="minorHAnsi" w:hAnsi="Times New Roman" w:cs="Times New Roman"/>
          <w:sz w:val="28"/>
          <w:szCs w:val="28"/>
          <w:lang w:val="az-Latn-AZ"/>
        </w:rPr>
        <w:t>dib</w:t>
      </w:r>
      <w:r w:rsidRPr="003B2ECD">
        <w:rPr>
          <w:rFonts w:ascii="Times New Roman" w:eastAsiaTheme="minorHAnsi" w:hAnsi="Times New Roman" w:cs="Times New Roman"/>
          <w:sz w:val="28"/>
          <w:szCs w:val="28"/>
          <w:lang w:val="az-Latn-AZ"/>
        </w:rPr>
        <w:t xml:space="preserve">. Bunlar </w:t>
      </w:r>
      <w:r w:rsidR="00F738C7">
        <w:rPr>
          <w:rFonts w:ascii="Times New Roman" w:eastAsiaTheme="minorHAnsi" w:hAnsi="Times New Roman" w:cs="Times New Roman"/>
          <w:sz w:val="28"/>
          <w:szCs w:val="28"/>
          <w:lang w:val="az-Latn-AZ"/>
        </w:rPr>
        <w:t xml:space="preserve">indi </w:t>
      </w:r>
      <w:r w:rsidRPr="003B2ECD">
        <w:rPr>
          <w:rFonts w:ascii="Times New Roman" w:eastAsiaTheme="minorHAnsi" w:hAnsi="Times New Roman" w:cs="Times New Roman"/>
          <w:sz w:val="28"/>
          <w:szCs w:val="28"/>
          <w:lang w:val="az-Latn-AZ"/>
        </w:rPr>
        <w:t>praqmatikanın da təd</w:t>
      </w:r>
      <w:r w:rsidR="003D0644">
        <w:rPr>
          <w:rFonts w:ascii="Times New Roman" w:eastAsiaTheme="minorHAnsi" w:hAnsi="Times New Roman" w:cs="Times New Roman"/>
          <w:sz w:val="28"/>
          <w:szCs w:val="28"/>
          <w:lang w:val="az-Latn-AZ"/>
        </w:rPr>
        <w:t>q</w:t>
      </w:r>
      <w:r w:rsidRPr="003B2ECD">
        <w:rPr>
          <w:rFonts w:ascii="Times New Roman" w:eastAsiaTheme="minorHAnsi" w:hAnsi="Times New Roman" w:cs="Times New Roman"/>
          <w:sz w:val="28"/>
          <w:szCs w:val="28"/>
          <w:lang w:val="az-Latn-AZ"/>
        </w:rPr>
        <w:t xml:space="preserve">iqat sahələrinə daxil </w:t>
      </w:r>
      <w:r w:rsidR="00345880">
        <w:rPr>
          <w:rFonts w:ascii="Times New Roman" w:eastAsiaTheme="minorHAnsi" w:hAnsi="Times New Roman" w:cs="Times New Roman"/>
          <w:sz w:val="28"/>
          <w:szCs w:val="28"/>
          <w:lang w:val="az-Latn-AZ"/>
        </w:rPr>
        <w:t>edilmişdir</w:t>
      </w:r>
      <w:r w:rsidRPr="003B2ECD">
        <w:rPr>
          <w:rFonts w:ascii="Times New Roman" w:eastAsiaTheme="minorHAnsi" w:hAnsi="Times New Roman" w:cs="Times New Roman"/>
          <w:sz w:val="28"/>
          <w:szCs w:val="28"/>
          <w:lang w:val="az-Latn-AZ"/>
        </w:rPr>
        <w:t xml:space="preserve">. </w:t>
      </w:r>
      <w:r w:rsidR="00490958" w:rsidRPr="003B2ECD">
        <w:rPr>
          <w:rFonts w:ascii="Times New Roman" w:hAnsi="Times New Roman" w:cs="Times New Roman"/>
          <w:sz w:val="28"/>
          <w:szCs w:val="28"/>
          <w:lang w:val="az-Latn-AZ"/>
        </w:rPr>
        <w:t>P</w:t>
      </w:r>
      <w:r w:rsidR="00DC0D78" w:rsidRPr="003B2ECD">
        <w:rPr>
          <w:rFonts w:ascii="Times New Roman" w:hAnsi="Times New Roman" w:cs="Times New Roman"/>
          <w:sz w:val="28"/>
          <w:szCs w:val="28"/>
          <w:lang w:val="az-Latn-AZ"/>
        </w:rPr>
        <w:t>raqmati</w:t>
      </w:r>
      <w:r w:rsidR="00E24B82" w:rsidRPr="003B2ECD">
        <w:rPr>
          <w:rFonts w:ascii="Times New Roman" w:hAnsi="Times New Roman" w:cs="Times New Roman"/>
          <w:sz w:val="28"/>
          <w:szCs w:val="28"/>
          <w:lang w:val="az-Latn-AZ"/>
        </w:rPr>
        <w:t xml:space="preserve">zm </w:t>
      </w:r>
      <w:r w:rsidR="009360DD">
        <w:rPr>
          <w:rFonts w:ascii="Times New Roman" w:hAnsi="Times New Roman" w:cs="Times New Roman"/>
          <w:sz w:val="28"/>
          <w:szCs w:val="28"/>
          <w:lang w:val="az-Latn-AZ"/>
        </w:rPr>
        <w:t>cərəyanı</w:t>
      </w:r>
      <w:r w:rsidR="00E24B82" w:rsidRPr="003B2ECD">
        <w:rPr>
          <w:rFonts w:ascii="Times New Roman" w:hAnsi="Times New Roman" w:cs="Times New Roman"/>
          <w:sz w:val="28"/>
          <w:szCs w:val="28"/>
          <w:lang w:val="az-Latn-AZ"/>
        </w:rPr>
        <w:t xml:space="preserve"> </w:t>
      </w:r>
      <w:r w:rsidR="009360DD">
        <w:rPr>
          <w:rFonts w:ascii="Times New Roman" w:hAnsi="Times New Roman" w:cs="Times New Roman"/>
          <w:sz w:val="28"/>
          <w:szCs w:val="28"/>
          <w:lang w:val="az-Latn-AZ"/>
        </w:rPr>
        <w:t>digər</w:t>
      </w:r>
      <w:r w:rsidR="00E24B82" w:rsidRPr="003B2ECD">
        <w:rPr>
          <w:rFonts w:ascii="Times New Roman" w:hAnsi="Times New Roman" w:cs="Times New Roman"/>
          <w:sz w:val="28"/>
          <w:szCs w:val="28"/>
          <w:lang w:val="az-Latn-AZ"/>
        </w:rPr>
        <w:t xml:space="preserve"> fəlsəf</w:t>
      </w:r>
      <w:r w:rsidR="00E45B7B">
        <w:rPr>
          <w:rFonts w:ascii="Times New Roman" w:hAnsi="Times New Roman" w:cs="Times New Roman"/>
          <w:sz w:val="28"/>
          <w:szCs w:val="28"/>
          <w:lang w:val="az-Latn-AZ"/>
        </w:rPr>
        <w:t>i cərəyanlar</w:t>
      </w:r>
      <w:r w:rsidR="00E24B82" w:rsidRPr="003B2ECD">
        <w:rPr>
          <w:rFonts w:ascii="Times New Roman" w:hAnsi="Times New Roman" w:cs="Times New Roman"/>
          <w:sz w:val="28"/>
          <w:szCs w:val="28"/>
          <w:lang w:val="az-Latn-AZ"/>
        </w:rPr>
        <w:t xml:space="preserve"> kimi təkcə nəzəriyyə müstə</w:t>
      </w:r>
      <w:r w:rsidR="009360DD">
        <w:rPr>
          <w:rFonts w:ascii="Times New Roman" w:hAnsi="Times New Roman" w:cs="Times New Roman"/>
          <w:sz w:val="28"/>
          <w:szCs w:val="28"/>
          <w:lang w:val="az-Latn-AZ"/>
        </w:rPr>
        <w:t>visin</w:t>
      </w:r>
      <w:r w:rsidR="00E24B82" w:rsidRPr="003B2ECD">
        <w:rPr>
          <w:rFonts w:ascii="Times New Roman" w:hAnsi="Times New Roman" w:cs="Times New Roman"/>
          <w:sz w:val="28"/>
          <w:szCs w:val="28"/>
          <w:lang w:val="az-Latn-AZ"/>
        </w:rPr>
        <w:t>ə ilişib qalmır, əksinə</w:t>
      </w:r>
      <w:r w:rsidR="000227DB">
        <w:rPr>
          <w:rFonts w:ascii="Times New Roman" w:hAnsi="Times New Roman" w:cs="Times New Roman"/>
          <w:sz w:val="28"/>
          <w:szCs w:val="28"/>
          <w:lang w:val="az-Latn-AZ"/>
        </w:rPr>
        <w:t>, bütün güc</w:t>
      </w:r>
      <w:r w:rsidR="003D0644">
        <w:rPr>
          <w:rFonts w:ascii="Times New Roman" w:hAnsi="Times New Roman" w:cs="Times New Roman"/>
          <w:sz w:val="28"/>
          <w:szCs w:val="28"/>
          <w:lang w:val="az-Latn-AZ"/>
        </w:rPr>
        <w:t>-</w:t>
      </w:r>
      <w:r w:rsidR="00E24B82" w:rsidRPr="003B2ECD">
        <w:rPr>
          <w:rFonts w:ascii="Times New Roman" w:hAnsi="Times New Roman" w:cs="Times New Roman"/>
          <w:sz w:val="28"/>
          <w:szCs w:val="28"/>
          <w:lang w:val="az-Latn-AZ"/>
        </w:rPr>
        <w:t xml:space="preserve">qüvvəsi </w:t>
      </w:r>
      <w:r w:rsidR="00E45B7B">
        <w:rPr>
          <w:rFonts w:ascii="Times New Roman" w:hAnsi="Times New Roman" w:cs="Times New Roman"/>
          <w:sz w:val="28"/>
          <w:szCs w:val="28"/>
          <w:lang w:val="az-Latn-AZ"/>
        </w:rPr>
        <w:t xml:space="preserve">ilə </w:t>
      </w:r>
      <w:r w:rsidR="00E24B82" w:rsidRPr="003B2ECD">
        <w:rPr>
          <w:rFonts w:ascii="Times New Roman" w:hAnsi="Times New Roman" w:cs="Times New Roman"/>
          <w:sz w:val="28"/>
          <w:szCs w:val="28"/>
          <w:lang w:val="az-Latn-AZ"/>
        </w:rPr>
        <w:t>nəzəriyyənin tətbiq</w:t>
      </w:r>
      <w:r w:rsidR="00DC0D78" w:rsidRPr="003B2ECD">
        <w:rPr>
          <w:rFonts w:ascii="Times New Roman" w:hAnsi="Times New Roman" w:cs="Times New Roman"/>
          <w:sz w:val="28"/>
          <w:szCs w:val="28"/>
          <w:lang w:val="az-Latn-AZ"/>
        </w:rPr>
        <w:t>i</w:t>
      </w:r>
      <w:r w:rsidR="00E24B82" w:rsidRPr="003B2ECD">
        <w:rPr>
          <w:rFonts w:ascii="Times New Roman" w:hAnsi="Times New Roman" w:cs="Times New Roman"/>
          <w:sz w:val="28"/>
          <w:szCs w:val="28"/>
          <w:lang w:val="az-Latn-AZ"/>
        </w:rPr>
        <w:t xml:space="preserve"> tərəflərini üzə</w:t>
      </w:r>
      <w:r w:rsidR="009360DD">
        <w:rPr>
          <w:rFonts w:ascii="Times New Roman" w:hAnsi="Times New Roman" w:cs="Times New Roman"/>
          <w:sz w:val="28"/>
          <w:szCs w:val="28"/>
          <w:lang w:val="az-Latn-AZ"/>
        </w:rPr>
        <w:t xml:space="preserve"> çıxarmağa</w:t>
      </w:r>
      <w:r w:rsidR="009360DD" w:rsidRPr="009360DD">
        <w:rPr>
          <w:rFonts w:ascii="Times New Roman" w:hAnsi="Times New Roman" w:cs="Times New Roman"/>
          <w:sz w:val="28"/>
          <w:szCs w:val="28"/>
          <w:lang w:val="az-Latn-AZ"/>
        </w:rPr>
        <w:t xml:space="preserve"> </w:t>
      </w:r>
      <w:r w:rsidR="009360DD">
        <w:rPr>
          <w:rFonts w:ascii="Times New Roman" w:hAnsi="Times New Roman" w:cs="Times New Roman"/>
          <w:sz w:val="28"/>
          <w:szCs w:val="28"/>
          <w:lang w:val="az-Latn-AZ"/>
        </w:rPr>
        <w:t>çalışır</w:t>
      </w:r>
      <w:r w:rsidR="00E24B82" w:rsidRPr="003B2ECD">
        <w:rPr>
          <w:rFonts w:ascii="Times New Roman" w:hAnsi="Times New Roman" w:cs="Times New Roman"/>
          <w:sz w:val="28"/>
          <w:szCs w:val="28"/>
          <w:lang w:val="az-Latn-AZ"/>
        </w:rPr>
        <w:t xml:space="preserve">. </w:t>
      </w:r>
      <w:r w:rsidR="00490958" w:rsidRPr="003B2ECD">
        <w:rPr>
          <w:rFonts w:ascii="Times New Roman" w:hAnsi="Times New Roman" w:cs="Times New Roman"/>
          <w:sz w:val="28"/>
          <w:szCs w:val="28"/>
          <w:lang w:val="az-Latn-AZ"/>
        </w:rPr>
        <w:t>Praqmatika n</w:t>
      </w:r>
      <w:r w:rsidR="00E24B82" w:rsidRPr="003B2ECD">
        <w:rPr>
          <w:rFonts w:ascii="Times New Roman" w:hAnsi="Times New Roman" w:cs="Times New Roman"/>
          <w:sz w:val="28"/>
          <w:szCs w:val="28"/>
          <w:lang w:val="az-Latn-AZ"/>
        </w:rPr>
        <w:t>əzəriyyəyə nəzəriyyə</w:t>
      </w:r>
      <w:r w:rsidR="009360DD">
        <w:rPr>
          <w:rFonts w:ascii="Times New Roman" w:hAnsi="Times New Roman" w:cs="Times New Roman"/>
          <w:sz w:val="28"/>
          <w:szCs w:val="28"/>
          <w:lang w:val="az-Latn-AZ"/>
        </w:rPr>
        <w:t xml:space="preserve"> olduğunu</w:t>
      </w:r>
      <w:r w:rsidR="00E24B82" w:rsidRPr="003B2ECD">
        <w:rPr>
          <w:rFonts w:ascii="Times New Roman" w:hAnsi="Times New Roman" w:cs="Times New Roman"/>
          <w:sz w:val="28"/>
          <w:szCs w:val="28"/>
          <w:lang w:val="az-Latn-AZ"/>
        </w:rPr>
        <w:t xml:space="preserve"> </w:t>
      </w:r>
      <w:r w:rsidR="009360DD">
        <w:rPr>
          <w:rFonts w:ascii="Times New Roman" w:hAnsi="Times New Roman" w:cs="Times New Roman"/>
          <w:sz w:val="28"/>
          <w:szCs w:val="28"/>
          <w:lang w:val="az-Latn-AZ"/>
        </w:rPr>
        <w:t>üçün</w:t>
      </w:r>
      <w:r w:rsidR="00E24B82" w:rsidRPr="003B2ECD">
        <w:rPr>
          <w:rFonts w:ascii="Times New Roman" w:hAnsi="Times New Roman" w:cs="Times New Roman"/>
          <w:sz w:val="28"/>
          <w:szCs w:val="28"/>
          <w:lang w:val="az-Latn-AZ"/>
        </w:rPr>
        <w:t xml:space="preserve"> deyil, əməli tətbiqləri</w:t>
      </w:r>
      <w:r w:rsidR="009360DD">
        <w:rPr>
          <w:rFonts w:ascii="Times New Roman" w:hAnsi="Times New Roman" w:cs="Times New Roman"/>
          <w:sz w:val="28"/>
          <w:szCs w:val="28"/>
          <w:lang w:val="az-Latn-AZ"/>
        </w:rPr>
        <w:t>nə</w:t>
      </w:r>
      <w:r w:rsidR="00E24B82" w:rsidRPr="003B2ECD">
        <w:rPr>
          <w:rFonts w:ascii="Times New Roman" w:hAnsi="Times New Roman" w:cs="Times New Roman"/>
          <w:sz w:val="28"/>
          <w:szCs w:val="28"/>
          <w:lang w:val="az-Latn-AZ"/>
        </w:rPr>
        <w:t xml:space="preserve"> görə qiymət verib, onu doğru və ya yalnış </w:t>
      </w:r>
      <w:r w:rsidR="009360DD">
        <w:rPr>
          <w:rFonts w:ascii="Times New Roman" w:hAnsi="Times New Roman" w:cs="Times New Roman"/>
          <w:sz w:val="28"/>
          <w:szCs w:val="28"/>
          <w:lang w:val="az-Latn-AZ"/>
        </w:rPr>
        <w:t>olaraq</w:t>
      </w:r>
      <w:r w:rsidR="00E24B82" w:rsidRPr="003B2ECD">
        <w:rPr>
          <w:rFonts w:ascii="Times New Roman" w:hAnsi="Times New Roman" w:cs="Times New Roman"/>
          <w:sz w:val="28"/>
          <w:szCs w:val="28"/>
          <w:lang w:val="az-Latn-AZ"/>
        </w:rPr>
        <w:t xml:space="preserve"> xarakterizə edir.</w:t>
      </w:r>
      <w:r w:rsidR="00DC0D78" w:rsidRPr="003B2ECD">
        <w:rPr>
          <w:rFonts w:ascii="Times New Roman" w:hAnsi="Times New Roman" w:cs="Times New Roman"/>
          <w:sz w:val="28"/>
          <w:szCs w:val="28"/>
          <w:lang w:val="az-Latn-AZ"/>
        </w:rPr>
        <w:t xml:space="preserve"> </w:t>
      </w:r>
      <w:r w:rsidRPr="003B2ECD">
        <w:rPr>
          <w:rFonts w:ascii="Times New Roman" w:eastAsiaTheme="minorHAnsi" w:hAnsi="Times New Roman" w:cs="Times New Roman"/>
          <w:sz w:val="28"/>
          <w:szCs w:val="28"/>
          <w:lang w:val="az-Latn-AZ"/>
        </w:rPr>
        <w:t xml:space="preserve">Çünki praqmatikanın məqsədlərindən biri də insanların kommunikativ fəaliyyətidir. Məna nə olursa olsun, praqmatika </w:t>
      </w:r>
      <w:r w:rsidR="00DC0D78" w:rsidRPr="003B2ECD">
        <w:rPr>
          <w:rFonts w:ascii="Times New Roman" w:eastAsiaTheme="minorHAnsi" w:hAnsi="Times New Roman" w:cs="Times New Roman"/>
          <w:sz w:val="28"/>
          <w:szCs w:val="28"/>
          <w:lang w:val="az-Latn-AZ"/>
        </w:rPr>
        <w:t xml:space="preserve">onun mövcudluğunu ehtimal edir </w:t>
      </w:r>
      <w:r w:rsidR="00A33AB8" w:rsidRPr="003B2ECD">
        <w:rPr>
          <w:rFonts w:ascii="Times New Roman" w:eastAsiaTheme="minorHAnsi" w:hAnsi="Times New Roman" w:cs="Times New Roman"/>
          <w:sz w:val="28"/>
          <w:szCs w:val="28"/>
          <w:lang w:val="az-Latn-AZ"/>
        </w:rPr>
        <w:t>və izahlarından hər hansı birini şərtsiz və dəqiq qəbul edir. Mənanı müəyyən etmə</w:t>
      </w:r>
      <w:r w:rsidR="003D0644">
        <w:rPr>
          <w:rFonts w:ascii="Times New Roman" w:eastAsiaTheme="minorHAnsi" w:hAnsi="Times New Roman" w:cs="Times New Roman"/>
          <w:sz w:val="28"/>
          <w:szCs w:val="28"/>
          <w:lang w:val="az-Latn-AZ"/>
        </w:rPr>
        <w:t xml:space="preserve">k </w:t>
      </w:r>
      <w:r w:rsidR="00A33AB8" w:rsidRPr="003B2ECD">
        <w:rPr>
          <w:rFonts w:ascii="Times New Roman" w:eastAsiaTheme="minorHAnsi" w:hAnsi="Times New Roman" w:cs="Times New Roman"/>
          <w:sz w:val="28"/>
          <w:szCs w:val="28"/>
          <w:lang w:val="az-Latn-AZ"/>
        </w:rPr>
        <w:t xml:space="preserve">semantikanın </w:t>
      </w:r>
      <w:r w:rsidR="003D0644">
        <w:rPr>
          <w:rFonts w:ascii="Times New Roman" w:eastAsiaTheme="minorHAnsi" w:hAnsi="Times New Roman" w:cs="Times New Roman"/>
          <w:sz w:val="28"/>
          <w:szCs w:val="28"/>
          <w:lang w:val="az-Latn-AZ"/>
        </w:rPr>
        <w:t xml:space="preserve">da </w:t>
      </w:r>
      <w:r w:rsidR="00A33AB8" w:rsidRPr="003B2ECD">
        <w:rPr>
          <w:rFonts w:ascii="Times New Roman" w:eastAsiaTheme="minorHAnsi" w:hAnsi="Times New Roman" w:cs="Times New Roman"/>
          <w:sz w:val="28"/>
          <w:szCs w:val="28"/>
          <w:lang w:val="az-Latn-AZ"/>
        </w:rPr>
        <w:t>sahəsinə daxil</w:t>
      </w:r>
      <w:r w:rsidR="003D0644">
        <w:rPr>
          <w:rFonts w:ascii="Times New Roman" w:eastAsiaTheme="minorHAnsi" w:hAnsi="Times New Roman" w:cs="Times New Roman"/>
          <w:sz w:val="28"/>
          <w:szCs w:val="28"/>
          <w:lang w:val="az-Latn-AZ"/>
        </w:rPr>
        <w:t>dir</w:t>
      </w:r>
      <w:r w:rsidR="00A33AB8" w:rsidRPr="003B2ECD">
        <w:rPr>
          <w:rFonts w:ascii="Times New Roman" w:eastAsiaTheme="minorHAnsi" w:hAnsi="Times New Roman" w:cs="Times New Roman"/>
          <w:sz w:val="28"/>
          <w:szCs w:val="28"/>
          <w:lang w:val="az-Latn-AZ"/>
        </w:rPr>
        <w:t xml:space="preserve">, </w:t>
      </w:r>
      <w:r w:rsidR="00DC0D78" w:rsidRPr="003B2ECD">
        <w:rPr>
          <w:rFonts w:ascii="Times New Roman" w:eastAsiaTheme="minorHAnsi" w:hAnsi="Times New Roman" w:cs="Times New Roman"/>
          <w:sz w:val="28"/>
          <w:szCs w:val="28"/>
          <w:lang w:val="az-Latn-AZ"/>
        </w:rPr>
        <w:t>sadəcə yanaşma tərzləri və müstəviləri fərqlidir</w:t>
      </w:r>
      <w:r w:rsidR="00A33AB8" w:rsidRPr="003B2ECD">
        <w:rPr>
          <w:rFonts w:ascii="Times New Roman" w:eastAsiaTheme="minorHAnsi" w:hAnsi="Times New Roman" w:cs="Times New Roman"/>
          <w:sz w:val="28"/>
          <w:szCs w:val="28"/>
          <w:lang w:val="az-Latn-AZ"/>
        </w:rPr>
        <w:t xml:space="preserve">. </w:t>
      </w:r>
    </w:p>
    <w:p w:rsidR="008E2BD9" w:rsidRPr="003B2ECD" w:rsidRDefault="00B2196C" w:rsidP="00590A93">
      <w:pPr>
        <w:widowControl w:val="0"/>
        <w:spacing w:after="0" w:line="360" w:lineRule="auto"/>
        <w:ind w:firstLine="709"/>
        <w:jc w:val="both"/>
        <w:rPr>
          <w:rFonts w:ascii="Times New Roman" w:hAnsi="Times New Roman" w:cs="Times New Roman"/>
          <w:sz w:val="28"/>
          <w:szCs w:val="28"/>
          <w:lang w:val="az-Latn-AZ"/>
        </w:rPr>
      </w:pPr>
      <w:r w:rsidRPr="003B2ECD">
        <w:rPr>
          <w:rFonts w:ascii="Times New Roman" w:eastAsiaTheme="minorHAnsi" w:hAnsi="Times New Roman" w:cs="Times New Roman"/>
          <w:sz w:val="28"/>
          <w:szCs w:val="28"/>
          <w:lang w:val="az-Latn-AZ"/>
        </w:rPr>
        <w:t>Dilin istifadəsinə yanaşma tərzinə görə praqmatikanın müxtəlif bölmələri vardır. Bunlardan ikisi geniş tədqiq edil</w:t>
      </w:r>
      <w:r w:rsidR="007A04E8">
        <w:rPr>
          <w:rFonts w:ascii="Times New Roman" w:eastAsiaTheme="minorHAnsi" w:hAnsi="Times New Roman" w:cs="Times New Roman"/>
          <w:sz w:val="28"/>
          <w:szCs w:val="28"/>
          <w:lang w:val="az-Latn-AZ"/>
        </w:rPr>
        <w:t>miş</w:t>
      </w:r>
      <w:r w:rsidRPr="003B2ECD">
        <w:rPr>
          <w:rFonts w:ascii="Times New Roman" w:eastAsiaTheme="minorHAnsi" w:hAnsi="Times New Roman" w:cs="Times New Roman"/>
          <w:sz w:val="28"/>
          <w:szCs w:val="28"/>
          <w:lang w:val="az-Latn-AZ"/>
        </w:rPr>
        <w:t>, biri isə</w:t>
      </w:r>
      <w:r w:rsidR="008E2BD9" w:rsidRPr="003B2ECD">
        <w:rPr>
          <w:rFonts w:ascii="Times New Roman" w:eastAsiaTheme="minorHAnsi" w:hAnsi="Times New Roman" w:cs="Times New Roman"/>
          <w:sz w:val="28"/>
          <w:szCs w:val="28"/>
          <w:lang w:val="az-Latn-AZ"/>
        </w:rPr>
        <w:t xml:space="preserve"> yeni yaran</w:t>
      </w:r>
      <w:r w:rsidR="007A04E8">
        <w:rPr>
          <w:rFonts w:ascii="Times New Roman" w:eastAsiaTheme="minorHAnsi" w:hAnsi="Times New Roman" w:cs="Times New Roman"/>
          <w:sz w:val="28"/>
          <w:szCs w:val="28"/>
          <w:lang w:val="az-Latn-AZ"/>
        </w:rPr>
        <w:t>mışdır</w:t>
      </w:r>
      <w:r w:rsidR="008E2BD9" w:rsidRPr="003B2ECD">
        <w:rPr>
          <w:rFonts w:ascii="Times New Roman" w:eastAsiaTheme="minorHAnsi" w:hAnsi="Times New Roman" w:cs="Times New Roman"/>
          <w:sz w:val="28"/>
          <w:szCs w:val="28"/>
          <w:lang w:val="az-Latn-AZ"/>
        </w:rPr>
        <w:t>: linqvo</w:t>
      </w:r>
      <w:r w:rsidRPr="003B2ECD">
        <w:rPr>
          <w:rFonts w:ascii="Times New Roman" w:eastAsiaTheme="minorHAnsi" w:hAnsi="Times New Roman" w:cs="Times New Roman"/>
          <w:sz w:val="28"/>
          <w:szCs w:val="28"/>
          <w:lang w:val="az-Latn-AZ"/>
        </w:rPr>
        <w:t>-fəlsəfi praqmat</w:t>
      </w:r>
      <w:r w:rsidR="0022000A" w:rsidRPr="003B2ECD">
        <w:rPr>
          <w:rFonts w:ascii="Times New Roman" w:eastAsiaTheme="minorHAnsi" w:hAnsi="Times New Roman" w:cs="Times New Roman"/>
          <w:sz w:val="28"/>
          <w:szCs w:val="28"/>
          <w:lang w:val="az-Latn-AZ"/>
        </w:rPr>
        <w:t>ika</w:t>
      </w:r>
      <w:r w:rsidR="00773DA0">
        <w:rPr>
          <w:rFonts w:ascii="Times New Roman" w:eastAsiaTheme="minorHAnsi" w:hAnsi="Times New Roman" w:cs="Times New Roman"/>
          <w:sz w:val="28"/>
          <w:szCs w:val="28"/>
          <w:lang w:val="az-Latn-AZ"/>
        </w:rPr>
        <w:t xml:space="preserve"> </w:t>
      </w:r>
      <w:r w:rsidR="00181DEC">
        <w:rPr>
          <w:rFonts w:ascii="Times New Roman" w:eastAsiaTheme="minorHAnsi" w:hAnsi="Times New Roman" w:cs="Times New Roman"/>
          <w:sz w:val="28"/>
          <w:szCs w:val="28"/>
          <w:lang w:val="az-Latn-AZ"/>
        </w:rPr>
        <w:t>(Anqlo-</w:t>
      </w:r>
      <w:r w:rsidR="0022000A" w:rsidRPr="003B2ECD">
        <w:rPr>
          <w:rFonts w:ascii="Times New Roman" w:eastAsiaTheme="minorHAnsi" w:hAnsi="Times New Roman" w:cs="Times New Roman"/>
          <w:sz w:val="28"/>
          <w:szCs w:val="28"/>
          <w:lang w:val="az-Latn-AZ"/>
        </w:rPr>
        <w:t>Amerikan praqmatika)</w:t>
      </w:r>
      <w:r w:rsidR="008E2BD9" w:rsidRPr="003B2ECD">
        <w:rPr>
          <w:rFonts w:ascii="Times New Roman" w:eastAsiaTheme="minorHAnsi" w:hAnsi="Times New Roman" w:cs="Times New Roman"/>
          <w:sz w:val="28"/>
          <w:szCs w:val="28"/>
          <w:lang w:val="az-Latn-AZ"/>
        </w:rPr>
        <w:t xml:space="preserve">, </w:t>
      </w:r>
      <w:r w:rsidR="008E2BD9" w:rsidRPr="003B2ECD">
        <w:rPr>
          <w:rFonts w:ascii="Times New Roman" w:hAnsi="Times New Roman" w:cs="Times New Roman"/>
          <w:sz w:val="28"/>
          <w:szCs w:val="28"/>
          <w:lang w:val="az-Latn-AZ"/>
        </w:rPr>
        <w:t xml:space="preserve">qarşılıqlı </w:t>
      </w:r>
      <w:r w:rsidR="005C5C93" w:rsidRPr="003B2ECD">
        <w:rPr>
          <w:rFonts w:ascii="Times New Roman" w:hAnsi="Times New Roman" w:cs="Times New Roman"/>
          <w:sz w:val="28"/>
          <w:szCs w:val="28"/>
          <w:lang w:val="az-Latn-AZ"/>
        </w:rPr>
        <w:t xml:space="preserve">sosial-mədəni təsir praqmatikası və mədəniyyətlərarası praqmatika. </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94E54">
        <w:rPr>
          <w:rFonts w:ascii="Times New Roman" w:hAnsi="Times New Roman" w:cs="Times New Roman"/>
          <w:sz w:val="28"/>
          <w:szCs w:val="28"/>
          <w:lang w:val="az-Latn-AZ"/>
        </w:rPr>
        <w:t>Linqvo-fəlsəfi praqmatika</w:t>
      </w:r>
      <w:r w:rsidRPr="003B2ECD">
        <w:rPr>
          <w:rFonts w:ascii="Times New Roman" w:hAnsi="Times New Roman" w:cs="Times New Roman"/>
          <w:sz w:val="28"/>
          <w:szCs w:val="28"/>
          <w:lang w:val="az-Latn-AZ"/>
        </w:rPr>
        <w:t xml:space="preserve"> dilin istifadəsi zamanı ortaya çıxan linqvstik hadisələri əsas götürərək danışanın nitqindəki mənanı araşdırır. </w:t>
      </w:r>
      <w:r w:rsidR="008E2BD9" w:rsidRPr="00394E54">
        <w:rPr>
          <w:rFonts w:ascii="Times New Roman" w:hAnsi="Times New Roman" w:cs="Times New Roman"/>
          <w:sz w:val="28"/>
          <w:szCs w:val="28"/>
          <w:lang w:val="az-Latn-AZ"/>
        </w:rPr>
        <w:t>Qarşılıqlı s</w:t>
      </w:r>
      <w:r w:rsidRPr="00394E54">
        <w:rPr>
          <w:rFonts w:ascii="Times New Roman" w:hAnsi="Times New Roman" w:cs="Times New Roman"/>
          <w:sz w:val="28"/>
          <w:szCs w:val="28"/>
          <w:lang w:val="az-Latn-AZ"/>
        </w:rPr>
        <w:t>osial-mədəni təsir praqmatikası</w:t>
      </w:r>
      <w:r w:rsidRPr="003B2ECD">
        <w:rPr>
          <w:rFonts w:ascii="Times New Roman" w:hAnsi="Times New Roman" w:cs="Times New Roman"/>
          <w:sz w:val="28"/>
          <w:szCs w:val="28"/>
          <w:lang w:val="az-Latn-AZ"/>
        </w:rPr>
        <w:t xml:space="preserve"> ünsiyyət zamanı ortaya çıxan sosial və mədəni fərqlə</w:t>
      </w:r>
      <w:r w:rsidR="003C1D84">
        <w:rPr>
          <w:rFonts w:ascii="Times New Roman" w:hAnsi="Times New Roman" w:cs="Times New Roman"/>
          <w:sz w:val="28"/>
          <w:szCs w:val="28"/>
          <w:lang w:val="az-Latn-AZ"/>
        </w:rPr>
        <w:t xml:space="preserve">ri </w:t>
      </w:r>
      <w:r w:rsidRPr="003B2ECD">
        <w:rPr>
          <w:rFonts w:ascii="Times New Roman" w:hAnsi="Times New Roman" w:cs="Times New Roman"/>
          <w:sz w:val="28"/>
          <w:szCs w:val="28"/>
          <w:lang w:val="az-Latn-AZ"/>
        </w:rPr>
        <w:t xml:space="preserve">öz </w:t>
      </w:r>
      <w:r w:rsidRPr="003B2ECD">
        <w:rPr>
          <w:rFonts w:ascii="Times New Roman" w:hAnsi="Times New Roman" w:cs="Times New Roman"/>
          <w:sz w:val="28"/>
          <w:szCs w:val="28"/>
          <w:lang w:val="az-Latn-AZ"/>
        </w:rPr>
        <w:lastRenderedPageBreak/>
        <w:t>tədqiqat sahəsinə daxil e</w:t>
      </w:r>
      <w:r w:rsidR="007A04E8">
        <w:rPr>
          <w:rFonts w:ascii="Times New Roman" w:hAnsi="Times New Roman" w:cs="Times New Roman"/>
          <w:sz w:val="28"/>
          <w:szCs w:val="28"/>
          <w:lang w:val="az-Latn-AZ"/>
        </w:rPr>
        <w:t>tmişdir</w:t>
      </w:r>
      <w:r w:rsidR="00C14611">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 xml:space="preserve">Fəlsəfə meyilli praqmatika və müxtəlif mədəniyyətlər arasında ünsiyyət üzrə aparılan tədqiqatlar arasındakı əlaqə </w:t>
      </w:r>
      <w:r w:rsidRPr="00394E54">
        <w:rPr>
          <w:rFonts w:ascii="Times New Roman" w:hAnsi="Times New Roman" w:cs="Times New Roman"/>
          <w:sz w:val="28"/>
          <w:szCs w:val="28"/>
          <w:lang w:val="az-Latn-AZ"/>
        </w:rPr>
        <w:t>mədəniyyətlərarası praqmatikanın</w:t>
      </w:r>
      <w:r w:rsidRPr="003B2ECD">
        <w:rPr>
          <w:rFonts w:ascii="Times New Roman" w:hAnsi="Times New Roman" w:cs="Times New Roman"/>
          <w:sz w:val="28"/>
          <w:szCs w:val="28"/>
          <w:lang w:val="az-Latn-AZ"/>
        </w:rPr>
        <w:t xml:space="preserve"> inkişafına şərait yaratmışdır. Onun tədqiqat sahəsinə dünya üzərində istifadə edilən dillə</w:t>
      </w:r>
      <w:r w:rsidR="00C14611">
        <w:rPr>
          <w:rFonts w:ascii="Times New Roman" w:hAnsi="Times New Roman" w:cs="Times New Roman"/>
          <w:sz w:val="28"/>
          <w:szCs w:val="28"/>
          <w:lang w:val="az-Latn-AZ"/>
        </w:rPr>
        <w:t>r,</w:t>
      </w:r>
      <w:r w:rsidRPr="003B2ECD">
        <w:rPr>
          <w:rFonts w:ascii="Times New Roman" w:hAnsi="Times New Roman" w:cs="Times New Roman"/>
          <w:sz w:val="28"/>
          <w:szCs w:val="28"/>
          <w:lang w:val="az-Latn-AZ"/>
        </w:rPr>
        <w:t xml:space="preserve"> </w:t>
      </w:r>
      <w:r w:rsidR="00C14611">
        <w:rPr>
          <w:rFonts w:ascii="Times New Roman" w:hAnsi="Times New Roman" w:cs="Times New Roman"/>
          <w:sz w:val="28"/>
          <w:szCs w:val="28"/>
          <w:lang w:val="az-Latn-AZ"/>
        </w:rPr>
        <w:t xml:space="preserve">həmçinin </w:t>
      </w:r>
      <w:r w:rsidRPr="003B2ECD">
        <w:rPr>
          <w:rFonts w:ascii="Times New Roman" w:hAnsi="Times New Roman" w:cs="Times New Roman"/>
          <w:sz w:val="28"/>
          <w:szCs w:val="28"/>
          <w:lang w:val="az-Latn-AZ"/>
        </w:rPr>
        <w:t>ünsiyyətin funksiyası və</w:t>
      </w:r>
      <w:r w:rsidR="000330C5">
        <w:rPr>
          <w:rFonts w:ascii="Times New Roman" w:hAnsi="Times New Roman" w:cs="Times New Roman"/>
          <w:sz w:val="28"/>
          <w:szCs w:val="28"/>
          <w:lang w:val="az-Latn-AZ"/>
        </w:rPr>
        <w:t xml:space="preserve"> rolları</w:t>
      </w:r>
      <w:r w:rsidRPr="003B2ECD">
        <w:rPr>
          <w:rFonts w:ascii="Times New Roman" w:hAnsi="Times New Roman" w:cs="Times New Roman"/>
          <w:sz w:val="28"/>
          <w:szCs w:val="28"/>
          <w:lang w:val="az-Latn-AZ"/>
        </w:rPr>
        <w:t xml:space="preserve"> daxildir. Mədəniyyətlərarası praqmatika mədəniyyətlərarası əlaqənin xarakteristikasına xüsusi fikir ver</w:t>
      </w:r>
      <w:r w:rsidR="00C14611">
        <w:rPr>
          <w:rFonts w:ascii="Times New Roman" w:hAnsi="Times New Roman" w:cs="Times New Roman"/>
          <w:sz w:val="28"/>
          <w:szCs w:val="28"/>
          <w:lang w:val="az-Latn-AZ"/>
        </w:rPr>
        <w:t>ir və</w:t>
      </w:r>
      <w:r w:rsidRPr="003B2ECD">
        <w:rPr>
          <w:rFonts w:ascii="Times New Roman" w:hAnsi="Times New Roman" w:cs="Times New Roman"/>
          <w:sz w:val="28"/>
          <w:szCs w:val="28"/>
          <w:lang w:val="az-Latn-AZ"/>
        </w:rPr>
        <w:t xml:space="preserve"> bu iki ənənəvi yanaşmanı birləşdirərək vahid izah sistemi yaratmağa çalışır. </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94E54">
        <w:rPr>
          <w:rFonts w:ascii="Times New Roman" w:hAnsi="Times New Roman" w:cs="Times New Roman"/>
          <w:sz w:val="28"/>
          <w:szCs w:val="28"/>
          <w:lang w:val="az-Latn-AZ"/>
        </w:rPr>
        <w:t>Linqvo-fəlsəfi praqmatika</w:t>
      </w:r>
      <w:r w:rsidR="005E6B86" w:rsidRPr="003B2ECD">
        <w:rPr>
          <w:rFonts w:ascii="Times New Roman" w:hAnsi="Times New Roman" w:cs="Times New Roman"/>
          <w:b/>
          <w:sz w:val="28"/>
          <w:szCs w:val="28"/>
          <w:lang w:val="az-Latn-AZ"/>
        </w:rPr>
        <w:t xml:space="preserve">. </w:t>
      </w:r>
      <w:r w:rsidR="007A04E8" w:rsidRPr="007A04E8">
        <w:rPr>
          <w:rFonts w:ascii="Times New Roman" w:hAnsi="Times New Roman" w:cs="Times New Roman"/>
          <w:sz w:val="28"/>
          <w:szCs w:val="28"/>
          <w:lang w:val="az-Latn-AZ"/>
        </w:rPr>
        <w:t>Linqvo-fəlsəfi praqmatika d</w:t>
      </w:r>
      <w:r w:rsidRPr="007A04E8">
        <w:rPr>
          <w:rFonts w:ascii="Times New Roman" w:hAnsi="Times New Roman" w:cs="Times New Roman"/>
          <w:sz w:val="28"/>
          <w:szCs w:val="28"/>
          <w:lang w:val="az-Latn-AZ"/>
        </w:rPr>
        <w:t>ilşünaslıq</w:t>
      </w:r>
      <w:r w:rsidRPr="003B2ECD">
        <w:rPr>
          <w:rFonts w:ascii="Times New Roman" w:hAnsi="Times New Roman" w:cs="Times New Roman"/>
          <w:sz w:val="28"/>
          <w:szCs w:val="28"/>
          <w:lang w:val="az-Latn-AZ"/>
        </w:rPr>
        <w:t xml:space="preserve"> tədqi</w:t>
      </w:r>
      <w:r w:rsidR="00B27045" w:rsidRPr="003B2ECD">
        <w:rPr>
          <w:rFonts w:ascii="Times New Roman" w:hAnsi="Times New Roman" w:cs="Times New Roman"/>
          <w:sz w:val="28"/>
          <w:szCs w:val="28"/>
          <w:lang w:val="az-Latn-AZ"/>
        </w:rPr>
        <w:t>q</w:t>
      </w:r>
      <w:r w:rsidRPr="003B2ECD">
        <w:rPr>
          <w:rFonts w:ascii="Times New Roman" w:hAnsi="Times New Roman" w:cs="Times New Roman"/>
          <w:sz w:val="28"/>
          <w:szCs w:val="28"/>
          <w:lang w:val="az-Latn-AZ"/>
        </w:rPr>
        <w:t>atlarının bir sahəsi kimi praqmatika ilk dəfə</w:t>
      </w:r>
      <w:r w:rsidR="00194CEC">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Ç.</w:t>
      </w:r>
      <w:r w:rsidR="00194CEC">
        <w:rPr>
          <w:rFonts w:ascii="Times New Roman" w:hAnsi="Times New Roman" w:cs="Times New Roman"/>
          <w:sz w:val="28"/>
          <w:szCs w:val="28"/>
          <w:lang w:val="az-Latn-AZ"/>
        </w:rPr>
        <w:t>Moris və</w:t>
      </w:r>
      <w:r w:rsidRPr="003B2ECD">
        <w:rPr>
          <w:rFonts w:ascii="Times New Roman" w:hAnsi="Times New Roman" w:cs="Times New Roman"/>
          <w:sz w:val="28"/>
          <w:szCs w:val="28"/>
          <w:lang w:val="az-Latn-AZ"/>
        </w:rPr>
        <w:t xml:space="preserve"> </w:t>
      </w:r>
      <w:r w:rsidR="00181DEC">
        <w:rPr>
          <w:rFonts w:ascii="Times New Roman" w:hAnsi="Times New Roman" w:cs="Times New Roman"/>
          <w:sz w:val="28"/>
          <w:szCs w:val="28"/>
          <w:lang w:val="az-Latn-AZ"/>
        </w:rPr>
        <w:t>R.</w:t>
      </w:r>
      <w:r w:rsidRPr="003B2ECD">
        <w:rPr>
          <w:rFonts w:ascii="Times New Roman" w:hAnsi="Times New Roman" w:cs="Times New Roman"/>
          <w:sz w:val="28"/>
          <w:szCs w:val="28"/>
          <w:lang w:val="az-Latn-AZ"/>
        </w:rPr>
        <w:t>Karnap tərəfindən 1930-cu illərdə irə</w:t>
      </w:r>
      <w:r w:rsidR="00127B69">
        <w:rPr>
          <w:rFonts w:ascii="Times New Roman" w:hAnsi="Times New Roman" w:cs="Times New Roman"/>
          <w:sz w:val="28"/>
          <w:szCs w:val="28"/>
          <w:lang w:val="az-Latn-AZ"/>
        </w:rPr>
        <w:t>li sürülmüşdü</w:t>
      </w:r>
      <w:r w:rsidR="007A04E8">
        <w:rPr>
          <w:rFonts w:ascii="Times New Roman" w:hAnsi="Times New Roman" w:cs="Times New Roman"/>
          <w:sz w:val="28"/>
          <w:szCs w:val="28"/>
          <w:lang w:val="az-Latn-AZ"/>
        </w:rPr>
        <w:t>r</w:t>
      </w:r>
      <w:r w:rsidR="00194CEC">
        <w:rPr>
          <w:rFonts w:ascii="Times New Roman" w:hAnsi="Times New Roman" w:cs="Times New Roman"/>
          <w:sz w:val="28"/>
          <w:szCs w:val="28"/>
          <w:lang w:val="az-Latn-AZ"/>
        </w:rPr>
        <w:t xml:space="preserve"> </w:t>
      </w:r>
      <w:r w:rsidR="00B96B4D">
        <w:rPr>
          <w:rFonts w:ascii="Times New Roman" w:hAnsi="Times New Roman" w:cs="Times New Roman"/>
          <w:sz w:val="28"/>
          <w:szCs w:val="28"/>
          <w:lang w:val="az-Latn-AZ"/>
        </w:rPr>
        <w:t>[80,</w:t>
      </w:r>
      <w:r w:rsidR="00194CEC">
        <w:rPr>
          <w:rFonts w:ascii="Times New Roman" w:hAnsi="Times New Roman" w:cs="Times New Roman"/>
          <w:sz w:val="28"/>
          <w:szCs w:val="28"/>
          <w:lang w:val="az-Latn-AZ"/>
        </w:rPr>
        <w:t xml:space="preserve"> 9,</w:t>
      </w:r>
      <w:r w:rsidR="00B96B4D">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127B69">
        <w:rPr>
          <w:rFonts w:ascii="Times New Roman" w:hAnsi="Times New Roman" w:cs="Times New Roman"/>
          <w:sz w:val="28"/>
          <w:szCs w:val="28"/>
          <w:lang w:val="az-Latn-AZ"/>
        </w:rPr>
        <w:t>Daha sonra</w:t>
      </w:r>
      <w:r w:rsidR="003D0644">
        <w:rPr>
          <w:rFonts w:ascii="Times New Roman" w:hAnsi="Times New Roman" w:cs="Times New Roman"/>
          <w:sz w:val="28"/>
          <w:szCs w:val="28"/>
          <w:lang w:val="az-Latn-AZ"/>
        </w:rPr>
        <w:t xml:space="preserve"> p</w:t>
      </w:r>
      <w:r w:rsidRPr="003B2ECD">
        <w:rPr>
          <w:rFonts w:ascii="Times New Roman" w:hAnsi="Times New Roman" w:cs="Times New Roman"/>
          <w:sz w:val="28"/>
          <w:szCs w:val="28"/>
          <w:lang w:val="az-Latn-AZ"/>
        </w:rPr>
        <w:t>raqmatika məntiqi formadan kənar mənanın kontekstdən asılı aspektlərini öyrən</w:t>
      </w:r>
      <w:r w:rsidR="00127B69">
        <w:rPr>
          <w:rFonts w:ascii="Times New Roman" w:hAnsi="Times New Roman" w:cs="Times New Roman"/>
          <w:sz w:val="28"/>
          <w:szCs w:val="28"/>
          <w:lang w:val="az-Latn-AZ"/>
        </w:rPr>
        <w:t>məyə başla</w:t>
      </w:r>
      <w:r w:rsidR="007A04E8">
        <w:rPr>
          <w:rFonts w:ascii="Times New Roman" w:hAnsi="Times New Roman" w:cs="Times New Roman"/>
          <w:sz w:val="28"/>
          <w:szCs w:val="28"/>
          <w:lang w:val="az-Latn-AZ"/>
        </w:rPr>
        <w:t>mışdır</w:t>
      </w:r>
      <w:r w:rsidRPr="003B2ECD">
        <w:rPr>
          <w:rFonts w:ascii="Times New Roman" w:hAnsi="Times New Roman" w:cs="Times New Roman"/>
          <w:sz w:val="28"/>
          <w:szCs w:val="28"/>
          <w:lang w:val="az-Latn-AZ"/>
        </w:rPr>
        <w:t xml:space="preserve">. </w:t>
      </w:r>
    </w:p>
    <w:p w:rsidR="003D0644"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Praqmatikanın inkişafında atılmış ən əlamətdar addım 1967-ci ildə </w:t>
      </w:r>
      <w:r w:rsidR="00181DEC">
        <w:rPr>
          <w:rFonts w:ascii="Times New Roman" w:hAnsi="Times New Roman" w:cs="Times New Roman"/>
          <w:sz w:val="28"/>
          <w:szCs w:val="28"/>
          <w:lang w:val="az-Latn-AZ"/>
        </w:rPr>
        <w:t>Ç.</w:t>
      </w:r>
      <w:r w:rsidRPr="003B2ECD">
        <w:rPr>
          <w:rFonts w:ascii="Times New Roman" w:hAnsi="Times New Roman" w:cs="Times New Roman"/>
          <w:sz w:val="28"/>
          <w:szCs w:val="28"/>
          <w:lang w:val="az-Latn-AZ"/>
        </w:rPr>
        <w:t xml:space="preserve">Pirsin </w:t>
      </w:r>
      <w:r w:rsidR="00181DEC">
        <w:rPr>
          <w:rFonts w:ascii="Times New Roman" w:hAnsi="Times New Roman" w:cs="Times New Roman"/>
          <w:sz w:val="28"/>
          <w:szCs w:val="28"/>
          <w:lang w:val="az-Latn-AZ"/>
        </w:rPr>
        <w:t>U.</w:t>
      </w:r>
      <w:r w:rsidRPr="003B2ECD">
        <w:rPr>
          <w:rFonts w:ascii="Times New Roman" w:hAnsi="Times New Roman" w:cs="Times New Roman"/>
          <w:sz w:val="28"/>
          <w:szCs w:val="28"/>
          <w:lang w:val="az-Latn-AZ"/>
        </w:rPr>
        <w:t>Ceymsin mühazir</w:t>
      </w:r>
      <w:r w:rsidR="000227DB">
        <w:rPr>
          <w:rFonts w:ascii="Times New Roman" w:hAnsi="Times New Roman" w:cs="Times New Roman"/>
          <w:sz w:val="28"/>
          <w:szCs w:val="28"/>
          <w:lang w:val="az-Latn-AZ"/>
        </w:rPr>
        <w:t>ə</w:t>
      </w:r>
      <w:r w:rsidRPr="003B2ECD">
        <w:rPr>
          <w:rFonts w:ascii="Times New Roman" w:hAnsi="Times New Roman" w:cs="Times New Roman"/>
          <w:sz w:val="28"/>
          <w:szCs w:val="28"/>
          <w:lang w:val="az-Latn-AZ"/>
        </w:rPr>
        <w:t>lərini üzə</w:t>
      </w:r>
      <w:r w:rsidR="00127B69">
        <w:rPr>
          <w:rFonts w:ascii="Times New Roman" w:hAnsi="Times New Roman" w:cs="Times New Roman"/>
          <w:sz w:val="28"/>
          <w:szCs w:val="28"/>
          <w:lang w:val="az-Latn-AZ"/>
        </w:rPr>
        <w:t xml:space="preserve"> çıxarması olmuşdu</w:t>
      </w:r>
      <w:r w:rsidRPr="003B2ECD">
        <w:rPr>
          <w:rFonts w:ascii="Times New Roman" w:hAnsi="Times New Roman" w:cs="Times New Roman"/>
          <w:sz w:val="28"/>
          <w:szCs w:val="28"/>
          <w:lang w:val="az-Latn-AZ"/>
        </w:rPr>
        <w:t xml:space="preserve">. Praqmatikanın inkişafında dönüm nöqtəsi isə </w:t>
      </w:r>
      <w:r w:rsidR="00447B77">
        <w:rPr>
          <w:rFonts w:ascii="Times New Roman" w:hAnsi="Times New Roman" w:cs="Times New Roman"/>
          <w:sz w:val="28"/>
          <w:szCs w:val="28"/>
          <w:lang w:val="az-Latn-AZ"/>
        </w:rPr>
        <w:t>P.</w:t>
      </w:r>
      <w:r w:rsidRPr="003B2ECD">
        <w:rPr>
          <w:rFonts w:ascii="Times New Roman" w:hAnsi="Times New Roman" w:cs="Times New Roman"/>
          <w:sz w:val="28"/>
          <w:szCs w:val="28"/>
          <w:lang w:val="az-Latn-AZ"/>
        </w:rPr>
        <w:t>Qraysın verdiyi prinsip izahı və danışığın əlaqəli dörd düsturu</w:t>
      </w:r>
      <w:r w:rsidR="00B27045" w:rsidRPr="003B2ECD">
        <w:rPr>
          <w:rFonts w:ascii="Times New Roman" w:hAnsi="Times New Roman" w:cs="Times New Roman"/>
          <w:sz w:val="28"/>
          <w:szCs w:val="28"/>
          <w:lang w:val="az-Latn-AZ"/>
        </w:rPr>
        <w:t>dur</w:t>
      </w:r>
      <w:r w:rsidR="00B07B06">
        <w:rPr>
          <w:rFonts w:ascii="Times New Roman" w:hAnsi="Times New Roman" w:cs="Times New Roman"/>
          <w:sz w:val="28"/>
          <w:szCs w:val="28"/>
          <w:lang w:val="az-Latn-AZ"/>
        </w:rPr>
        <w:t xml:space="preserve"> </w:t>
      </w:r>
      <w:r w:rsidR="00194CEC">
        <w:rPr>
          <w:rFonts w:ascii="Times New Roman" w:hAnsi="Times New Roman" w:cs="Times New Roman"/>
          <w:sz w:val="28"/>
          <w:szCs w:val="28"/>
          <w:lang w:val="az-Latn-AZ"/>
        </w:rPr>
        <w:t>[50, 28]</w:t>
      </w:r>
      <w:r w:rsidRPr="003B2ECD">
        <w:rPr>
          <w:rFonts w:ascii="Times New Roman" w:hAnsi="Times New Roman" w:cs="Times New Roman"/>
          <w:sz w:val="28"/>
          <w:szCs w:val="28"/>
          <w:lang w:val="az-Latn-AZ"/>
        </w:rPr>
        <w:t>.</w:t>
      </w:r>
    </w:p>
    <w:p w:rsidR="005C5C93" w:rsidRPr="003B2ECD" w:rsidRDefault="003D0644"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Əslində r</w:t>
      </w:r>
      <w:r w:rsidR="005C5C93" w:rsidRPr="003B2ECD">
        <w:rPr>
          <w:rFonts w:ascii="Times New Roman" w:hAnsi="Times New Roman" w:cs="Times New Roman"/>
          <w:sz w:val="28"/>
          <w:szCs w:val="28"/>
          <w:lang w:val="az-Latn-AZ"/>
        </w:rPr>
        <w:t xml:space="preserve">eal mənada praqmatikanın əsasını təşkil edən prinsiplərin tarixi qədim dövrün natiqlərinə qədər gedib çıxır. 4-cü əsrin natiqləri </w:t>
      </w:r>
      <w:r w:rsidR="00C611B0">
        <w:rPr>
          <w:rFonts w:ascii="Times New Roman" w:hAnsi="Times New Roman" w:cs="Times New Roman"/>
          <w:sz w:val="28"/>
          <w:szCs w:val="28"/>
          <w:lang w:val="az-Latn-AZ"/>
        </w:rPr>
        <w:t>A.</w:t>
      </w:r>
      <w:r w:rsidR="005C5C93" w:rsidRPr="003B2ECD">
        <w:rPr>
          <w:rFonts w:ascii="Times New Roman" w:hAnsi="Times New Roman" w:cs="Times New Roman"/>
          <w:sz w:val="28"/>
          <w:szCs w:val="28"/>
          <w:lang w:val="az-Latn-AZ"/>
        </w:rPr>
        <w:t xml:space="preserve">Donatus və </w:t>
      </w:r>
      <w:r w:rsidR="00C611B0">
        <w:rPr>
          <w:rFonts w:ascii="Times New Roman" w:hAnsi="Times New Roman" w:cs="Times New Roman"/>
          <w:sz w:val="28"/>
          <w:szCs w:val="28"/>
          <w:lang w:val="az-Latn-AZ"/>
        </w:rPr>
        <w:t>M.</w:t>
      </w:r>
      <w:r w:rsidR="005C5C93" w:rsidRPr="003B2ECD">
        <w:rPr>
          <w:rFonts w:ascii="Times New Roman" w:hAnsi="Times New Roman" w:cs="Times New Roman"/>
          <w:sz w:val="28"/>
          <w:szCs w:val="28"/>
          <w:lang w:val="az-Latn-AZ"/>
        </w:rPr>
        <w:t xml:space="preserve">Servius </w:t>
      </w:r>
      <w:r w:rsidR="00C611B0">
        <w:rPr>
          <w:rFonts w:ascii="Times New Roman" w:hAnsi="Times New Roman" w:cs="Times New Roman"/>
          <w:sz w:val="28"/>
          <w:szCs w:val="28"/>
          <w:lang w:val="az-Latn-AZ"/>
        </w:rPr>
        <w:t>P.</w:t>
      </w:r>
      <w:r w:rsidR="005C5C93" w:rsidRPr="003B2ECD">
        <w:rPr>
          <w:rFonts w:ascii="Times New Roman" w:hAnsi="Times New Roman" w:cs="Times New Roman"/>
          <w:sz w:val="28"/>
          <w:szCs w:val="28"/>
          <w:lang w:val="az-Latn-AZ"/>
        </w:rPr>
        <w:t>Qraysın məşhur “</w:t>
      </w:r>
      <w:r w:rsidR="005C5C93" w:rsidRPr="007A04E8">
        <w:rPr>
          <w:rFonts w:ascii="Times New Roman" w:hAnsi="Times New Roman" w:cs="Times New Roman"/>
          <w:sz w:val="28"/>
          <w:szCs w:val="28"/>
          <w:lang w:val="az-Latn-AZ"/>
        </w:rPr>
        <w:t>nə deyilir</w:t>
      </w:r>
      <w:r w:rsidR="005C5C93" w:rsidRPr="003B2ECD">
        <w:rPr>
          <w:rFonts w:ascii="Times New Roman" w:hAnsi="Times New Roman" w:cs="Times New Roman"/>
          <w:sz w:val="28"/>
          <w:szCs w:val="28"/>
          <w:lang w:val="az-Latn-AZ"/>
        </w:rPr>
        <w:t>” və “</w:t>
      </w:r>
      <w:r w:rsidR="005C5C93" w:rsidRPr="007A04E8">
        <w:rPr>
          <w:rFonts w:ascii="Times New Roman" w:hAnsi="Times New Roman" w:cs="Times New Roman"/>
          <w:sz w:val="28"/>
          <w:szCs w:val="28"/>
          <w:lang w:val="az-Latn-AZ"/>
        </w:rPr>
        <w:t>nə nəzərdə tutulur</w:t>
      </w:r>
      <w:r w:rsidR="005C5C93" w:rsidRPr="003B2ECD">
        <w:rPr>
          <w:rFonts w:ascii="Times New Roman" w:hAnsi="Times New Roman" w:cs="Times New Roman"/>
          <w:sz w:val="28"/>
          <w:szCs w:val="28"/>
          <w:lang w:val="az-Latn-AZ"/>
        </w:rPr>
        <w:t>” fikirləri arasındakı fərqləri təmsil edir</w:t>
      </w:r>
      <w:r w:rsidR="00B27045" w:rsidRPr="003B2ECD">
        <w:rPr>
          <w:rFonts w:ascii="Times New Roman" w:hAnsi="Times New Roman" w:cs="Times New Roman"/>
          <w:sz w:val="28"/>
          <w:szCs w:val="28"/>
          <w:lang w:val="az-Latn-AZ"/>
        </w:rPr>
        <w:t>di</w:t>
      </w:r>
      <w:r w:rsidR="005C5C93" w:rsidRPr="003B2ECD">
        <w:rPr>
          <w:rFonts w:ascii="Times New Roman" w:hAnsi="Times New Roman" w:cs="Times New Roman"/>
          <w:sz w:val="28"/>
          <w:szCs w:val="28"/>
          <w:lang w:val="az-Latn-AZ"/>
        </w:rPr>
        <w:t>lər. Qraysın söhbət prinsipləri</w:t>
      </w:r>
      <w:r w:rsidR="00843E6A">
        <w:rPr>
          <w:rFonts w:ascii="Times New Roman" w:hAnsi="Times New Roman" w:cs="Times New Roman"/>
          <w:sz w:val="28"/>
          <w:szCs w:val="28"/>
          <w:lang w:val="az-Latn-AZ"/>
        </w:rPr>
        <w:t xml:space="preserve"> </w:t>
      </w:r>
      <w:r w:rsidR="00345880">
        <w:rPr>
          <w:rFonts w:ascii="Times New Roman" w:hAnsi="Times New Roman" w:cs="Times New Roman"/>
          <w:sz w:val="28"/>
          <w:szCs w:val="28"/>
          <w:lang w:val="az-Latn-AZ"/>
        </w:rPr>
        <w:t xml:space="preserve">ilkin olaraq </w:t>
      </w:r>
      <w:r w:rsidR="00843E6A">
        <w:rPr>
          <w:rFonts w:ascii="Times New Roman" w:hAnsi="Times New Roman" w:cs="Times New Roman"/>
          <w:sz w:val="28"/>
          <w:szCs w:val="28"/>
          <w:lang w:val="az-Latn-AZ"/>
        </w:rPr>
        <w:t>həmin</w:t>
      </w:r>
      <w:r w:rsidR="005C5C93" w:rsidRPr="003B2ECD">
        <w:rPr>
          <w:rFonts w:ascii="Times New Roman" w:hAnsi="Times New Roman" w:cs="Times New Roman"/>
          <w:sz w:val="28"/>
          <w:szCs w:val="28"/>
          <w:lang w:val="az-Latn-AZ"/>
        </w:rPr>
        <w:t xml:space="preserve"> natiqlər tərəfindən </w:t>
      </w:r>
      <w:r w:rsidR="00345880">
        <w:rPr>
          <w:rFonts w:ascii="Times New Roman" w:hAnsi="Times New Roman" w:cs="Times New Roman"/>
          <w:sz w:val="28"/>
          <w:szCs w:val="28"/>
          <w:lang w:val="az-Latn-AZ"/>
        </w:rPr>
        <w:t>tətbiq</w:t>
      </w:r>
      <w:r>
        <w:rPr>
          <w:rFonts w:ascii="Times New Roman" w:hAnsi="Times New Roman" w:cs="Times New Roman"/>
          <w:sz w:val="28"/>
          <w:szCs w:val="28"/>
          <w:lang w:val="az-Latn-AZ"/>
        </w:rPr>
        <w:t xml:space="preserve"> </w:t>
      </w:r>
      <w:r w:rsidR="00773DA0">
        <w:rPr>
          <w:rFonts w:ascii="Times New Roman" w:hAnsi="Times New Roman" w:cs="Times New Roman"/>
          <w:sz w:val="28"/>
          <w:szCs w:val="28"/>
          <w:lang w:val="az-Latn-AZ"/>
        </w:rPr>
        <w:t>olunmuş</w:t>
      </w:r>
      <w:r>
        <w:rPr>
          <w:rFonts w:ascii="Times New Roman" w:hAnsi="Times New Roman" w:cs="Times New Roman"/>
          <w:sz w:val="28"/>
          <w:szCs w:val="28"/>
          <w:lang w:val="az-Latn-AZ"/>
        </w:rPr>
        <w:t>du</w:t>
      </w:r>
      <w:r w:rsidR="00345880">
        <w:rPr>
          <w:rFonts w:ascii="Times New Roman" w:hAnsi="Times New Roman" w:cs="Times New Roman"/>
          <w:sz w:val="28"/>
          <w:szCs w:val="28"/>
          <w:lang w:val="az-Latn-AZ"/>
        </w:rPr>
        <w:t>r</w:t>
      </w:r>
      <w:r w:rsidR="005C5C93" w:rsidRPr="003B2ECD">
        <w:rPr>
          <w:rFonts w:ascii="Times New Roman" w:hAnsi="Times New Roman" w:cs="Times New Roman"/>
          <w:sz w:val="28"/>
          <w:szCs w:val="28"/>
          <w:lang w:val="az-Latn-AZ"/>
        </w:rPr>
        <w:t xml:space="preserve">. </w:t>
      </w:r>
      <w:r w:rsidR="00C611B0">
        <w:rPr>
          <w:rFonts w:ascii="Times New Roman" w:hAnsi="Times New Roman" w:cs="Times New Roman"/>
          <w:sz w:val="28"/>
          <w:szCs w:val="28"/>
          <w:lang w:val="az-Latn-AZ"/>
        </w:rPr>
        <w:t>H.</w:t>
      </w:r>
      <w:r w:rsidR="005C5C93" w:rsidRPr="003B2ECD">
        <w:rPr>
          <w:rFonts w:ascii="Times New Roman" w:hAnsi="Times New Roman" w:cs="Times New Roman"/>
          <w:sz w:val="28"/>
          <w:szCs w:val="28"/>
          <w:lang w:val="az-Latn-AZ"/>
        </w:rPr>
        <w:t xml:space="preserve">Dionisin </w:t>
      </w:r>
      <w:r w:rsidR="00345880">
        <w:rPr>
          <w:rFonts w:ascii="Times New Roman" w:hAnsi="Times New Roman" w:cs="Times New Roman"/>
          <w:sz w:val="28"/>
          <w:szCs w:val="28"/>
          <w:lang w:val="az-Latn-AZ"/>
        </w:rPr>
        <w:t>“</w:t>
      </w:r>
      <w:r w:rsidR="00672C73" w:rsidRPr="00C90C9C">
        <w:rPr>
          <w:rFonts w:ascii="Times New Roman" w:hAnsi="Times New Roman" w:cs="Times New Roman"/>
          <w:sz w:val="28"/>
          <w:szCs w:val="28"/>
          <w:lang w:val="az-Latn-AZ"/>
        </w:rPr>
        <w:t>On the Arragement of The Words</w:t>
      </w:r>
      <w:r w:rsidR="00345880">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əsərində</w:t>
      </w:r>
      <w:r w:rsidR="006F12FB">
        <w:rPr>
          <w:rFonts w:ascii="Times New Roman" w:hAnsi="Times New Roman" w:cs="Times New Roman"/>
          <w:sz w:val="28"/>
          <w:szCs w:val="28"/>
          <w:lang w:val="az-Latn-AZ"/>
        </w:rPr>
        <w:t xml:space="preserve"> </w:t>
      </w:r>
      <w:r w:rsidR="005C5C93" w:rsidRPr="00C90C9C">
        <w:rPr>
          <w:rFonts w:ascii="Times New Roman" w:hAnsi="Times New Roman" w:cs="Times New Roman"/>
          <w:sz w:val="28"/>
          <w:szCs w:val="28"/>
          <w:lang w:val="az-Latn-AZ"/>
        </w:rPr>
        <w:t>təbii prinsip</w:t>
      </w:r>
      <w:r w:rsidR="005C5C93" w:rsidRPr="003B2ECD">
        <w:rPr>
          <w:rFonts w:ascii="Times New Roman" w:hAnsi="Times New Roman" w:cs="Times New Roman"/>
          <w:sz w:val="28"/>
          <w:szCs w:val="28"/>
          <w:lang w:val="az-Latn-AZ"/>
        </w:rPr>
        <w:t xml:space="preserve"> olaraq qeyd edilir ki, “</w:t>
      </w:r>
      <w:r w:rsidR="005C5C93" w:rsidRPr="00E26C0B">
        <w:rPr>
          <w:rFonts w:ascii="Times New Roman" w:hAnsi="Times New Roman" w:cs="Times New Roman"/>
          <w:i/>
          <w:sz w:val="28"/>
          <w:szCs w:val="28"/>
          <w:lang w:val="az-Latn-AZ"/>
        </w:rPr>
        <w:t>söz sırasında zamanda erkən baş vermiş hadisələr sonra baş vermiş hadisələrdən əvvəl qeyd olunur</w:t>
      </w:r>
      <w:r w:rsidR="005C5C93" w:rsidRPr="003B2ECD">
        <w:rPr>
          <w:rFonts w:ascii="Times New Roman" w:hAnsi="Times New Roman" w:cs="Times New Roman"/>
          <w:sz w:val="28"/>
          <w:szCs w:val="28"/>
          <w:lang w:val="az-Latn-AZ"/>
        </w:rPr>
        <w:t>”</w:t>
      </w:r>
      <w:r w:rsidR="00194CEC">
        <w:rPr>
          <w:rFonts w:ascii="Times New Roman" w:hAnsi="Times New Roman" w:cs="Times New Roman"/>
          <w:sz w:val="28"/>
          <w:szCs w:val="28"/>
          <w:lang w:val="az-Latn-AZ"/>
        </w:rPr>
        <w:t xml:space="preserve"> [46]</w:t>
      </w:r>
      <w:r w:rsidR="005C5C93" w:rsidRPr="003B2ECD">
        <w:rPr>
          <w:rFonts w:ascii="Times New Roman" w:hAnsi="Times New Roman" w:cs="Times New Roman"/>
          <w:sz w:val="28"/>
          <w:szCs w:val="28"/>
          <w:lang w:val="az-Latn-AZ"/>
        </w:rPr>
        <w:t xml:space="preserve">. </w:t>
      </w:r>
      <w:r w:rsidR="00C611B0">
        <w:rPr>
          <w:rFonts w:ascii="Times New Roman" w:hAnsi="Times New Roman" w:cs="Times New Roman"/>
          <w:sz w:val="28"/>
          <w:szCs w:val="28"/>
          <w:lang w:val="az-Latn-AZ"/>
        </w:rPr>
        <w:t>P.</w:t>
      </w:r>
      <w:r w:rsidR="005C5C93" w:rsidRPr="003B2ECD">
        <w:rPr>
          <w:rFonts w:ascii="Times New Roman" w:hAnsi="Times New Roman" w:cs="Times New Roman"/>
          <w:sz w:val="28"/>
          <w:szCs w:val="28"/>
          <w:lang w:val="az-Latn-AZ"/>
        </w:rPr>
        <w:t xml:space="preserve">Qrays da </w:t>
      </w:r>
      <w:r w:rsidR="00B27045" w:rsidRPr="003B2ECD">
        <w:rPr>
          <w:rFonts w:ascii="Times New Roman" w:hAnsi="Times New Roman" w:cs="Times New Roman"/>
          <w:sz w:val="28"/>
          <w:szCs w:val="28"/>
          <w:lang w:val="az-Latn-AZ"/>
        </w:rPr>
        <w:t>“</w:t>
      </w:r>
      <w:r w:rsidR="005C5C93" w:rsidRPr="006F12FB">
        <w:rPr>
          <w:rFonts w:ascii="Times New Roman" w:hAnsi="Times New Roman" w:cs="Times New Roman"/>
          <w:sz w:val="28"/>
          <w:szCs w:val="28"/>
          <w:lang w:val="az-Latn-AZ"/>
        </w:rPr>
        <w:t>İnti</w:t>
      </w:r>
      <w:r w:rsidR="00B27045" w:rsidRPr="006F12FB">
        <w:rPr>
          <w:rFonts w:ascii="Times New Roman" w:hAnsi="Times New Roman" w:cs="Times New Roman"/>
          <w:sz w:val="28"/>
          <w:szCs w:val="28"/>
          <w:lang w:val="az-Latn-AZ"/>
        </w:rPr>
        <w:t>zamlı O</w:t>
      </w:r>
      <w:r w:rsidR="005C5C93" w:rsidRPr="006F12FB">
        <w:rPr>
          <w:rFonts w:ascii="Times New Roman" w:hAnsi="Times New Roman" w:cs="Times New Roman"/>
          <w:sz w:val="28"/>
          <w:szCs w:val="28"/>
          <w:lang w:val="az-Latn-AZ"/>
        </w:rPr>
        <w:t>l</w:t>
      </w:r>
      <w:r w:rsidR="00B27045" w:rsidRPr="003B2ECD">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prinsipi ilə </w:t>
      </w:r>
      <w:r w:rsidR="00773DA0">
        <w:rPr>
          <w:rFonts w:ascii="Times New Roman" w:hAnsi="Times New Roman" w:cs="Times New Roman"/>
          <w:sz w:val="28"/>
          <w:szCs w:val="28"/>
          <w:lang w:val="az-Latn-AZ"/>
        </w:rPr>
        <w:t>“</w:t>
      </w:r>
      <w:r w:rsidR="00E63F84" w:rsidRPr="006F12FB">
        <w:rPr>
          <w:rFonts w:ascii="Times New Roman" w:hAnsi="Times New Roman" w:cs="Times New Roman"/>
          <w:sz w:val="28"/>
          <w:szCs w:val="28"/>
          <w:lang w:val="az-Latn-AZ"/>
        </w:rPr>
        <w:t>They got married and had a child</w:t>
      </w:r>
      <w:r w:rsidR="00E63F84">
        <w:rPr>
          <w:rFonts w:ascii="Times New Roman" w:hAnsi="Times New Roman" w:cs="Times New Roman"/>
          <w:sz w:val="28"/>
          <w:szCs w:val="28"/>
          <w:lang w:val="az-Latn-AZ"/>
        </w:rPr>
        <w:t>” (</w:t>
      </w:r>
      <w:r w:rsidR="005C5C93" w:rsidRPr="006F12FB">
        <w:rPr>
          <w:rFonts w:ascii="Times New Roman" w:hAnsi="Times New Roman" w:cs="Times New Roman"/>
          <w:sz w:val="28"/>
          <w:szCs w:val="28"/>
          <w:lang w:val="az-Latn-AZ"/>
        </w:rPr>
        <w:t>Onlar ailə qurdu və uşaqları oldu</w:t>
      </w:r>
      <w:r w:rsidR="00E63F84">
        <w:rPr>
          <w:rFonts w:ascii="Times New Roman" w:hAnsi="Times New Roman" w:cs="Times New Roman"/>
          <w:i/>
          <w:sz w:val="28"/>
          <w:szCs w:val="28"/>
          <w:lang w:val="az-Latn-AZ"/>
        </w:rPr>
        <w:t>)</w:t>
      </w:r>
      <w:r w:rsidR="005C5C93" w:rsidRPr="00E63F84">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w:t>
      </w:r>
      <w:r w:rsidR="00E63F84" w:rsidRPr="006F12FB">
        <w:rPr>
          <w:rFonts w:ascii="Times New Roman" w:hAnsi="Times New Roman" w:cs="Times New Roman"/>
          <w:sz w:val="28"/>
          <w:szCs w:val="28"/>
          <w:lang w:val="az-Latn-AZ"/>
        </w:rPr>
        <w:t>They had a child and got married</w:t>
      </w:r>
      <w:r w:rsidR="00E63F84">
        <w:rPr>
          <w:rFonts w:ascii="Times New Roman" w:hAnsi="Times New Roman" w:cs="Times New Roman"/>
          <w:sz w:val="28"/>
          <w:szCs w:val="28"/>
          <w:lang w:val="az-Latn-AZ"/>
        </w:rPr>
        <w:t>” (</w:t>
      </w:r>
      <w:r w:rsidR="005C5C93" w:rsidRPr="006F12FB">
        <w:rPr>
          <w:rFonts w:ascii="Times New Roman" w:hAnsi="Times New Roman" w:cs="Times New Roman"/>
          <w:sz w:val="28"/>
          <w:szCs w:val="28"/>
          <w:lang w:val="az-Latn-AZ"/>
        </w:rPr>
        <w:t>Onların uşaqları oldu və ailə qurdular</w:t>
      </w:r>
      <w:r w:rsidR="00773DA0">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cümlələrinə istinad edərək </w:t>
      </w:r>
      <w:r w:rsidR="00345880">
        <w:rPr>
          <w:rFonts w:ascii="Times New Roman" w:hAnsi="Times New Roman" w:cs="Times New Roman"/>
          <w:sz w:val="28"/>
          <w:szCs w:val="28"/>
          <w:lang w:val="az-Latn-AZ"/>
        </w:rPr>
        <w:t>yaranan</w:t>
      </w:r>
      <w:r w:rsidR="005C5C93" w:rsidRPr="003B2ECD">
        <w:rPr>
          <w:rFonts w:ascii="Times New Roman" w:hAnsi="Times New Roman" w:cs="Times New Roman"/>
          <w:sz w:val="28"/>
          <w:szCs w:val="28"/>
          <w:lang w:val="az-Latn-AZ"/>
        </w:rPr>
        <w:t xml:space="preserve"> fikir fərqlərini izah etməyə çalış</w:t>
      </w:r>
      <w:r w:rsidR="00C90C9C">
        <w:rPr>
          <w:rFonts w:ascii="Times New Roman" w:hAnsi="Times New Roman" w:cs="Times New Roman"/>
          <w:sz w:val="28"/>
          <w:szCs w:val="28"/>
          <w:lang w:val="az-Latn-AZ"/>
        </w:rPr>
        <w:t>mışdır</w:t>
      </w:r>
      <w:r w:rsidR="005C5C93" w:rsidRPr="003B2ECD">
        <w:rPr>
          <w:rFonts w:ascii="Times New Roman" w:hAnsi="Times New Roman" w:cs="Times New Roman"/>
          <w:sz w:val="28"/>
          <w:szCs w:val="28"/>
          <w:lang w:val="az-Latn-AZ"/>
        </w:rPr>
        <w:t xml:space="preserve">. </w:t>
      </w:r>
      <w:r w:rsidR="00C611B0">
        <w:rPr>
          <w:rFonts w:ascii="Times New Roman" w:hAnsi="Times New Roman" w:cs="Times New Roman"/>
          <w:sz w:val="28"/>
          <w:szCs w:val="28"/>
          <w:lang w:val="az-Latn-AZ"/>
        </w:rPr>
        <w:t>M.</w:t>
      </w:r>
      <w:r w:rsidR="005C5C93" w:rsidRPr="003B2ECD">
        <w:rPr>
          <w:rFonts w:ascii="Times New Roman" w:hAnsi="Times New Roman" w:cs="Times New Roman"/>
          <w:sz w:val="28"/>
          <w:szCs w:val="28"/>
          <w:lang w:val="az-Latn-AZ"/>
        </w:rPr>
        <w:t>Kvintilianın qaydası olaraq qeyd olunan “</w:t>
      </w:r>
      <w:r w:rsidR="005C5C93" w:rsidRPr="004A156A">
        <w:rPr>
          <w:rFonts w:ascii="Times New Roman" w:hAnsi="Times New Roman" w:cs="Times New Roman"/>
          <w:i/>
          <w:sz w:val="28"/>
          <w:szCs w:val="28"/>
          <w:lang w:val="az-Latn-AZ"/>
        </w:rPr>
        <w:t>nə kontekstin tələb etdiyindən çox danış, nə də az</w:t>
      </w:r>
      <w:r w:rsidR="005C5C93" w:rsidRPr="003B2ECD">
        <w:rPr>
          <w:rFonts w:ascii="Times New Roman" w:hAnsi="Times New Roman" w:cs="Times New Roman"/>
          <w:sz w:val="28"/>
          <w:szCs w:val="28"/>
          <w:lang w:val="az-Latn-AZ"/>
        </w:rPr>
        <w:t xml:space="preserve">” fikri də </w:t>
      </w:r>
      <w:r w:rsidR="00C611B0">
        <w:rPr>
          <w:rFonts w:ascii="Times New Roman" w:hAnsi="Times New Roman" w:cs="Times New Roman"/>
          <w:sz w:val="28"/>
          <w:szCs w:val="28"/>
          <w:lang w:val="az-Latn-AZ"/>
        </w:rPr>
        <w:t>P.</w:t>
      </w:r>
      <w:r w:rsidR="005C5C93" w:rsidRPr="003B2ECD">
        <w:rPr>
          <w:rFonts w:ascii="Times New Roman" w:hAnsi="Times New Roman" w:cs="Times New Roman"/>
          <w:sz w:val="28"/>
          <w:szCs w:val="28"/>
          <w:lang w:val="az-Latn-AZ"/>
        </w:rPr>
        <w:t>Qraysın kəmiyyət prinsipi ilə əlaqəlidir</w:t>
      </w:r>
      <w:r w:rsidR="00D7116D">
        <w:rPr>
          <w:rFonts w:ascii="Times New Roman" w:hAnsi="Times New Roman" w:cs="Times New Roman"/>
          <w:sz w:val="28"/>
          <w:szCs w:val="28"/>
          <w:lang w:val="az-Latn-AZ"/>
        </w:rPr>
        <w:t xml:space="preserve"> [90]</w:t>
      </w:r>
      <w:r w:rsidR="005C5C93" w:rsidRPr="003B2ECD">
        <w:rPr>
          <w:rFonts w:ascii="Times New Roman" w:hAnsi="Times New Roman" w:cs="Times New Roman"/>
          <w:sz w:val="28"/>
          <w:szCs w:val="28"/>
          <w:lang w:val="az-Latn-AZ"/>
        </w:rPr>
        <w:t xml:space="preserve">. Həmin prinsipə əsasən </w:t>
      </w:r>
      <w:r w:rsidR="00C611B0">
        <w:rPr>
          <w:rFonts w:ascii="Times New Roman" w:hAnsi="Times New Roman" w:cs="Times New Roman"/>
          <w:sz w:val="28"/>
          <w:szCs w:val="28"/>
          <w:lang w:val="az-Latn-AZ"/>
        </w:rPr>
        <w:t>P.</w:t>
      </w:r>
      <w:r w:rsidR="005C5C93" w:rsidRPr="003B2ECD">
        <w:rPr>
          <w:rFonts w:ascii="Times New Roman" w:hAnsi="Times New Roman" w:cs="Times New Roman"/>
          <w:sz w:val="28"/>
          <w:szCs w:val="28"/>
          <w:lang w:val="az-Latn-AZ"/>
        </w:rPr>
        <w:t>Qrays qeyd edir ki, “</w:t>
      </w:r>
      <w:r w:rsidR="005C5C93" w:rsidRPr="004A156A">
        <w:rPr>
          <w:rFonts w:ascii="Times New Roman" w:hAnsi="Times New Roman" w:cs="Times New Roman"/>
          <w:i/>
          <w:sz w:val="28"/>
          <w:szCs w:val="28"/>
          <w:lang w:val="az-Latn-AZ"/>
        </w:rPr>
        <w:t>nə tələb ediləndən çox məlumat ver, nə də az</w:t>
      </w:r>
      <w:r w:rsidR="009939BB">
        <w:rPr>
          <w:rFonts w:ascii="Times New Roman" w:hAnsi="Times New Roman" w:cs="Times New Roman"/>
          <w:sz w:val="28"/>
          <w:szCs w:val="28"/>
          <w:lang w:val="az-Latn-AZ"/>
        </w:rPr>
        <w:t>” [</w:t>
      </w:r>
      <w:r w:rsidR="008B48C7">
        <w:rPr>
          <w:rFonts w:ascii="Times New Roman" w:hAnsi="Times New Roman" w:cs="Times New Roman"/>
          <w:sz w:val="28"/>
          <w:szCs w:val="28"/>
          <w:lang w:val="az-Latn-AZ"/>
        </w:rPr>
        <w:t>28</w:t>
      </w:r>
      <w:r w:rsidR="0083136E">
        <w:rPr>
          <w:rFonts w:ascii="Times New Roman" w:hAnsi="Times New Roman" w:cs="Times New Roman"/>
          <w:sz w:val="28"/>
          <w:szCs w:val="28"/>
          <w:lang w:val="az-Latn-AZ"/>
        </w:rPr>
        <w:t>, s.</w:t>
      </w:r>
      <w:r w:rsidR="008B48C7">
        <w:rPr>
          <w:rFonts w:ascii="Times New Roman" w:hAnsi="Times New Roman" w:cs="Times New Roman"/>
          <w:sz w:val="28"/>
          <w:szCs w:val="28"/>
          <w:lang w:val="az-Latn-AZ"/>
        </w:rPr>
        <w:t xml:space="preserve"> 50</w:t>
      </w:r>
      <w:r w:rsidR="009939BB">
        <w:rPr>
          <w:rFonts w:ascii="Times New Roman" w:hAnsi="Times New Roman" w:cs="Times New Roman"/>
          <w:sz w:val="28"/>
          <w:szCs w:val="28"/>
          <w:lang w:val="az-Latn-AZ"/>
        </w:rPr>
        <w:t>].</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Qrays modelində danışanın demədiyi, amma fə</w:t>
      </w:r>
      <w:r w:rsidR="003D0644">
        <w:rPr>
          <w:rFonts w:ascii="Times New Roman" w:hAnsi="Times New Roman" w:cs="Times New Roman"/>
          <w:sz w:val="28"/>
          <w:szCs w:val="28"/>
          <w:lang w:val="az-Latn-AZ"/>
        </w:rPr>
        <w:t>rqli situasiya</w:t>
      </w:r>
      <w:r w:rsidRPr="003B2ECD">
        <w:rPr>
          <w:rFonts w:ascii="Times New Roman" w:hAnsi="Times New Roman" w:cs="Times New Roman"/>
          <w:sz w:val="28"/>
          <w:szCs w:val="28"/>
          <w:lang w:val="az-Latn-AZ"/>
        </w:rPr>
        <w:t xml:space="preserve"> olsaydı, </w:t>
      </w:r>
      <w:r w:rsidR="003D0644">
        <w:rPr>
          <w:rFonts w:ascii="Times New Roman" w:hAnsi="Times New Roman" w:cs="Times New Roman"/>
          <w:sz w:val="28"/>
          <w:szCs w:val="28"/>
          <w:lang w:val="az-Latn-AZ"/>
        </w:rPr>
        <w:lastRenderedPageBreak/>
        <w:t>səsləndirəcəyi</w:t>
      </w:r>
      <w:r w:rsidRPr="003B2ECD">
        <w:rPr>
          <w:rFonts w:ascii="Times New Roman" w:hAnsi="Times New Roman" w:cs="Times New Roman"/>
          <w:sz w:val="28"/>
          <w:szCs w:val="28"/>
          <w:lang w:val="az-Latn-AZ"/>
        </w:rPr>
        <w:t xml:space="preserve"> ehtimal edilən fikirlər</w:t>
      </w:r>
      <w:r w:rsidR="00BE7DEB">
        <w:rPr>
          <w:rFonts w:ascii="Times New Roman" w:hAnsi="Times New Roman" w:cs="Times New Roman"/>
          <w:sz w:val="28"/>
          <w:szCs w:val="28"/>
          <w:lang w:val="az-Latn-AZ"/>
        </w:rPr>
        <w:t xml:space="preserve"> də</w:t>
      </w:r>
      <w:r w:rsidRPr="003B2ECD">
        <w:rPr>
          <w:rFonts w:ascii="Times New Roman" w:hAnsi="Times New Roman" w:cs="Times New Roman"/>
          <w:sz w:val="28"/>
          <w:szCs w:val="28"/>
          <w:lang w:val="az-Latn-AZ"/>
        </w:rPr>
        <w:t xml:space="preserve"> göstərilir. Baxmayaraq ki, </w:t>
      </w:r>
      <w:r w:rsidR="00C611B0">
        <w:rPr>
          <w:rFonts w:ascii="Times New Roman" w:hAnsi="Times New Roman" w:cs="Times New Roman"/>
          <w:sz w:val="28"/>
          <w:szCs w:val="28"/>
          <w:lang w:val="az-Latn-AZ"/>
        </w:rPr>
        <w:t>P.</w:t>
      </w:r>
      <w:r w:rsidRPr="003B2ECD">
        <w:rPr>
          <w:rFonts w:ascii="Times New Roman" w:hAnsi="Times New Roman" w:cs="Times New Roman"/>
          <w:sz w:val="28"/>
          <w:szCs w:val="28"/>
          <w:lang w:val="az-Latn-AZ"/>
        </w:rPr>
        <w:t xml:space="preserve">Qraysın üzə </w:t>
      </w:r>
      <w:r w:rsidR="00C611B0">
        <w:rPr>
          <w:rFonts w:ascii="Times New Roman" w:hAnsi="Times New Roman" w:cs="Times New Roman"/>
          <w:sz w:val="28"/>
          <w:szCs w:val="28"/>
          <w:lang w:val="az-Latn-AZ"/>
        </w:rPr>
        <w:t>çıxardığı U.</w:t>
      </w:r>
      <w:r w:rsidRPr="003B2ECD">
        <w:rPr>
          <w:rFonts w:ascii="Times New Roman" w:hAnsi="Times New Roman" w:cs="Times New Roman"/>
          <w:sz w:val="28"/>
          <w:szCs w:val="28"/>
          <w:lang w:val="az-Latn-AZ"/>
        </w:rPr>
        <w:t>Ceymsin mühazirələ</w:t>
      </w:r>
      <w:r w:rsidR="00843E6A">
        <w:rPr>
          <w:rFonts w:ascii="Times New Roman" w:hAnsi="Times New Roman" w:cs="Times New Roman"/>
          <w:sz w:val="28"/>
          <w:szCs w:val="28"/>
          <w:lang w:val="az-Latn-AZ"/>
        </w:rPr>
        <w:t>ri göstərir ki,</w:t>
      </w:r>
      <w:r w:rsidRPr="003B2ECD">
        <w:rPr>
          <w:rFonts w:ascii="Times New Roman" w:hAnsi="Times New Roman" w:cs="Times New Roman"/>
          <w:sz w:val="28"/>
          <w:szCs w:val="28"/>
          <w:lang w:val="az-Latn-AZ"/>
        </w:rPr>
        <w:t xml:space="preserve"> bu fikir artıq bir əsr əvvə</w:t>
      </w:r>
      <w:r w:rsidR="003D0644">
        <w:rPr>
          <w:rFonts w:ascii="Times New Roman" w:hAnsi="Times New Roman" w:cs="Times New Roman"/>
          <w:sz w:val="28"/>
          <w:szCs w:val="28"/>
          <w:lang w:val="az-Latn-AZ"/>
        </w:rPr>
        <w:t>l deyilmişdi</w:t>
      </w:r>
      <w:r w:rsidR="00620DEC">
        <w:rPr>
          <w:rFonts w:ascii="Times New Roman" w:hAnsi="Times New Roman" w:cs="Times New Roman"/>
          <w:sz w:val="28"/>
          <w:szCs w:val="28"/>
          <w:lang w:val="az-Latn-AZ"/>
        </w:rPr>
        <w:t xml:space="preserve">. </w:t>
      </w:r>
      <w:r w:rsidR="00BE7DEB">
        <w:rPr>
          <w:rFonts w:ascii="Times New Roman" w:hAnsi="Times New Roman" w:cs="Times New Roman"/>
          <w:sz w:val="28"/>
          <w:szCs w:val="28"/>
          <w:lang w:val="az-Latn-AZ"/>
        </w:rPr>
        <w:t>Onun ə</w:t>
      </w:r>
      <w:r w:rsidR="00620DEC">
        <w:rPr>
          <w:rFonts w:ascii="Times New Roman" w:hAnsi="Times New Roman" w:cs="Times New Roman"/>
          <w:sz w:val="28"/>
          <w:szCs w:val="28"/>
          <w:lang w:val="az-Latn-AZ"/>
        </w:rPr>
        <w:t>sas fik</w:t>
      </w:r>
      <w:r w:rsidR="00345880">
        <w:rPr>
          <w:rFonts w:ascii="Times New Roman" w:hAnsi="Times New Roman" w:cs="Times New Roman"/>
          <w:sz w:val="28"/>
          <w:szCs w:val="28"/>
          <w:lang w:val="az-Latn-AZ"/>
        </w:rPr>
        <w:t>irlərini</w:t>
      </w:r>
      <w:r w:rsidR="00C611B0">
        <w:rPr>
          <w:rFonts w:ascii="Times New Roman" w:hAnsi="Times New Roman" w:cs="Times New Roman"/>
          <w:sz w:val="28"/>
          <w:szCs w:val="28"/>
          <w:lang w:val="az-Latn-AZ"/>
        </w:rPr>
        <w:t xml:space="preserve"> C.S.</w:t>
      </w:r>
      <w:r w:rsidRPr="003B2ECD">
        <w:rPr>
          <w:rFonts w:ascii="Times New Roman" w:hAnsi="Times New Roman" w:cs="Times New Roman"/>
          <w:sz w:val="28"/>
          <w:szCs w:val="28"/>
          <w:lang w:val="az-Latn-AZ"/>
        </w:rPr>
        <w:t xml:space="preserve">Milin </w:t>
      </w:r>
      <w:r w:rsidR="00C611B0">
        <w:rPr>
          <w:rFonts w:ascii="Times New Roman" w:hAnsi="Times New Roman" w:cs="Times New Roman"/>
          <w:sz w:val="28"/>
          <w:szCs w:val="28"/>
          <w:lang w:val="az-Latn-AZ"/>
        </w:rPr>
        <w:t>U.</w:t>
      </w:r>
      <w:r w:rsidRPr="003B2ECD">
        <w:rPr>
          <w:rFonts w:ascii="Times New Roman" w:hAnsi="Times New Roman" w:cs="Times New Roman"/>
          <w:sz w:val="28"/>
          <w:szCs w:val="28"/>
          <w:lang w:val="az-Latn-AZ"/>
        </w:rPr>
        <w:t xml:space="preserve">Hamiltonun </w:t>
      </w:r>
      <w:r w:rsidRPr="003731F9">
        <w:rPr>
          <w:rFonts w:ascii="Times New Roman" w:hAnsi="Times New Roman" w:cs="Times New Roman"/>
          <w:b/>
          <w:i/>
          <w:sz w:val="28"/>
          <w:szCs w:val="28"/>
          <w:lang w:val="az-Latn-AZ"/>
        </w:rPr>
        <w:t>some</w:t>
      </w:r>
      <w:r w:rsidRPr="003731F9">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 xml:space="preserve">əvəzliyini məntiqi cəhətdən </w:t>
      </w:r>
      <w:r w:rsidRPr="003731F9">
        <w:rPr>
          <w:rFonts w:ascii="Times New Roman" w:hAnsi="Times New Roman" w:cs="Times New Roman"/>
          <w:b/>
          <w:i/>
          <w:sz w:val="28"/>
          <w:szCs w:val="28"/>
          <w:lang w:val="az-Latn-AZ"/>
        </w:rPr>
        <w:t>some only, some but not all</w:t>
      </w:r>
      <w:r w:rsidRPr="003B2ECD">
        <w:rPr>
          <w:rFonts w:ascii="Times New Roman" w:hAnsi="Times New Roman" w:cs="Times New Roman"/>
          <w:sz w:val="28"/>
          <w:szCs w:val="28"/>
          <w:lang w:val="az-Latn-AZ"/>
        </w:rPr>
        <w:t xml:space="preserve"> sözlə</w:t>
      </w:r>
      <w:r w:rsidR="00BE7DEB">
        <w:rPr>
          <w:rFonts w:ascii="Times New Roman" w:hAnsi="Times New Roman" w:cs="Times New Roman"/>
          <w:sz w:val="28"/>
          <w:szCs w:val="28"/>
          <w:lang w:val="az-Latn-AZ"/>
        </w:rPr>
        <w:t>ri ilə</w:t>
      </w:r>
      <w:r w:rsidRPr="003B2ECD">
        <w:rPr>
          <w:rFonts w:ascii="Times New Roman" w:hAnsi="Times New Roman" w:cs="Times New Roman"/>
          <w:sz w:val="28"/>
          <w:szCs w:val="28"/>
          <w:lang w:val="az-Latn-AZ"/>
        </w:rPr>
        <w:t xml:space="preserve"> eyniləşdirməyinə qarşı olaraq yazdığı qeydlərində də görmək mümkündür</w:t>
      </w:r>
      <w:r w:rsidR="00194CEC">
        <w:rPr>
          <w:rFonts w:ascii="Times New Roman" w:hAnsi="Times New Roman" w:cs="Times New Roman"/>
          <w:sz w:val="28"/>
          <w:szCs w:val="28"/>
          <w:lang w:val="az-Latn-AZ"/>
        </w:rPr>
        <w:t xml:space="preserve"> [50, 77, 104]</w:t>
      </w:r>
      <w:r w:rsidRPr="003B2ECD">
        <w:rPr>
          <w:rFonts w:ascii="Times New Roman" w:hAnsi="Times New Roman" w:cs="Times New Roman"/>
          <w:sz w:val="28"/>
          <w:szCs w:val="28"/>
          <w:lang w:val="az-Latn-AZ"/>
        </w:rPr>
        <w:t xml:space="preserve">. </w:t>
      </w:r>
    </w:p>
    <w:p w:rsidR="005C5C93" w:rsidRPr="003B2ECD" w:rsidRDefault="00C611B0"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C.S.</w:t>
      </w:r>
      <w:r w:rsidR="005C5C93" w:rsidRPr="00434344">
        <w:rPr>
          <w:rFonts w:ascii="Times New Roman" w:hAnsi="Times New Roman" w:cs="Times New Roman"/>
          <w:sz w:val="28"/>
          <w:szCs w:val="28"/>
          <w:lang w:val="az-Latn-AZ"/>
        </w:rPr>
        <w:t>Milin qeyd etdiyi fikirlər öz dövrünün nümayəndələri tərəfindən dəfələrlə səsləndirilmişdir.</w:t>
      </w:r>
      <w:r w:rsidR="00194CEC">
        <w:rPr>
          <w:rFonts w:ascii="Times New Roman" w:hAnsi="Times New Roman" w:cs="Times New Roman"/>
          <w:sz w:val="28"/>
          <w:szCs w:val="28"/>
          <w:lang w:val="az-Latn-AZ"/>
        </w:rPr>
        <w:t xml:space="preserve"> </w:t>
      </w:r>
      <w:r w:rsidR="005C5C93" w:rsidRPr="00434344">
        <w:rPr>
          <w:rFonts w:ascii="Times New Roman" w:hAnsi="Times New Roman" w:cs="Times New Roman"/>
          <w:sz w:val="28"/>
          <w:szCs w:val="28"/>
          <w:lang w:val="az-Latn-AZ"/>
        </w:rPr>
        <w:t>O belə söylə</w:t>
      </w:r>
      <w:r w:rsidR="00B27045" w:rsidRPr="00434344">
        <w:rPr>
          <w:rFonts w:ascii="Times New Roman" w:hAnsi="Times New Roman" w:cs="Times New Roman"/>
          <w:sz w:val="28"/>
          <w:szCs w:val="28"/>
          <w:lang w:val="az-Latn-AZ"/>
        </w:rPr>
        <w:t>mişdir: “</w:t>
      </w:r>
      <w:r w:rsidR="00B27045" w:rsidRPr="00434344">
        <w:rPr>
          <w:rFonts w:ascii="Times New Roman" w:hAnsi="Times New Roman" w:cs="Times New Roman"/>
          <w:i/>
          <w:sz w:val="28"/>
          <w:szCs w:val="28"/>
          <w:lang w:val="az-Latn-AZ"/>
        </w:rPr>
        <w:t>Biz b</w:t>
      </w:r>
      <w:r w:rsidR="000227DB" w:rsidRPr="00434344">
        <w:rPr>
          <w:rFonts w:ascii="Times New Roman" w:hAnsi="Times New Roman" w:cs="Times New Roman"/>
          <w:i/>
          <w:sz w:val="28"/>
          <w:szCs w:val="28"/>
          <w:lang w:val="az-Latn-AZ"/>
        </w:rPr>
        <w:t>ü</w:t>
      </w:r>
      <w:r w:rsidR="00B27045" w:rsidRPr="00434344">
        <w:rPr>
          <w:rFonts w:ascii="Times New Roman" w:hAnsi="Times New Roman" w:cs="Times New Roman"/>
          <w:i/>
          <w:sz w:val="28"/>
          <w:szCs w:val="28"/>
          <w:lang w:val="az-Latn-AZ"/>
        </w:rPr>
        <w:t>töv bir sini</w:t>
      </w:r>
      <w:r w:rsidR="005C5C93" w:rsidRPr="00434344">
        <w:rPr>
          <w:rFonts w:ascii="Times New Roman" w:hAnsi="Times New Roman" w:cs="Times New Roman"/>
          <w:i/>
          <w:sz w:val="28"/>
          <w:szCs w:val="28"/>
          <w:lang w:val="az-Latn-AZ"/>
        </w:rPr>
        <w:t>f</w:t>
      </w:r>
      <w:r w:rsidR="00B27045" w:rsidRPr="00434344">
        <w:rPr>
          <w:rFonts w:ascii="Times New Roman" w:hAnsi="Times New Roman" w:cs="Times New Roman"/>
          <w:i/>
          <w:sz w:val="28"/>
          <w:szCs w:val="28"/>
          <w:lang w:val="az-Latn-AZ"/>
        </w:rPr>
        <w:t>d</w:t>
      </w:r>
      <w:r w:rsidR="005C5C93" w:rsidRPr="00434344">
        <w:rPr>
          <w:rFonts w:ascii="Times New Roman" w:hAnsi="Times New Roman" w:cs="Times New Roman"/>
          <w:i/>
          <w:sz w:val="28"/>
          <w:szCs w:val="28"/>
          <w:lang w:val="az-Latn-AZ"/>
        </w:rPr>
        <w:t xml:space="preserve">ən bəhs ediriksə, </w:t>
      </w:r>
      <w:r w:rsidR="005C5C93" w:rsidRPr="00434344">
        <w:rPr>
          <w:rFonts w:ascii="Times New Roman" w:hAnsi="Times New Roman" w:cs="Times New Roman"/>
          <w:b/>
          <w:i/>
          <w:sz w:val="28"/>
          <w:szCs w:val="28"/>
          <w:lang w:val="az-Latn-AZ"/>
        </w:rPr>
        <w:t xml:space="preserve">all </w:t>
      </w:r>
      <w:r w:rsidR="005C5C93" w:rsidRPr="00434344">
        <w:rPr>
          <w:rFonts w:ascii="Times New Roman" w:hAnsi="Times New Roman" w:cs="Times New Roman"/>
          <w:i/>
          <w:sz w:val="28"/>
          <w:szCs w:val="28"/>
          <w:lang w:val="az-Latn-AZ"/>
        </w:rPr>
        <w:t xml:space="preserve">sözündən istifadə etməliyik, əgər </w:t>
      </w:r>
      <w:r w:rsidR="005C5C93" w:rsidRPr="00434344">
        <w:rPr>
          <w:rFonts w:ascii="Times New Roman" w:hAnsi="Times New Roman" w:cs="Times New Roman"/>
          <w:b/>
          <w:i/>
          <w:sz w:val="28"/>
          <w:szCs w:val="28"/>
          <w:lang w:val="az-Latn-AZ"/>
        </w:rPr>
        <w:t>some</w:t>
      </w:r>
      <w:r w:rsidR="005C5C93" w:rsidRPr="00434344">
        <w:rPr>
          <w:rFonts w:ascii="Times New Roman" w:hAnsi="Times New Roman" w:cs="Times New Roman"/>
          <w:i/>
          <w:sz w:val="28"/>
          <w:szCs w:val="28"/>
          <w:lang w:val="az-Latn-AZ"/>
        </w:rPr>
        <w:t xml:space="preserve"> əvəzliyindən istifadə etsək, buradan o məna çıxır ki, biz bötöv sinfi deyil, onun xüsusi bir hissəsini nəzərdə tuturuq</w:t>
      </w:r>
      <w:r w:rsidR="005C5C93" w:rsidRPr="00434344">
        <w:rPr>
          <w:rFonts w:ascii="Times New Roman" w:hAnsi="Times New Roman" w:cs="Times New Roman"/>
          <w:sz w:val="28"/>
          <w:szCs w:val="28"/>
          <w:lang w:val="az-Latn-AZ"/>
        </w:rPr>
        <w:t>”</w:t>
      </w:r>
      <w:r w:rsidR="00345880">
        <w:rPr>
          <w:rFonts w:ascii="Times New Roman" w:hAnsi="Times New Roman" w:cs="Times New Roman"/>
          <w:sz w:val="28"/>
          <w:szCs w:val="28"/>
          <w:lang w:val="az-Latn-AZ"/>
        </w:rPr>
        <w:t xml:space="preserve"> [77, s. 219]</w:t>
      </w:r>
      <w:r w:rsidR="005C5C93" w:rsidRPr="00434344">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Onun qeyd etdiyi prinsipə görə danışanın daha zəif təsir bağışlayan </w:t>
      </w:r>
      <w:r w:rsidR="005C5C93" w:rsidRPr="00DC25A8">
        <w:rPr>
          <w:rFonts w:ascii="Times New Roman" w:hAnsi="Times New Roman" w:cs="Times New Roman"/>
          <w:b/>
          <w:i/>
          <w:sz w:val="28"/>
          <w:szCs w:val="28"/>
          <w:lang w:val="az-Latn-AZ"/>
        </w:rPr>
        <w:t>some</w:t>
      </w:r>
      <w:r w:rsidR="005C5C93" w:rsidRPr="003B2ECD">
        <w:rPr>
          <w:rFonts w:ascii="Times New Roman" w:hAnsi="Times New Roman" w:cs="Times New Roman"/>
          <w:sz w:val="28"/>
          <w:szCs w:val="28"/>
          <w:lang w:val="az-Latn-AZ"/>
        </w:rPr>
        <w:t xml:space="preserve"> əvə</w:t>
      </w:r>
      <w:r w:rsidR="000227DB">
        <w:rPr>
          <w:rFonts w:ascii="Times New Roman" w:hAnsi="Times New Roman" w:cs="Times New Roman"/>
          <w:sz w:val="28"/>
          <w:szCs w:val="28"/>
          <w:lang w:val="az-Latn-AZ"/>
        </w:rPr>
        <w:t>zliyini deyil</w:t>
      </w:r>
      <w:r w:rsidR="005C5C93" w:rsidRPr="003B2ECD">
        <w:rPr>
          <w:rFonts w:ascii="Times New Roman" w:hAnsi="Times New Roman" w:cs="Times New Roman"/>
          <w:sz w:val="28"/>
          <w:szCs w:val="28"/>
          <w:lang w:val="az-Latn-AZ"/>
        </w:rPr>
        <w:t>, əvəzləmək mü</w:t>
      </w:r>
      <w:r w:rsidR="00620DEC">
        <w:rPr>
          <w:rFonts w:ascii="Times New Roman" w:hAnsi="Times New Roman" w:cs="Times New Roman"/>
          <w:sz w:val="28"/>
          <w:szCs w:val="28"/>
          <w:lang w:val="az-Latn-AZ"/>
        </w:rPr>
        <w:t>m</w:t>
      </w:r>
      <w:r w:rsidR="005C5C93" w:rsidRPr="003B2ECD">
        <w:rPr>
          <w:rFonts w:ascii="Times New Roman" w:hAnsi="Times New Roman" w:cs="Times New Roman"/>
          <w:sz w:val="28"/>
          <w:szCs w:val="28"/>
          <w:lang w:val="az-Latn-AZ"/>
        </w:rPr>
        <w:t>kün olan yerlərdə ondan daha güclü təsir yaradan</w:t>
      </w:r>
      <w:r w:rsidR="005C5C93" w:rsidRPr="003B2ECD">
        <w:rPr>
          <w:rFonts w:ascii="Times New Roman" w:hAnsi="Times New Roman" w:cs="Times New Roman"/>
          <w:i/>
          <w:sz w:val="28"/>
          <w:szCs w:val="28"/>
          <w:lang w:val="az-Latn-AZ"/>
        </w:rPr>
        <w:t xml:space="preserve"> </w:t>
      </w:r>
      <w:r w:rsidR="005C5C93" w:rsidRPr="00DC25A8">
        <w:rPr>
          <w:rFonts w:ascii="Times New Roman" w:hAnsi="Times New Roman" w:cs="Times New Roman"/>
          <w:b/>
          <w:i/>
          <w:sz w:val="28"/>
          <w:szCs w:val="28"/>
          <w:lang w:val="az-Latn-AZ"/>
        </w:rPr>
        <w:t>all</w:t>
      </w:r>
      <w:r w:rsidR="005C5C93" w:rsidRPr="003B2ECD">
        <w:rPr>
          <w:rFonts w:ascii="Times New Roman" w:hAnsi="Times New Roman" w:cs="Times New Roman"/>
          <w:sz w:val="28"/>
          <w:szCs w:val="28"/>
          <w:lang w:val="az-Latn-AZ"/>
        </w:rPr>
        <w:t xml:space="preserve"> əvəzliyindən istifadə etməli və dinləyən bundan müvafiq nəticə</w:t>
      </w:r>
      <w:r w:rsidR="000227DB">
        <w:rPr>
          <w:rFonts w:ascii="Times New Roman" w:hAnsi="Times New Roman" w:cs="Times New Roman"/>
          <w:sz w:val="28"/>
          <w:szCs w:val="28"/>
          <w:lang w:val="az-Latn-AZ"/>
        </w:rPr>
        <w:t xml:space="preserve"> çıxarmalıdır.</w:t>
      </w:r>
    </w:p>
    <w:p w:rsidR="005C5C93" w:rsidRPr="00301F42" w:rsidRDefault="005C5C93" w:rsidP="00590A93">
      <w:pPr>
        <w:widowControl w:val="0"/>
        <w:spacing w:after="0" w:line="360" w:lineRule="auto"/>
        <w:ind w:firstLine="720"/>
        <w:jc w:val="both"/>
        <w:rPr>
          <w:rFonts w:ascii="Times New Roman" w:hAnsi="Times New Roman" w:cs="Times New Roman"/>
          <w:sz w:val="28"/>
          <w:szCs w:val="28"/>
          <w:lang w:val="az-Latn-AZ"/>
        </w:rPr>
      </w:pPr>
      <w:r w:rsidRPr="00301F42">
        <w:rPr>
          <w:rFonts w:ascii="Times New Roman" w:hAnsi="Times New Roman" w:cs="Times New Roman"/>
          <w:sz w:val="28"/>
          <w:szCs w:val="28"/>
          <w:lang w:val="az-Latn-AZ"/>
        </w:rPr>
        <w:t>Məsələ</w:t>
      </w:r>
      <w:r w:rsidR="000227DB" w:rsidRPr="00301F42">
        <w:rPr>
          <w:rFonts w:ascii="Times New Roman" w:hAnsi="Times New Roman" w:cs="Times New Roman"/>
          <w:sz w:val="28"/>
          <w:szCs w:val="28"/>
          <w:lang w:val="az-Latn-AZ"/>
        </w:rPr>
        <w:t>n</w:t>
      </w:r>
      <w:r w:rsidRPr="00301F42">
        <w:rPr>
          <w:rFonts w:ascii="Times New Roman" w:hAnsi="Times New Roman" w:cs="Times New Roman"/>
          <w:sz w:val="28"/>
          <w:szCs w:val="28"/>
          <w:lang w:val="az-Latn-AZ"/>
        </w:rPr>
        <w:t xml:space="preserve">, O, bir azını bilir və ya O, hamısını bilmir. </w:t>
      </w:r>
    </w:p>
    <w:p w:rsidR="005C5C93" w:rsidRPr="003B2ECD" w:rsidRDefault="00C611B0"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C.S.</w:t>
      </w:r>
      <w:r w:rsidR="005C5C93" w:rsidRPr="00434344">
        <w:rPr>
          <w:rFonts w:ascii="Times New Roman" w:hAnsi="Times New Roman" w:cs="Times New Roman"/>
          <w:sz w:val="28"/>
          <w:szCs w:val="28"/>
          <w:lang w:val="az-Latn-AZ"/>
        </w:rPr>
        <w:t>Mil yaratdığı bu prinsip</w:t>
      </w:r>
      <w:r w:rsidR="0060545B">
        <w:rPr>
          <w:rFonts w:ascii="Times New Roman" w:hAnsi="Times New Roman" w:cs="Times New Roman"/>
          <w:sz w:val="28"/>
          <w:szCs w:val="28"/>
          <w:lang w:val="az-Latn-AZ"/>
        </w:rPr>
        <w:t xml:space="preserve"> </w:t>
      </w:r>
      <w:r w:rsidR="008371E9">
        <w:rPr>
          <w:rFonts w:ascii="Times New Roman" w:hAnsi="Times New Roman" w:cs="Times New Roman"/>
          <w:sz w:val="28"/>
          <w:szCs w:val="28"/>
          <w:lang w:val="az-Latn-AZ"/>
        </w:rPr>
        <w:t>P.F.</w:t>
      </w:r>
      <w:r w:rsidR="008371E9" w:rsidRPr="003B2ECD">
        <w:rPr>
          <w:rFonts w:ascii="Times New Roman" w:hAnsi="Times New Roman" w:cs="Times New Roman"/>
          <w:sz w:val="28"/>
          <w:szCs w:val="28"/>
          <w:lang w:val="az-Latn-AZ"/>
        </w:rPr>
        <w:t>St</w:t>
      </w:r>
      <w:r w:rsidR="008371E9">
        <w:rPr>
          <w:rFonts w:ascii="Times New Roman" w:hAnsi="Times New Roman" w:cs="Times New Roman"/>
          <w:sz w:val="28"/>
          <w:szCs w:val="28"/>
          <w:lang w:val="az-Latn-AZ"/>
        </w:rPr>
        <w:t>r</w:t>
      </w:r>
      <w:r w:rsidR="008371E9" w:rsidRPr="003B2ECD">
        <w:rPr>
          <w:rFonts w:ascii="Times New Roman" w:hAnsi="Times New Roman" w:cs="Times New Roman"/>
          <w:sz w:val="28"/>
          <w:szCs w:val="28"/>
          <w:lang w:val="az-Latn-AZ"/>
        </w:rPr>
        <w:t xml:space="preserve">ouson tərəfindən </w:t>
      </w:r>
      <w:r w:rsidR="005C5C93" w:rsidRPr="00434344">
        <w:rPr>
          <w:rFonts w:ascii="Times New Roman" w:hAnsi="Times New Roman" w:cs="Times New Roman"/>
          <w:sz w:val="28"/>
          <w:szCs w:val="28"/>
          <w:lang w:val="az-Latn-AZ"/>
        </w:rPr>
        <w:t>“</w:t>
      </w:r>
      <w:r w:rsidR="005C5C93" w:rsidRPr="006F12FB">
        <w:rPr>
          <w:rFonts w:ascii="Times New Roman" w:hAnsi="Times New Roman" w:cs="Times New Roman"/>
          <w:sz w:val="28"/>
          <w:szCs w:val="28"/>
          <w:lang w:val="az-Latn-AZ"/>
        </w:rPr>
        <w:t>Li</w:t>
      </w:r>
      <w:r w:rsidR="00620DEC" w:rsidRPr="006F12FB">
        <w:rPr>
          <w:rFonts w:ascii="Times New Roman" w:hAnsi="Times New Roman" w:cs="Times New Roman"/>
          <w:sz w:val="28"/>
          <w:szCs w:val="28"/>
          <w:lang w:val="az-Latn-AZ"/>
        </w:rPr>
        <w:t>nqvstik davranışın ümumi qaydası</w:t>
      </w:r>
      <w:r w:rsidR="005C5C93" w:rsidRPr="00434344">
        <w:rPr>
          <w:rFonts w:ascii="Times New Roman" w:hAnsi="Times New Roman" w:cs="Times New Roman"/>
          <w:sz w:val="28"/>
          <w:szCs w:val="28"/>
          <w:lang w:val="az-Latn-AZ"/>
        </w:rPr>
        <w:t>” adı altında daha da təkmillə</w:t>
      </w:r>
      <w:r w:rsidR="00620DEC" w:rsidRPr="00434344">
        <w:rPr>
          <w:rFonts w:ascii="Times New Roman" w:hAnsi="Times New Roman" w:cs="Times New Roman"/>
          <w:sz w:val="28"/>
          <w:szCs w:val="28"/>
          <w:lang w:val="az-Latn-AZ"/>
        </w:rPr>
        <w:t>şdirilmişdir.</w:t>
      </w:r>
      <w:r w:rsidR="00620DEC">
        <w:rPr>
          <w:rFonts w:ascii="Times New Roman" w:hAnsi="Times New Roman" w:cs="Times New Roman"/>
          <w:sz w:val="28"/>
          <w:szCs w:val="28"/>
          <w:lang w:val="az-Latn-AZ"/>
        </w:rPr>
        <w:t xml:space="preserve"> O, </w:t>
      </w:r>
      <w:r>
        <w:rPr>
          <w:rFonts w:ascii="Times New Roman" w:hAnsi="Times New Roman" w:cs="Times New Roman"/>
          <w:sz w:val="28"/>
          <w:szCs w:val="28"/>
          <w:lang w:val="az-Latn-AZ"/>
        </w:rPr>
        <w:t>P.</w:t>
      </w:r>
      <w:r w:rsidR="00620DEC">
        <w:rPr>
          <w:rFonts w:ascii="Times New Roman" w:hAnsi="Times New Roman" w:cs="Times New Roman"/>
          <w:sz w:val="28"/>
          <w:szCs w:val="28"/>
          <w:lang w:val="az-Latn-AZ"/>
        </w:rPr>
        <w:t>Qraysa istin</w:t>
      </w:r>
      <w:r w:rsidR="005C5C93" w:rsidRPr="003B2ECD">
        <w:rPr>
          <w:rFonts w:ascii="Times New Roman" w:hAnsi="Times New Roman" w:cs="Times New Roman"/>
          <w:sz w:val="28"/>
          <w:szCs w:val="28"/>
          <w:lang w:val="az-Latn-AZ"/>
        </w:rPr>
        <w:t>adən demişdir: “</w:t>
      </w:r>
      <w:r w:rsidR="005C5C93" w:rsidRPr="00DC25A8">
        <w:rPr>
          <w:rFonts w:ascii="Times New Roman" w:hAnsi="Times New Roman" w:cs="Times New Roman"/>
          <w:i/>
          <w:sz w:val="28"/>
          <w:szCs w:val="28"/>
          <w:lang w:val="az-Latn-AZ"/>
        </w:rPr>
        <w:t>Daha böyük iddia irəli sürmək mümkündürsə, onun azı ilə kifayətlənməməliyik</w:t>
      </w:r>
      <w:r w:rsidR="000227DB">
        <w:rPr>
          <w:rFonts w:ascii="Times New Roman" w:hAnsi="Times New Roman" w:cs="Times New Roman"/>
          <w:sz w:val="28"/>
          <w:szCs w:val="28"/>
          <w:lang w:val="az-Latn-AZ"/>
        </w:rPr>
        <w:t>”</w:t>
      </w:r>
      <w:r w:rsidR="00194CEC">
        <w:rPr>
          <w:rFonts w:ascii="Times New Roman" w:hAnsi="Times New Roman" w:cs="Times New Roman"/>
          <w:sz w:val="28"/>
          <w:szCs w:val="28"/>
          <w:lang w:val="az-Latn-AZ"/>
        </w:rPr>
        <w:t xml:space="preserve"> </w:t>
      </w:r>
      <w:r w:rsidR="009939BB">
        <w:rPr>
          <w:rFonts w:ascii="Times New Roman" w:hAnsi="Times New Roman" w:cs="Times New Roman"/>
          <w:sz w:val="28"/>
          <w:szCs w:val="28"/>
          <w:lang w:val="az-Latn-AZ"/>
        </w:rPr>
        <w:t>[</w:t>
      </w:r>
      <w:r w:rsidR="008371E9">
        <w:rPr>
          <w:rFonts w:ascii="Times New Roman" w:hAnsi="Times New Roman" w:cs="Times New Roman"/>
          <w:sz w:val="28"/>
          <w:szCs w:val="28"/>
          <w:lang w:val="az-Latn-AZ"/>
        </w:rPr>
        <w:t>105</w:t>
      </w:r>
      <w:r w:rsidR="0083136E">
        <w:rPr>
          <w:rFonts w:ascii="Times New Roman" w:hAnsi="Times New Roman" w:cs="Times New Roman"/>
          <w:sz w:val="28"/>
          <w:szCs w:val="28"/>
          <w:lang w:val="az-Latn-AZ"/>
        </w:rPr>
        <w:t>, s.</w:t>
      </w:r>
      <w:r w:rsidR="009939BB">
        <w:rPr>
          <w:rFonts w:ascii="Times New Roman" w:hAnsi="Times New Roman" w:cs="Times New Roman"/>
          <w:sz w:val="28"/>
          <w:szCs w:val="28"/>
          <w:lang w:val="az-Latn-AZ"/>
        </w:rPr>
        <w:t>100]</w:t>
      </w:r>
      <w:r w:rsidR="000227DB">
        <w:rPr>
          <w:rFonts w:ascii="Times New Roman" w:hAnsi="Times New Roman" w:cs="Times New Roman"/>
          <w:sz w:val="28"/>
          <w:szCs w:val="28"/>
          <w:lang w:val="az-Latn-AZ"/>
        </w:rPr>
        <w:t>.</w:t>
      </w:r>
      <w:r w:rsidR="00D22ED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w:t>
      </w:r>
      <w:r w:rsidR="005C5C93" w:rsidRPr="003B2ECD">
        <w:rPr>
          <w:rFonts w:ascii="Times New Roman" w:hAnsi="Times New Roman" w:cs="Times New Roman"/>
          <w:sz w:val="28"/>
          <w:szCs w:val="28"/>
          <w:lang w:val="az-Latn-AZ"/>
        </w:rPr>
        <w:t xml:space="preserve">Qraysın töhfəsi ünsiyyət zamanı ortaya çıxan mənanın təsirini əsaslandırmasıdır. </w:t>
      </w:r>
      <w:r>
        <w:rPr>
          <w:rFonts w:ascii="Times New Roman" w:hAnsi="Times New Roman" w:cs="Times New Roman"/>
          <w:sz w:val="28"/>
          <w:szCs w:val="28"/>
          <w:lang w:val="az-Latn-AZ"/>
        </w:rPr>
        <w:t>C.S.</w:t>
      </w:r>
      <w:r w:rsidR="005C5C93" w:rsidRPr="003B2ECD">
        <w:rPr>
          <w:rFonts w:ascii="Times New Roman" w:hAnsi="Times New Roman" w:cs="Times New Roman"/>
          <w:sz w:val="28"/>
          <w:szCs w:val="28"/>
          <w:lang w:val="az-Latn-AZ"/>
        </w:rPr>
        <w:t xml:space="preserve">Milin irəli sürdüyü fikirlər </w:t>
      </w:r>
      <w:r w:rsidR="00E63F84">
        <w:rPr>
          <w:rFonts w:ascii="Times New Roman" w:hAnsi="Times New Roman" w:cs="Times New Roman"/>
          <w:sz w:val="28"/>
          <w:szCs w:val="28"/>
          <w:lang w:val="az-Latn-AZ"/>
        </w:rPr>
        <w:t xml:space="preserve">isə </w:t>
      </w:r>
      <w:r w:rsidR="005C5C93" w:rsidRPr="003B2ECD">
        <w:rPr>
          <w:rFonts w:ascii="Times New Roman" w:hAnsi="Times New Roman" w:cs="Times New Roman"/>
          <w:sz w:val="28"/>
          <w:szCs w:val="28"/>
          <w:lang w:val="az-Latn-AZ"/>
        </w:rPr>
        <w:t>prinsiplərin istifadə olunması və danışanın ifadə etdiyi mənanın şərhi çərçivəsində həmsöhbətlərin qarşılıqlı məqsədinə ə</w:t>
      </w:r>
      <w:r w:rsidR="00301F42">
        <w:rPr>
          <w:rFonts w:ascii="Times New Roman" w:hAnsi="Times New Roman" w:cs="Times New Roman"/>
          <w:sz w:val="28"/>
          <w:szCs w:val="28"/>
          <w:lang w:val="az-Latn-AZ"/>
        </w:rPr>
        <w:t>saslanır</w:t>
      </w:r>
      <w:r w:rsidR="005C5C93" w:rsidRPr="003B2ECD">
        <w:rPr>
          <w:rFonts w:ascii="Times New Roman" w:hAnsi="Times New Roman" w:cs="Times New Roman"/>
          <w:sz w:val="28"/>
          <w:szCs w:val="28"/>
          <w:lang w:val="az-Latn-AZ"/>
        </w:rPr>
        <w:t>. Sonrakı əsəri bu şərhin genişləndirilməsinə yönə</w:t>
      </w:r>
      <w:r w:rsidR="0072433F">
        <w:rPr>
          <w:rFonts w:ascii="Times New Roman" w:hAnsi="Times New Roman" w:cs="Times New Roman"/>
          <w:sz w:val="28"/>
          <w:szCs w:val="28"/>
          <w:lang w:val="az-Latn-AZ"/>
        </w:rPr>
        <w:t xml:space="preserve">lmiş </w:t>
      </w:r>
      <w:r w:rsidR="005C5C93" w:rsidRPr="003B2ECD">
        <w:rPr>
          <w:rFonts w:ascii="Times New Roman" w:hAnsi="Times New Roman" w:cs="Times New Roman"/>
          <w:sz w:val="28"/>
          <w:szCs w:val="28"/>
          <w:lang w:val="az-Latn-AZ"/>
        </w:rPr>
        <w:t xml:space="preserve">və </w:t>
      </w:r>
      <w:r w:rsidR="00620DEC">
        <w:rPr>
          <w:rFonts w:ascii="Times New Roman" w:hAnsi="Times New Roman" w:cs="Times New Roman"/>
          <w:sz w:val="28"/>
          <w:szCs w:val="28"/>
          <w:lang w:val="az-Latn-AZ"/>
        </w:rPr>
        <w:t>orada</w:t>
      </w:r>
      <w:r w:rsidR="005C5C93" w:rsidRPr="003B2ECD">
        <w:rPr>
          <w:rFonts w:ascii="Times New Roman" w:hAnsi="Times New Roman" w:cs="Times New Roman"/>
          <w:sz w:val="28"/>
          <w:szCs w:val="28"/>
          <w:lang w:val="az-Latn-AZ"/>
        </w:rPr>
        <w:t xml:space="preserve"> leksik əlaqələr, məna dəyişiklikləri, “</w:t>
      </w:r>
      <w:r w:rsidR="005C5C93" w:rsidRPr="00E106BE">
        <w:rPr>
          <w:rFonts w:ascii="Times New Roman" w:hAnsi="Times New Roman" w:cs="Times New Roman"/>
          <w:sz w:val="28"/>
          <w:szCs w:val="28"/>
          <w:lang w:val="az-Latn-AZ"/>
        </w:rPr>
        <w:t>nə deyilir</w:t>
      </w:r>
      <w:r w:rsidR="005C5C93" w:rsidRPr="003B2ECD">
        <w:rPr>
          <w:rFonts w:ascii="Times New Roman" w:hAnsi="Times New Roman" w:cs="Times New Roman"/>
          <w:sz w:val="28"/>
          <w:szCs w:val="28"/>
          <w:lang w:val="az-Latn-AZ"/>
        </w:rPr>
        <w:t>” fikrinin xüsusiyyətləri və</w:t>
      </w:r>
      <w:r w:rsidR="00620DEC">
        <w:rPr>
          <w:rFonts w:ascii="Times New Roman" w:hAnsi="Times New Roman" w:cs="Times New Roman"/>
          <w:sz w:val="28"/>
          <w:szCs w:val="28"/>
          <w:lang w:val="az-Latn-AZ"/>
        </w:rPr>
        <w:t xml:space="preserve">  semantikanın rolu araşdırıl</w:t>
      </w:r>
      <w:r w:rsidR="0072433F">
        <w:rPr>
          <w:rFonts w:ascii="Times New Roman" w:hAnsi="Times New Roman" w:cs="Times New Roman"/>
          <w:sz w:val="28"/>
          <w:szCs w:val="28"/>
          <w:lang w:val="az-Latn-AZ"/>
        </w:rPr>
        <w:t>mışdır.</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Son dövrlər məna mexanizminin öyrənilməsinə çoxlu əsərlər həsr edilmişdir. Həmin əsərlərdə mənanın necə işlənməsi və bunların praqmatika nəzəriyyəsi ilə əlaqəsi tədqiq olunmuşdur. Digər tərəfdən isə mənanın yaradılmasında və </w:t>
      </w:r>
      <w:r w:rsidR="00B42ABB">
        <w:rPr>
          <w:rFonts w:ascii="Times New Roman" w:hAnsi="Times New Roman" w:cs="Times New Roman"/>
          <w:sz w:val="28"/>
          <w:szCs w:val="28"/>
          <w:lang w:val="az-Latn-AZ"/>
        </w:rPr>
        <w:t>başadüşülməsində</w:t>
      </w:r>
      <w:r w:rsidRPr="003B2ECD">
        <w:rPr>
          <w:rFonts w:ascii="Times New Roman" w:hAnsi="Times New Roman" w:cs="Times New Roman"/>
          <w:sz w:val="28"/>
          <w:szCs w:val="28"/>
          <w:lang w:val="az-Latn-AZ"/>
        </w:rPr>
        <w:t xml:space="preserve"> danışanın və dinləyənin </w:t>
      </w:r>
      <w:r w:rsidR="00B42ABB">
        <w:rPr>
          <w:rFonts w:ascii="Times New Roman" w:hAnsi="Times New Roman" w:cs="Times New Roman"/>
          <w:sz w:val="28"/>
          <w:szCs w:val="28"/>
          <w:lang w:val="az-Latn-AZ"/>
        </w:rPr>
        <w:t xml:space="preserve">bir-birinə </w:t>
      </w:r>
      <w:r w:rsidRPr="003B2ECD">
        <w:rPr>
          <w:rFonts w:ascii="Times New Roman" w:hAnsi="Times New Roman" w:cs="Times New Roman"/>
          <w:sz w:val="28"/>
          <w:szCs w:val="28"/>
          <w:lang w:val="az-Latn-AZ"/>
        </w:rPr>
        <w:t>qarşılıqlı tə</w:t>
      </w:r>
      <w:r w:rsidR="00A752A1">
        <w:rPr>
          <w:rFonts w:ascii="Times New Roman" w:hAnsi="Times New Roman" w:cs="Times New Roman"/>
          <w:sz w:val="28"/>
          <w:szCs w:val="28"/>
          <w:lang w:val="az-Latn-AZ"/>
        </w:rPr>
        <w:t xml:space="preserve">siri </w:t>
      </w:r>
      <w:r w:rsidR="00B42ABB" w:rsidRPr="00A71F69">
        <w:rPr>
          <w:rFonts w:ascii="Times New Roman" w:hAnsi="Times New Roman" w:cs="Times New Roman"/>
          <w:sz w:val="28"/>
          <w:szCs w:val="28"/>
          <w:lang w:val="az-Latn-AZ"/>
        </w:rPr>
        <w:t>O</w:t>
      </w:r>
      <w:r w:rsidRPr="00A71F69">
        <w:rPr>
          <w:rFonts w:ascii="Times New Roman" w:hAnsi="Times New Roman" w:cs="Times New Roman"/>
          <w:sz w:val="28"/>
          <w:szCs w:val="28"/>
          <w:lang w:val="az-Latn-AZ"/>
        </w:rPr>
        <w:t>yun nəzəriyyəsi</w:t>
      </w:r>
      <w:r w:rsidRPr="003B2ECD">
        <w:rPr>
          <w:rFonts w:ascii="Times New Roman" w:hAnsi="Times New Roman" w:cs="Times New Roman"/>
          <w:sz w:val="28"/>
          <w:szCs w:val="28"/>
          <w:lang w:val="az-Latn-AZ"/>
        </w:rPr>
        <w:t xml:space="preserve"> və</w:t>
      </w:r>
      <w:r w:rsidR="00A752A1">
        <w:rPr>
          <w:rFonts w:ascii="Times New Roman" w:hAnsi="Times New Roman" w:cs="Times New Roman"/>
          <w:sz w:val="28"/>
          <w:szCs w:val="28"/>
          <w:lang w:val="az-Latn-AZ"/>
        </w:rPr>
        <w:t xml:space="preserve"> i</w:t>
      </w:r>
      <w:r w:rsidRPr="00A71F69">
        <w:rPr>
          <w:rFonts w:ascii="Times New Roman" w:hAnsi="Times New Roman" w:cs="Times New Roman"/>
          <w:sz w:val="28"/>
          <w:szCs w:val="28"/>
          <w:lang w:val="az-Latn-AZ"/>
        </w:rPr>
        <w:t>ki istiqamətli optimallıq nəzəriyyəsi</w:t>
      </w:r>
      <w:r w:rsidRPr="003B2ECD">
        <w:rPr>
          <w:rFonts w:ascii="Times New Roman" w:hAnsi="Times New Roman" w:cs="Times New Roman"/>
          <w:sz w:val="28"/>
          <w:szCs w:val="28"/>
          <w:lang w:val="az-Latn-AZ"/>
        </w:rPr>
        <w:t xml:space="preserve"> vasitəsi ilə təhlil edilmişdir.</w:t>
      </w:r>
    </w:p>
    <w:p w:rsidR="005C5C93" w:rsidRPr="003B2ECD" w:rsidRDefault="00C611B0"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w:t>
      </w:r>
      <w:r w:rsidR="005C5C93" w:rsidRPr="003B2ECD">
        <w:rPr>
          <w:rFonts w:ascii="Times New Roman" w:hAnsi="Times New Roman" w:cs="Times New Roman"/>
          <w:sz w:val="28"/>
          <w:szCs w:val="28"/>
          <w:lang w:val="az-Latn-AZ"/>
        </w:rPr>
        <w:t xml:space="preserve">Levinson, </w:t>
      </w:r>
      <w:r w:rsidR="00447B77">
        <w:rPr>
          <w:rFonts w:ascii="Times New Roman" w:hAnsi="Times New Roman" w:cs="Times New Roman"/>
          <w:sz w:val="28"/>
          <w:szCs w:val="28"/>
          <w:lang w:val="az-Latn-AZ"/>
        </w:rPr>
        <w:t>K.</w:t>
      </w:r>
      <w:r w:rsidR="00BF69CF">
        <w:rPr>
          <w:rFonts w:ascii="Times New Roman" w:hAnsi="Times New Roman" w:cs="Times New Roman"/>
          <w:sz w:val="28"/>
          <w:szCs w:val="28"/>
          <w:lang w:val="az-Latn-AZ"/>
        </w:rPr>
        <w:t>Bax,</w:t>
      </w:r>
      <w:r w:rsidR="005C5C93" w:rsidRPr="003B2ECD">
        <w:rPr>
          <w:rFonts w:ascii="Times New Roman" w:hAnsi="Times New Roman" w:cs="Times New Roman"/>
          <w:sz w:val="28"/>
          <w:szCs w:val="28"/>
          <w:lang w:val="az-Latn-AZ"/>
        </w:rPr>
        <w:t xml:space="preserve"> </w:t>
      </w:r>
      <w:r w:rsidR="00447B77">
        <w:rPr>
          <w:rFonts w:ascii="Times New Roman" w:hAnsi="Times New Roman" w:cs="Times New Roman"/>
          <w:sz w:val="28"/>
          <w:szCs w:val="28"/>
          <w:lang w:val="az-Latn-AZ"/>
        </w:rPr>
        <w:t>L.</w:t>
      </w:r>
      <w:r w:rsidR="005C5C93" w:rsidRPr="003B2ECD">
        <w:rPr>
          <w:rFonts w:ascii="Times New Roman" w:hAnsi="Times New Roman" w:cs="Times New Roman"/>
          <w:sz w:val="28"/>
          <w:szCs w:val="28"/>
          <w:lang w:val="az-Latn-AZ"/>
        </w:rPr>
        <w:t>Horn</w:t>
      </w:r>
      <w:r w:rsidR="00BF69CF">
        <w:rPr>
          <w:rFonts w:ascii="Times New Roman" w:hAnsi="Times New Roman" w:cs="Times New Roman"/>
          <w:sz w:val="28"/>
          <w:szCs w:val="28"/>
          <w:lang w:val="az-Latn-AZ"/>
        </w:rPr>
        <w:t xml:space="preserve"> və T.Reynhart</w:t>
      </w:r>
      <w:r w:rsidR="005C5C93" w:rsidRPr="003B2ECD">
        <w:rPr>
          <w:rFonts w:ascii="Times New Roman" w:hAnsi="Times New Roman" w:cs="Times New Roman"/>
          <w:sz w:val="28"/>
          <w:szCs w:val="28"/>
          <w:lang w:val="az-Latn-AZ"/>
        </w:rPr>
        <w:t xml:space="preserve"> kimi alimlə</w:t>
      </w:r>
      <w:r w:rsidR="00E63F84">
        <w:rPr>
          <w:rFonts w:ascii="Times New Roman" w:hAnsi="Times New Roman" w:cs="Times New Roman"/>
          <w:sz w:val="28"/>
          <w:szCs w:val="28"/>
          <w:lang w:val="az-Latn-AZ"/>
        </w:rPr>
        <w:t>r</w:t>
      </w:r>
      <w:r w:rsidR="00B42ABB">
        <w:rPr>
          <w:rFonts w:ascii="Times New Roman" w:hAnsi="Times New Roman" w:cs="Times New Roman"/>
          <w:sz w:val="28"/>
          <w:szCs w:val="28"/>
          <w:lang w:val="az-Latn-AZ"/>
        </w:rPr>
        <w:t xml:space="preserve"> də</w:t>
      </w:r>
      <w:r w:rsidR="005C5C93" w:rsidRPr="003B2ECD">
        <w:rPr>
          <w:rFonts w:ascii="Times New Roman" w:hAnsi="Times New Roman" w:cs="Times New Roman"/>
          <w:sz w:val="28"/>
          <w:szCs w:val="28"/>
          <w:lang w:val="az-Latn-AZ"/>
        </w:rPr>
        <w:t xml:space="preserve"> əsərləri</w:t>
      </w:r>
      <w:r w:rsidR="00E63F84">
        <w:rPr>
          <w:rFonts w:ascii="Times New Roman" w:hAnsi="Times New Roman" w:cs="Times New Roman"/>
          <w:sz w:val="28"/>
          <w:szCs w:val="28"/>
          <w:lang w:val="az-Latn-AZ"/>
        </w:rPr>
        <w:t xml:space="preserve"> ilə</w:t>
      </w:r>
      <w:r w:rsidR="000330C5">
        <w:rPr>
          <w:rFonts w:ascii="Times New Roman" w:hAnsi="Times New Roman" w:cs="Times New Roman"/>
          <w:sz w:val="28"/>
          <w:szCs w:val="28"/>
          <w:lang w:val="az-Latn-AZ"/>
        </w:rPr>
        <w:t xml:space="preserve"> Qrays</w:t>
      </w:r>
      <w:r w:rsidR="005C5C93" w:rsidRPr="003B2ECD">
        <w:rPr>
          <w:rFonts w:ascii="Times New Roman" w:hAnsi="Times New Roman" w:cs="Times New Roman"/>
          <w:sz w:val="28"/>
          <w:szCs w:val="28"/>
          <w:lang w:val="az-Latn-AZ"/>
        </w:rPr>
        <w:t xml:space="preserve"> praqmatikasını daha da genişlə</w:t>
      </w:r>
      <w:r w:rsidR="00B42ABB">
        <w:rPr>
          <w:rFonts w:ascii="Times New Roman" w:hAnsi="Times New Roman" w:cs="Times New Roman"/>
          <w:sz w:val="28"/>
          <w:szCs w:val="28"/>
          <w:lang w:val="az-Latn-AZ"/>
        </w:rPr>
        <w:t xml:space="preserve">ndirərək </w:t>
      </w:r>
      <w:r w:rsidR="005C5C93" w:rsidRPr="003B2ECD">
        <w:rPr>
          <w:rFonts w:ascii="Times New Roman" w:hAnsi="Times New Roman" w:cs="Times New Roman"/>
          <w:sz w:val="28"/>
          <w:szCs w:val="28"/>
          <w:lang w:val="az-Latn-AZ"/>
        </w:rPr>
        <w:t>zənginlə</w:t>
      </w:r>
      <w:r w:rsidR="000330C5">
        <w:rPr>
          <w:rFonts w:ascii="Times New Roman" w:hAnsi="Times New Roman" w:cs="Times New Roman"/>
          <w:sz w:val="28"/>
          <w:szCs w:val="28"/>
          <w:lang w:val="az-Latn-AZ"/>
        </w:rPr>
        <w:t>şdir</w:t>
      </w:r>
      <w:r w:rsidR="00A752A1">
        <w:rPr>
          <w:rFonts w:ascii="Times New Roman" w:hAnsi="Times New Roman" w:cs="Times New Roman"/>
          <w:sz w:val="28"/>
          <w:szCs w:val="28"/>
          <w:lang w:val="az-Latn-AZ"/>
        </w:rPr>
        <w:t>ib</w:t>
      </w:r>
      <w:r w:rsidR="000330C5">
        <w:rPr>
          <w:rFonts w:ascii="Times New Roman" w:hAnsi="Times New Roman" w:cs="Times New Roman"/>
          <w:sz w:val="28"/>
          <w:szCs w:val="28"/>
          <w:lang w:val="az-Latn-AZ"/>
        </w:rPr>
        <w:t>lər</w:t>
      </w:r>
      <w:r w:rsidR="00194CEC">
        <w:rPr>
          <w:rFonts w:ascii="Times New Roman" w:hAnsi="Times New Roman" w:cs="Times New Roman"/>
          <w:sz w:val="28"/>
          <w:szCs w:val="28"/>
          <w:lang w:val="az-Latn-AZ"/>
        </w:rPr>
        <w:t xml:space="preserve"> [</w:t>
      </w:r>
      <w:r w:rsidR="001012D2">
        <w:rPr>
          <w:rFonts w:ascii="Times New Roman" w:hAnsi="Times New Roman" w:cs="Times New Roman"/>
          <w:sz w:val="28"/>
          <w:szCs w:val="28"/>
          <w:lang w:val="az-Latn-AZ"/>
        </w:rPr>
        <w:t>70, 5, 42</w:t>
      </w:r>
      <w:r w:rsidR="00BF69CF">
        <w:rPr>
          <w:rFonts w:ascii="Times New Roman" w:hAnsi="Times New Roman" w:cs="Times New Roman"/>
          <w:sz w:val="28"/>
          <w:szCs w:val="28"/>
          <w:lang w:val="az-Latn-AZ"/>
        </w:rPr>
        <w:t>, 91</w:t>
      </w:r>
      <w:r w:rsidR="00194CEC">
        <w:rPr>
          <w:rFonts w:ascii="Times New Roman" w:hAnsi="Times New Roman" w:cs="Times New Roman"/>
          <w:sz w:val="28"/>
          <w:szCs w:val="28"/>
          <w:lang w:val="az-Latn-AZ"/>
        </w:rPr>
        <w:t>]</w:t>
      </w:r>
      <w:r w:rsidR="00620DEC">
        <w:rPr>
          <w:rFonts w:ascii="Times New Roman" w:hAnsi="Times New Roman" w:cs="Times New Roman"/>
          <w:sz w:val="28"/>
          <w:szCs w:val="28"/>
          <w:lang w:val="az-Latn-AZ"/>
        </w:rPr>
        <w:t xml:space="preserve">. </w:t>
      </w:r>
      <w:r w:rsidR="000330C5">
        <w:rPr>
          <w:rFonts w:ascii="Times New Roman" w:hAnsi="Times New Roman" w:cs="Times New Roman"/>
          <w:sz w:val="28"/>
          <w:szCs w:val="28"/>
          <w:lang w:val="az-Latn-AZ"/>
        </w:rPr>
        <w:t xml:space="preserve">Onlar tərəfindən </w:t>
      </w:r>
      <w:r w:rsidR="00B42ABB" w:rsidRPr="00E106BE">
        <w:rPr>
          <w:rFonts w:ascii="Times New Roman" w:hAnsi="Times New Roman" w:cs="Times New Roman"/>
          <w:sz w:val="28"/>
          <w:szCs w:val="28"/>
          <w:lang w:val="az-Latn-AZ"/>
        </w:rPr>
        <w:t>R</w:t>
      </w:r>
      <w:r w:rsidR="00384E0C" w:rsidRPr="00E106BE">
        <w:rPr>
          <w:rFonts w:ascii="Times New Roman" w:hAnsi="Times New Roman" w:cs="Times New Roman"/>
          <w:sz w:val="28"/>
          <w:szCs w:val="28"/>
          <w:lang w:val="az-Latn-AZ"/>
        </w:rPr>
        <w:t>elevantlıq</w:t>
      </w:r>
      <w:r w:rsidR="005C5C93" w:rsidRPr="00E106BE">
        <w:rPr>
          <w:rFonts w:ascii="Times New Roman" w:hAnsi="Times New Roman" w:cs="Times New Roman"/>
          <w:sz w:val="28"/>
          <w:szCs w:val="28"/>
          <w:lang w:val="az-Latn-AZ"/>
        </w:rPr>
        <w:t xml:space="preserve"> nəzəriyyəsi</w:t>
      </w:r>
      <w:r w:rsidR="005C5C93" w:rsidRPr="003B2ECD">
        <w:rPr>
          <w:rFonts w:ascii="Times New Roman" w:hAnsi="Times New Roman" w:cs="Times New Roman"/>
          <w:sz w:val="28"/>
          <w:szCs w:val="28"/>
          <w:lang w:val="az-Latn-AZ"/>
        </w:rPr>
        <w:t xml:space="preserve"> üzrə aparılan araşdırmalar</w:t>
      </w:r>
      <w:r w:rsidR="008F0946">
        <w:rPr>
          <w:rFonts w:ascii="Times New Roman" w:hAnsi="Times New Roman" w:cs="Times New Roman"/>
          <w:sz w:val="28"/>
          <w:szCs w:val="28"/>
          <w:lang w:val="az-Latn-AZ"/>
        </w:rPr>
        <w:t>da</w:t>
      </w:r>
      <w:r w:rsidR="005C5C93" w:rsidRPr="003B2ECD">
        <w:rPr>
          <w:rFonts w:ascii="Times New Roman" w:hAnsi="Times New Roman" w:cs="Times New Roman"/>
          <w:sz w:val="28"/>
          <w:szCs w:val="28"/>
          <w:lang w:val="az-Latn-AZ"/>
        </w:rPr>
        <w:t xml:space="preserve"> </w:t>
      </w:r>
      <w:r w:rsidR="008F0946">
        <w:rPr>
          <w:rFonts w:ascii="Times New Roman" w:hAnsi="Times New Roman" w:cs="Times New Roman"/>
          <w:sz w:val="28"/>
          <w:szCs w:val="28"/>
          <w:lang w:val="az-Latn-AZ"/>
        </w:rPr>
        <w:t>praqmatika</w:t>
      </w:r>
      <w:r w:rsidR="008F0946" w:rsidRPr="003B2ECD">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 xml:space="preserve">idrak və </w:t>
      </w:r>
      <w:r w:rsidR="005C5C93" w:rsidRPr="003B2ECD">
        <w:rPr>
          <w:rFonts w:ascii="Times New Roman" w:hAnsi="Times New Roman" w:cs="Times New Roman"/>
          <w:sz w:val="28"/>
          <w:szCs w:val="28"/>
          <w:lang w:val="az-Latn-AZ"/>
        </w:rPr>
        <w:lastRenderedPageBreak/>
        <w:t>ünsiyyət perspektivində</w:t>
      </w:r>
      <w:r w:rsidR="008F0946">
        <w:rPr>
          <w:rFonts w:ascii="Times New Roman" w:hAnsi="Times New Roman" w:cs="Times New Roman"/>
          <w:sz w:val="28"/>
          <w:szCs w:val="28"/>
          <w:lang w:val="az-Latn-AZ"/>
        </w:rPr>
        <w:t>n yanaşıla</w:t>
      </w:r>
      <w:r w:rsidR="005C5C93" w:rsidRPr="003B2ECD">
        <w:rPr>
          <w:rFonts w:ascii="Times New Roman" w:hAnsi="Times New Roman" w:cs="Times New Roman"/>
          <w:sz w:val="28"/>
          <w:szCs w:val="28"/>
          <w:lang w:val="az-Latn-AZ"/>
        </w:rPr>
        <w:t>raq nəzərdən keçir</w:t>
      </w:r>
      <w:r w:rsidR="008F0946">
        <w:rPr>
          <w:rFonts w:ascii="Times New Roman" w:hAnsi="Times New Roman" w:cs="Times New Roman"/>
          <w:sz w:val="28"/>
          <w:szCs w:val="28"/>
          <w:lang w:val="az-Latn-AZ"/>
        </w:rPr>
        <w:t>il</w:t>
      </w:r>
      <w:r w:rsidR="005C5C93" w:rsidRPr="003B2ECD">
        <w:rPr>
          <w:rFonts w:ascii="Times New Roman" w:hAnsi="Times New Roman" w:cs="Times New Roman"/>
          <w:sz w:val="28"/>
          <w:szCs w:val="28"/>
          <w:lang w:val="az-Latn-AZ"/>
        </w:rPr>
        <w:t>mişdir</w:t>
      </w:r>
      <w:r w:rsidR="000330C5">
        <w:rPr>
          <w:rFonts w:ascii="Times New Roman" w:hAnsi="Times New Roman" w:cs="Times New Roman"/>
          <w:sz w:val="28"/>
          <w:szCs w:val="28"/>
          <w:lang w:val="az-Latn-AZ"/>
        </w:rPr>
        <w:t xml:space="preserve">. Onlar </w:t>
      </w:r>
      <w:r w:rsidR="005C5C93" w:rsidRPr="003B2ECD">
        <w:rPr>
          <w:rFonts w:ascii="Times New Roman" w:hAnsi="Times New Roman" w:cs="Times New Roman"/>
          <w:sz w:val="28"/>
          <w:szCs w:val="28"/>
          <w:lang w:val="az-Latn-AZ"/>
        </w:rPr>
        <w:t>tədqiqat obyekti</w:t>
      </w:r>
      <w:r w:rsidR="000330C5">
        <w:rPr>
          <w:rFonts w:ascii="Times New Roman" w:hAnsi="Times New Roman" w:cs="Times New Roman"/>
          <w:sz w:val="28"/>
          <w:szCs w:val="28"/>
          <w:lang w:val="az-Latn-AZ"/>
        </w:rPr>
        <w:t>ni</w:t>
      </w:r>
      <w:r w:rsidR="005C5C93" w:rsidRPr="003B2ECD">
        <w:rPr>
          <w:rFonts w:ascii="Times New Roman" w:hAnsi="Times New Roman" w:cs="Times New Roman"/>
          <w:sz w:val="28"/>
          <w:szCs w:val="28"/>
          <w:lang w:val="az-Latn-AZ"/>
        </w:rPr>
        <w:t xml:space="preserve"> </w:t>
      </w:r>
      <w:r w:rsidR="000330C5">
        <w:rPr>
          <w:rFonts w:ascii="Times New Roman" w:hAnsi="Times New Roman" w:cs="Times New Roman"/>
          <w:sz w:val="28"/>
          <w:szCs w:val="28"/>
          <w:lang w:val="az-Latn-AZ"/>
        </w:rPr>
        <w:t xml:space="preserve">daha çox </w:t>
      </w:r>
      <w:r w:rsidR="005C5C93" w:rsidRPr="003B2ECD">
        <w:rPr>
          <w:rFonts w:ascii="Times New Roman" w:hAnsi="Times New Roman" w:cs="Times New Roman"/>
          <w:sz w:val="28"/>
          <w:szCs w:val="28"/>
          <w:lang w:val="az-Latn-AZ"/>
        </w:rPr>
        <w:t>danışanın ifadə etdiyi məna və fikrin izahına yönəl</w:t>
      </w:r>
      <w:r w:rsidR="000330C5">
        <w:rPr>
          <w:rFonts w:ascii="Times New Roman" w:hAnsi="Times New Roman" w:cs="Times New Roman"/>
          <w:sz w:val="28"/>
          <w:szCs w:val="28"/>
          <w:lang w:val="az-Latn-AZ"/>
        </w:rPr>
        <w:t>tmişdilər</w:t>
      </w:r>
      <w:r w:rsidR="005C5C93" w:rsidRPr="003B2ECD">
        <w:rPr>
          <w:rFonts w:ascii="Times New Roman" w:hAnsi="Times New Roman" w:cs="Times New Roman"/>
          <w:sz w:val="28"/>
          <w:szCs w:val="28"/>
          <w:lang w:val="az-Latn-AZ"/>
        </w:rPr>
        <w:t>.</w:t>
      </w:r>
      <w:r w:rsidR="00620DEC">
        <w:rPr>
          <w:rFonts w:ascii="Times New Roman" w:hAnsi="Times New Roman" w:cs="Times New Roman"/>
          <w:sz w:val="28"/>
          <w:szCs w:val="28"/>
          <w:lang w:val="az-Latn-AZ"/>
        </w:rPr>
        <w:t xml:space="preserve"> </w:t>
      </w:r>
      <w:r w:rsidR="008F0946">
        <w:rPr>
          <w:rFonts w:ascii="Times New Roman" w:hAnsi="Times New Roman" w:cs="Times New Roman"/>
          <w:sz w:val="28"/>
          <w:szCs w:val="28"/>
          <w:lang w:val="az-Latn-AZ"/>
        </w:rPr>
        <w:t xml:space="preserve">Bu cəhətdən </w:t>
      </w:r>
      <w:r w:rsidR="00384E0C">
        <w:rPr>
          <w:rFonts w:ascii="Times New Roman" w:hAnsi="Times New Roman" w:cs="Times New Roman"/>
          <w:sz w:val="28"/>
          <w:szCs w:val="28"/>
          <w:lang w:val="az-Latn-AZ"/>
        </w:rPr>
        <w:t>relevantlıq</w:t>
      </w:r>
      <w:r w:rsidR="00E63F84">
        <w:rPr>
          <w:rFonts w:ascii="Times New Roman" w:hAnsi="Times New Roman" w:cs="Times New Roman"/>
          <w:sz w:val="28"/>
          <w:szCs w:val="28"/>
          <w:lang w:val="az-Latn-AZ"/>
        </w:rPr>
        <w:t xml:space="preserve"> n</w:t>
      </w:r>
      <w:r w:rsidR="00620DEC" w:rsidRPr="003B2ECD">
        <w:rPr>
          <w:rFonts w:ascii="Times New Roman" w:hAnsi="Times New Roman" w:cs="Times New Roman"/>
          <w:sz w:val="28"/>
          <w:szCs w:val="28"/>
          <w:lang w:val="az-Latn-AZ"/>
        </w:rPr>
        <w:t xml:space="preserve">əzəriyyəsinin prizması </w:t>
      </w:r>
      <w:r w:rsidR="005F5610">
        <w:rPr>
          <w:rFonts w:ascii="Times New Roman" w:hAnsi="Times New Roman" w:cs="Times New Roman"/>
          <w:sz w:val="28"/>
          <w:szCs w:val="28"/>
          <w:lang w:val="az-Latn-AZ"/>
        </w:rPr>
        <w:t>ki</w:t>
      </w:r>
      <w:r w:rsidR="005F5610" w:rsidRPr="003B2ECD">
        <w:rPr>
          <w:rFonts w:ascii="Times New Roman" w:hAnsi="Times New Roman" w:cs="Times New Roman"/>
          <w:sz w:val="28"/>
          <w:szCs w:val="28"/>
          <w:lang w:val="az-Latn-AZ"/>
        </w:rPr>
        <w:t xml:space="preserve">nayə, metafora və s. </w:t>
      </w:r>
      <w:r w:rsidR="005F5610">
        <w:rPr>
          <w:rFonts w:ascii="Times New Roman" w:hAnsi="Times New Roman" w:cs="Times New Roman"/>
          <w:sz w:val="28"/>
          <w:szCs w:val="28"/>
          <w:lang w:val="az-Latn-AZ"/>
        </w:rPr>
        <w:t>kimi</w:t>
      </w:r>
      <w:r w:rsidR="005F5610" w:rsidRPr="003B2ECD">
        <w:rPr>
          <w:rFonts w:ascii="Times New Roman" w:hAnsi="Times New Roman" w:cs="Times New Roman"/>
          <w:sz w:val="28"/>
          <w:szCs w:val="28"/>
          <w:lang w:val="az-Latn-AZ"/>
        </w:rPr>
        <w:t xml:space="preserve"> </w:t>
      </w:r>
      <w:r w:rsidR="00620DEC" w:rsidRPr="003B2ECD">
        <w:rPr>
          <w:rFonts w:ascii="Times New Roman" w:hAnsi="Times New Roman" w:cs="Times New Roman"/>
          <w:sz w:val="28"/>
          <w:szCs w:val="28"/>
          <w:lang w:val="az-Latn-AZ"/>
        </w:rPr>
        <w:t>bir çox praqmatik məsələni işıqlandırmağa kömə</w:t>
      </w:r>
      <w:r w:rsidR="005F5610">
        <w:rPr>
          <w:rFonts w:ascii="Times New Roman" w:hAnsi="Times New Roman" w:cs="Times New Roman"/>
          <w:sz w:val="28"/>
          <w:szCs w:val="28"/>
          <w:lang w:val="az-Latn-AZ"/>
        </w:rPr>
        <w:t>k e</w:t>
      </w:r>
      <w:r w:rsidR="0081603A">
        <w:rPr>
          <w:rFonts w:ascii="Times New Roman" w:hAnsi="Times New Roman" w:cs="Times New Roman"/>
          <w:sz w:val="28"/>
          <w:szCs w:val="28"/>
          <w:lang w:val="az-Latn-AZ"/>
        </w:rPr>
        <w:t>dir</w:t>
      </w:r>
      <w:r w:rsidR="005F5610">
        <w:rPr>
          <w:rFonts w:ascii="Times New Roman" w:hAnsi="Times New Roman" w:cs="Times New Roman"/>
          <w:sz w:val="28"/>
          <w:szCs w:val="28"/>
          <w:lang w:val="az-Latn-AZ"/>
        </w:rPr>
        <w:t xml:space="preserve">. Digər </w:t>
      </w:r>
      <w:r w:rsidR="00384E0C">
        <w:rPr>
          <w:rFonts w:ascii="Times New Roman" w:hAnsi="Times New Roman" w:cs="Times New Roman"/>
          <w:sz w:val="28"/>
          <w:szCs w:val="28"/>
          <w:lang w:val="az-Latn-AZ"/>
        </w:rPr>
        <w:t>relevantlıq</w:t>
      </w:r>
      <w:r w:rsidR="005C5C93" w:rsidRPr="003B2ECD">
        <w:rPr>
          <w:rFonts w:ascii="Times New Roman" w:hAnsi="Times New Roman" w:cs="Times New Roman"/>
          <w:sz w:val="28"/>
          <w:szCs w:val="28"/>
          <w:lang w:val="az-Latn-AZ"/>
        </w:rPr>
        <w:t xml:space="preserve"> nəzəriyyəçiləri</w:t>
      </w:r>
      <w:r w:rsidR="005F5610">
        <w:rPr>
          <w:rFonts w:ascii="Times New Roman" w:hAnsi="Times New Roman" w:cs="Times New Roman"/>
          <w:sz w:val="28"/>
          <w:szCs w:val="28"/>
          <w:lang w:val="az-Latn-AZ"/>
        </w:rPr>
        <w:t xml:space="preserve"> isə</w:t>
      </w:r>
      <w:r w:rsidR="005C5C93" w:rsidRPr="003B2ECD">
        <w:rPr>
          <w:rFonts w:ascii="Times New Roman" w:hAnsi="Times New Roman" w:cs="Times New Roman"/>
          <w:sz w:val="28"/>
          <w:szCs w:val="28"/>
          <w:lang w:val="az-Latn-AZ"/>
        </w:rPr>
        <w:t xml:space="preserve"> Qrays modelinin dörd düsturu, </w:t>
      </w:r>
      <w:r w:rsidR="00447B77">
        <w:rPr>
          <w:rFonts w:ascii="Times New Roman" w:hAnsi="Times New Roman" w:cs="Times New Roman"/>
          <w:sz w:val="28"/>
          <w:szCs w:val="28"/>
          <w:lang w:val="az-Latn-AZ"/>
        </w:rPr>
        <w:t>S.</w:t>
      </w:r>
      <w:r w:rsidR="005C5C93" w:rsidRPr="003B2ECD">
        <w:rPr>
          <w:rFonts w:ascii="Times New Roman" w:hAnsi="Times New Roman" w:cs="Times New Roman"/>
          <w:sz w:val="28"/>
          <w:szCs w:val="28"/>
          <w:lang w:val="az-Latn-AZ"/>
        </w:rPr>
        <w:t>Levinsonun üç evristik</w:t>
      </w:r>
      <w:r w:rsidR="00B27045" w:rsidRPr="003B2ECD">
        <w:rPr>
          <w:rFonts w:ascii="Times New Roman" w:hAnsi="Times New Roman" w:cs="Times New Roman"/>
          <w:sz w:val="28"/>
          <w:szCs w:val="28"/>
          <w:lang w:val="az-Latn-AZ"/>
        </w:rPr>
        <w:t xml:space="preserve">, yaxud </w:t>
      </w:r>
      <w:r w:rsidR="00447B77">
        <w:rPr>
          <w:rFonts w:ascii="Times New Roman" w:hAnsi="Times New Roman" w:cs="Times New Roman"/>
          <w:sz w:val="28"/>
          <w:szCs w:val="28"/>
          <w:lang w:val="az-Latn-AZ"/>
        </w:rPr>
        <w:t>L.</w:t>
      </w:r>
      <w:r w:rsidR="00B27045" w:rsidRPr="003B2ECD">
        <w:rPr>
          <w:rFonts w:ascii="Times New Roman" w:hAnsi="Times New Roman" w:cs="Times New Roman"/>
          <w:sz w:val="28"/>
          <w:szCs w:val="28"/>
          <w:lang w:val="az-Latn-AZ"/>
        </w:rPr>
        <w:t>Hornun iki prinsipi</w:t>
      </w:r>
      <w:r w:rsidR="005C5C93" w:rsidRPr="003B2ECD">
        <w:rPr>
          <w:rFonts w:ascii="Times New Roman" w:hAnsi="Times New Roman" w:cs="Times New Roman"/>
          <w:sz w:val="28"/>
          <w:szCs w:val="28"/>
          <w:lang w:val="az-Latn-AZ"/>
        </w:rPr>
        <w:t xml:space="preserve"> əvəzinə birinin kifayət edəcəyi məsələsində </w:t>
      </w:r>
      <w:r w:rsidR="00B27045" w:rsidRPr="003B2ECD">
        <w:rPr>
          <w:rFonts w:ascii="Times New Roman" w:hAnsi="Times New Roman" w:cs="Times New Roman"/>
          <w:sz w:val="28"/>
          <w:szCs w:val="28"/>
          <w:lang w:val="az-Latn-AZ"/>
        </w:rPr>
        <w:t xml:space="preserve">daim </w:t>
      </w:r>
      <w:r w:rsidR="005C5C93" w:rsidRPr="003B2ECD">
        <w:rPr>
          <w:rFonts w:ascii="Times New Roman" w:hAnsi="Times New Roman" w:cs="Times New Roman"/>
          <w:sz w:val="28"/>
          <w:szCs w:val="28"/>
          <w:lang w:val="az-Latn-AZ"/>
        </w:rPr>
        <w:t xml:space="preserve">mübahisə edirlər. </w:t>
      </w:r>
      <w:r w:rsidR="00E45B7B">
        <w:rPr>
          <w:rFonts w:ascii="Times New Roman" w:hAnsi="Times New Roman" w:cs="Times New Roman"/>
          <w:sz w:val="28"/>
          <w:szCs w:val="28"/>
          <w:lang w:val="az-Latn-AZ"/>
        </w:rPr>
        <w:t>Relevantlığın</w:t>
      </w:r>
      <w:r w:rsidR="00620DEC">
        <w:rPr>
          <w:rFonts w:ascii="Times New Roman" w:hAnsi="Times New Roman" w:cs="Times New Roman"/>
          <w:sz w:val="28"/>
          <w:szCs w:val="28"/>
          <w:lang w:val="az-Latn-AZ"/>
        </w:rPr>
        <w:t xml:space="preserve"> Ko</w:t>
      </w:r>
      <w:r w:rsidR="000227DB">
        <w:rPr>
          <w:rFonts w:ascii="Times New Roman" w:hAnsi="Times New Roman" w:cs="Times New Roman"/>
          <w:sz w:val="28"/>
          <w:szCs w:val="28"/>
          <w:lang w:val="az-Latn-AZ"/>
        </w:rPr>
        <w:t>m</w:t>
      </w:r>
      <w:r w:rsidR="00620DEC">
        <w:rPr>
          <w:rFonts w:ascii="Times New Roman" w:hAnsi="Times New Roman" w:cs="Times New Roman"/>
          <w:sz w:val="28"/>
          <w:szCs w:val="28"/>
          <w:lang w:val="az-Latn-AZ"/>
        </w:rPr>
        <w:t>munikativ Prinsipi</w:t>
      </w:r>
      <w:r w:rsidR="00B27045" w:rsidRPr="003B2ECD">
        <w:rPr>
          <w:rFonts w:ascii="Times New Roman" w:hAnsi="Times New Roman" w:cs="Times New Roman"/>
          <w:sz w:val="28"/>
          <w:szCs w:val="28"/>
          <w:lang w:val="az-Latn-AZ"/>
        </w:rPr>
        <w:t xml:space="preserve"> </w:t>
      </w:r>
      <w:r w:rsidR="00E63F84">
        <w:rPr>
          <w:rFonts w:ascii="Times New Roman" w:hAnsi="Times New Roman" w:cs="Times New Roman"/>
          <w:sz w:val="28"/>
          <w:szCs w:val="28"/>
          <w:lang w:val="az-Latn-AZ"/>
        </w:rPr>
        <w:t xml:space="preserve">isə </w:t>
      </w:r>
      <w:r w:rsidR="005C5C93" w:rsidRPr="003B2ECD">
        <w:rPr>
          <w:rFonts w:ascii="Times New Roman" w:hAnsi="Times New Roman" w:cs="Times New Roman"/>
          <w:sz w:val="28"/>
          <w:szCs w:val="28"/>
          <w:lang w:val="az-Latn-AZ"/>
        </w:rPr>
        <w:t>kontekst daxilində yaranan koqnitiv təsir</w:t>
      </w:r>
      <w:r w:rsidR="008F0946">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 xml:space="preserve">və edilən cəhd arasındakı </w:t>
      </w:r>
      <w:r w:rsidR="00B42ABB">
        <w:rPr>
          <w:rFonts w:ascii="Times New Roman" w:hAnsi="Times New Roman" w:cs="Times New Roman"/>
          <w:sz w:val="28"/>
          <w:szCs w:val="28"/>
          <w:lang w:val="az-Latn-AZ"/>
        </w:rPr>
        <w:t>əlaqəyə</w:t>
      </w:r>
      <w:r w:rsidR="005C5C93" w:rsidRPr="003B2ECD">
        <w:rPr>
          <w:rFonts w:ascii="Times New Roman" w:hAnsi="Times New Roman" w:cs="Times New Roman"/>
          <w:sz w:val="28"/>
          <w:szCs w:val="28"/>
          <w:lang w:val="az-Latn-AZ"/>
        </w:rPr>
        <w:t xml:space="preserve"> əsaslanır. </w:t>
      </w:r>
      <w:r w:rsidR="00384E0C">
        <w:rPr>
          <w:rFonts w:ascii="Times New Roman" w:hAnsi="Times New Roman" w:cs="Times New Roman"/>
          <w:sz w:val="28"/>
          <w:szCs w:val="28"/>
          <w:lang w:val="az-Latn-AZ"/>
        </w:rPr>
        <w:t>Relevantlıq</w:t>
      </w:r>
      <w:r w:rsidR="005F5610" w:rsidRPr="003B2ECD">
        <w:rPr>
          <w:rFonts w:ascii="Times New Roman" w:hAnsi="Times New Roman" w:cs="Times New Roman"/>
          <w:sz w:val="28"/>
          <w:szCs w:val="28"/>
          <w:lang w:val="az-Latn-AZ"/>
        </w:rPr>
        <w:t xml:space="preserve"> nəzəriyyəçiləri </w:t>
      </w:r>
      <w:r w:rsidR="005F5610">
        <w:rPr>
          <w:rFonts w:ascii="Times New Roman" w:hAnsi="Times New Roman" w:cs="Times New Roman"/>
          <w:sz w:val="28"/>
          <w:szCs w:val="28"/>
          <w:lang w:val="az-Latn-AZ"/>
        </w:rPr>
        <w:t>l</w:t>
      </w:r>
      <w:r w:rsidR="005C5C93" w:rsidRPr="003B2ECD">
        <w:rPr>
          <w:rFonts w:ascii="Times New Roman" w:hAnsi="Times New Roman" w:cs="Times New Roman"/>
          <w:sz w:val="28"/>
          <w:szCs w:val="28"/>
          <w:lang w:val="az-Latn-AZ"/>
        </w:rPr>
        <w:t xml:space="preserve">inqvstik məna ilə </w:t>
      </w:r>
      <w:r w:rsidR="00B27045" w:rsidRPr="003B2ECD">
        <w:rPr>
          <w:rFonts w:ascii="Times New Roman" w:hAnsi="Times New Roman" w:cs="Times New Roman"/>
          <w:sz w:val="28"/>
          <w:szCs w:val="28"/>
          <w:lang w:val="az-Latn-AZ"/>
        </w:rPr>
        <w:t>söhbət</w:t>
      </w:r>
      <w:r w:rsidR="005C5C93" w:rsidRPr="003B2ECD">
        <w:rPr>
          <w:rFonts w:ascii="Times New Roman" w:hAnsi="Times New Roman" w:cs="Times New Roman"/>
          <w:sz w:val="28"/>
          <w:szCs w:val="28"/>
          <w:lang w:val="az-Latn-AZ"/>
        </w:rPr>
        <w:t xml:space="preserve"> məzmunun</w:t>
      </w:r>
      <w:r w:rsidR="00B27045" w:rsidRPr="003B2ECD">
        <w:rPr>
          <w:rFonts w:ascii="Times New Roman" w:hAnsi="Times New Roman" w:cs="Times New Roman"/>
          <w:sz w:val="28"/>
          <w:szCs w:val="28"/>
          <w:lang w:val="az-Latn-AZ"/>
        </w:rPr>
        <w:t>un</w:t>
      </w:r>
      <w:r w:rsidR="005C5C93" w:rsidRPr="003B2ECD">
        <w:rPr>
          <w:rFonts w:ascii="Times New Roman" w:hAnsi="Times New Roman" w:cs="Times New Roman"/>
          <w:sz w:val="28"/>
          <w:szCs w:val="28"/>
          <w:lang w:val="az-Latn-AZ"/>
        </w:rPr>
        <w:t xml:space="preserve"> qeyri-müəyyə</w:t>
      </w:r>
      <w:r w:rsidR="00620DEC">
        <w:rPr>
          <w:rFonts w:ascii="Times New Roman" w:hAnsi="Times New Roman" w:cs="Times New Roman"/>
          <w:sz w:val="28"/>
          <w:szCs w:val="28"/>
          <w:lang w:val="az-Latn-AZ"/>
        </w:rPr>
        <w:t>nliyini vurğulamaqla</w:t>
      </w:r>
      <w:r w:rsidR="005C5C93" w:rsidRPr="003B2ECD">
        <w:rPr>
          <w:rFonts w:ascii="Times New Roman" w:hAnsi="Times New Roman" w:cs="Times New Roman"/>
          <w:sz w:val="28"/>
          <w:szCs w:val="28"/>
          <w:lang w:val="az-Latn-AZ"/>
        </w:rPr>
        <w:t xml:space="preserve"> yeni Qrays yanaşması ilə</w:t>
      </w:r>
      <w:r w:rsidR="00B42ABB">
        <w:rPr>
          <w:rFonts w:ascii="Times New Roman" w:hAnsi="Times New Roman" w:cs="Times New Roman"/>
          <w:sz w:val="28"/>
          <w:szCs w:val="28"/>
          <w:lang w:val="az-Latn-AZ"/>
        </w:rPr>
        <w:t xml:space="preserve"> razılaşır</w:t>
      </w:r>
      <w:r w:rsidR="005F5610">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həmçinin məntiqi məzmunun (</w:t>
      </w:r>
      <w:r w:rsidR="005C5C93" w:rsidRPr="00E106BE">
        <w:rPr>
          <w:rFonts w:ascii="Times New Roman" w:hAnsi="Times New Roman" w:cs="Times New Roman"/>
          <w:sz w:val="28"/>
          <w:szCs w:val="28"/>
          <w:lang w:val="az-Latn-AZ"/>
        </w:rPr>
        <w:t>what is said-nə deyilir</w:t>
      </w:r>
      <w:r w:rsidR="005C5C93" w:rsidRPr="00E63F84">
        <w:rPr>
          <w:rFonts w:ascii="Times New Roman" w:hAnsi="Times New Roman" w:cs="Times New Roman"/>
          <w:i/>
          <w:sz w:val="28"/>
          <w:szCs w:val="28"/>
          <w:lang w:val="az-Latn-AZ"/>
        </w:rPr>
        <w:t>)</w:t>
      </w:r>
      <w:r w:rsidR="00E63F84">
        <w:rPr>
          <w:rFonts w:ascii="Times New Roman" w:hAnsi="Times New Roman" w:cs="Times New Roman"/>
          <w:sz w:val="28"/>
          <w:szCs w:val="28"/>
          <w:lang w:val="az-Latn-AZ"/>
        </w:rPr>
        <w:t xml:space="preserve"> daha geniş izahını ver</w:t>
      </w:r>
      <w:r w:rsidR="00B42ABB">
        <w:rPr>
          <w:rFonts w:ascii="Times New Roman" w:hAnsi="Times New Roman" w:cs="Times New Roman"/>
          <w:sz w:val="28"/>
          <w:szCs w:val="28"/>
          <w:lang w:val="az-Latn-AZ"/>
        </w:rPr>
        <w:t>irlər</w:t>
      </w:r>
      <w:r w:rsidR="005C5C93" w:rsidRPr="003B2ECD">
        <w:rPr>
          <w:rFonts w:ascii="Times New Roman" w:hAnsi="Times New Roman" w:cs="Times New Roman"/>
          <w:sz w:val="28"/>
          <w:szCs w:val="28"/>
          <w:lang w:val="az-Latn-AZ"/>
        </w:rPr>
        <w:t xml:space="preserve">. Onlar praqmatik cəhətdən öhdəsindən gəlmək mümkün olmayan </w:t>
      </w:r>
      <w:r w:rsidR="00B42ABB">
        <w:rPr>
          <w:rFonts w:ascii="Times New Roman" w:hAnsi="Times New Roman" w:cs="Times New Roman"/>
          <w:sz w:val="28"/>
          <w:szCs w:val="28"/>
          <w:lang w:val="az-Latn-AZ"/>
        </w:rPr>
        <w:t>mürəkkəb</w:t>
      </w:r>
      <w:r w:rsidR="005C5C93" w:rsidRPr="003B2ECD">
        <w:rPr>
          <w:rFonts w:ascii="Times New Roman" w:hAnsi="Times New Roman" w:cs="Times New Roman"/>
          <w:sz w:val="28"/>
          <w:szCs w:val="28"/>
          <w:lang w:val="az-Latn-AZ"/>
        </w:rPr>
        <w:t xml:space="preserve"> </w:t>
      </w:r>
      <w:r w:rsidR="005F5610">
        <w:rPr>
          <w:rFonts w:ascii="Times New Roman" w:hAnsi="Times New Roman" w:cs="Times New Roman"/>
          <w:sz w:val="28"/>
          <w:szCs w:val="28"/>
          <w:lang w:val="az-Latn-AZ"/>
        </w:rPr>
        <w:t>mövzuları</w:t>
      </w:r>
      <w:r w:rsidR="005C5C93" w:rsidRPr="003B2ECD">
        <w:rPr>
          <w:rFonts w:ascii="Times New Roman" w:hAnsi="Times New Roman" w:cs="Times New Roman"/>
          <w:sz w:val="28"/>
          <w:szCs w:val="28"/>
          <w:lang w:val="az-Latn-AZ"/>
        </w:rPr>
        <w:t xml:space="preserve"> klasik mənalara birləşdirməyə cəhd e</w:t>
      </w:r>
      <w:r w:rsidR="0081603A">
        <w:rPr>
          <w:rFonts w:ascii="Times New Roman" w:hAnsi="Times New Roman" w:cs="Times New Roman"/>
          <w:sz w:val="28"/>
          <w:szCs w:val="28"/>
          <w:lang w:val="az-Latn-AZ"/>
        </w:rPr>
        <w:t>dir</w:t>
      </w:r>
      <w:r w:rsidR="00620DEC">
        <w:rPr>
          <w:rFonts w:ascii="Times New Roman" w:hAnsi="Times New Roman" w:cs="Times New Roman"/>
          <w:sz w:val="28"/>
          <w:szCs w:val="28"/>
          <w:lang w:val="az-Latn-AZ"/>
        </w:rPr>
        <w:t>lər</w:t>
      </w:r>
      <w:r w:rsidR="005C5C93" w:rsidRPr="003B2ECD">
        <w:rPr>
          <w:rFonts w:ascii="Times New Roman" w:hAnsi="Times New Roman" w:cs="Times New Roman"/>
          <w:sz w:val="28"/>
          <w:szCs w:val="28"/>
          <w:lang w:val="az-Latn-AZ"/>
        </w:rPr>
        <w:t xml:space="preserve">. </w:t>
      </w:r>
    </w:p>
    <w:p w:rsidR="00425010" w:rsidRDefault="00BE7DEB" w:rsidP="00590A93">
      <w:pPr>
        <w:widowControl w:val="0"/>
        <w:autoSpaceDE w:val="0"/>
        <w:autoSpaceDN w:val="0"/>
        <w:adjustRightInd w:val="0"/>
        <w:spacing w:after="0" w:line="360" w:lineRule="auto"/>
        <w:ind w:firstLine="720"/>
        <w:jc w:val="both"/>
        <w:rPr>
          <w:rFonts w:ascii="Times New Roman" w:hAnsi="Times New Roman" w:cs="Times New Roman"/>
          <w:sz w:val="28"/>
          <w:szCs w:val="28"/>
          <w:lang w:val="az-Latn-AZ"/>
        </w:rPr>
      </w:pPr>
      <w:r w:rsidRPr="00FB6B93">
        <w:rPr>
          <w:rFonts w:ascii="Times New Roman" w:hAnsi="Times New Roman" w:cs="Times New Roman"/>
          <w:sz w:val="28"/>
          <w:szCs w:val="28"/>
          <w:lang w:val="az-Latn-AZ"/>
        </w:rPr>
        <w:t>Praqmatika</w:t>
      </w:r>
      <w:r w:rsidR="00FB6B93" w:rsidRPr="00FB6B93">
        <w:rPr>
          <w:rFonts w:ascii="Times New Roman" w:hAnsi="Times New Roman" w:cs="Times New Roman"/>
          <w:sz w:val="28"/>
          <w:szCs w:val="28"/>
          <w:lang w:val="az-Latn-AZ"/>
        </w:rPr>
        <w:t>nın əsas tədqiqat sahələrindən biri də k</w:t>
      </w:r>
      <w:r w:rsidRPr="00FB6B93">
        <w:rPr>
          <w:rFonts w:ascii="Times New Roman" w:hAnsi="Times New Roman" w:cs="Times New Roman"/>
          <w:sz w:val="28"/>
          <w:szCs w:val="28"/>
          <w:lang w:val="az-Latn-AZ"/>
        </w:rPr>
        <w:t>ontekst</w:t>
      </w:r>
      <w:r w:rsidR="00FB6B93" w:rsidRPr="00FB6B93">
        <w:rPr>
          <w:rFonts w:ascii="Times New Roman" w:hAnsi="Times New Roman" w:cs="Times New Roman"/>
          <w:sz w:val="28"/>
          <w:szCs w:val="28"/>
          <w:lang w:val="az-Latn-AZ"/>
        </w:rPr>
        <w:t>dir. Kontekst</w:t>
      </w:r>
      <w:r w:rsidRPr="00FB6B93">
        <w:rPr>
          <w:rFonts w:ascii="Times New Roman" w:hAnsi="Times New Roman" w:cs="Times New Roman"/>
          <w:sz w:val="28"/>
          <w:szCs w:val="28"/>
          <w:lang w:val="az-Latn-AZ"/>
        </w:rPr>
        <w:t xml:space="preserve"> hadisəni əhatə edən və müvafiq şərh üçün mənbələr təqdim edən bir çərçivədir. O dil nəzəriyyəsinin əsas anlayışlarından biridir.</w:t>
      </w:r>
      <w:r w:rsidRPr="00FB14B1">
        <w:rPr>
          <w:sz w:val="28"/>
          <w:szCs w:val="28"/>
          <w:lang w:val="az-Latn-AZ"/>
        </w:rPr>
        <w:t xml:space="preserve"> </w:t>
      </w:r>
      <w:r w:rsidRPr="00FB6B93">
        <w:rPr>
          <w:rFonts w:ascii="Times New Roman" w:hAnsi="Times New Roman" w:cs="Times New Roman"/>
          <w:sz w:val="28"/>
          <w:szCs w:val="28"/>
          <w:lang w:val="az-Latn-AZ"/>
        </w:rPr>
        <w:t>Əksər alimlər kontekst anlayışının yalnız praqmatika üçün deyil, ümumilikdə dilçilik üçün əsas olduğunu qəbul etsələr də, hələ də əsaslı kontekst nəzəriyyələri y</w:t>
      </w:r>
      <w:r w:rsidR="00FB6B93">
        <w:rPr>
          <w:rFonts w:ascii="Times New Roman" w:hAnsi="Times New Roman" w:cs="Times New Roman"/>
          <w:sz w:val="28"/>
          <w:szCs w:val="28"/>
          <w:lang w:val="az-Latn-AZ"/>
        </w:rPr>
        <w:t>aradılma</w:t>
      </w:r>
      <w:r w:rsidR="00A752A1">
        <w:rPr>
          <w:rFonts w:ascii="Times New Roman" w:hAnsi="Times New Roman" w:cs="Times New Roman"/>
          <w:sz w:val="28"/>
          <w:szCs w:val="28"/>
          <w:lang w:val="az-Latn-AZ"/>
        </w:rPr>
        <w:t>mışdır</w:t>
      </w:r>
      <w:r w:rsidRPr="00FB6B93">
        <w:rPr>
          <w:rFonts w:ascii="Times New Roman" w:hAnsi="Times New Roman" w:cs="Times New Roman"/>
          <w:sz w:val="28"/>
          <w:szCs w:val="28"/>
          <w:lang w:val="az-Latn-AZ"/>
        </w:rPr>
        <w:t>.</w:t>
      </w:r>
      <w:r w:rsidR="00FB6B93">
        <w:rPr>
          <w:rFonts w:ascii="Times New Roman" w:hAnsi="Times New Roman" w:cs="Times New Roman"/>
          <w:sz w:val="28"/>
          <w:szCs w:val="28"/>
          <w:lang w:val="az-Latn-AZ"/>
        </w:rPr>
        <w:t xml:space="preserve"> </w:t>
      </w:r>
    </w:p>
    <w:p w:rsidR="00BE7DEB" w:rsidRPr="00FB6B93" w:rsidRDefault="00425010" w:rsidP="00590A93">
      <w:pPr>
        <w:widowControl w:val="0"/>
        <w:autoSpaceDE w:val="0"/>
        <w:autoSpaceDN w:val="0"/>
        <w:adjustRightInd w:val="0"/>
        <w:spacing w:after="0" w:line="360" w:lineRule="auto"/>
        <w:ind w:firstLine="720"/>
        <w:jc w:val="both"/>
        <w:rPr>
          <w:rFonts w:ascii="Times New Roman" w:hAnsi="Times New Roman" w:cs="Times New Roman"/>
          <w:sz w:val="28"/>
          <w:szCs w:val="28"/>
          <w:lang w:val="az-Latn-AZ"/>
        </w:rPr>
      </w:pPr>
      <w:r w:rsidRPr="00FB14B1">
        <w:rPr>
          <w:rFonts w:ascii="Times New Roman" w:hAnsi="Times New Roman" w:cs="Times New Roman"/>
          <w:sz w:val="28"/>
          <w:szCs w:val="28"/>
          <w:lang w:val="az-Latn-AZ"/>
        </w:rPr>
        <w:t xml:space="preserve">Kontekst nədir? Sadə şəkildə izah etsək, kontekst bir şeyin mövcud olduğu və ya baş verdiyi şəraitdir. Linqvistik olaraq, o hər hansı bir dil vahidini əhatə edən və onun şərhini təyin etməyə kömək edən diskursun bir hissəsidir. Buna görə də mənanın öyrənilməsində kontekst böyük əhəmiyyətə malikdir. </w:t>
      </w:r>
    </w:p>
    <w:p w:rsidR="00B42ABB" w:rsidRDefault="00620DEC"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sidR="005C5C93" w:rsidRPr="003B2ECD">
        <w:rPr>
          <w:rFonts w:ascii="Times New Roman" w:hAnsi="Times New Roman" w:cs="Times New Roman"/>
          <w:sz w:val="28"/>
          <w:szCs w:val="28"/>
          <w:lang w:val="az-Latn-AZ"/>
        </w:rPr>
        <w:t>ə</w:t>
      </w:r>
      <w:r>
        <w:rPr>
          <w:rFonts w:ascii="Times New Roman" w:hAnsi="Times New Roman" w:cs="Times New Roman"/>
          <w:sz w:val="28"/>
          <w:szCs w:val="28"/>
          <w:lang w:val="az-Latn-AZ"/>
        </w:rPr>
        <w:t>na</w:t>
      </w:r>
      <w:r w:rsidR="005C5C93" w:rsidRPr="003B2ECD">
        <w:rPr>
          <w:rFonts w:ascii="Times New Roman" w:hAnsi="Times New Roman" w:cs="Times New Roman"/>
          <w:sz w:val="28"/>
          <w:szCs w:val="28"/>
          <w:lang w:val="az-Latn-AZ"/>
        </w:rPr>
        <w:t xml:space="preserve"> aspektlərinin kontekstdən asılı </w:t>
      </w:r>
      <w:r>
        <w:rPr>
          <w:rFonts w:ascii="Times New Roman" w:hAnsi="Times New Roman" w:cs="Times New Roman"/>
          <w:sz w:val="28"/>
          <w:szCs w:val="28"/>
          <w:lang w:val="az-Latn-AZ"/>
        </w:rPr>
        <w:t xml:space="preserve">olan </w:t>
      </w:r>
      <w:r w:rsidR="005C5C93" w:rsidRPr="003B2ECD">
        <w:rPr>
          <w:rFonts w:ascii="Times New Roman" w:hAnsi="Times New Roman" w:cs="Times New Roman"/>
          <w:sz w:val="28"/>
          <w:szCs w:val="28"/>
          <w:lang w:val="az-Latn-AZ"/>
        </w:rPr>
        <w:t>sahələrinə əvəzliklər, nitq aktları, fərziyyə, istinad, və məlumat strukturu daxildir. Ona görə praqmatika kontekst və</w:t>
      </w:r>
      <w:r>
        <w:rPr>
          <w:rFonts w:ascii="Times New Roman" w:hAnsi="Times New Roman" w:cs="Times New Roman"/>
          <w:sz w:val="28"/>
          <w:szCs w:val="28"/>
          <w:lang w:val="az-Latn-AZ"/>
        </w:rPr>
        <w:t xml:space="preserve"> linqvstik aktları</w:t>
      </w:r>
      <w:r w:rsidR="005C5C93" w:rsidRPr="003B2ECD">
        <w:rPr>
          <w:rFonts w:ascii="Times New Roman" w:hAnsi="Times New Roman" w:cs="Times New Roman"/>
          <w:sz w:val="28"/>
          <w:szCs w:val="28"/>
          <w:lang w:val="az-Latn-AZ"/>
        </w:rPr>
        <w:t xml:space="preserve"> </w:t>
      </w:r>
      <w:r w:rsidR="00B27045" w:rsidRPr="003B2ECD">
        <w:rPr>
          <w:rFonts w:ascii="Times New Roman" w:hAnsi="Times New Roman" w:cs="Times New Roman"/>
          <w:sz w:val="28"/>
          <w:szCs w:val="28"/>
          <w:lang w:val="az-Latn-AZ"/>
        </w:rPr>
        <w:t>əhatə edən bir araşdırma</w:t>
      </w:r>
      <w:r w:rsidR="00047157">
        <w:rPr>
          <w:rFonts w:ascii="Times New Roman" w:hAnsi="Times New Roman" w:cs="Times New Roman"/>
          <w:sz w:val="28"/>
          <w:szCs w:val="28"/>
          <w:lang w:val="az-Latn-AZ"/>
        </w:rPr>
        <w:t xml:space="preserve"> sahəsidir</w:t>
      </w:r>
      <w:r w:rsidR="005C5C93" w:rsidRPr="003B2ECD">
        <w:rPr>
          <w:rFonts w:ascii="Times New Roman" w:hAnsi="Times New Roman" w:cs="Times New Roman"/>
          <w:sz w:val="28"/>
          <w:szCs w:val="28"/>
          <w:lang w:val="az-Latn-AZ"/>
        </w:rPr>
        <w:t xml:space="preserve">. </w:t>
      </w:r>
    </w:p>
    <w:p w:rsidR="005F5610"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Nitq aktı nəzəriyyəsi</w:t>
      </w:r>
      <w:r w:rsidR="00047157">
        <w:rPr>
          <w:rFonts w:ascii="Times New Roman" w:hAnsi="Times New Roman" w:cs="Times New Roman"/>
          <w:sz w:val="28"/>
          <w:szCs w:val="28"/>
          <w:lang w:val="az-Latn-AZ"/>
        </w:rPr>
        <w:t xml:space="preserve"> də praqmatikanın</w:t>
      </w:r>
      <w:r w:rsidRPr="003B2ECD">
        <w:rPr>
          <w:rFonts w:ascii="Times New Roman" w:hAnsi="Times New Roman" w:cs="Times New Roman"/>
          <w:sz w:val="28"/>
          <w:szCs w:val="28"/>
          <w:lang w:val="az-Latn-AZ"/>
        </w:rPr>
        <w:t xml:space="preserve"> əsas </w:t>
      </w:r>
      <w:r w:rsidR="005A6651">
        <w:rPr>
          <w:rFonts w:ascii="Times New Roman" w:hAnsi="Times New Roman" w:cs="Times New Roman"/>
          <w:sz w:val="28"/>
          <w:szCs w:val="28"/>
          <w:lang w:val="az-Latn-AZ"/>
        </w:rPr>
        <w:t xml:space="preserve">tədqiq olunan </w:t>
      </w:r>
      <w:r w:rsidRPr="003B2ECD">
        <w:rPr>
          <w:rFonts w:ascii="Times New Roman" w:hAnsi="Times New Roman" w:cs="Times New Roman"/>
          <w:sz w:val="28"/>
          <w:szCs w:val="28"/>
          <w:lang w:val="az-Latn-AZ"/>
        </w:rPr>
        <w:t>sahə</w:t>
      </w:r>
      <w:r w:rsidR="00620DEC">
        <w:rPr>
          <w:rFonts w:ascii="Times New Roman" w:hAnsi="Times New Roman" w:cs="Times New Roman"/>
          <w:sz w:val="28"/>
          <w:szCs w:val="28"/>
          <w:lang w:val="az-Latn-AZ"/>
        </w:rPr>
        <w:t>lər</w:t>
      </w:r>
      <w:r w:rsidR="00047157">
        <w:rPr>
          <w:rFonts w:ascii="Times New Roman" w:hAnsi="Times New Roman" w:cs="Times New Roman"/>
          <w:sz w:val="28"/>
          <w:szCs w:val="28"/>
          <w:lang w:val="az-Latn-AZ"/>
        </w:rPr>
        <w:t>in</w:t>
      </w:r>
      <w:r w:rsidR="00620DEC">
        <w:rPr>
          <w:rFonts w:ascii="Times New Roman" w:hAnsi="Times New Roman" w:cs="Times New Roman"/>
          <w:sz w:val="28"/>
          <w:szCs w:val="28"/>
          <w:lang w:val="az-Latn-AZ"/>
        </w:rPr>
        <w:t>də</w:t>
      </w:r>
      <w:r w:rsidR="00047157">
        <w:rPr>
          <w:rFonts w:ascii="Times New Roman" w:hAnsi="Times New Roman" w:cs="Times New Roman"/>
          <w:sz w:val="28"/>
          <w:szCs w:val="28"/>
          <w:lang w:val="az-Latn-AZ"/>
        </w:rPr>
        <w:t>n biri hesab olunur</w:t>
      </w:r>
      <w:r w:rsidRPr="003B2ECD">
        <w:rPr>
          <w:rFonts w:ascii="Times New Roman" w:hAnsi="Times New Roman" w:cs="Times New Roman"/>
          <w:sz w:val="28"/>
          <w:szCs w:val="28"/>
          <w:lang w:val="az-Latn-AZ"/>
        </w:rPr>
        <w:t xml:space="preserve">. Nitq aktlarının müəyyənləşdirilməsi və </w:t>
      </w:r>
      <w:r w:rsidR="00B42ABB">
        <w:rPr>
          <w:rFonts w:ascii="Times New Roman" w:hAnsi="Times New Roman" w:cs="Times New Roman"/>
          <w:sz w:val="28"/>
          <w:szCs w:val="28"/>
          <w:lang w:val="az-Latn-AZ"/>
        </w:rPr>
        <w:t>şərhi</w:t>
      </w:r>
      <w:r w:rsidRPr="003B2ECD">
        <w:rPr>
          <w:rFonts w:ascii="Times New Roman" w:hAnsi="Times New Roman" w:cs="Times New Roman"/>
          <w:sz w:val="28"/>
          <w:szCs w:val="28"/>
          <w:lang w:val="az-Latn-AZ"/>
        </w:rPr>
        <w:t xml:space="preserve"> </w:t>
      </w:r>
      <w:r w:rsidR="00FC33A8">
        <w:rPr>
          <w:rFonts w:ascii="Times New Roman" w:hAnsi="Times New Roman" w:cs="Times New Roman"/>
          <w:sz w:val="28"/>
          <w:szCs w:val="28"/>
          <w:lang w:val="az-Latn-AZ"/>
        </w:rPr>
        <w:t>L.</w:t>
      </w:r>
      <w:r w:rsidRPr="003B2ECD">
        <w:rPr>
          <w:rFonts w:ascii="Times New Roman" w:hAnsi="Times New Roman" w:cs="Times New Roman"/>
          <w:sz w:val="28"/>
          <w:szCs w:val="28"/>
          <w:lang w:val="az-Latn-AZ"/>
        </w:rPr>
        <w:t xml:space="preserve">Vitqensteyn, </w:t>
      </w:r>
      <w:r w:rsidR="00FC33A8">
        <w:rPr>
          <w:rFonts w:ascii="Times New Roman" w:hAnsi="Times New Roman" w:cs="Times New Roman"/>
          <w:sz w:val="28"/>
          <w:szCs w:val="28"/>
          <w:lang w:val="az-Latn-AZ"/>
        </w:rPr>
        <w:t>C.</w:t>
      </w:r>
      <w:r w:rsidR="009939BB">
        <w:rPr>
          <w:rFonts w:ascii="Times New Roman" w:hAnsi="Times New Roman" w:cs="Times New Roman"/>
          <w:sz w:val="28"/>
          <w:szCs w:val="28"/>
          <w:lang w:val="az-Latn-AZ"/>
        </w:rPr>
        <w:t>O</w:t>
      </w:r>
      <w:r w:rsidRPr="003B2ECD">
        <w:rPr>
          <w:rFonts w:ascii="Times New Roman" w:hAnsi="Times New Roman" w:cs="Times New Roman"/>
          <w:sz w:val="28"/>
          <w:szCs w:val="28"/>
          <w:lang w:val="az-Latn-AZ"/>
        </w:rPr>
        <w:t xml:space="preserve">stin və </w:t>
      </w:r>
      <w:r w:rsidR="00FC33A8">
        <w:rPr>
          <w:rFonts w:ascii="Times New Roman" w:hAnsi="Times New Roman" w:cs="Times New Roman"/>
          <w:sz w:val="28"/>
          <w:szCs w:val="28"/>
          <w:lang w:val="az-Latn-AZ"/>
        </w:rPr>
        <w:t>C.</w:t>
      </w:r>
      <w:r w:rsidRPr="003B2ECD">
        <w:rPr>
          <w:rFonts w:ascii="Times New Roman" w:hAnsi="Times New Roman" w:cs="Times New Roman"/>
          <w:sz w:val="28"/>
          <w:szCs w:val="28"/>
          <w:lang w:val="az-Latn-AZ"/>
        </w:rPr>
        <w:t xml:space="preserve">Sirl </w:t>
      </w:r>
      <w:r w:rsidR="0072433F">
        <w:rPr>
          <w:rFonts w:ascii="Times New Roman" w:hAnsi="Times New Roman" w:cs="Times New Roman"/>
          <w:sz w:val="28"/>
          <w:szCs w:val="28"/>
          <w:lang w:val="az-Latn-AZ"/>
        </w:rPr>
        <w:t xml:space="preserve">tərəfindən </w:t>
      </w:r>
      <w:r w:rsidR="00B42ABB">
        <w:rPr>
          <w:rFonts w:ascii="Times New Roman" w:hAnsi="Times New Roman" w:cs="Times New Roman"/>
          <w:sz w:val="28"/>
          <w:szCs w:val="28"/>
          <w:lang w:val="az-Latn-AZ"/>
        </w:rPr>
        <w:t>həyata keçiril</w:t>
      </w:r>
      <w:r w:rsidR="00A752A1">
        <w:rPr>
          <w:rFonts w:ascii="Times New Roman" w:hAnsi="Times New Roman" w:cs="Times New Roman"/>
          <w:sz w:val="28"/>
          <w:szCs w:val="28"/>
          <w:lang w:val="az-Latn-AZ"/>
        </w:rPr>
        <w:t>mişdir</w:t>
      </w:r>
      <w:r w:rsidR="001012D2">
        <w:rPr>
          <w:rFonts w:ascii="Times New Roman" w:hAnsi="Times New Roman" w:cs="Times New Roman"/>
          <w:sz w:val="28"/>
          <w:szCs w:val="28"/>
          <w:lang w:val="az-Latn-AZ"/>
        </w:rPr>
        <w:t xml:space="preserve"> [106, 4, 101]</w:t>
      </w:r>
      <w:r w:rsidRPr="003B2ECD">
        <w:rPr>
          <w:rFonts w:ascii="Times New Roman" w:hAnsi="Times New Roman" w:cs="Times New Roman"/>
          <w:sz w:val="28"/>
          <w:szCs w:val="28"/>
          <w:lang w:val="az-Latn-AZ"/>
        </w:rPr>
        <w:t>.</w:t>
      </w:r>
      <w:r w:rsidR="005A6651">
        <w:rPr>
          <w:rFonts w:ascii="Times New Roman" w:hAnsi="Times New Roman" w:cs="Times New Roman"/>
          <w:sz w:val="28"/>
          <w:szCs w:val="28"/>
          <w:lang w:val="az-Latn-AZ"/>
        </w:rPr>
        <w:t xml:space="preserve"> Onların gəldiyi nəticəyə əsasən</w:t>
      </w:r>
      <w:r w:rsidR="005A6651" w:rsidRPr="003B2ECD">
        <w:rPr>
          <w:rFonts w:ascii="Times New Roman" w:hAnsi="Times New Roman" w:cs="Times New Roman"/>
          <w:sz w:val="28"/>
          <w:szCs w:val="28"/>
          <w:lang w:val="az-Latn-AZ"/>
        </w:rPr>
        <w:t xml:space="preserve"> fikrin nəzəri məzmunu danışanın məqsədindən asılı olaraq fərqləndirilməlidir.</w:t>
      </w:r>
      <w:r w:rsidRPr="003B2ECD">
        <w:rPr>
          <w:rFonts w:ascii="Times New Roman" w:hAnsi="Times New Roman" w:cs="Times New Roman"/>
          <w:sz w:val="28"/>
          <w:szCs w:val="28"/>
          <w:lang w:val="az-Latn-AZ"/>
        </w:rPr>
        <w:t xml:space="preserve"> </w:t>
      </w:r>
      <w:r w:rsidR="00A752A1">
        <w:rPr>
          <w:rFonts w:ascii="Times New Roman" w:hAnsi="Times New Roman" w:cs="Times New Roman"/>
          <w:sz w:val="28"/>
          <w:szCs w:val="28"/>
          <w:lang w:val="az-Latn-AZ"/>
        </w:rPr>
        <w:t>“</w:t>
      </w:r>
      <w:r w:rsidR="00B27045" w:rsidRPr="00A752A1">
        <w:rPr>
          <w:rFonts w:ascii="Times New Roman" w:hAnsi="Times New Roman" w:cs="Times New Roman"/>
          <w:sz w:val="28"/>
          <w:szCs w:val="28"/>
          <w:lang w:val="az-Latn-AZ"/>
        </w:rPr>
        <w:t>I promise to marry with you</w:t>
      </w:r>
      <w:r w:rsidR="00A752A1">
        <w:rPr>
          <w:rFonts w:ascii="Times New Roman" w:hAnsi="Times New Roman" w:cs="Times New Roman"/>
          <w:i/>
          <w:sz w:val="28"/>
          <w:szCs w:val="28"/>
          <w:lang w:val="az-Latn-AZ"/>
        </w:rPr>
        <w:t>”</w:t>
      </w:r>
      <w:r w:rsidR="00B27045" w:rsidRPr="003B2ECD">
        <w:rPr>
          <w:rFonts w:ascii="Times New Roman" w:hAnsi="Times New Roman" w:cs="Times New Roman"/>
          <w:sz w:val="28"/>
          <w:szCs w:val="28"/>
          <w:lang w:val="az-Latn-AZ"/>
        </w:rPr>
        <w:t xml:space="preserve"> (</w:t>
      </w:r>
      <w:r w:rsidRPr="00A752A1">
        <w:rPr>
          <w:rFonts w:ascii="Times New Roman" w:hAnsi="Times New Roman" w:cs="Times New Roman"/>
          <w:sz w:val="28"/>
          <w:szCs w:val="28"/>
          <w:lang w:val="az-Latn-AZ"/>
        </w:rPr>
        <w:t>mən səninlə ailə qurmağa söz verirə</w:t>
      </w:r>
      <w:r w:rsidR="00B27045" w:rsidRPr="00A752A1">
        <w:rPr>
          <w:rFonts w:ascii="Times New Roman" w:hAnsi="Times New Roman" w:cs="Times New Roman"/>
          <w:sz w:val="28"/>
          <w:szCs w:val="28"/>
          <w:lang w:val="az-Latn-AZ"/>
        </w:rPr>
        <w:t>m</w:t>
      </w:r>
      <w:r w:rsidR="00B27045" w:rsidRPr="003B2ECD">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şəklindəki açıq ifadə olunan fikirdə danışan </w:t>
      </w:r>
      <w:r w:rsidR="00B27045" w:rsidRPr="003B2ECD">
        <w:rPr>
          <w:rFonts w:ascii="Times New Roman" w:hAnsi="Times New Roman" w:cs="Times New Roman"/>
          <w:sz w:val="28"/>
          <w:szCs w:val="28"/>
          <w:lang w:val="az-Latn-AZ"/>
        </w:rPr>
        <w:t xml:space="preserve">eyni zamanda </w:t>
      </w:r>
      <w:r w:rsidRPr="003B2ECD">
        <w:rPr>
          <w:rFonts w:ascii="Times New Roman" w:hAnsi="Times New Roman" w:cs="Times New Roman"/>
          <w:sz w:val="28"/>
          <w:szCs w:val="28"/>
          <w:lang w:val="az-Latn-AZ"/>
        </w:rPr>
        <w:t>nəsə</w:t>
      </w:r>
      <w:r w:rsidR="00E63F84">
        <w:rPr>
          <w:rFonts w:ascii="Times New Roman" w:hAnsi="Times New Roman" w:cs="Times New Roman"/>
          <w:sz w:val="28"/>
          <w:szCs w:val="28"/>
          <w:lang w:val="az-Latn-AZ"/>
        </w:rPr>
        <w:t xml:space="preserve"> hərəkət</w:t>
      </w:r>
      <w:r w:rsidRPr="003B2ECD">
        <w:rPr>
          <w:rFonts w:ascii="Times New Roman" w:hAnsi="Times New Roman" w:cs="Times New Roman"/>
          <w:sz w:val="28"/>
          <w:szCs w:val="28"/>
          <w:lang w:val="az-Latn-AZ"/>
        </w:rPr>
        <w:t xml:space="preserve"> </w:t>
      </w:r>
      <w:r w:rsidR="00620DEC">
        <w:rPr>
          <w:rFonts w:ascii="Times New Roman" w:hAnsi="Times New Roman" w:cs="Times New Roman"/>
          <w:sz w:val="28"/>
          <w:szCs w:val="28"/>
          <w:lang w:val="az-Latn-AZ"/>
        </w:rPr>
        <w:t xml:space="preserve">icra </w:t>
      </w:r>
      <w:r w:rsidRPr="003B2ECD">
        <w:rPr>
          <w:rFonts w:ascii="Times New Roman" w:hAnsi="Times New Roman" w:cs="Times New Roman"/>
          <w:sz w:val="28"/>
          <w:szCs w:val="28"/>
          <w:lang w:val="az-Latn-AZ"/>
        </w:rPr>
        <w:t xml:space="preserve">edir, yəni məqsədi </w:t>
      </w:r>
      <w:r w:rsidRPr="003B2ECD">
        <w:rPr>
          <w:rFonts w:ascii="Times New Roman" w:hAnsi="Times New Roman" w:cs="Times New Roman"/>
          <w:sz w:val="28"/>
          <w:szCs w:val="28"/>
          <w:lang w:val="az-Latn-AZ"/>
        </w:rPr>
        <w:lastRenderedPageBreak/>
        <w:t xml:space="preserve">tərəfindən təyin olunan bir hərəkət həyata keçirir, sadəcə bir </w:t>
      </w:r>
      <w:r w:rsidR="00A93A61" w:rsidRPr="003B2ECD">
        <w:rPr>
          <w:rFonts w:ascii="Times New Roman" w:hAnsi="Times New Roman" w:cs="Times New Roman"/>
          <w:sz w:val="28"/>
          <w:szCs w:val="28"/>
          <w:lang w:val="az-Latn-AZ"/>
        </w:rPr>
        <w:t>fikir</w:t>
      </w:r>
      <w:r w:rsidRPr="003B2ECD">
        <w:rPr>
          <w:rFonts w:ascii="Times New Roman" w:hAnsi="Times New Roman" w:cs="Times New Roman"/>
          <w:sz w:val="28"/>
          <w:szCs w:val="28"/>
          <w:lang w:val="az-Latn-AZ"/>
        </w:rPr>
        <w:t xml:space="preserve"> </w:t>
      </w:r>
      <w:r w:rsidR="00B27045" w:rsidRPr="003B2ECD">
        <w:rPr>
          <w:rFonts w:ascii="Times New Roman" w:hAnsi="Times New Roman" w:cs="Times New Roman"/>
          <w:sz w:val="28"/>
          <w:szCs w:val="28"/>
          <w:lang w:val="az-Latn-AZ"/>
        </w:rPr>
        <w:t>səsləndirmir</w:t>
      </w:r>
      <w:r w:rsidR="005F5610">
        <w:rPr>
          <w:rFonts w:ascii="Times New Roman" w:hAnsi="Times New Roman" w:cs="Times New Roman"/>
          <w:sz w:val="28"/>
          <w:szCs w:val="28"/>
          <w:lang w:val="az-Latn-AZ"/>
        </w:rPr>
        <w:t xml:space="preserve">. </w:t>
      </w:r>
      <w:r w:rsidR="00FC33A8">
        <w:rPr>
          <w:rFonts w:ascii="Times New Roman" w:hAnsi="Times New Roman" w:cs="Times New Roman"/>
          <w:sz w:val="28"/>
          <w:szCs w:val="28"/>
          <w:lang w:val="az-Latn-AZ"/>
        </w:rPr>
        <w:t>C.</w:t>
      </w:r>
      <w:r w:rsidR="00773DA0">
        <w:rPr>
          <w:rFonts w:ascii="Times New Roman" w:hAnsi="Times New Roman" w:cs="Times New Roman"/>
          <w:sz w:val="28"/>
          <w:szCs w:val="28"/>
          <w:lang w:val="az-Latn-AZ"/>
        </w:rPr>
        <w:t>O</w:t>
      </w:r>
      <w:r w:rsidRPr="003B2ECD">
        <w:rPr>
          <w:rFonts w:ascii="Times New Roman" w:hAnsi="Times New Roman" w:cs="Times New Roman"/>
          <w:sz w:val="28"/>
          <w:szCs w:val="28"/>
          <w:lang w:val="az-Latn-AZ"/>
        </w:rPr>
        <w:t>stinin fikrincə mənanın həqiqətə əsaslanan nəzəriyyəsi üçün bu cür hərəkətlər problem yaradır. Onlar adi həqiqət dəyərlərindən məhrum edilirlər</w:t>
      </w:r>
      <w:r w:rsidR="001012D2">
        <w:rPr>
          <w:rFonts w:ascii="Times New Roman" w:hAnsi="Times New Roman" w:cs="Times New Roman"/>
          <w:sz w:val="28"/>
          <w:szCs w:val="28"/>
          <w:lang w:val="az-Latn-AZ"/>
        </w:rPr>
        <w:t xml:space="preserve"> [4]</w:t>
      </w:r>
      <w:r w:rsidRPr="003B2ECD">
        <w:rPr>
          <w:rFonts w:ascii="Times New Roman" w:hAnsi="Times New Roman" w:cs="Times New Roman"/>
          <w:sz w:val="28"/>
          <w:szCs w:val="28"/>
          <w:lang w:val="az-Latn-AZ"/>
        </w:rPr>
        <w:t xml:space="preserve">. </w:t>
      </w:r>
      <w:r w:rsidR="004F24F5">
        <w:rPr>
          <w:rFonts w:ascii="Times New Roman" w:hAnsi="Times New Roman" w:cs="Times New Roman"/>
          <w:sz w:val="28"/>
          <w:szCs w:val="28"/>
          <w:lang w:val="az-Latn-AZ"/>
        </w:rPr>
        <w:t>“</w:t>
      </w:r>
      <w:r w:rsidR="00B27045" w:rsidRPr="004F24F5">
        <w:rPr>
          <w:rFonts w:ascii="Times New Roman" w:hAnsi="Times New Roman" w:cs="Times New Roman"/>
          <w:sz w:val="28"/>
          <w:szCs w:val="28"/>
          <w:lang w:val="az-Latn-AZ"/>
        </w:rPr>
        <w:t>I am here now</w:t>
      </w:r>
      <w:r w:rsidR="004F24F5">
        <w:rPr>
          <w:rFonts w:ascii="Times New Roman" w:hAnsi="Times New Roman" w:cs="Times New Roman"/>
          <w:sz w:val="28"/>
          <w:szCs w:val="28"/>
          <w:lang w:val="az-Latn-AZ"/>
        </w:rPr>
        <w:t>”</w:t>
      </w:r>
      <w:r w:rsidR="00B27045" w:rsidRPr="003B2ECD">
        <w:rPr>
          <w:rFonts w:ascii="Times New Roman" w:hAnsi="Times New Roman" w:cs="Times New Roman"/>
          <w:sz w:val="28"/>
          <w:szCs w:val="28"/>
          <w:lang w:val="az-Latn-AZ"/>
        </w:rPr>
        <w:t xml:space="preserve"> (</w:t>
      </w:r>
      <w:r w:rsidRPr="004F24F5">
        <w:rPr>
          <w:rFonts w:ascii="Times New Roman" w:hAnsi="Times New Roman" w:cs="Times New Roman"/>
          <w:sz w:val="28"/>
          <w:szCs w:val="28"/>
          <w:lang w:val="az-Latn-AZ"/>
        </w:rPr>
        <w:t>Mə</w:t>
      </w:r>
      <w:r w:rsidR="00B27045" w:rsidRPr="004F24F5">
        <w:rPr>
          <w:rFonts w:ascii="Times New Roman" w:hAnsi="Times New Roman" w:cs="Times New Roman"/>
          <w:sz w:val="28"/>
          <w:szCs w:val="28"/>
          <w:lang w:val="az-Latn-AZ"/>
        </w:rPr>
        <w:t>n indi burdayam</w:t>
      </w:r>
      <w:r w:rsidR="00B27045" w:rsidRPr="003B2ECD">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cümləsindəki kimi hərəkətlər ifadə olunduqları zaman fikirlər buna uyğun olaraq özlərini təsdiq edirlər. </w:t>
      </w:r>
      <w:r w:rsidR="006E6B33">
        <w:rPr>
          <w:rFonts w:ascii="Times New Roman" w:hAnsi="Times New Roman" w:cs="Times New Roman"/>
          <w:sz w:val="28"/>
          <w:szCs w:val="28"/>
          <w:lang w:val="az-Latn-AZ"/>
        </w:rPr>
        <w:t>Yəni şifahi nitqdə hərəkət ilə ifadə edilə</w:t>
      </w:r>
      <w:r w:rsidR="0072433F">
        <w:rPr>
          <w:rFonts w:ascii="Times New Roman" w:hAnsi="Times New Roman" w:cs="Times New Roman"/>
          <w:sz w:val="28"/>
          <w:szCs w:val="28"/>
          <w:lang w:val="az-Latn-AZ"/>
        </w:rPr>
        <w:t>n fikir üst-</w:t>
      </w:r>
      <w:r w:rsidR="006E6B33">
        <w:rPr>
          <w:rFonts w:ascii="Times New Roman" w:hAnsi="Times New Roman" w:cs="Times New Roman"/>
          <w:sz w:val="28"/>
          <w:szCs w:val="28"/>
          <w:lang w:val="az-Latn-AZ"/>
        </w:rPr>
        <w:t>üstə düşərə</w:t>
      </w:r>
      <w:r w:rsidR="0072433F">
        <w:rPr>
          <w:rFonts w:ascii="Times New Roman" w:hAnsi="Times New Roman" w:cs="Times New Roman"/>
          <w:sz w:val="28"/>
          <w:szCs w:val="28"/>
          <w:lang w:val="az-Latn-AZ"/>
        </w:rPr>
        <w:t>k bir-birini</w:t>
      </w:r>
      <w:r w:rsidR="006E6B33">
        <w:rPr>
          <w:rFonts w:ascii="Times New Roman" w:hAnsi="Times New Roman" w:cs="Times New Roman"/>
          <w:sz w:val="28"/>
          <w:szCs w:val="28"/>
          <w:lang w:val="az-Latn-AZ"/>
        </w:rPr>
        <w:t xml:space="preserve"> təsdiq edirlər. </w:t>
      </w:r>
      <w:r w:rsidRPr="003B2ECD">
        <w:rPr>
          <w:rFonts w:ascii="Times New Roman" w:hAnsi="Times New Roman" w:cs="Times New Roman"/>
          <w:sz w:val="28"/>
          <w:szCs w:val="28"/>
          <w:lang w:val="az-Latn-AZ"/>
        </w:rPr>
        <w:t>Xüsusi lin</w:t>
      </w:r>
      <w:r w:rsidR="005F5610">
        <w:rPr>
          <w:rFonts w:ascii="Times New Roman" w:hAnsi="Times New Roman" w:cs="Times New Roman"/>
          <w:sz w:val="28"/>
          <w:szCs w:val="28"/>
          <w:lang w:val="az-Latn-AZ"/>
        </w:rPr>
        <w:t>q</w:t>
      </w:r>
      <w:r w:rsidRPr="003B2ECD">
        <w:rPr>
          <w:rFonts w:ascii="Times New Roman" w:hAnsi="Times New Roman" w:cs="Times New Roman"/>
          <w:sz w:val="28"/>
          <w:szCs w:val="28"/>
          <w:lang w:val="az-Latn-AZ"/>
        </w:rPr>
        <w:t xml:space="preserve">vstik əhəmiyyət kəsb edənlər isə dolayı nitq aktlarıdır. </w:t>
      </w:r>
      <w:r w:rsidR="004F24F5">
        <w:rPr>
          <w:rFonts w:ascii="Times New Roman" w:hAnsi="Times New Roman" w:cs="Times New Roman"/>
          <w:sz w:val="28"/>
          <w:szCs w:val="28"/>
          <w:lang w:val="az-Latn-AZ"/>
        </w:rPr>
        <w:t>“</w:t>
      </w:r>
      <w:r w:rsidRPr="004F24F5">
        <w:rPr>
          <w:rFonts w:ascii="Times New Roman" w:hAnsi="Times New Roman" w:cs="Times New Roman"/>
          <w:sz w:val="28"/>
          <w:szCs w:val="28"/>
          <w:lang w:val="az-Latn-AZ"/>
        </w:rPr>
        <w:t>Duzu mənə uzada bilərsən?</w:t>
      </w:r>
      <w:r w:rsidR="004F24F5" w:rsidRPr="004F24F5">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cümləsindəki kimi </w:t>
      </w:r>
      <w:r w:rsidRPr="003731F9">
        <w:rPr>
          <w:rFonts w:ascii="Times New Roman" w:hAnsi="Times New Roman" w:cs="Times New Roman"/>
          <w:b/>
          <w:i/>
          <w:sz w:val="28"/>
          <w:szCs w:val="28"/>
          <w:lang w:val="az-Latn-AZ"/>
        </w:rPr>
        <w:t>Yes-no</w:t>
      </w:r>
      <w:r w:rsidRPr="003B2ECD">
        <w:rPr>
          <w:rFonts w:ascii="Times New Roman" w:hAnsi="Times New Roman" w:cs="Times New Roman"/>
          <w:sz w:val="28"/>
          <w:szCs w:val="28"/>
          <w:lang w:val="az-Latn-AZ"/>
        </w:rPr>
        <w:t xml:space="preserve"> (bəli-xeyir) cavabı tələb edən cümlələrdə standart olaraq çatdırılan bir tələ</w:t>
      </w:r>
      <w:r w:rsidR="005F5610">
        <w:rPr>
          <w:rFonts w:ascii="Times New Roman" w:hAnsi="Times New Roman" w:cs="Times New Roman"/>
          <w:sz w:val="28"/>
          <w:szCs w:val="28"/>
          <w:lang w:val="az-Latn-AZ"/>
        </w:rPr>
        <w:t>b var və tələb fərziyyə</w:t>
      </w:r>
      <w:r w:rsidR="0072433F">
        <w:rPr>
          <w:rFonts w:ascii="Times New Roman" w:hAnsi="Times New Roman" w:cs="Times New Roman"/>
          <w:sz w:val="28"/>
          <w:szCs w:val="28"/>
          <w:lang w:val="az-Latn-AZ"/>
        </w:rPr>
        <w:t xml:space="preserve"> ehtimalını aradan qaldırır.</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Fikirlər kimi fərziyyələ</w:t>
      </w:r>
      <w:r w:rsidR="00425010">
        <w:rPr>
          <w:rFonts w:ascii="Times New Roman" w:hAnsi="Times New Roman" w:cs="Times New Roman"/>
          <w:sz w:val="28"/>
          <w:szCs w:val="28"/>
          <w:lang w:val="az-Latn-AZ"/>
        </w:rPr>
        <w:t>r də</w:t>
      </w:r>
      <w:r w:rsidRPr="003B2ECD">
        <w:rPr>
          <w:rFonts w:ascii="Times New Roman" w:hAnsi="Times New Roman" w:cs="Times New Roman"/>
          <w:sz w:val="28"/>
          <w:szCs w:val="28"/>
          <w:lang w:val="az-Latn-AZ"/>
        </w:rPr>
        <w:t xml:space="preserve"> praqmatikanın tərkibində məntiqi </w:t>
      </w:r>
      <w:r w:rsidR="00B42ABB">
        <w:rPr>
          <w:rFonts w:ascii="Times New Roman" w:hAnsi="Times New Roman" w:cs="Times New Roman"/>
          <w:sz w:val="28"/>
          <w:szCs w:val="28"/>
          <w:lang w:val="az-Latn-AZ"/>
        </w:rPr>
        <w:t xml:space="preserve">əsası </w:t>
      </w:r>
      <w:r w:rsidRPr="003B2ECD">
        <w:rPr>
          <w:rFonts w:ascii="Times New Roman" w:hAnsi="Times New Roman" w:cs="Times New Roman"/>
          <w:sz w:val="28"/>
          <w:szCs w:val="28"/>
          <w:lang w:val="az-Latn-AZ"/>
        </w:rPr>
        <w:t>olmayan nəticəni təmsil ed</w:t>
      </w:r>
      <w:r w:rsidR="00B42ABB">
        <w:rPr>
          <w:rFonts w:ascii="Times New Roman" w:hAnsi="Times New Roman" w:cs="Times New Roman"/>
          <w:sz w:val="28"/>
          <w:szCs w:val="28"/>
          <w:lang w:val="az-Latn-AZ"/>
        </w:rPr>
        <w:t>irlər</w:t>
      </w:r>
      <w:r w:rsidRPr="003B2ECD">
        <w:rPr>
          <w:rFonts w:ascii="Times New Roman" w:hAnsi="Times New Roman" w:cs="Times New Roman"/>
          <w:sz w:val="28"/>
          <w:szCs w:val="28"/>
          <w:lang w:val="az-Latn-AZ"/>
        </w:rPr>
        <w:t>. Çünki semantik və ya məntiqi fərziyyələr fikrin doğruluğu və ya səhvliyi üzrə zəruri şərt meydana çıxarır. Praqmatik fərziyyə məhdudiyyət yaradır. Onun zəif nöqtəsi və ya çatışmayan cəhəti həqiqətə əsaslanan fikirlərin ziddiyəti və ya iki-mənalılıq deyil</w:t>
      </w:r>
      <w:r w:rsidR="007C1D41">
        <w:rPr>
          <w:rFonts w:ascii="Times New Roman" w:hAnsi="Times New Roman" w:cs="Times New Roman"/>
          <w:sz w:val="28"/>
          <w:szCs w:val="28"/>
          <w:lang w:val="az-Latn-AZ"/>
        </w:rPr>
        <w:t>,</w:t>
      </w:r>
      <w:r w:rsidR="006E6B33" w:rsidRPr="006E6B33">
        <w:rPr>
          <w:rFonts w:ascii="Times New Roman" w:hAnsi="Times New Roman" w:cs="Times New Roman"/>
          <w:sz w:val="28"/>
          <w:szCs w:val="28"/>
          <w:lang w:val="az-Latn-AZ"/>
        </w:rPr>
        <w:t xml:space="preserve"> </w:t>
      </w:r>
      <w:r w:rsidR="006E6B33" w:rsidRPr="003B2ECD">
        <w:rPr>
          <w:rFonts w:ascii="Times New Roman" w:hAnsi="Times New Roman" w:cs="Times New Roman"/>
          <w:sz w:val="28"/>
          <w:szCs w:val="28"/>
          <w:lang w:val="az-Latn-AZ"/>
        </w:rPr>
        <w:t>verilən kontekstdə ifadə edilən fikrin qeyri-müvafiqliyidir</w:t>
      </w:r>
      <w:r w:rsidRPr="003B2ECD">
        <w:rPr>
          <w:rFonts w:ascii="Times New Roman" w:hAnsi="Times New Roman" w:cs="Times New Roman"/>
          <w:sz w:val="28"/>
          <w:szCs w:val="28"/>
          <w:lang w:val="az-Latn-AZ"/>
        </w:rPr>
        <w:t xml:space="preserve">. </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Nitq aktları və fərziyyələr məntiqi səviyyədə, istinad isə fraza səviyyəsində fəaliyyət göstərir. İstinad zamanı </w:t>
      </w:r>
      <w:r w:rsidR="00B42ABB">
        <w:rPr>
          <w:rFonts w:ascii="Times New Roman" w:hAnsi="Times New Roman" w:cs="Times New Roman"/>
          <w:sz w:val="28"/>
          <w:szCs w:val="28"/>
          <w:lang w:val="az-Latn-AZ"/>
        </w:rPr>
        <w:t>danışan</w:t>
      </w:r>
      <w:r w:rsidRPr="003B2ECD">
        <w:rPr>
          <w:rFonts w:ascii="Times New Roman" w:hAnsi="Times New Roman" w:cs="Times New Roman"/>
          <w:sz w:val="28"/>
          <w:szCs w:val="28"/>
          <w:lang w:val="az-Latn-AZ"/>
        </w:rPr>
        <w:t xml:space="preserve"> qarşıdakı insana </w:t>
      </w:r>
      <w:r w:rsidR="00B42ABB">
        <w:rPr>
          <w:rFonts w:ascii="Times New Roman" w:hAnsi="Times New Roman" w:cs="Times New Roman"/>
          <w:sz w:val="28"/>
          <w:szCs w:val="28"/>
          <w:lang w:val="az-Latn-AZ"/>
        </w:rPr>
        <w:t>əsasən</w:t>
      </w:r>
      <w:r w:rsidRPr="003B2ECD">
        <w:rPr>
          <w:rFonts w:ascii="Times New Roman" w:hAnsi="Times New Roman" w:cs="Times New Roman"/>
          <w:sz w:val="28"/>
          <w:szCs w:val="28"/>
          <w:lang w:val="az-Latn-AZ"/>
        </w:rPr>
        <w:t xml:space="preserve"> diskursun ə</w:t>
      </w:r>
      <w:r w:rsidR="006E6B33">
        <w:rPr>
          <w:rFonts w:ascii="Times New Roman" w:hAnsi="Times New Roman" w:cs="Times New Roman"/>
          <w:sz w:val="28"/>
          <w:szCs w:val="28"/>
          <w:lang w:val="az-Latn-AZ"/>
        </w:rPr>
        <w:t>qli modeli</w:t>
      </w:r>
      <w:r w:rsidRPr="003B2ECD">
        <w:rPr>
          <w:rFonts w:ascii="Times New Roman" w:hAnsi="Times New Roman" w:cs="Times New Roman"/>
          <w:sz w:val="28"/>
          <w:szCs w:val="28"/>
          <w:lang w:val="az-Latn-AZ"/>
        </w:rPr>
        <w:t xml:space="preserve"> üzrə</w:t>
      </w:r>
      <w:r w:rsidR="00B42ABB">
        <w:rPr>
          <w:rFonts w:ascii="Times New Roman" w:hAnsi="Times New Roman" w:cs="Times New Roman"/>
          <w:sz w:val="28"/>
          <w:szCs w:val="28"/>
          <w:lang w:val="az-Latn-AZ"/>
        </w:rPr>
        <w:t xml:space="preserve"> fikirlər söyləyir </w:t>
      </w:r>
      <w:r w:rsidRPr="003B2ECD">
        <w:rPr>
          <w:rFonts w:ascii="Times New Roman" w:hAnsi="Times New Roman" w:cs="Times New Roman"/>
          <w:sz w:val="28"/>
          <w:szCs w:val="28"/>
          <w:lang w:val="az-Latn-AZ"/>
        </w:rPr>
        <w:t>və</w:t>
      </w:r>
      <w:r w:rsidR="00B42ABB">
        <w:rPr>
          <w:rFonts w:ascii="Times New Roman" w:hAnsi="Times New Roman" w:cs="Times New Roman"/>
          <w:sz w:val="28"/>
          <w:szCs w:val="28"/>
          <w:lang w:val="az-Latn-AZ"/>
        </w:rPr>
        <w:t xml:space="preserve"> onu inandırmağa çalışır, bunun üçün də</w:t>
      </w:r>
      <w:r w:rsidRPr="003B2ECD">
        <w:rPr>
          <w:rFonts w:ascii="Times New Roman" w:hAnsi="Times New Roman" w:cs="Times New Roman"/>
          <w:sz w:val="28"/>
          <w:szCs w:val="28"/>
          <w:lang w:val="az-Latn-AZ"/>
        </w:rPr>
        <w:t xml:space="preserve"> linqvstik ifadələrdən istifadə edi</w:t>
      </w:r>
      <w:r w:rsidR="00B42ABB">
        <w:rPr>
          <w:rFonts w:ascii="Times New Roman" w:hAnsi="Times New Roman" w:cs="Times New Roman"/>
          <w:sz w:val="28"/>
          <w:szCs w:val="28"/>
          <w:lang w:val="az-Latn-AZ"/>
        </w:rPr>
        <w:t>r</w:t>
      </w:r>
      <w:r w:rsidRPr="003B2ECD">
        <w:rPr>
          <w:rFonts w:ascii="Times New Roman" w:hAnsi="Times New Roman" w:cs="Times New Roman"/>
          <w:sz w:val="28"/>
          <w:szCs w:val="28"/>
          <w:lang w:val="az-Latn-AZ"/>
        </w:rPr>
        <w:t xml:space="preserve">. Fəlsəfədə digər bir ənənəvi </w:t>
      </w:r>
      <w:r w:rsidR="00B42ABB">
        <w:rPr>
          <w:rFonts w:ascii="Times New Roman" w:hAnsi="Times New Roman" w:cs="Times New Roman"/>
          <w:sz w:val="28"/>
          <w:szCs w:val="28"/>
          <w:lang w:val="az-Latn-AZ"/>
        </w:rPr>
        <w:t>yanaşmaya</w:t>
      </w:r>
      <w:r w:rsidRPr="003B2ECD">
        <w:rPr>
          <w:rFonts w:ascii="Times New Roman" w:hAnsi="Times New Roman" w:cs="Times New Roman"/>
          <w:sz w:val="28"/>
          <w:szCs w:val="28"/>
          <w:lang w:val="az-Latn-AZ"/>
        </w:rPr>
        <w:t xml:space="preserve"> görə isə istinad ifadə edilən real dünya hadisələri və linvstik ifadələ</w:t>
      </w:r>
      <w:r w:rsidR="00B42ABB">
        <w:rPr>
          <w:rFonts w:ascii="Times New Roman" w:hAnsi="Times New Roman" w:cs="Times New Roman"/>
          <w:sz w:val="28"/>
          <w:szCs w:val="28"/>
          <w:lang w:val="az-Latn-AZ"/>
        </w:rPr>
        <w:t>r arasında bir</w:t>
      </w:r>
      <w:r w:rsidRPr="003B2ECD">
        <w:rPr>
          <w:rFonts w:ascii="Times New Roman" w:hAnsi="Times New Roman" w:cs="Times New Roman"/>
          <w:sz w:val="28"/>
          <w:szCs w:val="28"/>
          <w:lang w:val="az-Latn-AZ"/>
        </w:rPr>
        <w:t>başa semantik əlaqə</w:t>
      </w:r>
      <w:r w:rsidR="00B42ABB">
        <w:rPr>
          <w:rFonts w:ascii="Times New Roman" w:hAnsi="Times New Roman" w:cs="Times New Roman"/>
          <w:sz w:val="28"/>
          <w:szCs w:val="28"/>
          <w:lang w:val="az-Latn-AZ"/>
        </w:rPr>
        <w:t xml:space="preserve"> yaradır. D</w:t>
      </w:r>
      <w:r w:rsidRPr="003B2ECD">
        <w:rPr>
          <w:rFonts w:ascii="Times New Roman" w:hAnsi="Times New Roman" w:cs="Times New Roman"/>
          <w:sz w:val="28"/>
          <w:szCs w:val="28"/>
          <w:lang w:val="az-Latn-AZ"/>
        </w:rPr>
        <w:t>ilçilik üzrə araşdırma aparan tədiqatçılar danışanın və dinləyənin qarşılıqlı inanclarına əsaslanan bu əlaqəni izah etməyə</w:t>
      </w:r>
      <w:r w:rsidR="00B42ABB">
        <w:rPr>
          <w:rFonts w:ascii="Times New Roman" w:hAnsi="Times New Roman" w:cs="Times New Roman"/>
          <w:sz w:val="28"/>
          <w:szCs w:val="28"/>
          <w:lang w:val="az-Latn-AZ"/>
        </w:rPr>
        <w:t xml:space="preserve"> çalışır</w:t>
      </w:r>
      <w:r w:rsidRPr="003B2ECD">
        <w:rPr>
          <w:rFonts w:ascii="Times New Roman" w:hAnsi="Times New Roman" w:cs="Times New Roman"/>
          <w:sz w:val="28"/>
          <w:szCs w:val="28"/>
          <w:lang w:val="az-Latn-AZ"/>
        </w:rPr>
        <w:t xml:space="preserve">lar. Bu fikrə əsasən istinad edilən ifadənin forması </w:t>
      </w:r>
      <w:r w:rsidR="00B42ABB">
        <w:rPr>
          <w:rFonts w:ascii="Times New Roman" w:hAnsi="Times New Roman" w:cs="Times New Roman"/>
          <w:sz w:val="28"/>
          <w:szCs w:val="28"/>
          <w:lang w:val="az-Latn-AZ"/>
        </w:rPr>
        <w:t>danışanın</w:t>
      </w:r>
      <w:r w:rsidRPr="003B2ECD">
        <w:rPr>
          <w:rFonts w:ascii="Times New Roman" w:hAnsi="Times New Roman" w:cs="Times New Roman"/>
          <w:sz w:val="28"/>
          <w:szCs w:val="28"/>
          <w:lang w:val="az-Latn-AZ"/>
        </w:rPr>
        <w:t xml:space="preserve"> məlumat </w:t>
      </w:r>
      <w:r w:rsidR="00B42ABB">
        <w:rPr>
          <w:rFonts w:ascii="Times New Roman" w:hAnsi="Times New Roman" w:cs="Times New Roman"/>
          <w:sz w:val="28"/>
          <w:szCs w:val="28"/>
          <w:lang w:val="az-Latn-AZ"/>
        </w:rPr>
        <w:t>bazası</w:t>
      </w:r>
      <w:r w:rsidR="0081603A">
        <w:rPr>
          <w:rFonts w:ascii="Times New Roman" w:hAnsi="Times New Roman" w:cs="Times New Roman"/>
          <w:sz w:val="28"/>
          <w:szCs w:val="28"/>
          <w:lang w:val="az-Latn-AZ"/>
        </w:rPr>
        <w:t xml:space="preserve"> ilə əlaqəlidir</w:t>
      </w:r>
      <w:r w:rsidRPr="003B2ECD">
        <w:rPr>
          <w:rFonts w:ascii="Times New Roman" w:hAnsi="Times New Roman" w:cs="Times New Roman"/>
          <w:sz w:val="28"/>
          <w:szCs w:val="28"/>
          <w:lang w:val="az-Latn-AZ"/>
        </w:rPr>
        <w:t xml:space="preserve">. Belə çıxır ki, </w:t>
      </w:r>
      <w:r w:rsidR="006E6B33">
        <w:rPr>
          <w:rFonts w:ascii="Times New Roman" w:hAnsi="Times New Roman" w:cs="Times New Roman"/>
          <w:sz w:val="28"/>
          <w:szCs w:val="28"/>
          <w:lang w:val="az-Latn-AZ"/>
        </w:rPr>
        <w:t xml:space="preserve">o </w:t>
      </w:r>
      <w:r w:rsidRPr="003B2ECD">
        <w:rPr>
          <w:rFonts w:ascii="Times New Roman" w:hAnsi="Times New Roman" w:cs="Times New Roman"/>
          <w:sz w:val="28"/>
          <w:szCs w:val="28"/>
          <w:lang w:val="az-Latn-AZ"/>
        </w:rPr>
        <w:t>danışanın dinləyənin məlumat bazasına eləcə də, verilən kontekstdə iştirak edən o</w:t>
      </w:r>
      <w:r w:rsidR="00B42ABB">
        <w:rPr>
          <w:rFonts w:ascii="Times New Roman" w:hAnsi="Times New Roman" w:cs="Times New Roman"/>
          <w:sz w:val="28"/>
          <w:szCs w:val="28"/>
          <w:lang w:val="az-Latn-AZ"/>
        </w:rPr>
        <w:t>p</w:t>
      </w:r>
      <w:r w:rsidRPr="003B2ECD">
        <w:rPr>
          <w:rFonts w:ascii="Times New Roman" w:hAnsi="Times New Roman" w:cs="Times New Roman"/>
          <w:sz w:val="28"/>
          <w:szCs w:val="28"/>
          <w:lang w:val="az-Latn-AZ"/>
        </w:rPr>
        <w:t>ponentə</w:t>
      </w:r>
      <w:r w:rsidR="0072433F">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 xml:space="preserve">uyğun olaraq irəli sürdüyü ehtimallardan asılıdır. </w:t>
      </w:r>
    </w:p>
    <w:p w:rsidR="00AB2818"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Hər bir dil istifadəçilərini istinadın müxtəlif yolları ilə tə</w:t>
      </w:r>
      <w:r w:rsidR="000227DB">
        <w:rPr>
          <w:rFonts w:ascii="Times New Roman" w:hAnsi="Times New Roman" w:cs="Times New Roman"/>
          <w:sz w:val="28"/>
          <w:szCs w:val="28"/>
          <w:lang w:val="az-Latn-AZ"/>
        </w:rPr>
        <w:t>min edir. İstinadın pra</w:t>
      </w:r>
      <w:r w:rsidRPr="003B2ECD">
        <w:rPr>
          <w:rFonts w:ascii="Times New Roman" w:hAnsi="Times New Roman" w:cs="Times New Roman"/>
          <w:sz w:val="28"/>
          <w:szCs w:val="28"/>
          <w:lang w:val="az-Latn-AZ"/>
        </w:rPr>
        <w:t xml:space="preserve">qmatikası üçün iki sual meydana çıxır: a) </w:t>
      </w:r>
      <w:r w:rsidR="006E6B33">
        <w:rPr>
          <w:rFonts w:ascii="Times New Roman" w:hAnsi="Times New Roman" w:cs="Times New Roman"/>
          <w:sz w:val="28"/>
          <w:szCs w:val="28"/>
          <w:lang w:val="az-Latn-AZ"/>
        </w:rPr>
        <w:t>müəyyən bir</w:t>
      </w:r>
      <w:r w:rsidRPr="003B2ECD">
        <w:rPr>
          <w:rFonts w:ascii="Times New Roman" w:hAnsi="Times New Roman" w:cs="Times New Roman"/>
          <w:sz w:val="28"/>
          <w:szCs w:val="28"/>
          <w:lang w:val="az-Latn-AZ"/>
        </w:rPr>
        <w:t xml:space="preserve"> dilin istifadəçilər</w:t>
      </w:r>
      <w:r w:rsidR="00AB2818" w:rsidRPr="003B2ECD">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nə yaradılan istinad yolları hansılardır? b) danışana </w:t>
      </w:r>
      <w:r w:rsidR="006E6B33">
        <w:rPr>
          <w:rFonts w:ascii="Times New Roman" w:hAnsi="Times New Roman" w:cs="Times New Roman"/>
          <w:sz w:val="28"/>
          <w:szCs w:val="28"/>
          <w:lang w:val="az-Latn-AZ"/>
        </w:rPr>
        <w:t>mövcud olan</w:t>
      </w:r>
      <w:r w:rsidRPr="003B2ECD">
        <w:rPr>
          <w:rFonts w:ascii="Times New Roman" w:hAnsi="Times New Roman" w:cs="Times New Roman"/>
          <w:sz w:val="28"/>
          <w:szCs w:val="28"/>
          <w:lang w:val="az-Latn-AZ"/>
        </w:rPr>
        <w:t xml:space="preserve"> kontek</w:t>
      </w:r>
      <w:r w:rsidR="000227DB">
        <w:rPr>
          <w:rFonts w:ascii="Times New Roman" w:hAnsi="Times New Roman" w:cs="Times New Roman"/>
          <w:sz w:val="28"/>
          <w:szCs w:val="28"/>
          <w:lang w:val="az-Latn-AZ"/>
        </w:rPr>
        <w:t>s</w:t>
      </w:r>
      <w:r w:rsidRPr="003B2ECD">
        <w:rPr>
          <w:rFonts w:ascii="Times New Roman" w:hAnsi="Times New Roman" w:cs="Times New Roman"/>
          <w:sz w:val="28"/>
          <w:szCs w:val="28"/>
          <w:lang w:val="az-Latn-AZ"/>
        </w:rPr>
        <w:t>tə əsasən bu formalardan hansını istifadə etməli olduğunu göstərən amillər nələrdir? Danışanın istinad ifadələri (sıfır forma, əvəzliklə</w:t>
      </w:r>
      <w:r w:rsidR="000227DB">
        <w:rPr>
          <w:rFonts w:ascii="Times New Roman" w:hAnsi="Times New Roman" w:cs="Times New Roman"/>
          <w:sz w:val="28"/>
          <w:szCs w:val="28"/>
          <w:lang w:val="az-Latn-AZ"/>
        </w:rPr>
        <w:t>r, qeyr</w:t>
      </w:r>
      <w:r w:rsidRPr="003B2ECD">
        <w:rPr>
          <w:rFonts w:ascii="Times New Roman" w:hAnsi="Times New Roman" w:cs="Times New Roman"/>
          <w:sz w:val="28"/>
          <w:szCs w:val="28"/>
          <w:lang w:val="az-Latn-AZ"/>
        </w:rPr>
        <w:t>i-müəyyə</w:t>
      </w:r>
      <w:r w:rsidR="0072433F">
        <w:rPr>
          <w:rFonts w:ascii="Times New Roman" w:hAnsi="Times New Roman" w:cs="Times New Roman"/>
          <w:sz w:val="28"/>
          <w:szCs w:val="28"/>
          <w:lang w:val="az-Latn-AZ"/>
        </w:rPr>
        <w:t>n</w:t>
      </w:r>
      <w:r w:rsidR="00B42ABB">
        <w:rPr>
          <w:rFonts w:ascii="Times New Roman" w:hAnsi="Times New Roman" w:cs="Times New Roman"/>
          <w:sz w:val="28"/>
          <w:szCs w:val="28"/>
          <w:lang w:val="az-Latn-AZ"/>
        </w:rPr>
        <w:t>lik</w:t>
      </w:r>
      <w:r w:rsidRPr="003B2ECD">
        <w:rPr>
          <w:rFonts w:ascii="Times New Roman" w:hAnsi="Times New Roman" w:cs="Times New Roman"/>
          <w:sz w:val="28"/>
          <w:szCs w:val="28"/>
          <w:lang w:val="az-Latn-AZ"/>
        </w:rPr>
        <w:t xml:space="preserve">, müəyyən təsvirlər, xüsusi isimlər) </w:t>
      </w:r>
      <w:r w:rsidR="00304125">
        <w:rPr>
          <w:rFonts w:ascii="Times New Roman" w:hAnsi="Times New Roman" w:cs="Times New Roman"/>
          <w:sz w:val="28"/>
          <w:szCs w:val="28"/>
          <w:lang w:val="az-Latn-AZ"/>
        </w:rPr>
        <w:t>arasından etdiyi seçim diskurs</w:t>
      </w:r>
      <w:r w:rsidRPr="003B2ECD">
        <w:rPr>
          <w:rFonts w:ascii="Times New Roman" w:hAnsi="Times New Roman" w:cs="Times New Roman"/>
          <w:sz w:val="28"/>
          <w:szCs w:val="28"/>
          <w:lang w:val="az-Latn-AZ"/>
        </w:rPr>
        <w:t xml:space="preserve"> </w:t>
      </w:r>
      <w:r w:rsidR="00B42ABB">
        <w:rPr>
          <w:rFonts w:ascii="Times New Roman" w:hAnsi="Times New Roman" w:cs="Times New Roman"/>
          <w:sz w:val="28"/>
          <w:szCs w:val="28"/>
          <w:lang w:val="az-Latn-AZ"/>
        </w:rPr>
        <w:t>iştirakçılarının</w:t>
      </w:r>
      <w:r w:rsidRPr="003B2ECD">
        <w:rPr>
          <w:rFonts w:ascii="Times New Roman" w:hAnsi="Times New Roman" w:cs="Times New Roman"/>
          <w:sz w:val="28"/>
          <w:szCs w:val="28"/>
          <w:lang w:val="az-Latn-AZ"/>
        </w:rPr>
        <w:t xml:space="preserve"> məlumat bazasından asılı </w:t>
      </w:r>
      <w:r w:rsidRPr="003B2ECD">
        <w:rPr>
          <w:rFonts w:ascii="Times New Roman" w:hAnsi="Times New Roman" w:cs="Times New Roman"/>
          <w:sz w:val="28"/>
          <w:szCs w:val="28"/>
          <w:lang w:val="az-Latn-AZ"/>
        </w:rPr>
        <w:lastRenderedPageBreak/>
        <w:t xml:space="preserve">olaraq </w:t>
      </w:r>
      <w:r w:rsidR="00B42ABB">
        <w:rPr>
          <w:rFonts w:ascii="Times New Roman" w:hAnsi="Times New Roman" w:cs="Times New Roman"/>
          <w:sz w:val="28"/>
          <w:szCs w:val="28"/>
          <w:lang w:val="az-Latn-AZ"/>
        </w:rPr>
        <w:t>dəyişir</w:t>
      </w:r>
      <w:r w:rsidRPr="003B2ECD">
        <w:rPr>
          <w:rFonts w:ascii="Times New Roman" w:hAnsi="Times New Roman" w:cs="Times New Roman"/>
          <w:sz w:val="28"/>
          <w:szCs w:val="28"/>
          <w:lang w:val="az-Latn-AZ"/>
        </w:rPr>
        <w:t xml:space="preserve">. </w:t>
      </w:r>
      <w:r w:rsidR="00FC33A8">
        <w:rPr>
          <w:rFonts w:ascii="Times New Roman" w:hAnsi="Times New Roman" w:cs="Times New Roman"/>
          <w:sz w:val="28"/>
          <w:szCs w:val="28"/>
          <w:lang w:val="az-Latn-AZ"/>
        </w:rPr>
        <w:t>Ç.</w:t>
      </w:r>
      <w:r w:rsidRPr="003B2ECD">
        <w:rPr>
          <w:rFonts w:ascii="Times New Roman" w:hAnsi="Times New Roman" w:cs="Times New Roman"/>
          <w:sz w:val="28"/>
          <w:szCs w:val="28"/>
          <w:lang w:val="az-Latn-AZ"/>
        </w:rPr>
        <w:t>P</w:t>
      </w:r>
      <w:r w:rsidR="00304125">
        <w:rPr>
          <w:rFonts w:ascii="Times New Roman" w:hAnsi="Times New Roman" w:cs="Times New Roman"/>
          <w:sz w:val="28"/>
          <w:szCs w:val="28"/>
          <w:lang w:val="az-Latn-AZ"/>
        </w:rPr>
        <w:t>ir</w:t>
      </w:r>
      <w:r w:rsidRPr="003B2ECD">
        <w:rPr>
          <w:rFonts w:ascii="Times New Roman" w:hAnsi="Times New Roman" w:cs="Times New Roman"/>
          <w:sz w:val="28"/>
          <w:szCs w:val="28"/>
          <w:lang w:val="az-Latn-AZ"/>
        </w:rPr>
        <w:t xml:space="preserve">sin </w:t>
      </w:r>
      <w:r w:rsidR="00B42ABB">
        <w:rPr>
          <w:rFonts w:ascii="Times New Roman" w:hAnsi="Times New Roman" w:cs="Times New Roman"/>
          <w:sz w:val="28"/>
          <w:szCs w:val="28"/>
          <w:lang w:val="az-Latn-AZ"/>
        </w:rPr>
        <w:t>izahına</w:t>
      </w:r>
      <w:r w:rsidRPr="003B2ECD">
        <w:rPr>
          <w:rFonts w:ascii="Times New Roman" w:hAnsi="Times New Roman" w:cs="Times New Roman"/>
          <w:sz w:val="28"/>
          <w:szCs w:val="28"/>
          <w:lang w:val="az-Latn-AZ"/>
        </w:rPr>
        <w:t xml:space="preserve"> görə </w:t>
      </w:r>
      <w:r w:rsidR="001A211A">
        <w:rPr>
          <w:rFonts w:ascii="Times New Roman" w:hAnsi="Times New Roman" w:cs="Times New Roman"/>
          <w:sz w:val="28"/>
          <w:szCs w:val="28"/>
          <w:lang w:val="az-Latn-AZ"/>
        </w:rPr>
        <w:t xml:space="preserve">isə </w:t>
      </w:r>
      <w:r w:rsidR="00B42ABB">
        <w:rPr>
          <w:rFonts w:ascii="Times New Roman" w:hAnsi="Times New Roman" w:cs="Times New Roman"/>
          <w:sz w:val="28"/>
          <w:szCs w:val="28"/>
          <w:lang w:val="az-Latn-AZ"/>
        </w:rPr>
        <w:t>söhbət</w:t>
      </w:r>
      <w:r w:rsidRPr="003B2ECD">
        <w:rPr>
          <w:rFonts w:ascii="Times New Roman" w:hAnsi="Times New Roman" w:cs="Times New Roman"/>
          <w:sz w:val="28"/>
          <w:szCs w:val="28"/>
          <w:lang w:val="az-Latn-AZ"/>
        </w:rPr>
        <w:t xml:space="preserve"> yeni diskurs və köhnə diskurs, </w:t>
      </w:r>
      <w:r w:rsidR="00B42ABB">
        <w:rPr>
          <w:rFonts w:ascii="Times New Roman" w:hAnsi="Times New Roman" w:cs="Times New Roman"/>
          <w:sz w:val="28"/>
          <w:szCs w:val="28"/>
          <w:lang w:val="az-Latn-AZ"/>
        </w:rPr>
        <w:t>iştirakçılar isə</w:t>
      </w:r>
      <w:r w:rsidRPr="003B2ECD">
        <w:rPr>
          <w:rFonts w:ascii="Times New Roman" w:hAnsi="Times New Roman" w:cs="Times New Roman"/>
          <w:sz w:val="28"/>
          <w:szCs w:val="28"/>
          <w:lang w:val="az-Latn-AZ"/>
        </w:rPr>
        <w:t xml:space="preserve"> </w:t>
      </w:r>
      <w:r w:rsidR="00AB17E0" w:rsidRPr="003B2ECD">
        <w:rPr>
          <w:rFonts w:ascii="Times New Roman" w:hAnsi="Times New Roman" w:cs="Times New Roman"/>
          <w:sz w:val="28"/>
          <w:szCs w:val="28"/>
          <w:lang w:val="az-Latn-AZ"/>
        </w:rPr>
        <w:t xml:space="preserve">yeni </w:t>
      </w:r>
      <w:r w:rsidRPr="003B2ECD">
        <w:rPr>
          <w:rFonts w:ascii="Times New Roman" w:hAnsi="Times New Roman" w:cs="Times New Roman"/>
          <w:sz w:val="28"/>
          <w:szCs w:val="28"/>
          <w:lang w:val="az-Latn-AZ"/>
        </w:rPr>
        <w:t>dinləyici və ya köhnə dinləyici  olaraq təsnif olunurlar</w:t>
      </w:r>
      <w:r w:rsidR="001012D2">
        <w:rPr>
          <w:rFonts w:ascii="Times New Roman" w:hAnsi="Times New Roman" w:cs="Times New Roman"/>
          <w:sz w:val="28"/>
          <w:szCs w:val="28"/>
          <w:lang w:val="az-Latn-AZ"/>
        </w:rPr>
        <w:t xml:space="preserve"> [87]</w:t>
      </w:r>
      <w:r w:rsidRPr="003B2ECD">
        <w:rPr>
          <w:rFonts w:ascii="Times New Roman" w:hAnsi="Times New Roman" w:cs="Times New Roman"/>
          <w:sz w:val="28"/>
          <w:szCs w:val="28"/>
          <w:lang w:val="az-Latn-AZ"/>
        </w:rPr>
        <w:t>.</w:t>
      </w:r>
    </w:p>
    <w:p w:rsidR="005C5C93" w:rsidRPr="003B2ECD" w:rsidRDefault="00304125"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İstinad üzrə aparılan araşdırmalardan biri də </w:t>
      </w:r>
      <w:r w:rsidR="00FC33A8">
        <w:rPr>
          <w:rFonts w:ascii="Times New Roman" w:hAnsi="Times New Roman" w:cs="Times New Roman"/>
          <w:sz w:val="28"/>
          <w:szCs w:val="28"/>
          <w:lang w:val="az-Latn-AZ"/>
        </w:rPr>
        <w:t>G.</w:t>
      </w:r>
      <w:r w:rsidR="005C5C93" w:rsidRPr="003B2ECD">
        <w:rPr>
          <w:rFonts w:ascii="Times New Roman" w:hAnsi="Times New Roman" w:cs="Times New Roman"/>
          <w:sz w:val="28"/>
          <w:szCs w:val="28"/>
          <w:lang w:val="az-Latn-AZ"/>
        </w:rPr>
        <w:t>Nunberq</w:t>
      </w:r>
      <w:r>
        <w:rPr>
          <w:rFonts w:ascii="Times New Roman" w:hAnsi="Times New Roman" w:cs="Times New Roman"/>
          <w:sz w:val="28"/>
          <w:szCs w:val="28"/>
          <w:lang w:val="az-Latn-AZ"/>
        </w:rPr>
        <w:t>ə məxsusdur.</w:t>
      </w:r>
      <w:r w:rsidR="001012D2">
        <w:rPr>
          <w:rFonts w:ascii="Times New Roman" w:hAnsi="Times New Roman" w:cs="Times New Roman"/>
          <w:sz w:val="28"/>
          <w:szCs w:val="28"/>
          <w:lang w:val="az-Latn-AZ"/>
        </w:rPr>
        <w:t xml:space="preserve"> O, gündəlik nitqdə praqmatikanın əhəmiyyə</w:t>
      </w:r>
      <w:r w:rsidR="00D46328">
        <w:rPr>
          <w:rFonts w:ascii="Times New Roman" w:hAnsi="Times New Roman" w:cs="Times New Roman"/>
          <w:sz w:val="28"/>
          <w:szCs w:val="28"/>
          <w:lang w:val="az-Latn-AZ"/>
        </w:rPr>
        <w:t>tini vurğulamış və onun öz dilimizdə instiktiv olaraq həyata keçdiyini qeyd etmişdir</w:t>
      </w:r>
      <w:r w:rsidR="001012D2">
        <w:rPr>
          <w:rFonts w:ascii="Times New Roman" w:hAnsi="Times New Roman" w:cs="Times New Roman"/>
          <w:sz w:val="28"/>
          <w:szCs w:val="28"/>
          <w:lang w:val="az-Latn-AZ"/>
        </w:rPr>
        <w:t xml:space="preserve"> [83].</w:t>
      </w:r>
      <w:r>
        <w:rPr>
          <w:rFonts w:ascii="Times New Roman" w:hAnsi="Times New Roman" w:cs="Times New Roman"/>
          <w:sz w:val="28"/>
          <w:szCs w:val="28"/>
          <w:lang w:val="az-Latn-AZ"/>
        </w:rPr>
        <w:t xml:space="preserve"> O</w:t>
      </w:r>
      <w:r w:rsidR="00AC2D24">
        <w:rPr>
          <w:rFonts w:ascii="Times New Roman" w:hAnsi="Times New Roman" w:cs="Times New Roman"/>
          <w:sz w:val="28"/>
          <w:szCs w:val="28"/>
          <w:lang w:val="az-Latn-AZ"/>
        </w:rPr>
        <w:t>nun praqmatikanın rolunu göstərmək üçün ifadə etdiyi fikri bir nümunə ilə daha sadə izah edəcəyik</w:t>
      </w:r>
      <w:r w:rsidR="005C5C93" w:rsidRPr="003B2ECD">
        <w:rPr>
          <w:rFonts w:ascii="Times New Roman" w:hAnsi="Times New Roman" w:cs="Times New Roman"/>
          <w:sz w:val="28"/>
          <w:szCs w:val="28"/>
          <w:lang w:val="az-Latn-AZ"/>
        </w:rPr>
        <w:t xml:space="preserve">: </w:t>
      </w:r>
      <w:r w:rsidR="00422877">
        <w:rPr>
          <w:rFonts w:ascii="Times New Roman" w:hAnsi="Times New Roman" w:cs="Times New Roman"/>
          <w:sz w:val="28"/>
          <w:szCs w:val="28"/>
          <w:lang w:val="az-Latn-AZ"/>
        </w:rPr>
        <w:t>“</w:t>
      </w:r>
      <w:r w:rsidR="005C5C93" w:rsidRPr="00A752A1">
        <w:rPr>
          <w:rFonts w:ascii="Times New Roman" w:hAnsi="Times New Roman" w:cs="Times New Roman"/>
          <w:sz w:val="28"/>
          <w:szCs w:val="28"/>
          <w:lang w:val="az-Latn-AZ"/>
        </w:rPr>
        <w:t xml:space="preserve">The </w:t>
      </w:r>
      <w:r w:rsidR="00773DA0" w:rsidRPr="00A752A1">
        <w:rPr>
          <w:rFonts w:ascii="Times New Roman" w:hAnsi="Times New Roman" w:cs="Times New Roman"/>
          <w:sz w:val="28"/>
          <w:szCs w:val="28"/>
          <w:lang w:val="az-Latn-AZ"/>
        </w:rPr>
        <w:t>chicken</w:t>
      </w:r>
      <w:r w:rsidR="005C5C93" w:rsidRPr="00A752A1">
        <w:rPr>
          <w:rFonts w:ascii="Times New Roman" w:hAnsi="Times New Roman" w:cs="Times New Roman"/>
          <w:sz w:val="28"/>
          <w:szCs w:val="28"/>
          <w:lang w:val="az-Latn-AZ"/>
        </w:rPr>
        <w:t xml:space="preserve"> sandwi</w:t>
      </w:r>
      <w:r w:rsidR="00773DA0" w:rsidRPr="00A752A1">
        <w:rPr>
          <w:rFonts w:ascii="Times New Roman" w:hAnsi="Times New Roman" w:cs="Times New Roman"/>
          <w:sz w:val="28"/>
          <w:szCs w:val="28"/>
          <w:lang w:val="az-Latn-AZ"/>
        </w:rPr>
        <w:t>ch at Table 8 wants her</w:t>
      </w:r>
      <w:r w:rsidR="005C5C93" w:rsidRPr="00A752A1">
        <w:rPr>
          <w:rFonts w:ascii="Times New Roman" w:hAnsi="Times New Roman" w:cs="Times New Roman"/>
          <w:sz w:val="28"/>
          <w:szCs w:val="28"/>
          <w:lang w:val="az-Latn-AZ"/>
        </w:rPr>
        <w:t xml:space="preserve"> check</w:t>
      </w:r>
      <w:r w:rsidR="00422877">
        <w:rPr>
          <w:rFonts w:ascii="Times New Roman" w:hAnsi="Times New Roman" w:cs="Times New Roman"/>
          <w:i/>
          <w:sz w:val="28"/>
          <w:szCs w:val="28"/>
          <w:lang w:val="az-Latn-AZ"/>
        </w:rPr>
        <w:t>”</w:t>
      </w:r>
      <w:r w:rsidR="006E6B33">
        <w:rPr>
          <w:rFonts w:ascii="Times New Roman" w:hAnsi="Times New Roman" w:cs="Times New Roman"/>
          <w:i/>
          <w:sz w:val="28"/>
          <w:szCs w:val="28"/>
          <w:lang w:val="az-Latn-AZ"/>
        </w:rPr>
        <w:t>.</w:t>
      </w:r>
      <w:r w:rsidR="006E6B33">
        <w:rPr>
          <w:rFonts w:ascii="Times New Roman" w:hAnsi="Times New Roman" w:cs="Times New Roman"/>
          <w:sz w:val="28"/>
          <w:szCs w:val="28"/>
          <w:lang w:val="az-Latn-AZ"/>
        </w:rPr>
        <w:t xml:space="preserve"> Real şəkildə cümlənin ifadə etdiyi fikir </w:t>
      </w:r>
      <w:r w:rsidR="00422877">
        <w:rPr>
          <w:rFonts w:ascii="Times New Roman" w:hAnsi="Times New Roman" w:cs="Times New Roman"/>
          <w:sz w:val="28"/>
          <w:szCs w:val="28"/>
          <w:lang w:val="az-Latn-AZ"/>
        </w:rPr>
        <w:t>“</w:t>
      </w:r>
      <w:r w:rsidR="00773DA0" w:rsidRPr="00A752A1">
        <w:rPr>
          <w:rFonts w:ascii="Times New Roman" w:hAnsi="Times New Roman" w:cs="Times New Roman"/>
          <w:sz w:val="28"/>
          <w:szCs w:val="28"/>
          <w:lang w:val="az-Latn-AZ"/>
        </w:rPr>
        <w:t>Stol 8</w:t>
      </w:r>
      <w:r w:rsidR="006E6B33" w:rsidRPr="00A752A1">
        <w:rPr>
          <w:rFonts w:ascii="Times New Roman" w:hAnsi="Times New Roman" w:cs="Times New Roman"/>
          <w:sz w:val="28"/>
          <w:szCs w:val="28"/>
          <w:lang w:val="az-Latn-AZ"/>
        </w:rPr>
        <w:t xml:space="preserve">-dəki </w:t>
      </w:r>
      <w:r w:rsidR="00773DA0" w:rsidRPr="00A752A1">
        <w:rPr>
          <w:rFonts w:ascii="Times New Roman" w:hAnsi="Times New Roman" w:cs="Times New Roman"/>
          <w:sz w:val="28"/>
          <w:szCs w:val="28"/>
          <w:lang w:val="az-Latn-AZ"/>
        </w:rPr>
        <w:t>toyuq</w:t>
      </w:r>
      <w:r w:rsidR="006E6B33" w:rsidRPr="00A752A1">
        <w:rPr>
          <w:rFonts w:ascii="Times New Roman" w:hAnsi="Times New Roman" w:cs="Times New Roman"/>
          <w:sz w:val="28"/>
          <w:szCs w:val="28"/>
          <w:lang w:val="az-Latn-AZ"/>
        </w:rPr>
        <w:t xml:space="preserve"> ətli sendviç hesabını istəyir</w:t>
      </w:r>
      <w:r w:rsidR="00422877">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w:t>
      </w:r>
      <w:r w:rsidR="006E6B33">
        <w:rPr>
          <w:rFonts w:ascii="Times New Roman" w:hAnsi="Times New Roman" w:cs="Times New Roman"/>
          <w:sz w:val="28"/>
          <w:szCs w:val="28"/>
          <w:lang w:val="az-Latn-AZ"/>
        </w:rPr>
        <w:t>şəklində</w:t>
      </w:r>
      <w:r w:rsidR="0072433F">
        <w:rPr>
          <w:rFonts w:ascii="Times New Roman" w:hAnsi="Times New Roman" w:cs="Times New Roman"/>
          <w:sz w:val="28"/>
          <w:szCs w:val="28"/>
          <w:lang w:val="az-Latn-AZ"/>
        </w:rPr>
        <w:t xml:space="preserve">dir. Burada </w:t>
      </w:r>
      <w:r w:rsidR="006E6B33">
        <w:rPr>
          <w:rFonts w:ascii="Times New Roman" w:hAnsi="Times New Roman" w:cs="Times New Roman"/>
          <w:sz w:val="28"/>
          <w:szCs w:val="28"/>
          <w:lang w:val="az-Latn-AZ"/>
        </w:rPr>
        <w:t xml:space="preserve">cümlədə içraçı, yəni referent olaraq </w:t>
      </w:r>
      <w:r w:rsidR="00773DA0">
        <w:rPr>
          <w:rFonts w:ascii="Times New Roman" w:hAnsi="Times New Roman" w:cs="Times New Roman"/>
          <w:sz w:val="28"/>
          <w:szCs w:val="28"/>
          <w:lang w:val="az-Latn-AZ"/>
        </w:rPr>
        <w:t>toyuq</w:t>
      </w:r>
      <w:r w:rsidR="006E6B33">
        <w:rPr>
          <w:rFonts w:ascii="Times New Roman" w:hAnsi="Times New Roman" w:cs="Times New Roman"/>
          <w:sz w:val="28"/>
          <w:szCs w:val="28"/>
          <w:lang w:val="az-Latn-AZ"/>
        </w:rPr>
        <w:t xml:space="preserve"> ətli sendviç göstərlir. Amma praqmatik cəhətdən bu cümlənin ifadə etdiyi fikir belədir: </w:t>
      </w:r>
      <w:r w:rsidR="00773DA0">
        <w:rPr>
          <w:rFonts w:ascii="Times New Roman" w:hAnsi="Times New Roman" w:cs="Times New Roman"/>
          <w:i/>
          <w:sz w:val="28"/>
          <w:szCs w:val="28"/>
          <w:lang w:val="az-Latn-AZ"/>
        </w:rPr>
        <w:t>8</w:t>
      </w:r>
      <w:r w:rsidR="005C5C93" w:rsidRPr="006E6B33">
        <w:rPr>
          <w:rFonts w:ascii="Times New Roman" w:hAnsi="Times New Roman" w:cs="Times New Roman"/>
          <w:i/>
          <w:sz w:val="28"/>
          <w:szCs w:val="28"/>
          <w:lang w:val="az-Latn-AZ"/>
        </w:rPr>
        <w:t xml:space="preserve">-ci stolda </w:t>
      </w:r>
      <w:r w:rsidR="00773DA0">
        <w:rPr>
          <w:rFonts w:ascii="Times New Roman" w:hAnsi="Times New Roman" w:cs="Times New Roman"/>
          <w:i/>
          <w:sz w:val="28"/>
          <w:szCs w:val="28"/>
          <w:lang w:val="az-Latn-AZ"/>
        </w:rPr>
        <w:t>toyuq</w:t>
      </w:r>
      <w:r w:rsidR="005C5C93" w:rsidRPr="006E6B33">
        <w:rPr>
          <w:rFonts w:ascii="Times New Roman" w:hAnsi="Times New Roman" w:cs="Times New Roman"/>
          <w:i/>
          <w:sz w:val="28"/>
          <w:szCs w:val="28"/>
          <w:lang w:val="az-Latn-AZ"/>
        </w:rPr>
        <w:t xml:space="preserve"> ətli sendviç sifariş verən müştəri hesabı istəyir</w:t>
      </w:r>
      <w:r w:rsidR="005C5C93" w:rsidRPr="003B2ECD">
        <w:rPr>
          <w:rFonts w:ascii="Times New Roman" w:hAnsi="Times New Roman" w:cs="Times New Roman"/>
          <w:sz w:val="28"/>
          <w:szCs w:val="28"/>
          <w:lang w:val="az-Latn-AZ"/>
        </w:rPr>
        <w:t>.</w:t>
      </w:r>
      <w:r w:rsidR="006E6B33">
        <w:rPr>
          <w:rFonts w:ascii="Times New Roman" w:hAnsi="Times New Roman" w:cs="Times New Roman"/>
          <w:sz w:val="28"/>
          <w:szCs w:val="28"/>
          <w:lang w:val="az-Latn-AZ"/>
        </w:rPr>
        <w:t xml:space="preserve"> Praqmatika göstərir ki, bu cümlədə</w:t>
      </w:r>
      <w:r w:rsidR="000227DB">
        <w:rPr>
          <w:rFonts w:ascii="Times New Roman" w:hAnsi="Times New Roman" w:cs="Times New Roman"/>
          <w:sz w:val="28"/>
          <w:szCs w:val="28"/>
          <w:lang w:val="az-Latn-AZ"/>
        </w:rPr>
        <w:t xml:space="preserve">ki referent </w:t>
      </w:r>
      <w:r w:rsidR="00773DA0">
        <w:rPr>
          <w:rFonts w:ascii="Times New Roman" w:hAnsi="Times New Roman" w:cs="Times New Roman"/>
          <w:sz w:val="28"/>
          <w:szCs w:val="28"/>
          <w:lang w:val="az-Latn-AZ"/>
        </w:rPr>
        <w:t>toyuq</w:t>
      </w:r>
      <w:r w:rsidR="000227DB">
        <w:rPr>
          <w:rFonts w:ascii="Times New Roman" w:hAnsi="Times New Roman" w:cs="Times New Roman"/>
          <w:sz w:val="28"/>
          <w:szCs w:val="28"/>
          <w:lang w:val="az-Latn-AZ"/>
        </w:rPr>
        <w:t xml:space="preserve"> ə</w:t>
      </w:r>
      <w:r w:rsidR="006E6B33">
        <w:rPr>
          <w:rFonts w:ascii="Times New Roman" w:hAnsi="Times New Roman" w:cs="Times New Roman"/>
          <w:sz w:val="28"/>
          <w:szCs w:val="28"/>
          <w:lang w:val="az-Latn-AZ"/>
        </w:rPr>
        <w:t>tli sendviç deyil, onu sifariş edən müştəridir.</w:t>
      </w:r>
      <w:r w:rsidR="001A211A">
        <w:rPr>
          <w:rFonts w:ascii="Times New Roman" w:hAnsi="Times New Roman" w:cs="Times New Roman"/>
          <w:sz w:val="28"/>
          <w:szCs w:val="28"/>
          <w:lang w:val="az-Latn-AZ"/>
        </w:rPr>
        <w:t xml:space="preserve"> Burada “</w:t>
      </w:r>
      <w:r w:rsidR="001A211A" w:rsidRPr="004F24F5">
        <w:rPr>
          <w:rFonts w:ascii="Times New Roman" w:hAnsi="Times New Roman" w:cs="Times New Roman"/>
          <w:sz w:val="28"/>
          <w:szCs w:val="28"/>
          <w:lang w:val="az-Latn-AZ"/>
        </w:rPr>
        <w:t>nə deyilir</w:t>
      </w:r>
      <w:r w:rsidR="001A211A">
        <w:rPr>
          <w:rFonts w:ascii="Times New Roman" w:hAnsi="Times New Roman" w:cs="Times New Roman"/>
          <w:sz w:val="28"/>
          <w:szCs w:val="28"/>
          <w:lang w:val="az-Latn-AZ"/>
        </w:rPr>
        <w:t>” və “</w:t>
      </w:r>
      <w:r w:rsidR="001A211A" w:rsidRPr="004F24F5">
        <w:rPr>
          <w:rFonts w:ascii="Times New Roman" w:hAnsi="Times New Roman" w:cs="Times New Roman"/>
          <w:sz w:val="28"/>
          <w:szCs w:val="28"/>
          <w:lang w:val="az-Latn-AZ"/>
        </w:rPr>
        <w:t>nə başa düşülür”</w:t>
      </w:r>
      <w:r w:rsidR="001A211A">
        <w:rPr>
          <w:rFonts w:ascii="Times New Roman" w:hAnsi="Times New Roman" w:cs="Times New Roman"/>
          <w:sz w:val="28"/>
          <w:szCs w:val="28"/>
          <w:lang w:val="az-Latn-AZ"/>
        </w:rPr>
        <w:t xml:space="preserve"> prinsipinə gəlib çıxırıq. Burada danışanın fikri fərqli şəkildə ifadə olunsa da, dinləyici nəyin nəzərdə tutulduğunu başa düşür. Verilən kontekstdə nəzərdə tutulan fikir müəyyəndir. </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Məlumat bazasının əsas aspektlərindən biri də müəyyən</w:t>
      </w:r>
      <w:r w:rsidR="00AB17E0">
        <w:rPr>
          <w:rFonts w:ascii="Times New Roman" w:hAnsi="Times New Roman" w:cs="Times New Roman"/>
          <w:sz w:val="28"/>
          <w:szCs w:val="28"/>
          <w:lang w:val="az-Latn-AZ"/>
        </w:rPr>
        <w:t>lik anlayışıdır. M</w:t>
      </w:r>
      <w:r w:rsidRPr="003B2ECD">
        <w:rPr>
          <w:rFonts w:ascii="Times New Roman" w:hAnsi="Times New Roman" w:cs="Times New Roman"/>
          <w:sz w:val="28"/>
          <w:szCs w:val="28"/>
          <w:lang w:val="az-Latn-AZ"/>
        </w:rPr>
        <w:t>üəyyənlik artiklının mə</w:t>
      </w:r>
      <w:r w:rsidR="000227DB">
        <w:rPr>
          <w:rFonts w:ascii="Times New Roman" w:hAnsi="Times New Roman" w:cs="Times New Roman"/>
          <w:sz w:val="28"/>
          <w:szCs w:val="28"/>
          <w:lang w:val="az-Latn-AZ"/>
        </w:rPr>
        <w:t>nası</w:t>
      </w:r>
      <w:r w:rsidRPr="003B2ECD">
        <w:rPr>
          <w:rFonts w:ascii="Times New Roman" w:hAnsi="Times New Roman" w:cs="Times New Roman"/>
          <w:sz w:val="28"/>
          <w:szCs w:val="28"/>
          <w:lang w:val="az-Latn-AZ"/>
        </w:rPr>
        <w:t xml:space="preserve"> üzrə aparılan tədqiqatlar göstərmişdir ki, </w:t>
      </w:r>
      <w:r w:rsidR="00AB17E0">
        <w:rPr>
          <w:rFonts w:ascii="Times New Roman" w:hAnsi="Times New Roman" w:cs="Times New Roman"/>
          <w:sz w:val="28"/>
          <w:szCs w:val="28"/>
          <w:lang w:val="az-Latn-AZ"/>
        </w:rPr>
        <w:t xml:space="preserve">insanlar o zaman müəyyənlik artıklı işlədir ki, </w:t>
      </w:r>
      <w:r w:rsidRPr="003B2ECD">
        <w:rPr>
          <w:rFonts w:ascii="Times New Roman" w:hAnsi="Times New Roman" w:cs="Times New Roman"/>
          <w:sz w:val="28"/>
          <w:szCs w:val="28"/>
          <w:lang w:val="az-Latn-AZ"/>
        </w:rPr>
        <w:t xml:space="preserve">diskurs daxilində referent ya tanışdı, ya da dinləyənin </w:t>
      </w:r>
      <w:r w:rsidR="00AB17E0">
        <w:rPr>
          <w:rFonts w:ascii="Times New Roman" w:hAnsi="Times New Roman" w:cs="Times New Roman"/>
          <w:sz w:val="28"/>
          <w:szCs w:val="28"/>
          <w:lang w:val="az-Latn-AZ"/>
        </w:rPr>
        <w:t xml:space="preserve">onun haqqında </w:t>
      </w:r>
      <w:r w:rsidRPr="003B2ECD">
        <w:rPr>
          <w:rFonts w:ascii="Times New Roman" w:hAnsi="Times New Roman" w:cs="Times New Roman"/>
          <w:sz w:val="28"/>
          <w:szCs w:val="28"/>
          <w:lang w:val="az-Latn-AZ"/>
        </w:rPr>
        <w:t xml:space="preserve">məlumatı vardır. </w:t>
      </w:r>
      <w:r w:rsidR="00AB17E0">
        <w:rPr>
          <w:rFonts w:ascii="Times New Roman" w:hAnsi="Times New Roman" w:cs="Times New Roman"/>
          <w:sz w:val="28"/>
          <w:szCs w:val="28"/>
          <w:lang w:val="az-Latn-AZ"/>
        </w:rPr>
        <w:t>Referentin t</w:t>
      </w:r>
      <w:r w:rsidRPr="003B2ECD">
        <w:rPr>
          <w:rFonts w:ascii="Times New Roman" w:hAnsi="Times New Roman" w:cs="Times New Roman"/>
          <w:sz w:val="28"/>
          <w:szCs w:val="28"/>
          <w:lang w:val="az-Latn-AZ"/>
        </w:rPr>
        <w:t xml:space="preserve">anış olduğunu fərz etsək, onda bilinməyən bir şey dinləyici tərəfindən diskurs modelinə uyğunlaşdırılmalıdır. Bu məsələ </w:t>
      </w:r>
      <w:r w:rsidR="00FC33A8">
        <w:rPr>
          <w:rFonts w:ascii="Times New Roman" w:hAnsi="Times New Roman" w:cs="Times New Roman"/>
          <w:sz w:val="28"/>
          <w:szCs w:val="28"/>
          <w:lang w:val="az-Latn-AZ"/>
        </w:rPr>
        <w:t>B.</w:t>
      </w:r>
      <w:r w:rsidR="00EE6702">
        <w:rPr>
          <w:rFonts w:ascii="Times New Roman" w:hAnsi="Times New Roman" w:cs="Times New Roman"/>
          <w:sz w:val="28"/>
          <w:szCs w:val="28"/>
          <w:lang w:val="az-Latn-AZ"/>
        </w:rPr>
        <w:t>Abba</w:t>
      </w:r>
      <w:r w:rsidRPr="003B2ECD">
        <w:rPr>
          <w:rFonts w:ascii="Times New Roman" w:hAnsi="Times New Roman" w:cs="Times New Roman"/>
          <w:sz w:val="28"/>
          <w:szCs w:val="28"/>
          <w:lang w:val="az-Latn-AZ"/>
        </w:rPr>
        <w:t>t tərəfindən</w:t>
      </w:r>
      <w:r w:rsidR="00304125">
        <w:rPr>
          <w:rFonts w:ascii="Times New Roman" w:hAnsi="Times New Roman" w:cs="Times New Roman"/>
          <w:sz w:val="28"/>
          <w:szCs w:val="28"/>
          <w:lang w:val="az-Latn-AZ"/>
        </w:rPr>
        <w:t xml:space="preserve"> belə</w:t>
      </w:r>
      <w:r w:rsidRPr="003B2ECD">
        <w:rPr>
          <w:rFonts w:ascii="Times New Roman" w:hAnsi="Times New Roman" w:cs="Times New Roman"/>
          <w:sz w:val="28"/>
          <w:szCs w:val="28"/>
          <w:lang w:val="az-Latn-AZ"/>
        </w:rPr>
        <w:t xml:space="preserve"> şərh edilib. O</w:t>
      </w:r>
      <w:r w:rsidR="004134BA">
        <w:rPr>
          <w:rFonts w:ascii="Times New Roman" w:hAnsi="Times New Roman" w:cs="Times New Roman"/>
          <w:sz w:val="28"/>
          <w:szCs w:val="28"/>
          <w:lang w:val="az-Latn-AZ"/>
        </w:rPr>
        <w:t>,</w:t>
      </w:r>
      <w:r w:rsidR="00B543E7">
        <w:rPr>
          <w:rFonts w:ascii="Times New Roman" w:hAnsi="Times New Roman" w:cs="Times New Roman"/>
          <w:sz w:val="28"/>
          <w:szCs w:val="28"/>
          <w:lang w:val="az-Latn-AZ"/>
        </w:rPr>
        <w:t xml:space="preserve"> bildirib</w:t>
      </w:r>
      <w:r w:rsidRPr="003B2ECD">
        <w:rPr>
          <w:rFonts w:ascii="Times New Roman" w:hAnsi="Times New Roman" w:cs="Times New Roman"/>
          <w:sz w:val="28"/>
          <w:szCs w:val="28"/>
          <w:lang w:val="az-Latn-AZ"/>
        </w:rPr>
        <w:t xml:space="preserve"> ki, </w:t>
      </w:r>
      <w:r w:rsidRPr="003B2ECD">
        <w:rPr>
          <w:rFonts w:ascii="Times New Roman" w:hAnsi="Times New Roman" w:cs="Times New Roman"/>
          <w:b/>
          <w:sz w:val="28"/>
          <w:szCs w:val="28"/>
          <w:lang w:val="az-Latn-AZ"/>
        </w:rPr>
        <w:t>a</w:t>
      </w:r>
      <w:r w:rsidRPr="003B2ECD">
        <w:rPr>
          <w:rFonts w:ascii="Times New Roman" w:hAnsi="Times New Roman" w:cs="Times New Roman"/>
          <w:sz w:val="28"/>
          <w:szCs w:val="28"/>
          <w:lang w:val="az-Latn-AZ"/>
        </w:rPr>
        <w:t xml:space="preserve"> və</w:t>
      </w:r>
      <w:r w:rsidRPr="003B2ECD">
        <w:rPr>
          <w:rFonts w:ascii="Times New Roman" w:hAnsi="Times New Roman" w:cs="Times New Roman"/>
          <w:b/>
          <w:sz w:val="28"/>
          <w:szCs w:val="28"/>
          <w:lang w:val="az-Latn-AZ"/>
        </w:rPr>
        <w:t xml:space="preserve"> the</w:t>
      </w:r>
      <w:r w:rsidRPr="003B2ECD">
        <w:rPr>
          <w:rFonts w:ascii="Times New Roman" w:hAnsi="Times New Roman" w:cs="Times New Roman"/>
          <w:sz w:val="28"/>
          <w:szCs w:val="28"/>
          <w:lang w:val="az-Latn-AZ"/>
        </w:rPr>
        <w:t xml:space="preserve"> artiklları arasındakı əlaqə </w:t>
      </w:r>
      <w:r w:rsidR="00FC33A8">
        <w:rPr>
          <w:rFonts w:ascii="Times New Roman" w:hAnsi="Times New Roman" w:cs="Times New Roman"/>
          <w:sz w:val="28"/>
          <w:szCs w:val="28"/>
          <w:lang w:val="az-Latn-AZ"/>
        </w:rPr>
        <w:t>C.</w:t>
      </w:r>
      <w:r w:rsidRPr="003B2ECD">
        <w:rPr>
          <w:rFonts w:ascii="Times New Roman" w:hAnsi="Times New Roman" w:cs="Times New Roman"/>
          <w:sz w:val="28"/>
          <w:szCs w:val="28"/>
          <w:lang w:val="az-Latn-AZ"/>
        </w:rPr>
        <w:t>Hovkins tərəfindən təklif olunmuş skalyar mənalardan biridir</w:t>
      </w:r>
      <w:r w:rsidR="001012D2">
        <w:rPr>
          <w:rFonts w:ascii="Times New Roman" w:hAnsi="Times New Roman" w:cs="Times New Roman"/>
          <w:sz w:val="28"/>
          <w:szCs w:val="28"/>
          <w:lang w:val="az-Latn-AZ"/>
        </w:rPr>
        <w:t xml:space="preserve"> [</w:t>
      </w:r>
      <w:r w:rsidR="00EE6702">
        <w:rPr>
          <w:rFonts w:ascii="Times New Roman" w:hAnsi="Times New Roman" w:cs="Times New Roman"/>
          <w:sz w:val="28"/>
          <w:szCs w:val="28"/>
          <w:lang w:val="az-Latn-AZ"/>
        </w:rPr>
        <w:t xml:space="preserve">1, </w:t>
      </w:r>
      <w:r w:rsidR="001012D2">
        <w:rPr>
          <w:rFonts w:ascii="Times New Roman" w:hAnsi="Times New Roman" w:cs="Times New Roman"/>
          <w:sz w:val="28"/>
          <w:szCs w:val="28"/>
          <w:lang w:val="az-Latn-AZ"/>
        </w:rPr>
        <w:t>38]</w:t>
      </w:r>
      <w:r w:rsidRPr="003B2ECD">
        <w:rPr>
          <w:rFonts w:ascii="Times New Roman" w:hAnsi="Times New Roman" w:cs="Times New Roman"/>
          <w:sz w:val="28"/>
          <w:szCs w:val="28"/>
          <w:lang w:val="az-Latn-AZ"/>
        </w:rPr>
        <w:t>, yəni qeyri-müəyyə</w:t>
      </w:r>
      <w:r w:rsidR="004134BA">
        <w:rPr>
          <w:rFonts w:ascii="Times New Roman" w:hAnsi="Times New Roman" w:cs="Times New Roman"/>
          <w:sz w:val="28"/>
          <w:szCs w:val="28"/>
          <w:lang w:val="az-Latn-AZ"/>
        </w:rPr>
        <w:t>n</w:t>
      </w:r>
      <w:r w:rsidRPr="003B2ECD">
        <w:rPr>
          <w:rFonts w:ascii="Times New Roman" w:hAnsi="Times New Roman" w:cs="Times New Roman"/>
          <w:sz w:val="28"/>
          <w:szCs w:val="28"/>
          <w:lang w:val="az-Latn-AZ"/>
        </w:rPr>
        <w:t xml:space="preserve"> artiklından istifadə edən şəxs əslində göstərir ki, müəyyənliyi pozmadan hə</w:t>
      </w:r>
      <w:r w:rsidR="007C1D41">
        <w:rPr>
          <w:rFonts w:ascii="Times New Roman" w:hAnsi="Times New Roman" w:cs="Times New Roman"/>
          <w:sz w:val="28"/>
          <w:szCs w:val="28"/>
          <w:lang w:val="az-Latn-AZ"/>
        </w:rPr>
        <w:t>min arti</w:t>
      </w:r>
      <w:r w:rsidRPr="003B2ECD">
        <w:rPr>
          <w:rFonts w:ascii="Times New Roman" w:hAnsi="Times New Roman" w:cs="Times New Roman"/>
          <w:sz w:val="28"/>
          <w:szCs w:val="28"/>
          <w:lang w:val="az-Latn-AZ"/>
        </w:rPr>
        <w:t>kldan daha güclü bir vasitədən istifadə edə bilmə</w:t>
      </w:r>
      <w:r w:rsidR="00AB17E0">
        <w:rPr>
          <w:rFonts w:ascii="Times New Roman" w:hAnsi="Times New Roman" w:cs="Times New Roman"/>
          <w:sz w:val="28"/>
          <w:szCs w:val="28"/>
          <w:lang w:val="az-Latn-AZ"/>
        </w:rPr>
        <w:t>z</w:t>
      </w:r>
      <w:r w:rsidR="00304125">
        <w:rPr>
          <w:rFonts w:ascii="Times New Roman" w:hAnsi="Times New Roman" w:cs="Times New Roman"/>
          <w:sz w:val="28"/>
          <w:szCs w:val="28"/>
          <w:lang w:val="az-Latn-AZ"/>
        </w:rPr>
        <w:t>. Amma müəyyənliyi fərqli stuktur</w:t>
      </w:r>
      <w:r w:rsidR="00AB17E0">
        <w:rPr>
          <w:rFonts w:ascii="Times New Roman" w:hAnsi="Times New Roman" w:cs="Times New Roman"/>
          <w:sz w:val="28"/>
          <w:szCs w:val="28"/>
          <w:lang w:val="az-Latn-AZ"/>
        </w:rPr>
        <w:t>lar</w:t>
      </w:r>
      <w:r w:rsidR="00304125">
        <w:rPr>
          <w:rFonts w:ascii="Times New Roman" w:hAnsi="Times New Roman" w:cs="Times New Roman"/>
          <w:sz w:val="28"/>
          <w:szCs w:val="28"/>
          <w:lang w:val="az-Latn-AZ"/>
        </w:rPr>
        <w:t xml:space="preserve">dan istifadə edərək də </w:t>
      </w:r>
      <w:r w:rsidR="00AB17E0">
        <w:rPr>
          <w:rFonts w:ascii="Times New Roman" w:hAnsi="Times New Roman" w:cs="Times New Roman"/>
          <w:sz w:val="28"/>
          <w:szCs w:val="28"/>
          <w:lang w:val="az-Latn-AZ"/>
        </w:rPr>
        <w:t>yaratmaq mümkündür</w:t>
      </w:r>
      <w:r w:rsidR="009939BB">
        <w:rPr>
          <w:rFonts w:ascii="Times New Roman" w:hAnsi="Times New Roman" w:cs="Times New Roman"/>
          <w:sz w:val="28"/>
          <w:szCs w:val="28"/>
          <w:lang w:val="az-Latn-AZ"/>
        </w:rPr>
        <w:t>[</w:t>
      </w:r>
      <w:r w:rsidR="00B543E7">
        <w:rPr>
          <w:rFonts w:ascii="Times New Roman" w:hAnsi="Times New Roman" w:cs="Times New Roman"/>
          <w:sz w:val="28"/>
          <w:szCs w:val="28"/>
          <w:lang w:val="az-Latn-AZ"/>
        </w:rPr>
        <w:t>1</w:t>
      </w:r>
      <w:r w:rsidR="0083136E">
        <w:rPr>
          <w:rFonts w:ascii="Times New Roman" w:hAnsi="Times New Roman" w:cs="Times New Roman"/>
          <w:sz w:val="28"/>
          <w:szCs w:val="28"/>
          <w:lang w:val="az-Latn-AZ"/>
        </w:rPr>
        <w:t>, s</w:t>
      </w:r>
      <w:r w:rsidR="00B543E7">
        <w:rPr>
          <w:rFonts w:ascii="Times New Roman" w:hAnsi="Times New Roman" w:cs="Times New Roman"/>
          <w:sz w:val="28"/>
          <w:szCs w:val="28"/>
          <w:lang w:val="az-Latn-AZ"/>
        </w:rPr>
        <w:t>. 30</w:t>
      </w:r>
      <w:r w:rsidR="009939BB">
        <w:rPr>
          <w:rFonts w:ascii="Times New Roman" w:hAnsi="Times New Roman" w:cs="Times New Roman"/>
          <w:sz w:val="28"/>
          <w:szCs w:val="28"/>
          <w:lang w:val="az-Latn-AZ"/>
        </w:rPr>
        <w:t>]</w:t>
      </w:r>
      <w:r w:rsidR="007A71BE">
        <w:rPr>
          <w:rFonts w:ascii="Times New Roman" w:hAnsi="Times New Roman" w:cs="Times New Roman"/>
          <w:sz w:val="28"/>
          <w:szCs w:val="28"/>
          <w:lang w:val="az-Latn-AZ"/>
        </w:rPr>
        <w:t>.</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Sintaksisin diskurs funksiyaları üzrə</w:t>
      </w:r>
      <w:r w:rsidR="00304125">
        <w:rPr>
          <w:rFonts w:ascii="Times New Roman" w:hAnsi="Times New Roman" w:cs="Times New Roman"/>
          <w:sz w:val="28"/>
          <w:szCs w:val="28"/>
          <w:lang w:val="az-Latn-AZ"/>
        </w:rPr>
        <w:t xml:space="preserve"> apardığı tədqiqatlara nəzər salsaq,</w:t>
      </w:r>
      <w:r w:rsidR="00AB17E0">
        <w:rPr>
          <w:rFonts w:ascii="Times New Roman" w:hAnsi="Times New Roman" w:cs="Times New Roman"/>
          <w:sz w:val="28"/>
          <w:szCs w:val="28"/>
          <w:lang w:val="az-Latn-AZ"/>
        </w:rPr>
        <w:t xml:space="preserve"> </w:t>
      </w:r>
      <w:r w:rsidR="00304125">
        <w:rPr>
          <w:rFonts w:ascii="Times New Roman" w:hAnsi="Times New Roman" w:cs="Times New Roman"/>
          <w:sz w:val="28"/>
          <w:szCs w:val="28"/>
          <w:lang w:val="az-Latn-AZ"/>
        </w:rPr>
        <w:t>görərik ki</w:t>
      </w:r>
      <w:r w:rsidR="00AC2D24">
        <w:rPr>
          <w:rFonts w:ascii="Times New Roman" w:hAnsi="Times New Roman" w:cs="Times New Roman"/>
          <w:sz w:val="28"/>
          <w:szCs w:val="28"/>
          <w:lang w:val="az-Latn-AZ"/>
        </w:rPr>
        <w:t>,</w:t>
      </w:r>
      <w:r w:rsidR="00304125">
        <w:rPr>
          <w:rFonts w:ascii="Times New Roman" w:hAnsi="Times New Roman" w:cs="Times New Roman"/>
          <w:sz w:val="28"/>
          <w:szCs w:val="28"/>
          <w:lang w:val="az-Latn-AZ"/>
        </w:rPr>
        <w:t xml:space="preserve"> onlar da bu mövzuda </w:t>
      </w:r>
      <w:r w:rsidRPr="003B2ECD">
        <w:rPr>
          <w:rFonts w:ascii="Times New Roman" w:hAnsi="Times New Roman" w:cs="Times New Roman"/>
          <w:sz w:val="28"/>
          <w:szCs w:val="28"/>
          <w:lang w:val="az-Latn-AZ"/>
        </w:rPr>
        <w:t xml:space="preserve">müəyyən müşahidələr </w:t>
      </w:r>
      <w:r w:rsidR="00AB17E0">
        <w:rPr>
          <w:rFonts w:ascii="Times New Roman" w:hAnsi="Times New Roman" w:cs="Times New Roman"/>
          <w:sz w:val="28"/>
          <w:szCs w:val="28"/>
          <w:lang w:val="az-Latn-AZ"/>
        </w:rPr>
        <w:t>aparıblar</w:t>
      </w:r>
      <w:r w:rsidRPr="003B2ECD">
        <w:rPr>
          <w:rFonts w:ascii="Times New Roman" w:hAnsi="Times New Roman" w:cs="Times New Roman"/>
          <w:sz w:val="28"/>
          <w:szCs w:val="28"/>
          <w:lang w:val="az-Latn-AZ"/>
        </w:rPr>
        <w:t xml:space="preserve">. Həmin müşahidələr </w:t>
      </w:r>
      <w:r w:rsidR="00304125">
        <w:rPr>
          <w:rFonts w:ascii="Times New Roman" w:hAnsi="Times New Roman" w:cs="Times New Roman"/>
          <w:sz w:val="28"/>
          <w:szCs w:val="28"/>
          <w:lang w:val="az-Latn-AZ"/>
        </w:rPr>
        <w:t xml:space="preserve">göstərir </w:t>
      </w:r>
      <w:r w:rsidRPr="003B2ECD">
        <w:rPr>
          <w:rFonts w:ascii="Times New Roman" w:hAnsi="Times New Roman" w:cs="Times New Roman"/>
          <w:sz w:val="28"/>
          <w:szCs w:val="28"/>
          <w:lang w:val="az-Latn-AZ"/>
        </w:rPr>
        <w:t xml:space="preserve">ki, hər dil öz istifadəçilərini eyni fikri ifadə etmək üçün müəyyən strukturlarla təmin edir. Yəni ifadə edilən fikir müxtəlif tipli cümlələr ilə fərqli </w:t>
      </w:r>
      <w:r w:rsidR="00AB17E0">
        <w:rPr>
          <w:rFonts w:ascii="Times New Roman" w:hAnsi="Times New Roman" w:cs="Times New Roman"/>
          <w:sz w:val="28"/>
          <w:szCs w:val="28"/>
          <w:lang w:val="az-Latn-AZ"/>
        </w:rPr>
        <w:t>təsir və məna yarada</w:t>
      </w:r>
      <w:r w:rsidRPr="003B2ECD">
        <w:rPr>
          <w:rFonts w:ascii="Times New Roman" w:hAnsi="Times New Roman" w:cs="Times New Roman"/>
          <w:sz w:val="28"/>
          <w:szCs w:val="28"/>
          <w:lang w:val="az-Latn-AZ"/>
        </w:rPr>
        <w:t xml:space="preserve"> bilə</w:t>
      </w:r>
      <w:r w:rsidR="00AB2818" w:rsidRPr="003B2ECD">
        <w:rPr>
          <w:rFonts w:ascii="Times New Roman" w:hAnsi="Times New Roman" w:cs="Times New Roman"/>
          <w:sz w:val="28"/>
          <w:szCs w:val="28"/>
          <w:lang w:val="az-Latn-AZ"/>
        </w:rPr>
        <w:t>r. D</w:t>
      </w:r>
      <w:r w:rsidRPr="003B2ECD">
        <w:rPr>
          <w:rFonts w:ascii="Times New Roman" w:hAnsi="Times New Roman" w:cs="Times New Roman"/>
          <w:sz w:val="28"/>
          <w:szCs w:val="28"/>
          <w:lang w:val="az-Latn-AZ"/>
        </w:rPr>
        <w:t xml:space="preserve">ildəki hər bir </w:t>
      </w:r>
      <w:r w:rsidR="00AB17E0">
        <w:rPr>
          <w:rFonts w:ascii="Times New Roman" w:hAnsi="Times New Roman" w:cs="Times New Roman"/>
          <w:sz w:val="28"/>
          <w:szCs w:val="28"/>
          <w:lang w:val="az-Latn-AZ"/>
        </w:rPr>
        <w:t xml:space="preserve">qrammatik </w:t>
      </w:r>
      <w:r w:rsidRPr="003B2ECD">
        <w:rPr>
          <w:rFonts w:ascii="Times New Roman" w:hAnsi="Times New Roman" w:cs="Times New Roman"/>
          <w:sz w:val="28"/>
          <w:szCs w:val="28"/>
          <w:lang w:val="az-Latn-AZ"/>
        </w:rPr>
        <w:t xml:space="preserve">konstruksiya diskursda müəyyən funksiya ilə </w:t>
      </w:r>
      <w:r w:rsidRPr="003B2ECD">
        <w:rPr>
          <w:rFonts w:ascii="Times New Roman" w:hAnsi="Times New Roman" w:cs="Times New Roman"/>
          <w:sz w:val="28"/>
          <w:szCs w:val="28"/>
          <w:lang w:val="az-Latn-AZ"/>
        </w:rPr>
        <w:lastRenderedPageBreak/>
        <w:t xml:space="preserve">əlaqədardır. </w:t>
      </w:r>
      <w:r w:rsidR="00304125">
        <w:rPr>
          <w:rFonts w:ascii="Times New Roman" w:hAnsi="Times New Roman" w:cs="Times New Roman"/>
          <w:sz w:val="28"/>
          <w:szCs w:val="28"/>
          <w:lang w:val="az-Latn-AZ"/>
        </w:rPr>
        <w:t>Fikrimizi daha aydın başa düşmək üçün a</w:t>
      </w:r>
      <w:r w:rsidRPr="003B2ECD">
        <w:rPr>
          <w:rFonts w:ascii="Times New Roman" w:hAnsi="Times New Roman" w:cs="Times New Roman"/>
          <w:sz w:val="28"/>
          <w:szCs w:val="28"/>
          <w:lang w:val="az-Latn-AZ"/>
        </w:rPr>
        <w:t>şağıdakı cümlələri nəzərdən keçirək:</w:t>
      </w:r>
    </w:p>
    <w:p w:rsidR="005C5C93" w:rsidRPr="00495784" w:rsidRDefault="00495784" w:rsidP="00590A93">
      <w:pPr>
        <w:widowControl w:val="0"/>
        <w:spacing w:after="0" w:line="360" w:lineRule="auto"/>
        <w:ind w:firstLine="720"/>
        <w:jc w:val="both"/>
        <w:rPr>
          <w:rFonts w:ascii="Times New Roman" w:hAnsi="Times New Roman" w:cs="Times New Roman"/>
          <w:i/>
          <w:sz w:val="28"/>
          <w:szCs w:val="28"/>
          <w:lang w:val="az-Latn-AZ"/>
        </w:rPr>
      </w:pPr>
      <w:r>
        <w:rPr>
          <w:rFonts w:ascii="Times New Roman" w:hAnsi="Times New Roman" w:cs="Times New Roman"/>
          <w:i/>
          <w:sz w:val="28"/>
          <w:szCs w:val="28"/>
          <w:lang w:val="az-Latn-AZ"/>
        </w:rPr>
        <w:t xml:space="preserve">(1) </w:t>
      </w:r>
      <w:r w:rsidR="007C1D41" w:rsidRPr="00495784">
        <w:rPr>
          <w:rFonts w:ascii="Times New Roman" w:hAnsi="Times New Roman" w:cs="Times New Roman"/>
          <w:i/>
          <w:sz w:val="28"/>
          <w:szCs w:val="28"/>
          <w:lang w:val="az-Latn-AZ"/>
        </w:rPr>
        <w:t>a</w:t>
      </w:r>
      <w:r w:rsidR="005C5C93" w:rsidRPr="00495784">
        <w:rPr>
          <w:rFonts w:ascii="Times New Roman" w:hAnsi="Times New Roman" w:cs="Times New Roman"/>
          <w:i/>
          <w:sz w:val="28"/>
          <w:szCs w:val="28"/>
          <w:lang w:val="az-Latn-AZ"/>
        </w:rPr>
        <w:t>) Ali ordered the cake</w:t>
      </w:r>
      <w:r w:rsidR="00AB17E0">
        <w:rPr>
          <w:rFonts w:ascii="Times New Roman" w:hAnsi="Times New Roman" w:cs="Times New Roman"/>
          <w:i/>
          <w:sz w:val="28"/>
          <w:szCs w:val="28"/>
          <w:lang w:val="az-Latn-AZ"/>
        </w:rPr>
        <w:t>.</w:t>
      </w:r>
      <w:r w:rsidR="005C5C93" w:rsidRPr="00495784">
        <w:rPr>
          <w:rFonts w:ascii="Times New Roman" w:hAnsi="Times New Roman" w:cs="Times New Roman"/>
          <w:i/>
          <w:sz w:val="28"/>
          <w:szCs w:val="28"/>
          <w:lang w:val="az-Latn-AZ"/>
        </w:rPr>
        <w:t xml:space="preserve"> </w:t>
      </w:r>
    </w:p>
    <w:p w:rsidR="005C5C93" w:rsidRPr="007C1D41" w:rsidRDefault="005C5C93" w:rsidP="00590A93">
      <w:pPr>
        <w:pStyle w:val="ListParagraph"/>
        <w:widowControl w:val="0"/>
        <w:spacing w:after="0" w:line="360" w:lineRule="auto"/>
        <w:ind w:left="0"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b</w:t>
      </w:r>
      <w:r w:rsidR="001012D2">
        <w:rPr>
          <w:rFonts w:ascii="Times New Roman" w:hAnsi="Times New Roman" w:cs="Times New Roman"/>
          <w:i/>
          <w:sz w:val="28"/>
          <w:szCs w:val="28"/>
          <w:lang w:val="az-Latn-AZ"/>
        </w:rPr>
        <w:t>) The cake was ordered by Ali</w:t>
      </w:r>
      <w:r w:rsidR="00AB17E0">
        <w:rPr>
          <w:rFonts w:ascii="Times New Roman" w:hAnsi="Times New Roman" w:cs="Times New Roman"/>
          <w:i/>
          <w:sz w:val="28"/>
          <w:szCs w:val="28"/>
          <w:lang w:val="az-Latn-AZ"/>
        </w:rPr>
        <w:t>.</w:t>
      </w:r>
      <w:r w:rsidR="001012D2">
        <w:rPr>
          <w:rFonts w:ascii="Times New Roman" w:hAnsi="Times New Roman" w:cs="Times New Roman"/>
          <w:i/>
          <w:sz w:val="28"/>
          <w:szCs w:val="28"/>
          <w:lang w:val="az-Latn-AZ"/>
        </w:rPr>
        <w:t xml:space="preserve"> </w:t>
      </w:r>
    </w:p>
    <w:p w:rsidR="005C5C93" w:rsidRPr="007C1D41" w:rsidRDefault="005C5C93" w:rsidP="00590A93">
      <w:pPr>
        <w:pStyle w:val="ListParagraph"/>
        <w:widowControl w:val="0"/>
        <w:spacing w:after="0" w:line="360" w:lineRule="auto"/>
        <w:ind w:left="0"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c) The cake, Ali ordered</w:t>
      </w:r>
      <w:r w:rsidR="00AB17E0">
        <w:rPr>
          <w:rFonts w:ascii="Times New Roman" w:hAnsi="Times New Roman" w:cs="Times New Roman"/>
          <w:i/>
          <w:sz w:val="28"/>
          <w:szCs w:val="28"/>
          <w:lang w:val="az-Latn-AZ"/>
        </w:rPr>
        <w:t>.</w:t>
      </w:r>
      <w:r w:rsidRPr="007C1D41">
        <w:rPr>
          <w:rFonts w:ascii="Times New Roman" w:hAnsi="Times New Roman" w:cs="Times New Roman"/>
          <w:i/>
          <w:sz w:val="28"/>
          <w:szCs w:val="28"/>
          <w:lang w:val="az-Latn-AZ"/>
        </w:rPr>
        <w:t xml:space="preserve"> </w:t>
      </w:r>
    </w:p>
    <w:p w:rsidR="005C5C93" w:rsidRPr="007C1D41" w:rsidRDefault="005C5C93" w:rsidP="00590A93">
      <w:pPr>
        <w:widowControl w:val="0"/>
        <w:spacing w:after="0" w:line="360" w:lineRule="auto"/>
        <w:ind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d) It’s Ali who ordered the cake</w:t>
      </w:r>
      <w:r w:rsidR="00AB17E0">
        <w:rPr>
          <w:rFonts w:ascii="Times New Roman" w:hAnsi="Times New Roman" w:cs="Times New Roman"/>
          <w:i/>
          <w:sz w:val="28"/>
          <w:szCs w:val="28"/>
          <w:lang w:val="az-Latn-AZ"/>
        </w:rPr>
        <w:t>.</w:t>
      </w:r>
      <w:r w:rsidRPr="007C1D41">
        <w:rPr>
          <w:rFonts w:ascii="Times New Roman" w:hAnsi="Times New Roman" w:cs="Times New Roman"/>
          <w:i/>
          <w:sz w:val="28"/>
          <w:szCs w:val="28"/>
          <w:lang w:val="az-Latn-AZ"/>
        </w:rPr>
        <w:t xml:space="preserve"> </w:t>
      </w:r>
    </w:p>
    <w:p w:rsidR="005C5C93" w:rsidRPr="003B2ECD" w:rsidRDefault="00304125"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Yuxarıda e</w:t>
      </w:r>
      <w:r w:rsidR="005C5C93" w:rsidRPr="003B2ECD">
        <w:rPr>
          <w:rFonts w:ascii="Times New Roman" w:hAnsi="Times New Roman" w:cs="Times New Roman"/>
          <w:sz w:val="28"/>
          <w:szCs w:val="28"/>
          <w:lang w:val="az-Latn-AZ"/>
        </w:rPr>
        <w:t>yni fikir müxtəlif cümlə quruluşları ilə ifadə olun</w:t>
      </w:r>
      <w:r w:rsidR="007C1D41">
        <w:rPr>
          <w:rFonts w:ascii="Times New Roman" w:hAnsi="Times New Roman" w:cs="Times New Roman"/>
          <w:sz w:val="28"/>
          <w:szCs w:val="28"/>
          <w:lang w:val="az-Latn-AZ"/>
        </w:rPr>
        <w:t>ub</w:t>
      </w:r>
      <w:r w:rsidR="005C5C93" w:rsidRPr="003B2ECD">
        <w:rPr>
          <w:rFonts w:ascii="Times New Roman" w:hAnsi="Times New Roman" w:cs="Times New Roman"/>
          <w:sz w:val="28"/>
          <w:szCs w:val="28"/>
          <w:lang w:val="az-Latn-AZ"/>
        </w:rPr>
        <w:t>. Onların hər biri danışanın fikrini dinləyənə necə çatdırmaq istəməsindən asılı olaraq dəyişir. Məsələ</w:t>
      </w:r>
      <w:r w:rsidR="007A71BE">
        <w:rPr>
          <w:rFonts w:ascii="Times New Roman" w:hAnsi="Times New Roman" w:cs="Times New Roman"/>
          <w:sz w:val="28"/>
          <w:szCs w:val="28"/>
          <w:lang w:val="az-Latn-AZ"/>
        </w:rPr>
        <w:t>n</w:t>
      </w:r>
      <w:r w:rsidR="005C5C93" w:rsidRPr="003B2ECD">
        <w:rPr>
          <w:rFonts w:ascii="Times New Roman" w:hAnsi="Times New Roman" w:cs="Times New Roman"/>
          <w:sz w:val="28"/>
          <w:szCs w:val="28"/>
          <w:lang w:val="az-Latn-AZ"/>
        </w:rPr>
        <w:t>, 1 c cümlə modelində danışan bilinən bir məlumatı çatdırır, yəni cümlə əvvəlki diskurs</w:t>
      </w:r>
      <w:r w:rsidR="00AB2818" w:rsidRPr="003B2ECD">
        <w:rPr>
          <w:rFonts w:ascii="Times New Roman" w:hAnsi="Times New Roman" w:cs="Times New Roman"/>
          <w:sz w:val="28"/>
          <w:szCs w:val="28"/>
          <w:lang w:val="az-Latn-AZ"/>
        </w:rPr>
        <w:t>l</w:t>
      </w:r>
      <w:r w:rsidR="005C5C93" w:rsidRPr="003B2ECD">
        <w:rPr>
          <w:rFonts w:ascii="Times New Roman" w:hAnsi="Times New Roman" w:cs="Times New Roman"/>
          <w:sz w:val="28"/>
          <w:szCs w:val="28"/>
          <w:lang w:val="az-Latn-AZ"/>
        </w:rPr>
        <w:t>a əlaqəlidir. 1 d cümləsində isə danışan inanır ki, dinləyən kiminsə tort sifariş etdiyini artıq bilir. 1 b cümlə modeli məçhul növ üzərində qurulub və burada diskurs daxilində bilinən məlumat bilinməyəndən əvvəl tə</w:t>
      </w:r>
      <w:r w:rsidR="004134BA">
        <w:rPr>
          <w:rFonts w:ascii="Times New Roman" w:hAnsi="Times New Roman" w:cs="Times New Roman"/>
          <w:sz w:val="28"/>
          <w:szCs w:val="28"/>
          <w:lang w:val="az-Latn-AZ"/>
        </w:rPr>
        <w:t xml:space="preserve">qdim edilir. </w:t>
      </w:r>
      <w:r w:rsidR="005C5C93" w:rsidRPr="003B2ECD">
        <w:rPr>
          <w:rFonts w:ascii="Times New Roman" w:hAnsi="Times New Roman" w:cs="Times New Roman"/>
          <w:sz w:val="28"/>
          <w:szCs w:val="28"/>
          <w:lang w:val="az-Latn-AZ"/>
        </w:rPr>
        <w:t xml:space="preserve">Bu cümlə quruluşları danışanın maksimum dərəcədə öz diskursunu formalaşdırmağa imkan verir. Bu yolla yeni məlumat dinləyənin bilik bazasına daxil edilir. </w:t>
      </w:r>
    </w:p>
    <w:p w:rsidR="005C5C93" w:rsidRPr="003B2ECD" w:rsidRDefault="007C1D41"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Mövzu, fikir</w:t>
      </w:r>
      <w:r w:rsidR="005C5C93" w:rsidRPr="003B2ECD">
        <w:rPr>
          <w:rFonts w:ascii="Times New Roman" w:hAnsi="Times New Roman" w:cs="Times New Roman"/>
          <w:sz w:val="28"/>
          <w:szCs w:val="28"/>
          <w:lang w:val="az-Latn-AZ"/>
        </w:rPr>
        <w:t xml:space="preserve"> və diqqət mərkə</w:t>
      </w:r>
      <w:r>
        <w:rPr>
          <w:rFonts w:ascii="Times New Roman" w:hAnsi="Times New Roman" w:cs="Times New Roman"/>
          <w:sz w:val="28"/>
          <w:szCs w:val="28"/>
          <w:lang w:val="az-Latn-AZ"/>
        </w:rPr>
        <w:t>zi</w:t>
      </w:r>
      <w:r w:rsidR="00C4677E">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eyni zamanda verilən yeni məlumat</w:t>
      </w:r>
      <w:r w:rsidR="00C4677E">
        <w:rPr>
          <w:rFonts w:ascii="Times New Roman" w:hAnsi="Times New Roman" w:cs="Times New Roman"/>
          <w:sz w:val="28"/>
          <w:szCs w:val="28"/>
          <w:lang w:val="az-Latn-AZ"/>
        </w:rPr>
        <w:t>lar</w:t>
      </w:r>
      <w:r w:rsidR="005C5C93" w:rsidRPr="003B2ECD">
        <w:rPr>
          <w:rFonts w:ascii="Times New Roman" w:hAnsi="Times New Roman" w:cs="Times New Roman"/>
          <w:sz w:val="28"/>
          <w:szCs w:val="28"/>
          <w:lang w:val="az-Latn-AZ"/>
        </w:rPr>
        <w:t xml:space="preserve"> diskurs </w:t>
      </w:r>
      <w:r w:rsidR="00AB17E0">
        <w:rPr>
          <w:rFonts w:ascii="Times New Roman" w:hAnsi="Times New Roman" w:cs="Times New Roman"/>
          <w:sz w:val="28"/>
          <w:szCs w:val="28"/>
          <w:lang w:val="az-Latn-AZ"/>
        </w:rPr>
        <w:t xml:space="preserve">və </w:t>
      </w:r>
      <w:r w:rsidR="005C5C93" w:rsidRPr="003B2ECD">
        <w:rPr>
          <w:rFonts w:ascii="Times New Roman" w:hAnsi="Times New Roman" w:cs="Times New Roman"/>
          <w:sz w:val="28"/>
          <w:szCs w:val="28"/>
          <w:lang w:val="az-Latn-AZ"/>
        </w:rPr>
        <w:t>praqmatika tərəfində</w:t>
      </w:r>
      <w:r w:rsidR="001A211A">
        <w:rPr>
          <w:rFonts w:ascii="Times New Roman" w:hAnsi="Times New Roman" w:cs="Times New Roman"/>
          <w:sz w:val="28"/>
          <w:szCs w:val="28"/>
          <w:lang w:val="az-Latn-AZ"/>
        </w:rPr>
        <w:t>n</w:t>
      </w:r>
      <w:r w:rsidR="005C5C93" w:rsidRPr="003B2ECD">
        <w:rPr>
          <w:rFonts w:ascii="Times New Roman" w:hAnsi="Times New Roman" w:cs="Times New Roman"/>
          <w:sz w:val="28"/>
          <w:szCs w:val="28"/>
          <w:lang w:val="az-Latn-AZ"/>
        </w:rPr>
        <w:t xml:space="preserve"> uzun müddətdir</w:t>
      </w:r>
      <w:r w:rsidR="00C4677E">
        <w:rPr>
          <w:rFonts w:ascii="Times New Roman" w:hAnsi="Times New Roman" w:cs="Times New Roman"/>
          <w:sz w:val="28"/>
          <w:szCs w:val="28"/>
          <w:lang w:val="az-Latn-AZ"/>
        </w:rPr>
        <w:t xml:space="preserve"> ki, araşdırılır. Bu araşdırma</w:t>
      </w:r>
      <w:r w:rsidR="005C5C93" w:rsidRPr="003B2ECD">
        <w:rPr>
          <w:rFonts w:ascii="Times New Roman" w:hAnsi="Times New Roman" w:cs="Times New Roman"/>
          <w:sz w:val="28"/>
          <w:szCs w:val="28"/>
          <w:lang w:val="az-Latn-AZ"/>
        </w:rPr>
        <w:t xml:space="preserve"> Praqa məktəbinin </w:t>
      </w:r>
      <w:r w:rsidR="00AB17E0">
        <w:rPr>
          <w:rFonts w:ascii="Times New Roman" w:hAnsi="Times New Roman" w:cs="Times New Roman"/>
          <w:sz w:val="28"/>
          <w:szCs w:val="28"/>
          <w:lang w:val="az-Latn-AZ"/>
        </w:rPr>
        <w:t>“</w:t>
      </w:r>
      <w:r w:rsidR="005C5C93" w:rsidRPr="00E106BE">
        <w:rPr>
          <w:rFonts w:ascii="Times New Roman" w:hAnsi="Times New Roman" w:cs="Times New Roman"/>
          <w:sz w:val="28"/>
          <w:szCs w:val="28"/>
          <w:lang w:val="az-Latn-AZ"/>
        </w:rPr>
        <w:t>Funksional cümlə perspektivləri</w:t>
      </w:r>
      <w:r w:rsidR="00AB17E0">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(1966) adlı tədqiqatlarından bəri</w:t>
      </w:r>
      <w:r w:rsidR="001A211A" w:rsidRPr="001A211A">
        <w:rPr>
          <w:rFonts w:ascii="Times New Roman" w:hAnsi="Times New Roman" w:cs="Times New Roman"/>
          <w:sz w:val="28"/>
          <w:szCs w:val="28"/>
          <w:lang w:val="az-Latn-AZ"/>
        </w:rPr>
        <w:t xml:space="preserve"> </w:t>
      </w:r>
      <w:r w:rsidR="00C4677E">
        <w:rPr>
          <w:rFonts w:ascii="Times New Roman" w:hAnsi="Times New Roman" w:cs="Times New Roman"/>
          <w:sz w:val="28"/>
          <w:szCs w:val="28"/>
          <w:lang w:val="az-Latn-AZ"/>
        </w:rPr>
        <w:t>davam etdirilir</w:t>
      </w:r>
      <w:r w:rsidR="005C5C93" w:rsidRPr="003B2ECD">
        <w:rPr>
          <w:rFonts w:ascii="Times New Roman" w:hAnsi="Times New Roman" w:cs="Times New Roman"/>
          <w:sz w:val="28"/>
          <w:szCs w:val="28"/>
          <w:lang w:val="az-Latn-AZ"/>
        </w:rPr>
        <w:t>.</w:t>
      </w:r>
      <w:r w:rsidR="00C4677E">
        <w:rPr>
          <w:rFonts w:ascii="Times New Roman" w:hAnsi="Times New Roman" w:cs="Times New Roman"/>
          <w:sz w:val="28"/>
          <w:szCs w:val="28"/>
          <w:lang w:val="az-Latn-AZ"/>
        </w:rPr>
        <w:t xml:space="preserve"> Bu araşdırmalar zamanı</w:t>
      </w:r>
      <w:r w:rsidR="00FC33A8">
        <w:rPr>
          <w:rFonts w:ascii="Times New Roman" w:hAnsi="Times New Roman" w:cs="Times New Roman"/>
          <w:sz w:val="28"/>
          <w:szCs w:val="28"/>
          <w:lang w:val="az-Latn-AZ"/>
        </w:rPr>
        <w:t xml:space="preserve"> R.</w:t>
      </w:r>
      <w:r w:rsidR="00C3340A">
        <w:rPr>
          <w:rFonts w:ascii="Times New Roman" w:hAnsi="Times New Roman" w:cs="Times New Roman"/>
          <w:sz w:val="28"/>
          <w:szCs w:val="28"/>
          <w:lang w:val="az-Latn-AZ"/>
        </w:rPr>
        <w:t>Arundeyl</w:t>
      </w:r>
      <w:r w:rsidR="005C5C93" w:rsidRPr="003B2ECD">
        <w:rPr>
          <w:rFonts w:ascii="Times New Roman" w:hAnsi="Times New Roman" w:cs="Times New Roman"/>
          <w:sz w:val="28"/>
          <w:szCs w:val="28"/>
          <w:lang w:val="az-Latn-AZ"/>
        </w:rPr>
        <w:t xml:space="preserve"> </w:t>
      </w:r>
      <w:r w:rsidR="00AB17E0">
        <w:rPr>
          <w:rFonts w:ascii="Times New Roman" w:hAnsi="Times New Roman" w:cs="Times New Roman"/>
          <w:sz w:val="28"/>
          <w:szCs w:val="28"/>
          <w:lang w:val="az-Latn-AZ"/>
        </w:rPr>
        <w:t xml:space="preserve">həmişə </w:t>
      </w:r>
      <w:r w:rsidR="005C5C93" w:rsidRPr="003B2ECD">
        <w:rPr>
          <w:rFonts w:ascii="Times New Roman" w:hAnsi="Times New Roman" w:cs="Times New Roman"/>
          <w:sz w:val="28"/>
          <w:szCs w:val="28"/>
          <w:lang w:val="az-Latn-AZ"/>
        </w:rPr>
        <w:t>disk</w:t>
      </w:r>
      <w:r w:rsidR="00AB17E0">
        <w:rPr>
          <w:rFonts w:ascii="Times New Roman" w:hAnsi="Times New Roman" w:cs="Times New Roman"/>
          <w:sz w:val="28"/>
          <w:szCs w:val="28"/>
          <w:lang w:val="az-Latn-AZ"/>
        </w:rPr>
        <w:t>ursda qrammatik strukturların</w:t>
      </w:r>
      <w:r w:rsidR="005C5C93" w:rsidRPr="003B2ECD">
        <w:rPr>
          <w:rFonts w:ascii="Times New Roman" w:hAnsi="Times New Roman" w:cs="Times New Roman"/>
          <w:sz w:val="28"/>
          <w:szCs w:val="28"/>
          <w:lang w:val="az-Latn-AZ"/>
        </w:rPr>
        <w:t xml:space="preserve"> əhəmiyyə</w:t>
      </w:r>
      <w:r w:rsidR="00C4677E">
        <w:rPr>
          <w:rFonts w:ascii="Times New Roman" w:hAnsi="Times New Roman" w:cs="Times New Roman"/>
          <w:sz w:val="28"/>
          <w:szCs w:val="28"/>
          <w:lang w:val="az-Latn-AZ"/>
        </w:rPr>
        <w:t xml:space="preserve">tini vurğulamışdır, amma </w:t>
      </w:r>
      <w:r w:rsidR="00AB17E0">
        <w:rPr>
          <w:rFonts w:ascii="Times New Roman" w:hAnsi="Times New Roman" w:cs="Times New Roman"/>
          <w:sz w:val="28"/>
          <w:szCs w:val="28"/>
          <w:lang w:val="az-Latn-AZ"/>
        </w:rPr>
        <w:t xml:space="preserve">qrammatik strukturlar </w:t>
      </w:r>
      <w:r w:rsidR="00C4677E">
        <w:rPr>
          <w:rFonts w:ascii="Times New Roman" w:hAnsi="Times New Roman" w:cs="Times New Roman"/>
          <w:sz w:val="28"/>
          <w:szCs w:val="28"/>
          <w:lang w:val="az-Latn-AZ"/>
        </w:rPr>
        <w:t>mövzu ilə</w:t>
      </w:r>
      <w:r w:rsidR="00AB17E0">
        <w:rPr>
          <w:rFonts w:ascii="Times New Roman" w:hAnsi="Times New Roman" w:cs="Times New Roman"/>
          <w:sz w:val="28"/>
          <w:szCs w:val="28"/>
          <w:lang w:val="az-Latn-AZ"/>
        </w:rPr>
        <w:t xml:space="preserve"> bir</w:t>
      </w:r>
      <w:r w:rsidR="00C4677E">
        <w:rPr>
          <w:rFonts w:ascii="Times New Roman" w:hAnsi="Times New Roman" w:cs="Times New Roman"/>
          <w:sz w:val="28"/>
          <w:szCs w:val="28"/>
          <w:lang w:val="az-Latn-AZ"/>
        </w:rPr>
        <w:t xml:space="preserve">başa əlaqəli olmadığı üçün </w:t>
      </w:r>
      <w:r w:rsidR="00AB17E0">
        <w:rPr>
          <w:rFonts w:ascii="Times New Roman" w:hAnsi="Times New Roman" w:cs="Times New Roman"/>
          <w:sz w:val="28"/>
          <w:szCs w:val="28"/>
          <w:lang w:val="az-Latn-AZ"/>
        </w:rPr>
        <w:t>ona toxunmadan</w:t>
      </w:r>
      <w:r w:rsidR="00C4677E">
        <w:rPr>
          <w:rFonts w:ascii="Times New Roman" w:hAnsi="Times New Roman" w:cs="Times New Roman"/>
          <w:sz w:val="28"/>
          <w:szCs w:val="28"/>
          <w:lang w:val="az-Latn-AZ"/>
        </w:rPr>
        <w:t xml:space="preserve"> növbəti başlığa keçirik</w:t>
      </w:r>
      <w:r w:rsidR="00FC33A8">
        <w:rPr>
          <w:rFonts w:ascii="Times New Roman" w:hAnsi="Times New Roman" w:cs="Times New Roman"/>
          <w:sz w:val="28"/>
          <w:szCs w:val="28"/>
          <w:lang w:val="az-Latn-AZ"/>
        </w:rPr>
        <w:t xml:space="preserve"> </w:t>
      </w:r>
      <w:r w:rsidR="001012D2">
        <w:rPr>
          <w:rFonts w:ascii="Times New Roman" w:hAnsi="Times New Roman" w:cs="Times New Roman"/>
          <w:sz w:val="28"/>
          <w:szCs w:val="28"/>
          <w:lang w:val="az-Latn-AZ"/>
        </w:rPr>
        <w:t>[3]</w:t>
      </w:r>
      <w:r w:rsidR="00C4677E">
        <w:rPr>
          <w:rFonts w:ascii="Times New Roman" w:hAnsi="Times New Roman" w:cs="Times New Roman"/>
          <w:sz w:val="28"/>
          <w:szCs w:val="28"/>
          <w:lang w:val="az-Latn-AZ"/>
        </w:rPr>
        <w:t>.</w:t>
      </w:r>
    </w:p>
    <w:p w:rsidR="005C5C93" w:rsidRPr="003B2ECD" w:rsidRDefault="00A93A61" w:rsidP="00590A93">
      <w:pPr>
        <w:widowControl w:val="0"/>
        <w:spacing w:after="0" w:line="360" w:lineRule="auto"/>
        <w:ind w:firstLine="720"/>
        <w:jc w:val="both"/>
        <w:rPr>
          <w:rFonts w:ascii="Times New Roman" w:hAnsi="Times New Roman" w:cs="Times New Roman"/>
          <w:sz w:val="28"/>
          <w:szCs w:val="28"/>
          <w:lang w:val="az-Latn-AZ"/>
        </w:rPr>
      </w:pPr>
      <w:r w:rsidRPr="00394E54">
        <w:rPr>
          <w:rFonts w:ascii="Times New Roman" w:hAnsi="Times New Roman" w:cs="Times New Roman"/>
          <w:sz w:val="28"/>
          <w:szCs w:val="28"/>
          <w:lang w:val="az-Latn-AZ"/>
        </w:rPr>
        <w:t>Qarşılıqlı s</w:t>
      </w:r>
      <w:r w:rsidR="005C5C93" w:rsidRPr="00394E54">
        <w:rPr>
          <w:rFonts w:ascii="Times New Roman" w:hAnsi="Times New Roman" w:cs="Times New Roman"/>
          <w:sz w:val="28"/>
          <w:szCs w:val="28"/>
          <w:lang w:val="az-Latn-AZ"/>
        </w:rPr>
        <w:t>osial-mədəni təsir praqmatikası</w:t>
      </w:r>
      <w:r w:rsidR="005E0502" w:rsidRPr="003B2ECD">
        <w:rPr>
          <w:rFonts w:ascii="Times New Roman" w:hAnsi="Times New Roman" w:cs="Times New Roman"/>
          <w:b/>
          <w:sz w:val="28"/>
          <w:szCs w:val="28"/>
          <w:lang w:val="az-Latn-AZ"/>
        </w:rPr>
        <w:t xml:space="preserve">. </w:t>
      </w:r>
      <w:r w:rsidR="005C5C93" w:rsidRPr="003B2ECD">
        <w:rPr>
          <w:rFonts w:ascii="Times New Roman" w:hAnsi="Times New Roman" w:cs="Times New Roman"/>
          <w:sz w:val="28"/>
          <w:szCs w:val="28"/>
          <w:lang w:val="az-Latn-AZ"/>
        </w:rPr>
        <w:t xml:space="preserve">Yuxarıda müzakirə olunduğu kimi praqmatik nəzəriyyələr kommunikativ aktların formalaşmasında və icrasında məqsəd, səmərəlilik, əməkdaşlıq, ümumi </w:t>
      </w:r>
      <w:r w:rsidR="001A211A">
        <w:rPr>
          <w:rFonts w:ascii="Times New Roman" w:hAnsi="Times New Roman" w:cs="Times New Roman"/>
          <w:sz w:val="28"/>
          <w:szCs w:val="28"/>
          <w:lang w:val="az-Latn-AZ"/>
        </w:rPr>
        <w:t>baza</w:t>
      </w:r>
      <w:r w:rsidR="005C5C93" w:rsidRPr="003B2ECD">
        <w:rPr>
          <w:rFonts w:ascii="Times New Roman" w:hAnsi="Times New Roman" w:cs="Times New Roman"/>
          <w:sz w:val="28"/>
          <w:szCs w:val="28"/>
          <w:lang w:val="az-Latn-AZ"/>
        </w:rPr>
        <w:t>, qarşılıqlı bilik, aktuallıq və öhdəliyin rolunu vurğula</w:t>
      </w:r>
      <w:r w:rsidR="00C4677E">
        <w:rPr>
          <w:rFonts w:ascii="Times New Roman" w:hAnsi="Times New Roman" w:cs="Times New Roman"/>
          <w:sz w:val="28"/>
          <w:szCs w:val="28"/>
          <w:lang w:val="az-Latn-AZ"/>
        </w:rPr>
        <w:t>yır</w:t>
      </w:r>
      <w:r w:rsidR="001A211A">
        <w:rPr>
          <w:rFonts w:ascii="Times New Roman" w:hAnsi="Times New Roman" w:cs="Times New Roman"/>
          <w:sz w:val="28"/>
          <w:szCs w:val="28"/>
          <w:lang w:val="az-Latn-AZ"/>
        </w:rPr>
        <w:t>lar</w:t>
      </w:r>
      <w:r w:rsidR="005C5C93" w:rsidRPr="003B2ECD">
        <w:rPr>
          <w:rFonts w:ascii="Times New Roman" w:hAnsi="Times New Roman" w:cs="Times New Roman"/>
          <w:sz w:val="28"/>
          <w:szCs w:val="28"/>
          <w:lang w:val="az-Latn-AZ"/>
        </w:rPr>
        <w:t xml:space="preserve">. </w:t>
      </w:r>
      <w:r w:rsidR="00C4677E">
        <w:rPr>
          <w:rFonts w:ascii="Times New Roman" w:hAnsi="Times New Roman" w:cs="Times New Roman"/>
          <w:sz w:val="28"/>
          <w:szCs w:val="28"/>
          <w:lang w:val="az-Latn-AZ"/>
        </w:rPr>
        <w:t>P</w:t>
      </w:r>
      <w:r w:rsidR="00C4677E" w:rsidRPr="003B2ECD">
        <w:rPr>
          <w:rFonts w:ascii="Times New Roman" w:hAnsi="Times New Roman" w:cs="Times New Roman"/>
          <w:sz w:val="28"/>
          <w:szCs w:val="28"/>
          <w:lang w:val="az-Latn-AZ"/>
        </w:rPr>
        <w:t>raqmatik tə</w:t>
      </w:r>
      <w:r w:rsidR="00C4677E">
        <w:rPr>
          <w:rFonts w:ascii="Times New Roman" w:hAnsi="Times New Roman" w:cs="Times New Roman"/>
          <w:sz w:val="28"/>
          <w:szCs w:val="28"/>
          <w:lang w:val="az-Latn-AZ"/>
        </w:rPr>
        <w:t>dqiqatlar</w:t>
      </w:r>
      <w:r w:rsidR="00C4677E" w:rsidRPr="003B2ECD">
        <w:rPr>
          <w:rFonts w:ascii="Times New Roman" w:hAnsi="Times New Roman" w:cs="Times New Roman"/>
          <w:sz w:val="28"/>
          <w:szCs w:val="28"/>
          <w:lang w:val="az-Latn-AZ"/>
        </w:rPr>
        <w:t xml:space="preserve"> </w:t>
      </w:r>
      <w:r w:rsidR="00C4677E">
        <w:rPr>
          <w:rFonts w:ascii="Times New Roman" w:hAnsi="Times New Roman" w:cs="Times New Roman"/>
          <w:sz w:val="28"/>
          <w:szCs w:val="28"/>
          <w:lang w:val="az-Latn-AZ"/>
        </w:rPr>
        <w:t>b</w:t>
      </w:r>
      <w:r w:rsidR="005C5C93" w:rsidRPr="003B2ECD">
        <w:rPr>
          <w:rFonts w:ascii="Times New Roman" w:hAnsi="Times New Roman" w:cs="Times New Roman"/>
          <w:sz w:val="28"/>
          <w:szCs w:val="28"/>
          <w:lang w:val="az-Latn-AZ"/>
        </w:rPr>
        <w:t>u amillərin əsas rolunu gözardı etmədən bə</w:t>
      </w:r>
      <w:r w:rsidR="00C4677E">
        <w:rPr>
          <w:rFonts w:ascii="Times New Roman" w:hAnsi="Times New Roman" w:cs="Times New Roman"/>
          <w:sz w:val="28"/>
          <w:szCs w:val="28"/>
          <w:lang w:val="az-Latn-AZ"/>
        </w:rPr>
        <w:t>zi müasir yanaşmalar</w:t>
      </w:r>
      <w:r w:rsidR="00AB17E0">
        <w:rPr>
          <w:rFonts w:ascii="Times New Roman" w:hAnsi="Times New Roman" w:cs="Times New Roman"/>
          <w:sz w:val="28"/>
          <w:szCs w:val="28"/>
          <w:lang w:val="az-Latn-AZ"/>
        </w:rPr>
        <w:t xml:space="preserve"> ilə</w:t>
      </w:r>
      <w:r w:rsidR="005C5C93" w:rsidRPr="003B2ECD">
        <w:rPr>
          <w:rFonts w:ascii="Times New Roman" w:hAnsi="Times New Roman" w:cs="Times New Roman"/>
          <w:sz w:val="28"/>
          <w:szCs w:val="28"/>
          <w:lang w:val="az-Latn-AZ"/>
        </w:rPr>
        <w:t xml:space="preserve"> mədəniyyətlərdaxili və mədəniyyətlərarası ünsiyyə</w:t>
      </w:r>
      <w:r w:rsidR="00C4677E">
        <w:rPr>
          <w:rFonts w:ascii="Times New Roman" w:hAnsi="Times New Roman" w:cs="Times New Roman"/>
          <w:sz w:val="28"/>
          <w:szCs w:val="28"/>
          <w:lang w:val="az-Latn-AZ"/>
        </w:rPr>
        <w:t xml:space="preserve">tin dinamikası, </w:t>
      </w:r>
      <w:r w:rsidR="005C5C93" w:rsidRPr="003B2ECD">
        <w:rPr>
          <w:rFonts w:ascii="Times New Roman" w:hAnsi="Times New Roman" w:cs="Times New Roman"/>
          <w:sz w:val="28"/>
          <w:szCs w:val="28"/>
          <w:lang w:val="az-Latn-AZ"/>
        </w:rPr>
        <w:t>onların funksiya</w:t>
      </w:r>
      <w:r w:rsidR="00AB17E0">
        <w:rPr>
          <w:rFonts w:ascii="Times New Roman" w:hAnsi="Times New Roman" w:cs="Times New Roman"/>
          <w:sz w:val="28"/>
          <w:szCs w:val="28"/>
          <w:lang w:val="az-Latn-AZ"/>
        </w:rPr>
        <w:t>, prinsip</w:t>
      </w:r>
      <w:r w:rsidR="005C5C93" w:rsidRPr="003B2ECD">
        <w:rPr>
          <w:rFonts w:ascii="Times New Roman" w:hAnsi="Times New Roman" w:cs="Times New Roman"/>
          <w:sz w:val="28"/>
          <w:szCs w:val="28"/>
          <w:lang w:val="az-Latn-AZ"/>
        </w:rPr>
        <w:t xml:space="preserve"> və qarşılıqlı əlaqələ</w:t>
      </w:r>
      <w:r w:rsidR="00AB17E0">
        <w:rPr>
          <w:rFonts w:ascii="Times New Roman" w:hAnsi="Times New Roman" w:cs="Times New Roman"/>
          <w:sz w:val="28"/>
          <w:szCs w:val="28"/>
          <w:lang w:val="az-Latn-AZ"/>
        </w:rPr>
        <w:t>rini</w:t>
      </w:r>
      <w:r w:rsidR="005C5C93" w:rsidRPr="003B2ECD">
        <w:rPr>
          <w:rFonts w:ascii="Times New Roman" w:hAnsi="Times New Roman" w:cs="Times New Roman"/>
          <w:sz w:val="28"/>
          <w:szCs w:val="28"/>
          <w:lang w:val="az-Latn-AZ"/>
        </w:rPr>
        <w:t xml:space="preserve"> daha geniş qayda</w:t>
      </w:r>
      <w:r w:rsidR="00C4677E">
        <w:rPr>
          <w:rFonts w:ascii="Times New Roman" w:hAnsi="Times New Roman" w:cs="Times New Roman"/>
          <w:sz w:val="28"/>
          <w:szCs w:val="28"/>
          <w:lang w:val="az-Latn-AZ"/>
        </w:rPr>
        <w:t>da</w:t>
      </w:r>
      <w:r w:rsidR="005C5C93" w:rsidRPr="003B2ECD">
        <w:rPr>
          <w:rFonts w:ascii="Times New Roman" w:hAnsi="Times New Roman" w:cs="Times New Roman"/>
          <w:sz w:val="28"/>
          <w:szCs w:val="28"/>
          <w:lang w:val="az-Latn-AZ"/>
        </w:rPr>
        <w:t xml:space="preserve"> </w:t>
      </w:r>
      <w:r w:rsidR="00AB17E0">
        <w:rPr>
          <w:rFonts w:ascii="Times New Roman" w:hAnsi="Times New Roman" w:cs="Times New Roman"/>
          <w:sz w:val="28"/>
          <w:szCs w:val="28"/>
          <w:lang w:val="az-Latn-AZ"/>
        </w:rPr>
        <w:t>təhlil ediblər</w:t>
      </w:r>
      <w:r w:rsidR="005C5C93" w:rsidRPr="003B2ECD">
        <w:rPr>
          <w:rFonts w:ascii="Times New Roman" w:hAnsi="Times New Roman" w:cs="Times New Roman"/>
          <w:sz w:val="28"/>
          <w:szCs w:val="28"/>
          <w:lang w:val="az-Latn-AZ"/>
        </w:rPr>
        <w:t xml:space="preserve">. Bu yanaşmaların </w:t>
      </w:r>
      <w:r w:rsidR="00AB17E0">
        <w:rPr>
          <w:rFonts w:ascii="Times New Roman" w:hAnsi="Times New Roman" w:cs="Times New Roman"/>
          <w:sz w:val="28"/>
          <w:szCs w:val="28"/>
          <w:lang w:val="az-Latn-AZ"/>
        </w:rPr>
        <w:t>izah etməyə</w:t>
      </w:r>
      <w:r w:rsidR="005C5C93" w:rsidRPr="003B2ECD">
        <w:rPr>
          <w:rFonts w:ascii="Times New Roman" w:hAnsi="Times New Roman" w:cs="Times New Roman"/>
          <w:sz w:val="28"/>
          <w:szCs w:val="28"/>
          <w:lang w:val="az-Latn-AZ"/>
        </w:rPr>
        <w:t xml:space="preserve"> çalışdıqları </w:t>
      </w:r>
      <w:r w:rsidR="00AB2818" w:rsidRPr="003B2ECD">
        <w:rPr>
          <w:rFonts w:ascii="Times New Roman" w:hAnsi="Times New Roman" w:cs="Times New Roman"/>
          <w:sz w:val="28"/>
          <w:szCs w:val="28"/>
          <w:lang w:val="az-Latn-AZ"/>
        </w:rPr>
        <w:t>məsələlər</w:t>
      </w:r>
      <w:r w:rsidR="00AB17E0">
        <w:rPr>
          <w:rFonts w:ascii="Times New Roman" w:hAnsi="Times New Roman" w:cs="Times New Roman"/>
          <w:sz w:val="28"/>
          <w:szCs w:val="28"/>
          <w:lang w:val="az-Latn-AZ"/>
        </w:rPr>
        <w:t>i</w:t>
      </w:r>
      <w:r w:rsidR="005C5C93" w:rsidRPr="003B2ECD">
        <w:rPr>
          <w:rFonts w:ascii="Times New Roman" w:hAnsi="Times New Roman" w:cs="Times New Roman"/>
          <w:sz w:val="28"/>
          <w:szCs w:val="28"/>
          <w:lang w:val="az-Latn-AZ"/>
        </w:rPr>
        <w:t xml:space="preserve"> aşağıda qısa olaraq şərh ed</w:t>
      </w:r>
      <w:r w:rsidR="001012D2">
        <w:rPr>
          <w:rFonts w:ascii="Times New Roman" w:hAnsi="Times New Roman" w:cs="Times New Roman"/>
          <w:sz w:val="28"/>
          <w:szCs w:val="28"/>
          <w:lang w:val="az-Latn-AZ"/>
        </w:rPr>
        <w:t>ək</w:t>
      </w:r>
      <w:r w:rsidR="005C5C93" w:rsidRPr="003B2ECD">
        <w:rPr>
          <w:rFonts w:ascii="Times New Roman" w:hAnsi="Times New Roman" w:cs="Times New Roman"/>
          <w:sz w:val="28"/>
          <w:szCs w:val="28"/>
          <w:lang w:val="az-Latn-AZ"/>
        </w:rPr>
        <w:t>:</w:t>
      </w:r>
    </w:p>
    <w:p w:rsidR="005C5C93" w:rsidRPr="003B2ECD" w:rsidRDefault="00A93A61" w:rsidP="00590A93">
      <w:pPr>
        <w:pStyle w:val="ListParagraph"/>
        <w:widowControl w:val="0"/>
        <w:numPr>
          <w:ilvl w:val="0"/>
          <w:numId w:val="5"/>
        </w:numPr>
        <w:tabs>
          <w:tab w:val="left" w:pos="1134"/>
        </w:tabs>
        <w:spacing w:after="0" w:line="360" w:lineRule="auto"/>
        <w:ind w:left="0"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Onların hamısı ünsiyyətin təkcə linqvstik və semantik xüsusiyyətlə</w:t>
      </w:r>
      <w:r w:rsidR="00AB2818" w:rsidRPr="003B2ECD">
        <w:rPr>
          <w:rFonts w:ascii="Times New Roman" w:hAnsi="Times New Roman" w:cs="Times New Roman"/>
          <w:sz w:val="28"/>
          <w:szCs w:val="28"/>
          <w:lang w:val="az-Latn-AZ"/>
        </w:rPr>
        <w:t>rini</w:t>
      </w:r>
      <w:r w:rsidR="005C5C93" w:rsidRPr="003B2ECD">
        <w:rPr>
          <w:rFonts w:ascii="Times New Roman" w:hAnsi="Times New Roman" w:cs="Times New Roman"/>
          <w:sz w:val="28"/>
          <w:szCs w:val="28"/>
          <w:lang w:val="az-Latn-AZ"/>
        </w:rPr>
        <w:t xml:space="preserve"> deyil, həmçinin sosial və mədəni tərəflərini də tədqiq etməklə praqmatikanın əhatə </w:t>
      </w:r>
      <w:r w:rsidR="005C5C93" w:rsidRPr="003B2ECD">
        <w:rPr>
          <w:rFonts w:ascii="Times New Roman" w:hAnsi="Times New Roman" w:cs="Times New Roman"/>
          <w:sz w:val="28"/>
          <w:szCs w:val="28"/>
          <w:lang w:val="az-Latn-AZ"/>
        </w:rPr>
        <w:lastRenderedPageBreak/>
        <w:t>dairəsini genişləndirməyə cəhd edirlər.</w:t>
      </w:r>
    </w:p>
    <w:p w:rsidR="005C5C93" w:rsidRPr="003B2ECD" w:rsidRDefault="005C5C93" w:rsidP="00590A93">
      <w:pPr>
        <w:pStyle w:val="ListParagraph"/>
        <w:widowControl w:val="0"/>
        <w:numPr>
          <w:ilvl w:val="0"/>
          <w:numId w:val="5"/>
        </w:numPr>
        <w:tabs>
          <w:tab w:val="left" w:pos="1134"/>
        </w:tabs>
        <w:spacing w:after="0" w:line="360" w:lineRule="auto"/>
        <w:ind w:left="0"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Onlar ünsiyyətin əsas hərəkətverici qüvvəsi kimi </w:t>
      </w:r>
      <w:r w:rsidR="00C611B0">
        <w:rPr>
          <w:rFonts w:ascii="Times New Roman" w:hAnsi="Times New Roman" w:cs="Times New Roman"/>
          <w:sz w:val="28"/>
          <w:szCs w:val="28"/>
          <w:lang w:val="az-Latn-AZ"/>
        </w:rPr>
        <w:t>P.</w:t>
      </w:r>
      <w:r w:rsidRPr="003B2ECD">
        <w:rPr>
          <w:rFonts w:ascii="Times New Roman" w:hAnsi="Times New Roman" w:cs="Times New Roman"/>
          <w:sz w:val="28"/>
          <w:szCs w:val="28"/>
          <w:lang w:val="az-Latn-AZ"/>
        </w:rPr>
        <w:t>Qraysın məqsə</w:t>
      </w:r>
      <w:r w:rsidR="00AB17E0">
        <w:rPr>
          <w:rFonts w:ascii="Times New Roman" w:hAnsi="Times New Roman" w:cs="Times New Roman"/>
          <w:sz w:val="28"/>
          <w:szCs w:val="28"/>
          <w:lang w:val="az-Latn-AZ"/>
        </w:rPr>
        <w:t>dlilik prinsipini</w:t>
      </w:r>
      <w:r w:rsidRPr="003B2ECD">
        <w:rPr>
          <w:rFonts w:ascii="Times New Roman" w:hAnsi="Times New Roman" w:cs="Times New Roman"/>
          <w:sz w:val="28"/>
          <w:szCs w:val="28"/>
          <w:lang w:val="az-Latn-AZ"/>
        </w:rPr>
        <w:t xml:space="preserve"> sorğulayırlar.</w:t>
      </w:r>
    </w:p>
    <w:p w:rsidR="005C5C93" w:rsidRPr="003B2ECD" w:rsidRDefault="007A71BE" w:rsidP="00590A93">
      <w:pPr>
        <w:pStyle w:val="ListParagraph"/>
        <w:widowControl w:val="0"/>
        <w:numPr>
          <w:ilvl w:val="0"/>
          <w:numId w:val="5"/>
        </w:numPr>
        <w:tabs>
          <w:tab w:val="left" w:pos="1134"/>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Onlar</w:t>
      </w:r>
      <w:r w:rsidR="005C5C93" w:rsidRPr="003B2ECD">
        <w:rPr>
          <w:rFonts w:ascii="Times New Roman" w:hAnsi="Times New Roman" w:cs="Times New Roman"/>
          <w:sz w:val="28"/>
          <w:szCs w:val="28"/>
          <w:lang w:val="az-Latn-AZ"/>
        </w:rPr>
        <w:t xml:space="preserve"> Qray</w:t>
      </w:r>
      <w:r w:rsidR="00A752A1">
        <w:rPr>
          <w:rFonts w:ascii="Times New Roman" w:hAnsi="Times New Roman" w:cs="Times New Roman"/>
          <w:sz w:val="28"/>
          <w:szCs w:val="28"/>
          <w:lang w:val="az-Latn-AZ"/>
        </w:rPr>
        <w:t xml:space="preserve">s praqmatikasında qeyd edilmiş </w:t>
      </w:r>
      <w:r w:rsidR="00AB2818" w:rsidRPr="00A752A1">
        <w:rPr>
          <w:rFonts w:ascii="Times New Roman" w:hAnsi="Times New Roman" w:cs="Times New Roman"/>
          <w:sz w:val="28"/>
          <w:szCs w:val="28"/>
          <w:lang w:val="az-Latn-AZ"/>
        </w:rPr>
        <w:t>köhnə</w:t>
      </w:r>
      <w:r w:rsidR="005C5C93" w:rsidRPr="003B2ECD">
        <w:rPr>
          <w:rFonts w:ascii="Times New Roman" w:hAnsi="Times New Roman" w:cs="Times New Roman"/>
          <w:sz w:val="28"/>
          <w:szCs w:val="28"/>
          <w:lang w:val="az-Latn-AZ"/>
        </w:rPr>
        <w:t xml:space="preserve"> </w:t>
      </w:r>
      <w:r w:rsidR="00C4677E">
        <w:rPr>
          <w:rFonts w:ascii="Times New Roman" w:hAnsi="Times New Roman" w:cs="Times New Roman"/>
          <w:sz w:val="28"/>
          <w:szCs w:val="28"/>
          <w:lang w:val="az-Latn-AZ"/>
        </w:rPr>
        <w:t>diskurs</w:t>
      </w:r>
      <w:r w:rsidR="005C5C93" w:rsidRPr="003B2ECD">
        <w:rPr>
          <w:rFonts w:ascii="Times New Roman" w:hAnsi="Times New Roman" w:cs="Times New Roman"/>
          <w:sz w:val="28"/>
          <w:szCs w:val="28"/>
          <w:lang w:val="az-Latn-AZ"/>
        </w:rPr>
        <w:t xml:space="preserve"> problemini həll etməyə çalışırlar və bunun üçün də yalnız müəyyən kontekst daxilində deyil, ondan kənarda, diskurs seqmentlərində və ya dialoq ardıcıllıqlarında danışanın replikalarını nəzərdən keçirirlər.</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Qarşılıqlı sosial-mədəni ünsiyyət praqmatikası müxtəlif </w:t>
      </w:r>
      <w:r w:rsidR="00AB17E0">
        <w:rPr>
          <w:rFonts w:ascii="Times New Roman" w:hAnsi="Times New Roman" w:cs="Times New Roman"/>
          <w:sz w:val="28"/>
          <w:szCs w:val="28"/>
          <w:lang w:val="az-Latn-AZ"/>
        </w:rPr>
        <w:t>mövzuları araşdırır</w:t>
      </w:r>
      <w:r w:rsidRPr="003B2ECD">
        <w:rPr>
          <w:rFonts w:ascii="Times New Roman" w:hAnsi="Times New Roman" w:cs="Times New Roman"/>
          <w:sz w:val="28"/>
          <w:szCs w:val="28"/>
          <w:lang w:val="az-Latn-AZ"/>
        </w:rPr>
        <w:t>. O linqvstik hadisələrin istifadələrinə əsasən ümumi koqnitiv, sosial və mədəni perspektivlər</w:t>
      </w:r>
      <w:r w:rsidR="00AB2818" w:rsidRPr="003B2ECD">
        <w:rPr>
          <w:rFonts w:ascii="Times New Roman" w:hAnsi="Times New Roman" w:cs="Times New Roman"/>
          <w:sz w:val="28"/>
          <w:szCs w:val="28"/>
          <w:lang w:val="az-Latn-AZ"/>
        </w:rPr>
        <w:t>ə malikdir</w:t>
      </w:r>
      <w:r w:rsidRPr="003B2ECD">
        <w:rPr>
          <w:rFonts w:ascii="Times New Roman" w:hAnsi="Times New Roman" w:cs="Times New Roman"/>
          <w:sz w:val="28"/>
          <w:szCs w:val="28"/>
          <w:lang w:val="az-Latn-AZ"/>
        </w:rPr>
        <w:t xml:space="preserve">. </w:t>
      </w:r>
      <w:r w:rsidR="00FC33A8">
        <w:rPr>
          <w:rFonts w:ascii="Times New Roman" w:hAnsi="Times New Roman" w:cs="Times New Roman"/>
          <w:sz w:val="28"/>
          <w:szCs w:val="28"/>
          <w:lang w:val="az-Latn-AZ"/>
        </w:rPr>
        <w:t>J.</w:t>
      </w:r>
      <w:r w:rsidR="00C4677E">
        <w:rPr>
          <w:rFonts w:ascii="Times New Roman" w:hAnsi="Times New Roman" w:cs="Times New Roman"/>
          <w:sz w:val="28"/>
          <w:szCs w:val="28"/>
          <w:lang w:val="az-Latn-AZ"/>
        </w:rPr>
        <w:t xml:space="preserve">Mey </w:t>
      </w:r>
      <w:r w:rsidR="006C6A5E">
        <w:rPr>
          <w:rFonts w:ascii="Times New Roman" w:hAnsi="Times New Roman" w:cs="Times New Roman"/>
          <w:sz w:val="28"/>
          <w:szCs w:val="28"/>
          <w:lang w:val="az-Latn-AZ"/>
        </w:rPr>
        <w:t xml:space="preserve">və R. Kreq </w:t>
      </w:r>
      <w:r w:rsidR="00C4677E">
        <w:rPr>
          <w:rFonts w:ascii="Times New Roman" w:hAnsi="Times New Roman" w:cs="Times New Roman"/>
          <w:sz w:val="28"/>
          <w:szCs w:val="28"/>
          <w:lang w:val="az-Latn-AZ"/>
        </w:rPr>
        <w:t>qeyd edir</w:t>
      </w:r>
      <w:r w:rsidR="006C6A5E">
        <w:rPr>
          <w:rFonts w:ascii="Times New Roman" w:hAnsi="Times New Roman" w:cs="Times New Roman"/>
          <w:sz w:val="28"/>
          <w:szCs w:val="28"/>
          <w:lang w:val="az-Latn-AZ"/>
        </w:rPr>
        <w:t>lər</w:t>
      </w:r>
      <w:r w:rsidR="00C4677E">
        <w:rPr>
          <w:rFonts w:ascii="Times New Roman" w:hAnsi="Times New Roman" w:cs="Times New Roman"/>
          <w:sz w:val="28"/>
          <w:szCs w:val="28"/>
          <w:lang w:val="az-Latn-AZ"/>
        </w:rPr>
        <w:t xml:space="preserve"> ki,</w:t>
      </w:r>
      <w:r w:rsidRPr="003B2ECD">
        <w:rPr>
          <w:rFonts w:ascii="Times New Roman" w:hAnsi="Times New Roman" w:cs="Times New Roman"/>
          <w:sz w:val="28"/>
          <w:szCs w:val="28"/>
          <w:lang w:val="az-Latn-AZ"/>
        </w:rPr>
        <w:t xml:space="preserve"> </w:t>
      </w:r>
      <w:r w:rsidR="00585DBF">
        <w:rPr>
          <w:rFonts w:ascii="Times New Roman" w:hAnsi="Times New Roman" w:cs="Times New Roman"/>
          <w:sz w:val="28"/>
          <w:szCs w:val="28"/>
          <w:lang w:val="az-Latn-AZ"/>
        </w:rPr>
        <w:t>q</w:t>
      </w:r>
      <w:r w:rsidR="00585DBF" w:rsidRPr="003B2ECD">
        <w:rPr>
          <w:rFonts w:ascii="Times New Roman" w:hAnsi="Times New Roman" w:cs="Times New Roman"/>
          <w:sz w:val="28"/>
          <w:szCs w:val="28"/>
          <w:lang w:val="az-Latn-AZ"/>
        </w:rPr>
        <w:t>arşılıqlı sosial-mədəni ünsiyyə</w:t>
      </w:r>
      <w:r w:rsidR="00585DBF">
        <w:rPr>
          <w:rFonts w:ascii="Times New Roman" w:hAnsi="Times New Roman" w:cs="Times New Roman"/>
          <w:sz w:val="28"/>
          <w:szCs w:val="28"/>
          <w:lang w:val="az-Latn-AZ"/>
        </w:rPr>
        <w:t xml:space="preserve">t praqmatikasının tədqiqat sahəsinə </w:t>
      </w:r>
      <w:r w:rsidRPr="003B2ECD">
        <w:rPr>
          <w:rFonts w:ascii="Times New Roman" w:hAnsi="Times New Roman" w:cs="Times New Roman"/>
          <w:sz w:val="28"/>
          <w:szCs w:val="28"/>
          <w:lang w:val="az-Latn-AZ"/>
        </w:rPr>
        <w:t>cəmiyyə</w:t>
      </w:r>
      <w:r w:rsidR="00C4677E">
        <w:rPr>
          <w:rFonts w:ascii="Times New Roman" w:hAnsi="Times New Roman" w:cs="Times New Roman"/>
          <w:sz w:val="28"/>
          <w:szCs w:val="28"/>
          <w:lang w:val="az-Latn-AZ"/>
        </w:rPr>
        <w:t xml:space="preserve">tdən </w:t>
      </w:r>
      <w:r w:rsidRPr="003B2ECD">
        <w:rPr>
          <w:rFonts w:ascii="Times New Roman" w:hAnsi="Times New Roman" w:cs="Times New Roman"/>
          <w:sz w:val="28"/>
          <w:szCs w:val="28"/>
          <w:lang w:val="az-Latn-AZ"/>
        </w:rPr>
        <w:t>asılı olaraq insanlar</w:t>
      </w:r>
      <w:r w:rsidR="00C4677E">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arasındakı ünsiyyətdə dilin</w:t>
      </w:r>
      <w:r w:rsidR="00585DBF">
        <w:rPr>
          <w:rFonts w:ascii="Times New Roman" w:hAnsi="Times New Roman" w:cs="Times New Roman"/>
          <w:sz w:val="28"/>
          <w:szCs w:val="28"/>
          <w:lang w:val="az-Latn-AZ"/>
        </w:rPr>
        <w:t xml:space="preserve"> rolunun</w:t>
      </w:r>
      <w:r w:rsidRPr="003B2ECD">
        <w:rPr>
          <w:rFonts w:ascii="Times New Roman" w:hAnsi="Times New Roman" w:cs="Times New Roman"/>
          <w:sz w:val="28"/>
          <w:szCs w:val="28"/>
          <w:lang w:val="az-Latn-AZ"/>
        </w:rPr>
        <w:t xml:space="preserve"> öyrənilmə</w:t>
      </w:r>
      <w:r w:rsidR="00585DBF">
        <w:rPr>
          <w:rFonts w:ascii="Times New Roman" w:hAnsi="Times New Roman" w:cs="Times New Roman"/>
          <w:sz w:val="28"/>
          <w:szCs w:val="28"/>
          <w:lang w:val="az-Latn-AZ"/>
        </w:rPr>
        <w:t xml:space="preserve">si daxildir </w:t>
      </w:r>
      <w:r w:rsidR="001012D2">
        <w:rPr>
          <w:rFonts w:ascii="Times New Roman" w:hAnsi="Times New Roman" w:cs="Times New Roman"/>
          <w:sz w:val="28"/>
          <w:szCs w:val="28"/>
          <w:lang w:val="az-Latn-AZ"/>
        </w:rPr>
        <w:t>[75</w:t>
      </w:r>
      <w:r w:rsidR="006C6A5E">
        <w:rPr>
          <w:rFonts w:ascii="Times New Roman" w:hAnsi="Times New Roman" w:cs="Times New Roman"/>
          <w:sz w:val="28"/>
          <w:szCs w:val="28"/>
          <w:lang w:val="az-Latn-AZ"/>
        </w:rPr>
        <w:t>, 12</w:t>
      </w:r>
      <w:r w:rsidR="001012D2">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C4677E">
        <w:rPr>
          <w:rFonts w:ascii="Times New Roman" w:hAnsi="Times New Roman" w:cs="Times New Roman"/>
          <w:sz w:val="28"/>
          <w:szCs w:val="28"/>
          <w:lang w:val="az-Latn-AZ"/>
        </w:rPr>
        <w:t xml:space="preserve">Digər tərəfdən isə </w:t>
      </w:r>
      <w:r w:rsidR="00C611B0">
        <w:rPr>
          <w:rFonts w:ascii="Times New Roman" w:hAnsi="Times New Roman" w:cs="Times New Roman"/>
          <w:sz w:val="28"/>
          <w:szCs w:val="28"/>
          <w:lang w:val="az-Latn-AZ"/>
        </w:rPr>
        <w:t>M.</w:t>
      </w:r>
      <w:r w:rsidRPr="003B2ECD">
        <w:rPr>
          <w:rFonts w:ascii="Times New Roman" w:hAnsi="Times New Roman" w:cs="Times New Roman"/>
          <w:sz w:val="28"/>
          <w:szCs w:val="28"/>
          <w:lang w:val="az-Latn-AZ"/>
        </w:rPr>
        <w:t>Hau</w:t>
      </w:r>
      <w:r w:rsidR="00480F68">
        <w:rPr>
          <w:rFonts w:ascii="Times New Roman" w:hAnsi="Times New Roman" w:cs="Times New Roman"/>
          <w:sz w:val="28"/>
          <w:szCs w:val="28"/>
          <w:lang w:val="az-Latn-AZ"/>
        </w:rPr>
        <w:t>q</w:t>
      </w:r>
      <w:r w:rsidRPr="003B2ECD">
        <w:rPr>
          <w:rFonts w:ascii="Times New Roman" w:hAnsi="Times New Roman" w:cs="Times New Roman"/>
          <w:sz w:val="28"/>
          <w:szCs w:val="28"/>
          <w:lang w:val="az-Latn-AZ"/>
        </w:rPr>
        <w:t xml:space="preserve"> iddia edir ki, qarşılıqlı sosial-mədəni ünsiyyət praqmatikasında ünsiyyətin öyrənilməsi</w:t>
      </w:r>
      <w:r w:rsidR="007A71BE">
        <w:rPr>
          <w:rFonts w:ascii="Times New Roman" w:hAnsi="Times New Roman" w:cs="Times New Roman"/>
          <w:sz w:val="28"/>
          <w:szCs w:val="28"/>
          <w:lang w:val="az-Latn-AZ"/>
        </w:rPr>
        <w:t xml:space="preserve"> təkcə</w:t>
      </w:r>
      <w:r w:rsidRPr="003B2ECD">
        <w:rPr>
          <w:rFonts w:ascii="Times New Roman" w:hAnsi="Times New Roman" w:cs="Times New Roman"/>
          <w:sz w:val="28"/>
          <w:szCs w:val="28"/>
          <w:lang w:val="az-Latn-AZ"/>
        </w:rPr>
        <w:t xml:space="preserve"> məqsədin bilinmə</w:t>
      </w:r>
      <w:r w:rsidR="007A71BE">
        <w:rPr>
          <w:rFonts w:ascii="Times New Roman" w:hAnsi="Times New Roman" w:cs="Times New Roman"/>
          <w:sz w:val="28"/>
          <w:szCs w:val="28"/>
          <w:lang w:val="az-Latn-AZ"/>
        </w:rPr>
        <w:t>si</w:t>
      </w:r>
      <w:r w:rsidRPr="003B2ECD">
        <w:rPr>
          <w:rFonts w:ascii="Times New Roman" w:hAnsi="Times New Roman" w:cs="Times New Roman"/>
          <w:sz w:val="28"/>
          <w:szCs w:val="28"/>
          <w:lang w:val="az-Latn-AZ"/>
        </w:rPr>
        <w:t xml:space="preserve"> və ifadə</w:t>
      </w:r>
      <w:r w:rsidR="007A71BE">
        <w:rPr>
          <w:rFonts w:ascii="Times New Roman" w:hAnsi="Times New Roman" w:cs="Times New Roman"/>
          <w:sz w:val="28"/>
          <w:szCs w:val="28"/>
          <w:lang w:val="az-Latn-AZ"/>
        </w:rPr>
        <w:t>si</w:t>
      </w:r>
      <w:r w:rsidRPr="003B2ECD">
        <w:rPr>
          <w:rFonts w:ascii="Times New Roman" w:hAnsi="Times New Roman" w:cs="Times New Roman"/>
          <w:sz w:val="28"/>
          <w:szCs w:val="28"/>
          <w:lang w:val="az-Latn-AZ"/>
        </w:rPr>
        <w:t xml:space="preserve"> </w:t>
      </w:r>
      <w:r w:rsidR="007A71BE">
        <w:rPr>
          <w:rFonts w:ascii="Times New Roman" w:hAnsi="Times New Roman" w:cs="Times New Roman"/>
          <w:sz w:val="28"/>
          <w:szCs w:val="28"/>
          <w:lang w:val="az-Latn-AZ"/>
        </w:rPr>
        <w:t>ilə</w:t>
      </w:r>
      <w:r w:rsidRPr="003B2ECD">
        <w:rPr>
          <w:rFonts w:ascii="Times New Roman" w:hAnsi="Times New Roman" w:cs="Times New Roman"/>
          <w:sz w:val="28"/>
          <w:szCs w:val="28"/>
          <w:lang w:val="az-Latn-AZ"/>
        </w:rPr>
        <w:t xml:space="preserve"> bitmir, praqmatika dilin istifadəsi üzrə sosial və mədəni məhdudiyyətlərin araşdırılmasını</w:t>
      </w:r>
      <w:r w:rsidR="007A71BE">
        <w:rPr>
          <w:rFonts w:ascii="Times New Roman" w:hAnsi="Times New Roman" w:cs="Times New Roman"/>
          <w:sz w:val="28"/>
          <w:szCs w:val="28"/>
          <w:lang w:val="az-Latn-AZ"/>
        </w:rPr>
        <w:t xml:space="preserve"> da</w:t>
      </w:r>
      <w:r w:rsidRPr="003B2ECD">
        <w:rPr>
          <w:rFonts w:ascii="Times New Roman" w:hAnsi="Times New Roman" w:cs="Times New Roman"/>
          <w:sz w:val="28"/>
          <w:szCs w:val="28"/>
          <w:lang w:val="az-Latn-AZ"/>
        </w:rPr>
        <w:t xml:space="preserve"> öz tədqiqat sahəsinə daxil etməlidir. </w:t>
      </w:r>
      <w:r w:rsidR="00585DBF">
        <w:rPr>
          <w:rFonts w:ascii="Times New Roman" w:hAnsi="Times New Roman" w:cs="Times New Roman"/>
          <w:sz w:val="28"/>
          <w:szCs w:val="28"/>
          <w:lang w:val="az-Latn-AZ"/>
        </w:rPr>
        <w:t>O,</w:t>
      </w:r>
      <w:r w:rsidR="00544577">
        <w:rPr>
          <w:rFonts w:ascii="Times New Roman" w:hAnsi="Times New Roman" w:cs="Times New Roman"/>
          <w:sz w:val="28"/>
          <w:szCs w:val="28"/>
          <w:lang w:val="az-Latn-AZ"/>
        </w:rPr>
        <w:t xml:space="preserve"> qeyd edirdi ki, </w:t>
      </w:r>
      <w:r w:rsidR="007A71BE">
        <w:rPr>
          <w:rFonts w:ascii="Times New Roman" w:hAnsi="Times New Roman" w:cs="Times New Roman"/>
          <w:sz w:val="28"/>
          <w:szCs w:val="28"/>
          <w:lang w:val="az-Latn-AZ"/>
        </w:rPr>
        <w:t xml:space="preserve">hələ də </w:t>
      </w:r>
      <w:r w:rsidR="00544577">
        <w:rPr>
          <w:rFonts w:ascii="Times New Roman" w:hAnsi="Times New Roman" w:cs="Times New Roman"/>
          <w:sz w:val="28"/>
          <w:szCs w:val="28"/>
          <w:lang w:val="az-Latn-AZ"/>
        </w:rPr>
        <w:t xml:space="preserve">bütün </w:t>
      </w:r>
      <w:r w:rsidR="007A71BE">
        <w:rPr>
          <w:rFonts w:ascii="Times New Roman" w:hAnsi="Times New Roman" w:cs="Times New Roman"/>
          <w:sz w:val="28"/>
          <w:szCs w:val="28"/>
          <w:lang w:val="az-Latn-AZ"/>
        </w:rPr>
        <w:t xml:space="preserve">iradlara </w:t>
      </w:r>
      <w:r w:rsidR="00544577">
        <w:rPr>
          <w:rFonts w:ascii="Times New Roman" w:hAnsi="Times New Roman" w:cs="Times New Roman"/>
          <w:sz w:val="28"/>
          <w:szCs w:val="28"/>
          <w:lang w:val="az-Latn-AZ"/>
        </w:rPr>
        <w:t>baxmayaraq</w:t>
      </w:r>
      <w:r w:rsidRPr="003B2ECD">
        <w:rPr>
          <w:rFonts w:ascii="Times New Roman" w:hAnsi="Times New Roman" w:cs="Times New Roman"/>
          <w:sz w:val="28"/>
          <w:szCs w:val="28"/>
          <w:lang w:val="az-Latn-AZ"/>
        </w:rPr>
        <w:t xml:space="preserve"> danışanın ifadə etdiyi məna belə tədqiqatların </w:t>
      </w:r>
      <w:r w:rsidR="004134BA">
        <w:rPr>
          <w:rFonts w:ascii="Times New Roman" w:hAnsi="Times New Roman" w:cs="Times New Roman"/>
          <w:sz w:val="28"/>
          <w:szCs w:val="28"/>
          <w:lang w:val="az-Latn-AZ"/>
        </w:rPr>
        <w:t>özəyini</w:t>
      </w:r>
      <w:r w:rsidRPr="003B2ECD">
        <w:rPr>
          <w:rFonts w:ascii="Times New Roman" w:hAnsi="Times New Roman" w:cs="Times New Roman"/>
          <w:sz w:val="28"/>
          <w:szCs w:val="28"/>
          <w:lang w:val="az-Latn-AZ"/>
        </w:rPr>
        <w:t xml:space="preserve"> təşkil edən ünsiyyətin konseptuallaşdırılmasının əsas nöqtəsi olaraq qalmaqdadır</w:t>
      </w:r>
      <w:r w:rsidR="007A71BE">
        <w:rPr>
          <w:rFonts w:ascii="Times New Roman" w:hAnsi="Times New Roman" w:cs="Times New Roman"/>
          <w:sz w:val="28"/>
          <w:szCs w:val="28"/>
          <w:lang w:val="az-Latn-AZ"/>
        </w:rPr>
        <w:t>, amma</w:t>
      </w:r>
      <w:r w:rsidR="00544577">
        <w:rPr>
          <w:rFonts w:ascii="Times New Roman" w:hAnsi="Times New Roman" w:cs="Times New Roman"/>
          <w:sz w:val="28"/>
          <w:szCs w:val="28"/>
          <w:lang w:val="az-Latn-AZ"/>
        </w:rPr>
        <w:t xml:space="preserve"> bu artıq də</w:t>
      </w:r>
      <w:r w:rsidR="00585DBF">
        <w:rPr>
          <w:rFonts w:ascii="Times New Roman" w:hAnsi="Times New Roman" w:cs="Times New Roman"/>
          <w:sz w:val="28"/>
          <w:szCs w:val="28"/>
          <w:lang w:val="az-Latn-AZ"/>
        </w:rPr>
        <w:t>yiş</w:t>
      </w:r>
      <w:r w:rsidR="00544577">
        <w:rPr>
          <w:rFonts w:ascii="Times New Roman" w:hAnsi="Times New Roman" w:cs="Times New Roman"/>
          <w:sz w:val="28"/>
          <w:szCs w:val="28"/>
          <w:lang w:val="az-Latn-AZ"/>
        </w:rPr>
        <w:t>məlidir</w:t>
      </w:r>
      <w:r w:rsidR="00B543E7">
        <w:rPr>
          <w:rFonts w:ascii="Times New Roman" w:hAnsi="Times New Roman" w:cs="Times New Roman"/>
          <w:sz w:val="28"/>
          <w:szCs w:val="28"/>
          <w:lang w:val="az-Latn-AZ"/>
        </w:rPr>
        <w:t xml:space="preserve"> [37, s. 5]</w:t>
      </w:r>
      <w:r w:rsidRPr="003B2ECD">
        <w:rPr>
          <w:rFonts w:ascii="Times New Roman" w:hAnsi="Times New Roman" w:cs="Times New Roman"/>
          <w:sz w:val="28"/>
          <w:szCs w:val="28"/>
          <w:lang w:val="az-Latn-AZ"/>
        </w:rPr>
        <w:t xml:space="preserve">. </w:t>
      </w:r>
    </w:p>
    <w:p w:rsidR="00AB2818" w:rsidRPr="003B2ECD" w:rsidRDefault="00544577"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Daha sonra bu sahə üzrə </w:t>
      </w:r>
      <w:r w:rsidR="007A71BE" w:rsidRPr="005927E0">
        <w:rPr>
          <w:rFonts w:ascii="Times New Roman" w:hAnsi="Times New Roman" w:cs="Times New Roman"/>
          <w:sz w:val="28"/>
          <w:szCs w:val="28"/>
          <w:lang w:val="az-Latn-AZ"/>
        </w:rPr>
        <w:t>I</w:t>
      </w:r>
      <w:r w:rsidR="005C5C93" w:rsidRPr="005927E0">
        <w:rPr>
          <w:rFonts w:ascii="Times New Roman" w:hAnsi="Times New Roman" w:cs="Times New Roman"/>
          <w:sz w:val="28"/>
          <w:szCs w:val="28"/>
          <w:lang w:val="az-Latn-AZ"/>
        </w:rPr>
        <w:t>ntercultural Pragmatics</w:t>
      </w:r>
      <w:r w:rsidR="005C5C93" w:rsidRPr="003B2ECD">
        <w:rPr>
          <w:rFonts w:ascii="Times New Roman" w:hAnsi="Times New Roman" w:cs="Times New Roman"/>
          <w:sz w:val="28"/>
          <w:szCs w:val="28"/>
          <w:lang w:val="az-Latn-AZ"/>
        </w:rPr>
        <w:t xml:space="preserve"> adl</w:t>
      </w:r>
      <w:r>
        <w:rPr>
          <w:rFonts w:ascii="Times New Roman" w:hAnsi="Times New Roman" w:cs="Times New Roman"/>
          <w:sz w:val="28"/>
          <w:szCs w:val="28"/>
          <w:lang w:val="az-Latn-AZ"/>
        </w:rPr>
        <w:t>ı xüsusi bir yazı çap olundu</w:t>
      </w:r>
      <w:r w:rsidR="005C5C93" w:rsidRPr="003B2ECD">
        <w:rPr>
          <w:rFonts w:ascii="Times New Roman" w:hAnsi="Times New Roman" w:cs="Times New Roman"/>
          <w:sz w:val="28"/>
          <w:szCs w:val="28"/>
          <w:lang w:val="az-Latn-AZ"/>
        </w:rPr>
        <w:t xml:space="preserve">, bu yazının çap olunma səbəbi </w:t>
      </w:r>
      <w:r w:rsidR="00C611B0">
        <w:rPr>
          <w:rFonts w:ascii="Times New Roman" w:hAnsi="Times New Roman" w:cs="Times New Roman"/>
          <w:sz w:val="28"/>
          <w:szCs w:val="28"/>
          <w:lang w:val="az-Latn-AZ"/>
        </w:rPr>
        <w:t>S.</w:t>
      </w:r>
      <w:r w:rsidR="005C5C93" w:rsidRPr="003B2ECD">
        <w:rPr>
          <w:rFonts w:ascii="Times New Roman" w:hAnsi="Times New Roman" w:cs="Times New Roman"/>
          <w:sz w:val="28"/>
          <w:szCs w:val="28"/>
          <w:lang w:val="az-Latn-AZ"/>
        </w:rPr>
        <w:t xml:space="preserve">Levinsonun </w:t>
      </w:r>
      <w:r w:rsidR="00C611B0">
        <w:rPr>
          <w:rFonts w:ascii="Times New Roman" w:hAnsi="Times New Roman" w:cs="Times New Roman"/>
          <w:sz w:val="28"/>
          <w:szCs w:val="28"/>
          <w:lang w:val="az-Latn-AZ"/>
        </w:rPr>
        <w:t>P.</w:t>
      </w:r>
      <w:r w:rsidR="005C5C93" w:rsidRPr="003B2ECD">
        <w:rPr>
          <w:rFonts w:ascii="Times New Roman" w:hAnsi="Times New Roman" w:cs="Times New Roman"/>
          <w:sz w:val="28"/>
          <w:szCs w:val="28"/>
          <w:lang w:val="az-Latn-AZ"/>
        </w:rPr>
        <w:t>Qraysın fikirlərini ünsiyyətin idrakında əsas olaraq göstərmə</w:t>
      </w:r>
      <w:r>
        <w:rPr>
          <w:rFonts w:ascii="Times New Roman" w:hAnsi="Times New Roman" w:cs="Times New Roman"/>
          <w:sz w:val="28"/>
          <w:szCs w:val="28"/>
          <w:lang w:val="az-Latn-AZ"/>
        </w:rPr>
        <w:t>si idi</w:t>
      </w:r>
      <w:r w:rsidR="006F747E">
        <w:rPr>
          <w:rFonts w:ascii="Times New Roman" w:hAnsi="Times New Roman" w:cs="Times New Roman"/>
          <w:sz w:val="28"/>
          <w:szCs w:val="28"/>
          <w:lang w:val="az-Latn-AZ"/>
        </w:rPr>
        <w:t xml:space="preserve"> [58]</w:t>
      </w:r>
      <w:r w:rsidR="00480F68">
        <w:rPr>
          <w:rFonts w:ascii="Times New Roman" w:hAnsi="Times New Roman" w:cs="Times New Roman"/>
          <w:sz w:val="28"/>
          <w:szCs w:val="28"/>
          <w:lang w:val="az-Latn-AZ"/>
        </w:rPr>
        <w:t xml:space="preserve">. </w:t>
      </w:r>
      <w:r w:rsidR="00D10993">
        <w:rPr>
          <w:rFonts w:ascii="Times New Roman" w:hAnsi="Times New Roman" w:cs="Times New Roman"/>
          <w:sz w:val="28"/>
          <w:szCs w:val="28"/>
          <w:lang w:val="az-Latn-AZ"/>
        </w:rPr>
        <w:t>M.</w:t>
      </w:r>
      <w:r w:rsidR="00480F68">
        <w:rPr>
          <w:rFonts w:ascii="Times New Roman" w:hAnsi="Times New Roman" w:cs="Times New Roman"/>
          <w:sz w:val="28"/>
          <w:szCs w:val="28"/>
          <w:lang w:val="az-Latn-AZ"/>
        </w:rPr>
        <w:t>Hauq</w:t>
      </w:r>
      <w:r w:rsidR="005C5C93" w:rsidRPr="003B2ECD">
        <w:rPr>
          <w:rFonts w:ascii="Times New Roman" w:hAnsi="Times New Roman" w:cs="Times New Roman"/>
          <w:sz w:val="28"/>
          <w:szCs w:val="28"/>
          <w:lang w:val="az-Latn-AZ"/>
        </w:rPr>
        <w:t>un düşüncələrinə görə</w:t>
      </w:r>
      <w:r w:rsidR="00A928F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isə</w:t>
      </w:r>
      <w:r w:rsidR="005C5C93" w:rsidRPr="003B2ECD">
        <w:rPr>
          <w:rFonts w:ascii="Times New Roman" w:hAnsi="Times New Roman" w:cs="Times New Roman"/>
          <w:sz w:val="28"/>
          <w:szCs w:val="28"/>
          <w:lang w:val="az-Latn-AZ"/>
        </w:rPr>
        <w:t xml:space="preserve"> bu hərəkət</w:t>
      </w:r>
      <w:r>
        <w:rPr>
          <w:rFonts w:ascii="Times New Roman" w:hAnsi="Times New Roman" w:cs="Times New Roman"/>
          <w:sz w:val="28"/>
          <w:szCs w:val="28"/>
          <w:lang w:val="az-Latn-AZ"/>
        </w:rPr>
        <w:t xml:space="preserve"> sadəcə</w:t>
      </w:r>
      <w:r w:rsidR="005C5C93" w:rsidRPr="003B2ECD">
        <w:rPr>
          <w:rFonts w:ascii="Times New Roman" w:hAnsi="Times New Roman" w:cs="Times New Roman"/>
          <w:sz w:val="28"/>
          <w:szCs w:val="28"/>
          <w:lang w:val="az-Latn-AZ"/>
        </w:rPr>
        <w:t xml:space="preserve"> </w:t>
      </w:r>
      <w:r w:rsidR="00C611B0">
        <w:rPr>
          <w:rFonts w:ascii="Times New Roman" w:hAnsi="Times New Roman" w:cs="Times New Roman"/>
          <w:sz w:val="28"/>
          <w:szCs w:val="28"/>
          <w:lang w:val="az-Latn-AZ"/>
        </w:rPr>
        <w:t>S.</w:t>
      </w:r>
      <w:r w:rsidR="005C5C93" w:rsidRPr="003B2ECD">
        <w:rPr>
          <w:rFonts w:ascii="Times New Roman" w:hAnsi="Times New Roman" w:cs="Times New Roman"/>
          <w:sz w:val="28"/>
          <w:szCs w:val="28"/>
          <w:lang w:val="az-Latn-AZ"/>
        </w:rPr>
        <w:t>Levinsona ə</w:t>
      </w:r>
      <w:r>
        <w:rPr>
          <w:rFonts w:ascii="Times New Roman" w:hAnsi="Times New Roman" w:cs="Times New Roman"/>
          <w:sz w:val="28"/>
          <w:szCs w:val="28"/>
          <w:lang w:val="az-Latn-AZ"/>
        </w:rPr>
        <w:t>ks reaksiya olaraq verilmişdi</w:t>
      </w:r>
      <w:r w:rsidR="00585DBF">
        <w:rPr>
          <w:rFonts w:ascii="Times New Roman" w:hAnsi="Times New Roman" w:cs="Times New Roman"/>
          <w:sz w:val="28"/>
          <w:szCs w:val="28"/>
          <w:lang w:val="az-Latn-AZ"/>
        </w:rPr>
        <w:t xml:space="preserve"> və b</w:t>
      </w:r>
      <w:r w:rsidR="005C5C93" w:rsidRPr="003B2ECD">
        <w:rPr>
          <w:rFonts w:ascii="Times New Roman" w:hAnsi="Times New Roman" w:cs="Times New Roman"/>
          <w:sz w:val="28"/>
          <w:szCs w:val="28"/>
          <w:lang w:val="az-Latn-AZ"/>
        </w:rPr>
        <w:t>u yazının əsas məqsədi praqmatikada fikrin əhatə dairəsi və</w:t>
      </w:r>
      <w:r w:rsidR="007C1D41">
        <w:rPr>
          <w:rFonts w:ascii="Times New Roman" w:hAnsi="Times New Roman" w:cs="Times New Roman"/>
          <w:sz w:val="28"/>
          <w:szCs w:val="28"/>
          <w:lang w:val="az-Latn-AZ"/>
        </w:rPr>
        <w:t xml:space="preserve"> x</w:t>
      </w:r>
      <w:r w:rsidR="005C5C93" w:rsidRPr="003B2ECD">
        <w:rPr>
          <w:rFonts w:ascii="Times New Roman" w:hAnsi="Times New Roman" w:cs="Times New Roman"/>
          <w:sz w:val="28"/>
          <w:szCs w:val="28"/>
          <w:lang w:val="az-Latn-AZ"/>
        </w:rPr>
        <w:t>arakteristikası haqqındakı müzakirələ</w:t>
      </w:r>
      <w:r>
        <w:rPr>
          <w:rFonts w:ascii="Times New Roman" w:hAnsi="Times New Roman" w:cs="Times New Roman"/>
          <w:sz w:val="28"/>
          <w:szCs w:val="28"/>
          <w:lang w:val="az-Latn-AZ"/>
        </w:rPr>
        <w:t>ri stimullaşdırmaq deyil</w:t>
      </w:r>
      <w:r w:rsidR="005C5C93" w:rsidRPr="003B2EC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Amma çap olunan yazının müsbət cəhəti o idi ki, orada nətic</w:t>
      </w:r>
      <w:r w:rsidR="007A71BE">
        <w:rPr>
          <w:rFonts w:ascii="Times New Roman" w:hAnsi="Times New Roman" w:cs="Times New Roman"/>
          <w:sz w:val="28"/>
          <w:szCs w:val="28"/>
          <w:lang w:val="az-Latn-AZ"/>
        </w:rPr>
        <w:t>ə</w:t>
      </w:r>
      <w:r>
        <w:rPr>
          <w:rFonts w:ascii="Times New Roman" w:hAnsi="Times New Roman" w:cs="Times New Roman"/>
          <w:sz w:val="28"/>
          <w:szCs w:val="28"/>
          <w:lang w:val="az-Latn-AZ"/>
        </w:rPr>
        <w:t>çıxarmaya da yer verilmişdi</w:t>
      </w:r>
      <w:r w:rsidR="006F747E">
        <w:rPr>
          <w:rFonts w:ascii="Times New Roman" w:hAnsi="Times New Roman" w:cs="Times New Roman"/>
          <w:sz w:val="28"/>
          <w:szCs w:val="28"/>
          <w:lang w:val="az-Latn-AZ"/>
        </w:rPr>
        <w:t xml:space="preserve"> [37]</w:t>
      </w:r>
      <w:r>
        <w:rPr>
          <w:rFonts w:ascii="Times New Roman" w:hAnsi="Times New Roman" w:cs="Times New Roman"/>
          <w:sz w:val="28"/>
          <w:szCs w:val="28"/>
          <w:lang w:val="az-Latn-AZ"/>
        </w:rPr>
        <w:t xml:space="preserve">. </w:t>
      </w:r>
    </w:p>
    <w:p w:rsidR="005C5C93" w:rsidRPr="003B2ECD" w:rsidRDefault="001A211A"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Nəticəçıxarma da praqmatikanın tərkibinə daxil olan bölmələrdən biridir. </w:t>
      </w:r>
      <w:r w:rsidR="00D10993">
        <w:rPr>
          <w:rFonts w:ascii="Times New Roman" w:hAnsi="Times New Roman" w:cs="Times New Roman"/>
          <w:sz w:val="28"/>
          <w:szCs w:val="28"/>
          <w:lang w:val="az-Latn-AZ"/>
        </w:rPr>
        <w:t>M.</w:t>
      </w:r>
      <w:r w:rsidR="005C5C93" w:rsidRPr="003B2ECD">
        <w:rPr>
          <w:rFonts w:ascii="Times New Roman" w:hAnsi="Times New Roman" w:cs="Times New Roman"/>
          <w:sz w:val="28"/>
          <w:szCs w:val="28"/>
          <w:lang w:val="az-Latn-AZ"/>
        </w:rPr>
        <w:t>Hau</w:t>
      </w:r>
      <w:r w:rsidR="00480F68">
        <w:rPr>
          <w:rFonts w:ascii="Times New Roman" w:hAnsi="Times New Roman" w:cs="Times New Roman"/>
          <w:sz w:val="28"/>
          <w:szCs w:val="28"/>
          <w:lang w:val="az-Latn-AZ"/>
        </w:rPr>
        <w:t>q</w:t>
      </w:r>
      <w:r w:rsidR="001255A2">
        <w:rPr>
          <w:rFonts w:ascii="Times New Roman" w:hAnsi="Times New Roman" w:cs="Times New Roman"/>
          <w:sz w:val="28"/>
          <w:szCs w:val="28"/>
          <w:lang w:val="az-Latn-AZ"/>
        </w:rPr>
        <w:t xml:space="preserve">, </w:t>
      </w:r>
      <w:r w:rsidR="00D10993">
        <w:rPr>
          <w:rFonts w:ascii="Times New Roman" w:hAnsi="Times New Roman" w:cs="Times New Roman"/>
          <w:sz w:val="28"/>
          <w:szCs w:val="28"/>
          <w:lang w:val="az-Latn-AZ"/>
        </w:rPr>
        <w:t>R.</w:t>
      </w:r>
      <w:r w:rsidR="005C5C93" w:rsidRPr="003B2ECD">
        <w:rPr>
          <w:rFonts w:ascii="Times New Roman" w:hAnsi="Times New Roman" w:cs="Times New Roman"/>
          <w:sz w:val="28"/>
          <w:szCs w:val="28"/>
          <w:lang w:val="az-Latn-AZ"/>
        </w:rPr>
        <w:t xml:space="preserve">Arundeyl </w:t>
      </w:r>
      <w:r w:rsidR="001255A2">
        <w:rPr>
          <w:rFonts w:ascii="Times New Roman" w:hAnsi="Times New Roman" w:cs="Times New Roman"/>
          <w:sz w:val="28"/>
          <w:szCs w:val="28"/>
          <w:lang w:val="az-Latn-AZ"/>
        </w:rPr>
        <w:t xml:space="preserve">və B.Abbat </w:t>
      </w:r>
      <w:r w:rsidR="00AC2296" w:rsidRPr="003B2ECD">
        <w:rPr>
          <w:rFonts w:ascii="Times New Roman" w:hAnsi="Times New Roman" w:cs="Times New Roman"/>
          <w:sz w:val="28"/>
          <w:szCs w:val="28"/>
          <w:lang w:val="az-Latn-AZ"/>
        </w:rPr>
        <w:t>daim</w:t>
      </w:r>
      <w:r w:rsidR="005C5C93" w:rsidRPr="003B2ECD">
        <w:rPr>
          <w:rFonts w:ascii="Times New Roman" w:hAnsi="Times New Roman" w:cs="Times New Roman"/>
          <w:sz w:val="28"/>
          <w:szCs w:val="28"/>
          <w:lang w:val="az-Latn-AZ"/>
        </w:rPr>
        <w:t xml:space="preserve"> nəticəçıxarmanın müasir modelləri ilə </w:t>
      </w:r>
      <w:r>
        <w:rPr>
          <w:rFonts w:ascii="Times New Roman" w:hAnsi="Times New Roman" w:cs="Times New Roman"/>
          <w:sz w:val="28"/>
          <w:szCs w:val="28"/>
          <w:lang w:val="az-Latn-AZ"/>
        </w:rPr>
        <w:t>əlaqədar</w:t>
      </w:r>
      <w:r w:rsidR="005C5C93" w:rsidRPr="003B2ECD">
        <w:rPr>
          <w:rFonts w:ascii="Times New Roman" w:hAnsi="Times New Roman" w:cs="Times New Roman"/>
          <w:sz w:val="28"/>
          <w:szCs w:val="28"/>
          <w:lang w:val="az-Latn-AZ"/>
        </w:rPr>
        <w:t xml:space="preserve"> mübahisə</w:t>
      </w:r>
      <w:r w:rsidR="00544577">
        <w:rPr>
          <w:rFonts w:ascii="Times New Roman" w:hAnsi="Times New Roman" w:cs="Times New Roman"/>
          <w:sz w:val="28"/>
          <w:szCs w:val="28"/>
          <w:lang w:val="az-Latn-AZ"/>
        </w:rPr>
        <w:t xml:space="preserve"> edib</w:t>
      </w:r>
      <w:r w:rsidR="005C5C93" w:rsidRPr="003B2ECD">
        <w:rPr>
          <w:rFonts w:ascii="Times New Roman" w:hAnsi="Times New Roman" w:cs="Times New Roman"/>
          <w:sz w:val="28"/>
          <w:szCs w:val="28"/>
          <w:lang w:val="az-Latn-AZ"/>
        </w:rPr>
        <w:t>lər</w:t>
      </w:r>
      <w:r w:rsidR="00585DBF">
        <w:rPr>
          <w:rFonts w:ascii="Times New Roman" w:hAnsi="Times New Roman" w:cs="Times New Roman"/>
          <w:sz w:val="28"/>
          <w:szCs w:val="28"/>
          <w:lang w:val="az-Latn-AZ"/>
        </w:rPr>
        <w:t xml:space="preserve"> </w:t>
      </w:r>
      <w:r w:rsidR="006F747E">
        <w:rPr>
          <w:rFonts w:ascii="Times New Roman" w:hAnsi="Times New Roman" w:cs="Times New Roman"/>
          <w:sz w:val="28"/>
          <w:szCs w:val="28"/>
          <w:lang w:val="az-Latn-AZ"/>
        </w:rPr>
        <w:t>[37, 3</w:t>
      </w:r>
      <w:r w:rsidR="001255A2">
        <w:rPr>
          <w:rFonts w:ascii="Times New Roman" w:hAnsi="Times New Roman" w:cs="Times New Roman"/>
          <w:sz w:val="28"/>
          <w:szCs w:val="28"/>
          <w:lang w:val="az-Latn-AZ"/>
        </w:rPr>
        <w:t>, 2</w:t>
      </w:r>
      <w:r w:rsidR="006F747E">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Həmin </w:t>
      </w:r>
      <w:r w:rsidR="00544577">
        <w:rPr>
          <w:rFonts w:ascii="Times New Roman" w:hAnsi="Times New Roman" w:cs="Times New Roman"/>
          <w:sz w:val="28"/>
          <w:szCs w:val="28"/>
          <w:lang w:val="az-Latn-AZ"/>
        </w:rPr>
        <w:t xml:space="preserve">mübahisəli </w:t>
      </w:r>
      <w:r w:rsidR="007A71BE">
        <w:rPr>
          <w:rFonts w:ascii="Times New Roman" w:hAnsi="Times New Roman" w:cs="Times New Roman"/>
          <w:sz w:val="28"/>
          <w:szCs w:val="28"/>
          <w:lang w:val="az-Latn-AZ"/>
        </w:rPr>
        <w:t>məsələ</w:t>
      </w:r>
      <w:r w:rsidR="005C5C93" w:rsidRPr="003B2ECD">
        <w:rPr>
          <w:rFonts w:ascii="Times New Roman" w:hAnsi="Times New Roman" w:cs="Times New Roman"/>
          <w:sz w:val="28"/>
          <w:szCs w:val="28"/>
          <w:lang w:val="az-Latn-AZ"/>
        </w:rPr>
        <w:t xml:space="preserve"> ondan ibarətdir ki, yaranan ünsiyyət zamanı danışanın</w:t>
      </w:r>
      <w:r w:rsidR="007C1D41">
        <w:rPr>
          <w:rFonts w:ascii="Times New Roman" w:hAnsi="Times New Roman" w:cs="Times New Roman"/>
          <w:sz w:val="28"/>
          <w:szCs w:val="28"/>
          <w:lang w:val="az-Latn-AZ"/>
        </w:rPr>
        <w:t xml:space="preserve"> ifadə etdiyi</w:t>
      </w:r>
      <w:r w:rsidR="005C5C93" w:rsidRPr="003B2ECD">
        <w:rPr>
          <w:rFonts w:ascii="Times New Roman" w:hAnsi="Times New Roman" w:cs="Times New Roman"/>
          <w:sz w:val="28"/>
          <w:szCs w:val="28"/>
          <w:lang w:val="az-Latn-AZ"/>
        </w:rPr>
        <w:t xml:space="preserve"> fikirlə</w:t>
      </w:r>
      <w:r w:rsidR="000854C0">
        <w:rPr>
          <w:rFonts w:ascii="Times New Roman" w:hAnsi="Times New Roman" w:cs="Times New Roman"/>
          <w:sz w:val="28"/>
          <w:szCs w:val="28"/>
          <w:lang w:val="az-Latn-AZ"/>
        </w:rPr>
        <w:t>r</w:t>
      </w:r>
      <w:r w:rsidR="005C5C93" w:rsidRPr="003B2ECD">
        <w:rPr>
          <w:rFonts w:ascii="Times New Roman" w:hAnsi="Times New Roman" w:cs="Times New Roman"/>
          <w:sz w:val="28"/>
          <w:szCs w:val="28"/>
          <w:lang w:val="az-Latn-AZ"/>
        </w:rPr>
        <w:t xml:space="preserve"> dinlə</w:t>
      </w:r>
      <w:r w:rsidR="00585DBF">
        <w:rPr>
          <w:rFonts w:ascii="Times New Roman" w:hAnsi="Times New Roman" w:cs="Times New Roman"/>
          <w:sz w:val="28"/>
          <w:szCs w:val="28"/>
          <w:lang w:val="az-Latn-AZ"/>
        </w:rPr>
        <w:t>yici</w:t>
      </w:r>
      <w:r w:rsidR="005C5C93" w:rsidRPr="003B2ECD">
        <w:rPr>
          <w:rFonts w:ascii="Times New Roman" w:hAnsi="Times New Roman" w:cs="Times New Roman"/>
          <w:sz w:val="28"/>
          <w:szCs w:val="28"/>
          <w:lang w:val="az-Latn-AZ"/>
        </w:rPr>
        <w:t>də yaranan nəticə və təxminlərlə</w:t>
      </w:r>
      <w:r w:rsidR="00585DBF">
        <w:rPr>
          <w:rFonts w:ascii="Times New Roman" w:hAnsi="Times New Roman" w:cs="Times New Roman"/>
          <w:sz w:val="28"/>
          <w:szCs w:val="28"/>
          <w:lang w:val="az-Latn-AZ"/>
        </w:rPr>
        <w:t xml:space="preserve"> üst-</w:t>
      </w:r>
      <w:r w:rsidR="005C5C93" w:rsidRPr="003B2ECD">
        <w:rPr>
          <w:rFonts w:ascii="Times New Roman" w:hAnsi="Times New Roman" w:cs="Times New Roman"/>
          <w:sz w:val="28"/>
          <w:szCs w:val="28"/>
          <w:lang w:val="az-Latn-AZ"/>
        </w:rPr>
        <w:t>üstə düşmürsə, bu söhbət müvəffəqiyyə</w:t>
      </w:r>
      <w:r w:rsidR="004134BA">
        <w:rPr>
          <w:rFonts w:ascii="Times New Roman" w:hAnsi="Times New Roman" w:cs="Times New Roman"/>
          <w:sz w:val="28"/>
          <w:szCs w:val="28"/>
          <w:lang w:val="az-Latn-AZ"/>
        </w:rPr>
        <w:t xml:space="preserve">tsizdir </w:t>
      </w:r>
      <w:r w:rsidR="00E44F16" w:rsidRPr="003B2ECD">
        <w:rPr>
          <w:rFonts w:ascii="Times New Roman" w:hAnsi="Times New Roman" w:cs="Times New Roman"/>
          <w:sz w:val="28"/>
          <w:szCs w:val="28"/>
          <w:lang w:val="az-Latn-AZ"/>
        </w:rPr>
        <w:t>ya yox?</w:t>
      </w:r>
      <w:r w:rsidR="005C5C93" w:rsidRPr="003B2ECD">
        <w:rPr>
          <w:rFonts w:ascii="Times New Roman" w:hAnsi="Times New Roman" w:cs="Times New Roman"/>
          <w:sz w:val="28"/>
          <w:szCs w:val="28"/>
          <w:lang w:val="az-Latn-AZ"/>
        </w:rPr>
        <w:t xml:space="preserve"> Buradan belə </w:t>
      </w:r>
      <w:r w:rsidR="005C5C93" w:rsidRPr="003B2ECD">
        <w:rPr>
          <w:rFonts w:ascii="Times New Roman" w:hAnsi="Times New Roman" w:cs="Times New Roman"/>
          <w:sz w:val="28"/>
          <w:szCs w:val="28"/>
          <w:lang w:val="az-Latn-AZ"/>
        </w:rPr>
        <w:lastRenderedPageBreak/>
        <w:t>bir nəticə çıxır ki, fikrə əsaslanan modellərdə</w:t>
      </w:r>
      <w:r w:rsidR="00585DBF">
        <w:rPr>
          <w:rFonts w:ascii="Times New Roman" w:hAnsi="Times New Roman" w:cs="Times New Roman"/>
          <w:sz w:val="28"/>
          <w:szCs w:val="28"/>
          <w:lang w:val="az-Latn-AZ"/>
        </w:rPr>
        <w:t xml:space="preserve"> danışan</w:t>
      </w:r>
      <w:r w:rsidR="005C5C93" w:rsidRPr="003B2ECD">
        <w:rPr>
          <w:rFonts w:ascii="Times New Roman" w:hAnsi="Times New Roman" w:cs="Times New Roman"/>
          <w:sz w:val="28"/>
          <w:szCs w:val="28"/>
          <w:lang w:val="az-Latn-AZ"/>
        </w:rPr>
        <w:t xml:space="preserve"> və dinləyənin mövzunu necə müəyyən etdiklərinə aid izahlar yoxdur. </w:t>
      </w:r>
    </w:p>
    <w:p w:rsidR="005C5C93" w:rsidRPr="003B2ECD" w:rsidRDefault="00544577"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Həqiqətən də q</w:t>
      </w:r>
      <w:r w:rsidR="005C5C93" w:rsidRPr="003B2ECD">
        <w:rPr>
          <w:rFonts w:ascii="Times New Roman" w:hAnsi="Times New Roman" w:cs="Times New Roman"/>
          <w:sz w:val="28"/>
          <w:szCs w:val="28"/>
          <w:lang w:val="az-Latn-AZ"/>
        </w:rPr>
        <w:t>arşılıqlı</w:t>
      </w:r>
      <w:r w:rsidR="00AC2296" w:rsidRPr="003B2ECD">
        <w:rPr>
          <w:rFonts w:ascii="Times New Roman" w:hAnsi="Times New Roman" w:cs="Times New Roman"/>
          <w:sz w:val="28"/>
          <w:szCs w:val="28"/>
          <w:lang w:val="az-Latn-AZ"/>
        </w:rPr>
        <w:t xml:space="preserve"> </w:t>
      </w:r>
      <w:r w:rsidR="0081603A">
        <w:rPr>
          <w:rFonts w:ascii="Times New Roman" w:hAnsi="Times New Roman" w:cs="Times New Roman"/>
          <w:sz w:val="28"/>
          <w:szCs w:val="28"/>
          <w:lang w:val="az-Latn-AZ"/>
        </w:rPr>
        <w:t xml:space="preserve">sosial-mədəni təsir </w:t>
      </w:r>
      <w:r w:rsidR="005C5C93" w:rsidRPr="003B2ECD">
        <w:rPr>
          <w:rFonts w:ascii="Times New Roman" w:hAnsi="Times New Roman" w:cs="Times New Roman"/>
          <w:sz w:val="28"/>
          <w:szCs w:val="28"/>
          <w:lang w:val="az-Latn-AZ"/>
        </w:rPr>
        <w:t xml:space="preserve">praqmatikası diskursda fikri mənaya uyğun ifadə etməyin çətinliklərini təsdiq edir. </w:t>
      </w:r>
      <w:r w:rsidR="0083136E">
        <w:rPr>
          <w:rFonts w:ascii="Times New Roman" w:hAnsi="Times New Roman" w:cs="Times New Roman"/>
          <w:sz w:val="28"/>
          <w:szCs w:val="28"/>
          <w:lang w:val="az-Latn-AZ"/>
        </w:rPr>
        <w:t>Biz</w:t>
      </w:r>
      <w:r w:rsidR="005C5C93" w:rsidRPr="003B2ECD">
        <w:rPr>
          <w:rFonts w:ascii="Times New Roman" w:hAnsi="Times New Roman" w:cs="Times New Roman"/>
          <w:sz w:val="28"/>
          <w:szCs w:val="28"/>
          <w:lang w:val="az-Latn-AZ"/>
        </w:rPr>
        <w:t xml:space="preserve"> söhbət zamanı fikri tapmağa çalışarkən, </w:t>
      </w:r>
      <w:r w:rsidR="000854C0">
        <w:rPr>
          <w:rFonts w:ascii="Times New Roman" w:hAnsi="Times New Roman" w:cs="Times New Roman"/>
          <w:sz w:val="28"/>
          <w:szCs w:val="28"/>
          <w:lang w:val="az-Latn-AZ"/>
        </w:rPr>
        <w:t xml:space="preserve">onların </w:t>
      </w:r>
      <w:r w:rsidR="005C5C93" w:rsidRPr="00585DBF">
        <w:rPr>
          <w:rFonts w:ascii="Times New Roman" w:hAnsi="Times New Roman" w:cs="Times New Roman"/>
          <w:sz w:val="28"/>
          <w:szCs w:val="28"/>
          <w:lang w:val="az-Latn-AZ"/>
        </w:rPr>
        <w:t>ardıcıl</w:t>
      </w:r>
      <w:r w:rsidR="005C5C93" w:rsidRPr="003B2ECD">
        <w:rPr>
          <w:rFonts w:ascii="Times New Roman" w:hAnsi="Times New Roman" w:cs="Times New Roman"/>
          <w:sz w:val="28"/>
          <w:szCs w:val="28"/>
          <w:lang w:val="az-Latn-AZ"/>
        </w:rPr>
        <w:t xml:space="preserve"> olaraq xarakterizə</w:t>
      </w:r>
      <w:r w:rsidR="000854C0">
        <w:rPr>
          <w:rFonts w:ascii="Times New Roman" w:hAnsi="Times New Roman" w:cs="Times New Roman"/>
          <w:sz w:val="28"/>
          <w:szCs w:val="28"/>
          <w:lang w:val="az-Latn-AZ"/>
        </w:rPr>
        <w:t xml:space="preserve"> olunduğunu gör</w:t>
      </w:r>
      <w:r w:rsidR="007A71BE">
        <w:rPr>
          <w:rFonts w:ascii="Times New Roman" w:hAnsi="Times New Roman" w:cs="Times New Roman"/>
          <w:sz w:val="28"/>
          <w:szCs w:val="28"/>
          <w:lang w:val="az-Latn-AZ"/>
        </w:rPr>
        <w:t>dü</w:t>
      </w:r>
      <w:r w:rsidR="0083136E">
        <w:rPr>
          <w:rFonts w:ascii="Times New Roman" w:hAnsi="Times New Roman" w:cs="Times New Roman"/>
          <w:sz w:val="28"/>
          <w:szCs w:val="28"/>
          <w:lang w:val="az-Latn-AZ"/>
        </w:rPr>
        <w:t>k</w:t>
      </w:r>
      <w:r w:rsidR="000854C0">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Həm danışan, həm də dinləyən nəyin nəzərədə tutulduğunu başa düşmək üçün birlikdə çalışır</w:t>
      </w:r>
      <w:r>
        <w:rPr>
          <w:rFonts w:ascii="Times New Roman" w:hAnsi="Times New Roman" w:cs="Times New Roman"/>
          <w:sz w:val="28"/>
          <w:szCs w:val="28"/>
          <w:lang w:val="az-Latn-AZ"/>
        </w:rPr>
        <w:t>lar</w:t>
      </w:r>
      <w:r w:rsidR="005C5C93" w:rsidRPr="003B2ECD">
        <w:rPr>
          <w:rFonts w:ascii="Times New Roman" w:hAnsi="Times New Roman" w:cs="Times New Roman"/>
          <w:sz w:val="28"/>
          <w:szCs w:val="28"/>
          <w:lang w:val="az-Latn-AZ"/>
        </w:rPr>
        <w:t xml:space="preserve">. </w:t>
      </w:r>
      <w:r w:rsidR="0083136E">
        <w:rPr>
          <w:rFonts w:ascii="Times New Roman" w:hAnsi="Times New Roman" w:cs="Times New Roman"/>
          <w:sz w:val="28"/>
          <w:szCs w:val="28"/>
          <w:lang w:val="az-Latn-AZ"/>
        </w:rPr>
        <w:t>Fikrimizi</w:t>
      </w:r>
      <w:r w:rsidR="00BD28AF">
        <w:rPr>
          <w:rFonts w:ascii="Times New Roman" w:hAnsi="Times New Roman" w:cs="Times New Roman"/>
          <w:sz w:val="28"/>
          <w:szCs w:val="28"/>
          <w:lang w:val="az-Latn-AZ"/>
        </w:rPr>
        <w:t xml:space="preserve"> </w:t>
      </w:r>
      <w:r w:rsidR="00BD28AF" w:rsidRPr="003B2ECD">
        <w:rPr>
          <w:rFonts w:ascii="Times New Roman" w:hAnsi="Times New Roman" w:cs="Times New Roman"/>
          <w:sz w:val="28"/>
          <w:szCs w:val="28"/>
          <w:lang w:val="az-Latn-AZ"/>
        </w:rPr>
        <w:t>göstərmək üçün</w:t>
      </w:r>
      <w:r w:rsidR="0083136E">
        <w:rPr>
          <w:rFonts w:ascii="Times New Roman" w:hAnsi="Times New Roman" w:cs="Times New Roman"/>
          <w:sz w:val="28"/>
          <w:szCs w:val="28"/>
          <w:lang w:val="az-Latn-AZ"/>
        </w:rPr>
        <w:t xml:space="preserve"> aşağıda göstərilən</w:t>
      </w:r>
      <w:r w:rsidR="00BD28AF" w:rsidRPr="003B2ECD">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nümunədən istifadə e</w:t>
      </w:r>
      <w:r w:rsidR="00BD28AF">
        <w:rPr>
          <w:rFonts w:ascii="Times New Roman" w:hAnsi="Times New Roman" w:cs="Times New Roman"/>
          <w:sz w:val="28"/>
          <w:szCs w:val="28"/>
          <w:lang w:val="az-Latn-AZ"/>
        </w:rPr>
        <w:t>dəcəyik</w:t>
      </w:r>
      <w:r w:rsidR="005C5C93" w:rsidRPr="003B2ECD">
        <w:rPr>
          <w:rFonts w:ascii="Times New Roman" w:hAnsi="Times New Roman" w:cs="Times New Roman"/>
          <w:sz w:val="28"/>
          <w:szCs w:val="28"/>
          <w:lang w:val="az-Latn-AZ"/>
        </w:rPr>
        <w:t xml:space="preserve">. </w:t>
      </w:r>
      <w:r w:rsidR="0083136E">
        <w:rPr>
          <w:rFonts w:ascii="Times New Roman" w:hAnsi="Times New Roman" w:cs="Times New Roman"/>
          <w:sz w:val="28"/>
          <w:szCs w:val="28"/>
          <w:lang w:val="az-Latn-AZ"/>
        </w:rPr>
        <w:t>H</w:t>
      </w:r>
      <w:r w:rsidR="005C5C93" w:rsidRPr="003B2ECD">
        <w:rPr>
          <w:rFonts w:ascii="Times New Roman" w:hAnsi="Times New Roman" w:cs="Times New Roman"/>
          <w:sz w:val="28"/>
          <w:szCs w:val="28"/>
          <w:lang w:val="az-Latn-AZ"/>
        </w:rPr>
        <w:t xml:space="preserve">əmin nümunədə </w:t>
      </w:r>
      <w:r w:rsidR="00E44F16" w:rsidRPr="003B2ECD">
        <w:rPr>
          <w:rFonts w:ascii="Times New Roman" w:hAnsi="Times New Roman" w:cs="Times New Roman"/>
          <w:sz w:val="28"/>
          <w:szCs w:val="28"/>
          <w:lang w:val="az-Latn-AZ"/>
        </w:rPr>
        <w:t>Əlinin</w:t>
      </w:r>
      <w:r w:rsidR="005C5C93" w:rsidRPr="003B2ECD">
        <w:rPr>
          <w:rFonts w:ascii="Times New Roman" w:hAnsi="Times New Roman" w:cs="Times New Roman"/>
          <w:sz w:val="28"/>
          <w:szCs w:val="28"/>
          <w:lang w:val="az-Latn-AZ"/>
        </w:rPr>
        <w:t xml:space="preserve">  əsas </w:t>
      </w:r>
      <w:r w:rsidR="0083136E">
        <w:rPr>
          <w:rFonts w:ascii="Times New Roman" w:hAnsi="Times New Roman" w:cs="Times New Roman"/>
          <w:sz w:val="28"/>
          <w:szCs w:val="28"/>
          <w:lang w:val="az-Latn-AZ"/>
        </w:rPr>
        <w:t>məqsədinin</w:t>
      </w:r>
      <w:r w:rsidR="005C5C93" w:rsidRPr="003B2ECD">
        <w:rPr>
          <w:rFonts w:ascii="Times New Roman" w:hAnsi="Times New Roman" w:cs="Times New Roman"/>
          <w:sz w:val="28"/>
          <w:szCs w:val="28"/>
          <w:lang w:val="az-Latn-AZ"/>
        </w:rPr>
        <w:t xml:space="preserve"> </w:t>
      </w:r>
      <w:r w:rsidR="00E44F16" w:rsidRPr="003B2ECD">
        <w:rPr>
          <w:rFonts w:ascii="Times New Roman" w:hAnsi="Times New Roman" w:cs="Times New Roman"/>
          <w:sz w:val="28"/>
          <w:szCs w:val="28"/>
          <w:lang w:val="az-Latn-AZ"/>
        </w:rPr>
        <w:t>Vəliyə</w:t>
      </w:r>
      <w:r w:rsidR="005C5C93" w:rsidRPr="003B2ECD">
        <w:rPr>
          <w:rFonts w:ascii="Times New Roman" w:hAnsi="Times New Roman" w:cs="Times New Roman"/>
          <w:sz w:val="28"/>
          <w:szCs w:val="28"/>
          <w:lang w:val="az-Latn-AZ"/>
        </w:rPr>
        <w:t xml:space="preserve"> səfəri haqqında danı</w:t>
      </w:r>
      <w:r w:rsidR="007C1D41">
        <w:rPr>
          <w:rFonts w:ascii="Times New Roman" w:hAnsi="Times New Roman" w:cs="Times New Roman"/>
          <w:sz w:val="28"/>
          <w:szCs w:val="28"/>
          <w:lang w:val="az-Latn-AZ"/>
        </w:rPr>
        <w:t>ş</w:t>
      </w:r>
      <w:r w:rsidR="005C5C93" w:rsidRPr="003B2ECD">
        <w:rPr>
          <w:rFonts w:ascii="Times New Roman" w:hAnsi="Times New Roman" w:cs="Times New Roman"/>
          <w:sz w:val="28"/>
          <w:szCs w:val="28"/>
          <w:lang w:val="az-Latn-AZ"/>
        </w:rPr>
        <w:t xml:space="preserve">mağa </w:t>
      </w:r>
      <w:r w:rsidR="0083136E">
        <w:rPr>
          <w:rFonts w:ascii="Times New Roman" w:hAnsi="Times New Roman" w:cs="Times New Roman"/>
          <w:sz w:val="28"/>
          <w:szCs w:val="28"/>
          <w:lang w:val="az-Latn-AZ"/>
        </w:rPr>
        <w:t>şərait yaratmaq olduğu</w:t>
      </w:r>
      <w:r w:rsidR="005C5C93" w:rsidRPr="003B2ECD">
        <w:rPr>
          <w:rFonts w:ascii="Times New Roman" w:hAnsi="Times New Roman" w:cs="Times New Roman"/>
          <w:sz w:val="28"/>
          <w:szCs w:val="28"/>
          <w:lang w:val="az-Latn-AZ"/>
        </w:rPr>
        <w:t xml:space="preserve"> başa düşülmür. </w:t>
      </w:r>
    </w:p>
    <w:p w:rsidR="005C5C93" w:rsidRPr="007C1D41" w:rsidRDefault="00E44F16" w:rsidP="00590A93">
      <w:pPr>
        <w:widowControl w:val="0"/>
        <w:spacing w:after="0" w:line="360" w:lineRule="auto"/>
        <w:ind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Əli</w:t>
      </w:r>
      <w:r w:rsidR="005C5C93" w:rsidRPr="007C1D41">
        <w:rPr>
          <w:rFonts w:ascii="Times New Roman" w:hAnsi="Times New Roman" w:cs="Times New Roman"/>
          <w:i/>
          <w:sz w:val="28"/>
          <w:szCs w:val="28"/>
          <w:lang w:val="az-Latn-AZ"/>
        </w:rPr>
        <w:t xml:space="preserve"> – Öz səfərin haqqında danışmaq istəyirsən?</w:t>
      </w:r>
    </w:p>
    <w:p w:rsidR="005C5C93" w:rsidRPr="007C1D41" w:rsidRDefault="00E44F16" w:rsidP="00590A93">
      <w:pPr>
        <w:widowControl w:val="0"/>
        <w:spacing w:after="0" w:line="360" w:lineRule="auto"/>
        <w:ind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Vəli</w:t>
      </w:r>
      <w:r w:rsidR="005C5C93" w:rsidRPr="007C1D41">
        <w:rPr>
          <w:rFonts w:ascii="Times New Roman" w:hAnsi="Times New Roman" w:cs="Times New Roman"/>
          <w:i/>
          <w:sz w:val="28"/>
          <w:szCs w:val="28"/>
          <w:lang w:val="az-Latn-AZ"/>
        </w:rPr>
        <w:t xml:space="preserve"> – Bilmirəm. Sualların vardırsa əgər </w:t>
      </w:r>
      <w:r w:rsidR="006546F5">
        <w:rPr>
          <w:rFonts w:ascii="Times New Roman" w:hAnsi="Times New Roman" w:cs="Times New Roman"/>
          <w:i/>
          <w:sz w:val="28"/>
          <w:szCs w:val="28"/>
          <w:lang w:val="az-Latn-AZ"/>
        </w:rPr>
        <w:t>....</w:t>
      </w:r>
    </w:p>
    <w:p w:rsidR="005C5C93" w:rsidRPr="007C1D41" w:rsidRDefault="00E44F16" w:rsidP="00590A93">
      <w:pPr>
        <w:widowControl w:val="0"/>
        <w:spacing w:after="0" w:line="360" w:lineRule="auto"/>
        <w:ind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Əli</w:t>
      </w:r>
      <w:r w:rsidR="005C5C93" w:rsidRPr="007C1D41">
        <w:rPr>
          <w:rFonts w:ascii="Times New Roman" w:hAnsi="Times New Roman" w:cs="Times New Roman"/>
          <w:i/>
          <w:sz w:val="28"/>
          <w:szCs w:val="28"/>
          <w:lang w:val="az-Latn-AZ"/>
        </w:rPr>
        <w:t xml:space="preserve"> – Yaxşı, mənə de görüm .......</w:t>
      </w:r>
    </w:p>
    <w:p w:rsidR="005C5C93" w:rsidRPr="007C1D41" w:rsidRDefault="00E44F16" w:rsidP="00590A93">
      <w:pPr>
        <w:widowControl w:val="0"/>
        <w:spacing w:after="0" w:line="360" w:lineRule="auto"/>
        <w:ind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Vəli</w:t>
      </w:r>
      <w:r w:rsidR="005C5C93" w:rsidRPr="007C1D41">
        <w:rPr>
          <w:rFonts w:ascii="Times New Roman" w:hAnsi="Times New Roman" w:cs="Times New Roman"/>
          <w:i/>
          <w:sz w:val="28"/>
          <w:szCs w:val="28"/>
          <w:lang w:val="az-Latn-AZ"/>
        </w:rPr>
        <w:t xml:space="preserve"> – Gözlə</w:t>
      </w:r>
      <w:r w:rsidRPr="007C1D41">
        <w:rPr>
          <w:rFonts w:ascii="Times New Roman" w:hAnsi="Times New Roman" w:cs="Times New Roman"/>
          <w:i/>
          <w:sz w:val="28"/>
          <w:szCs w:val="28"/>
          <w:lang w:val="az-Latn-AZ"/>
        </w:rPr>
        <w:t>, Aytən</w:t>
      </w:r>
      <w:r w:rsidR="005C5C93" w:rsidRPr="007C1D41">
        <w:rPr>
          <w:rFonts w:ascii="Times New Roman" w:hAnsi="Times New Roman" w:cs="Times New Roman"/>
          <w:i/>
          <w:sz w:val="28"/>
          <w:szCs w:val="28"/>
          <w:lang w:val="az-Latn-AZ"/>
        </w:rPr>
        <w:t xml:space="preserve"> haqqında bilmək istəyirsən?</w:t>
      </w:r>
    </w:p>
    <w:p w:rsidR="005C5C93" w:rsidRPr="007C1D41" w:rsidRDefault="00E44F16" w:rsidP="00590A93">
      <w:pPr>
        <w:widowControl w:val="0"/>
        <w:spacing w:after="0" w:line="360" w:lineRule="auto"/>
        <w:ind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Əli</w:t>
      </w:r>
      <w:r w:rsidR="005C5C93" w:rsidRPr="007C1D41">
        <w:rPr>
          <w:rFonts w:ascii="Times New Roman" w:hAnsi="Times New Roman" w:cs="Times New Roman"/>
          <w:i/>
          <w:sz w:val="28"/>
          <w:szCs w:val="28"/>
          <w:lang w:val="az-Latn-AZ"/>
        </w:rPr>
        <w:t xml:space="preserve"> – Yaxşı, nə olub ki ona?</w:t>
      </w:r>
    </w:p>
    <w:p w:rsidR="005C5C93" w:rsidRPr="007C1D41" w:rsidRDefault="00E44F16" w:rsidP="00590A93">
      <w:pPr>
        <w:widowControl w:val="0"/>
        <w:spacing w:after="0" w:line="360" w:lineRule="auto"/>
        <w:ind w:firstLine="720"/>
        <w:jc w:val="both"/>
        <w:rPr>
          <w:rFonts w:ascii="Times New Roman" w:hAnsi="Times New Roman" w:cs="Times New Roman"/>
          <w:i/>
          <w:sz w:val="28"/>
          <w:szCs w:val="28"/>
          <w:lang w:val="az-Latn-AZ"/>
        </w:rPr>
      </w:pPr>
      <w:r w:rsidRPr="007C1D41">
        <w:rPr>
          <w:rFonts w:ascii="Times New Roman" w:hAnsi="Times New Roman" w:cs="Times New Roman"/>
          <w:i/>
          <w:sz w:val="28"/>
          <w:szCs w:val="28"/>
          <w:lang w:val="az-Latn-AZ"/>
        </w:rPr>
        <w:t>Vəli</w:t>
      </w:r>
      <w:r w:rsidR="005C5C93" w:rsidRPr="007C1D41">
        <w:rPr>
          <w:rFonts w:ascii="Times New Roman" w:hAnsi="Times New Roman" w:cs="Times New Roman"/>
          <w:i/>
          <w:sz w:val="28"/>
          <w:szCs w:val="28"/>
          <w:lang w:val="az-Latn-AZ"/>
        </w:rPr>
        <w:t xml:space="preserve"> – O, yaxşıdır. Sadəcə bir az kökəlib.</w:t>
      </w:r>
    </w:p>
    <w:p w:rsidR="005C5C93" w:rsidRPr="003B2ECD" w:rsidRDefault="0011126B"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Burada</w:t>
      </w:r>
      <w:r w:rsidR="005C5C93" w:rsidRPr="003B2ECD">
        <w:rPr>
          <w:rFonts w:ascii="Times New Roman" w:hAnsi="Times New Roman" w:cs="Times New Roman"/>
          <w:sz w:val="28"/>
          <w:szCs w:val="28"/>
          <w:lang w:val="az-Latn-AZ"/>
        </w:rPr>
        <w:t xml:space="preserve"> </w:t>
      </w:r>
      <w:r w:rsidR="00E44F16" w:rsidRPr="003B2ECD">
        <w:rPr>
          <w:rFonts w:ascii="Times New Roman" w:hAnsi="Times New Roman" w:cs="Times New Roman"/>
          <w:sz w:val="28"/>
          <w:szCs w:val="28"/>
          <w:lang w:val="az-Latn-AZ"/>
        </w:rPr>
        <w:t>Əlinin</w:t>
      </w:r>
      <w:r w:rsidR="005C5C93" w:rsidRPr="003B2ECD">
        <w:rPr>
          <w:rFonts w:ascii="Times New Roman" w:hAnsi="Times New Roman" w:cs="Times New Roman"/>
          <w:sz w:val="28"/>
          <w:szCs w:val="28"/>
          <w:lang w:val="az-Latn-AZ"/>
        </w:rPr>
        <w:t xml:space="preserve"> əsas fikri </w:t>
      </w:r>
      <w:r w:rsidR="00E44F16" w:rsidRPr="003B2ECD">
        <w:rPr>
          <w:rFonts w:ascii="Times New Roman" w:hAnsi="Times New Roman" w:cs="Times New Roman"/>
          <w:sz w:val="28"/>
          <w:szCs w:val="28"/>
          <w:lang w:val="az-Latn-AZ"/>
        </w:rPr>
        <w:t>Vəlinin Aytən</w:t>
      </w:r>
      <w:r w:rsidR="005C5C93" w:rsidRPr="003B2ECD">
        <w:rPr>
          <w:rFonts w:ascii="Times New Roman" w:hAnsi="Times New Roman" w:cs="Times New Roman"/>
          <w:sz w:val="28"/>
          <w:szCs w:val="28"/>
          <w:lang w:val="az-Latn-AZ"/>
        </w:rPr>
        <w:t xml:space="preserve"> haqqındakı söhbəti ilə </w:t>
      </w:r>
      <w:r w:rsidR="007C1D41">
        <w:rPr>
          <w:rFonts w:ascii="Times New Roman" w:hAnsi="Times New Roman" w:cs="Times New Roman"/>
          <w:sz w:val="28"/>
          <w:szCs w:val="28"/>
          <w:lang w:val="az-Latn-AZ"/>
        </w:rPr>
        <w:t>bölünür</w:t>
      </w:r>
      <w:r w:rsidR="005C5C93" w:rsidRPr="003B2ECD">
        <w:rPr>
          <w:rFonts w:ascii="Times New Roman" w:hAnsi="Times New Roman" w:cs="Times New Roman"/>
          <w:sz w:val="28"/>
          <w:szCs w:val="28"/>
          <w:lang w:val="az-Latn-AZ"/>
        </w:rPr>
        <w:t xml:space="preserve">, ola bilsin ki, bunun səbəbi </w:t>
      </w:r>
      <w:r w:rsidR="00E44F16" w:rsidRPr="003B2ECD">
        <w:rPr>
          <w:rFonts w:ascii="Times New Roman" w:hAnsi="Times New Roman" w:cs="Times New Roman"/>
          <w:sz w:val="28"/>
          <w:szCs w:val="28"/>
          <w:lang w:val="az-Latn-AZ"/>
        </w:rPr>
        <w:t>Və</w:t>
      </w:r>
      <w:r w:rsidR="00585DBF">
        <w:rPr>
          <w:rFonts w:ascii="Times New Roman" w:hAnsi="Times New Roman" w:cs="Times New Roman"/>
          <w:sz w:val="28"/>
          <w:szCs w:val="28"/>
          <w:lang w:val="az-Latn-AZ"/>
        </w:rPr>
        <w:t>li</w:t>
      </w:r>
      <w:r w:rsidR="005C5C93" w:rsidRPr="003B2ECD">
        <w:rPr>
          <w:rFonts w:ascii="Times New Roman" w:hAnsi="Times New Roman" w:cs="Times New Roman"/>
          <w:sz w:val="28"/>
          <w:szCs w:val="28"/>
          <w:lang w:val="az-Latn-AZ"/>
        </w:rPr>
        <w:t xml:space="preserve"> </w:t>
      </w:r>
      <w:r w:rsidR="00E44F16" w:rsidRPr="003B2ECD">
        <w:rPr>
          <w:rFonts w:ascii="Times New Roman" w:hAnsi="Times New Roman" w:cs="Times New Roman"/>
          <w:sz w:val="28"/>
          <w:szCs w:val="28"/>
          <w:lang w:val="az-Latn-AZ"/>
        </w:rPr>
        <w:t>Əlinin</w:t>
      </w:r>
      <w:r w:rsidR="005C5C93" w:rsidRPr="003B2ECD">
        <w:rPr>
          <w:rFonts w:ascii="Times New Roman" w:hAnsi="Times New Roman" w:cs="Times New Roman"/>
          <w:sz w:val="28"/>
          <w:szCs w:val="28"/>
          <w:lang w:val="az-Latn-AZ"/>
        </w:rPr>
        <w:t xml:space="preserve"> qız haqqında (keçmiş sevgilisi olduğuna görə) bilmək istəyəcəyini düşün</w:t>
      </w:r>
      <w:r w:rsidR="00585DBF">
        <w:rPr>
          <w:rFonts w:ascii="Times New Roman" w:hAnsi="Times New Roman" w:cs="Times New Roman"/>
          <w:sz w:val="28"/>
          <w:szCs w:val="28"/>
          <w:lang w:val="az-Latn-AZ"/>
        </w:rPr>
        <w:t>ür</w:t>
      </w:r>
      <w:r w:rsidR="007A71B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Əslində </w:t>
      </w:r>
      <w:r w:rsidR="005C5C93" w:rsidRPr="0011126B">
        <w:rPr>
          <w:rFonts w:ascii="Times New Roman" w:hAnsi="Times New Roman" w:cs="Times New Roman"/>
          <w:sz w:val="28"/>
          <w:szCs w:val="28"/>
          <w:lang w:val="az-Latn-AZ"/>
        </w:rPr>
        <w:t xml:space="preserve">söhbəti bu istiqamətə yönəldən </w:t>
      </w:r>
      <w:r w:rsidR="00585DBF">
        <w:rPr>
          <w:rFonts w:ascii="Times New Roman" w:hAnsi="Times New Roman" w:cs="Times New Roman"/>
          <w:sz w:val="28"/>
          <w:szCs w:val="28"/>
          <w:lang w:val="az-Latn-AZ"/>
        </w:rPr>
        <w:t>nəticəçıxarma</w:t>
      </w:r>
      <w:r w:rsidR="005C5C93" w:rsidRPr="0011126B">
        <w:rPr>
          <w:rFonts w:ascii="Times New Roman" w:hAnsi="Times New Roman" w:cs="Times New Roman"/>
          <w:sz w:val="28"/>
          <w:szCs w:val="28"/>
          <w:lang w:val="az-Latn-AZ"/>
        </w:rPr>
        <w:t xml:space="preserve"> idi və buna səbəb də qarşılıqlı </w:t>
      </w:r>
      <w:r w:rsidR="00585DBF">
        <w:rPr>
          <w:rFonts w:ascii="Times New Roman" w:hAnsi="Times New Roman" w:cs="Times New Roman"/>
          <w:sz w:val="28"/>
          <w:szCs w:val="28"/>
          <w:lang w:val="az-Latn-AZ"/>
        </w:rPr>
        <w:t xml:space="preserve">şəkildə </w:t>
      </w:r>
      <w:r w:rsidR="005C5C93" w:rsidRPr="0011126B">
        <w:rPr>
          <w:rFonts w:ascii="Times New Roman" w:hAnsi="Times New Roman" w:cs="Times New Roman"/>
          <w:sz w:val="28"/>
          <w:szCs w:val="28"/>
          <w:lang w:val="az-Latn-AZ"/>
        </w:rPr>
        <w:t xml:space="preserve">yaradılmış </w:t>
      </w:r>
      <w:r w:rsidR="00585DBF">
        <w:rPr>
          <w:rFonts w:ascii="Times New Roman" w:hAnsi="Times New Roman" w:cs="Times New Roman"/>
          <w:sz w:val="28"/>
          <w:szCs w:val="28"/>
          <w:lang w:val="az-Latn-AZ"/>
        </w:rPr>
        <w:t>ehtimaldır</w:t>
      </w:r>
      <w:r w:rsidRPr="0011126B">
        <w:rPr>
          <w:rFonts w:ascii="Times New Roman" w:hAnsi="Times New Roman" w:cs="Times New Roman"/>
          <w:sz w:val="28"/>
          <w:szCs w:val="28"/>
          <w:lang w:val="az-Latn-AZ"/>
        </w:rPr>
        <w:t>.</w:t>
      </w:r>
    </w:p>
    <w:p w:rsidR="005C5C93" w:rsidRPr="003B2ECD" w:rsidRDefault="0083136E"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Burada</w:t>
      </w:r>
      <w:r w:rsidR="005C5C93" w:rsidRPr="003B2ECD">
        <w:rPr>
          <w:rFonts w:ascii="Times New Roman" w:hAnsi="Times New Roman" w:cs="Times New Roman"/>
          <w:sz w:val="28"/>
          <w:szCs w:val="28"/>
          <w:lang w:val="az-Latn-AZ"/>
        </w:rPr>
        <w:t xml:space="preserve"> biz danışanın fikrini, tələf</w:t>
      </w:r>
      <w:r w:rsidR="007C1D41">
        <w:rPr>
          <w:rFonts w:ascii="Times New Roman" w:hAnsi="Times New Roman" w:cs="Times New Roman"/>
          <w:sz w:val="28"/>
          <w:szCs w:val="28"/>
          <w:lang w:val="az-Latn-AZ"/>
        </w:rPr>
        <w:t>f</w:t>
      </w:r>
      <w:r w:rsidR="005C5C93" w:rsidRPr="003B2ECD">
        <w:rPr>
          <w:rFonts w:ascii="Times New Roman" w:hAnsi="Times New Roman" w:cs="Times New Roman"/>
          <w:sz w:val="28"/>
          <w:szCs w:val="28"/>
          <w:lang w:val="az-Latn-AZ"/>
        </w:rPr>
        <w:t>üz səviyyəsini və birgə mənanı bir</w:t>
      </w:r>
      <w:r w:rsidR="007A71BE">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birlərindən fərqləndirməliyik. </w:t>
      </w:r>
      <w:r>
        <w:rPr>
          <w:rFonts w:ascii="Times New Roman" w:hAnsi="Times New Roman" w:cs="Times New Roman"/>
          <w:sz w:val="28"/>
          <w:szCs w:val="28"/>
          <w:lang w:val="az-Latn-AZ"/>
        </w:rPr>
        <w:t>Çünki m</w:t>
      </w:r>
      <w:r w:rsidR="005C5C93" w:rsidRPr="003B2ECD">
        <w:rPr>
          <w:rFonts w:ascii="Times New Roman" w:hAnsi="Times New Roman" w:cs="Times New Roman"/>
          <w:sz w:val="28"/>
          <w:szCs w:val="28"/>
          <w:lang w:val="az-Latn-AZ"/>
        </w:rPr>
        <w:t xml:space="preserve">üxtəlif fikirlərin mənanın fərqli növlərinə uyğun gələn funksiyaları vardır. </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94E54">
        <w:rPr>
          <w:rFonts w:ascii="Times New Roman" w:hAnsi="Times New Roman" w:cs="Times New Roman"/>
          <w:sz w:val="28"/>
          <w:szCs w:val="28"/>
          <w:lang w:val="az-Latn-AZ"/>
        </w:rPr>
        <w:t>Mədəniyyətlərarası praqmatika</w:t>
      </w:r>
      <w:r w:rsidR="005E0502" w:rsidRPr="003B2ECD">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Mədəniyyətlərarası praqmatikanın köklə</w:t>
      </w:r>
      <w:r w:rsidR="007C1D41">
        <w:rPr>
          <w:rFonts w:ascii="Times New Roman" w:hAnsi="Times New Roman" w:cs="Times New Roman"/>
          <w:sz w:val="28"/>
          <w:szCs w:val="28"/>
          <w:lang w:val="az-Latn-AZ"/>
        </w:rPr>
        <w:t>ri SKY-ya (SC</w:t>
      </w:r>
      <w:r w:rsidRPr="003B2ECD">
        <w:rPr>
          <w:rFonts w:ascii="Times New Roman" w:hAnsi="Times New Roman" w:cs="Times New Roman"/>
          <w:sz w:val="28"/>
          <w:szCs w:val="28"/>
          <w:lang w:val="az-Latn-AZ"/>
        </w:rPr>
        <w:t>A-</w:t>
      </w:r>
      <w:r w:rsidR="007C1D41">
        <w:rPr>
          <w:rFonts w:ascii="Times New Roman" w:hAnsi="Times New Roman" w:cs="Times New Roman"/>
          <w:sz w:val="28"/>
          <w:szCs w:val="28"/>
          <w:lang w:val="az-Latn-AZ"/>
        </w:rPr>
        <w:t>social cognitive approach)</w:t>
      </w:r>
      <w:r w:rsidRPr="003B2ECD">
        <w:rPr>
          <w:rFonts w:ascii="Times New Roman" w:hAnsi="Times New Roman" w:cs="Times New Roman"/>
          <w:sz w:val="28"/>
          <w:szCs w:val="28"/>
          <w:lang w:val="az-Latn-AZ"/>
        </w:rPr>
        <w:t>, yəni sosial-koqnitiv yanaşmaya gedib çıxır</w:t>
      </w:r>
      <w:r w:rsidR="006F747E">
        <w:rPr>
          <w:rFonts w:ascii="Times New Roman" w:hAnsi="Times New Roman" w:cs="Times New Roman"/>
          <w:sz w:val="28"/>
          <w:szCs w:val="28"/>
          <w:lang w:val="az-Latn-AZ"/>
        </w:rPr>
        <w:t xml:space="preserve"> [20]</w:t>
      </w:r>
      <w:r w:rsidRPr="003B2ECD">
        <w:rPr>
          <w:rFonts w:ascii="Times New Roman" w:hAnsi="Times New Roman" w:cs="Times New Roman"/>
          <w:sz w:val="28"/>
          <w:szCs w:val="28"/>
          <w:lang w:val="az-Latn-AZ"/>
        </w:rPr>
        <w:t xml:space="preserve">. Bu </w:t>
      </w:r>
      <w:r w:rsidR="00585DBF">
        <w:rPr>
          <w:rFonts w:ascii="Times New Roman" w:hAnsi="Times New Roman" w:cs="Times New Roman"/>
          <w:sz w:val="28"/>
          <w:szCs w:val="28"/>
          <w:lang w:val="az-Latn-AZ"/>
        </w:rPr>
        <w:t>nəzəriyyə</w:t>
      </w:r>
      <w:r w:rsidRPr="003B2ECD">
        <w:rPr>
          <w:rFonts w:ascii="Times New Roman" w:hAnsi="Times New Roman" w:cs="Times New Roman"/>
          <w:sz w:val="28"/>
          <w:szCs w:val="28"/>
          <w:lang w:val="az-Latn-AZ"/>
        </w:rPr>
        <w:t xml:space="preserve"> ünsiyyətin xüsusiyyətlərini fikir əsaslı yanaşma ilə birləşdirməyə çalışır. Bu yanaşmada söhbət edən tərəflər sosial-mədəni kollektivdə məna axtarışında olan sosial varlıqlar hesab edilirlər. Fərdi xüsusiyyətlər (əvvəlki təcrübə</w:t>
      </w:r>
      <w:r w:rsidR="007C1D41">
        <w:rPr>
          <w:rFonts w:ascii="Times New Roman" w:hAnsi="Times New Roman" w:cs="Times New Roman"/>
          <w:sz w:val="28"/>
          <w:szCs w:val="28"/>
          <w:lang w:val="az-Latn-AZ"/>
        </w:rPr>
        <w:t>, xarakter, eqo</w:t>
      </w:r>
      <w:r w:rsidR="00544577">
        <w:rPr>
          <w:rFonts w:ascii="Times New Roman" w:hAnsi="Times New Roman" w:cs="Times New Roman"/>
          <w:sz w:val="28"/>
          <w:szCs w:val="28"/>
          <w:lang w:val="az-Latn-AZ"/>
        </w:rPr>
        <w:t>iz</w:t>
      </w:r>
      <w:r w:rsidR="007C1D41">
        <w:rPr>
          <w:rFonts w:ascii="Times New Roman" w:hAnsi="Times New Roman" w:cs="Times New Roman"/>
          <w:sz w:val="28"/>
          <w:szCs w:val="28"/>
          <w:lang w:val="az-Latn-AZ"/>
        </w:rPr>
        <w:t xml:space="preserve">m, </w:t>
      </w:r>
      <w:r w:rsidRPr="003B2ECD">
        <w:rPr>
          <w:rFonts w:ascii="Times New Roman" w:hAnsi="Times New Roman" w:cs="Times New Roman"/>
          <w:sz w:val="28"/>
          <w:szCs w:val="28"/>
          <w:lang w:val="az-Latn-AZ"/>
        </w:rPr>
        <w:t>diqqət) sosial xüsusiyyətlər (o ankı şəraitdən asılı olan təcrübə</w:t>
      </w:r>
      <w:r w:rsidR="007C1D41">
        <w:rPr>
          <w:rFonts w:ascii="Times New Roman" w:hAnsi="Times New Roman" w:cs="Times New Roman"/>
          <w:sz w:val="28"/>
          <w:szCs w:val="28"/>
          <w:lang w:val="az-Latn-AZ"/>
        </w:rPr>
        <w:t xml:space="preserve">, uyğunluq, </w:t>
      </w:r>
      <w:r w:rsidRPr="003B2ECD">
        <w:rPr>
          <w:rFonts w:ascii="Times New Roman" w:hAnsi="Times New Roman" w:cs="Times New Roman"/>
          <w:sz w:val="28"/>
          <w:szCs w:val="28"/>
          <w:lang w:val="az-Latn-AZ"/>
        </w:rPr>
        <w:t>əmə</w:t>
      </w:r>
      <w:r w:rsidR="007C1D41">
        <w:rPr>
          <w:rFonts w:ascii="Times New Roman" w:hAnsi="Times New Roman" w:cs="Times New Roman"/>
          <w:sz w:val="28"/>
          <w:szCs w:val="28"/>
          <w:lang w:val="az-Latn-AZ"/>
        </w:rPr>
        <w:t xml:space="preserve">kdaşlıq, </w:t>
      </w:r>
      <w:r w:rsidRPr="003B2ECD">
        <w:rPr>
          <w:rFonts w:ascii="Times New Roman" w:hAnsi="Times New Roman" w:cs="Times New Roman"/>
          <w:sz w:val="28"/>
          <w:szCs w:val="28"/>
          <w:lang w:val="az-Latn-AZ"/>
        </w:rPr>
        <w:t xml:space="preserve">fikir) ilə qarşılıqlı əlaqəyə girir. Hər bir xüsusiyyət digərinin nəticəsidir. </w:t>
      </w:r>
    </w:p>
    <w:p w:rsidR="005C5C93"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lastRenderedPageBreak/>
        <w:t xml:space="preserve">Əvvəlki təcrübədən xarakter yaranır, o da </w:t>
      </w:r>
      <w:r w:rsidR="00544577">
        <w:rPr>
          <w:rFonts w:ascii="Times New Roman" w:hAnsi="Times New Roman" w:cs="Times New Roman"/>
          <w:sz w:val="28"/>
          <w:szCs w:val="28"/>
          <w:lang w:val="az-Latn-AZ"/>
        </w:rPr>
        <w:t xml:space="preserve">bəzən </w:t>
      </w:r>
      <w:r w:rsidRPr="003B2ECD">
        <w:rPr>
          <w:rFonts w:ascii="Times New Roman" w:hAnsi="Times New Roman" w:cs="Times New Roman"/>
          <w:sz w:val="28"/>
          <w:szCs w:val="28"/>
          <w:lang w:val="az-Latn-AZ"/>
        </w:rPr>
        <w:t>eqo</w:t>
      </w:r>
      <w:r w:rsidR="00544577">
        <w:rPr>
          <w:rFonts w:ascii="Times New Roman" w:hAnsi="Times New Roman" w:cs="Times New Roman"/>
          <w:sz w:val="28"/>
          <w:szCs w:val="28"/>
          <w:lang w:val="az-Latn-AZ"/>
        </w:rPr>
        <w:t>izmə</w:t>
      </w:r>
      <w:r w:rsidRPr="003B2ECD">
        <w:rPr>
          <w:rFonts w:ascii="Times New Roman" w:hAnsi="Times New Roman" w:cs="Times New Roman"/>
          <w:sz w:val="28"/>
          <w:szCs w:val="28"/>
          <w:lang w:val="az-Latn-AZ"/>
        </w:rPr>
        <w:t xml:space="preserve"> aparıb çıxarır. Fikir </w:t>
      </w:r>
      <w:r w:rsidR="00544577">
        <w:rPr>
          <w:rFonts w:ascii="Times New Roman" w:hAnsi="Times New Roman" w:cs="Times New Roman"/>
          <w:sz w:val="28"/>
          <w:szCs w:val="28"/>
          <w:lang w:val="az-Latn-AZ"/>
        </w:rPr>
        <w:t xml:space="preserve">isə </w:t>
      </w:r>
      <w:r w:rsidRPr="003B2ECD">
        <w:rPr>
          <w:rFonts w:ascii="Times New Roman" w:hAnsi="Times New Roman" w:cs="Times New Roman"/>
          <w:sz w:val="28"/>
          <w:szCs w:val="28"/>
          <w:lang w:val="az-Latn-AZ"/>
        </w:rPr>
        <w:t xml:space="preserve">əməkdaşlığa əsaslanan təcrübədir və o, qısmən söhbət anındakı mövzu ilə bağlı sahib olduğumuz bilikdən asılı olan uyğunluğa tabedir. </w:t>
      </w:r>
      <w:r w:rsidR="00EC5F52">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Keskes </w:t>
      </w:r>
      <w:r w:rsidR="007C1D41">
        <w:rPr>
          <w:rFonts w:ascii="Times New Roman" w:hAnsi="Times New Roman" w:cs="Times New Roman"/>
          <w:sz w:val="28"/>
          <w:szCs w:val="28"/>
          <w:lang w:val="az-Latn-AZ"/>
        </w:rPr>
        <w:t xml:space="preserve">iddia edir ki, </w:t>
      </w:r>
      <w:r w:rsidRPr="003B2ECD">
        <w:rPr>
          <w:rFonts w:ascii="Times New Roman" w:hAnsi="Times New Roman" w:cs="Times New Roman"/>
          <w:sz w:val="28"/>
          <w:szCs w:val="28"/>
          <w:lang w:val="az-Latn-AZ"/>
        </w:rPr>
        <w:t>eqo</w:t>
      </w:r>
      <w:r w:rsidR="003474E3">
        <w:rPr>
          <w:rFonts w:ascii="Times New Roman" w:hAnsi="Times New Roman" w:cs="Times New Roman"/>
          <w:sz w:val="28"/>
          <w:szCs w:val="28"/>
          <w:lang w:val="az-Latn-AZ"/>
        </w:rPr>
        <w:t>iz</w:t>
      </w:r>
      <w:r w:rsidRPr="003B2ECD">
        <w:rPr>
          <w:rFonts w:ascii="Times New Roman" w:hAnsi="Times New Roman" w:cs="Times New Roman"/>
          <w:sz w:val="28"/>
          <w:szCs w:val="28"/>
          <w:lang w:val="az-Latn-AZ"/>
        </w:rPr>
        <w:t xml:space="preserve">min koqnitiv izahı </w:t>
      </w:r>
      <w:r w:rsidR="000854C0">
        <w:rPr>
          <w:rFonts w:ascii="Times New Roman" w:hAnsi="Times New Roman" w:cs="Times New Roman"/>
          <w:sz w:val="28"/>
          <w:szCs w:val="28"/>
          <w:lang w:val="az-Latn-AZ"/>
        </w:rPr>
        <w:t>və</w:t>
      </w:r>
      <w:r w:rsidRPr="003B2ECD">
        <w:rPr>
          <w:rFonts w:ascii="Times New Roman" w:hAnsi="Times New Roman" w:cs="Times New Roman"/>
          <w:sz w:val="28"/>
          <w:szCs w:val="28"/>
          <w:lang w:val="az-Latn-AZ"/>
        </w:rPr>
        <w:t xml:space="preserve"> əməkda</w:t>
      </w:r>
      <w:r w:rsidR="006546F5">
        <w:rPr>
          <w:rFonts w:ascii="Times New Roman" w:hAnsi="Times New Roman" w:cs="Times New Roman"/>
          <w:sz w:val="28"/>
          <w:szCs w:val="28"/>
          <w:lang w:val="az-Latn-AZ"/>
        </w:rPr>
        <w:t>şlığın praqmatik izahı bir-</w:t>
      </w:r>
      <w:r w:rsidRPr="003B2ECD">
        <w:rPr>
          <w:rFonts w:ascii="Times New Roman" w:hAnsi="Times New Roman" w:cs="Times New Roman"/>
          <w:sz w:val="28"/>
          <w:szCs w:val="28"/>
          <w:lang w:val="az-Latn-AZ"/>
        </w:rPr>
        <w:t>biri ilə əlaqəlidir və hər ikisi ünsiyyətin bütün mərhələlərində gözə çarpır</w:t>
      </w:r>
      <w:r w:rsidR="00585DBF">
        <w:rPr>
          <w:rFonts w:ascii="Times New Roman" w:hAnsi="Times New Roman" w:cs="Times New Roman"/>
          <w:sz w:val="28"/>
          <w:szCs w:val="28"/>
          <w:lang w:val="az-Latn-AZ"/>
        </w:rPr>
        <w:t xml:space="preserve"> </w:t>
      </w:r>
      <w:r w:rsidR="006F747E">
        <w:rPr>
          <w:rFonts w:ascii="Times New Roman" w:hAnsi="Times New Roman" w:cs="Times New Roman"/>
          <w:sz w:val="28"/>
          <w:szCs w:val="28"/>
          <w:lang w:val="az-Latn-AZ"/>
        </w:rPr>
        <w:t>[58, s. 22]</w:t>
      </w:r>
      <w:r w:rsidRPr="003B2ECD">
        <w:rPr>
          <w:rFonts w:ascii="Times New Roman" w:hAnsi="Times New Roman" w:cs="Times New Roman"/>
          <w:sz w:val="28"/>
          <w:szCs w:val="28"/>
          <w:lang w:val="az-Latn-AZ"/>
        </w:rPr>
        <w:t xml:space="preserve">. </w:t>
      </w:r>
    </w:p>
    <w:p w:rsidR="00AC2296" w:rsidRPr="003B2ECD" w:rsidRDefault="005C5C9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Mədəniyyətlərarası praqmatika mədəniyyətlərarası münasibətləri bir hadisə kimi şərh etməyə </w:t>
      </w:r>
      <w:r w:rsidR="006546F5">
        <w:rPr>
          <w:rFonts w:ascii="Times New Roman" w:hAnsi="Times New Roman" w:cs="Times New Roman"/>
          <w:sz w:val="28"/>
          <w:szCs w:val="28"/>
          <w:lang w:val="az-Latn-AZ"/>
        </w:rPr>
        <w:t>çalışır</w:t>
      </w:r>
      <w:r w:rsidRPr="003B2ECD">
        <w:rPr>
          <w:rFonts w:ascii="Times New Roman" w:hAnsi="Times New Roman" w:cs="Times New Roman"/>
          <w:sz w:val="28"/>
          <w:szCs w:val="28"/>
          <w:lang w:val="az-Latn-AZ"/>
        </w:rPr>
        <w:t>. Bu hadisə ünsiyyət zamanı qarşılıqlı olaraq meydana çıxır, həmçinin həmsöhbətlə</w:t>
      </w:r>
      <w:r w:rsidR="00585DBF">
        <w:rPr>
          <w:rFonts w:ascii="Times New Roman" w:hAnsi="Times New Roman" w:cs="Times New Roman"/>
          <w:sz w:val="28"/>
          <w:szCs w:val="28"/>
          <w:lang w:val="az-Latn-AZ"/>
        </w:rPr>
        <w:t>rin daxil olduğu</w:t>
      </w:r>
      <w:r w:rsidRPr="003B2ECD">
        <w:rPr>
          <w:rFonts w:ascii="Times New Roman" w:hAnsi="Times New Roman" w:cs="Times New Roman"/>
          <w:sz w:val="28"/>
          <w:szCs w:val="28"/>
          <w:lang w:val="az-Latn-AZ"/>
        </w:rPr>
        <w:t xml:space="preserve"> cəmiyyətlə</w:t>
      </w:r>
      <w:r w:rsidR="00585DBF">
        <w:rPr>
          <w:rFonts w:ascii="Times New Roman" w:hAnsi="Times New Roman" w:cs="Times New Roman"/>
          <w:sz w:val="28"/>
          <w:szCs w:val="28"/>
          <w:lang w:val="az-Latn-AZ"/>
        </w:rPr>
        <w:t>ri</w:t>
      </w:r>
      <w:r w:rsidRPr="003B2ECD">
        <w:rPr>
          <w:rFonts w:ascii="Times New Roman" w:hAnsi="Times New Roman" w:cs="Times New Roman"/>
          <w:sz w:val="28"/>
          <w:szCs w:val="28"/>
          <w:lang w:val="az-Latn-AZ"/>
        </w:rPr>
        <w:t xml:space="preserve"> təmsil edən mədəni norma və modellərə də əsaslanır. Nəticədə mədəniyyətlərarası münasibətlər nisbi olaraq normativ və ardıcıl komponentləri özündə daşıyan daxili qayda-qanunlar toplusu hesab edilə bilə</w:t>
      </w:r>
      <w:r w:rsidR="00AC2296" w:rsidRPr="003B2ECD">
        <w:rPr>
          <w:rFonts w:ascii="Times New Roman" w:hAnsi="Times New Roman" w:cs="Times New Roman"/>
          <w:sz w:val="28"/>
          <w:szCs w:val="28"/>
          <w:lang w:val="az-Latn-AZ"/>
        </w:rPr>
        <w:t>r</w:t>
      </w:r>
      <w:r w:rsidR="003474E3">
        <w:rPr>
          <w:rFonts w:ascii="Times New Roman" w:hAnsi="Times New Roman" w:cs="Times New Roman"/>
          <w:sz w:val="28"/>
          <w:szCs w:val="28"/>
          <w:lang w:val="az-Latn-AZ"/>
        </w:rPr>
        <w:t>lər</w:t>
      </w:r>
      <w:r w:rsidR="00AC2296" w:rsidRPr="003B2ECD">
        <w:rPr>
          <w:rFonts w:ascii="Times New Roman" w:hAnsi="Times New Roman" w:cs="Times New Roman"/>
          <w:sz w:val="28"/>
          <w:szCs w:val="28"/>
          <w:lang w:val="az-Latn-AZ"/>
        </w:rPr>
        <w:t>.</w:t>
      </w:r>
    </w:p>
    <w:p w:rsidR="00AC2296" w:rsidRDefault="00EC5F52"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İ.</w:t>
      </w:r>
      <w:r w:rsidR="00AC2296" w:rsidRPr="003B2ECD">
        <w:rPr>
          <w:rFonts w:ascii="Times New Roman" w:hAnsi="Times New Roman" w:cs="Times New Roman"/>
          <w:sz w:val="28"/>
          <w:szCs w:val="28"/>
          <w:lang w:val="az-Latn-AZ"/>
        </w:rPr>
        <w:t>K</w:t>
      </w:r>
      <w:r w:rsidR="005C5C93" w:rsidRPr="003B2ECD">
        <w:rPr>
          <w:rFonts w:ascii="Times New Roman" w:hAnsi="Times New Roman" w:cs="Times New Roman"/>
          <w:sz w:val="28"/>
          <w:szCs w:val="28"/>
          <w:lang w:val="az-Latn-AZ"/>
        </w:rPr>
        <w:t>eskes</w:t>
      </w:r>
      <w:r w:rsidR="00980215">
        <w:rPr>
          <w:rFonts w:ascii="Times New Roman" w:hAnsi="Times New Roman" w:cs="Times New Roman"/>
          <w:sz w:val="28"/>
          <w:szCs w:val="28"/>
          <w:lang w:val="az-Latn-AZ"/>
        </w:rPr>
        <w:t>ə</w:t>
      </w:r>
      <w:r w:rsidR="005C5C93" w:rsidRPr="003B2ECD">
        <w:rPr>
          <w:rFonts w:ascii="Times New Roman" w:hAnsi="Times New Roman" w:cs="Times New Roman"/>
          <w:sz w:val="28"/>
          <w:szCs w:val="28"/>
          <w:lang w:val="az-Latn-AZ"/>
        </w:rPr>
        <w:t xml:space="preserve"> </w:t>
      </w:r>
      <w:r w:rsidR="007A71BE">
        <w:rPr>
          <w:rFonts w:ascii="Times New Roman" w:hAnsi="Times New Roman" w:cs="Times New Roman"/>
          <w:sz w:val="28"/>
          <w:szCs w:val="28"/>
          <w:lang w:val="az-Latn-AZ"/>
        </w:rPr>
        <w:t>görə</w:t>
      </w:r>
      <w:r w:rsidR="00A928FD">
        <w:rPr>
          <w:rFonts w:ascii="Times New Roman" w:hAnsi="Times New Roman" w:cs="Times New Roman"/>
          <w:sz w:val="28"/>
          <w:szCs w:val="28"/>
          <w:lang w:val="az-Latn-AZ"/>
        </w:rPr>
        <w:t>,</w:t>
      </w:r>
      <w:r w:rsidR="007A71BE">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standart praqmatikanın əsasını təşkil edən kommunikativ fərziyyələr danışan və dinləyən arasında ortaq cəhətləri və razılaşmanı təmin edir, ona görə də mədəniyyətdaxili ünsiyyə</w:t>
      </w:r>
      <w:r w:rsidR="00AC2296" w:rsidRPr="003B2ECD">
        <w:rPr>
          <w:rFonts w:ascii="Times New Roman" w:hAnsi="Times New Roman" w:cs="Times New Roman"/>
          <w:sz w:val="28"/>
          <w:szCs w:val="28"/>
          <w:lang w:val="az-Latn-AZ"/>
        </w:rPr>
        <w:t xml:space="preserve">ti </w:t>
      </w:r>
      <w:r w:rsidR="005C5C93" w:rsidRPr="003B2ECD">
        <w:rPr>
          <w:rFonts w:ascii="Times New Roman" w:hAnsi="Times New Roman" w:cs="Times New Roman"/>
          <w:sz w:val="28"/>
          <w:szCs w:val="28"/>
          <w:lang w:val="az-Latn-AZ"/>
        </w:rPr>
        <w:t>mədəniyyətlə</w:t>
      </w:r>
      <w:r w:rsidR="00AC2296" w:rsidRPr="003B2ECD">
        <w:rPr>
          <w:rFonts w:ascii="Times New Roman" w:hAnsi="Times New Roman" w:cs="Times New Roman"/>
          <w:sz w:val="28"/>
          <w:szCs w:val="28"/>
          <w:lang w:val="az-Latn-AZ"/>
        </w:rPr>
        <w:t>rarası ünsiyyət</w:t>
      </w:r>
      <w:r w:rsidR="00585DBF">
        <w:rPr>
          <w:rFonts w:ascii="Times New Roman" w:hAnsi="Times New Roman" w:cs="Times New Roman"/>
          <w:sz w:val="28"/>
          <w:szCs w:val="28"/>
          <w:lang w:val="az-Latn-AZ"/>
        </w:rPr>
        <w:t xml:space="preserve"> i</w:t>
      </w:r>
      <w:r w:rsidR="00315208">
        <w:rPr>
          <w:rFonts w:ascii="Times New Roman" w:hAnsi="Times New Roman" w:cs="Times New Roman"/>
          <w:sz w:val="28"/>
          <w:szCs w:val="28"/>
          <w:lang w:val="az-Latn-AZ"/>
        </w:rPr>
        <w:t xml:space="preserve">lə eyni formada </w:t>
      </w:r>
      <w:r w:rsidR="005C5C93" w:rsidRPr="003B2ECD">
        <w:rPr>
          <w:rFonts w:ascii="Times New Roman" w:hAnsi="Times New Roman" w:cs="Times New Roman"/>
          <w:sz w:val="28"/>
          <w:szCs w:val="28"/>
          <w:lang w:val="az-Latn-AZ"/>
        </w:rPr>
        <w:t>nəzərdən keçirmək olmaz</w:t>
      </w:r>
      <w:r w:rsidR="00B543E7">
        <w:rPr>
          <w:rFonts w:ascii="Times New Roman" w:hAnsi="Times New Roman" w:cs="Times New Roman"/>
          <w:sz w:val="28"/>
          <w:szCs w:val="28"/>
          <w:lang w:val="az-Latn-AZ"/>
        </w:rPr>
        <w:t xml:space="preserve"> [58, s. 7</w:t>
      </w:r>
      <w:r w:rsidR="0011126B">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Ortaq cəhətlə</w:t>
      </w:r>
      <w:r w:rsidR="00315208">
        <w:rPr>
          <w:rFonts w:ascii="Times New Roman" w:hAnsi="Times New Roman" w:cs="Times New Roman"/>
          <w:sz w:val="28"/>
          <w:szCs w:val="28"/>
          <w:lang w:val="az-Latn-AZ"/>
        </w:rPr>
        <w:t>r</w:t>
      </w:r>
      <w:r w:rsidR="005C5C93" w:rsidRPr="003B2ECD">
        <w:rPr>
          <w:rFonts w:ascii="Times New Roman" w:hAnsi="Times New Roman" w:cs="Times New Roman"/>
          <w:sz w:val="28"/>
          <w:szCs w:val="28"/>
          <w:lang w:val="az-Latn-AZ"/>
        </w:rPr>
        <w:t xml:space="preserve">, adət-ənənələr, normalar, ümumi inanclar, paylaşılan məlumatların hamısı </w:t>
      </w:r>
      <w:r w:rsidR="006546F5">
        <w:rPr>
          <w:rFonts w:ascii="Times New Roman" w:hAnsi="Times New Roman" w:cs="Times New Roman"/>
          <w:sz w:val="28"/>
          <w:szCs w:val="28"/>
          <w:lang w:val="az-Latn-AZ"/>
        </w:rPr>
        <w:t xml:space="preserve">söhbət üçün </w:t>
      </w:r>
      <w:r w:rsidR="005C5C93" w:rsidRPr="003B2ECD">
        <w:rPr>
          <w:rFonts w:ascii="Times New Roman" w:hAnsi="Times New Roman" w:cs="Times New Roman"/>
          <w:sz w:val="28"/>
          <w:szCs w:val="28"/>
          <w:lang w:val="az-Latn-AZ"/>
        </w:rPr>
        <w:t>fikir və əməkdaşlığa ə</w:t>
      </w:r>
      <w:r w:rsidR="006546F5">
        <w:rPr>
          <w:rFonts w:ascii="Times New Roman" w:hAnsi="Times New Roman" w:cs="Times New Roman"/>
          <w:sz w:val="28"/>
          <w:szCs w:val="28"/>
          <w:lang w:val="az-Latn-AZ"/>
        </w:rPr>
        <w:t xml:space="preserve">saslanan </w:t>
      </w:r>
      <w:r w:rsidR="005C5C93" w:rsidRPr="003B2ECD">
        <w:rPr>
          <w:rFonts w:ascii="Times New Roman" w:hAnsi="Times New Roman" w:cs="Times New Roman"/>
          <w:sz w:val="28"/>
          <w:szCs w:val="28"/>
          <w:lang w:val="az-Latn-AZ"/>
        </w:rPr>
        <w:t>ümumi bir zə</w:t>
      </w:r>
      <w:r w:rsidR="006546F5">
        <w:rPr>
          <w:rFonts w:ascii="Times New Roman" w:hAnsi="Times New Roman" w:cs="Times New Roman"/>
          <w:sz w:val="28"/>
          <w:szCs w:val="28"/>
          <w:lang w:val="az-Latn-AZ"/>
        </w:rPr>
        <w:t xml:space="preserve">min yaradır. </w:t>
      </w:r>
      <w:r w:rsidR="005C5C93" w:rsidRPr="003B2ECD">
        <w:rPr>
          <w:rFonts w:ascii="Times New Roman" w:hAnsi="Times New Roman" w:cs="Times New Roman"/>
          <w:sz w:val="28"/>
          <w:szCs w:val="28"/>
          <w:lang w:val="az-Latn-AZ"/>
        </w:rPr>
        <w:t>Ancaq bu ümumi zəmin olma</w:t>
      </w:r>
      <w:r w:rsidR="00585DBF">
        <w:rPr>
          <w:rFonts w:ascii="Times New Roman" w:hAnsi="Times New Roman" w:cs="Times New Roman"/>
          <w:sz w:val="28"/>
          <w:szCs w:val="28"/>
          <w:lang w:val="az-Latn-AZ"/>
        </w:rPr>
        <w:t>dıqda</w:t>
      </w:r>
      <w:r w:rsidR="005C5C93" w:rsidRPr="003B2ECD">
        <w:rPr>
          <w:rFonts w:ascii="Times New Roman" w:hAnsi="Times New Roman" w:cs="Times New Roman"/>
          <w:sz w:val="28"/>
          <w:szCs w:val="28"/>
          <w:lang w:val="az-Latn-AZ"/>
        </w:rPr>
        <w:t xml:space="preserve"> və yaxud məhdud şəkildə</w:t>
      </w:r>
      <w:r w:rsidR="00585DBF">
        <w:rPr>
          <w:rFonts w:ascii="Times New Roman" w:hAnsi="Times New Roman" w:cs="Times New Roman"/>
          <w:sz w:val="28"/>
          <w:szCs w:val="28"/>
          <w:lang w:val="az-Latn-AZ"/>
        </w:rPr>
        <w:t xml:space="preserve"> ortaya çıxdıqda</w:t>
      </w:r>
      <w:r w:rsidR="005C5C93" w:rsidRPr="003B2ECD">
        <w:rPr>
          <w:rFonts w:ascii="Times New Roman" w:hAnsi="Times New Roman" w:cs="Times New Roman"/>
          <w:sz w:val="28"/>
          <w:szCs w:val="28"/>
          <w:lang w:val="az-Latn-AZ"/>
        </w:rPr>
        <w:t>, mədəniyyətləraras</w:t>
      </w:r>
      <w:r w:rsidR="00AC2296" w:rsidRPr="003B2ECD">
        <w:rPr>
          <w:rFonts w:ascii="Times New Roman" w:hAnsi="Times New Roman" w:cs="Times New Roman"/>
          <w:sz w:val="28"/>
          <w:szCs w:val="28"/>
          <w:lang w:val="az-Latn-AZ"/>
        </w:rPr>
        <w:t>ı</w:t>
      </w:r>
      <w:r w:rsidR="005C5C93" w:rsidRPr="003B2ECD">
        <w:rPr>
          <w:rFonts w:ascii="Times New Roman" w:hAnsi="Times New Roman" w:cs="Times New Roman"/>
          <w:sz w:val="28"/>
          <w:szCs w:val="28"/>
          <w:lang w:val="az-Latn-AZ"/>
        </w:rPr>
        <w:t xml:space="preserve"> ünsiyyətdə söhbət edən tərəflər onları təxmin edə bilmir</w:t>
      </w:r>
      <w:r w:rsidR="003474E3">
        <w:rPr>
          <w:rFonts w:ascii="Times New Roman" w:hAnsi="Times New Roman" w:cs="Times New Roman"/>
          <w:sz w:val="28"/>
          <w:szCs w:val="28"/>
          <w:lang w:val="az-Latn-AZ"/>
        </w:rPr>
        <w:t>lər</w:t>
      </w:r>
      <w:r w:rsidR="005C5C93" w:rsidRPr="003B2ECD">
        <w:rPr>
          <w:rFonts w:ascii="Times New Roman" w:hAnsi="Times New Roman" w:cs="Times New Roman"/>
          <w:sz w:val="28"/>
          <w:szCs w:val="28"/>
          <w:lang w:val="az-Latn-AZ"/>
        </w:rPr>
        <w:t>. Buna görə də qısa zaman ərzində ehtimal etməyə çalışır</w:t>
      </w:r>
      <w:r w:rsidR="003474E3">
        <w:rPr>
          <w:rFonts w:ascii="Times New Roman" w:hAnsi="Times New Roman" w:cs="Times New Roman"/>
          <w:sz w:val="28"/>
          <w:szCs w:val="28"/>
          <w:lang w:val="az-Latn-AZ"/>
        </w:rPr>
        <w:t>lar</w:t>
      </w:r>
      <w:r w:rsidR="005C5C93" w:rsidRPr="003B2ECD">
        <w:rPr>
          <w:rFonts w:ascii="Times New Roman" w:hAnsi="Times New Roman" w:cs="Times New Roman"/>
          <w:sz w:val="28"/>
          <w:szCs w:val="28"/>
          <w:lang w:val="az-Latn-AZ"/>
        </w:rPr>
        <w:t xml:space="preserve">. </w:t>
      </w:r>
      <w:r w:rsidR="00315208">
        <w:rPr>
          <w:rFonts w:ascii="Times New Roman" w:hAnsi="Times New Roman" w:cs="Times New Roman"/>
          <w:sz w:val="28"/>
          <w:szCs w:val="28"/>
          <w:lang w:val="az-Latn-AZ"/>
        </w:rPr>
        <w:t>Yəni fərqli mədəniyyətlərdən və ölkələrdən olan insanlar ünsiyyətə girdiyi zaman yaranan söhbət</w:t>
      </w:r>
      <w:r w:rsidR="00585DBF">
        <w:rPr>
          <w:rFonts w:ascii="Times New Roman" w:hAnsi="Times New Roman" w:cs="Times New Roman"/>
          <w:sz w:val="28"/>
          <w:szCs w:val="28"/>
          <w:lang w:val="az-Latn-AZ"/>
        </w:rPr>
        <w:t xml:space="preserve"> digərlərindən</w:t>
      </w:r>
      <w:r w:rsidR="00315208">
        <w:rPr>
          <w:rFonts w:ascii="Times New Roman" w:hAnsi="Times New Roman" w:cs="Times New Roman"/>
          <w:sz w:val="28"/>
          <w:szCs w:val="28"/>
          <w:lang w:val="az-Latn-AZ"/>
        </w:rPr>
        <w:t xml:space="preserve"> kəskin şəkildə fərqlənir. Bu zaman ünsiyyətə girən tərəflər əsasən praqmatikanın köməyi ilə ünsiyyəti davam etdirirlər. Çünki fərqli mədəniyyətlər</w:t>
      </w:r>
      <w:r w:rsidR="000854C0">
        <w:rPr>
          <w:rFonts w:ascii="Times New Roman" w:hAnsi="Times New Roman" w:cs="Times New Roman"/>
          <w:sz w:val="28"/>
          <w:szCs w:val="28"/>
          <w:lang w:val="az-Latn-AZ"/>
        </w:rPr>
        <w:t>,</w:t>
      </w:r>
      <w:r w:rsidR="00315208">
        <w:rPr>
          <w:rFonts w:ascii="Times New Roman" w:hAnsi="Times New Roman" w:cs="Times New Roman"/>
          <w:sz w:val="28"/>
          <w:szCs w:val="28"/>
          <w:lang w:val="az-Latn-AZ"/>
        </w:rPr>
        <w:t xml:space="preserve"> fərqli inanclar, etik qaydaları və dünyagörüşü deməkdir. Bu zaman artıq tərəflər praqmatikanın tədqiqat sahələrinə daxil olan nəticəçıxarma, eyham</w:t>
      </w:r>
      <w:r w:rsidR="00585DBF">
        <w:rPr>
          <w:rFonts w:ascii="Times New Roman" w:hAnsi="Times New Roman" w:cs="Times New Roman"/>
          <w:sz w:val="28"/>
          <w:szCs w:val="28"/>
          <w:lang w:val="az-Latn-AZ"/>
        </w:rPr>
        <w:t>, ehtimal</w:t>
      </w:r>
      <w:r w:rsidR="00315208">
        <w:rPr>
          <w:rFonts w:ascii="Times New Roman" w:hAnsi="Times New Roman" w:cs="Times New Roman"/>
          <w:sz w:val="28"/>
          <w:szCs w:val="28"/>
          <w:lang w:val="az-Latn-AZ"/>
        </w:rPr>
        <w:t xml:space="preserve"> və s. istifadə edərək ifadə edilən fikri başa düşməyə çalışır</w:t>
      </w:r>
      <w:r w:rsidR="000854C0">
        <w:rPr>
          <w:rFonts w:ascii="Times New Roman" w:hAnsi="Times New Roman" w:cs="Times New Roman"/>
          <w:sz w:val="28"/>
          <w:szCs w:val="28"/>
          <w:lang w:val="az-Latn-AZ"/>
        </w:rPr>
        <w:t>lar</w:t>
      </w:r>
      <w:r w:rsidR="0011126B">
        <w:rPr>
          <w:rFonts w:ascii="Times New Roman" w:hAnsi="Times New Roman" w:cs="Times New Roman"/>
          <w:sz w:val="28"/>
          <w:szCs w:val="28"/>
          <w:lang w:val="az-Latn-AZ"/>
        </w:rPr>
        <w:t>.</w:t>
      </w:r>
    </w:p>
    <w:p w:rsidR="000854C0" w:rsidRPr="00776A01" w:rsidRDefault="000854C0" w:rsidP="00590A93">
      <w:pPr>
        <w:widowControl w:val="0"/>
        <w:spacing w:after="0" w:line="360" w:lineRule="auto"/>
        <w:ind w:firstLine="720"/>
        <w:jc w:val="both"/>
        <w:rPr>
          <w:rFonts w:ascii="Times New Roman" w:hAnsi="Times New Roman" w:cs="Times New Roman"/>
          <w:sz w:val="28"/>
          <w:szCs w:val="28"/>
          <w:lang w:val="az-Latn-AZ"/>
        </w:rPr>
      </w:pPr>
      <w:r w:rsidRPr="005927E0">
        <w:rPr>
          <w:rFonts w:ascii="Times New Roman" w:hAnsi="Times New Roman" w:cs="Times New Roman"/>
          <w:sz w:val="28"/>
          <w:szCs w:val="28"/>
          <w:lang w:val="az-Latn-AZ"/>
        </w:rPr>
        <w:t>Formal praqmatika</w:t>
      </w:r>
      <w:r w:rsidRPr="00A1795B">
        <w:rPr>
          <w:rFonts w:ascii="Times New Roman" w:hAnsi="Times New Roman" w:cs="Times New Roman"/>
          <w:b/>
          <w:sz w:val="28"/>
          <w:szCs w:val="28"/>
          <w:lang w:val="az-Latn-AZ"/>
        </w:rPr>
        <w:t xml:space="preserve">. </w:t>
      </w:r>
      <w:r w:rsidRPr="00A1795B">
        <w:rPr>
          <w:rFonts w:ascii="Times New Roman" w:hAnsi="Times New Roman" w:cs="Times New Roman"/>
          <w:sz w:val="28"/>
          <w:szCs w:val="28"/>
          <w:lang w:val="az-Latn-AZ"/>
        </w:rPr>
        <w:t>1950-ci illərdə</w:t>
      </w:r>
      <w:r w:rsidR="00480F68">
        <w:rPr>
          <w:rFonts w:ascii="Times New Roman" w:hAnsi="Times New Roman" w:cs="Times New Roman"/>
          <w:sz w:val="28"/>
          <w:szCs w:val="28"/>
          <w:lang w:val="az-Latn-AZ"/>
        </w:rPr>
        <w:t xml:space="preserve"> </w:t>
      </w:r>
      <w:r w:rsidR="00C611B0">
        <w:rPr>
          <w:rFonts w:ascii="Times New Roman" w:hAnsi="Times New Roman" w:cs="Times New Roman"/>
          <w:sz w:val="28"/>
          <w:szCs w:val="28"/>
          <w:lang w:val="az-Latn-AZ"/>
        </w:rPr>
        <w:t>N.</w:t>
      </w:r>
      <w:r w:rsidR="00480F68">
        <w:rPr>
          <w:rFonts w:ascii="Times New Roman" w:hAnsi="Times New Roman" w:cs="Times New Roman"/>
          <w:sz w:val="28"/>
          <w:szCs w:val="28"/>
          <w:lang w:val="az-Latn-AZ"/>
        </w:rPr>
        <w:t>X</w:t>
      </w:r>
      <w:r w:rsidRPr="00A1795B">
        <w:rPr>
          <w:rFonts w:ascii="Times New Roman" w:hAnsi="Times New Roman" w:cs="Times New Roman"/>
          <w:sz w:val="28"/>
          <w:szCs w:val="28"/>
          <w:lang w:val="az-Latn-AZ"/>
        </w:rPr>
        <w:t>omski və onun həmkarları dilin mürəkkəbliyini azaltmaq məqsədi ilə fonologiya və sintaksisi bir neçə ümumi prinsipə endirməyə təşəbbüs etdilər</w:t>
      </w:r>
      <w:r w:rsidR="006F747E">
        <w:rPr>
          <w:rFonts w:ascii="Times New Roman" w:hAnsi="Times New Roman" w:cs="Times New Roman"/>
          <w:sz w:val="28"/>
          <w:szCs w:val="28"/>
          <w:lang w:val="az-Latn-AZ"/>
        </w:rPr>
        <w:t>[11]</w:t>
      </w:r>
      <w:r w:rsidRPr="00A1795B">
        <w:rPr>
          <w:rFonts w:ascii="Times New Roman" w:hAnsi="Times New Roman" w:cs="Times New Roman"/>
          <w:sz w:val="28"/>
          <w:szCs w:val="28"/>
          <w:lang w:val="az-Latn-AZ"/>
        </w:rPr>
        <w:t>. Onlardan bir az əvvəl də</w:t>
      </w:r>
      <w:r w:rsidR="00C611B0">
        <w:rPr>
          <w:rFonts w:ascii="Times New Roman" w:hAnsi="Times New Roman" w:cs="Times New Roman"/>
          <w:sz w:val="28"/>
          <w:szCs w:val="28"/>
          <w:lang w:val="az-Latn-AZ"/>
        </w:rPr>
        <w:t xml:space="preserve"> C.</w:t>
      </w:r>
      <w:r w:rsidRPr="00A1795B">
        <w:rPr>
          <w:rFonts w:ascii="Times New Roman" w:hAnsi="Times New Roman" w:cs="Times New Roman"/>
          <w:sz w:val="28"/>
          <w:szCs w:val="28"/>
          <w:lang w:val="az-Latn-AZ"/>
        </w:rPr>
        <w:t>Sirl və</w:t>
      </w:r>
      <w:r w:rsidR="00C611B0">
        <w:rPr>
          <w:rFonts w:ascii="Times New Roman" w:hAnsi="Times New Roman" w:cs="Times New Roman"/>
          <w:sz w:val="28"/>
          <w:szCs w:val="28"/>
          <w:lang w:val="az-Latn-AZ"/>
        </w:rPr>
        <w:t xml:space="preserve"> P.</w:t>
      </w:r>
      <w:r w:rsidRPr="00A1795B">
        <w:rPr>
          <w:rFonts w:ascii="Times New Roman" w:hAnsi="Times New Roman" w:cs="Times New Roman"/>
          <w:sz w:val="28"/>
          <w:szCs w:val="28"/>
          <w:lang w:val="az-Latn-AZ"/>
        </w:rPr>
        <w:t xml:space="preserve">Qrays eyni şeyi rasional ünsiyyət üçün </w:t>
      </w:r>
      <w:r w:rsidR="0083136E">
        <w:rPr>
          <w:rFonts w:ascii="Times New Roman" w:hAnsi="Times New Roman" w:cs="Times New Roman"/>
          <w:sz w:val="28"/>
          <w:szCs w:val="28"/>
          <w:lang w:val="az-Latn-AZ"/>
        </w:rPr>
        <w:t xml:space="preserve">tətbiq </w:t>
      </w:r>
      <w:r w:rsidRPr="00A1795B">
        <w:rPr>
          <w:rFonts w:ascii="Times New Roman" w:hAnsi="Times New Roman" w:cs="Times New Roman"/>
          <w:sz w:val="28"/>
          <w:szCs w:val="28"/>
          <w:lang w:val="az-Latn-AZ"/>
        </w:rPr>
        <w:t>etməyə çalışdılar</w:t>
      </w:r>
      <w:r w:rsidR="006546F5">
        <w:rPr>
          <w:rFonts w:ascii="Times New Roman" w:hAnsi="Times New Roman" w:cs="Times New Roman"/>
          <w:sz w:val="28"/>
          <w:szCs w:val="28"/>
          <w:lang w:val="az-Latn-AZ"/>
        </w:rPr>
        <w:t xml:space="preserve"> </w:t>
      </w:r>
      <w:r w:rsidR="006F747E">
        <w:rPr>
          <w:rFonts w:ascii="Times New Roman" w:hAnsi="Times New Roman" w:cs="Times New Roman"/>
          <w:sz w:val="28"/>
          <w:szCs w:val="28"/>
          <w:lang w:val="az-Latn-AZ"/>
        </w:rPr>
        <w:t>[100, 27]</w:t>
      </w:r>
      <w:r w:rsidRPr="00A1795B">
        <w:rPr>
          <w:rFonts w:ascii="Times New Roman" w:hAnsi="Times New Roman" w:cs="Times New Roman"/>
          <w:sz w:val="28"/>
          <w:szCs w:val="28"/>
          <w:lang w:val="az-Latn-AZ"/>
        </w:rPr>
        <w:t xml:space="preserve">. </w:t>
      </w:r>
      <w:r w:rsidR="00C611B0">
        <w:rPr>
          <w:rFonts w:ascii="Times New Roman" w:hAnsi="Times New Roman" w:cs="Times New Roman"/>
          <w:sz w:val="28"/>
          <w:szCs w:val="28"/>
          <w:lang w:val="az-Latn-AZ"/>
        </w:rPr>
        <w:t>P.</w:t>
      </w:r>
      <w:r w:rsidRPr="00A1795B">
        <w:rPr>
          <w:rFonts w:ascii="Times New Roman" w:hAnsi="Times New Roman" w:cs="Times New Roman"/>
          <w:sz w:val="28"/>
          <w:szCs w:val="28"/>
          <w:lang w:val="az-Latn-AZ"/>
        </w:rPr>
        <w:t xml:space="preserve">Qrays 1967-ci ildə çap etdirdiyi </w:t>
      </w:r>
      <w:r w:rsidRPr="006546F5">
        <w:rPr>
          <w:rFonts w:ascii="Times New Roman" w:hAnsi="Times New Roman" w:cs="Times New Roman"/>
          <w:sz w:val="28"/>
          <w:szCs w:val="28"/>
          <w:lang w:val="az-Latn-AZ"/>
        </w:rPr>
        <w:t>U</w:t>
      </w:r>
      <w:r w:rsidR="00EC5F52" w:rsidRPr="006546F5">
        <w:rPr>
          <w:rFonts w:ascii="Times New Roman" w:hAnsi="Times New Roman" w:cs="Times New Roman"/>
          <w:sz w:val="28"/>
          <w:szCs w:val="28"/>
          <w:lang w:val="az-Latn-AZ"/>
        </w:rPr>
        <w:t xml:space="preserve">illiam </w:t>
      </w:r>
      <w:r w:rsidRPr="006546F5">
        <w:rPr>
          <w:rFonts w:ascii="Times New Roman" w:hAnsi="Times New Roman" w:cs="Times New Roman"/>
          <w:sz w:val="28"/>
          <w:szCs w:val="28"/>
          <w:lang w:val="az-Latn-AZ"/>
        </w:rPr>
        <w:t>Ceyms mühazirələrində</w:t>
      </w:r>
      <w:r w:rsidRPr="00A1795B">
        <w:rPr>
          <w:rFonts w:ascii="Times New Roman" w:hAnsi="Times New Roman" w:cs="Times New Roman"/>
          <w:sz w:val="28"/>
          <w:szCs w:val="28"/>
          <w:lang w:val="az-Latn-AZ"/>
        </w:rPr>
        <w:t xml:space="preserve"> söhbətin mahiyyətinə əsaslanaraq</w:t>
      </w:r>
      <w:r w:rsidR="006546F5">
        <w:rPr>
          <w:rFonts w:ascii="Times New Roman" w:hAnsi="Times New Roman" w:cs="Times New Roman"/>
          <w:sz w:val="28"/>
          <w:szCs w:val="28"/>
          <w:lang w:val="az-Latn-AZ"/>
        </w:rPr>
        <w:t xml:space="preserve"> </w:t>
      </w:r>
      <w:r w:rsidR="006546F5">
        <w:rPr>
          <w:rFonts w:ascii="Times New Roman" w:hAnsi="Times New Roman" w:cs="Times New Roman"/>
          <w:sz w:val="28"/>
          <w:szCs w:val="28"/>
          <w:lang w:val="az-Latn-AZ"/>
        </w:rPr>
        <w:lastRenderedPageBreak/>
        <w:t xml:space="preserve">geniş optimallaşdırma sistemi </w:t>
      </w:r>
      <w:r w:rsidRPr="00A1795B">
        <w:rPr>
          <w:rFonts w:ascii="Times New Roman" w:hAnsi="Times New Roman" w:cs="Times New Roman"/>
          <w:sz w:val="28"/>
          <w:szCs w:val="28"/>
          <w:lang w:val="az-Latn-AZ"/>
        </w:rPr>
        <w:t xml:space="preserve">təqdim etdi. </w:t>
      </w:r>
      <w:r w:rsidRPr="00776A01">
        <w:rPr>
          <w:rFonts w:ascii="Times New Roman" w:hAnsi="Times New Roman" w:cs="Times New Roman"/>
          <w:sz w:val="28"/>
          <w:szCs w:val="28"/>
          <w:lang w:val="az-Latn-AZ"/>
        </w:rPr>
        <w:t>Onun məqalaləri intua</w:t>
      </w:r>
      <w:r w:rsidR="006546F5">
        <w:rPr>
          <w:rFonts w:ascii="Times New Roman" w:hAnsi="Times New Roman" w:cs="Times New Roman"/>
          <w:sz w:val="28"/>
          <w:szCs w:val="28"/>
          <w:lang w:val="az-Latn-AZ"/>
        </w:rPr>
        <w:t xml:space="preserve">siya məsələsinə </w:t>
      </w:r>
      <w:r w:rsidR="00585DBF">
        <w:rPr>
          <w:rFonts w:ascii="Times New Roman" w:hAnsi="Times New Roman" w:cs="Times New Roman"/>
          <w:sz w:val="28"/>
          <w:szCs w:val="28"/>
          <w:lang w:val="az-Latn-AZ"/>
        </w:rPr>
        <w:t>əsaslanırdı</w:t>
      </w:r>
      <w:r w:rsidRPr="00776A01">
        <w:rPr>
          <w:rFonts w:ascii="Times New Roman" w:hAnsi="Times New Roman" w:cs="Times New Roman"/>
          <w:sz w:val="28"/>
          <w:szCs w:val="28"/>
          <w:lang w:val="az-Latn-AZ"/>
        </w:rPr>
        <w:t>. Baxmayaraq ki, onun yazısı formal deyildi, amma formal praqmatikanın rüşeymlə</w:t>
      </w:r>
      <w:r w:rsidR="00DB1CF1">
        <w:rPr>
          <w:rFonts w:ascii="Times New Roman" w:hAnsi="Times New Roman" w:cs="Times New Roman"/>
          <w:sz w:val="28"/>
          <w:szCs w:val="28"/>
          <w:lang w:val="az-Latn-AZ"/>
        </w:rPr>
        <w:t>rini atmış oldu</w:t>
      </w:r>
      <w:r w:rsidRPr="00776A01">
        <w:rPr>
          <w:rFonts w:ascii="Times New Roman" w:hAnsi="Times New Roman" w:cs="Times New Roman"/>
          <w:sz w:val="28"/>
          <w:szCs w:val="28"/>
          <w:lang w:val="az-Latn-AZ"/>
        </w:rPr>
        <w:t>.</w:t>
      </w:r>
    </w:p>
    <w:p w:rsidR="00EC5F52" w:rsidRDefault="000854C0" w:rsidP="00590A93">
      <w:pPr>
        <w:widowControl w:val="0"/>
        <w:spacing w:after="0" w:line="360" w:lineRule="auto"/>
        <w:ind w:firstLine="720"/>
        <w:jc w:val="both"/>
        <w:rPr>
          <w:rFonts w:ascii="Times New Roman" w:hAnsi="Times New Roman" w:cs="Times New Roman"/>
          <w:sz w:val="28"/>
          <w:szCs w:val="28"/>
          <w:lang w:val="az-Latn-AZ"/>
        </w:rPr>
      </w:pPr>
      <w:r w:rsidRPr="00776A01">
        <w:rPr>
          <w:rFonts w:ascii="Times New Roman" w:hAnsi="Times New Roman" w:cs="Times New Roman"/>
          <w:sz w:val="28"/>
          <w:szCs w:val="28"/>
          <w:lang w:val="az-Latn-AZ"/>
        </w:rPr>
        <w:t xml:space="preserve">Praqmatika </w:t>
      </w:r>
      <w:r w:rsidR="007A71BE">
        <w:rPr>
          <w:rFonts w:ascii="Times New Roman" w:hAnsi="Times New Roman" w:cs="Times New Roman"/>
          <w:sz w:val="28"/>
          <w:szCs w:val="28"/>
          <w:lang w:val="az-Latn-AZ"/>
        </w:rPr>
        <w:t xml:space="preserve">indi </w:t>
      </w:r>
      <w:r w:rsidRPr="00776A01">
        <w:rPr>
          <w:rFonts w:ascii="Times New Roman" w:hAnsi="Times New Roman" w:cs="Times New Roman"/>
          <w:sz w:val="28"/>
          <w:szCs w:val="28"/>
          <w:lang w:val="az-Latn-AZ"/>
        </w:rPr>
        <w:t xml:space="preserve">linqvstik məna nəzəriyyəsinin əsasını təşkil edir. </w:t>
      </w:r>
      <w:r w:rsidR="00C611B0">
        <w:rPr>
          <w:rFonts w:ascii="Times New Roman" w:hAnsi="Times New Roman" w:cs="Times New Roman"/>
          <w:sz w:val="28"/>
          <w:szCs w:val="28"/>
          <w:lang w:val="az-Latn-AZ"/>
        </w:rPr>
        <w:t>S.</w:t>
      </w:r>
      <w:r w:rsidRPr="00776A01">
        <w:rPr>
          <w:rFonts w:ascii="Times New Roman" w:hAnsi="Times New Roman" w:cs="Times New Roman"/>
          <w:sz w:val="28"/>
          <w:szCs w:val="28"/>
          <w:lang w:val="az-Latn-AZ"/>
        </w:rPr>
        <w:t>Levinsona istinad etsək, o demişdir ki, bizim səsləndirdiyimiz cümlələrin kodlanmış məzmunu o fikirlər ilə saxladığımız ünsiyyətin ən sadə sxemidir</w:t>
      </w:r>
      <w:r w:rsidR="0083136E">
        <w:rPr>
          <w:rFonts w:ascii="Times New Roman" w:hAnsi="Times New Roman" w:cs="Times New Roman"/>
          <w:sz w:val="28"/>
          <w:szCs w:val="28"/>
          <w:lang w:val="az-Latn-AZ"/>
        </w:rPr>
        <w:t xml:space="preserve"> </w:t>
      </w:r>
      <w:r w:rsidR="009939BB">
        <w:rPr>
          <w:rFonts w:ascii="Times New Roman" w:hAnsi="Times New Roman" w:cs="Times New Roman"/>
          <w:sz w:val="28"/>
          <w:szCs w:val="28"/>
          <w:lang w:val="az-Latn-AZ"/>
        </w:rPr>
        <w:t>[</w:t>
      </w:r>
      <w:r w:rsidR="00B543E7">
        <w:rPr>
          <w:rFonts w:ascii="Times New Roman" w:hAnsi="Times New Roman" w:cs="Times New Roman"/>
          <w:sz w:val="28"/>
          <w:szCs w:val="28"/>
          <w:lang w:val="az-Latn-AZ"/>
        </w:rPr>
        <w:t>71</w:t>
      </w:r>
      <w:r w:rsidR="00882314">
        <w:rPr>
          <w:rFonts w:ascii="Times New Roman" w:hAnsi="Times New Roman" w:cs="Times New Roman"/>
          <w:sz w:val="28"/>
          <w:szCs w:val="28"/>
          <w:lang w:val="az-Latn-AZ"/>
        </w:rPr>
        <w:t>, s</w:t>
      </w:r>
      <w:r w:rsidR="009939BB">
        <w:rPr>
          <w:rFonts w:ascii="Times New Roman" w:hAnsi="Times New Roman" w:cs="Times New Roman"/>
          <w:sz w:val="28"/>
          <w:szCs w:val="28"/>
          <w:lang w:val="az-Latn-AZ"/>
        </w:rPr>
        <w:t>. 123]</w:t>
      </w:r>
      <w:r w:rsidRPr="00776A01">
        <w:rPr>
          <w:rFonts w:ascii="Times New Roman" w:hAnsi="Times New Roman" w:cs="Times New Roman"/>
          <w:sz w:val="28"/>
          <w:szCs w:val="28"/>
          <w:lang w:val="az-Latn-AZ"/>
        </w:rPr>
        <w:t xml:space="preserve">. Fikirlərin şərhi semantik məzmun, söhbət konteksti və ümumi praqmatik </w:t>
      </w:r>
      <w:r w:rsidR="00585DBF">
        <w:rPr>
          <w:rFonts w:ascii="Times New Roman" w:hAnsi="Times New Roman" w:cs="Times New Roman"/>
          <w:sz w:val="28"/>
          <w:szCs w:val="28"/>
          <w:lang w:val="az-Latn-AZ"/>
        </w:rPr>
        <w:t>qaydalar</w:t>
      </w:r>
      <w:r w:rsidRPr="00776A01">
        <w:rPr>
          <w:rFonts w:ascii="Times New Roman" w:hAnsi="Times New Roman" w:cs="Times New Roman"/>
          <w:sz w:val="28"/>
          <w:szCs w:val="28"/>
          <w:lang w:val="az-Latn-AZ"/>
        </w:rPr>
        <w:t xml:space="preserve"> arasında</w:t>
      </w:r>
      <w:r w:rsidR="00585DBF">
        <w:rPr>
          <w:rFonts w:ascii="Times New Roman" w:hAnsi="Times New Roman" w:cs="Times New Roman"/>
          <w:sz w:val="28"/>
          <w:szCs w:val="28"/>
          <w:lang w:val="az-Latn-AZ"/>
        </w:rPr>
        <w:t>kı</w:t>
      </w:r>
      <w:r w:rsidRPr="00776A01">
        <w:rPr>
          <w:rFonts w:ascii="Times New Roman" w:hAnsi="Times New Roman" w:cs="Times New Roman"/>
          <w:sz w:val="28"/>
          <w:szCs w:val="28"/>
          <w:lang w:val="az-Latn-AZ"/>
        </w:rPr>
        <w:t xml:space="preserve"> mürəkkəb qarşılıqlı əlaqəni ehtiva edir.</w:t>
      </w:r>
    </w:p>
    <w:p w:rsidR="006546F5" w:rsidRDefault="000854C0" w:rsidP="00590A93">
      <w:pPr>
        <w:widowControl w:val="0"/>
        <w:spacing w:after="0" w:line="360" w:lineRule="auto"/>
        <w:ind w:firstLine="720"/>
        <w:jc w:val="both"/>
        <w:rPr>
          <w:rFonts w:ascii="Times New Roman" w:hAnsi="Times New Roman" w:cs="Times New Roman"/>
          <w:sz w:val="28"/>
          <w:szCs w:val="28"/>
          <w:lang w:val="az-Latn-AZ"/>
        </w:rPr>
      </w:pPr>
      <w:r w:rsidRPr="00776A01">
        <w:rPr>
          <w:rFonts w:ascii="Times New Roman" w:hAnsi="Times New Roman" w:cs="Times New Roman"/>
          <w:sz w:val="28"/>
          <w:szCs w:val="28"/>
          <w:lang w:val="az-Latn-AZ"/>
        </w:rPr>
        <w:t xml:space="preserve">Formal praqmatikanın başlanğıc nöqtəsi müşahidələrdir. </w:t>
      </w:r>
      <w:r w:rsidR="00585DBF">
        <w:rPr>
          <w:rFonts w:ascii="Times New Roman" w:hAnsi="Times New Roman" w:cs="Times New Roman"/>
          <w:sz w:val="28"/>
          <w:szCs w:val="28"/>
          <w:lang w:val="az-Latn-AZ"/>
        </w:rPr>
        <w:t>Ona</w:t>
      </w:r>
      <w:r w:rsidR="007A71BE">
        <w:rPr>
          <w:rFonts w:ascii="Times New Roman" w:hAnsi="Times New Roman" w:cs="Times New Roman"/>
          <w:sz w:val="28"/>
          <w:szCs w:val="28"/>
          <w:lang w:val="az-Latn-AZ"/>
        </w:rPr>
        <w:t xml:space="preserve"> əsasən </w:t>
      </w:r>
      <w:r w:rsidRPr="00776A01">
        <w:rPr>
          <w:rFonts w:ascii="Times New Roman" w:hAnsi="Times New Roman" w:cs="Times New Roman"/>
          <w:sz w:val="28"/>
          <w:szCs w:val="28"/>
          <w:lang w:val="az-Latn-AZ"/>
        </w:rPr>
        <w:t>söhbət kontekstləri və cümlə növləri arasında</w:t>
      </w:r>
      <w:r w:rsidR="00585DBF">
        <w:rPr>
          <w:rFonts w:ascii="Times New Roman" w:hAnsi="Times New Roman" w:cs="Times New Roman"/>
          <w:sz w:val="28"/>
          <w:szCs w:val="28"/>
          <w:lang w:val="az-Latn-AZ"/>
        </w:rPr>
        <w:t xml:space="preserve"> müəyyən qanunauyğunluqlar</w:t>
      </w:r>
      <w:r w:rsidRPr="00776A01">
        <w:rPr>
          <w:rFonts w:ascii="Times New Roman" w:hAnsi="Times New Roman" w:cs="Times New Roman"/>
          <w:sz w:val="28"/>
          <w:szCs w:val="28"/>
          <w:lang w:val="az-Latn-AZ"/>
        </w:rPr>
        <w:t xml:space="preserve"> </w:t>
      </w:r>
      <w:r w:rsidR="00585DBF">
        <w:rPr>
          <w:rFonts w:ascii="Times New Roman" w:hAnsi="Times New Roman" w:cs="Times New Roman"/>
          <w:sz w:val="28"/>
          <w:szCs w:val="28"/>
          <w:lang w:val="az-Latn-AZ"/>
        </w:rPr>
        <w:t>mövcuddur</w:t>
      </w:r>
      <w:r w:rsidRPr="00776A01">
        <w:rPr>
          <w:rFonts w:ascii="Times New Roman" w:hAnsi="Times New Roman" w:cs="Times New Roman"/>
          <w:sz w:val="28"/>
          <w:szCs w:val="28"/>
          <w:lang w:val="az-Latn-AZ"/>
        </w:rPr>
        <w:t>. Praqmatik nəzəriyyə</w:t>
      </w:r>
      <w:r w:rsidR="007A71BE">
        <w:rPr>
          <w:rFonts w:ascii="Times New Roman" w:hAnsi="Times New Roman" w:cs="Times New Roman"/>
          <w:sz w:val="28"/>
          <w:szCs w:val="28"/>
          <w:lang w:val="az-Latn-AZ"/>
        </w:rPr>
        <w:t xml:space="preserve"> üçün mühü</w:t>
      </w:r>
      <w:r w:rsidRPr="00776A01">
        <w:rPr>
          <w:rFonts w:ascii="Times New Roman" w:hAnsi="Times New Roman" w:cs="Times New Roman"/>
          <w:sz w:val="28"/>
          <w:szCs w:val="28"/>
          <w:lang w:val="az-Latn-AZ"/>
        </w:rPr>
        <w:t>m çətinliklərdən biri də semantik məzmun və</w:t>
      </w:r>
      <w:r w:rsidR="000A2BCD">
        <w:rPr>
          <w:rFonts w:ascii="Times New Roman" w:hAnsi="Times New Roman" w:cs="Times New Roman"/>
          <w:sz w:val="28"/>
          <w:szCs w:val="28"/>
          <w:lang w:val="az-Latn-AZ"/>
        </w:rPr>
        <w:t xml:space="preserve"> bir-</w:t>
      </w:r>
      <w:r w:rsidRPr="00776A01">
        <w:rPr>
          <w:rFonts w:ascii="Times New Roman" w:hAnsi="Times New Roman" w:cs="Times New Roman"/>
          <w:sz w:val="28"/>
          <w:szCs w:val="28"/>
          <w:lang w:val="az-Latn-AZ"/>
        </w:rPr>
        <w:t>birinə təsir edən fikirlə</w:t>
      </w:r>
      <w:r w:rsidR="00D764AC">
        <w:rPr>
          <w:rFonts w:ascii="Times New Roman" w:hAnsi="Times New Roman" w:cs="Times New Roman"/>
          <w:sz w:val="28"/>
          <w:szCs w:val="28"/>
          <w:lang w:val="az-Latn-AZ"/>
        </w:rPr>
        <w:t>rin konteksti arasındakı əlaqəni müəyyənləşdirməkdir</w:t>
      </w:r>
      <w:r w:rsidRPr="00776A01">
        <w:rPr>
          <w:rFonts w:ascii="Times New Roman" w:hAnsi="Times New Roman" w:cs="Times New Roman"/>
          <w:sz w:val="28"/>
          <w:szCs w:val="28"/>
          <w:lang w:val="az-Latn-AZ"/>
        </w:rPr>
        <w:t>. Bu</w:t>
      </w:r>
      <w:r w:rsidR="00A928FD">
        <w:rPr>
          <w:rFonts w:ascii="Times New Roman" w:hAnsi="Times New Roman" w:cs="Times New Roman"/>
          <w:sz w:val="28"/>
          <w:szCs w:val="28"/>
          <w:lang w:val="az-Latn-AZ"/>
        </w:rPr>
        <w:t xml:space="preserve">na </w:t>
      </w:r>
      <w:r w:rsidR="007A71BE">
        <w:rPr>
          <w:rFonts w:ascii="Times New Roman" w:hAnsi="Times New Roman" w:cs="Times New Roman"/>
          <w:sz w:val="28"/>
          <w:szCs w:val="28"/>
          <w:lang w:val="az-Latn-AZ"/>
        </w:rPr>
        <w:t>görə də alimlərin bir çoxu</w:t>
      </w:r>
      <w:r w:rsidRPr="00776A01">
        <w:rPr>
          <w:rFonts w:ascii="Times New Roman" w:hAnsi="Times New Roman" w:cs="Times New Roman"/>
          <w:sz w:val="28"/>
          <w:szCs w:val="28"/>
          <w:lang w:val="az-Latn-AZ"/>
        </w:rPr>
        <w:t xml:space="preserve"> </w:t>
      </w:r>
      <w:r w:rsidR="007A71BE">
        <w:rPr>
          <w:rFonts w:ascii="Times New Roman" w:hAnsi="Times New Roman" w:cs="Times New Roman"/>
          <w:sz w:val="28"/>
          <w:szCs w:val="28"/>
          <w:lang w:val="az-Latn-AZ"/>
        </w:rPr>
        <w:t>həm</w:t>
      </w:r>
      <w:r w:rsidRPr="00776A01">
        <w:rPr>
          <w:rFonts w:ascii="Times New Roman" w:hAnsi="Times New Roman" w:cs="Times New Roman"/>
          <w:sz w:val="28"/>
          <w:szCs w:val="28"/>
          <w:lang w:val="az-Latn-AZ"/>
        </w:rPr>
        <w:t xml:space="preserve">fikirdir ki, cümlənin mənası kontekstual məlumat olmadan natamamdır. </w:t>
      </w:r>
      <w:r w:rsidR="003474E3">
        <w:rPr>
          <w:rFonts w:ascii="Times New Roman" w:hAnsi="Times New Roman" w:cs="Times New Roman"/>
          <w:sz w:val="28"/>
          <w:szCs w:val="28"/>
          <w:lang w:val="az-Latn-AZ"/>
        </w:rPr>
        <w:t xml:space="preserve">Bu zaman </w:t>
      </w:r>
      <w:r w:rsidR="006546F5">
        <w:rPr>
          <w:rFonts w:ascii="Times New Roman" w:hAnsi="Times New Roman" w:cs="Times New Roman"/>
          <w:sz w:val="28"/>
          <w:szCs w:val="28"/>
          <w:lang w:val="az-Latn-AZ"/>
        </w:rPr>
        <w:t xml:space="preserve">indeks </w:t>
      </w:r>
      <w:r w:rsidR="003474E3">
        <w:rPr>
          <w:rFonts w:ascii="Times New Roman" w:hAnsi="Times New Roman" w:cs="Times New Roman"/>
          <w:sz w:val="28"/>
          <w:szCs w:val="28"/>
          <w:lang w:val="az-Latn-AZ"/>
        </w:rPr>
        <w:t>g</w:t>
      </w:r>
      <w:r w:rsidRPr="00776A01">
        <w:rPr>
          <w:rFonts w:ascii="Times New Roman" w:hAnsi="Times New Roman" w:cs="Times New Roman"/>
          <w:sz w:val="28"/>
          <w:szCs w:val="28"/>
          <w:lang w:val="az-Latn-AZ"/>
        </w:rPr>
        <w:t>östəricilər və işarə əvəzlikləri</w:t>
      </w:r>
      <w:r w:rsidR="007A71BE">
        <w:rPr>
          <w:rFonts w:ascii="Times New Roman" w:hAnsi="Times New Roman" w:cs="Times New Roman"/>
          <w:sz w:val="28"/>
          <w:szCs w:val="28"/>
          <w:lang w:val="az-Latn-AZ"/>
        </w:rPr>
        <w:t xml:space="preserve"> paradiqma halları yaradır</w:t>
      </w:r>
      <w:r w:rsidRPr="00776A01">
        <w:rPr>
          <w:rFonts w:ascii="Times New Roman" w:hAnsi="Times New Roman" w:cs="Times New Roman"/>
          <w:sz w:val="28"/>
          <w:szCs w:val="28"/>
          <w:lang w:val="az-Latn-AZ"/>
        </w:rPr>
        <w:t xml:space="preserve">: </w:t>
      </w:r>
      <w:r w:rsidR="006546F5">
        <w:rPr>
          <w:rFonts w:ascii="Times New Roman" w:hAnsi="Times New Roman" w:cs="Times New Roman"/>
          <w:sz w:val="28"/>
          <w:szCs w:val="28"/>
          <w:lang w:val="az-Latn-AZ"/>
        </w:rPr>
        <w:t>“</w:t>
      </w:r>
      <w:r w:rsidR="00D764AC" w:rsidRPr="004F24F5">
        <w:rPr>
          <w:rFonts w:ascii="Times New Roman" w:hAnsi="Times New Roman" w:cs="Times New Roman"/>
          <w:sz w:val="28"/>
          <w:szCs w:val="28"/>
          <w:lang w:val="az-Latn-AZ"/>
        </w:rPr>
        <w:t>I am here now</w:t>
      </w:r>
      <w:r w:rsidR="006546F5">
        <w:rPr>
          <w:rFonts w:ascii="Times New Roman" w:hAnsi="Times New Roman" w:cs="Times New Roman"/>
          <w:i/>
          <w:sz w:val="28"/>
          <w:szCs w:val="28"/>
          <w:lang w:val="az-Latn-AZ"/>
        </w:rPr>
        <w:t>”</w:t>
      </w:r>
      <w:r w:rsidR="00D764AC">
        <w:rPr>
          <w:rFonts w:ascii="Times New Roman" w:hAnsi="Times New Roman" w:cs="Times New Roman"/>
          <w:i/>
          <w:sz w:val="28"/>
          <w:szCs w:val="28"/>
          <w:lang w:val="az-Latn-AZ"/>
        </w:rPr>
        <w:t xml:space="preserve"> </w:t>
      </w:r>
      <w:r w:rsidRPr="00776A01">
        <w:rPr>
          <w:rFonts w:ascii="Times New Roman" w:hAnsi="Times New Roman" w:cs="Times New Roman"/>
          <w:sz w:val="28"/>
          <w:szCs w:val="28"/>
          <w:lang w:val="az-Latn-AZ"/>
        </w:rPr>
        <w:t xml:space="preserve">cümləsi müəyyən məna ifadə etmir. Çünki cümlədə danışanın kim olduğu, nə vaxt və harada danışdığı haqqında məlumat yoxdur. Eynilə, </w:t>
      </w:r>
      <w:r w:rsidRPr="003731F9">
        <w:rPr>
          <w:rFonts w:ascii="Times New Roman" w:hAnsi="Times New Roman" w:cs="Times New Roman"/>
          <w:b/>
          <w:i/>
          <w:sz w:val="28"/>
          <w:szCs w:val="28"/>
          <w:lang w:val="az-Latn-AZ"/>
        </w:rPr>
        <w:t>must</w:t>
      </w:r>
      <w:r w:rsidRPr="003731F9">
        <w:rPr>
          <w:rFonts w:ascii="Times New Roman" w:hAnsi="Times New Roman" w:cs="Times New Roman"/>
          <w:b/>
          <w:sz w:val="28"/>
          <w:szCs w:val="28"/>
          <w:lang w:val="az-Latn-AZ"/>
        </w:rPr>
        <w:t xml:space="preserve"> </w:t>
      </w:r>
      <w:r w:rsidRPr="00776A01">
        <w:rPr>
          <w:rFonts w:ascii="Times New Roman" w:hAnsi="Times New Roman" w:cs="Times New Roman"/>
          <w:sz w:val="28"/>
          <w:szCs w:val="28"/>
          <w:lang w:val="az-Latn-AZ"/>
        </w:rPr>
        <w:t xml:space="preserve">kimi (malı, məli) modal feillər geniş şərhlər tələb edir. </w:t>
      </w:r>
      <w:r w:rsidR="006546F5">
        <w:rPr>
          <w:rFonts w:ascii="Times New Roman" w:hAnsi="Times New Roman" w:cs="Times New Roman"/>
          <w:sz w:val="28"/>
          <w:szCs w:val="28"/>
          <w:lang w:val="az-Latn-AZ"/>
        </w:rPr>
        <w:t>“</w:t>
      </w:r>
      <w:r w:rsidR="0011126B" w:rsidRPr="004F24F5">
        <w:rPr>
          <w:rFonts w:ascii="Times New Roman" w:hAnsi="Times New Roman" w:cs="Times New Roman"/>
          <w:sz w:val="28"/>
          <w:szCs w:val="28"/>
          <w:lang w:val="az-Latn-AZ"/>
        </w:rPr>
        <w:t>Ali must be in his office</w:t>
      </w:r>
      <w:r w:rsidR="006546F5">
        <w:rPr>
          <w:rFonts w:ascii="Times New Roman" w:hAnsi="Times New Roman" w:cs="Times New Roman"/>
          <w:i/>
          <w:sz w:val="28"/>
          <w:szCs w:val="28"/>
          <w:lang w:val="az-Latn-AZ"/>
        </w:rPr>
        <w:t>”</w:t>
      </w:r>
      <w:r w:rsidRPr="00776A01">
        <w:rPr>
          <w:rFonts w:ascii="Times New Roman" w:hAnsi="Times New Roman" w:cs="Times New Roman"/>
          <w:sz w:val="28"/>
          <w:szCs w:val="28"/>
          <w:lang w:val="az-Latn-AZ"/>
        </w:rPr>
        <w:t xml:space="preserve"> cümləsi də sübuta əsaslanan ehtimal irəli sürməklə istifadə edilə bilər. </w:t>
      </w:r>
    </w:p>
    <w:p w:rsidR="006546F5" w:rsidRDefault="0011126B" w:rsidP="00590A93">
      <w:pPr>
        <w:widowControl w:val="0"/>
        <w:spacing w:after="0" w:line="360" w:lineRule="auto"/>
        <w:ind w:firstLine="720"/>
        <w:jc w:val="both"/>
        <w:rPr>
          <w:rFonts w:ascii="Times New Roman" w:hAnsi="Times New Roman" w:cs="Times New Roman"/>
          <w:i/>
          <w:sz w:val="28"/>
          <w:szCs w:val="28"/>
          <w:lang w:val="az-Latn-AZ"/>
        </w:rPr>
      </w:pPr>
      <w:r w:rsidRPr="0081603A">
        <w:rPr>
          <w:rFonts w:ascii="Times New Roman" w:hAnsi="Times New Roman" w:cs="Times New Roman"/>
          <w:i/>
          <w:sz w:val="28"/>
          <w:szCs w:val="28"/>
          <w:lang w:val="az-Latn-AZ"/>
        </w:rPr>
        <w:t>I see the light on</w:t>
      </w:r>
      <w:r w:rsidR="006546F5">
        <w:rPr>
          <w:rFonts w:ascii="Times New Roman" w:hAnsi="Times New Roman" w:cs="Times New Roman"/>
          <w:i/>
          <w:sz w:val="28"/>
          <w:szCs w:val="28"/>
          <w:lang w:val="az-Latn-AZ"/>
        </w:rPr>
        <w:t>.</w:t>
      </w:r>
    </w:p>
    <w:p w:rsidR="000854C0" w:rsidRPr="0081603A" w:rsidRDefault="000854C0" w:rsidP="00590A93">
      <w:pPr>
        <w:widowControl w:val="0"/>
        <w:spacing w:after="0" w:line="360" w:lineRule="auto"/>
        <w:ind w:firstLine="720"/>
        <w:jc w:val="both"/>
        <w:rPr>
          <w:rFonts w:ascii="Times New Roman" w:hAnsi="Times New Roman" w:cs="Times New Roman"/>
          <w:sz w:val="28"/>
          <w:szCs w:val="28"/>
          <w:lang w:val="az-Latn-AZ"/>
        </w:rPr>
      </w:pPr>
      <w:r w:rsidRPr="0081603A">
        <w:rPr>
          <w:rFonts w:ascii="Times New Roman" w:hAnsi="Times New Roman" w:cs="Times New Roman"/>
          <w:sz w:val="28"/>
          <w:szCs w:val="28"/>
          <w:lang w:val="az-Latn-AZ"/>
        </w:rPr>
        <w:t xml:space="preserve">Cümlə daxili xüsusiyyətlər müəyyən düşüncə yaradır, amma nəzərdə tutulan fikir söhbət konteksti haqqında məlumat olmadan başa düşülə bilməz. Kontekstdən asılılıq dilin hər bir sahəsində var, bu da onu göstərir ki, bütün semantik nəzəriyyələr kontekstləri necə modelləşdirmək haqqında müəyyən fikirlərə əsaslanır. </w:t>
      </w:r>
    </w:p>
    <w:p w:rsidR="000854C0" w:rsidRPr="0081603A" w:rsidRDefault="003B43D8" w:rsidP="00590A93">
      <w:pPr>
        <w:widowControl w:val="0"/>
        <w:spacing w:after="0" w:line="360" w:lineRule="auto"/>
        <w:ind w:firstLine="720"/>
        <w:jc w:val="both"/>
        <w:rPr>
          <w:rFonts w:ascii="Times New Roman" w:hAnsi="Times New Roman" w:cs="Times New Roman"/>
          <w:sz w:val="28"/>
          <w:szCs w:val="28"/>
          <w:lang w:val="az-Latn-AZ"/>
        </w:rPr>
      </w:pPr>
      <w:r w:rsidRPr="0081603A">
        <w:rPr>
          <w:rFonts w:ascii="Times New Roman" w:hAnsi="Times New Roman" w:cs="Times New Roman"/>
          <w:sz w:val="28"/>
          <w:szCs w:val="28"/>
          <w:lang w:val="az-Latn-AZ"/>
        </w:rPr>
        <w:t>D.</w:t>
      </w:r>
      <w:r w:rsidR="000854C0" w:rsidRPr="0081603A">
        <w:rPr>
          <w:rFonts w:ascii="Times New Roman" w:hAnsi="Times New Roman" w:cs="Times New Roman"/>
          <w:sz w:val="28"/>
          <w:szCs w:val="28"/>
          <w:lang w:val="az-Latn-AZ"/>
        </w:rPr>
        <w:t xml:space="preserve">Kaplanın yaratdığı </w:t>
      </w:r>
      <w:r w:rsidR="000854C0" w:rsidRPr="004F24F5">
        <w:rPr>
          <w:rFonts w:ascii="Times New Roman" w:hAnsi="Times New Roman" w:cs="Times New Roman"/>
          <w:sz w:val="28"/>
          <w:szCs w:val="28"/>
          <w:lang w:val="az-Latn-AZ"/>
        </w:rPr>
        <w:t>İndeksliyin</w:t>
      </w:r>
      <w:r w:rsidR="00D764AC" w:rsidRPr="004F24F5">
        <w:rPr>
          <w:rFonts w:ascii="Times New Roman" w:hAnsi="Times New Roman" w:cs="Times New Roman"/>
          <w:sz w:val="28"/>
          <w:szCs w:val="28"/>
          <w:lang w:val="az-Latn-AZ"/>
        </w:rPr>
        <w:t xml:space="preserve"> n</w:t>
      </w:r>
      <w:r w:rsidR="000854C0" w:rsidRPr="004F24F5">
        <w:rPr>
          <w:rFonts w:ascii="Times New Roman" w:hAnsi="Times New Roman" w:cs="Times New Roman"/>
          <w:sz w:val="28"/>
          <w:szCs w:val="28"/>
          <w:lang w:val="az-Latn-AZ"/>
        </w:rPr>
        <w:t>əzəriyyəsi</w:t>
      </w:r>
      <w:r w:rsidR="000854C0" w:rsidRPr="0081603A">
        <w:rPr>
          <w:rFonts w:ascii="Times New Roman" w:hAnsi="Times New Roman" w:cs="Times New Roman"/>
          <w:sz w:val="28"/>
          <w:szCs w:val="28"/>
          <w:lang w:val="az-Latn-AZ"/>
        </w:rPr>
        <w:t xml:space="preserve"> kontekstin fikrə necə təsir etdiyini modelləşdirmək üçün </w:t>
      </w:r>
      <w:r w:rsidR="003474E3" w:rsidRPr="0081603A">
        <w:rPr>
          <w:rFonts w:ascii="Times New Roman" w:hAnsi="Times New Roman" w:cs="Times New Roman"/>
          <w:sz w:val="28"/>
          <w:szCs w:val="28"/>
          <w:lang w:val="az-Latn-AZ"/>
        </w:rPr>
        <w:t>effektiv</w:t>
      </w:r>
      <w:r w:rsidR="000854C0" w:rsidRPr="0081603A">
        <w:rPr>
          <w:rFonts w:ascii="Times New Roman" w:hAnsi="Times New Roman" w:cs="Times New Roman"/>
          <w:sz w:val="28"/>
          <w:szCs w:val="28"/>
          <w:lang w:val="az-Latn-AZ"/>
        </w:rPr>
        <w:t xml:space="preserve"> yanaşmadır. </w:t>
      </w:r>
      <w:r w:rsidRPr="0081603A">
        <w:rPr>
          <w:rFonts w:ascii="Times New Roman" w:hAnsi="Times New Roman" w:cs="Times New Roman"/>
          <w:sz w:val="28"/>
          <w:szCs w:val="28"/>
          <w:lang w:val="az-Latn-AZ"/>
        </w:rPr>
        <w:t>D.</w:t>
      </w:r>
      <w:r w:rsidR="000854C0" w:rsidRPr="0081603A">
        <w:rPr>
          <w:rFonts w:ascii="Times New Roman" w:hAnsi="Times New Roman" w:cs="Times New Roman"/>
          <w:sz w:val="28"/>
          <w:szCs w:val="28"/>
          <w:lang w:val="az-Latn-AZ"/>
        </w:rPr>
        <w:t>Kaplana görə</w:t>
      </w:r>
      <w:r w:rsidR="00A928FD">
        <w:rPr>
          <w:rFonts w:ascii="Times New Roman" w:hAnsi="Times New Roman" w:cs="Times New Roman"/>
          <w:sz w:val="28"/>
          <w:szCs w:val="28"/>
          <w:lang w:val="az-Latn-AZ"/>
        </w:rPr>
        <w:t>,</w:t>
      </w:r>
      <w:r w:rsidR="000854C0" w:rsidRPr="0081603A">
        <w:rPr>
          <w:rFonts w:ascii="Times New Roman" w:hAnsi="Times New Roman" w:cs="Times New Roman"/>
          <w:sz w:val="28"/>
          <w:szCs w:val="28"/>
          <w:lang w:val="az-Latn-AZ"/>
        </w:rPr>
        <w:t xml:space="preserve"> kontekst danışanı, vaxtı, yeri və s. müyyən edən göstəricilə</w:t>
      </w:r>
      <w:r w:rsidR="00882314" w:rsidRPr="0081603A">
        <w:rPr>
          <w:rFonts w:ascii="Times New Roman" w:hAnsi="Times New Roman" w:cs="Times New Roman"/>
          <w:sz w:val="28"/>
          <w:szCs w:val="28"/>
          <w:lang w:val="az-Latn-AZ"/>
        </w:rPr>
        <w:t>r</w:t>
      </w:r>
      <w:r w:rsidR="000854C0" w:rsidRPr="0081603A">
        <w:rPr>
          <w:rFonts w:ascii="Times New Roman" w:hAnsi="Times New Roman" w:cs="Times New Roman"/>
          <w:sz w:val="28"/>
          <w:szCs w:val="28"/>
          <w:lang w:val="az-Latn-AZ"/>
        </w:rPr>
        <w:t xml:space="preserve"> </w:t>
      </w:r>
      <w:r w:rsidR="00882314" w:rsidRPr="0081603A">
        <w:rPr>
          <w:rFonts w:ascii="Times New Roman" w:hAnsi="Times New Roman" w:cs="Times New Roman"/>
          <w:sz w:val="28"/>
          <w:szCs w:val="28"/>
          <w:lang w:val="az-Latn-AZ"/>
        </w:rPr>
        <w:t>vasitəsilə</w:t>
      </w:r>
      <w:r w:rsidR="000854C0" w:rsidRPr="0081603A">
        <w:rPr>
          <w:rFonts w:ascii="Times New Roman" w:hAnsi="Times New Roman" w:cs="Times New Roman"/>
          <w:sz w:val="28"/>
          <w:szCs w:val="28"/>
          <w:lang w:val="az-Latn-AZ"/>
        </w:rPr>
        <w:t xml:space="preserve"> modelləşdirilir</w:t>
      </w:r>
      <w:r w:rsidR="009939BB" w:rsidRPr="0081603A">
        <w:rPr>
          <w:rFonts w:ascii="Times New Roman" w:hAnsi="Times New Roman" w:cs="Times New Roman"/>
          <w:sz w:val="28"/>
          <w:szCs w:val="28"/>
          <w:lang w:val="az-Latn-AZ"/>
        </w:rPr>
        <w:t xml:space="preserve"> [</w:t>
      </w:r>
      <w:r w:rsidR="00B543E7" w:rsidRPr="0081603A">
        <w:rPr>
          <w:rFonts w:ascii="Times New Roman" w:hAnsi="Times New Roman" w:cs="Times New Roman"/>
          <w:sz w:val="28"/>
          <w:szCs w:val="28"/>
          <w:lang w:val="az-Latn-AZ"/>
        </w:rPr>
        <w:t>55</w:t>
      </w:r>
      <w:r w:rsidR="00882314" w:rsidRPr="0081603A">
        <w:rPr>
          <w:rFonts w:ascii="Times New Roman" w:hAnsi="Times New Roman" w:cs="Times New Roman"/>
          <w:sz w:val="28"/>
          <w:szCs w:val="28"/>
          <w:lang w:val="az-Latn-AZ"/>
        </w:rPr>
        <w:t>, s</w:t>
      </w:r>
      <w:r w:rsidR="009939BB" w:rsidRPr="0081603A">
        <w:rPr>
          <w:rFonts w:ascii="Times New Roman" w:hAnsi="Times New Roman" w:cs="Times New Roman"/>
          <w:sz w:val="28"/>
          <w:szCs w:val="28"/>
          <w:lang w:val="az-Latn-AZ"/>
        </w:rPr>
        <w:t>. 85]</w:t>
      </w:r>
      <w:r w:rsidR="000854C0" w:rsidRPr="0081603A">
        <w:rPr>
          <w:rFonts w:ascii="Times New Roman" w:hAnsi="Times New Roman" w:cs="Times New Roman"/>
          <w:sz w:val="28"/>
          <w:szCs w:val="28"/>
          <w:lang w:val="az-Latn-AZ"/>
        </w:rPr>
        <w:t xml:space="preserve">. Bu göstəricilər </w:t>
      </w:r>
      <w:r w:rsidR="000854C0" w:rsidRPr="00DB1CF1">
        <w:rPr>
          <w:rFonts w:ascii="Times New Roman" w:hAnsi="Times New Roman" w:cs="Times New Roman"/>
          <w:b/>
          <w:sz w:val="28"/>
          <w:szCs w:val="28"/>
          <w:lang w:val="az-Latn-AZ"/>
        </w:rPr>
        <w:t>me</w:t>
      </w:r>
      <w:r w:rsidR="000854C0" w:rsidRPr="0081603A">
        <w:rPr>
          <w:rFonts w:ascii="Times New Roman" w:hAnsi="Times New Roman" w:cs="Times New Roman"/>
          <w:sz w:val="28"/>
          <w:szCs w:val="28"/>
          <w:lang w:val="az-Latn-AZ"/>
        </w:rPr>
        <w:t xml:space="preserve"> </w:t>
      </w:r>
      <w:r w:rsidR="000854C0" w:rsidRPr="004F24F5">
        <w:rPr>
          <w:rFonts w:ascii="Times New Roman" w:hAnsi="Times New Roman" w:cs="Times New Roman"/>
          <w:sz w:val="28"/>
          <w:szCs w:val="28"/>
          <w:lang w:val="az-Latn-AZ"/>
        </w:rPr>
        <w:t>(mənə, məni</w:t>
      </w:r>
      <w:r w:rsidR="000854C0" w:rsidRPr="0081603A">
        <w:rPr>
          <w:rFonts w:ascii="Times New Roman" w:hAnsi="Times New Roman" w:cs="Times New Roman"/>
          <w:i/>
          <w:sz w:val="28"/>
          <w:szCs w:val="28"/>
          <w:lang w:val="az-Latn-AZ"/>
        </w:rPr>
        <w:t xml:space="preserve">), </w:t>
      </w:r>
      <w:r w:rsidR="000854C0" w:rsidRPr="00DB1CF1">
        <w:rPr>
          <w:rFonts w:ascii="Times New Roman" w:hAnsi="Times New Roman" w:cs="Times New Roman"/>
          <w:b/>
          <w:sz w:val="28"/>
          <w:szCs w:val="28"/>
          <w:lang w:val="az-Latn-AZ"/>
        </w:rPr>
        <w:t xml:space="preserve">now </w:t>
      </w:r>
      <w:r w:rsidR="000854C0" w:rsidRPr="004F24F5">
        <w:rPr>
          <w:rFonts w:ascii="Times New Roman" w:hAnsi="Times New Roman" w:cs="Times New Roman"/>
          <w:sz w:val="28"/>
          <w:szCs w:val="28"/>
          <w:lang w:val="az-Latn-AZ"/>
        </w:rPr>
        <w:t>(indi</w:t>
      </w:r>
      <w:r w:rsidR="000854C0" w:rsidRPr="0081603A">
        <w:rPr>
          <w:rFonts w:ascii="Times New Roman" w:hAnsi="Times New Roman" w:cs="Times New Roman"/>
          <w:sz w:val="28"/>
          <w:szCs w:val="28"/>
          <w:lang w:val="az-Latn-AZ"/>
        </w:rPr>
        <w:t xml:space="preserve">) və </w:t>
      </w:r>
      <w:r w:rsidR="000854C0" w:rsidRPr="00DB1CF1">
        <w:rPr>
          <w:rFonts w:ascii="Times New Roman" w:hAnsi="Times New Roman" w:cs="Times New Roman"/>
          <w:b/>
          <w:sz w:val="28"/>
          <w:szCs w:val="28"/>
          <w:lang w:val="az-Latn-AZ"/>
        </w:rPr>
        <w:t>here</w:t>
      </w:r>
      <w:r w:rsidR="000854C0" w:rsidRPr="0081603A">
        <w:rPr>
          <w:rFonts w:ascii="Times New Roman" w:hAnsi="Times New Roman" w:cs="Times New Roman"/>
          <w:i/>
          <w:sz w:val="28"/>
          <w:szCs w:val="28"/>
          <w:lang w:val="az-Latn-AZ"/>
        </w:rPr>
        <w:t xml:space="preserve"> (</w:t>
      </w:r>
      <w:r w:rsidR="000854C0" w:rsidRPr="004F24F5">
        <w:rPr>
          <w:rFonts w:ascii="Times New Roman" w:hAnsi="Times New Roman" w:cs="Times New Roman"/>
          <w:sz w:val="28"/>
          <w:szCs w:val="28"/>
          <w:lang w:val="az-Latn-AZ"/>
        </w:rPr>
        <w:t>bura, buraya, burada</w:t>
      </w:r>
      <w:r w:rsidR="000854C0" w:rsidRPr="0081603A">
        <w:rPr>
          <w:rFonts w:ascii="Times New Roman" w:hAnsi="Times New Roman" w:cs="Times New Roman"/>
          <w:sz w:val="28"/>
          <w:szCs w:val="28"/>
          <w:lang w:val="az-Latn-AZ"/>
        </w:rPr>
        <w:t>) kimi ifadə</w:t>
      </w:r>
      <w:r w:rsidR="0011126B" w:rsidRPr="0081603A">
        <w:rPr>
          <w:rFonts w:ascii="Times New Roman" w:hAnsi="Times New Roman" w:cs="Times New Roman"/>
          <w:sz w:val="28"/>
          <w:szCs w:val="28"/>
          <w:lang w:val="az-Latn-AZ"/>
        </w:rPr>
        <w:t>lə</w:t>
      </w:r>
      <w:r w:rsidR="000854C0" w:rsidRPr="0081603A">
        <w:rPr>
          <w:rFonts w:ascii="Times New Roman" w:hAnsi="Times New Roman" w:cs="Times New Roman"/>
          <w:sz w:val="28"/>
          <w:szCs w:val="28"/>
          <w:lang w:val="az-Latn-AZ"/>
        </w:rPr>
        <w:t>rin mə</w:t>
      </w:r>
      <w:r w:rsidR="00D764AC" w:rsidRPr="0081603A">
        <w:rPr>
          <w:rFonts w:ascii="Times New Roman" w:hAnsi="Times New Roman" w:cs="Times New Roman"/>
          <w:sz w:val="28"/>
          <w:szCs w:val="28"/>
          <w:lang w:val="az-Latn-AZ"/>
        </w:rPr>
        <w:t>nalarını bir</w:t>
      </w:r>
      <w:r w:rsidR="000854C0" w:rsidRPr="0081603A">
        <w:rPr>
          <w:rFonts w:ascii="Times New Roman" w:hAnsi="Times New Roman" w:cs="Times New Roman"/>
          <w:sz w:val="28"/>
          <w:szCs w:val="28"/>
          <w:lang w:val="az-Latn-AZ"/>
        </w:rPr>
        <w:t>başa göstərir</w:t>
      </w:r>
      <w:r w:rsidR="00D764AC" w:rsidRPr="0081603A">
        <w:rPr>
          <w:rFonts w:ascii="Times New Roman" w:hAnsi="Times New Roman" w:cs="Times New Roman"/>
          <w:sz w:val="28"/>
          <w:szCs w:val="28"/>
          <w:lang w:val="az-Latn-AZ"/>
        </w:rPr>
        <w:t>. Baxmayaraq ki məna</w:t>
      </w:r>
      <w:r w:rsidR="000854C0" w:rsidRPr="0081603A">
        <w:rPr>
          <w:rFonts w:ascii="Times New Roman" w:hAnsi="Times New Roman" w:cs="Times New Roman"/>
          <w:sz w:val="28"/>
          <w:szCs w:val="28"/>
          <w:lang w:val="az-Latn-AZ"/>
        </w:rPr>
        <w:t xml:space="preserve"> semantikanın tərkibinə daxildir, amma bə</w:t>
      </w:r>
      <w:r w:rsidR="003474E3" w:rsidRPr="0081603A">
        <w:rPr>
          <w:rFonts w:ascii="Times New Roman" w:hAnsi="Times New Roman" w:cs="Times New Roman"/>
          <w:sz w:val="28"/>
          <w:szCs w:val="28"/>
          <w:lang w:val="az-Latn-AZ"/>
        </w:rPr>
        <w:t>zi</w:t>
      </w:r>
      <w:r w:rsidR="000854C0" w:rsidRPr="0081603A">
        <w:rPr>
          <w:rFonts w:ascii="Times New Roman" w:hAnsi="Times New Roman" w:cs="Times New Roman"/>
          <w:sz w:val="28"/>
          <w:szCs w:val="28"/>
          <w:lang w:val="az-Latn-AZ"/>
        </w:rPr>
        <w:t xml:space="preserve"> fikirlər</w:t>
      </w:r>
      <w:r w:rsidR="00D764AC" w:rsidRPr="0081603A">
        <w:rPr>
          <w:rFonts w:ascii="Times New Roman" w:hAnsi="Times New Roman" w:cs="Times New Roman"/>
          <w:sz w:val="28"/>
          <w:szCs w:val="28"/>
          <w:lang w:val="az-Latn-AZ"/>
        </w:rPr>
        <w:t xml:space="preserve"> yalnız</w:t>
      </w:r>
      <w:r w:rsidR="000854C0" w:rsidRPr="0081603A">
        <w:rPr>
          <w:rFonts w:ascii="Times New Roman" w:hAnsi="Times New Roman" w:cs="Times New Roman"/>
          <w:sz w:val="28"/>
          <w:szCs w:val="28"/>
          <w:lang w:val="az-Latn-AZ"/>
        </w:rPr>
        <w:t xml:space="preserve"> müəyyən edilən kontekst daxilində </w:t>
      </w:r>
      <w:r w:rsidR="00D764AC" w:rsidRPr="0081603A">
        <w:rPr>
          <w:rFonts w:ascii="Times New Roman" w:hAnsi="Times New Roman" w:cs="Times New Roman"/>
          <w:sz w:val="28"/>
          <w:szCs w:val="28"/>
          <w:lang w:val="az-Latn-AZ"/>
        </w:rPr>
        <w:t xml:space="preserve">düzgün şəkildə </w:t>
      </w:r>
      <w:r w:rsidR="000854C0" w:rsidRPr="0081603A">
        <w:rPr>
          <w:rFonts w:ascii="Times New Roman" w:hAnsi="Times New Roman" w:cs="Times New Roman"/>
          <w:sz w:val="28"/>
          <w:szCs w:val="28"/>
          <w:lang w:val="az-Latn-AZ"/>
        </w:rPr>
        <w:t xml:space="preserve">ortaya çıxır. </w:t>
      </w:r>
    </w:p>
    <w:p w:rsidR="000854C0" w:rsidRPr="0081603A" w:rsidRDefault="007A71BE" w:rsidP="00590A93">
      <w:pPr>
        <w:widowControl w:val="0"/>
        <w:spacing w:after="0" w:line="360" w:lineRule="auto"/>
        <w:ind w:firstLine="720"/>
        <w:jc w:val="both"/>
        <w:rPr>
          <w:rFonts w:ascii="Times New Roman" w:hAnsi="Times New Roman" w:cs="Times New Roman"/>
          <w:sz w:val="28"/>
          <w:szCs w:val="28"/>
          <w:lang w:val="az-Latn-AZ"/>
        </w:rPr>
      </w:pPr>
      <w:r w:rsidRPr="0081603A">
        <w:rPr>
          <w:rFonts w:ascii="Times New Roman" w:hAnsi="Times New Roman" w:cs="Times New Roman"/>
          <w:sz w:val="28"/>
          <w:szCs w:val="28"/>
          <w:lang w:val="az-Latn-AZ"/>
        </w:rPr>
        <w:lastRenderedPageBreak/>
        <w:t xml:space="preserve">Burada </w:t>
      </w:r>
      <w:r w:rsidR="003B43D8" w:rsidRPr="0081603A">
        <w:rPr>
          <w:rFonts w:ascii="Times New Roman" w:hAnsi="Times New Roman" w:cs="Times New Roman"/>
          <w:sz w:val="28"/>
          <w:szCs w:val="28"/>
          <w:lang w:val="az-Latn-AZ"/>
        </w:rPr>
        <w:t>D.</w:t>
      </w:r>
      <w:r w:rsidR="000854C0" w:rsidRPr="0081603A">
        <w:rPr>
          <w:rFonts w:ascii="Times New Roman" w:hAnsi="Times New Roman" w:cs="Times New Roman"/>
          <w:sz w:val="28"/>
          <w:szCs w:val="28"/>
          <w:lang w:val="az-Latn-AZ"/>
        </w:rPr>
        <w:t>Kaplanın nəzəri yanaşması bizə kontekstin semantik mə</w:t>
      </w:r>
      <w:r w:rsidR="00D764AC" w:rsidRPr="0081603A">
        <w:rPr>
          <w:rFonts w:ascii="Times New Roman" w:hAnsi="Times New Roman" w:cs="Times New Roman"/>
          <w:sz w:val="28"/>
          <w:szCs w:val="28"/>
          <w:lang w:val="az-Latn-AZ"/>
        </w:rPr>
        <w:t>zmuna</w:t>
      </w:r>
      <w:r w:rsidR="000854C0" w:rsidRPr="0081603A">
        <w:rPr>
          <w:rFonts w:ascii="Times New Roman" w:hAnsi="Times New Roman" w:cs="Times New Roman"/>
          <w:sz w:val="28"/>
          <w:szCs w:val="28"/>
          <w:lang w:val="az-Latn-AZ"/>
        </w:rPr>
        <w:t xml:space="preserve"> necə </w:t>
      </w:r>
      <w:r w:rsidR="00D764AC" w:rsidRPr="0081603A">
        <w:rPr>
          <w:rFonts w:ascii="Times New Roman" w:hAnsi="Times New Roman" w:cs="Times New Roman"/>
          <w:sz w:val="28"/>
          <w:szCs w:val="28"/>
          <w:lang w:val="az-Latn-AZ"/>
        </w:rPr>
        <w:t>təsir</w:t>
      </w:r>
      <w:r w:rsidR="000854C0" w:rsidRPr="0081603A">
        <w:rPr>
          <w:rFonts w:ascii="Times New Roman" w:hAnsi="Times New Roman" w:cs="Times New Roman"/>
          <w:sz w:val="28"/>
          <w:szCs w:val="28"/>
          <w:lang w:val="az-Latn-AZ"/>
        </w:rPr>
        <w:t xml:space="preserve"> etdiyini başa düşməyə kömək edir. Onun əsa</w:t>
      </w:r>
      <w:r w:rsidR="00127C18">
        <w:rPr>
          <w:rFonts w:ascii="Times New Roman" w:hAnsi="Times New Roman" w:cs="Times New Roman"/>
          <w:sz w:val="28"/>
          <w:szCs w:val="28"/>
          <w:lang w:val="az-Latn-AZ"/>
        </w:rPr>
        <w:t xml:space="preserve">s qaydaları kontekst asılılığı </w:t>
      </w:r>
      <w:r w:rsidR="000854C0" w:rsidRPr="0081603A">
        <w:rPr>
          <w:rFonts w:ascii="Times New Roman" w:hAnsi="Times New Roman" w:cs="Times New Roman"/>
          <w:sz w:val="28"/>
          <w:szCs w:val="28"/>
          <w:lang w:val="az-Latn-AZ"/>
        </w:rPr>
        <w:t>üzrə çoxlu məsələlərin həlli üçün istifadə olunub. Amma bu nəzəriyyə kontekstə yeni məzmun əlavə edilərək də</w:t>
      </w:r>
      <w:r w:rsidR="00D764AC" w:rsidRPr="0081603A">
        <w:rPr>
          <w:rFonts w:ascii="Times New Roman" w:hAnsi="Times New Roman" w:cs="Times New Roman"/>
          <w:sz w:val="28"/>
          <w:szCs w:val="28"/>
          <w:lang w:val="az-Latn-AZ"/>
        </w:rPr>
        <w:t>yişdirilməsini</w:t>
      </w:r>
      <w:r w:rsidR="000854C0" w:rsidRPr="0081603A">
        <w:rPr>
          <w:rFonts w:ascii="Times New Roman" w:hAnsi="Times New Roman" w:cs="Times New Roman"/>
          <w:sz w:val="28"/>
          <w:szCs w:val="28"/>
          <w:lang w:val="az-Latn-AZ"/>
        </w:rPr>
        <w:t xml:space="preserve"> </w:t>
      </w:r>
      <w:r w:rsidR="00D764AC" w:rsidRPr="0081603A">
        <w:rPr>
          <w:rFonts w:ascii="Times New Roman" w:hAnsi="Times New Roman" w:cs="Times New Roman"/>
          <w:sz w:val="28"/>
          <w:szCs w:val="28"/>
          <w:lang w:val="az-Latn-AZ"/>
        </w:rPr>
        <w:t>izah edə bilmir</w:t>
      </w:r>
      <w:r w:rsidR="000854C0" w:rsidRPr="0081603A">
        <w:rPr>
          <w:rFonts w:ascii="Times New Roman" w:hAnsi="Times New Roman" w:cs="Times New Roman"/>
          <w:sz w:val="28"/>
          <w:szCs w:val="28"/>
          <w:lang w:val="az-Latn-AZ"/>
        </w:rPr>
        <w:t>. Mə</w:t>
      </w:r>
      <w:r w:rsidR="00D764AC" w:rsidRPr="0081603A">
        <w:rPr>
          <w:rFonts w:ascii="Times New Roman" w:hAnsi="Times New Roman" w:cs="Times New Roman"/>
          <w:sz w:val="28"/>
          <w:szCs w:val="28"/>
          <w:lang w:val="az-Latn-AZ"/>
        </w:rPr>
        <w:t>na</w:t>
      </w:r>
      <w:r w:rsidR="000854C0" w:rsidRPr="0081603A">
        <w:rPr>
          <w:rFonts w:ascii="Times New Roman" w:hAnsi="Times New Roman" w:cs="Times New Roman"/>
          <w:sz w:val="28"/>
          <w:szCs w:val="28"/>
          <w:lang w:val="az-Latn-AZ"/>
        </w:rPr>
        <w:t xml:space="preserve"> nəzəriyyələri </w:t>
      </w:r>
      <w:r w:rsidR="00127C18">
        <w:rPr>
          <w:rFonts w:ascii="Times New Roman" w:hAnsi="Times New Roman" w:cs="Times New Roman"/>
          <w:sz w:val="28"/>
          <w:szCs w:val="28"/>
          <w:lang w:val="az-Latn-AZ"/>
        </w:rPr>
        <w:t xml:space="preserve">isə </w:t>
      </w:r>
      <w:r w:rsidR="000854C0" w:rsidRPr="0081603A">
        <w:rPr>
          <w:rFonts w:ascii="Times New Roman" w:hAnsi="Times New Roman" w:cs="Times New Roman"/>
          <w:sz w:val="28"/>
          <w:szCs w:val="28"/>
          <w:lang w:val="az-Latn-AZ"/>
        </w:rPr>
        <w:t>kontekst asılılığının bu aspektini də</w:t>
      </w:r>
      <w:r w:rsidR="00D764AC" w:rsidRPr="0081603A">
        <w:rPr>
          <w:rFonts w:ascii="Times New Roman" w:hAnsi="Times New Roman" w:cs="Times New Roman"/>
          <w:sz w:val="28"/>
          <w:szCs w:val="28"/>
          <w:lang w:val="az-Latn-AZ"/>
        </w:rPr>
        <w:t xml:space="preserve"> araşdırmağa</w:t>
      </w:r>
      <w:r w:rsidR="000854C0" w:rsidRPr="0081603A">
        <w:rPr>
          <w:rFonts w:ascii="Times New Roman" w:hAnsi="Times New Roman" w:cs="Times New Roman"/>
          <w:sz w:val="28"/>
          <w:szCs w:val="28"/>
          <w:lang w:val="az-Latn-AZ"/>
        </w:rPr>
        <w:t xml:space="preserve"> cəhd edir</w:t>
      </w:r>
      <w:r w:rsidR="003474E3" w:rsidRPr="0081603A">
        <w:rPr>
          <w:rFonts w:ascii="Times New Roman" w:hAnsi="Times New Roman" w:cs="Times New Roman"/>
          <w:sz w:val="28"/>
          <w:szCs w:val="28"/>
          <w:lang w:val="az-Latn-AZ"/>
        </w:rPr>
        <w:t>lər</w:t>
      </w:r>
      <w:r w:rsidR="000854C0" w:rsidRPr="0081603A">
        <w:rPr>
          <w:rFonts w:ascii="Times New Roman" w:hAnsi="Times New Roman" w:cs="Times New Roman"/>
          <w:sz w:val="28"/>
          <w:szCs w:val="28"/>
          <w:lang w:val="az-Latn-AZ"/>
        </w:rPr>
        <w:t xml:space="preserve">. Dilçilikdə ilkin belə </w:t>
      </w:r>
      <w:r w:rsidR="00D764AC" w:rsidRPr="0081603A">
        <w:rPr>
          <w:rFonts w:ascii="Times New Roman" w:hAnsi="Times New Roman" w:cs="Times New Roman"/>
          <w:sz w:val="28"/>
          <w:szCs w:val="28"/>
          <w:lang w:val="az-Latn-AZ"/>
        </w:rPr>
        <w:t>nəzəriyyələr</w:t>
      </w:r>
      <w:r w:rsidR="000854C0" w:rsidRPr="0081603A">
        <w:rPr>
          <w:rFonts w:ascii="Times New Roman" w:hAnsi="Times New Roman" w:cs="Times New Roman"/>
          <w:sz w:val="28"/>
          <w:szCs w:val="28"/>
          <w:lang w:val="az-Latn-AZ"/>
        </w:rPr>
        <w:t xml:space="preserve"> </w:t>
      </w:r>
      <w:r w:rsidR="00005435" w:rsidRPr="0081603A">
        <w:rPr>
          <w:rFonts w:ascii="Times New Roman" w:hAnsi="Times New Roman" w:cs="Times New Roman"/>
          <w:sz w:val="28"/>
          <w:szCs w:val="28"/>
          <w:lang w:val="az-Latn-AZ"/>
        </w:rPr>
        <w:t>İ.R.</w:t>
      </w:r>
      <w:r w:rsidR="000854C0" w:rsidRPr="0081603A">
        <w:rPr>
          <w:rFonts w:ascii="Times New Roman" w:hAnsi="Times New Roman" w:cs="Times New Roman"/>
          <w:sz w:val="28"/>
          <w:szCs w:val="28"/>
          <w:lang w:val="az-Latn-AZ"/>
        </w:rPr>
        <w:t>Heym</w:t>
      </w:r>
      <w:r w:rsidR="00E106BE">
        <w:rPr>
          <w:rFonts w:ascii="Times New Roman" w:hAnsi="Times New Roman" w:cs="Times New Roman"/>
          <w:sz w:val="28"/>
          <w:szCs w:val="28"/>
          <w:lang w:val="az-Latn-AZ"/>
        </w:rPr>
        <w:t>,</w:t>
      </w:r>
      <w:r w:rsidR="000854C0" w:rsidRPr="0081603A">
        <w:rPr>
          <w:rFonts w:ascii="Times New Roman" w:hAnsi="Times New Roman" w:cs="Times New Roman"/>
          <w:sz w:val="28"/>
          <w:szCs w:val="28"/>
          <w:lang w:val="az-Latn-AZ"/>
        </w:rPr>
        <w:t xml:space="preserve"> </w:t>
      </w:r>
      <w:r w:rsidR="00005435" w:rsidRPr="0081603A">
        <w:rPr>
          <w:rFonts w:ascii="Times New Roman" w:hAnsi="Times New Roman" w:cs="Times New Roman"/>
          <w:sz w:val="28"/>
          <w:szCs w:val="28"/>
          <w:lang w:val="az-Latn-AZ"/>
        </w:rPr>
        <w:t>H.</w:t>
      </w:r>
      <w:r w:rsidR="000854C0" w:rsidRPr="0081603A">
        <w:rPr>
          <w:rFonts w:ascii="Times New Roman" w:hAnsi="Times New Roman" w:cs="Times New Roman"/>
          <w:sz w:val="28"/>
          <w:szCs w:val="28"/>
          <w:lang w:val="az-Latn-AZ"/>
        </w:rPr>
        <w:t>Kampa</w:t>
      </w:r>
      <w:r w:rsidR="00E106BE">
        <w:rPr>
          <w:rFonts w:ascii="Times New Roman" w:hAnsi="Times New Roman" w:cs="Times New Roman"/>
          <w:sz w:val="28"/>
          <w:szCs w:val="28"/>
          <w:lang w:val="az-Latn-AZ"/>
        </w:rPr>
        <w:t xml:space="preserve"> və E.Rilanda</w:t>
      </w:r>
      <w:r w:rsidR="000854C0" w:rsidRPr="0081603A">
        <w:rPr>
          <w:rFonts w:ascii="Times New Roman" w:hAnsi="Times New Roman" w:cs="Times New Roman"/>
          <w:sz w:val="28"/>
          <w:szCs w:val="28"/>
          <w:lang w:val="az-Latn-AZ"/>
        </w:rPr>
        <w:t xml:space="preserve"> mə</w:t>
      </w:r>
      <w:r w:rsidR="00D764AC" w:rsidRPr="0081603A">
        <w:rPr>
          <w:rFonts w:ascii="Times New Roman" w:hAnsi="Times New Roman" w:cs="Times New Roman"/>
          <w:sz w:val="28"/>
          <w:szCs w:val="28"/>
          <w:lang w:val="az-Latn-AZ"/>
        </w:rPr>
        <w:t>xsusdur. Onlar bu nəzəriyyələri</w:t>
      </w:r>
      <w:r w:rsidR="000854C0" w:rsidRPr="0081603A">
        <w:rPr>
          <w:rFonts w:ascii="Times New Roman" w:hAnsi="Times New Roman" w:cs="Times New Roman"/>
          <w:sz w:val="28"/>
          <w:szCs w:val="28"/>
          <w:lang w:val="az-Latn-AZ"/>
        </w:rPr>
        <w:t xml:space="preserve"> </w:t>
      </w:r>
      <w:r w:rsidR="00005435" w:rsidRPr="0081603A">
        <w:rPr>
          <w:rFonts w:ascii="Times New Roman" w:hAnsi="Times New Roman" w:cs="Times New Roman"/>
          <w:sz w:val="28"/>
          <w:szCs w:val="28"/>
          <w:lang w:val="az-Latn-AZ"/>
        </w:rPr>
        <w:t>L.</w:t>
      </w:r>
      <w:r w:rsidR="000854C0" w:rsidRPr="0081603A">
        <w:rPr>
          <w:rFonts w:ascii="Times New Roman" w:hAnsi="Times New Roman" w:cs="Times New Roman"/>
          <w:sz w:val="28"/>
          <w:szCs w:val="28"/>
          <w:lang w:val="az-Latn-AZ"/>
        </w:rPr>
        <w:t>Kartunenin fikirlərinə əsaslanaraq yara</w:t>
      </w:r>
      <w:r w:rsidR="00D764AC" w:rsidRPr="0081603A">
        <w:rPr>
          <w:rFonts w:ascii="Times New Roman" w:hAnsi="Times New Roman" w:cs="Times New Roman"/>
          <w:sz w:val="28"/>
          <w:szCs w:val="28"/>
          <w:lang w:val="az-Latn-AZ"/>
        </w:rPr>
        <w:t>dıblar</w:t>
      </w:r>
      <w:r w:rsidR="005A7966" w:rsidRPr="0081603A">
        <w:rPr>
          <w:rFonts w:ascii="Times New Roman" w:hAnsi="Times New Roman" w:cs="Times New Roman"/>
          <w:sz w:val="28"/>
          <w:szCs w:val="28"/>
          <w:lang w:val="az-Latn-AZ"/>
        </w:rPr>
        <w:t xml:space="preserve"> </w:t>
      </w:r>
      <w:r w:rsidR="006F747E" w:rsidRPr="0081603A">
        <w:rPr>
          <w:rFonts w:ascii="Times New Roman" w:hAnsi="Times New Roman" w:cs="Times New Roman"/>
          <w:sz w:val="28"/>
          <w:szCs w:val="28"/>
          <w:lang w:val="az-Latn-AZ"/>
        </w:rPr>
        <w:t>[39, 53, 56</w:t>
      </w:r>
      <w:r w:rsidR="00E106BE">
        <w:rPr>
          <w:rFonts w:ascii="Times New Roman" w:hAnsi="Times New Roman" w:cs="Times New Roman"/>
          <w:sz w:val="28"/>
          <w:szCs w:val="28"/>
          <w:lang w:val="az-Latn-AZ"/>
        </w:rPr>
        <w:t>, 95</w:t>
      </w:r>
      <w:r w:rsidR="006F747E" w:rsidRPr="0081603A">
        <w:rPr>
          <w:rFonts w:ascii="Times New Roman" w:hAnsi="Times New Roman" w:cs="Times New Roman"/>
          <w:sz w:val="28"/>
          <w:szCs w:val="28"/>
          <w:lang w:val="az-Latn-AZ"/>
        </w:rPr>
        <w:t>]</w:t>
      </w:r>
      <w:r w:rsidR="000854C0" w:rsidRPr="0081603A">
        <w:rPr>
          <w:rFonts w:ascii="Times New Roman" w:hAnsi="Times New Roman" w:cs="Times New Roman"/>
          <w:sz w:val="28"/>
          <w:szCs w:val="28"/>
          <w:lang w:val="az-Latn-AZ"/>
        </w:rPr>
        <w:t>.</w:t>
      </w:r>
    </w:p>
    <w:p w:rsidR="000854C0" w:rsidRPr="0081603A" w:rsidRDefault="00D764AC" w:rsidP="00590A93">
      <w:pPr>
        <w:widowControl w:val="0"/>
        <w:spacing w:after="0" w:line="360" w:lineRule="auto"/>
        <w:ind w:firstLine="720"/>
        <w:jc w:val="both"/>
        <w:rPr>
          <w:rFonts w:ascii="Times New Roman" w:hAnsi="Times New Roman" w:cs="Times New Roman"/>
          <w:sz w:val="28"/>
          <w:szCs w:val="28"/>
          <w:lang w:val="az-Latn-AZ"/>
        </w:rPr>
      </w:pPr>
      <w:r w:rsidRPr="0081603A">
        <w:rPr>
          <w:rFonts w:ascii="Times New Roman" w:hAnsi="Times New Roman" w:cs="Times New Roman"/>
          <w:sz w:val="28"/>
          <w:szCs w:val="28"/>
          <w:lang w:val="az-Latn-AZ"/>
        </w:rPr>
        <w:t>Dinamik semantika nəzəriyyəsinin</w:t>
      </w:r>
      <w:r w:rsidR="000854C0" w:rsidRPr="0081603A">
        <w:rPr>
          <w:rFonts w:ascii="Times New Roman" w:hAnsi="Times New Roman" w:cs="Times New Roman"/>
          <w:sz w:val="28"/>
          <w:szCs w:val="28"/>
          <w:lang w:val="az-Latn-AZ"/>
        </w:rPr>
        <w:t xml:space="preserve"> əsas yeniliyi cümlənin nə məna verdiyini deyil, diskursun informasiya axını vasitəsilə necə təsir etdiyini və edildiyini öyrənməsidir. Məsələ</w:t>
      </w:r>
      <w:r w:rsidR="007A71BE" w:rsidRPr="0081603A">
        <w:rPr>
          <w:rFonts w:ascii="Times New Roman" w:hAnsi="Times New Roman" w:cs="Times New Roman"/>
          <w:sz w:val="28"/>
          <w:szCs w:val="28"/>
          <w:lang w:val="az-Latn-AZ"/>
        </w:rPr>
        <w:t>n</w:t>
      </w:r>
      <w:r w:rsidR="000854C0" w:rsidRPr="0081603A">
        <w:rPr>
          <w:rFonts w:ascii="Times New Roman" w:hAnsi="Times New Roman" w:cs="Times New Roman"/>
          <w:sz w:val="28"/>
          <w:szCs w:val="28"/>
          <w:lang w:val="az-Latn-AZ"/>
        </w:rPr>
        <w:t>, əgər mən</w:t>
      </w:r>
      <w:r w:rsidR="003474E3" w:rsidRPr="0081603A">
        <w:rPr>
          <w:rFonts w:ascii="Times New Roman" w:hAnsi="Times New Roman" w:cs="Times New Roman"/>
          <w:sz w:val="28"/>
          <w:szCs w:val="28"/>
          <w:lang w:val="az-Latn-AZ"/>
        </w:rPr>
        <w:t xml:space="preserve"> söhbət zamanı anidən</w:t>
      </w:r>
      <w:r w:rsidR="000854C0" w:rsidRPr="0081603A">
        <w:rPr>
          <w:rFonts w:ascii="Times New Roman" w:hAnsi="Times New Roman" w:cs="Times New Roman"/>
          <w:sz w:val="28"/>
          <w:szCs w:val="28"/>
          <w:lang w:val="az-Latn-AZ"/>
        </w:rPr>
        <w:t xml:space="preserve"> </w:t>
      </w:r>
      <w:r w:rsidR="00127C18">
        <w:rPr>
          <w:rFonts w:ascii="Times New Roman" w:hAnsi="Times New Roman" w:cs="Times New Roman"/>
          <w:sz w:val="28"/>
          <w:szCs w:val="28"/>
          <w:lang w:val="az-Latn-AZ"/>
        </w:rPr>
        <w:t>“</w:t>
      </w:r>
      <w:r w:rsidR="0011126B" w:rsidRPr="004F24F5">
        <w:rPr>
          <w:rFonts w:ascii="Times New Roman" w:hAnsi="Times New Roman" w:cs="Times New Roman"/>
          <w:sz w:val="28"/>
          <w:szCs w:val="28"/>
          <w:lang w:val="az-Latn-AZ"/>
        </w:rPr>
        <w:t>The goat entered</w:t>
      </w:r>
      <w:r w:rsidR="00127C18">
        <w:rPr>
          <w:rFonts w:ascii="Times New Roman" w:hAnsi="Times New Roman" w:cs="Times New Roman"/>
          <w:i/>
          <w:sz w:val="28"/>
          <w:szCs w:val="28"/>
          <w:lang w:val="az-Latn-AZ"/>
        </w:rPr>
        <w:t>”</w:t>
      </w:r>
      <w:r w:rsidR="000854C0" w:rsidRPr="0081603A">
        <w:rPr>
          <w:rFonts w:ascii="Times New Roman" w:hAnsi="Times New Roman" w:cs="Times New Roman"/>
          <w:sz w:val="28"/>
          <w:szCs w:val="28"/>
          <w:lang w:val="az-Latn-AZ"/>
        </w:rPr>
        <w:t xml:space="preserve"> cümləsini yüksək səslə deyirəmsə, kontekstimizə</w:t>
      </w:r>
      <w:r w:rsidR="000854C0" w:rsidRPr="0081603A">
        <w:rPr>
          <w:rFonts w:ascii="Times New Roman" w:hAnsi="Times New Roman" w:cs="Times New Roman"/>
          <w:b/>
          <w:sz w:val="28"/>
          <w:szCs w:val="28"/>
          <w:lang w:val="az-Latn-AZ"/>
        </w:rPr>
        <w:t xml:space="preserve"> </w:t>
      </w:r>
      <w:r w:rsidR="000854C0" w:rsidRPr="0081603A">
        <w:rPr>
          <w:rFonts w:ascii="Times New Roman" w:hAnsi="Times New Roman" w:cs="Times New Roman"/>
          <w:b/>
          <w:i/>
          <w:sz w:val="28"/>
          <w:szCs w:val="28"/>
          <w:lang w:val="az-Latn-AZ"/>
        </w:rPr>
        <w:t>d</w:t>
      </w:r>
      <w:r w:rsidR="000854C0" w:rsidRPr="0081603A">
        <w:rPr>
          <w:rFonts w:ascii="Times New Roman" w:hAnsi="Times New Roman" w:cs="Times New Roman"/>
          <w:sz w:val="28"/>
          <w:szCs w:val="28"/>
          <w:lang w:val="az-Latn-AZ"/>
        </w:rPr>
        <w:t xml:space="preserve"> referenti ilə yeni diskurs əlavə edirəm və </w:t>
      </w:r>
      <w:r w:rsidR="000854C0" w:rsidRPr="0081603A">
        <w:rPr>
          <w:rFonts w:ascii="Times New Roman" w:hAnsi="Times New Roman" w:cs="Times New Roman"/>
          <w:b/>
          <w:i/>
          <w:sz w:val="28"/>
          <w:szCs w:val="28"/>
          <w:lang w:val="az-Latn-AZ"/>
        </w:rPr>
        <w:t>d</w:t>
      </w:r>
      <w:r w:rsidR="000854C0" w:rsidRPr="0081603A">
        <w:rPr>
          <w:rFonts w:ascii="Times New Roman" w:hAnsi="Times New Roman" w:cs="Times New Roman"/>
          <w:b/>
          <w:sz w:val="28"/>
          <w:szCs w:val="28"/>
          <w:lang w:val="az-Latn-AZ"/>
        </w:rPr>
        <w:t>-</w:t>
      </w:r>
      <w:r w:rsidR="000854C0" w:rsidRPr="0081603A">
        <w:rPr>
          <w:rFonts w:ascii="Times New Roman" w:hAnsi="Times New Roman" w:cs="Times New Roman"/>
          <w:sz w:val="28"/>
          <w:szCs w:val="28"/>
          <w:lang w:val="az-Latn-AZ"/>
        </w:rPr>
        <w:t>yə iki xüsusiyyət aid edirəm: keçi olmağını və peyda olmağını. Beləliklə</w:t>
      </w:r>
      <w:r w:rsidRPr="0081603A">
        <w:rPr>
          <w:rFonts w:ascii="Times New Roman" w:hAnsi="Times New Roman" w:cs="Times New Roman"/>
          <w:sz w:val="28"/>
          <w:szCs w:val="28"/>
          <w:lang w:val="az-Latn-AZ"/>
        </w:rPr>
        <w:t>,</w:t>
      </w:r>
      <w:r w:rsidR="000854C0" w:rsidRPr="0081603A">
        <w:rPr>
          <w:rFonts w:ascii="Times New Roman" w:hAnsi="Times New Roman" w:cs="Times New Roman"/>
          <w:sz w:val="28"/>
          <w:szCs w:val="28"/>
          <w:lang w:val="az-Latn-AZ"/>
        </w:rPr>
        <w:t xml:space="preserve"> mə</w:t>
      </w:r>
      <w:r w:rsidR="003474E3" w:rsidRPr="0081603A">
        <w:rPr>
          <w:rFonts w:ascii="Times New Roman" w:hAnsi="Times New Roman" w:cs="Times New Roman"/>
          <w:sz w:val="28"/>
          <w:szCs w:val="28"/>
          <w:lang w:val="az-Latn-AZ"/>
        </w:rPr>
        <w:t>n</w:t>
      </w:r>
      <w:r w:rsidR="000854C0" w:rsidRPr="0081603A">
        <w:rPr>
          <w:rFonts w:ascii="Times New Roman" w:hAnsi="Times New Roman" w:cs="Times New Roman"/>
          <w:sz w:val="28"/>
          <w:szCs w:val="28"/>
          <w:lang w:val="az-Latn-AZ"/>
        </w:rPr>
        <w:t xml:space="preserve"> konteksti dəyişmiş olur</w:t>
      </w:r>
      <w:r w:rsidR="003474E3" w:rsidRPr="0081603A">
        <w:rPr>
          <w:rFonts w:ascii="Times New Roman" w:hAnsi="Times New Roman" w:cs="Times New Roman"/>
          <w:sz w:val="28"/>
          <w:szCs w:val="28"/>
          <w:lang w:val="az-Latn-AZ"/>
        </w:rPr>
        <w:t>am</w:t>
      </w:r>
      <w:r w:rsidR="000854C0" w:rsidRPr="0081603A">
        <w:rPr>
          <w:rFonts w:ascii="Times New Roman" w:hAnsi="Times New Roman" w:cs="Times New Roman"/>
          <w:sz w:val="28"/>
          <w:szCs w:val="28"/>
          <w:lang w:val="az-Latn-AZ"/>
        </w:rPr>
        <w:t xml:space="preserve">. Əgər mən davam etsəm ki, </w:t>
      </w:r>
      <w:r w:rsidR="00127C18">
        <w:rPr>
          <w:rFonts w:ascii="Times New Roman" w:hAnsi="Times New Roman" w:cs="Times New Roman"/>
          <w:sz w:val="28"/>
          <w:szCs w:val="28"/>
          <w:lang w:val="az-Latn-AZ"/>
        </w:rPr>
        <w:t>“</w:t>
      </w:r>
      <w:r w:rsidR="007A71BE" w:rsidRPr="004F24F5">
        <w:rPr>
          <w:rFonts w:ascii="Times New Roman" w:hAnsi="Times New Roman" w:cs="Times New Roman"/>
          <w:sz w:val="28"/>
          <w:szCs w:val="28"/>
          <w:lang w:val="az-Latn-AZ"/>
        </w:rPr>
        <w:t>I</w:t>
      </w:r>
      <w:r w:rsidR="000854C0" w:rsidRPr="004F24F5">
        <w:rPr>
          <w:rFonts w:ascii="Times New Roman" w:hAnsi="Times New Roman" w:cs="Times New Roman"/>
          <w:sz w:val="28"/>
          <w:szCs w:val="28"/>
          <w:lang w:val="az-Latn-AZ"/>
        </w:rPr>
        <w:t>t seems hungr</w:t>
      </w:r>
      <w:r w:rsidR="0011126B" w:rsidRPr="004F24F5">
        <w:rPr>
          <w:rFonts w:ascii="Times New Roman" w:hAnsi="Times New Roman" w:cs="Times New Roman"/>
          <w:sz w:val="28"/>
          <w:szCs w:val="28"/>
          <w:lang w:val="az-Latn-AZ"/>
        </w:rPr>
        <w:t>y</w:t>
      </w:r>
      <w:r w:rsidR="00127C18">
        <w:rPr>
          <w:rFonts w:ascii="Times New Roman" w:hAnsi="Times New Roman" w:cs="Times New Roman"/>
          <w:i/>
          <w:sz w:val="28"/>
          <w:szCs w:val="28"/>
          <w:lang w:val="az-Latn-AZ"/>
        </w:rPr>
        <w:t>”</w:t>
      </w:r>
      <w:r w:rsidR="000854C0" w:rsidRPr="0081603A">
        <w:rPr>
          <w:rFonts w:ascii="Times New Roman" w:hAnsi="Times New Roman" w:cs="Times New Roman"/>
          <w:sz w:val="28"/>
          <w:szCs w:val="28"/>
          <w:lang w:val="az-Latn-AZ"/>
        </w:rPr>
        <w:t xml:space="preserve">, burada </w:t>
      </w:r>
      <w:r w:rsidR="000854C0" w:rsidRPr="0081603A">
        <w:rPr>
          <w:rFonts w:ascii="Times New Roman" w:hAnsi="Times New Roman" w:cs="Times New Roman"/>
          <w:b/>
          <w:sz w:val="28"/>
          <w:szCs w:val="28"/>
          <w:lang w:val="az-Latn-AZ"/>
        </w:rPr>
        <w:t xml:space="preserve">it </w:t>
      </w:r>
      <w:r w:rsidR="000854C0" w:rsidRPr="0081603A">
        <w:rPr>
          <w:rFonts w:ascii="Times New Roman" w:hAnsi="Times New Roman" w:cs="Times New Roman"/>
          <w:sz w:val="28"/>
          <w:szCs w:val="28"/>
          <w:lang w:val="az-Latn-AZ"/>
        </w:rPr>
        <w:t xml:space="preserve">şəxs əvəzliyi mənasını bir az əvvəl təqdim etdiyim </w:t>
      </w:r>
      <w:r w:rsidR="000854C0" w:rsidRPr="0081603A">
        <w:rPr>
          <w:rFonts w:ascii="Times New Roman" w:hAnsi="Times New Roman" w:cs="Times New Roman"/>
          <w:b/>
          <w:i/>
          <w:sz w:val="28"/>
          <w:szCs w:val="28"/>
          <w:lang w:val="az-Latn-AZ"/>
        </w:rPr>
        <w:t>d</w:t>
      </w:r>
      <w:r w:rsidR="000854C0" w:rsidRPr="0081603A">
        <w:rPr>
          <w:rFonts w:ascii="Times New Roman" w:hAnsi="Times New Roman" w:cs="Times New Roman"/>
          <w:sz w:val="28"/>
          <w:szCs w:val="28"/>
          <w:lang w:val="az-Latn-AZ"/>
        </w:rPr>
        <w:t xml:space="preserve"> referentindən alır. Dinamik nəzəriyyələ</w:t>
      </w:r>
      <w:r w:rsidRPr="0081603A">
        <w:rPr>
          <w:rFonts w:ascii="Times New Roman" w:hAnsi="Times New Roman" w:cs="Times New Roman"/>
          <w:sz w:val="28"/>
          <w:szCs w:val="28"/>
          <w:lang w:val="az-Latn-AZ"/>
        </w:rPr>
        <w:t>r kontekst</w:t>
      </w:r>
      <w:r w:rsidR="000854C0" w:rsidRPr="0081603A">
        <w:rPr>
          <w:rFonts w:ascii="Times New Roman" w:hAnsi="Times New Roman" w:cs="Times New Roman"/>
          <w:sz w:val="28"/>
          <w:szCs w:val="28"/>
          <w:lang w:val="az-Latn-AZ"/>
        </w:rPr>
        <w:t xml:space="preserve"> </w:t>
      </w:r>
      <w:r w:rsidRPr="0081603A">
        <w:rPr>
          <w:rFonts w:ascii="Times New Roman" w:hAnsi="Times New Roman" w:cs="Times New Roman"/>
          <w:sz w:val="28"/>
          <w:szCs w:val="28"/>
          <w:lang w:val="az-Latn-AZ"/>
        </w:rPr>
        <w:t>haqqına sistemli izahlar irəli sürür</w:t>
      </w:r>
      <w:r w:rsidR="000854C0" w:rsidRPr="0081603A">
        <w:rPr>
          <w:rFonts w:ascii="Times New Roman" w:hAnsi="Times New Roman" w:cs="Times New Roman"/>
          <w:sz w:val="28"/>
          <w:szCs w:val="28"/>
          <w:lang w:val="az-Latn-AZ"/>
        </w:rPr>
        <w:t>. Baxmayaraq ki, tarix boyu nəzəriyyələr fərziyyə və diskurs vasitəsilə anaforanı müəyyən etmək üçün yaradılıblar, amma onlar diskurs</w:t>
      </w:r>
      <w:r w:rsidR="003474E3" w:rsidRPr="0081603A">
        <w:rPr>
          <w:rFonts w:ascii="Times New Roman" w:hAnsi="Times New Roman" w:cs="Times New Roman"/>
          <w:sz w:val="28"/>
          <w:szCs w:val="28"/>
          <w:lang w:val="az-Latn-AZ"/>
        </w:rPr>
        <w:t>iv</w:t>
      </w:r>
      <w:r w:rsidR="000854C0" w:rsidRPr="0081603A">
        <w:rPr>
          <w:rFonts w:ascii="Times New Roman" w:hAnsi="Times New Roman" w:cs="Times New Roman"/>
          <w:sz w:val="28"/>
          <w:szCs w:val="28"/>
          <w:lang w:val="az-Latn-AZ"/>
        </w:rPr>
        <w:t xml:space="preserve"> informasiyasının çoxlu növlərini də əhatə ed</w:t>
      </w:r>
      <w:r w:rsidRPr="0081603A">
        <w:rPr>
          <w:rFonts w:ascii="Times New Roman" w:hAnsi="Times New Roman" w:cs="Times New Roman"/>
          <w:sz w:val="28"/>
          <w:szCs w:val="28"/>
          <w:lang w:val="az-Latn-AZ"/>
        </w:rPr>
        <w:t>irlər</w:t>
      </w:r>
      <w:r w:rsidR="000854C0" w:rsidRPr="0081603A">
        <w:rPr>
          <w:rFonts w:ascii="Times New Roman" w:hAnsi="Times New Roman" w:cs="Times New Roman"/>
          <w:sz w:val="28"/>
          <w:szCs w:val="28"/>
          <w:lang w:val="az-Latn-AZ"/>
        </w:rPr>
        <w:t xml:space="preserve">. </w:t>
      </w:r>
    </w:p>
    <w:p w:rsidR="000854C0" w:rsidRPr="0081603A" w:rsidRDefault="000854C0" w:rsidP="00590A93">
      <w:pPr>
        <w:widowControl w:val="0"/>
        <w:spacing w:after="0" w:line="360" w:lineRule="auto"/>
        <w:ind w:firstLine="720"/>
        <w:jc w:val="both"/>
        <w:rPr>
          <w:rFonts w:ascii="Times New Roman" w:hAnsi="Times New Roman" w:cs="Times New Roman"/>
          <w:sz w:val="28"/>
          <w:szCs w:val="28"/>
          <w:lang w:val="az-Latn-AZ"/>
        </w:rPr>
      </w:pPr>
      <w:r w:rsidRPr="0081603A">
        <w:rPr>
          <w:rFonts w:ascii="Times New Roman" w:hAnsi="Times New Roman" w:cs="Times New Roman"/>
          <w:sz w:val="28"/>
          <w:szCs w:val="28"/>
          <w:lang w:val="az-Latn-AZ"/>
        </w:rPr>
        <w:t xml:space="preserve">Yuxarıdakı </w:t>
      </w:r>
      <w:r w:rsidR="00D764AC" w:rsidRPr="0081603A">
        <w:rPr>
          <w:rFonts w:ascii="Times New Roman" w:hAnsi="Times New Roman" w:cs="Times New Roman"/>
          <w:sz w:val="28"/>
          <w:szCs w:val="28"/>
          <w:lang w:val="az-Latn-AZ"/>
        </w:rPr>
        <w:t>nəzəriyyə</w:t>
      </w:r>
      <w:r w:rsidRPr="0081603A">
        <w:rPr>
          <w:rFonts w:ascii="Times New Roman" w:hAnsi="Times New Roman" w:cs="Times New Roman"/>
          <w:sz w:val="28"/>
          <w:szCs w:val="28"/>
          <w:lang w:val="az-Latn-AZ"/>
        </w:rPr>
        <w:t xml:space="preserve"> və yanaşmalar cümlənin əsas mənasını başa düşmək üçün praqmatik məlumatlardan istifadə etməyi tələb edir. Bu praqmatikanın elə bir sahəsidir ki, burada əsas diqqət </w:t>
      </w:r>
      <w:r w:rsidR="0081603A">
        <w:rPr>
          <w:rFonts w:ascii="Times New Roman" w:hAnsi="Times New Roman" w:cs="Times New Roman"/>
          <w:sz w:val="28"/>
          <w:szCs w:val="28"/>
          <w:lang w:val="az-Latn-AZ"/>
        </w:rPr>
        <w:t>zamana</w:t>
      </w:r>
      <w:r w:rsidRPr="0081603A">
        <w:rPr>
          <w:rFonts w:ascii="Times New Roman" w:hAnsi="Times New Roman" w:cs="Times New Roman"/>
          <w:sz w:val="28"/>
          <w:szCs w:val="28"/>
          <w:lang w:val="az-Latn-AZ"/>
        </w:rPr>
        <w:t xml:space="preserve"> verilir, çünki </w:t>
      </w:r>
      <w:r w:rsidR="00934396" w:rsidRPr="0081603A">
        <w:rPr>
          <w:rFonts w:ascii="Times New Roman" w:hAnsi="Times New Roman" w:cs="Times New Roman"/>
          <w:sz w:val="28"/>
          <w:szCs w:val="28"/>
          <w:lang w:val="az-Latn-AZ"/>
        </w:rPr>
        <w:t>R.</w:t>
      </w:r>
      <w:r w:rsidR="006C6A5E">
        <w:rPr>
          <w:rFonts w:ascii="Times New Roman" w:hAnsi="Times New Roman" w:cs="Times New Roman"/>
          <w:sz w:val="28"/>
          <w:szCs w:val="28"/>
          <w:lang w:val="az-Latn-AZ"/>
        </w:rPr>
        <w:t>Montaqie,</w:t>
      </w:r>
      <w:r w:rsidRPr="0081603A">
        <w:rPr>
          <w:rFonts w:ascii="Times New Roman" w:hAnsi="Times New Roman" w:cs="Times New Roman"/>
          <w:sz w:val="28"/>
          <w:szCs w:val="28"/>
          <w:lang w:val="az-Latn-AZ"/>
        </w:rPr>
        <w:t xml:space="preserve"> </w:t>
      </w:r>
      <w:r w:rsidR="00934396" w:rsidRPr="0081603A">
        <w:rPr>
          <w:rFonts w:ascii="Times New Roman" w:hAnsi="Times New Roman" w:cs="Times New Roman"/>
          <w:sz w:val="28"/>
          <w:szCs w:val="28"/>
          <w:lang w:val="az-Latn-AZ"/>
        </w:rPr>
        <w:t>K.Ö.</w:t>
      </w:r>
      <w:r w:rsidRPr="0081603A">
        <w:rPr>
          <w:rFonts w:ascii="Times New Roman" w:hAnsi="Times New Roman" w:cs="Times New Roman"/>
          <w:sz w:val="28"/>
          <w:szCs w:val="28"/>
          <w:lang w:val="az-Latn-AZ"/>
        </w:rPr>
        <w:t>Luiz</w:t>
      </w:r>
      <w:r w:rsidR="003474E3" w:rsidRPr="0081603A">
        <w:rPr>
          <w:rFonts w:ascii="Times New Roman" w:hAnsi="Times New Roman" w:cs="Times New Roman"/>
          <w:sz w:val="28"/>
          <w:szCs w:val="28"/>
          <w:lang w:val="az-Latn-AZ"/>
        </w:rPr>
        <w:t>in</w:t>
      </w:r>
      <w:r w:rsidR="006C6A5E">
        <w:rPr>
          <w:rFonts w:ascii="Times New Roman" w:hAnsi="Times New Roman" w:cs="Times New Roman"/>
          <w:sz w:val="28"/>
          <w:szCs w:val="28"/>
          <w:lang w:val="az-Latn-AZ"/>
        </w:rPr>
        <w:t xml:space="preserve"> və H.Kampın</w:t>
      </w:r>
      <w:r w:rsidR="003474E3" w:rsidRPr="0081603A">
        <w:rPr>
          <w:rFonts w:ascii="Times New Roman" w:hAnsi="Times New Roman" w:cs="Times New Roman"/>
          <w:sz w:val="28"/>
          <w:szCs w:val="28"/>
          <w:lang w:val="az-Latn-AZ"/>
        </w:rPr>
        <w:t xml:space="preserve"> araşdırmaların</w:t>
      </w:r>
      <w:r w:rsidRPr="0081603A">
        <w:rPr>
          <w:rFonts w:ascii="Times New Roman" w:hAnsi="Times New Roman" w:cs="Times New Roman"/>
          <w:sz w:val="28"/>
          <w:szCs w:val="28"/>
          <w:lang w:val="az-Latn-AZ"/>
        </w:rPr>
        <w:t>d</w:t>
      </w:r>
      <w:r w:rsidR="003474E3" w:rsidRPr="0081603A">
        <w:rPr>
          <w:rFonts w:ascii="Times New Roman" w:hAnsi="Times New Roman" w:cs="Times New Roman"/>
          <w:sz w:val="28"/>
          <w:szCs w:val="28"/>
          <w:lang w:val="az-Latn-AZ"/>
        </w:rPr>
        <w:t>a</w:t>
      </w:r>
      <w:r w:rsidRPr="0081603A">
        <w:rPr>
          <w:rFonts w:ascii="Times New Roman" w:hAnsi="Times New Roman" w:cs="Times New Roman"/>
          <w:sz w:val="28"/>
          <w:szCs w:val="28"/>
          <w:lang w:val="az-Latn-AZ"/>
        </w:rPr>
        <w:t>n bəri semantik nəzəriyyənin əsasını təşkil edən mə</w:t>
      </w:r>
      <w:r w:rsidR="00127C18">
        <w:rPr>
          <w:rFonts w:ascii="Times New Roman" w:hAnsi="Times New Roman" w:cs="Times New Roman"/>
          <w:sz w:val="28"/>
          <w:szCs w:val="28"/>
          <w:lang w:val="az-Latn-AZ"/>
        </w:rPr>
        <w:t xml:space="preserve">ntiq durmadan </w:t>
      </w:r>
      <w:r w:rsidRPr="0081603A">
        <w:rPr>
          <w:rFonts w:ascii="Times New Roman" w:hAnsi="Times New Roman" w:cs="Times New Roman"/>
          <w:sz w:val="28"/>
          <w:szCs w:val="28"/>
          <w:lang w:val="az-Latn-AZ"/>
        </w:rPr>
        <w:t>dəyişir</w:t>
      </w:r>
      <w:r w:rsidR="00934396" w:rsidRPr="0081603A">
        <w:rPr>
          <w:rFonts w:ascii="Times New Roman" w:hAnsi="Times New Roman" w:cs="Times New Roman"/>
          <w:sz w:val="28"/>
          <w:szCs w:val="28"/>
          <w:lang w:val="az-Latn-AZ"/>
        </w:rPr>
        <w:t xml:space="preserve"> [78, 72</w:t>
      </w:r>
      <w:r w:rsidR="006C6A5E">
        <w:rPr>
          <w:rFonts w:ascii="Times New Roman" w:hAnsi="Times New Roman" w:cs="Times New Roman"/>
          <w:sz w:val="28"/>
          <w:szCs w:val="28"/>
          <w:lang w:val="az-Latn-AZ"/>
        </w:rPr>
        <w:t>, 52</w:t>
      </w:r>
      <w:r w:rsidR="00934396" w:rsidRPr="0081603A">
        <w:rPr>
          <w:rFonts w:ascii="Times New Roman" w:hAnsi="Times New Roman" w:cs="Times New Roman"/>
          <w:sz w:val="28"/>
          <w:szCs w:val="28"/>
          <w:lang w:val="az-Latn-AZ"/>
        </w:rPr>
        <w:t>]</w:t>
      </w:r>
      <w:r w:rsidRPr="0081603A">
        <w:rPr>
          <w:rFonts w:ascii="Times New Roman" w:hAnsi="Times New Roman" w:cs="Times New Roman"/>
          <w:sz w:val="28"/>
          <w:szCs w:val="28"/>
          <w:lang w:val="az-Latn-AZ"/>
        </w:rPr>
        <w:t xml:space="preserve">. Amma bu adi mənada praqmatikanın genişlənməsi və zənginləşməsi ilə məşğul olan Qrays </w:t>
      </w:r>
      <w:r w:rsidR="00D764AC" w:rsidRPr="0081603A">
        <w:rPr>
          <w:rFonts w:ascii="Times New Roman" w:hAnsi="Times New Roman" w:cs="Times New Roman"/>
          <w:sz w:val="28"/>
          <w:szCs w:val="28"/>
          <w:lang w:val="az-Latn-AZ"/>
        </w:rPr>
        <w:t>nəzəriyyəsi</w:t>
      </w:r>
      <w:r w:rsidR="00D764AC" w:rsidRPr="0081603A">
        <w:rPr>
          <w:rFonts w:ascii="Times New Roman" w:hAnsi="Times New Roman" w:cs="Times New Roman"/>
          <w:i/>
          <w:sz w:val="28"/>
          <w:szCs w:val="28"/>
          <w:lang w:val="az-Latn-AZ"/>
        </w:rPr>
        <w:t xml:space="preserve"> </w:t>
      </w:r>
      <w:r w:rsidRPr="0081603A">
        <w:rPr>
          <w:rFonts w:ascii="Times New Roman" w:hAnsi="Times New Roman" w:cs="Times New Roman"/>
          <w:sz w:val="28"/>
          <w:szCs w:val="28"/>
          <w:lang w:val="az-Latn-AZ"/>
        </w:rPr>
        <w:t>deyil. Məsələ</w:t>
      </w:r>
      <w:r w:rsidR="00D74619" w:rsidRPr="0081603A">
        <w:rPr>
          <w:rFonts w:ascii="Times New Roman" w:hAnsi="Times New Roman" w:cs="Times New Roman"/>
          <w:sz w:val="28"/>
          <w:szCs w:val="28"/>
          <w:lang w:val="az-Latn-AZ"/>
        </w:rPr>
        <w:t>n</w:t>
      </w:r>
      <w:r w:rsidR="00D764AC" w:rsidRPr="0081603A">
        <w:rPr>
          <w:rFonts w:ascii="Times New Roman" w:hAnsi="Times New Roman" w:cs="Times New Roman"/>
          <w:sz w:val="28"/>
          <w:szCs w:val="28"/>
          <w:lang w:val="az-Latn-AZ"/>
        </w:rPr>
        <w:t>,</w:t>
      </w:r>
      <w:r w:rsidRPr="0081603A">
        <w:rPr>
          <w:rFonts w:ascii="Times New Roman" w:hAnsi="Times New Roman" w:cs="Times New Roman"/>
          <w:sz w:val="28"/>
          <w:szCs w:val="28"/>
          <w:lang w:val="az-Latn-AZ"/>
        </w:rPr>
        <w:t xml:space="preserve"> biz güman etsək ki, </w:t>
      </w:r>
      <w:r w:rsidR="00127C18">
        <w:rPr>
          <w:rFonts w:ascii="Times New Roman" w:hAnsi="Times New Roman" w:cs="Times New Roman"/>
          <w:sz w:val="28"/>
          <w:szCs w:val="28"/>
          <w:lang w:val="az-Latn-AZ"/>
        </w:rPr>
        <w:t>“</w:t>
      </w:r>
      <w:r w:rsidRPr="004F24F5">
        <w:rPr>
          <w:rFonts w:ascii="Times New Roman" w:hAnsi="Times New Roman" w:cs="Times New Roman"/>
          <w:sz w:val="28"/>
          <w:szCs w:val="28"/>
          <w:lang w:val="az-Latn-AZ"/>
        </w:rPr>
        <w:t>Ali’s work is satisfactory</w:t>
      </w:r>
      <w:r w:rsidR="00127C18">
        <w:rPr>
          <w:rFonts w:ascii="Times New Roman" w:hAnsi="Times New Roman" w:cs="Times New Roman"/>
          <w:i/>
          <w:sz w:val="28"/>
          <w:szCs w:val="28"/>
          <w:lang w:val="az-Latn-AZ"/>
        </w:rPr>
        <w:t>”</w:t>
      </w:r>
      <w:r w:rsidRPr="0081603A">
        <w:rPr>
          <w:rFonts w:ascii="Times New Roman" w:hAnsi="Times New Roman" w:cs="Times New Roman"/>
          <w:sz w:val="28"/>
          <w:szCs w:val="28"/>
          <w:lang w:val="az-Latn-AZ"/>
        </w:rPr>
        <w:t xml:space="preserve"> cümləsinin bütöv və düzgün semantikasını başa düşürük, yəni bütün kontekstdən asılılıq problem həll edilib. Yenə də bizim bir nəzəriyyəyə ehtiyacımız var. Çünki başa düşməliyik ki, niyə</w:t>
      </w:r>
      <w:r w:rsidR="0011126B" w:rsidRPr="0081603A">
        <w:rPr>
          <w:rFonts w:ascii="Times New Roman" w:hAnsi="Times New Roman" w:cs="Times New Roman"/>
          <w:sz w:val="28"/>
          <w:szCs w:val="28"/>
          <w:lang w:val="az-Latn-AZ"/>
        </w:rPr>
        <w:t xml:space="preserve"> kontekstə əsasən </w:t>
      </w:r>
      <w:r w:rsidRPr="0081603A">
        <w:rPr>
          <w:rFonts w:ascii="Times New Roman" w:hAnsi="Times New Roman" w:cs="Times New Roman"/>
          <w:sz w:val="28"/>
          <w:szCs w:val="28"/>
          <w:lang w:val="az-Latn-AZ"/>
        </w:rPr>
        <w:t xml:space="preserve">danışan Əlinin işinin əla olmadığına inanır və biz bundan bir nəticə çıxarmalıyıq. Amma digər </w:t>
      </w:r>
      <w:r w:rsidR="00D764AC" w:rsidRPr="0081603A">
        <w:rPr>
          <w:rFonts w:ascii="Times New Roman" w:hAnsi="Times New Roman" w:cs="Times New Roman"/>
          <w:sz w:val="28"/>
          <w:szCs w:val="28"/>
          <w:lang w:val="az-Latn-AZ"/>
        </w:rPr>
        <w:t>nəzəriyyələr</w:t>
      </w:r>
      <w:r w:rsidRPr="0081603A">
        <w:rPr>
          <w:rFonts w:ascii="Times New Roman" w:hAnsi="Times New Roman" w:cs="Times New Roman"/>
          <w:sz w:val="28"/>
          <w:szCs w:val="28"/>
          <w:lang w:val="az-Latn-AZ"/>
        </w:rPr>
        <w:t xml:space="preserve"> bu bə</w:t>
      </w:r>
      <w:r w:rsidR="00D764AC" w:rsidRPr="0081603A">
        <w:rPr>
          <w:rFonts w:ascii="Times New Roman" w:hAnsi="Times New Roman" w:cs="Times New Roman"/>
          <w:sz w:val="28"/>
          <w:szCs w:val="28"/>
          <w:lang w:val="az-Latn-AZ"/>
        </w:rPr>
        <w:t xml:space="preserve">yan </w:t>
      </w:r>
      <w:r w:rsidRPr="0081603A">
        <w:rPr>
          <w:rFonts w:ascii="Times New Roman" w:hAnsi="Times New Roman" w:cs="Times New Roman"/>
          <w:sz w:val="28"/>
          <w:szCs w:val="28"/>
          <w:lang w:val="az-Latn-AZ"/>
        </w:rPr>
        <w:t>əlaqə</w:t>
      </w:r>
      <w:r w:rsidR="003474E3" w:rsidRPr="0081603A">
        <w:rPr>
          <w:rFonts w:ascii="Times New Roman" w:hAnsi="Times New Roman" w:cs="Times New Roman"/>
          <w:sz w:val="28"/>
          <w:szCs w:val="28"/>
          <w:lang w:val="az-Latn-AZ"/>
        </w:rPr>
        <w:t>siz olduqda</w:t>
      </w:r>
      <w:r w:rsidRPr="0081603A">
        <w:rPr>
          <w:rFonts w:ascii="Times New Roman" w:hAnsi="Times New Roman" w:cs="Times New Roman"/>
          <w:sz w:val="28"/>
          <w:szCs w:val="28"/>
          <w:lang w:val="az-Latn-AZ"/>
        </w:rPr>
        <w:t xml:space="preserve"> nəticə</w:t>
      </w:r>
      <w:r w:rsidR="00D764AC" w:rsidRPr="0081603A">
        <w:rPr>
          <w:rFonts w:ascii="Times New Roman" w:hAnsi="Times New Roman" w:cs="Times New Roman"/>
          <w:sz w:val="28"/>
          <w:szCs w:val="28"/>
          <w:lang w:val="az-Latn-AZ"/>
        </w:rPr>
        <w:t>çıxarmaya</w:t>
      </w:r>
      <w:r w:rsidRPr="0081603A">
        <w:rPr>
          <w:rFonts w:ascii="Times New Roman" w:hAnsi="Times New Roman" w:cs="Times New Roman"/>
          <w:sz w:val="28"/>
          <w:szCs w:val="28"/>
          <w:lang w:val="az-Latn-AZ"/>
        </w:rPr>
        <w:t xml:space="preserve"> i</w:t>
      </w:r>
      <w:r w:rsidR="00D764AC" w:rsidRPr="0081603A">
        <w:rPr>
          <w:rFonts w:ascii="Times New Roman" w:hAnsi="Times New Roman" w:cs="Times New Roman"/>
          <w:sz w:val="28"/>
          <w:szCs w:val="28"/>
          <w:lang w:val="az-Latn-AZ"/>
        </w:rPr>
        <w:t>mkan</w:t>
      </w:r>
      <w:r w:rsidRPr="0081603A">
        <w:rPr>
          <w:rFonts w:ascii="Times New Roman" w:hAnsi="Times New Roman" w:cs="Times New Roman"/>
          <w:sz w:val="28"/>
          <w:szCs w:val="28"/>
          <w:lang w:val="az-Latn-AZ"/>
        </w:rPr>
        <w:t xml:space="preserve"> verir. </w:t>
      </w:r>
    </w:p>
    <w:p w:rsidR="000854C0" w:rsidRPr="003B2ECD" w:rsidRDefault="00D10993" w:rsidP="00590A93">
      <w:pPr>
        <w:widowControl w:val="0"/>
        <w:spacing w:after="0" w:line="360" w:lineRule="auto"/>
        <w:ind w:firstLine="720"/>
        <w:jc w:val="both"/>
        <w:rPr>
          <w:rFonts w:ascii="Times New Roman" w:hAnsi="Times New Roman" w:cs="Times New Roman"/>
          <w:sz w:val="28"/>
          <w:szCs w:val="28"/>
          <w:lang w:val="az-Latn-AZ"/>
        </w:rPr>
      </w:pPr>
      <w:r w:rsidRPr="0081603A">
        <w:rPr>
          <w:rFonts w:ascii="Times New Roman" w:hAnsi="Times New Roman" w:cs="Times New Roman"/>
          <w:sz w:val="28"/>
          <w:szCs w:val="28"/>
          <w:lang w:val="az-Latn-AZ"/>
        </w:rPr>
        <w:t>C.</w:t>
      </w:r>
      <w:r w:rsidR="000854C0" w:rsidRPr="0081603A">
        <w:rPr>
          <w:rFonts w:ascii="Times New Roman" w:hAnsi="Times New Roman" w:cs="Times New Roman"/>
          <w:sz w:val="28"/>
          <w:szCs w:val="28"/>
          <w:lang w:val="az-Latn-AZ"/>
        </w:rPr>
        <w:t xml:space="preserve">Qazdar </w:t>
      </w:r>
      <w:r w:rsidR="00C611B0" w:rsidRPr="0081603A">
        <w:rPr>
          <w:rFonts w:ascii="Times New Roman" w:hAnsi="Times New Roman" w:cs="Times New Roman"/>
          <w:sz w:val="28"/>
          <w:szCs w:val="28"/>
          <w:lang w:val="az-Latn-AZ"/>
        </w:rPr>
        <w:t>P.</w:t>
      </w:r>
      <w:r w:rsidR="000854C0" w:rsidRPr="0081603A">
        <w:rPr>
          <w:rFonts w:ascii="Times New Roman" w:hAnsi="Times New Roman" w:cs="Times New Roman"/>
          <w:sz w:val="28"/>
          <w:szCs w:val="28"/>
          <w:lang w:val="az-Latn-AZ"/>
        </w:rPr>
        <w:t xml:space="preserve">Qraysın diqqət yetirdiyi praqmatik zənginləşmənin arxasındakı məntiqi </w:t>
      </w:r>
      <w:r w:rsidR="00D764AC" w:rsidRPr="0081603A">
        <w:rPr>
          <w:rFonts w:ascii="Times New Roman" w:hAnsi="Times New Roman" w:cs="Times New Roman"/>
          <w:sz w:val="28"/>
          <w:szCs w:val="28"/>
          <w:lang w:val="az-Latn-AZ"/>
        </w:rPr>
        <w:t>anlamaq</w:t>
      </w:r>
      <w:r w:rsidR="000854C0" w:rsidRPr="0081603A">
        <w:rPr>
          <w:rFonts w:ascii="Times New Roman" w:hAnsi="Times New Roman" w:cs="Times New Roman"/>
          <w:sz w:val="28"/>
          <w:szCs w:val="28"/>
          <w:lang w:val="az-Latn-AZ"/>
        </w:rPr>
        <w:t xml:space="preserve"> üçün təşəbbüs etmiş insanlardan biridir. </w:t>
      </w:r>
      <w:r w:rsidR="00D74619" w:rsidRPr="0081603A">
        <w:rPr>
          <w:rFonts w:ascii="Times New Roman" w:hAnsi="Times New Roman" w:cs="Times New Roman"/>
          <w:sz w:val="28"/>
          <w:szCs w:val="28"/>
          <w:lang w:val="az-Latn-AZ"/>
        </w:rPr>
        <w:t xml:space="preserve">Bu səbəblə </w:t>
      </w:r>
      <w:r w:rsidRPr="0081603A">
        <w:rPr>
          <w:rFonts w:ascii="Times New Roman" w:hAnsi="Times New Roman" w:cs="Times New Roman"/>
          <w:sz w:val="28"/>
          <w:szCs w:val="28"/>
          <w:lang w:val="az-Latn-AZ"/>
        </w:rPr>
        <w:t>C.</w:t>
      </w:r>
      <w:r w:rsidR="000854C0" w:rsidRPr="0081603A">
        <w:rPr>
          <w:rFonts w:ascii="Times New Roman" w:hAnsi="Times New Roman" w:cs="Times New Roman"/>
          <w:sz w:val="28"/>
          <w:szCs w:val="28"/>
          <w:lang w:val="az-Latn-AZ"/>
        </w:rPr>
        <w:t xml:space="preserve">Qazdar çoxlu </w:t>
      </w:r>
      <w:r w:rsidR="000854C0" w:rsidRPr="0081603A">
        <w:rPr>
          <w:rFonts w:ascii="Times New Roman" w:hAnsi="Times New Roman" w:cs="Times New Roman"/>
          <w:sz w:val="28"/>
          <w:szCs w:val="28"/>
          <w:lang w:val="az-Latn-AZ"/>
        </w:rPr>
        <w:lastRenderedPageBreak/>
        <w:t>söhbət eyhamları və</w:t>
      </w:r>
      <w:r w:rsidR="00D764AC" w:rsidRPr="0081603A">
        <w:rPr>
          <w:rFonts w:ascii="Times New Roman" w:hAnsi="Times New Roman" w:cs="Times New Roman"/>
          <w:sz w:val="28"/>
          <w:szCs w:val="28"/>
          <w:lang w:val="az-Latn-AZ"/>
        </w:rPr>
        <w:t xml:space="preserve"> ehtimal nəzəriyyələri formalaşdırmışdır</w:t>
      </w:r>
      <w:r w:rsidR="000854C0" w:rsidRPr="0081603A">
        <w:rPr>
          <w:rFonts w:ascii="Times New Roman" w:hAnsi="Times New Roman" w:cs="Times New Roman"/>
          <w:sz w:val="28"/>
          <w:szCs w:val="28"/>
          <w:lang w:val="az-Latn-AZ"/>
        </w:rPr>
        <w:t xml:space="preserve">. </w:t>
      </w:r>
      <w:r w:rsidR="00882314" w:rsidRPr="0081603A">
        <w:rPr>
          <w:rFonts w:ascii="Times New Roman" w:hAnsi="Times New Roman" w:cs="Times New Roman"/>
          <w:sz w:val="28"/>
          <w:szCs w:val="28"/>
          <w:lang w:val="az-Latn-AZ"/>
        </w:rPr>
        <w:t xml:space="preserve">Onun yaratdığı </w:t>
      </w:r>
      <w:r w:rsidR="00D764AC" w:rsidRPr="0081603A">
        <w:rPr>
          <w:rFonts w:ascii="Times New Roman" w:hAnsi="Times New Roman" w:cs="Times New Roman"/>
          <w:sz w:val="28"/>
          <w:szCs w:val="28"/>
          <w:lang w:val="az-Latn-AZ"/>
        </w:rPr>
        <w:t>nəzəriyyə</w:t>
      </w:r>
      <w:r w:rsidR="000854C0" w:rsidRPr="0081603A">
        <w:rPr>
          <w:rFonts w:ascii="Times New Roman" w:hAnsi="Times New Roman" w:cs="Times New Roman"/>
          <w:sz w:val="28"/>
          <w:szCs w:val="28"/>
          <w:lang w:val="az-Latn-AZ"/>
        </w:rPr>
        <w:t xml:space="preserve"> </w:t>
      </w:r>
      <w:r w:rsidR="00C611B0" w:rsidRPr="0081603A">
        <w:rPr>
          <w:rFonts w:ascii="Times New Roman" w:hAnsi="Times New Roman" w:cs="Times New Roman"/>
          <w:sz w:val="28"/>
          <w:szCs w:val="28"/>
          <w:lang w:val="az-Latn-AZ"/>
        </w:rPr>
        <w:t>P.</w:t>
      </w:r>
      <w:r w:rsidR="000854C0" w:rsidRPr="0081603A">
        <w:rPr>
          <w:rFonts w:ascii="Times New Roman" w:hAnsi="Times New Roman" w:cs="Times New Roman"/>
          <w:sz w:val="28"/>
          <w:szCs w:val="28"/>
          <w:lang w:val="az-Latn-AZ"/>
        </w:rPr>
        <w:t xml:space="preserve">Qraysın </w:t>
      </w:r>
      <w:r w:rsidR="00882314" w:rsidRPr="0081603A">
        <w:rPr>
          <w:rFonts w:ascii="Times New Roman" w:hAnsi="Times New Roman" w:cs="Times New Roman"/>
          <w:sz w:val="28"/>
          <w:szCs w:val="28"/>
          <w:lang w:val="az-Latn-AZ"/>
        </w:rPr>
        <w:t>izahlarına</w:t>
      </w:r>
      <w:r w:rsidR="000854C0" w:rsidRPr="0081603A">
        <w:rPr>
          <w:rFonts w:ascii="Times New Roman" w:hAnsi="Times New Roman" w:cs="Times New Roman"/>
          <w:sz w:val="28"/>
          <w:szCs w:val="28"/>
          <w:lang w:val="az-Latn-AZ"/>
        </w:rPr>
        <w:t xml:space="preserve"> </w:t>
      </w:r>
      <w:r w:rsidR="00882314" w:rsidRPr="0081603A">
        <w:rPr>
          <w:rFonts w:ascii="Times New Roman" w:hAnsi="Times New Roman" w:cs="Times New Roman"/>
          <w:sz w:val="28"/>
          <w:szCs w:val="28"/>
          <w:lang w:val="az-Latn-AZ"/>
        </w:rPr>
        <w:t>əsasən</w:t>
      </w:r>
      <w:r w:rsidR="000854C0" w:rsidRPr="0081603A">
        <w:rPr>
          <w:rFonts w:ascii="Times New Roman" w:hAnsi="Times New Roman" w:cs="Times New Roman"/>
          <w:sz w:val="28"/>
          <w:szCs w:val="28"/>
          <w:lang w:val="az-Latn-AZ"/>
        </w:rPr>
        <w:t xml:space="preserve"> danışanın biliyi haqqında dəqiq müəyyən fərziyyələr irəli sür</w:t>
      </w:r>
      <w:r w:rsidR="002D65A8" w:rsidRPr="0081603A">
        <w:rPr>
          <w:rFonts w:ascii="Times New Roman" w:hAnsi="Times New Roman" w:cs="Times New Roman"/>
          <w:sz w:val="28"/>
          <w:szCs w:val="28"/>
          <w:lang w:val="az-Latn-AZ"/>
        </w:rPr>
        <w:t>məyə imkan verir</w:t>
      </w:r>
      <w:r w:rsidR="000854C0" w:rsidRPr="0081603A">
        <w:rPr>
          <w:rFonts w:ascii="Times New Roman" w:hAnsi="Times New Roman" w:cs="Times New Roman"/>
          <w:sz w:val="28"/>
          <w:szCs w:val="28"/>
          <w:lang w:val="az-Latn-AZ"/>
        </w:rPr>
        <w:t xml:space="preserve">. O, </w:t>
      </w:r>
      <w:r w:rsidR="00C611B0" w:rsidRPr="0081603A">
        <w:rPr>
          <w:rFonts w:ascii="Times New Roman" w:hAnsi="Times New Roman" w:cs="Times New Roman"/>
          <w:sz w:val="28"/>
          <w:szCs w:val="28"/>
          <w:lang w:val="az-Latn-AZ"/>
        </w:rPr>
        <w:t>P.</w:t>
      </w:r>
      <w:r w:rsidR="000854C0" w:rsidRPr="0081603A">
        <w:rPr>
          <w:rFonts w:ascii="Times New Roman" w:hAnsi="Times New Roman" w:cs="Times New Roman"/>
          <w:sz w:val="28"/>
          <w:szCs w:val="28"/>
          <w:lang w:val="az-Latn-AZ"/>
        </w:rPr>
        <w:t>Qraysın bütün nümunələrini əhatə edən cümlə/</w:t>
      </w:r>
      <w:r w:rsidR="000854C0" w:rsidRPr="003B2ECD">
        <w:rPr>
          <w:rFonts w:ascii="Times New Roman" w:hAnsi="Times New Roman" w:cs="Times New Roman"/>
          <w:sz w:val="28"/>
          <w:szCs w:val="28"/>
          <w:lang w:val="az-Latn-AZ"/>
        </w:rPr>
        <w:t xml:space="preserve">fikir müqayisəsini həyata </w:t>
      </w:r>
      <w:r w:rsidR="002D65A8">
        <w:rPr>
          <w:rFonts w:ascii="Times New Roman" w:hAnsi="Times New Roman" w:cs="Times New Roman"/>
          <w:sz w:val="28"/>
          <w:szCs w:val="28"/>
          <w:lang w:val="az-Latn-AZ"/>
        </w:rPr>
        <w:t>keçirmişdir</w:t>
      </w:r>
      <w:r w:rsidR="000854C0" w:rsidRPr="003B2ECD">
        <w:rPr>
          <w:rFonts w:ascii="Times New Roman" w:hAnsi="Times New Roman" w:cs="Times New Roman"/>
          <w:sz w:val="28"/>
          <w:szCs w:val="28"/>
          <w:lang w:val="az-Latn-AZ"/>
        </w:rPr>
        <w:t xml:space="preserve">. Bu </w:t>
      </w:r>
      <w:r w:rsidR="00882314">
        <w:rPr>
          <w:rFonts w:ascii="Times New Roman" w:hAnsi="Times New Roman" w:cs="Times New Roman"/>
          <w:sz w:val="28"/>
          <w:szCs w:val="28"/>
          <w:lang w:val="az-Latn-AZ"/>
        </w:rPr>
        <w:t xml:space="preserve">əslində </w:t>
      </w:r>
      <w:r w:rsidR="000854C0" w:rsidRPr="003B2ECD">
        <w:rPr>
          <w:rFonts w:ascii="Times New Roman" w:hAnsi="Times New Roman" w:cs="Times New Roman"/>
          <w:sz w:val="28"/>
          <w:szCs w:val="28"/>
          <w:lang w:val="az-Latn-AZ"/>
        </w:rPr>
        <w:t xml:space="preserve">səhv </w:t>
      </w:r>
      <w:r w:rsidR="00882314">
        <w:rPr>
          <w:rFonts w:ascii="Times New Roman" w:hAnsi="Times New Roman" w:cs="Times New Roman"/>
          <w:sz w:val="28"/>
          <w:szCs w:val="28"/>
          <w:lang w:val="az-Latn-AZ"/>
        </w:rPr>
        <w:t>verilə</w:t>
      </w:r>
      <w:r w:rsidR="002D65A8">
        <w:rPr>
          <w:rFonts w:ascii="Times New Roman" w:hAnsi="Times New Roman" w:cs="Times New Roman"/>
          <w:sz w:val="28"/>
          <w:szCs w:val="28"/>
          <w:lang w:val="az-Latn-AZ"/>
        </w:rPr>
        <w:t>n izahları</w:t>
      </w:r>
      <w:r w:rsidR="000854C0" w:rsidRPr="003B2ECD">
        <w:rPr>
          <w:rFonts w:ascii="Times New Roman" w:hAnsi="Times New Roman" w:cs="Times New Roman"/>
          <w:sz w:val="28"/>
          <w:szCs w:val="28"/>
          <w:lang w:val="az-Latn-AZ"/>
        </w:rPr>
        <w:t xml:space="preserve"> </w:t>
      </w:r>
      <w:r w:rsidR="002D65A8">
        <w:rPr>
          <w:rFonts w:ascii="Times New Roman" w:hAnsi="Times New Roman" w:cs="Times New Roman"/>
          <w:sz w:val="28"/>
          <w:szCs w:val="28"/>
          <w:lang w:val="az-Latn-AZ"/>
        </w:rPr>
        <w:t>ortaya çıxarmaq</w:t>
      </w:r>
      <w:r w:rsidR="000854C0" w:rsidRPr="003B2ECD">
        <w:rPr>
          <w:rFonts w:ascii="Times New Roman" w:hAnsi="Times New Roman" w:cs="Times New Roman"/>
          <w:sz w:val="28"/>
          <w:szCs w:val="28"/>
          <w:lang w:val="az-Latn-AZ"/>
        </w:rPr>
        <w:t xml:space="preserve"> üçün edilən bir cə</w:t>
      </w:r>
      <w:r w:rsidR="001159FE">
        <w:rPr>
          <w:rFonts w:ascii="Times New Roman" w:hAnsi="Times New Roman" w:cs="Times New Roman"/>
          <w:sz w:val="28"/>
          <w:szCs w:val="28"/>
          <w:lang w:val="az-Latn-AZ"/>
        </w:rPr>
        <w:t>hd idi</w:t>
      </w:r>
      <w:r w:rsidR="000854C0" w:rsidRPr="003B2ECD">
        <w:rPr>
          <w:rFonts w:ascii="Times New Roman" w:hAnsi="Times New Roman" w:cs="Times New Roman"/>
          <w:sz w:val="28"/>
          <w:szCs w:val="28"/>
          <w:lang w:val="az-Latn-AZ"/>
        </w:rPr>
        <w:t xml:space="preserve">. </w:t>
      </w:r>
      <w:r w:rsidR="003474E3">
        <w:rPr>
          <w:rFonts w:ascii="Times New Roman" w:hAnsi="Times New Roman" w:cs="Times New Roman"/>
          <w:sz w:val="28"/>
          <w:szCs w:val="28"/>
          <w:lang w:val="az-Latn-AZ"/>
        </w:rPr>
        <w:t xml:space="preserve">Onun qeyd etdiyi </w:t>
      </w:r>
      <w:r w:rsidR="00882314">
        <w:rPr>
          <w:rFonts w:ascii="Times New Roman" w:hAnsi="Times New Roman" w:cs="Times New Roman"/>
          <w:sz w:val="28"/>
          <w:szCs w:val="28"/>
          <w:lang w:val="az-Latn-AZ"/>
        </w:rPr>
        <w:t>bəzi detalların</w:t>
      </w:r>
      <w:r w:rsidR="000854C0" w:rsidRPr="003B2ECD">
        <w:rPr>
          <w:rFonts w:ascii="Times New Roman" w:hAnsi="Times New Roman" w:cs="Times New Roman"/>
          <w:sz w:val="28"/>
          <w:szCs w:val="28"/>
          <w:lang w:val="az-Latn-AZ"/>
        </w:rPr>
        <w:t xml:space="preserve"> bəlkə də çox</w:t>
      </w:r>
      <w:r w:rsidR="002D65A8">
        <w:rPr>
          <w:rFonts w:ascii="Times New Roman" w:hAnsi="Times New Roman" w:cs="Times New Roman"/>
          <w:sz w:val="28"/>
          <w:szCs w:val="28"/>
          <w:lang w:val="az-Latn-AZ"/>
        </w:rPr>
        <w:t xml:space="preserve"> əhəmiyyəti</w:t>
      </w:r>
      <w:r w:rsidR="000854C0" w:rsidRPr="003B2ECD">
        <w:rPr>
          <w:rFonts w:ascii="Times New Roman" w:hAnsi="Times New Roman" w:cs="Times New Roman"/>
          <w:sz w:val="28"/>
          <w:szCs w:val="28"/>
          <w:lang w:val="az-Latn-AZ"/>
        </w:rPr>
        <w:t xml:space="preserve"> yoxdur, amma onun </w:t>
      </w:r>
      <w:r w:rsidR="000854C0">
        <w:rPr>
          <w:rFonts w:ascii="Times New Roman" w:hAnsi="Times New Roman" w:cs="Times New Roman"/>
          <w:sz w:val="28"/>
          <w:szCs w:val="28"/>
          <w:lang w:val="az-Latn-AZ"/>
        </w:rPr>
        <w:t>fikirləri</w:t>
      </w:r>
      <w:r w:rsidR="000854C0" w:rsidRPr="003B2ECD">
        <w:rPr>
          <w:rFonts w:ascii="Times New Roman" w:hAnsi="Times New Roman" w:cs="Times New Roman"/>
          <w:sz w:val="28"/>
          <w:szCs w:val="28"/>
          <w:lang w:val="az-Latn-AZ"/>
        </w:rPr>
        <w:t xml:space="preserve"> ehtimallar və söhbət eyhamları üçün olan müasir yanaşmaların təmə</w:t>
      </w:r>
      <w:r w:rsidR="002D65A8">
        <w:rPr>
          <w:rFonts w:ascii="Times New Roman" w:hAnsi="Times New Roman" w:cs="Times New Roman"/>
          <w:sz w:val="28"/>
          <w:szCs w:val="28"/>
          <w:lang w:val="az-Latn-AZ"/>
        </w:rPr>
        <w:t>lini təşkil edir</w:t>
      </w:r>
      <w:r w:rsidR="000854C0" w:rsidRPr="003B2ECD">
        <w:rPr>
          <w:rFonts w:ascii="Times New Roman" w:hAnsi="Times New Roman" w:cs="Times New Roman"/>
          <w:sz w:val="28"/>
          <w:szCs w:val="28"/>
          <w:lang w:val="az-Latn-AZ"/>
        </w:rPr>
        <w:t>.</w:t>
      </w:r>
      <w:r w:rsidR="0081603A">
        <w:rPr>
          <w:rFonts w:ascii="Times New Roman" w:hAnsi="Times New Roman" w:cs="Times New Roman"/>
          <w:sz w:val="28"/>
          <w:szCs w:val="28"/>
          <w:lang w:val="az-Latn-AZ"/>
        </w:rPr>
        <w:t xml:space="preserve"> Onun</w:t>
      </w:r>
      <w:r w:rsidR="000854C0" w:rsidRPr="003B2ECD">
        <w:rPr>
          <w:rFonts w:ascii="Times New Roman" w:hAnsi="Times New Roman" w:cs="Times New Roman"/>
          <w:sz w:val="28"/>
          <w:szCs w:val="28"/>
          <w:lang w:val="az-Latn-AZ"/>
        </w:rPr>
        <w:t xml:space="preserve"> </w:t>
      </w:r>
      <w:r w:rsidR="0081603A">
        <w:rPr>
          <w:rFonts w:ascii="Times New Roman" w:hAnsi="Times New Roman" w:cs="Times New Roman"/>
          <w:sz w:val="28"/>
          <w:szCs w:val="28"/>
          <w:lang w:val="az-Latn-AZ"/>
        </w:rPr>
        <w:t>n</w:t>
      </w:r>
      <w:r w:rsidR="002D65A8">
        <w:rPr>
          <w:rFonts w:ascii="Times New Roman" w:hAnsi="Times New Roman" w:cs="Times New Roman"/>
          <w:sz w:val="28"/>
          <w:szCs w:val="28"/>
          <w:lang w:val="az-Latn-AZ"/>
        </w:rPr>
        <w:t>əzəriyyələrin</w:t>
      </w:r>
      <w:r w:rsidR="0081603A">
        <w:rPr>
          <w:rFonts w:ascii="Times New Roman" w:hAnsi="Times New Roman" w:cs="Times New Roman"/>
          <w:sz w:val="28"/>
          <w:szCs w:val="28"/>
          <w:lang w:val="az-Latn-AZ"/>
        </w:rPr>
        <w:t>in</w:t>
      </w:r>
      <w:r w:rsidR="002D65A8">
        <w:rPr>
          <w:rFonts w:ascii="Times New Roman" w:hAnsi="Times New Roman" w:cs="Times New Roman"/>
          <w:sz w:val="28"/>
          <w:szCs w:val="28"/>
          <w:lang w:val="az-Latn-AZ"/>
        </w:rPr>
        <w:t xml:space="preserve"> ə</w:t>
      </w:r>
      <w:r w:rsidR="000854C0" w:rsidRPr="003B2ECD">
        <w:rPr>
          <w:rFonts w:ascii="Times New Roman" w:hAnsi="Times New Roman" w:cs="Times New Roman"/>
          <w:sz w:val="28"/>
          <w:szCs w:val="28"/>
          <w:lang w:val="az-Latn-AZ"/>
        </w:rPr>
        <w:t>hatə dairəsinin çox geniş olması da təqdirəlayiqdir.</w:t>
      </w:r>
      <w:r w:rsidR="002D65A8">
        <w:rPr>
          <w:rFonts w:ascii="Times New Roman" w:hAnsi="Times New Roman" w:cs="Times New Roman"/>
          <w:sz w:val="28"/>
          <w:szCs w:val="28"/>
          <w:lang w:val="az-Latn-AZ"/>
        </w:rPr>
        <w:t xml:space="preserve"> Biz həmin yanaşmalar və nəzəriyyələrdən əvəzliklərin təhlili zamanı istifadə edəcəyik</w:t>
      </w:r>
      <w:r w:rsidR="000854C0" w:rsidRPr="003B2ECD">
        <w:rPr>
          <w:rFonts w:ascii="Times New Roman" w:hAnsi="Times New Roman" w:cs="Times New Roman"/>
          <w:sz w:val="28"/>
          <w:szCs w:val="28"/>
          <w:lang w:val="az-Latn-AZ"/>
        </w:rPr>
        <w:t xml:space="preserve"> </w:t>
      </w:r>
    </w:p>
    <w:p w:rsidR="000854C0" w:rsidRPr="003B2ECD" w:rsidRDefault="002D65A8"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Or</w:t>
      </w:r>
      <w:r w:rsidR="000854C0" w:rsidRPr="003B2ECD">
        <w:rPr>
          <w:rFonts w:ascii="Times New Roman" w:hAnsi="Times New Roman" w:cs="Times New Roman"/>
          <w:sz w:val="28"/>
          <w:szCs w:val="28"/>
          <w:lang w:val="az-Latn-AZ"/>
        </w:rPr>
        <w:t xml:space="preserve">jinal </w:t>
      </w:r>
      <w:r w:rsidR="00C611B0">
        <w:rPr>
          <w:rFonts w:ascii="Times New Roman" w:hAnsi="Times New Roman" w:cs="Times New Roman"/>
          <w:sz w:val="28"/>
          <w:szCs w:val="28"/>
          <w:lang w:val="az-Latn-AZ"/>
        </w:rPr>
        <w:t>Qrays</w:t>
      </w:r>
      <w:r>
        <w:rPr>
          <w:rFonts w:ascii="Times New Roman" w:hAnsi="Times New Roman" w:cs="Times New Roman"/>
          <w:sz w:val="28"/>
          <w:szCs w:val="28"/>
          <w:lang w:val="az-Latn-AZ"/>
        </w:rPr>
        <w:t xml:space="preserve"> nəzəriyyəsinin</w:t>
      </w:r>
      <w:r w:rsidR="000854C0" w:rsidRPr="003B2ECD">
        <w:rPr>
          <w:rFonts w:ascii="Times New Roman" w:hAnsi="Times New Roman" w:cs="Times New Roman"/>
          <w:sz w:val="28"/>
          <w:szCs w:val="28"/>
          <w:lang w:val="az-Latn-AZ"/>
        </w:rPr>
        <w:t xml:space="preserve"> </w:t>
      </w:r>
      <w:r w:rsidR="00882314">
        <w:rPr>
          <w:rFonts w:ascii="Times New Roman" w:hAnsi="Times New Roman" w:cs="Times New Roman"/>
          <w:sz w:val="28"/>
          <w:szCs w:val="28"/>
          <w:lang w:val="az-Latn-AZ"/>
        </w:rPr>
        <w:t>izahının</w:t>
      </w:r>
      <w:r w:rsidR="000854C0" w:rsidRPr="003B2ECD">
        <w:rPr>
          <w:rFonts w:ascii="Times New Roman" w:hAnsi="Times New Roman" w:cs="Times New Roman"/>
          <w:sz w:val="28"/>
          <w:szCs w:val="28"/>
          <w:lang w:val="az-Latn-AZ"/>
        </w:rPr>
        <w:t xml:space="preserve"> ən həssas </w:t>
      </w:r>
      <w:r>
        <w:rPr>
          <w:rFonts w:ascii="Times New Roman" w:hAnsi="Times New Roman" w:cs="Times New Roman"/>
          <w:sz w:val="28"/>
          <w:szCs w:val="28"/>
          <w:lang w:val="az-Latn-AZ"/>
        </w:rPr>
        <w:t>hissəsi</w:t>
      </w:r>
      <w:r w:rsidR="000854C0" w:rsidRPr="003B2ECD">
        <w:rPr>
          <w:rFonts w:ascii="Times New Roman" w:hAnsi="Times New Roman" w:cs="Times New Roman"/>
          <w:sz w:val="28"/>
          <w:szCs w:val="28"/>
          <w:lang w:val="az-Latn-AZ"/>
        </w:rPr>
        <w:t xml:space="preserve"> skalyar söhbət eyhamlarıdır</w:t>
      </w:r>
      <w:r w:rsidR="00D10993">
        <w:rPr>
          <w:rFonts w:ascii="Times New Roman" w:hAnsi="Times New Roman" w:cs="Times New Roman"/>
          <w:sz w:val="28"/>
          <w:szCs w:val="28"/>
          <w:lang w:val="az-Latn-AZ"/>
        </w:rPr>
        <w:t xml:space="preserve"> </w:t>
      </w:r>
      <w:r w:rsidR="006F747E">
        <w:rPr>
          <w:rFonts w:ascii="Times New Roman" w:hAnsi="Times New Roman" w:cs="Times New Roman"/>
          <w:sz w:val="28"/>
          <w:szCs w:val="28"/>
          <w:lang w:val="az-Latn-AZ"/>
        </w:rPr>
        <w:t>[29]</w:t>
      </w:r>
      <w:r w:rsidR="000854C0" w:rsidRPr="003B2ECD">
        <w:rPr>
          <w:rFonts w:ascii="Times New Roman" w:hAnsi="Times New Roman" w:cs="Times New Roman"/>
          <w:sz w:val="28"/>
          <w:szCs w:val="28"/>
          <w:lang w:val="az-Latn-AZ"/>
        </w:rPr>
        <w:t xml:space="preserve">. Yuxarıda qeyd edilən </w:t>
      </w:r>
      <w:r w:rsidR="00127C18">
        <w:rPr>
          <w:rFonts w:ascii="Times New Roman" w:hAnsi="Times New Roman" w:cs="Times New Roman"/>
          <w:sz w:val="28"/>
          <w:szCs w:val="28"/>
          <w:lang w:val="az-Latn-AZ"/>
        </w:rPr>
        <w:t>“</w:t>
      </w:r>
      <w:r w:rsidR="000854C0" w:rsidRPr="004F24F5">
        <w:rPr>
          <w:rFonts w:ascii="Times New Roman" w:hAnsi="Times New Roman" w:cs="Times New Roman"/>
          <w:sz w:val="28"/>
          <w:szCs w:val="28"/>
          <w:lang w:val="az-Latn-AZ"/>
        </w:rPr>
        <w:t>Ali</w:t>
      </w:r>
      <w:r w:rsidR="000854C0" w:rsidRPr="004F24F5">
        <w:rPr>
          <w:rFonts w:ascii="Times New Roman" w:hAnsi="Times New Roman" w:cs="Times New Roman"/>
          <w:sz w:val="28"/>
          <w:szCs w:val="28"/>
        </w:rPr>
        <w:t>’s work is satisfactory</w:t>
      </w:r>
      <w:r w:rsidR="00127C18">
        <w:rPr>
          <w:rFonts w:ascii="Times New Roman" w:hAnsi="Times New Roman" w:cs="Times New Roman"/>
          <w:i/>
          <w:sz w:val="28"/>
          <w:szCs w:val="28"/>
        </w:rPr>
        <w:t>”</w:t>
      </w:r>
      <w:r w:rsidR="000854C0" w:rsidRPr="003B2ECD">
        <w:rPr>
          <w:rFonts w:ascii="Times New Roman" w:hAnsi="Times New Roman" w:cs="Times New Roman"/>
          <w:sz w:val="28"/>
          <w:szCs w:val="28"/>
        </w:rPr>
        <w:t xml:space="preserve"> </w:t>
      </w:r>
      <w:r w:rsidR="000854C0" w:rsidRPr="003B2ECD">
        <w:rPr>
          <w:rFonts w:ascii="Times New Roman" w:hAnsi="Times New Roman" w:cs="Times New Roman"/>
          <w:sz w:val="28"/>
          <w:szCs w:val="28"/>
          <w:lang w:val="az-Latn-AZ"/>
        </w:rPr>
        <w:t>cümləsi alternativ fikirlər üçün eyhamdır. Məsələ</w:t>
      </w:r>
      <w:r w:rsidR="00D74619">
        <w:rPr>
          <w:rFonts w:ascii="Times New Roman" w:hAnsi="Times New Roman" w:cs="Times New Roman"/>
          <w:sz w:val="28"/>
          <w:szCs w:val="28"/>
          <w:lang w:val="az-Latn-AZ"/>
        </w:rPr>
        <w:t>n</w:t>
      </w:r>
      <w:r w:rsidR="000854C0" w:rsidRPr="003B2ECD">
        <w:rPr>
          <w:rFonts w:ascii="Times New Roman" w:hAnsi="Times New Roman" w:cs="Times New Roman"/>
          <w:sz w:val="28"/>
          <w:szCs w:val="28"/>
          <w:lang w:val="az-Latn-AZ"/>
        </w:rPr>
        <w:t xml:space="preserve">, </w:t>
      </w:r>
      <w:r w:rsidR="000854C0" w:rsidRPr="004F24F5">
        <w:rPr>
          <w:rFonts w:ascii="Times New Roman" w:hAnsi="Times New Roman" w:cs="Times New Roman"/>
          <w:sz w:val="28"/>
          <w:szCs w:val="28"/>
          <w:lang w:val="az-Latn-AZ"/>
        </w:rPr>
        <w:t>Ali’s work is</w:t>
      </w:r>
      <w:r w:rsidR="000854C0" w:rsidRPr="003B2ECD">
        <w:rPr>
          <w:rFonts w:ascii="Times New Roman" w:hAnsi="Times New Roman" w:cs="Times New Roman"/>
          <w:sz w:val="28"/>
          <w:szCs w:val="28"/>
          <w:lang w:val="az-Latn-AZ"/>
        </w:rPr>
        <w:t xml:space="preserve"> birləşməsindən sonra burada </w:t>
      </w:r>
      <w:r w:rsidR="000854C0" w:rsidRPr="004F24F5">
        <w:rPr>
          <w:rFonts w:ascii="Times New Roman" w:hAnsi="Times New Roman" w:cs="Times New Roman"/>
          <w:sz w:val="28"/>
          <w:szCs w:val="28"/>
          <w:lang w:val="az-Latn-AZ"/>
        </w:rPr>
        <w:t xml:space="preserve">great </w:t>
      </w:r>
      <w:r w:rsidR="000854C0" w:rsidRPr="003B2ECD">
        <w:rPr>
          <w:rFonts w:ascii="Times New Roman" w:hAnsi="Times New Roman" w:cs="Times New Roman"/>
          <w:sz w:val="28"/>
          <w:szCs w:val="28"/>
          <w:lang w:val="az-Latn-AZ"/>
        </w:rPr>
        <w:t xml:space="preserve">və ya </w:t>
      </w:r>
      <w:r w:rsidR="000854C0" w:rsidRPr="004F24F5">
        <w:rPr>
          <w:rFonts w:ascii="Times New Roman" w:hAnsi="Times New Roman" w:cs="Times New Roman"/>
          <w:sz w:val="28"/>
          <w:szCs w:val="28"/>
          <w:lang w:val="az-Latn-AZ"/>
        </w:rPr>
        <w:t>excellent</w:t>
      </w:r>
      <w:r w:rsidR="000854C0" w:rsidRPr="003B2ECD">
        <w:rPr>
          <w:rFonts w:ascii="Times New Roman" w:hAnsi="Times New Roman" w:cs="Times New Roman"/>
          <w:sz w:val="28"/>
          <w:szCs w:val="28"/>
          <w:lang w:val="az-Latn-AZ"/>
        </w:rPr>
        <w:t xml:space="preserve"> kimi müsbət sifətlər işlədilə bilər. </w:t>
      </w:r>
      <w:r w:rsidR="000854C0">
        <w:rPr>
          <w:rFonts w:ascii="Times New Roman" w:hAnsi="Times New Roman" w:cs="Times New Roman"/>
          <w:sz w:val="28"/>
          <w:szCs w:val="28"/>
          <w:lang w:val="az-Latn-AZ"/>
        </w:rPr>
        <w:t xml:space="preserve">Amma o zaman mövcud </w:t>
      </w:r>
      <w:r w:rsidR="000854C0" w:rsidRPr="003B2ECD">
        <w:rPr>
          <w:rFonts w:ascii="Times New Roman" w:hAnsi="Times New Roman" w:cs="Times New Roman"/>
          <w:sz w:val="28"/>
          <w:szCs w:val="28"/>
          <w:lang w:val="az-Latn-AZ"/>
        </w:rPr>
        <w:t xml:space="preserve">kontekstdə praqmatik cəhətdən uyğunsuzluq yaranacaqdır. Qazdarın </w:t>
      </w:r>
      <w:r>
        <w:rPr>
          <w:rFonts w:ascii="Times New Roman" w:hAnsi="Times New Roman" w:cs="Times New Roman"/>
          <w:sz w:val="28"/>
          <w:szCs w:val="28"/>
          <w:lang w:val="az-Latn-AZ"/>
        </w:rPr>
        <w:t>nəzəriyyəsi</w:t>
      </w:r>
      <w:r w:rsidR="000854C0" w:rsidRPr="003B2ECD">
        <w:rPr>
          <w:rFonts w:ascii="Times New Roman" w:hAnsi="Times New Roman" w:cs="Times New Roman"/>
          <w:sz w:val="28"/>
          <w:szCs w:val="28"/>
          <w:lang w:val="az-Latn-AZ"/>
        </w:rPr>
        <w:t xml:space="preserve"> belə praqmatik nəticələr</w:t>
      </w:r>
      <w:r>
        <w:rPr>
          <w:rFonts w:ascii="Times New Roman" w:hAnsi="Times New Roman" w:cs="Times New Roman"/>
          <w:sz w:val="28"/>
          <w:szCs w:val="28"/>
          <w:lang w:val="az-Latn-AZ"/>
        </w:rPr>
        <w:t>çıxarmalar</w:t>
      </w:r>
      <w:r w:rsidR="000854C0" w:rsidRPr="003B2ECD">
        <w:rPr>
          <w:rFonts w:ascii="Times New Roman" w:hAnsi="Times New Roman" w:cs="Times New Roman"/>
          <w:sz w:val="28"/>
          <w:szCs w:val="28"/>
          <w:lang w:val="az-Latn-AZ"/>
        </w:rPr>
        <w:t xml:space="preserve"> üzərində cəmlə</w:t>
      </w:r>
      <w:r w:rsidR="001159FE">
        <w:rPr>
          <w:rFonts w:ascii="Times New Roman" w:hAnsi="Times New Roman" w:cs="Times New Roman"/>
          <w:sz w:val="28"/>
          <w:szCs w:val="28"/>
          <w:lang w:val="az-Latn-AZ"/>
        </w:rPr>
        <w:t>şmişdi</w:t>
      </w:r>
      <w:r w:rsidR="000854C0" w:rsidRPr="003B2ECD">
        <w:rPr>
          <w:rFonts w:ascii="Times New Roman" w:hAnsi="Times New Roman" w:cs="Times New Roman"/>
          <w:sz w:val="28"/>
          <w:szCs w:val="28"/>
          <w:lang w:val="az-Latn-AZ"/>
        </w:rPr>
        <w:t xml:space="preserve"> və o vaxtdan bəri də formal </w:t>
      </w:r>
      <w:r>
        <w:rPr>
          <w:rFonts w:ascii="Times New Roman" w:hAnsi="Times New Roman" w:cs="Times New Roman"/>
          <w:sz w:val="28"/>
          <w:szCs w:val="28"/>
          <w:lang w:val="az-Latn-AZ"/>
        </w:rPr>
        <w:t>praqmatikanın</w:t>
      </w:r>
      <w:r w:rsidR="000854C0" w:rsidRPr="003B2ECD">
        <w:rPr>
          <w:rFonts w:ascii="Times New Roman" w:hAnsi="Times New Roman" w:cs="Times New Roman"/>
          <w:sz w:val="28"/>
          <w:szCs w:val="28"/>
          <w:lang w:val="az-Latn-AZ"/>
        </w:rPr>
        <w:t xml:space="preserve"> müzakirə obyekti olmuşdur. Onlar dörd əsas səbə</w:t>
      </w:r>
      <w:r w:rsidR="00127C18">
        <w:rPr>
          <w:rFonts w:ascii="Times New Roman" w:hAnsi="Times New Roman" w:cs="Times New Roman"/>
          <w:sz w:val="28"/>
          <w:szCs w:val="28"/>
          <w:lang w:val="az-Latn-AZ"/>
        </w:rPr>
        <w:t xml:space="preserve">bə görə </w:t>
      </w:r>
      <w:r w:rsidR="000854C0" w:rsidRPr="003B2ECD">
        <w:rPr>
          <w:rFonts w:ascii="Times New Roman" w:hAnsi="Times New Roman" w:cs="Times New Roman"/>
          <w:sz w:val="28"/>
          <w:szCs w:val="28"/>
          <w:lang w:val="az-Latn-AZ"/>
        </w:rPr>
        <w:t>müəyyən maraq kəsb edir</w:t>
      </w:r>
      <w:r w:rsidR="008A1F55">
        <w:rPr>
          <w:rFonts w:ascii="Times New Roman" w:hAnsi="Times New Roman" w:cs="Times New Roman"/>
          <w:sz w:val="28"/>
          <w:szCs w:val="28"/>
          <w:lang w:val="az-Latn-AZ"/>
        </w:rPr>
        <w:t>lər</w:t>
      </w:r>
      <w:r w:rsidR="000854C0" w:rsidRPr="003B2ECD">
        <w:rPr>
          <w:rFonts w:ascii="Times New Roman" w:hAnsi="Times New Roman" w:cs="Times New Roman"/>
          <w:sz w:val="28"/>
          <w:szCs w:val="28"/>
          <w:lang w:val="az-Latn-AZ"/>
        </w:rPr>
        <w:t xml:space="preserve">. Birinci, </w:t>
      </w:r>
      <w:r>
        <w:rPr>
          <w:rFonts w:ascii="Times New Roman" w:hAnsi="Times New Roman" w:cs="Times New Roman"/>
          <w:sz w:val="28"/>
          <w:szCs w:val="28"/>
          <w:lang w:val="az-Latn-AZ"/>
        </w:rPr>
        <w:t>kontekstin</w:t>
      </w:r>
      <w:r w:rsidR="000854C0" w:rsidRPr="003B2ECD">
        <w:rPr>
          <w:rFonts w:ascii="Times New Roman" w:hAnsi="Times New Roman" w:cs="Times New Roman"/>
          <w:sz w:val="28"/>
          <w:szCs w:val="28"/>
          <w:lang w:val="az-Latn-AZ"/>
        </w:rPr>
        <w:t xml:space="preserve"> xüsusiyyətlərinə </w:t>
      </w:r>
      <w:r>
        <w:rPr>
          <w:rFonts w:ascii="Times New Roman" w:hAnsi="Times New Roman" w:cs="Times New Roman"/>
          <w:sz w:val="28"/>
          <w:szCs w:val="28"/>
          <w:lang w:val="az-Latn-AZ"/>
        </w:rPr>
        <w:t>uyğun yaranan</w:t>
      </w:r>
      <w:r w:rsidR="000854C0" w:rsidRPr="003B2ECD">
        <w:rPr>
          <w:rFonts w:ascii="Times New Roman" w:hAnsi="Times New Roman" w:cs="Times New Roman"/>
          <w:sz w:val="28"/>
          <w:szCs w:val="28"/>
          <w:lang w:val="az-Latn-AZ"/>
        </w:rPr>
        <w:t xml:space="preserve"> nəticə</w:t>
      </w:r>
      <w:r>
        <w:rPr>
          <w:rFonts w:ascii="Times New Roman" w:hAnsi="Times New Roman" w:cs="Times New Roman"/>
          <w:sz w:val="28"/>
          <w:szCs w:val="28"/>
          <w:lang w:val="az-Latn-AZ"/>
        </w:rPr>
        <w:t>çıxarmalar</w:t>
      </w:r>
      <w:r w:rsidR="000854C0"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daha məntiqlidir. İ</w:t>
      </w:r>
      <w:r w:rsidR="008A1F55">
        <w:rPr>
          <w:rFonts w:ascii="Times New Roman" w:hAnsi="Times New Roman" w:cs="Times New Roman"/>
          <w:sz w:val="28"/>
          <w:szCs w:val="28"/>
          <w:lang w:val="az-Latn-AZ"/>
        </w:rPr>
        <w:t xml:space="preserve">kinci, </w:t>
      </w:r>
      <w:r w:rsidR="000854C0" w:rsidRPr="003B2ECD">
        <w:rPr>
          <w:rFonts w:ascii="Times New Roman" w:hAnsi="Times New Roman" w:cs="Times New Roman"/>
          <w:sz w:val="28"/>
          <w:szCs w:val="28"/>
          <w:lang w:val="az-Latn-AZ"/>
        </w:rPr>
        <w:t>nəticəçıxarmanı idarə edən prinsiplər semantika ilə əlaqə</w:t>
      </w:r>
      <w:r>
        <w:rPr>
          <w:rFonts w:ascii="Times New Roman" w:hAnsi="Times New Roman" w:cs="Times New Roman"/>
          <w:sz w:val="28"/>
          <w:szCs w:val="28"/>
          <w:lang w:val="az-Latn-AZ"/>
        </w:rPr>
        <w:t>lidir</w:t>
      </w:r>
      <w:r w:rsidR="000854C0" w:rsidRPr="003B2ECD">
        <w:rPr>
          <w:rFonts w:ascii="Times New Roman" w:hAnsi="Times New Roman" w:cs="Times New Roman"/>
          <w:sz w:val="28"/>
          <w:szCs w:val="28"/>
          <w:lang w:val="az-Latn-AZ"/>
        </w:rPr>
        <w:t>. Üçüncü, h</w:t>
      </w:r>
      <w:r w:rsidR="000854C0">
        <w:rPr>
          <w:rFonts w:ascii="Times New Roman" w:hAnsi="Times New Roman" w:cs="Times New Roman"/>
          <w:sz w:val="28"/>
          <w:szCs w:val="28"/>
          <w:lang w:val="az-Latn-AZ"/>
        </w:rPr>
        <w:t>ər kəs</w:t>
      </w:r>
      <w:r w:rsidR="000854C0" w:rsidRPr="003B2ECD">
        <w:rPr>
          <w:rFonts w:ascii="Times New Roman" w:hAnsi="Times New Roman" w:cs="Times New Roman"/>
          <w:sz w:val="28"/>
          <w:szCs w:val="28"/>
          <w:lang w:val="az-Latn-AZ"/>
        </w:rPr>
        <w:t xml:space="preserve"> nəticəçıxarmanı xüsusiyyə</w:t>
      </w:r>
      <w:r>
        <w:rPr>
          <w:rFonts w:ascii="Times New Roman" w:hAnsi="Times New Roman" w:cs="Times New Roman"/>
          <w:sz w:val="28"/>
          <w:szCs w:val="28"/>
          <w:lang w:val="az-Latn-AZ"/>
        </w:rPr>
        <w:t xml:space="preserve">tinə əsasən </w:t>
      </w:r>
      <w:r w:rsidR="000854C0" w:rsidRPr="003B2ECD">
        <w:rPr>
          <w:rFonts w:ascii="Times New Roman" w:hAnsi="Times New Roman" w:cs="Times New Roman"/>
          <w:sz w:val="28"/>
          <w:szCs w:val="28"/>
          <w:lang w:val="az-Latn-AZ"/>
        </w:rPr>
        <w:t>təyin edə bilə</w:t>
      </w:r>
      <w:r w:rsidR="00127C18">
        <w:rPr>
          <w:rFonts w:ascii="Times New Roman" w:hAnsi="Times New Roman" w:cs="Times New Roman"/>
          <w:sz w:val="28"/>
          <w:szCs w:val="28"/>
          <w:lang w:val="az-Latn-AZ"/>
        </w:rPr>
        <w:t xml:space="preserve">r. </w:t>
      </w:r>
      <w:r w:rsidR="000854C0" w:rsidRPr="003B2ECD">
        <w:rPr>
          <w:rFonts w:ascii="Times New Roman" w:hAnsi="Times New Roman" w:cs="Times New Roman"/>
          <w:sz w:val="28"/>
          <w:szCs w:val="28"/>
          <w:lang w:val="az-Latn-AZ"/>
        </w:rPr>
        <w:t xml:space="preserve">Biz </w:t>
      </w:r>
      <w:r w:rsidR="00D74619">
        <w:rPr>
          <w:rFonts w:ascii="Times New Roman" w:hAnsi="Times New Roman" w:cs="Times New Roman"/>
          <w:sz w:val="28"/>
          <w:szCs w:val="28"/>
          <w:lang w:val="az-Latn-AZ"/>
        </w:rPr>
        <w:t>burada</w:t>
      </w:r>
      <w:r w:rsidR="0011126B">
        <w:rPr>
          <w:rFonts w:ascii="Times New Roman" w:hAnsi="Times New Roman" w:cs="Times New Roman"/>
          <w:i/>
          <w:sz w:val="28"/>
          <w:szCs w:val="28"/>
          <w:lang w:val="az-Latn-AZ"/>
        </w:rPr>
        <w:t xml:space="preserve"> </w:t>
      </w:r>
      <w:r w:rsidR="005A6E04">
        <w:rPr>
          <w:rFonts w:ascii="Times New Roman" w:hAnsi="Times New Roman" w:cs="Times New Roman"/>
          <w:i/>
          <w:sz w:val="28"/>
          <w:szCs w:val="28"/>
          <w:lang w:val="az-Latn-AZ"/>
        </w:rPr>
        <w:t>“</w:t>
      </w:r>
      <w:r w:rsidR="000854C0" w:rsidRPr="005A6E04">
        <w:rPr>
          <w:rFonts w:ascii="Times New Roman" w:hAnsi="Times New Roman" w:cs="Times New Roman"/>
          <w:sz w:val="28"/>
          <w:szCs w:val="28"/>
          <w:lang w:val="az-Latn-AZ"/>
        </w:rPr>
        <w:t>Ali’s work is satisfactory</w:t>
      </w:r>
      <w:r w:rsidR="005A6E04">
        <w:rPr>
          <w:rFonts w:ascii="Times New Roman" w:hAnsi="Times New Roman" w:cs="Times New Roman"/>
          <w:sz w:val="28"/>
          <w:szCs w:val="28"/>
          <w:lang w:val="az-Latn-AZ"/>
        </w:rPr>
        <w:t>”</w:t>
      </w:r>
      <w:r w:rsidR="000854C0" w:rsidRPr="003B2ECD">
        <w:rPr>
          <w:rFonts w:ascii="Times New Roman" w:hAnsi="Times New Roman" w:cs="Times New Roman"/>
          <w:sz w:val="28"/>
          <w:szCs w:val="28"/>
          <w:lang w:val="az-Latn-AZ"/>
        </w:rPr>
        <w:t xml:space="preserve"> cümləsindən nəticələr çıxara bilə</w:t>
      </w:r>
      <w:r w:rsidR="00127C18">
        <w:rPr>
          <w:rFonts w:ascii="Times New Roman" w:hAnsi="Times New Roman" w:cs="Times New Roman"/>
          <w:sz w:val="28"/>
          <w:szCs w:val="28"/>
          <w:lang w:val="az-Latn-AZ"/>
        </w:rPr>
        <w:t xml:space="preserve">rik. Bunun üçün onların </w:t>
      </w:r>
      <w:r w:rsidR="000854C0">
        <w:rPr>
          <w:rFonts w:ascii="Times New Roman" w:hAnsi="Times New Roman" w:cs="Times New Roman"/>
          <w:sz w:val="28"/>
          <w:szCs w:val="28"/>
          <w:lang w:val="az-Latn-AZ"/>
        </w:rPr>
        <w:t>uyğun</w:t>
      </w:r>
      <w:r w:rsidR="000854C0" w:rsidRPr="003B2ECD">
        <w:rPr>
          <w:rFonts w:ascii="Times New Roman" w:hAnsi="Times New Roman" w:cs="Times New Roman"/>
          <w:sz w:val="28"/>
          <w:szCs w:val="28"/>
          <w:lang w:val="az-Latn-AZ"/>
        </w:rPr>
        <w:t>luq, doğruluq, nəzakətlilik və</w:t>
      </w:r>
      <w:r w:rsidR="00127C18">
        <w:rPr>
          <w:rFonts w:ascii="Times New Roman" w:hAnsi="Times New Roman" w:cs="Times New Roman"/>
          <w:sz w:val="28"/>
          <w:szCs w:val="28"/>
          <w:lang w:val="az-Latn-AZ"/>
        </w:rPr>
        <w:t xml:space="preserve"> ya başqa nöqteyi-</w:t>
      </w:r>
      <w:r w:rsidR="000854C0" w:rsidRPr="003B2ECD">
        <w:rPr>
          <w:rFonts w:ascii="Times New Roman" w:hAnsi="Times New Roman" w:cs="Times New Roman"/>
          <w:sz w:val="28"/>
          <w:szCs w:val="28"/>
          <w:lang w:val="az-Latn-AZ"/>
        </w:rPr>
        <w:t xml:space="preserve">nəzərdən məntiqli olmasını iddia etməyimizə ehtiyac yoxdur. Dördüncü, eyhamların nəticəçıxarmanı </w:t>
      </w:r>
      <w:r>
        <w:rPr>
          <w:rFonts w:ascii="Times New Roman" w:hAnsi="Times New Roman" w:cs="Times New Roman"/>
          <w:sz w:val="28"/>
          <w:szCs w:val="28"/>
          <w:lang w:val="az-Latn-AZ"/>
        </w:rPr>
        <w:t>dəstəklədiyi</w:t>
      </w:r>
      <w:r w:rsidR="000854C0" w:rsidRPr="003B2ECD">
        <w:rPr>
          <w:rFonts w:ascii="Times New Roman" w:hAnsi="Times New Roman" w:cs="Times New Roman"/>
          <w:sz w:val="28"/>
          <w:szCs w:val="28"/>
          <w:lang w:val="az-Latn-AZ"/>
        </w:rPr>
        <w:t xml:space="preserve"> hələ də mübahisəli </w:t>
      </w:r>
      <w:r>
        <w:rPr>
          <w:rFonts w:ascii="Times New Roman" w:hAnsi="Times New Roman" w:cs="Times New Roman"/>
          <w:sz w:val="28"/>
          <w:szCs w:val="28"/>
          <w:lang w:val="az-Latn-AZ"/>
        </w:rPr>
        <w:t>mövzudur</w:t>
      </w:r>
      <w:r w:rsidR="000854C0" w:rsidRPr="003B2ECD">
        <w:rPr>
          <w:rFonts w:ascii="Times New Roman" w:hAnsi="Times New Roman" w:cs="Times New Roman"/>
          <w:sz w:val="28"/>
          <w:szCs w:val="28"/>
          <w:lang w:val="az-Latn-AZ"/>
        </w:rPr>
        <w:t xml:space="preserve">. İddia edilir ki, </w:t>
      </w:r>
      <w:r w:rsidR="00C611B0">
        <w:rPr>
          <w:rFonts w:ascii="Times New Roman" w:hAnsi="Times New Roman" w:cs="Times New Roman"/>
          <w:sz w:val="28"/>
          <w:szCs w:val="28"/>
          <w:lang w:val="az-Latn-AZ"/>
        </w:rPr>
        <w:t>P.</w:t>
      </w:r>
      <w:r w:rsidR="000854C0" w:rsidRPr="003B2ECD">
        <w:rPr>
          <w:rFonts w:ascii="Times New Roman" w:hAnsi="Times New Roman" w:cs="Times New Roman"/>
          <w:sz w:val="28"/>
          <w:szCs w:val="28"/>
          <w:lang w:val="az-Latn-AZ"/>
        </w:rPr>
        <w:t>Qraysın tətbiq etdiyi kimi nəticəçıxarma tələ</w:t>
      </w:r>
      <w:r w:rsidR="000854C0">
        <w:rPr>
          <w:rFonts w:ascii="Times New Roman" w:hAnsi="Times New Roman" w:cs="Times New Roman"/>
          <w:sz w:val="28"/>
          <w:szCs w:val="28"/>
          <w:lang w:val="az-Latn-AZ"/>
        </w:rPr>
        <w:t>ffüz şəklinə</w:t>
      </w:r>
      <w:r w:rsidR="000854C0" w:rsidRPr="003B2ECD">
        <w:rPr>
          <w:rFonts w:ascii="Times New Roman" w:hAnsi="Times New Roman" w:cs="Times New Roman"/>
          <w:sz w:val="28"/>
          <w:szCs w:val="28"/>
          <w:lang w:val="az-Latn-AZ"/>
        </w:rPr>
        <w:t xml:space="preserve"> tabe ola bilmə</w:t>
      </w:r>
      <w:r>
        <w:rPr>
          <w:rFonts w:ascii="Times New Roman" w:hAnsi="Times New Roman" w:cs="Times New Roman"/>
          <w:sz w:val="28"/>
          <w:szCs w:val="28"/>
          <w:lang w:val="az-Latn-AZ"/>
        </w:rPr>
        <w:t xml:space="preserve">z, çünki </w:t>
      </w:r>
      <w:r w:rsidR="000854C0" w:rsidRPr="003B2ECD">
        <w:rPr>
          <w:rFonts w:ascii="Times New Roman" w:hAnsi="Times New Roman" w:cs="Times New Roman"/>
          <w:sz w:val="28"/>
          <w:szCs w:val="28"/>
          <w:lang w:val="az-Latn-AZ"/>
        </w:rPr>
        <w:t>onlar semantikanın ayrılmaz hissə</w:t>
      </w:r>
      <w:r w:rsidR="001159FE">
        <w:rPr>
          <w:rFonts w:ascii="Times New Roman" w:hAnsi="Times New Roman" w:cs="Times New Roman"/>
          <w:sz w:val="28"/>
          <w:szCs w:val="28"/>
          <w:lang w:val="az-Latn-AZ"/>
        </w:rPr>
        <w:t>sidi</w:t>
      </w:r>
      <w:r>
        <w:rPr>
          <w:rFonts w:ascii="Times New Roman" w:hAnsi="Times New Roman" w:cs="Times New Roman"/>
          <w:sz w:val="28"/>
          <w:szCs w:val="28"/>
          <w:lang w:val="az-Latn-AZ"/>
        </w:rPr>
        <w:t>r</w:t>
      </w:r>
      <w:r w:rsidR="004F24F5">
        <w:rPr>
          <w:rFonts w:ascii="Times New Roman" w:hAnsi="Times New Roman" w:cs="Times New Roman"/>
          <w:sz w:val="28"/>
          <w:szCs w:val="28"/>
          <w:lang w:val="az-Latn-AZ"/>
        </w:rPr>
        <w:t xml:space="preserve"> [67]</w:t>
      </w:r>
      <w:r w:rsidR="000854C0" w:rsidRPr="003B2ECD">
        <w:rPr>
          <w:rFonts w:ascii="Times New Roman" w:hAnsi="Times New Roman" w:cs="Times New Roman"/>
          <w:sz w:val="28"/>
          <w:szCs w:val="28"/>
          <w:lang w:val="az-Latn-AZ"/>
        </w:rPr>
        <w:t>.</w:t>
      </w:r>
    </w:p>
    <w:p w:rsidR="00127C18" w:rsidRDefault="000854C0"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Yuxarıda da qeyd edildiyi kimi formal praqmatika üzrə olan </w:t>
      </w:r>
      <w:r w:rsidR="002D65A8">
        <w:rPr>
          <w:rFonts w:ascii="Times New Roman" w:hAnsi="Times New Roman" w:cs="Times New Roman"/>
          <w:sz w:val="28"/>
          <w:szCs w:val="28"/>
          <w:lang w:val="az-Latn-AZ"/>
        </w:rPr>
        <w:t>yanaşmaların</w:t>
      </w:r>
      <w:r w:rsidRPr="003B2ECD">
        <w:rPr>
          <w:rFonts w:ascii="Times New Roman" w:hAnsi="Times New Roman" w:cs="Times New Roman"/>
          <w:sz w:val="28"/>
          <w:szCs w:val="28"/>
          <w:lang w:val="az-Latn-AZ"/>
        </w:rPr>
        <w:t xml:space="preserve"> çoxu semantik nəzəriyyənin əsas vasitə və metodlarını genişləndirir. </w:t>
      </w:r>
      <w:r w:rsidR="002D65A8">
        <w:rPr>
          <w:rFonts w:ascii="Times New Roman" w:hAnsi="Times New Roman" w:cs="Times New Roman"/>
          <w:sz w:val="28"/>
          <w:szCs w:val="28"/>
          <w:lang w:val="az-Latn-AZ"/>
        </w:rPr>
        <w:t>Çünki</w:t>
      </w:r>
      <w:r w:rsidRPr="003B2ECD">
        <w:rPr>
          <w:rFonts w:ascii="Times New Roman" w:hAnsi="Times New Roman" w:cs="Times New Roman"/>
          <w:sz w:val="28"/>
          <w:szCs w:val="28"/>
          <w:lang w:val="az-Latn-AZ"/>
        </w:rPr>
        <w:t xml:space="preserve"> o</w:t>
      </w:r>
      <w:r w:rsidR="002D65A8">
        <w:rPr>
          <w:rFonts w:ascii="Times New Roman" w:hAnsi="Times New Roman" w:cs="Times New Roman"/>
          <w:sz w:val="28"/>
          <w:szCs w:val="28"/>
          <w:lang w:val="az-Latn-AZ"/>
        </w:rPr>
        <w:t>nlar</w:t>
      </w:r>
      <w:r w:rsidRPr="003B2ECD">
        <w:rPr>
          <w:rFonts w:ascii="Times New Roman" w:hAnsi="Times New Roman" w:cs="Times New Roman"/>
          <w:sz w:val="28"/>
          <w:szCs w:val="28"/>
          <w:lang w:val="az-Latn-AZ"/>
        </w:rPr>
        <w:t xml:space="preserve"> </w:t>
      </w:r>
      <w:r w:rsidR="002D65A8">
        <w:rPr>
          <w:rFonts w:ascii="Times New Roman" w:hAnsi="Times New Roman" w:cs="Times New Roman"/>
          <w:sz w:val="28"/>
          <w:szCs w:val="28"/>
          <w:lang w:val="az-Latn-AZ"/>
        </w:rPr>
        <w:t>bir-biri ilə daim əlaqədədirlər</w:t>
      </w:r>
      <w:r w:rsidRPr="003B2ECD">
        <w:rPr>
          <w:rFonts w:ascii="Times New Roman" w:hAnsi="Times New Roman" w:cs="Times New Roman"/>
          <w:sz w:val="28"/>
          <w:szCs w:val="28"/>
          <w:lang w:val="az-Latn-AZ"/>
        </w:rPr>
        <w:t xml:space="preserve">. Onlar arasında </w:t>
      </w:r>
      <w:r>
        <w:rPr>
          <w:rFonts w:ascii="Times New Roman" w:hAnsi="Times New Roman" w:cs="Times New Roman"/>
          <w:sz w:val="28"/>
          <w:szCs w:val="28"/>
          <w:lang w:val="az-Latn-AZ"/>
        </w:rPr>
        <w:t>ortaq cəhət</w:t>
      </w:r>
      <w:r w:rsidRPr="003B2ECD">
        <w:rPr>
          <w:rFonts w:ascii="Times New Roman" w:hAnsi="Times New Roman" w:cs="Times New Roman"/>
          <w:sz w:val="28"/>
          <w:szCs w:val="28"/>
          <w:lang w:val="az-Latn-AZ"/>
        </w:rPr>
        <w:t xml:space="preserve"> şərhə vurğu və vah</w:t>
      </w:r>
      <w:r w:rsidR="00127C18">
        <w:rPr>
          <w:rFonts w:ascii="Times New Roman" w:hAnsi="Times New Roman" w:cs="Times New Roman"/>
          <w:sz w:val="28"/>
          <w:szCs w:val="28"/>
          <w:lang w:val="az-Latn-AZ"/>
        </w:rPr>
        <w:t>id çıxışyolları tapmağa çalışma</w:t>
      </w:r>
      <w:r w:rsidRPr="003B2ECD">
        <w:rPr>
          <w:rFonts w:ascii="Times New Roman" w:hAnsi="Times New Roman" w:cs="Times New Roman"/>
          <w:sz w:val="28"/>
          <w:szCs w:val="28"/>
          <w:lang w:val="az-Latn-AZ"/>
        </w:rPr>
        <w:t xml:space="preserve"> tendensiyasıdır. Son dövrdəki tədqiqatlar bu xüsusiyyətləri </w:t>
      </w:r>
      <w:r w:rsidR="002D65A8">
        <w:rPr>
          <w:rFonts w:ascii="Times New Roman" w:hAnsi="Times New Roman" w:cs="Times New Roman"/>
          <w:sz w:val="28"/>
          <w:szCs w:val="28"/>
          <w:lang w:val="az-Latn-AZ"/>
        </w:rPr>
        <w:t>daşımayan</w:t>
      </w:r>
      <w:r w:rsidRPr="003B2ECD">
        <w:rPr>
          <w:rFonts w:ascii="Times New Roman" w:hAnsi="Times New Roman" w:cs="Times New Roman"/>
          <w:sz w:val="28"/>
          <w:szCs w:val="28"/>
          <w:lang w:val="az-Latn-AZ"/>
        </w:rPr>
        <w:t xml:space="preserve"> modelləri araşdırmağa istiqamətlənib. </w:t>
      </w:r>
    </w:p>
    <w:p w:rsidR="000854C0" w:rsidRPr="00591769" w:rsidRDefault="000854C0"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lastRenderedPageBreak/>
        <w:t xml:space="preserve">Optimallıq nəzəriyyəsi praqmatikasının nümayəndələrindən </w:t>
      </w:r>
      <w:r w:rsidRPr="00B543E7">
        <w:rPr>
          <w:rFonts w:ascii="Times New Roman" w:hAnsi="Times New Roman" w:cs="Times New Roman"/>
          <w:sz w:val="28"/>
          <w:szCs w:val="28"/>
          <w:lang w:val="az-Latn-AZ"/>
        </w:rPr>
        <w:t xml:space="preserve">olan </w:t>
      </w:r>
      <w:r w:rsidR="003B43D8">
        <w:rPr>
          <w:rFonts w:ascii="Times New Roman" w:hAnsi="Times New Roman" w:cs="Times New Roman"/>
          <w:sz w:val="28"/>
          <w:szCs w:val="28"/>
          <w:lang w:val="az-Latn-AZ"/>
        </w:rPr>
        <w:t>R.</w:t>
      </w:r>
      <w:r w:rsidRPr="00B543E7">
        <w:rPr>
          <w:rFonts w:ascii="Times New Roman" w:hAnsi="Times New Roman" w:cs="Times New Roman"/>
          <w:sz w:val="28"/>
          <w:szCs w:val="28"/>
          <w:lang w:val="az-Latn-AZ"/>
        </w:rPr>
        <w:t>Blutner nəticəçıxarmanı danışan və dinləyənin birgə cəhdi kimi göstərib</w:t>
      </w:r>
      <w:r w:rsidR="00B543E7" w:rsidRPr="00B543E7">
        <w:rPr>
          <w:rFonts w:ascii="Times New Roman" w:hAnsi="Times New Roman" w:cs="Times New Roman"/>
          <w:sz w:val="28"/>
          <w:szCs w:val="28"/>
          <w:lang w:val="az-Latn-AZ"/>
        </w:rPr>
        <w:t xml:space="preserve"> [8, s. 8</w:t>
      </w:r>
      <w:r w:rsidR="009939BB" w:rsidRPr="00B543E7">
        <w:rPr>
          <w:rFonts w:ascii="Times New Roman" w:hAnsi="Times New Roman" w:cs="Times New Roman"/>
          <w:sz w:val="28"/>
          <w:szCs w:val="28"/>
          <w:lang w:val="az-Latn-AZ"/>
        </w:rPr>
        <w:t>]</w:t>
      </w:r>
      <w:r w:rsidRPr="00B543E7">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Danışan istifadə edə biləcəyi ən qısa ifadalərdən işlətməklə öz cəhdini azaltmağa çalışır və dinləyən o nitqdən ən faydalı fikri </w:t>
      </w:r>
      <w:r w:rsidR="002D65A8">
        <w:rPr>
          <w:rFonts w:ascii="Times New Roman" w:hAnsi="Times New Roman" w:cs="Times New Roman"/>
          <w:sz w:val="28"/>
          <w:szCs w:val="28"/>
          <w:lang w:val="az-Latn-AZ"/>
        </w:rPr>
        <w:t>başa düşməyə çalışır. Bu fakt</w:t>
      </w:r>
      <w:r w:rsidRPr="003B2ECD">
        <w:rPr>
          <w:rFonts w:ascii="Times New Roman" w:hAnsi="Times New Roman" w:cs="Times New Roman"/>
          <w:sz w:val="28"/>
          <w:szCs w:val="28"/>
          <w:lang w:val="az-Latn-AZ"/>
        </w:rPr>
        <w:t xml:space="preserve">a </w:t>
      </w:r>
      <w:r w:rsidR="002D65A8">
        <w:rPr>
          <w:rFonts w:ascii="Times New Roman" w:hAnsi="Times New Roman" w:cs="Times New Roman"/>
          <w:sz w:val="28"/>
          <w:szCs w:val="28"/>
          <w:lang w:val="az-Latn-AZ"/>
        </w:rPr>
        <w:t>əsaslanan</w:t>
      </w:r>
      <w:r w:rsidRPr="003B2ECD">
        <w:rPr>
          <w:rFonts w:ascii="Times New Roman" w:hAnsi="Times New Roman" w:cs="Times New Roman"/>
          <w:sz w:val="28"/>
          <w:szCs w:val="28"/>
          <w:lang w:val="az-Latn-AZ"/>
        </w:rPr>
        <w:t xml:space="preserve"> optimallaşdırma sistemidir. Hər iki tərəf razılıq nö</w:t>
      </w:r>
      <w:r>
        <w:rPr>
          <w:rFonts w:ascii="Times New Roman" w:hAnsi="Times New Roman" w:cs="Times New Roman"/>
          <w:sz w:val="28"/>
          <w:szCs w:val="28"/>
          <w:lang w:val="az-Latn-AZ"/>
        </w:rPr>
        <w:t>q</w:t>
      </w:r>
      <w:r w:rsidRPr="003B2ECD">
        <w:rPr>
          <w:rFonts w:ascii="Times New Roman" w:hAnsi="Times New Roman" w:cs="Times New Roman"/>
          <w:sz w:val="28"/>
          <w:szCs w:val="28"/>
          <w:lang w:val="az-Latn-AZ"/>
        </w:rPr>
        <w:t xml:space="preserve">təsinə çatmaq üçün güzəştə gedir. </w:t>
      </w:r>
      <w:r w:rsidRPr="00591769">
        <w:rPr>
          <w:rFonts w:ascii="Times New Roman" w:hAnsi="Times New Roman" w:cs="Times New Roman"/>
          <w:sz w:val="28"/>
          <w:szCs w:val="28"/>
          <w:lang w:val="az-Latn-AZ"/>
        </w:rPr>
        <w:t xml:space="preserve">Bu dinamika </w:t>
      </w:r>
      <w:r w:rsidR="00447B77">
        <w:rPr>
          <w:rFonts w:ascii="Times New Roman" w:hAnsi="Times New Roman" w:cs="Times New Roman"/>
          <w:sz w:val="28"/>
          <w:szCs w:val="28"/>
          <w:lang w:val="az-Latn-AZ"/>
        </w:rPr>
        <w:t>L.</w:t>
      </w:r>
      <w:r w:rsidRPr="00591769">
        <w:rPr>
          <w:rFonts w:ascii="Times New Roman" w:hAnsi="Times New Roman" w:cs="Times New Roman"/>
          <w:sz w:val="28"/>
          <w:szCs w:val="28"/>
          <w:lang w:val="az-Latn-AZ"/>
        </w:rPr>
        <w:t>Horna aid edilir və o</w:t>
      </w:r>
      <w:r w:rsidR="008A1F55" w:rsidRPr="00591769">
        <w:rPr>
          <w:rFonts w:ascii="Times New Roman" w:hAnsi="Times New Roman" w:cs="Times New Roman"/>
          <w:sz w:val="28"/>
          <w:szCs w:val="28"/>
          <w:lang w:val="az-Latn-AZ"/>
        </w:rPr>
        <w:t xml:space="preserve"> həmçinin</w:t>
      </w:r>
      <w:r w:rsidRPr="00591769">
        <w:rPr>
          <w:rFonts w:ascii="Times New Roman" w:hAnsi="Times New Roman" w:cs="Times New Roman"/>
          <w:sz w:val="28"/>
          <w:szCs w:val="28"/>
          <w:lang w:val="az-Latn-AZ"/>
        </w:rPr>
        <w:t xml:space="preserve"> </w:t>
      </w:r>
      <w:r w:rsidR="003B43D8">
        <w:rPr>
          <w:rFonts w:ascii="Times New Roman" w:hAnsi="Times New Roman" w:cs="Times New Roman"/>
          <w:sz w:val="28"/>
          <w:szCs w:val="28"/>
          <w:lang w:val="az-Latn-AZ"/>
        </w:rPr>
        <w:t>G.K.</w:t>
      </w:r>
      <w:r w:rsidRPr="00591769">
        <w:rPr>
          <w:rFonts w:ascii="Times New Roman" w:hAnsi="Times New Roman" w:cs="Times New Roman"/>
          <w:sz w:val="28"/>
          <w:szCs w:val="28"/>
          <w:lang w:val="az-Latn-AZ"/>
        </w:rPr>
        <w:t>Zipfin fundamental nəzəri fik</w:t>
      </w:r>
      <w:r w:rsidR="002D65A8">
        <w:rPr>
          <w:rFonts w:ascii="Times New Roman" w:hAnsi="Times New Roman" w:cs="Times New Roman"/>
          <w:sz w:val="28"/>
          <w:szCs w:val="28"/>
          <w:lang w:val="az-Latn-AZ"/>
        </w:rPr>
        <w:t>i</w:t>
      </w:r>
      <w:r w:rsidRPr="00591769">
        <w:rPr>
          <w:rFonts w:ascii="Times New Roman" w:hAnsi="Times New Roman" w:cs="Times New Roman"/>
          <w:sz w:val="28"/>
          <w:szCs w:val="28"/>
          <w:lang w:val="az-Latn-AZ"/>
        </w:rPr>
        <w:t>r</w:t>
      </w:r>
      <w:r w:rsidR="002D65A8">
        <w:rPr>
          <w:rFonts w:ascii="Times New Roman" w:hAnsi="Times New Roman" w:cs="Times New Roman"/>
          <w:sz w:val="28"/>
          <w:szCs w:val="28"/>
          <w:lang w:val="az-Latn-AZ"/>
        </w:rPr>
        <w:t>lər</w:t>
      </w:r>
      <w:r w:rsidRPr="00591769">
        <w:rPr>
          <w:rFonts w:ascii="Times New Roman" w:hAnsi="Times New Roman" w:cs="Times New Roman"/>
          <w:sz w:val="28"/>
          <w:szCs w:val="28"/>
          <w:lang w:val="az-Latn-AZ"/>
        </w:rPr>
        <w:t>ini əks etdirir</w:t>
      </w:r>
      <w:r w:rsidR="006F747E">
        <w:rPr>
          <w:rFonts w:ascii="Times New Roman" w:hAnsi="Times New Roman" w:cs="Times New Roman"/>
          <w:sz w:val="28"/>
          <w:szCs w:val="28"/>
          <w:lang w:val="az-Latn-AZ"/>
        </w:rPr>
        <w:t xml:space="preserve"> [42, 108]</w:t>
      </w:r>
      <w:r w:rsidRPr="00591769">
        <w:rPr>
          <w:rFonts w:ascii="Times New Roman" w:hAnsi="Times New Roman" w:cs="Times New Roman"/>
          <w:sz w:val="28"/>
          <w:szCs w:val="28"/>
          <w:lang w:val="az-Latn-AZ"/>
        </w:rPr>
        <w:t xml:space="preserve">. </w:t>
      </w:r>
    </w:p>
    <w:p w:rsidR="000854C0" w:rsidRPr="00591769" w:rsidRDefault="000854C0" w:rsidP="00590A93">
      <w:pPr>
        <w:widowControl w:val="0"/>
        <w:spacing w:after="0" w:line="360" w:lineRule="auto"/>
        <w:ind w:firstLine="720"/>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Optimallıq nəzəriyyəsi tərəfdarları danışanın və dinləyənin birlikdə məna problemlərini həll etmə</w:t>
      </w:r>
      <w:r w:rsidR="002D65A8">
        <w:rPr>
          <w:rFonts w:ascii="Times New Roman" w:hAnsi="Times New Roman" w:cs="Times New Roman"/>
          <w:sz w:val="28"/>
          <w:szCs w:val="28"/>
          <w:lang w:val="az-Latn-AZ"/>
        </w:rPr>
        <w:t>yə</w:t>
      </w:r>
      <w:r w:rsidR="00127C18">
        <w:rPr>
          <w:rFonts w:ascii="Times New Roman" w:hAnsi="Times New Roman" w:cs="Times New Roman"/>
          <w:sz w:val="28"/>
          <w:szCs w:val="28"/>
          <w:lang w:val="az-Latn-AZ"/>
        </w:rPr>
        <w:t xml:space="preserve"> çalışması</w:t>
      </w:r>
      <w:r w:rsidRPr="00591769">
        <w:rPr>
          <w:rFonts w:ascii="Times New Roman" w:hAnsi="Times New Roman" w:cs="Times New Roman"/>
          <w:sz w:val="28"/>
          <w:szCs w:val="28"/>
          <w:lang w:val="az-Latn-AZ"/>
        </w:rPr>
        <w:t xml:space="preserve"> məsələ</w:t>
      </w:r>
      <w:r w:rsidR="00127C18">
        <w:rPr>
          <w:rFonts w:ascii="Times New Roman" w:hAnsi="Times New Roman" w:cs="Times New Roman"/>
          <w:sz w:val="28"/>
          <w:szCs w:val="28"/>
          <w:lang w:val="az-Latn-AZ"/>
        </w:rPr>
        <w:t>sini</w:t>
      </w:r>
      <w:r w:rsidR="007D6BFD">
        <w:rPr>
          <w:rFonts w:ascii="Times New Roman" w:hAnsi="Times New Roman" w:cs="Times New Roman"/>
          <w:sz w:val="28"/>
          <w:szCs w:val="28"/>
          <w:lang w:val="az-Latn-AZ"/>
        </w:rPr>
        <w:t xml:space="preserve"> Q</w:t>
      </w:r>
      <w:r w:rsidRPr="00591769">
        <w:rPr>
          <w:rFonts w:ascii="Times New Roman" w:hAnsi="Times New Roman" w:cs="Times New Roman"/>
          <w:sz w:val="28"/>
          <w:szCs w:val="28"/>
          <w:lang w:val="az-Latn-AZ"/>
        </w:rPr>
        <w:t>əraryönümlü və</w:t>
      </w:r>
      <w:r w:rsidR="007D6BFD">
        <w:rPr>
          <w:rFonts w:ascii="Times New Roman" w:hAnsi="Times New Roman" w:cs="Times New Roman"/>
          <w:sz w:val="28"/>
          <w:szCs w:val="28"/>
          <w:lang w:val="az-Latn-AZ"/>
        </w:rPr>
        <w:t xml:space="preserve"> O</w:t>
      </w:r>
      <w:r w:rsidRPr="00591769">
        <w:rPr>
          <w:rFonts w:ascii="Times New Roman" w:hAnsi="Times New Roman" w:cs="Times New Roman"/>
          <w:sz w:val="28"/>
          <w:szCs w:val="28"/>
          <w:lang w:val="az-Latn-AZ"/>
        </w:rPr>
        <w:t>yunyönümlü nəzə</w:t>
      </w:r>
      <w:r w:rsidR="002D65A8">
        <w:rPr>
          <w:rFonts w:ascii="Times New Roman" w:hAnsi="Times New Roman" w:cs="Times New Roman"/>
          <w:sz w:val="28"/>
          <w:szCs w:val="28"/>
          <w:lang w:val="az-Latn-AZ"/>
        </w:rPr>
        <w:t>ri yanaşmalar ilə izah etməyə çalışır</w:t>
      </w:r>
      <w:r w:rsidR="00883E76" w:rsidRPr="00591769">
        <w:rPr>
          <w:rFonts w:ascii="Times New Roman" w:hAnsi="Times New Roman" w:cs="Times New Roman"/>
          <w:sz w:val="28"/>
          <w:szCs w:val="28"/>
          <w:lang w:val="az-Latn-AZ"/>
        </w:rPr>
        <w:t>.</w:t>
      </w:r>
      <w:r w:rsidRPr="00591769">
        <w:rPr>
          <w:rFonts w:ascii="Times New Roman" w:hAnsi="Times New Roman" w:cs="Times New Roman"/>
          <w:sz w:val="28"/>
          <w:szCs w:val="28"/>
          <w:lang w:val="az-Latn-AZ"/>
        </w:rPr>
        <w:t xml:space="preserve"> Qəraryönümlü nəzəri yanaşma</w:t>
      </w:r>
      <w:r w:rsidR="006A4570">
        <w:rPr>
          <w:rFonts w:ascii="Times New Roman" w:hAnsi="Times New Roman" w:cs="Times New Roman"/>
          <w:sz w:val="28"/>
          <w:szCs w:val="28"/>
          <w:lang w:val="az-Latn-AZ"/>
        </w:rPr>
        <w:t xml:space="preserve"> insanların keçmişdə yaşadıqları bənzər hallarda işə yarayan hərəkətləri icra etməyə meyilli olduqlarını iddia edir və</w:t>
      </w:r>
      <w:r w:rsidRPr="00591769">
        <w:rPr>
          <w:rFonts w:ascii="Times New Roman" w:hAnsi="Times New Roman" w:cs="Times New Roman"/>
          <w:sz w:val="28"/>
          <w:szCs w:val="28"/>
          <w:lang w:val="az-Latn-AZ"/>
        </w:rPr>
        <w:t xml:space="preserve"> diskursu mübahisəli qərarvermə problemləri ilə strukturlaşdırılmış olaraq nəzərdən k</w:t>
      </w:r>
      <w:r w:rsidR="007D6BFD">
        <w:rPr>
          <w:rFonts w:ascii="Times New Roman" w:hAnsi="Times New Roman" w:cs="Times New Roman"/>
          <w:sz w:val="28"/>
          <w:szCs w:val="28"/>
          <w:lang w:val="az-Latn-AZ"/>
        </w:rPr>
        <w:t>eçirir. Diskurs iştirakçıları</w:t>
      </w:r>
      <w:r w:rsidRPr="00591769">
        <w:rPr>
          <w:rFonts w:ascii="Times New Roman" w:hAnsi="Times New Roman" w:cs="Times New Roman"/>
          <w:sz w:val="28"/>
          <w:szCs w:val="28"/>
          <w:lang w:val="az-Latn-AZ"/>
        </w:rPr>
        <w:t xml:space="preserve"> </w:t>
      </w:r>
      <w:r w:rsidR="007D6BFD">
        <w:rPr>
          <w:rFonts w:ascii="Times New Roman" w:hAnsi="Times New Roman" w:cs="Times New Roman"/>
          <w:sz w:val="28"/>
          <w:szCs w:val="28"/>
          <w:lang w:val="az-Latn-AZ"/>
        </w:rPr>
        <w:t>tərəfindən</w:t>
      </w:r>
      <w:r w:rsidRPr="00591769">
        <w:rPr>
          <w:rFonts w:ascii="Times New Roman" w:hAnsi="Times New Roman" w:cs="Times New Roman"/>
          <w:sz w:val="28"/>
          <w:szCs w:val="28"/>
          <w:lang w:val="az-Latn-AZ"/>
        </w:rPr>
        <w:t xml:space="preserve"> idarə edilən fikir və onun yaranması bu problemləri</w:t>
      </w:r>
      <w:r w:rsidR="001159FE" w:rsidRPr="00591769">
        <w:rPr>
          <w:rFonts w:ascii="Times New Roman" w:hAnsi="Times New Roman" w:cs="Times New Roman"/>
          <w:sz w:val="28"/>
          <w:szCs w:val="28"/>
          <w:lang w:val="az-Latn-AZ"/>
        </w:rPr>
        <w:t>n</w:t>
      </w:r>
      <w:r w:rsidRPr="00591769">
        <w:rPr>
          <w:rFonts w:ascii="Times New Roman" w:hAnsi="Times New Roman" w:cs="Times New Roman"/>
          <w:sz w:val="28"/>
          <w:szCs w:val="28"/>
          <w:lang w:val="az-Latn-AZ"/>
        </w:rPr>
        <w:t xml:space="preserve"> </w:t>
      </w:r>
      <w:r w:rsidR="007D6BFD">
        <w:rPr>
          <w:rFonts w:ascii="Times New Roman" w:hAnsi="Times New Roman" w:cs="Times New Roman"/>
          <w:sz w:val="28"/>
          <w:szCs w:val="28"/>
          <w:lang w:val="az-Latn-AZ"/>
        </w:rPr>
        <w:t>əsaslı</w:t>
      </w:r>
      <w:r w:rsidRPr="00591769">
        <w:rPr>
          <w:rFonts w:ascii="Times New Roman" w:hAnsi="Times New Roman" w:cs="Times New Roman"/>
          <w:sz w:val="28"/>
          <w:szCs w:val="28"/>
          <w:lang w:val="az-Latn-AZ"/>
        </w:rPr>
        <w:t xml:space="preserve"> şəkildə həll edilməsin</w:t>
      </w:r>
      <w:r w:rsidR="001159FE" w:rsidRPr="00591769">
        <w:rPr>
          <w:rFonts w:ascii="Times New Roman" w:hAnsi="Times New Roman" w:cs="Times New Roman"/>
          <w:sz w:val="28"/>
          <w:szCs w:val="28"/>
          <w:lang w:val="az-Latn-AZ"/>
        </w:rPr>
        <w:t>d</w:t>
      </w:r>
      <w:r w:rsidRPr="00591769">
        <w:rPr>
          <w:rFonts w:ascii="Times New Roman" w:hAnsi="Times New Roman" w:cs="Times New Roman"/>
          <w:sz w:val="28"/>
          <w:szCs w:val="28"/>
          <w:lang w:val="az-Latn-AZ"/>
        </w:rPr>
        <w:t xml:space="preserve">ə böyük rol oynayır. Bu yanaşma məlumat mübadiləsinin dinamikasını başa düşmək üçün </w:t>
      </w:r>
      <w:r w:rsidRPr="00DB1CF1">
        <w:rPr>
          <w:rFonts w:ascii="Times New Roman" w:hAnsi="Times New Roman" w:cs="Times New Roman"/>
          <w:sz w:val="28"/>
          <w:szCs w:val="28"/>
          <w:lang w:val="az-Latn-AZ"/>
        </w:rPr>
        <w:t>müzakirə mövzusu olan suallara</w:t>
      </w:r>
      <w:r w:rsidRPr="00591769">
        <w:rPr>
          <w:rFonts w:ascii="Times New Roman" w:hAnsi="Times New Roman" w:cs="Times New Roman"/>
          <w:sz w:val="28"/>
          <w:szCs w:val="28"/>
          <w:lang w:val="az-Latn-AZ"/>
        </w:rPr>
        <w:t xml:space="preserve"> müraciət edən yanaşmadır. </w:t>
      </w:r>
      <w:r w:rsidR="003B43D8">
        <w:rPr>
          <w:rFonts w:ascii="Times New Roman" w:hAnsi="Times New Roman" w:cs="Times New Roman"/>
          <w:sz w:val="28"/>
          <w:szCs w:val="28"/>
          <w:lang w:val="az-Latn-AZ"/>
        </w:rPr>
        <w:t>A.</w:t>
      </w:r>
      <w:r w:rsidRPr="00591769">
        <w:rPr>
          <w:rFonts w:ascii="Times New Roman" w:hAnsi="Times New Roman" w:cs="Times New Roman"/>
          <w:sz w:val="28"/>
          <w:szCs w:val="28"/>
          <w:lang w:val="az-Latn-AZ"/>
        </w:rPr>
        <w:t>Merin qəraryönümlü nəzəri fikirləri</w:t>
      </w:r>
      <w:r w:rsidR="007D6BFD">
        <w:rPr>
          <w:rFonts w:ascii="Times New Roman" w:hAnsi="Times New Roman" w:cs="Times New Roman"/>
          <w:sz w:val="28"/>
          <w:szCs w:val="28"/>
          <w:lang w:val="az-Latn-AZ"/>
        </w:rPr>
        <w:t>ni</w:t>
      </w:r>
      <w:r w:rsidRPr="00591769">
        <w:rPr>
          <w:rFonts w:ascii="Times New Roman" w:hAnsi="Times New Roman" w:cs="Times New Roman"/>
          <w:sz w:val="28"/>
          <w:szCs w:val="28"/>
          <w:lang w:val="az-Latn-AZ"/>
        </w:rPr>
        <w:t xml:space="preserve"> fərziyyə hadisəsinə tətbiq e</w:t>
      </w:r>
      <w:r w:rsidR="00DB1CF1">
        <w:rPr>
          <w:rFonts w:ascii="Times New Roman" w:hAnsi="Times New Roman" w:cs="Times New Roman"/>
          <w:sz w:val="28"/>
          <w:szCs w:val="28"/>
          <w:lang w:val="az-Latn-AZ"/>
        </w:rPr>
        <w:t>tmişdir</w:t>
      </w:r>
      <w:r w:rsidR="007D6BFD">
        <w:rPr>
          <w:rFonts w:ascii="Times New Roman" w:hAnsi="Times New Roman" w:cs="Times New Roman"/>
          <w:sz w:val="28"/>
          <w:szCs w:val="28"/>
          <w:lang w:val="az-Latn-AZ"/>
        </w:rPr>
        <w:t xml:space="preserve"> </w:t>
      </w:r>
      <w:r w:rsidR="001F2C9B">
        <w:rPr>
          <w:rFonts w:ascii="Times New Roman" w:hAnsi="Times New Roman" w:cs="Times New Roman"/>
          <w:sz w:val="28"/>
          <w:szCs w:val="28"/>
          <w:lang w:val="az-Latn-AZ"/>
        </w:rPr>
        <w:t>[74]</w:t>
      </w:r>
      <w:r w:rsidRPr="00591769">
        <w:rPr>
          <w:rFonts w:ascii="Times New Roman" w:hAnsi="Times New Roman" w:cs="Times New Roman"/>
          <w:sz w:val="28"/>
          <w:szCs w:val="28"/>
          <w:lang w:val="az-Latn-AZ"/>
        </w:rPr>
        <w:t xml:space="preserve">. </w:t>
      </w:r>
      <w:r w:rsidR="003B43D8">
        <w:rPr>
          <w:rFonts w:ascii="Times New Roman" w:hAnsi="Times New Roman" w:cs="Times New Roman"/>
          <w:sz w:val="28"/>
          <w:szCs w:val="28"/>
          <w:lang w:val="az-Latn-AZ"/>
        </w:rPr>
        <w:t>P.</w:t>
      </w:r>
      <w:r w:rsidR="00D46328">
        <w:rPr>
          <w:rFonts w:ascii="Times New Roman" w:hAnsi="Times New Roman" w:cs="Times New Roman"/>
          <w:sz w:val="28"/>
          <w:szCs w:val="28"/>
          <w:lang w:val="az-Latn-AZ"/>
        </w:rPr>
        <w:t>Parix,</w:t>
      </w:r>
      <w:r w:rsidR="008C3A4E">
        <w:rPr>
          <w:rFonts w:ascii="Times New Roman" w:hAnsi="Times New Roman" w:cs="Times New Roman"/>
          <w:sz w:val="28"/>
          <w:szCs w:val="28"/>
          <w:lang w:val="az-Latn-AZ"/>
        </w:rPr>
        <w:t xml:space="preserve"> J.Mey</w:t>
      </w:r>
      <w:r w:rsidR="00D46328">
        <w:rPr>
          <w:rFonts w:ascii="Times New Roman" w:hAnsi="Times New Roman" w:cs="Times New Roman"/>
          <w:sz w:val="28"/>
          <w:szCs w:val="28"/>
          <w:lang w:val="az-Latn-AZ"/>
        </w:rPr>
        <w:t xml:space="preserve"> və</w:t>
      </w:r>
      <w:r w:rsidR="00A24835">
        <w:rPr>
          <w:rFonts w:ascii="Times New Roman" w:hAnsi="Times New Roman" w:cs="Times New Roman"/>
          <w:sz w:val="28"/>
          <w:szCs w:val="28"/>
          <w:lang w:val="az-Latn-AZ"/>
        </w:rPr>
        <w:t xml:space="preserve"> K.Bax</w:t>
      </w:r>
      <w:r w:rsidR="00D46328">
        <w:rPr>
          <w:rFonts w:ascii="Times New Roman" w:hAnsi="Times New Roman" w:cs="Times New Roman"/>
          <w:sz w:val="28"/>
          <w:szCs w:val="28"/>
          <w:lang w:val="az-Latn-AZ"/>
        </w:rPr>
        <w:t xml:space="preserve"> </w:t>
      </w:r>
      <w:r w:rsidR="007D6BFD">
        <w:rPr>
          <w:rFonts w:ascii="Times New Roman" w:hAnsi="Times New Roman" w:cs="Times New Roman"/>
          <w:sz w:val="28"/>
          <w:szCs w:val="28"/>
          <w:lang w:val="az-Latn-AZ"/>
        </w:rPr>
        <w:t>d</w:t>
      </w:r>
      <w:r w:rsidR="00D46328">
        <w:rPr>
          <w:rFonts w:ascii="Times New Roman" w:hAnsi="Times New Roman" w:cs="Times New Roman"/>
          <w:sz w:val="28"/>
          <w:szCs w:val="28"/>
          <w:lang w:val="az-Latn-AZ"/>
        </w:rPr>
        <w:t>a</w:t>
      </w:r>
      <w:r w:rsidR="007D6BFD">
        <w:rPr>
          <w:rFonts w:ascii="Times New Roman" w:hAnsi="Times New Roman" w:cs="Times New Roman"/>
          <w:sz w:val="28"/>
          <w:szCs w:val="28"/>
          <w:lang w:val="az-Latn-AZ"/>
        </w:rPr>
        <w:t xml:space="preserve"> ondan</w:t>
      </w:r>
      <w:r w:rsidR="00127C18">
        <w:rPr>
          <w:rFonts w:ascii="Times New Roman" w:hAnsi="Times New Roman" w:cs="Times New Roman"/>
          <w:sz w:val="28"/>
          <w:szCs w:val="28"/>
          <w:lang w:val="az-Latn-AZ"/>
        </w:rPr>
        <w:t xml:space="preserve"> </w:t>
      </w:r>
      <w:r w:rsidRPr="00591769">
        <w:rPr>
          <w:rFonts w:ascii="Times New Roman" w:hAnsi="Times New Roman" w:cs="Times New Roman"/>
          <w:sz w:val="28"/>
          <w:szCs w:val="28"/>
          <w:lang w:val="az-Latn-AZ"/>
        </w:rPr>
        <w:t>istifadə edərək söhbə</w:t>
      </w:r>
      <w:r w:rsidR="007D6BFD">
        <w:rPr>
          <w:rFonts w:ascii="Times New Roman" w:hAnsi="Times New Roman" w:cs="Times New Roman"/>
          <w:sz w:val="28"/>
          <w:szCs w:val="28"/>
          <w:lang w:val="az-Latn-AZ"/>
        </w:rPr>
        <w:t>t eyhamları</w:t>
      </w:r>
      <w:r w:rsidRPr="00591769">
        <w:rPr>
          <w:rFonts w:ascii="Times New Roman" w:hAnsi="Times New Roman" w:cs="Times New Roman"/>
          <w:sz w:val="28"/>
          <w:szCs w:val="28"/>
          <w:lang w:val="az-Latn-AZ"/>
        </w:rPr>
        <w:t xml:space="preserve"> və nitq aktlarını başa düşməyə çalış</w:t>
      </w:r>
      <w:r w:rsidR="00DB1CF1">
        <w:rPr>
          <w:rFonts w:ascii="Times New Roman" w:hAnsi="Times New Roman" w:cs="Times New Roman"/>
          <w:sz w:val="28"/>
          <w:szCs w:val="28"/>
          <w:lang w:val="az-Latn-AZ"/>
        </w:rPr>
        <w:t>mış</w:t>
      </w:r>
      <w:r w:rsidR="008C3A4E">
        <w:rPr>
          <w:rFonts w:ascii="Times New Roman" w:hAnsi="Times New Roman" w:cs="Times New Roman"/>
          <w:sz w:val="28"/>
          <w:szCs w:val="28"/>
          <w:lang w:val="az-Latn-AZ"/>
        </w:rPr>
        <w:t>lar</w:t>
      </w:r>
      <w:r w:rsidR="007D6BFD">
        <w:rPr>
          <w:rFonts w:ascii="Times New Roman" w:hAnsi="Times New Roman" w:cs="Times New Roman"/>
          <w:sz w:val="28"/>
          <w:szCs w:val="28"/>
          <w:lang w:val="az-Latn-AZ"/>
        </w:rPr>
        <w:t xml:space="preserve"> </w:t>
      </w:r>
      <w:r w:rsidR="001F2C9B">
        <w:rPr>
          <w:rFonts w:ascii="Times New Roman" w:hAnsi="Times New Roman" w:cs="Times New Roman"/>
          <w:sz w:val="28"/>
          <w:szCs w:val="28"/>
          <w:lang w:val="az-Latn-AZ"/>
        </w:rPr>
        <w:t>[84</w:t>
      </w:r>
      <w:r w:rsidR="008C3A4E">
        <w:rPr>
          <w:rFonts w:ascii="Times New Roman" w:hAnsi="Times New Roman" w:cs="Times New Roman"/>
          <w:sz w:val="28"/>
          <w:szCs w:val="28"/>
          <w:lang w:val="az-Latn-AZ"/>
        </w:rPr>
        <w:t>, 76</w:t>
      </w:r>
      <w:r w:rsidR="00D46328">
        <w:rPr>
          <w:rFonts w:ascii="Times New Roman" w:hAnsi="Times New Roman" w:cs="Times New Roman"/>
          <w:sz w:val="28"/>
          <w:szCs w:val="28"/>
          <w:lang w:val="az-Latn-AZ"/>
        </w:rPr>
        <w:t>, 5</w:t>
      </w:r>
      <w:r w:rsidR="001F2C9B">
        <w:rPr>
          <w:rFonts w:ascii="Times New Roman" w:hAnsi="Times New Roman" w:cs="Times New Roman"/>
          <w:sz w:val="28"/>
          <w:szCs w:val="28"/>
          <w:lang w:val="az-Latn-AZ"/>
        </w:rPr>
        <w:t>]</w:t>
      </w:r>
      <w:r w:rsidR="003B43D8">
        <w:rPr>
          <w:rFonts w:ascii="Times New Roman" w:hAnsi="Times New Roman" w:cs="Times New Roman"/>
          <w:sz w:val="28"/>
          <w:szCs w:val="28"/>
          <w:lang w:val="az-Latn-AZ"/>
        </w:rPr>
        <w:t>. A.J.</w:t>
      </w:r>
      <w:r w:rsidRPr="00591769">
        <w:rPr>
          <w:rFonts w:ascii="Times New Roman" w:hAnsi="Times New Roman" w:cs="Times New Roman"/>
          <w:sz w:val="28"/>
          <w:szCs w:val="28"/>
          <w:lang w:val="az-Latn-AZ"/>
        </w:rPr>
        <w:t>Ruy isə bu istimaqətdə sual əvəzlikləri və nəql cümlələrinin xüsusiyyətlərini</w:t>
      </w:r>
      <w:r w:rsidR="00D46328">
        <w:rPr>
          <w:rFonts w:ascii="Times New Roman" w:hAnsi="Times New Roman" w:cs="Times New Roman"/>
          <w:sz w:val="28"/>
          <w:szCs w:val="28"/>
          <w:lang w:val="az-Latn-AZ"/>
        </w:rPr>
        <w:t>, E.Köniq isə qayıdışlıq məsələlərini</w:t>
      </w:r>
      <w:r w:rsidRPr="00591769">
        <w:rPr>
          <w:rFonts w:ascii="Times New Roman" w:hAnsi="Times New Roman" w:cs="Times New Roman"/>
          <w:sz w:val="28"/>
          <w:szCs w:val="28"/>
          <w:lang w:val="az-Latn-AZ"/>
        </w:rPr>
        <w:t xml:space="preserve"> </w:t>
      </w:r>
      <w:r w:rsidR="007D6BFD">
        <w:rPr>
          <w:rFonts w:ascii="Times New Roman" w:hAnsi="Times New Roman" w:cs="Times New Roman"/>
          <w:sz w:val="28"/>
          <w:szCs w:val="28"/>
          <w:lang w:val="az-Latn-AZ"/>
        </w:rPr>
        <w:t>araşdır</w:t>
      </w:r>
      <w:r w:rsidR="00DB1CF1">
        <w:rPr>
          <w:rFonts w:ascii="Times New Roman" w:hAnsi="Times New Roman" w:cs="Times New Roman"/>
          <w:sz w:val="28"/>
          <w:szCs w:val="28"/>
          <w:lang w:val="az-Latn-AZ"/>
        </w:rPr>
        <w:t>mışdır</w:t>
      </w:r>
      <w:r w:rsidR="001F2C9B">
        <w:rPr>
          <w:rFonts w:ascii="Times New Roman" w:hAnsi="Times New Roman" w:cs="Times New Roman"/>
          <w:sz w:val="28"/>
          <w:szCs w:val="28"/>
          <w:lang w:val="az-Latn-AZ"/>
        </w:rPr>
        <w:t xml:space="preserve"> [96</w:t>
      </w:r>
      <w:r w:rsidR="00D46328">
        <w:rPr>
          <w:rFonts w:ascii="Times New Roman" w:hAnsi="Times New Roman" w:cs="Times New Roman"/>
          <w:sz w:val="28"/>
          <w:szCs w:val="28"/>
          <w:lang w:val="az-Latn-AZ"/>
        </w:rPr>
        <w:t xml:space="preserve">, </w:t>
      </w:r>
      <w:r w:rsidR="007C7B60">
        <w:rPr>
          <w:rFonts w:ascii="Times New Roman" w:hAnsi="Times New Roman" w:cs="Times New Roman"/>
          <w:sz w:val="28"/>
          <w:szCs w:val="28"/>
          <w:lang w:val="az-Latn-AZ"/>
        </w:rPr>
        <w:t>63, 65</w:t>
      </w:r>
      <w:r w:rsidR="001F2C9B">
        <w:rPr>
          <w:rFonts w:ascii="Times New Roman" w:hAnsi="Times New Roman" w:cs="Times New Roman"/>
          <w:sz w:val="28"/>
          <w:szCs w:val="28"/>
          <w:lang w:val="az-Latn-AZ"/>
        </w:rPr>
        <w:t>]</w:t>
      </w:r>
      <w:r w:rsidRPr="00591769">
        <w:rPr>
          <w:rFonts w:ascii="Times New Roman" w:hAnsi="Times New Roman" w:cs="Times New Roman"/>
          <w:sz w:val="28"/>
          <w:szCs w:val="28"/>
          <w:lang w:val="az-Latn-AZ"/>
        </w:rPr>
        <w:t>.</w:t>
      </w:r>
    </w:p>
    <w:p w:rsidR="000854C0" w:rsidRPr="00591769" w:rsidRDefault="000854C0" w:rsidP="00590A93">
      <w:pPr>
        <w:widowControl w:val="0"/>
        <w:spacing w:after="0" w:line="360" w:lineRule="auto"/>
        <w:ind w:firstLine="720"/>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Oyunyönümlü nəzəri yanaşma</w:t>
      </w:r>
      <w:r w:rsidR="006A4570">
        <w:rPr>
          <w:rFonts w:ascii="Times New Roman" w:hAnsi="Times New Roman" w:cs="Times New Roman"/>
          <w:sz w:val="28"/>
          <w:szCs w:val="28"/>
          <w:lang w:val="az-Latn-AZ"/>
        </w:rPr>
        <w:t xml:space="preserve"> bir iştirakçının seçiminin digər iştirakçıdan asılı olduğu sosial vəziyyətlərdə hərəkət seçimlərinə təsir edən vasitələri öyrənir. O dilə və onun şərhinə oyun kimi yanaşır və</w:t>
      </w:r>
      <w:r w:rsidRPr="00591769">
        <w:rPr>
          <w:rFonts w:ascii="Times New Roman" w:hAnsi="Times New Roman" w:cs="Times New Roman"/>
          <w:sz w:val="28"/>
          <w:szCs w:val="28"/>
          <w:lang w:val="az-Latn-AZ"/>
        </w:rPr>
        <w:t xml:space="preserve"> dialoqların çox tərəfli ünsiyyət olması</w:t>
      </w:r>
      <w:r w:rsidR="007D6BFD">
        <w:rPr>
          <w:rFonts w:ascii="Times New Roman" w:hAnsi="Times New Roman" w:cs="Times New Roman"/>
          <w:sz w:val="28"/>
          <w:szCs w:val="28"/>
          <w:lang w:val="az-Latn-AZ"/>
        </w:rPr>
        <w:t>nı</w:t>
      </w:r>
      <w:r w:rsidRPr="00591769">
        <w:rPr>
          <w:rFonts w:ascii="Times New Roman" w:hAnsi="Times New Roman" w:cs="Times New Roman"/>
          <w:sz w:val="28"/>
          <w:szCs w:val="28"/>
          <w:lang w:val="az-Latn-AZ"/>
        </w:rPr>
        <w:t xml:space="preserve"> </w:t>
      </w:r>
      <w:r w:rsidR="007D6BFD">
        <w:rPr>
          <w:rFonts w:ascii="Times New Roman" w:hAnsi="Times New Roman" w:cs="Times New Roman"/>
          <w:sz w:val="28"/>
          <w:szCs w:val="28"/>
          <w:lang w:val="az-Latn-AZ"/>
        </w:rPr>
        <w:t>iddia etdiyi üçün</w:t>
      </w:r>
      <w:r w:rsidRPr="00591769">
        <w:rPr>
          <w:rFonts w:ascii="Times New Roman" w:hAnsi="Times New Roman" w:cs="Times New Roman"/>
          <w:sz w:val="28"/>
          <w:szCs w:val="28"/>
          <w:lang w:val="az-Latn-AZ"/>
        </w:rPr>
        <w:t xml:space="preserve"> qəraryönümlü nəzəri yanaşmadan daha dəqiqdir. Onlar ünsiyyətin öz strategiyaları və inkişaf ölçüsü ilə bir oyun olduğunu vurğulamağa çalışırlar. </w:t>
      </w:r>
      <w:r w:rsidR="00750FC1">
        <w:rPr>
          <w:rFonts w:ascii="Times New Roman" w:hAnsi="Times New Roman" w:cs="Times New Roman"/>
          <w:sz w:val="28"/>
          <w:szCs w:val="28"/>
          <w:lang w:val="az-Latn-AZ"/>
        </w:rPr>
        <w:t>O</w:t>
      </w:r>
      <w:r w:rsidR="00750FC1" w:rsidRPr="00591769">
        <w:rPr>
          <w:rFonts w:ascii="Times New Roman" w:hAnsi="Times New Roman" w:cs="Times New Roman"/>
          <w:sz w:val="28"/>
          <w:szCs w:val="28"/>
          <w:lang w:val="az-Latn-AZ"/>
        </w:rPr>
        <w:t xml:space="preserve">yunyönümlü nəzəri yanaşmada </w:t>
      </w:r>
      <w:r w:rsidRPr="00591769">
        <w:rPr>
          <w:rFonts w:ascii="Times New Roman" w:hAnsi="Times New Roman" w:cs="Times New Roman"/>
          <w:sz w:val="28"/>
          <w:szCs w:val="28"/>
          <w:lang w:val="az-Latn-AZ"/>
        </w:rPr>
        <w:t xml:space="preserve">əsas fikir </w:t>
      </w:r>
      <w:r w:rsidR="001159FE" w:rsidRPr="00591769">
        <w:rPr>
          <w:rFonts w:ascii="Times New Roman" w:hAnsi="Times New Roman" w:cs="Times New Roman"/>
          <w:sz w:val="28"/>
          <w:szCs w:val="28"/>
          <w:lang w:val="az-Latn-AZ"/>
        </w:rPr>
        <w:t xml:space="preserve">ilə </w:t>
      </w:r>
      <w:r w:rsidR="006A4570">
        <w:rPr>
          <w:rFonts w:ascii="Times New Roman" w:hAnsi="Times New Roman" w:cs="Times New Roman"/>
          <w:sz w:val="28"/>
          <w:szCs w:val="28"/>
          <w:lang w:val="az-Latn-AZ"/>
        </w:rPr>
        <w:t>deyilən</w:t>
      </w:r>
      <w:r w:rsidR="00750FC1">
        <w:rPr>
          <w:rFonts w:ascii="Times New Roman" w:hAnsi="Times New Roman" w:cs="Times New Roman"/>
          <w:sz w:val="28"/>
          <w:szCs w:val="28"/>
          <w:lang w:val="az-Latn-AZ"/>
        </w:rPr>
        <w:t xml:space="preserve"> fikir</w:t>
      </w:r>
      <w:r w:rsidRPr="00591769">
        <w:rPr>
          <w:rFonts w:ascii="Times New Roman" w:hAnsi="Times New Roman" w:cs="Times New Roman"/>
          <w:sz w:val="28"/>
          <w:szCs w:val="28"/>
          <w:lang w:val="az-Latn-AZ"/>
        </w:rPr>
        <w:t xml:space="preserve"> </w:t>
      </w:r>
      <w:r w:rsidR="006A4570">
        <w:rPr>
          <w:rFonts w:ascii="Times New Roman" w:hAnsi="Times New Roman" w:cs="Times New Roman"/>
          <w:sz w:val="28"/>
          <w:szCs w:val="28"/>
          <w:lang w:val="az-Latn-AZ"/>
        </w:rPr>
        <w:t>arasındakı praqmatik əlaqə</w:t>
      </w:r>
      <w:r w:rsidRPr="00591769">
        <w:rPr>
          <w:rFonts w:ascii="Times New Roman" w:hAnsi="Times New Roman" w:cs="Times New Roman"/>
          <w:sz w:val="28"/>
          <w:szCs w:val="28"/>
          <w:lang w:val="az-Latn-AZ"/>
        </w:rPr>
        <w:t xml:space="preserve"> mü</w:t>
      </w:r>
      <w:r w:rsidR="00D74619" w:rsidRPr="00591769">
        <w:rPr>
          <w:rFonts w:ascii="Times New Roman" w:hAnsi="Times New Roman" w:cs="Times New Roman"/>
          <w:sz w:val="28"/>
          <w:szCs w:val="28"/>
          <w:lang w:val="az-Latn-AZ"/>
        </w:rPr>
        <w:t>ə</w:t>
      </w:r>
      <w:r w:rsidRPr="00591769">
        <w:rPr>
          <w:rFonts w:ascii="Times New Roman" w:hAnsi="Times New Roman" w:cs="Times New Roman"/>
          <w:sz w:val="28"/>
          <w:szCs w:val="28"/>
          <w:lang w:val="az-Latn-AZ"/>
        </w:rPr>
        <w:t>yyə</w:t>
      </w:r>
      <w:r w:rsidR="00EC2050">
        <w:rPr>
          <w:rFonts w:ascii="Times New Roman" w:hAnsi="Times New Roman" w:cs="Times New Roman"/>
          <w:sz w:val="28"/>
          <w:szCs w:val="28"/>
          <w:lang w:val="az-Latn-AZ"/>
        </w:rPr>
        <w:t xml:space="preserve">n tarazlığa malikdir. </w:t>
      </w:r>
      <w:r w:rsidRPr="00591769">
        <w:rPr>
          <w:rFonts w:ascii="Times New Roman" w:hAnsi="Times New Roman" w:cs="Times New Roman"/>
          <w:sz w:val="28"/>
          <w:szCs w:val="28"/>
          <w:lang w:val="az-Latn-AZ"/>
        </w:rPr>
        <w:t>Dilçilər və məntiqçilər praqmatik üstünlük anlayışına uyğun gələn müxtəlif həll yolları konsepsiyaları tə</w:t>
      </w:r>
      <w:r w:rsidR="00D74619" w:rsidRPr="00591769">
        <w:rPr>
          <w:rFonts w:ascii="Times New Roman" w:hAnsi="Times New Roman" w:cs="Times New Roman"/>
          <w:sz w:val="28"/>
          <w:szCs w:val="28"/>
          <w:lang w:val="az-Latn-AZ"/>
        </w:rPr>
        <w:t>d</w:t>
      </w:r>
      <w:r w:rsidRPr="00591769">
        <w:rPr>
          <w:rFonts w:ascii="Times New Roman" w:hAnsi="Times New Roman" w:cs="Times New Roman"/>
          <w:sz w:val="28"/>
          <w:szCs w:val="28"/>
          <w:lang w:val="az-Latn-AZ"/>
        </w:rPr>
        <w:t xml:space="preserve">qiq ediblər. Bu yanaşmaların </w:t>
      </w:r>
      <w:r w:rsidR="008A1F55" w:rsidRPr="00591769">
        <w:rPr>
          <w:rFonts w:ascii="Times New Roman" w:hAnsi="Times New Roman" w:cs="Times New Roman"/>
          <w:sz w:val="28"/>
          <w:szCs w:val="28"/>
          <w:lang w:val="az-Latn-AZ"/>
        </w:rPr>
        <w:t>tarixi</w:t>
      </w:r>
      <w:r w:rsidRPr="00591769">
        <w:rPr>
          <w:rFonts w:ascii="Times New Roman" w:hAnsi="Times New Roman" w:cs="Times New Roman"/>
          <w:sz w:val="28"/>
          <w:szCs w:val="28"/>
          <w:lang w:val="az-Latn-AZ"/>
        </w:rPr>
        <w:t xml:space="preserve"> siqnal oyunları və onların konsepsiyalarını işləmiş olan </w:t>
      </w:r>
      <w:r w:rsidR="006A4570">
        <w:rPr>
          <w:rFonts w:ascii="Times New Roman" w:hAnsi="Times New Roman" w:cs="Times New Roman"/>
          <w:sz w:val="28"/>
          <w:szCs w:val="28"/>
          <w:lang w:val="az-Latn-AZ"/>
        </w:rPr>
        <w:t>K.Ö.Luiz</w:t>
      </w:r>
      <w:r w:rsidRPr="00591769">
        <w:rPr>
          <w:rFonts w:ascii="Times New Roman" w:hAnsi="Times New Roman" w:cs="Times New Roman"/>
          <w:sz w:val="28"/>
          <w:szCs w:val="28"/>
          <w:lang w:val="az-Latn-AZ"/>
        </w:rPr>
        <w:t xml:space="preserve">ə qədər gedib çıxır. </w:t>
      </w:r>
    </w:p>
    <w:p w:rsidR="000854C0" w:rsidRPr="00591769" w:rsidRDefault="00D74619" w:rsidP="00590A93">
      <w:pPr>
        <w:widowControl w:val="0"/>
        <w:spacing w:after="0" w:line="360" w:lineRule="auto"/>
        <w:ind w:firstLine="720"/>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lastRenderedPageBreak/>
        <w:t>Ö</w:t>
      </w:r>
      <w:r w:rsidR="003A707A" w:rsidRPr="00591769">
        <w:rPr>
          <w:rFonts w:ascii="Times New Roman" w:hAnsi="Times New Roman" w:cs="Times New Roman"/>
          <w:sz w:val="28"/>
          <w:szCs w:val="28"/>
          <w:lang w:val="az-Latn-AZ"/>
        </w:rPr>
        <w:t>z</w:t>
      </w:r>
      <w:r w:rsidR="000854C0" w:rsidRPr="00591769">
        <w:rPr>
          <w:rFonts w:ascii="Times New Roman" w:hAnsi="Times New Roman" w:cs="Times New Roman"/>
          <w:sz w:val="28"/>
          <w:szCs w:val="28"/>
          <w:lang w:val="az-Latn-AZ"/>
        </w:rPr>
        <w:t xml:space="preserve"> sahəsində </w:t>
      </w:r>
      <w:r w:rsidRPr="00591769">
        <w:rPr>
          <w:rFonts w:ascii="Times New Roman" w:hAnsi="Times New Roman" w:cs="Times New Roman"/>
          <w:sz w:val="28"/>
          <w:szCs w:val="28"/>
          <w:lang w:val="az-Latn-AZ"/>
        </w:rPr>
        <w:t>çox nüfuzlu olan</w:t>
      </w:r>
      <w:r w:rsidR="000854C0" w:rsidRPr="00591769">
        <w:rPr>
          <w:rFonts w:ascii="Times New Roman" w:hAnsi="Times New Roman" w:cs="Times New Roman"/>
          <w:sz w:val="28"/>
          <w:szCs w:val="28"/>
          <w:lang w:val="az-Latn-AZ"/>
        </w:rPr>
        <w:t xml:space="preserve"> </w:t>
      </w:r>
      <w:r w:rsidR="003B43D8">
        <w:rPr>
          <w:rFonts w:ascii="Times New Roman" w:hAnsi="Times New Roman" w:cs="Times New Roman"/>
          <w:sz w:val="28"/>
          <w:szCs w:val="28"/>
          <w:lang w:val="az-Latn-AZ"/>
        </w:rPr>
        <w:t>K.Ö.</w:t>
      </w:r>
      <w:r w:rsidR="001F2C9B">
        <w:rPr>
          <w:rFonts w:ascii="Times New Roman" w:hAnsi="Times New Roman" w:cs="Times New Roman"/>
          <w:sz w:val="28"/>
          <w:szCs w:val="28"/>
          <w:lang w:val="az-Latn-AZ"/>
        </w:rPr>
        <w:t>Luiz</w:t>
      </w:r>
      <w:r w:rsidR="000854C0" w:rsidRPr="00591769">
        <w:rPr>
          <w:rFonts w:ascii="Times New Roman" w:hAnsi="Times New Roman" w:cs="Times New Roman"/>
          <w:sz w:val="28"/>
          <w:szCs w:val="28"/>
          <w:lang w:val="az-Latn-AZ"/>
        </w:rPr>
        <w:t xml:space="preserve"> bu mövzu üzrə zəngin </w:t>
      </w:r>
      <w:r w:rsidR="001F2C9B">
        <w:rPr>
          <w:rFonts w:ascii="Times New Roman" w:hAnsi="Times New Roman" w:cs="Times New Roman"/>
          <w:sz w:val="28"/>
          <w:szCs w:val="28"/>
          <w:lang w:val="az-Latn-AZ"/>
        </w:rPr>
        <w:t xml:space="preserve">biliyə </w:t>
      </w:r>
      <w:r w:rsidR="000854C0" w:rsidRPr="00591769">
        <w:rPr>
          <w:rFonts w:ascii="Times New Roman" w:hAnsi="Times New Roman" w:cs="Times New Roman"/>
          <w:sz w:val="28"/>
          <w:szCs w:val="28"/>
          <w:lang w:val="az-Latn-AZ"/>
        </w:rPr>
        <w:t>malikdir. O</w:t>
      </w:r>
      <w:r w:rsidR="00750FC1">
        <w:rPr>
          <w:rFonts w:ascii="Times New Roman" w:hAnsi="Times New Roman" w:cs="Times New Roman"/>
          <w:sz w:val="28"/>
          <w:szCs w:val="28"/>
          <w:lang w:val="az-Latn-AZ"/>
        </w:rPr>
        <w:t>,</w:t>
      </w:r>
      <w:r w:rsidR="000854C0" w:rsidRPr="00591769">
        <w:rPr>
          <w:rFonts w:ascii="Times New Roman" w:hAnsi="Times New Roman" w:cs="Times New Roman"/>
          <w:sz w:val="28"/>
          <w:szCs w:val="28"/>
          <w:lang w:val="az-Latn-AZ"/>
        </w:rPr>
        <w:t xml:space="preserve"> dilçilikdə qərarvermə və oyun nəzəriyyələri üzrə faydalı məlumatlar verir</w:t>
      </w:r>
      <w:r w:rsidR="001F2C9B">
        <w:rPr>
          <w:rFonts w:ascii="Times New Roman" w:hAnsi="Times New Roman" w:cs="Times New Roman"/>
          <w:sz w:val="28"/>
          <w:szCs w:val="28"/>
          <w:lang w:val="az-Latn-AZ"/>
        </w:rPr>
        <w:t xml:space="preserve"> [72]</w:t>
      </w:r>
      <w:r w:rsidR="000854C0" w:rsidRPr="00591769">
        <w:rPr>
          <w:rFonts w:ascii="Times New Roman" w:hAnsi="Times New Roman" w:cs="Times New Roman"/>
          <w:sz w:val="28"/>
          <w:szCs w:val="28"/>
          <w:lang w:val="az-Latn-AZ"/>
        </w:rPr>
        <w:t xml:space="preserve">. </w:t>
      </w:r>
      <w:r w:rsidR="001F2C9B">
        <w:rPr>
          <w:rFonts w:ascii="Times New Roman" w:hAnsi="Times New Roman" w:cs="Times New Roman"/>
          <w:sz w:val="28"/>
          <w:szCs w:val="28"/>
          <w:lang w:val="az-Latn-AZ"/>
        </w:rPr>
        <w:t>Bu yeni</w:t>
      </w:r>
      <w:r w:rsidR="000854C0" w:rsidRPr="00591769">
        <w:rPr>
          <w:rFonts w:ascii="Times New Roman" w:hAnsi="Times New Roman" w:cs="Times New Roman"/>
          <w:sz w:val="28"/>
          <w:szCs w:val="28"/>
          <w:lang w:val="az-Latn-AZ"/>
        </w:rPr>
        <w:t xml:space="preserve"> yanaşmaları bütün ünsiyyət növlərini öyrənmək ü</w:t>
      </w:r>
      <w:r w:rsidR="00750FC1">
        <w:rPr>
          <w:rFonts w:ascii="Times New Roman" w:hAnsi="Times New Roman" w:cs="Times New Roman"/>
          <w:sz w:val="28"/>
          <w:szCs w:val="28"/>
          <w:lang w:val="az-Latn-AZ"/>
        </w:rPr>
        <w:t>çün ümumi riyazi struktur olan İ</w:t>
      </w:r>
      <w:r w:rsidR="000854C0" w:rsidRPr="00591769">
        <w:rPr>
          <w:rFonts w:ascii="Times New Roman" w:hAnsi="Times New Roman" w:cs="Times New Roman"/>
          <w:sz w:val="28"/>
          <w:szCs w:val="28"/>
          <w:lang w:val="az-Latn-AZ"/>
        </w:rPr>
        <w:t>nformasiya nəzəriyyə</w:t>
      </w:r>
      <w:r w:rsidR="00750FC1">
        <w:rPr>
          <w:rFonts w:ascii="Times New Roman" w:hAnsi="Times New Roman" w:cs="Times New Roman"/>
          <w:sz w:val="28"/>
          <w:szCs w:val="28"/>
          <w:lang w:val="az-Latn-AZ"/>
        </w:rPr>
        <w:t>sinə</w:t>
      </w:r>
      <w:r w:rsidR="000854C0" w:rsidRPr="00591769">
        <w:rPr>
          <w:rFonts w:ascii="Times New Roman" w:hAnsi="Times New Roman" w:cs="Times New Roman"/>
          <w:sz w:val="28"/>
          <w:szCs w:val="28"/>
          <w:lang w:val="az-Latn-AZ"/>
        </w:rPr>
        <w:t xml:space="preserve"> istinad etdiklərinə görə çox diqqətəlayiq hesab edilə bilərlər. </w:t>
      </w:r>
      <w:r w:rsidRPr="00591769">
        <w:rPr>
          <w:rFonts w:ascii="Times New Roman" w:hAnsi="Times New Roman" w:cs="Times New Roman"/>
          <w:sz w:val="28"/>
          <w:szCs w:val="28"/>
          <w:lang w:val="az-Latn-AZ"/>
        </w:rPr>
        <w:t>Bu yolla</w:t>
      </w:r>
      <w:r w:rsidR="000854C0" w:rsidRPr="00591769">
        <w:rPr>
          <w:rFonts w:ascii="Times New Roman" w:hAnsi="Times New Roman" w:cs="Times New Roman"/>
          <w:sz w:val="28"/>
          <w:szCs w:val="28"/>
          <w:lang w:val="az-Latn-AZ"/>
        </w:rPr>
        <w:t xml:space="preserve"> onlar praqmatik nəticəçıxarmaların linqvstik ünsiyyətlə məhdudlaşmadığını sübut edə bilərlər. </w:t>
      </w:r>
      <w:r w:rsidR="00C611B0">
        <w:rPr>
          <w:rFonts w:ascii="Times New Roman" w:hAnsi="Times New Roman" w:cs="Times New Roman"/>
          <w:sz w:val="28"/>
          <w:szCs w:val="28"/>
          <w:lang w:val="az-Latn-AZ"/>
        </w:rPr>
        <w:t>P.</w:t>
      </w:r>
      <w:r w:rsidR="000854C0" w:rsidRPr="00591769">
        <w:rPr>
          <w:rFonts w:ascii="Times New Roman" w:hAnsi="Times New Roman" w:cs="Times New Roman"/>
          <w:sz w:val="28"/>
          <w:szCs w:val="28"/>
          <w:lang w:val="az-Latn-AZ"/>
        </w:rPr>
        <w:t>Qrays diqqətlə vurğulayırdı ki, onlar qeyri-linqvstik ünsiyyətdə də</w:t>
      </w:r>
      <w:r w:rsidR="00750FC1">
        <w:rPr>
          <w:rFonts w:ascii="Times New Roman" w:hAnsi="Times New Roman" w:cs="Times New Roman"/>
          <w:sz w:val="28"/>
          <w:szCs w:val="28"/>
          <w:lang w:val="az-Latn-AZ"/>
        </w:rPr>
        <w:t xml:space="preserve"> ortaya çıxa bilirlər</w:t>
      </w:r>
      <w:r w:rsidR="00495784" w:rsidRPr="00591769">
        <w:rPr>
          <w:rFonts w:ascii="Times New Roman" w:hAnsi="Times New Roman" w:cs="Times New Roman"/>
          <w:sz w:val="28"/>
          <w:szCs w:val="28"/>
          <w:lang w:val="az-Latn-AZ"/>
        </w:rPr>
        <w:t xml:space="preserve"> [</w:t>
      </w:r>
      <w:r w:rsidR="00F417CC" w:rsidRPr="00591769">
        <w:rPr>
          <w:rFonts w:ascii="Times New Roman" w:hAnsi="Times New Roman" w:cs="Times New Roman"/>
          <w:sz w:val="28"/>
          <w:szCs w:val="28"/>
          <w:lang w:val="az-Latn-AZ"/>
        </w:rPr>
        <w:t>28</w:t>
      </w:r>
      <w:r w:rsidR="003A707A" w:rsidRPr="00591769">
        <w:rPr>
          <w:rFonts w:ascii="Times New Roman" w:hAnsi="Times New Roman" w:cs="Times New Roman"/>
          <w:sz w:val="28"/>
          <w:szCs w:val="28"/>
          <w:lang w:val="az-Latn-AZ"/>
        </w:rPr>
        <w:t>, s</w:t>
      </w:r>
      <w:r w:rsidR="00F417CC" w:rsidRPr="00591769">
        <w:rPr>
          <w:rFonts w:ascii="Times New Roman" w:hAnsi="Times New Roman" w:cs="Times New Roman"/>
          <w:sz w:val="28"/>
          <w:szCs w:val="28"/>
          <w:lang w:val="az-Latn-AZ"/>
        </w:rPr>
        <w:t>. 50</w:t>
      </w:r>
      <w:r w:rsidR="00495784" w:rsidRPr="00591769">
        <w:rPr>
          <w:rFonts w:ascii="Times New Roman" w:hAnsi="Times New Roman" w:cs="Times New Roman"/>
          <w:sz w:val="28"/>
          <w:szCs w:val="28"/>
          <w:lang w:val="az-Latn-AZ"/>
        </w:rPr>
        <w:t>]</w:t>
      </w:r>
      <w:r w:rsidR="000854C0" w:rsidRPr="00591769">
        <w:rPr>
          <w:rFonts w:ascii="Times New Roman" w:hAnsi="Times New Roman" w:cs="Times New Roman"/>
          <w:sz w:val="28"/>
          <w:szCs w:val="28"/>
          <w:lang w:val="az-Latn-AZ"/>
        </w:rPr>
        <w:t xml:space="preserve">. Ona görə də </w:t>
      </w:r>
      <w:r w:rsidR="00C611B0">
        <w:rPr>
          <w:rFonts w:ascii="Times New Roman" w:hAnsi="Times New Roman" w:cs="Times New Roman"/>
          <w:sz w:val="28"/>
          <w:szCs w:val="28"/>
          <w:lang w:val="az-Latn-AZ"/>
        </w:rPr>
        <w:t>P.</w:t>
      </w:r>
      <w:r w:rsidR="000854C0" w:rsidRPr="00591769">
        <w:rPr>
          <w:rFonts w:ascii="Times New Roman" w:hAnsi="Times New Roman" w:cs="Times New Roman"/>
          <w:sz w:val="28"/>
          <w:szCs w:val="28"/>
          <w:lang w:val="az-Latn-AZ"/>
        </w:rPr>
        <w:t>Qrays onları sadəcə dilçiliyin deyil, koqnitiv elmin və süni zəkanın da mərkəzinə yerlə</w:t>
      </w:r>
      <w:r w:rsidR="00EC2050">
        <w:rPr>
          <w:rFonts w:ascii="Times New Roman" w:hAnsi="Times New Roman" w:cs="Times New Roman"/>
          <w:sz w:val="28"/>
          <w:szCs w:val="28"/>
          <w:lang w:val="az-Latn-AZ"/>
        </w:rPr>
        <w:t xml:space="preserve">şdirirdi. </w:t>
      </w:r>
      <w:r w:rsidR="00750FC1">
        <w:rPr>
          <w:rFonts w:ascii="Times New Roman" w:hAnsi="Times New Roman" w:cs="Times New Roman"/>
          <w:sz w:val="28"/>
          <w:szCs w:val="28"/>
          <w:lang w:val="az-Latn-AZ"/>
        </w:rPr>
        <w:t>Bu pra</w:t>
      </w:r>
      <w:r w:rsidR="000854C0" w:rsidRPr="00591769">
        <w:rPr>
          <w:rFonts w:ascii="Times New Roman" w:hAnsi="Times New Roman" w:cs="Times New Roman"/>
          <w:sz w:val="28"/>
          <w:szCs w:val="28"/>
          <w:lang w:val="az-Latn-AZ"/>
        </w:rPr>
        <w:t>qmatikanın əhəmiyyə</w:t>
      </w:r>
      <w:r w:rsidR="00750FC1">
        <w:rPr>
          <w:rFonts w:ascii="Times New Roman" w:hAnsi="Times New Roman" w:cs="Times New Roman"/>
          <w:sz w:val="28"/>
          <w:szCs w:val="28"/>
          <w:lang w:val="az-Latn-AZ"/>
        </w:rPr>
        <w:t xml:space="preserve">tini linqvstika </w:t>
      </w:r>
      <w:r w:rsidR="000854C0" w:rsidRPr="00591769">
        <w:rPr>
          <w:rFonts w:ascii="Times New Roman" w:hAnsi="Times New Roman" w:cs="Times New Roman"/>
          <w:sz w:val="28"/>
          <w:szCs w:val="28"/>
          <w:lang w:val="az-Latn-AZ"/>
        </w:rPr>
        <w:t xml:space="preserve">səviyyəsinə endirmir və ya onun diskurs üçün vahid olan fenomenlərə aid olmasını </w:t>
      </w:r>
      <w:r w:rsidR="00750FC1">
        <w:rPr>
          <w:rFonts w:ascii="Times New Roman" w:hAnsi="Times New Roman" w:cs="Times New Roman"/>
          <w:sz w:val="28"/>
          <w:szCs w:val="28"/>
          <w:lang w:val="az-Latn-AZ"/>
        </w:rPr>
        <w:t>təkzib</w:t>
      </w:r>
      <w:r w:rsidR="000854C0" w:rsidRPr="00591769">
        <w:rPr>
          <w:rFonts w:ascii="Times New Roman" w:hAnsi="Times New Roman" w:cs="Times New Roman"/>
          <w:sz w:val="28"/>
          <w:szCs w:val="28"/>
          <w:lang w:val="az-Latn-AZ"/>
        </w:rPr>
        <w:t xml:space="preserve"> etmir</w:t>
      </w:r>
      <w:r w:rsidR="008A1F55" w:rsidRPr="00591769">
        <w:rPr>
          <w:rFonts w:ascii="Times New Roman" w:hAnsi="Times New Roman" w:cs="Times New Roman"/>
          <w:sz w:val="28"/>
          <w:szCs w:val="28"/>
          <w:lang w:val="az-Latn-AZ"/>
        </w:rPr>
        <w:t>di</w:t>
      </w:r>
      <w:r w:rsidR="000854C0" w:rsidRPr="00591769">
        <w:rPr>
          <w:rFonts w:ascii="Times New Roman" w:hAnsi="Times New Roman" w:cs="Times New Roman"/>
          <w:sz w:val="28"/>
          <w:szCs w:val="28"/>
          <w:lang w:val="az-Latn-AZ"/>
        </w:rPr>
        <w:t>. Amma o bu yeni yanaşmaların hərəkət icraçılar</w:t>
      </w:r>
      <w:r w:rsidR="00750FC1">
        <w:rPr>
          <w:rFonts w:ascii="Times New Roman" w:hAnsi="Times New Roman" w:cs="Times New Roman"/>
          <w:sz w:val="28"/>
          <w:szCs w:val="28"/>
          <w:lang w:val="az-Latn-AZ"/>
        </w:rPr>
        <w:t>ı</w:t>
      </w:r>
      <w:r w:rsidR="000854C0" w:rsidRPr="00591769">
        <w:rPr>
          <w:rFonts w:ascii="Times New Roman" w:hAnsi="Times New Roman" w:cs="Times New Roman"/>
          <w:sz w:val="28"/>
          <w:szCs w:val="28"/>
          <w:lang w:val="az-Latn-AZ"/>
        </w:rPr>
        <w:t xml:space="preserve"> və fikirlər üzrə araşdırmalar apardıqları üçün düzgün istiqamətdə olduqlarını söyləyirdi. </w:t>
      </w:r>
    </w:p>
    <w:p w:rsidR="000854C0" w:rsidRPr="00591769" w:rsidRDefault="000854C0" w:rsidP="00590A93">
      <w:pPr>
        <w:widowControl w:val="0"/>
        <w:spacing w:after="0" w:line="360" w:lineRule="auto"/>
        <w:ind w:firstLine="720"/>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 xml:space="preserve">Bu günə qədər formal praqmatika nəzəriyyərləri əhatə dairələrinə görə məhdudlaşdırılıblar. Bu səhv </w:t>
      </w:r>
      <w:r w:rsidR="00750FC1">
        <w:rPr>
          <w:rFonts w:ascii="Times New Roman" w:hAnsi="Times New Roman" w:cs="Times New Roman"/>
          <w:sz w:val="28"/>
          <w:szCs w:val="28"/>
          <w:lang w:val="az-Latn-AZ"/>
        </w:rPr>
        <w:t>fikir</w:t>
      </w:r>
      <w:r w:rsidRPr="00591769">
        <w:rPr>
          <w:rFonts w:ascii="Times New Roman" w:hAnsi="Times New Roman" w:cs="Times New Roman"/>
          <w:sz w:val="28"/>
          <w:szCs w:val="28"/>
          <w:lang w:val="az-Latn-AZ"/>
        </w:rPr>
        <w:t xml:space="preserve"> yarada bilər ki, formal praqmatika ilə informal praqmatika arasında nəzəri fərqlər var. </w:t>
      </w:r>
      <w:r w:rsidR="00D74619" w:rsidRPr="00591769">
        <w:rPr>
          <w:rFonts w:ascii="Times New Roman" w:hAnsi="Times New Roman" w:cs="Times New Roman"/>
          <w:sz w:val="28"/>
          <w:szCs w:val="28"/>
          <w:lang w:val="az-Latn-AZ"/>
        </w:rPr>
        <w:t>Əslində</w:t>
      </w:r>
      <w:r w:rsidRPr="00591769">
        <w:rPr>
          <w:rFonts w:ascii="Times New Roman" w:hAnsi="Times New Roman" w:cs="Times New Roman"/>
          <w:sz w:val="28"/>
          <w:szCs w:val="28"/>
          <w:lang w:val="az-Latn-AZ"/>
        </w:rPr>
        <w:t xml:space="preserve"> informal praqmatiklər dəqiqliyə diqqət yetirirlər, formal praqmatiklər isə mümkün olduğu qədər çox praqmatik hadisələr formalaşdırmağa əhəmiyyə</w:t>
      </w:r>
      <w:r w:rsidR="00750FC1">
        <w:rPr>
          <w:rFonts w:ascii="Times New Roman" w:hAnsi="Times New Roman" w:cs="Times New Roman"/>
          <w:sz w:val="28"/>
          <w:szCs w:val="28"/>
          <w:lang w:val="az-Latn-AZ"/>
        </w:rPr>
        <w:t>t verir, dəqiqliyi gözardı edirlər.</w:t>
      </w:r>
      <w:r w:rsidRPr="00591769">
        <w:rPr>
          <w:rFonts w:ascii="Times New Roman" w:hAnsi="Times New Roman" w:cs="Times New Roman"/>
          <w:sz w:val="28"/>
          <w:szCs w:val="28"/>
          <w:lang w:val="az-Latn-AZ"/>
        </w:rPr>
        <w:t xml:space="preserve"> </w:t>
      </w:r>
      <w:r w:rsidR="00750FC1">
        <w:rPr>
          <w:rFonts w:ascii="Times New Roman" w:hAnsi="Times New Roman" w:cs="Times New Roman"/>
          <w:sz w:val="28"/>
          <w:szCs w:val="28"/>
          <w:lang w:val="az-Latn-AZ"/>
        </w:rPr>
        <w:t>S</w:t>
      </w:r>
      <w:r w:rsidRPr="00591769">
        <w:rPr>
          <w:rFonts w:ascii="Times New Roman" w:hAnsi="Times New Roman" w:cs="Times New Roman"/>
          <w:sz w:val="28"/>
          <w:szCs w:val="28"/>
          <w:lang w:val="az-Latn-AZ"/>
        </w:rPr>
        <w:t>trategiyaları fə</w:t>
      </w:r>
      <w:r w:rsidR="00750FC1">
        <w:rPr>
          <w:rFonts w:ascii="Times New Roman" w:hAnsi="Times New Roman" w:cs="Times New Roman"/>
          <w:sz w:val="28"/>
          <w:szCs w:val="28"/>
          <w:lang w:val="az-Latn-AZ"/>
        </w:rPr>
        <w:t>rqli olsa da</w:t>
      </w:r>
      <w:r w:rsidRPr="00591769">
        <w:rPr>
          <w:rFonts w:ascii="Times New Roman" w:hAnsi="Times New Roman" w:cs="Times New Roman"/>
          <w:sz w:val="28"/>
          <w:szCs w:val="28"/>
          <w:lang w:val="az-Latn-AZ"/>
        </w:rPr>
        <w:t>, onlar</w:t>
      </w:r>
      <w:r w:rsidR="00750FC1">
        <w:rPr>
          <w:rFonts w:ascii="Times New Roman" w:hAnsi="Times New Roman" w:cs="Times New Roman"/>
          <w:sz w:val="28"/>
          <w:szCs w:val="28"/>
          <w:lang w:val="az-Latn-AZ"/>
        </w:rPr>
        <w:t xml:space="preserve"> kontekstin</w:t>
      </w:r>
      <w:r w:rsidRPr="00591769">
        <w:rPr>
          <w:rFonts w:ascii="Times New Roman" w:hAnsi="Times New Roman" w:cs="Times New Roman"/>
          <w:sz w:val="28"/>
          <w:szCs w:val="28"/>
          <w:lang w:val="az-Latn-AZ"/>
        </w:rPr>
        <w:t xml:space="preserve"> xüsusiyyətlə</w:t>
      </w:r>
      <w:r w:rsidR="00750FC1">
        <w:rPr>
          <w:rFonts w:ascii="Times New Roman" w:hAnsi="Times New Roman" w:cs="Times New Roman"/>
          <w:sz w:val="28"/>
          <w:szCs w:val="28"/>
          <w:lang w:val="az-Latn-AZ"/>
        </w:rPr>
        <w:t>rini,</w:t>
      </w:r>
      <w:r w:rsidRPr="00591769">
        <w:rPr>
          <w:rFonts w:ascii="Times New Roman" w:hAnsi="Times New Roman" w:cs="Times New Roman"/>
          <w:sz w:val="28"/>
          <w:szCs w:val="28"/>
          <w:lang w:val="az-Latn-AZ"/>
        </w:rPr>
        <w:t xml:space="preserve"> rasional ünsiyyətin ümumi problemləri</w:t>
      </w:r>
      <w:r w:rsidR="00750FC1">
        <w:rPr>
          <w:rFonts w:ascii="Times New Roman" w:hAnsi="Times New Roman" w:cs="Times New Roman"/>
          <w:sz w:val="28"/>
          <w:szCs w:val="28"/>
          <w:lang w:val="az-Latn-AZ"/>
        </w:rPr>
        <w:t>ni</w:t>
      </w:r>
      <w:r w:rsidRPr="00591769">
        <w:rPr>
          <w:rFonts w:ascii="Times New Roman" w:hAnsi="Times New Roman" w:cs="Times New Roman"/>
          <w:sz w:val="28"/>
          <w:szCs w:val="28"/>
          <w:lang w:val="az-Latn-AZ"/>
        </w:rPr>
        <w:t xml:space="preserve"> və fikir mənalarının qarşılıqlı ünsiyyətdə</w:t>
      </w:r>
      <w:r w:rsidR="008A1F55" w:rsidRPr="00591769">
        <w:rPr>
          <w:rFonts w:ascii="Times New Roman" w:hAnsi="Times New Roman" w:cs="Times New Roman"/>
          <w:sz w:val="28"/>
          <w:szCs w:val="28"/>
          <w:lang w:val="az-Latn-AZ"/>
        </w:rPr>
        <w:t xml:space="preserve"> </w:t>
      </w:r>
      <w:r w:rsidR="00D74619" w:rsidRPr="00591769">
        <w:rPr>
          <w:rFonts w:ascii="Times New Roman" w:hAnsi="Times New Roman" w:cs="Times New Roman"/>
          <w:sz w:val="28"/>
          <w:szCs w:val="28"/>
          <w:lang w:val="az-Latn-AZ"/>
        </w:rPr>
        <w:t>rolunu</w:t>
      </w:r>
      <w:r w:rsidR="008A1F55" w:rsidRPr="00591769">
        <w:rPr>
          <w:rFonts w:ascii="Times New Roman" w:hAnsi="Times New Roman" w:cs="Times New Roman"/>
          <w:sz w:val="28"/>
          <w:szCs w:val="28"/>
          <w:lang w:val="az-Latn-AZ"/>
        </w:rPr>
        <w:t xml:space="preserve"> </w:t>
      </w:r>
      <w:r w:rsidRPr="00591769">
        <w:rPr>
          <w:rFonts w:ascii="Times New Roman" w:hAnsi="Times New Roman" w:cs="Times New Roman"/>
          <w:sz w:val="28"/>
          <w:szCs w:val="28"/>
          <w:lang w:val="az-Latn-AZ"/>
        </w:rPr>
        <w:t xml:space="preserve">öyrənmək kimi ümumi bir məqsədi paylaşırlar. </w:t>
      </w:r>
    </w:p>
    <w:p w:rsidR="00AC2296" w:rsidRPr="003B2ECD" w:rsidRDefault="00D74619" w:rsidP="00590A93">
      <w:pPr>
        <w:widowControl w:val="0"/>
        <w:spacing w:after="0" w:line="360" w:lineRule="auto"/>
        <w:ind w:firstLine="720"/>
        <w:jc w:val="both"/>
        <w:rPr>
          <w:rFonts w:ascii="Times New Roman" w:eastAsiaTheme="minorHAnsi" w:hAnsi="Times New Roman" w:cs="Times New Roman"/>
          <w:sz w:val="28"/>
          <w:szCs w:val="28"/>
          <w:lang w:val="az-Latn-AZ"/>
        </w:rPr>
      </w:pPr>
      <w:r>
        <w:rPr>
          <w:rFonts w:ascii="Times New Roman" w:hAnsi="Times New Roman" w:cs="Times New Roman"/>
          <w:sz w:val="28"/>
          <w:szCs w:val="28"/>
          <w:lang w:val="az-Latn-AZ"/>
        </w:rPr>
        <w:t>Hal-</w:t>
      </w:r>
      <w:r w:rsidR="00AC2296" w:rsidRPr="003B2ECD">
        <w:rPr>
          <w:rFonts w:ascii="Times New Roman" w:hAnsi="Times New Roman" w:cs="Times New Roman"/>
          <w:sz w:val="28"/>
          <w:szCs w:val="28"/>
          <w:lang w:val="az-Latn-AZ"/>
        </w:rPr>
        <w:t xml:space="preserve">hazırda </w:t>
      </w:r>
      <w:r>
        <w:rPr>
          <w:rFonts w:ascii="Times New Roman" w:hAnsi="Times New Roman" w:cs="Times New Roman"/>
          <w:sz w:val="28"/>
          <w:szCs w:val="28"/>
          <w:lang w:val="az-Latn-AZ"/>
        </w:rPr>
        <w:t xml:space="preserve">linqvstik praqmatika əvəzinə </w:t>
      </w:r>
      <w:r w:rsidR="00AC2296" w:rsidRPr="005A6E04">
        <w:rPr>
          <w:rFonts w:ascii="Times New Roman" w:hAnsi="Times New Roman" w:cs="Times New Roman"/>
          <w:sz w:val="28"/>
          <w:szCs w:val="28"/>
          <w:lang w:val="az-Latn-AZ"/>
        </w:rPr>
        <w:t>n</w:t>
      </w:r>
      <w:r w:rsidR="003556D7" w:rsidRPr="005A6E04">
        <w:rPr>
          <w:rFonts w:ascii="Times New Roman" w:eastAsiaTheme="minorHAnsi" w:hAnsi="Times New Roman" w:cs="Times New Roman"/>
          <w:sz w:val="28"/>
          <w:szCs w:val="28"/>
          <w:lang w:val="az-Latn-AZ"/>
        </w:rPr>
        <w:t>eopraqmatika</w:t>
      </w:r>
      <w:r w:rsidR="003556D7" w:rsidRPr="001159FE">
        <w:rPr>
          <w:rFonts w:ascii="Times New Roman" w:eastAsiaTheme="minorHAnsi" w:hAnsi="Times New Roman" w:cs="Times New Roman"/>
          <w:b/>
          <w:sz w:val="28"/>
          <w:szCs w:val="28"/>
          <w:lang w:val="az-Latn-AZ"/>
        </w:rPr>
        <w:t xml:space="preserve"> </w:t>
      </w:r>
      <w:r w:rsidR="003556D7" w:rsidRPr="003B2ECD">
        <w:rPr>
          <w:rFonts w:ascii="Times New Roman" w:eastAsiaTheme="minorHAnsi" w:hAnsi="Times New Roman" w:cs="Times New Roman"/>
          <w:sz w:val="28"/>
          <w:szCs w:val="28"/>
          <w:lang w:val="az-Latn-AZ"/>
        </w:rPr>
        <w:t xml:space="preserve">termini </w:t>
      </w:r>
      <w:r w:rsidR="00E44F16" w:rsidRPr="003B2ECD">
        <w:rPr>
          <w:rFonts w:ascii="Times New Roman" w:eastAsiaTheme="minorHAnsi" w:hAnsi="Times New Roman" w:cs="Times New Roman"/>
          <w:sz w:val="28"/>
          <w:szCs w:val="28"/>
          <w:lang w:val="az-Latn-AZ"/>
        </w:rPr>
        <w:t xml:space="preserve">də </w:t>
      </w:r>
      <w:r w:rsidR="003556D7" w:rsidRPr="003B2ECD">
        <w:rPr>
          <w:rFonts w:ascii="Times New Roman" w:eastAsiaTheme="minorHAnsi" w:hAnsi="Times New Roman" w:cs="Times New Roman"/>
          <w:sz w:val="28"/>
          <w:szCs w:val="28"/>
          <w:lang w:val="az-Latn-AZ"/>
        </w:rPr>
        <w:t>geniş işlənməyə</w:t>
      </w:r>
      <w:r>
        <w:rPr>
          <w:rFonts w:ascii="Times New Roman" w:eastAsiaTheme="minorHAnsi" w:hAnsi="Times New Roman" w:cs="Times New Roman"/>
          <w:sz w:val="28"/>
          <w:szCs w:val="28"/>
          <w:lang w:val="az-Latn-AZ"/>
        </w:rPr>
        <w:t xml:space="preserve"> başlanmışdır</w:t>
      </w:r>
      <w:r w:rsidR="003556D7" w:rsidRPr="003B2ECD">
        <w:rPr>
          <w:rFonts w:ascii="Times New Roman" w:eastAsiaTheme="minorHAnsi" w:hAnsi="Times New Roman" w:cs="Times New Roman"/>
          <w:sz w:val="28"/>
          <w:szCs w:val="28"/>
          <w:lang w:val="az-Latn-AZ"/>
        </w:rPr>
        <w:t xml:space="preserve">. </w:t>
      </w:r>
      <w:r>
        <w:rPr>
          <w:rFonts w:ascii="Times New Roman" w:eastAsiaTheme="minorHAnsi" w:hAnsi="Times New Roman" w:cs="Times New Roman"/>
          <w:sz w:val="28"/>
          <w:szCs w:val="28"/>
          <w:lang w:val="az-Latn-AZ"/>
        </w:rPr>
        <w:t>Hələ t</w:t>
      </w:r>
      <w:r w:rsidR="003556D7" w:rsidRPr="003B2ECD">
        <w:rPr>
          <w:rFonts w:ascii="Times New Roman" w:eastAsiaTheme="minorHAnsi" w:hAnsi="Times New Roman" w:cs="Times New Roman"/>
          <w:sz w:val="28"/>
          <w:szCs w:val="28"/>
          <w:lang w:val="az-Latn-AZ"/>
        </w:rPr>
        <w:t>am izahı verilməsə də, onun haqqında deyilmiş çoxlu fikirlər vardır. Öz dövrünün bir çox alimi bu mövzunu araşdırıb dəyərli fikirlər söyləmişdir. Həmin alimlərə</w:t>
      </w:r>
      <w:r w:rsidR="003B43D8">
        <w:rPr>
          <w:rFonts w:ascii="Times New Roman" w:eastAsiaTheme="minorHAnsi" w:hAnsi="Times New Roman" w:cs="Times New Roman"/>
          <w:sz w:val="28"/>
          <w:szCs w:val="28"/>
          <w:lang w:val="az-Latn-AZ"/>
        </w:rPr>
        <w:t xml:space="preserve"> </w:t>
      </w:r>
      <w:r w:rsidR="00F63C88">
        <w:rPr>
          <w:rFonts w:ascii="Times New Roman" w:eastAsiaTheme="minorHAnsi" w:hAnsi="Times New Roman" w:cs="Times New Roman"/>
          <w:sz w:val="28"/>
          <w:szCs w:val="28"/>
          <w:lang w:val="az-Latn-AZ"/>
        </w:rPr>
        <w:t>nümunə</w:t>
      </w:r>
      <w:r w:rsidR="003B43D8">
        <w:rPr>
          <w:rFonts w:ascii="Times New Roman" w:eastAsiaTheme="minorHAnsi" w:hAnsi="Times New Roman" w:cs="Times New Roman"/>
          <w:sz w:val="28"/>
          <w:szCs w:val="28"/>
          <w:lang w:val="az-Latn-AZ"/>
        </w:rPr>
        <w:t xml:space="preserve"> olaraq R.Rorti, H.Putnam, D.Davidson, S.</w:t>
      </w:r>
      <w:r w:rsidR="003556D7" w:rsidRPr="003B2ECD">
        <w:rPr>
          <w:rFonts w:ascii="Times New Roman" w:eastAsiaTheme="minorHAnsi" w:hAnsi="Times New Roman" w:cs="Times New Roman"/>
          <w:sz w:val="28"/>
          <w:szCs w:val="28"/>
          <w:lang w:val="az-Latn-AZ"/>
        </w:rPr>
        <w:t>Fiş və başqalarını göstərmək olar</w:t>
      </w:r>
      <w:r w:rsidR="00EC2050">
        <w:rPr>
          <w:rFonts w:ascii="Times New Roman" w:eastAsiaTheme="minorHAnsi" w:hAnsi="Times New Roman" w:cs="Times New Roman"/>
          <w:sz w:val="28"/>
          <w:szCs w:val="28"/>
          <w:lang w:val="az-Latn-AZ"/>
        </w:rPr>
        <w:t xml:space="preserve"> </w:t>
      </w:r>
      <w:r w:rsidR="001F2C9B">
        <w:rPr>
          <w:rFonts w:ascii="Times New Roman" w:eastAsiaTheme="minorHAnsi" w:hAnsi="Times New Roman" w:cs="Times New Roman"/>
          <w:sz w:val="28"/>
          <w:szCs w:val="28"/>
          <w:lang w:val="az-Latn-AZ"/>
        </w:rPr>
        <w:t>[97, 89, 14, 25]</w:t>
      </w:r>
      <w:r w:rsidR="003556D7" w:rsidRPr="003B2ECD">
        <w:rPr>
          <w:rFonts w:ascii="Times New Roman" w:eastAsiaTheme="minorHAnsi" w:hAnsi="Times New Roman" w:cs="Times New Roman"/>
          <w:sz w:val="28"/>
          <w:szCs w:val="28"/>
          <w:lang w:val="az-Latn-AZ"/>
        </w:rPr>
        <w:t xml:space="preserve">. </w:t>
      </w:r>
    </w:p>
    <w:p w:rsidR="005C5C93" w:rsidRPr="003B2ECD" w:rsidRDefault="003B43D8"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J.</w:t>
      </w:r>
      <w:r w:rsidR="00315208">
        <w:rPr>
          <w:rFonts w:ascii="Times New Roman" w:hAnsi="Times New Roman" w:cs="Times New Roman"/>
          <w:sz w:val="28"/>
          <w:szCs w:val="28"/>
          <w:lang w:val="az-Latn-AZ"/>
        </w:rPr>
        <w:t>Haberm</w:t>
      </w:r>
      <w:r w:rsidR="005C5C93" w:rsidRPr="003B2ECD">
        <w:rPr>
          <w:rFonts w:ascii="Times New Roman" w:hAnsi="Times New Roman" w:cs="Times New Roman"/>
          <w:sz w:val="28"/>
          <w:szCs w:val="28"/>
          <w:lang w:val="az-Latn-AZ"/>
        </w:rPr>
        <w:t>as və</w:t>
      </w:r>
      <w:r>
        <w:rPr>
          <w:rFonts w:ascii="Times New Roman" w:hAnsi="Times New Roman" w:cs="Times New Roman"/>
          <w:sz w:val="28"/>
          <w:szCs w:val="28"/>
          <w:lang w:val="az-Latn-AZ"/>
        </w:rPr>
        <w:t xml:space="preserve"> R.</w:t>
      </w:r>
      <w:r w:rsidR="005C5C93" w:rsidRPr="003B2ECD">
        <w:rPr>
          <w:rFonts w:ascii="Times New Roman" w:hAnsi="Times New Roman" w:cs="Times New Roman"/>
          <w:sz w:val="28"/>
          <w:szCs w:val="28"/>
          <w:lang w:val="az-Latn-AZ"/>
        </w:rPr>
        <w:t xml:space="preserve">Rorti </w:t>
      </w:r>
      <w:r w:rsidR="00D74619">
        <w:rPr>
          <w:rFonts w:ascii="Times New Roman" w:hAnsi="Times New Roman" w:cs="Times New Roman"/>
          <w:sz w:val="28"/>
          <w:szCs w:val="28"/>
          <w:lang w:val="az-Latn-AZ"/>
        </w:rPr>
        <w:t xml:space="preserve">də </w:t>
      </w:r>
      <w:r w:rsidR="005C5C93" w:rsidRPr="003B2ECD">
        <w:rPr>
          <w:rFonts w:ascii="Times New Roman" w:hAnsi="Times New Roman" w:cs="Times New Roman"/>
          <w:sz w:val="28"/>
          <w:szCs w:val="28"/>
          <w:lang w:val="az-Latn-AZ"/>
        </w:rPr>
        <w:t xml:space="preserve">praqmatizmə olan marağın yenidən yaranmasında böyük rolu olmuş iki mütəfəkkirdir. Hər ikisi müharibədən sonra Anqlo-Amerikan </w:t>
      </w:r>
      <w:r w:rsidR="00750FC1" w:rsidRPr="001255A2">
        <w:rPr>
          <w:rFonts w:ascii="Times New Roman" w:hAnsi="Times New Roman" w:cs="Times New Roman"/>
          <w:sz w:val="28"/>
          <w:szCs w:val="28"/>
          <w:lang w:val="az-Latn-AZ"/>
        </w:rPr>
        <w:t>D</w:t>
      </w:r>
      <w:r w:rsidR="005C5C93" w:rsidRPr="001255A2">
        <w:rPr>
          <w:rFonts w:ascii="Times New Roman" w:hAnsi="Times New Roman" w:cs="Times New Roman"/>
          <w:sz w:val="28"/>
          <w:szCs w:val="28"/>
          <w:lang w:val="az-Latn-AZ"/>
        </w:rPr>
        <w:t>il təhlili</w:t>
      </w:r>
      <w:r w:rsidR="005C5C93" w:rsidRPr="00750FC1">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adlı dilçilik cərəyanının təsirində qal</w:t>
      </w:r>
      <w:r w:rsidR="00AD2EFC">
        <w:rPr>
          <w:rFonts w:ascii="Times New Roman" w:hAnsi="Times New Roman" w:cs="Times New Roman"/>
          <w:sz w:val="28"/>
          <w:szCs w:val="28"/>
          <w:lang w:val="az-Latn-AZ"/>
        </w:rPr>
        <w:t>mış</w:t>
      </w:r>
      <w:r w:rsidR="005C5C93" w:rsidRPr="003B2ECD">
        <w:rPr>
          <w:rFonts w:ascii="Times New Roman" w:hAnsi="Times New Roman" w:cs="Times New Roman"/>
          <w:sz w:val="28"/>
          <w:szCs w:val="28"/>
          <w:lang w:val="az-Latn-AZ"/>
        </w:rPr>
        <w:t xml:space="preserve"> və bunun nəticəsində fəlsəfəni Anqo-Amerikan dilçiliyi ilə əlaqələndirməyə</w:t>
      </w:r>
      <w:r w:rsidR="0081603A">
        <w:rPr>
          <w:rFonts w:ascii="Times New Roman" w:hAnsi="Times New Roman" w:cs="Times New Roman"/>
          <w:sz w:val="28"/>
          <w:szCs w:val="28"/>
          <w:lang w:val="az-Latn-AZ"/>
        </w:rPr>
        <w:t xml:space="preserve"> çalışmış</w:t>
      </w:r>
      <w:r w:rsidR="00315208">
        <w:rPr>
          <w:rFonts w:ascii="Times New Roman" w:hAnsi="Times New Roman" w:cs="Times New Roman"/>
          <w:sz w:val="28"/>
          <w:szCs w:val="28"/>
          <w:lang w:val="az-Latn-AZ"/>
        </w:rPr>
        <w:t xml:space="preserve">lar. </w:t>
      </w:r>
      <w:r>
        <w:rPr>
          <w:rFonts w:ascii="Times New Roman" w:hAnsi="Times New Roman" w:cs="Times New Roman"/>
          <w:sz w:val="28"/>
          <w:szCs w:val="28"/>
          <w:lang w:val="az-Latn-AZ"/>
        </w:rPr>
        <w:t>J.</w:t>
      </w:r>
      <w:r w:rsidR="00315208">
        <w:rPr>
          <w:rFonts w:ascii="Times New Roman" w:hAnsi="Times New Roman" w:cs="Times New Roman"/>
          <w:sz w:val="28"/>
          <w:szCs w:val="28"/>
          <w:lang w:val="az-Latn-AZ"/>
        </w:rPr>
        <w:t>Haberm</w:t>
      </w:r>
      <w:r w:rsidR="005C5C93" w:rsidRPr="003B2ECD">
        <w:rPr>
          <w:rFonts w:ascii="Times New Roman" w:hAnsi="Times New Roman" w:cs="Times New Roman"/>
          <w:sz w:val="28"/>
          <w:szCs w:val="28"/>
          <w:lang w:val="az-Latn-AZ"/>
        </w:rPr>
        <w:t xml:space="preserve">as öz ilkin əsəri olan </w:t>
      </w:r>
      <w:r w:rsidR="00750FC1">
        <w:rPr>
          <w:rFonts w:ascii="Times New Roman" w:hAnsi="Times New Roman" w:cs="Times New Roman"/>
          <w:sz w:val="28"/>
          <w:szCs w:val="28"/>
          <w:lang w:val="az-Latn-AZ"/>
        </w:rPr>
        <w:t>“</w:t>
      </w:r>
      <w:r w:rsidR="005C5C93" w:rsidRPr="00DB1CF1">
        <w:rPr>
          <w:rFonts w:ascii="Times New Roman" w:hAnsi="Times New Roman" w:cs="Times New Roman"/>
          <w:sz w:val="28"/>
          <w:szCs w:val="28"/>
          <w:lang w:val="az-Latn-AZ"/>
        </w:rPr>
        <w:t>Bilik və İnsan Marağında</w:t>
      </w:r>
      <w:r w:rsidR="00750FC1">
        <w:rPr>
          <w:rFonts w:ascii="Times New Roman" w:hAnsi="Times New Roman" w:cs="Times New Roman"/>
          <w:i/>
          <w:sz w:val="28"/>
          <w:szCs w:val="28"/>
          <w:lang w:val="az-Latn-AZ"/>
        </w:rPr>
        <w:t>”</w:t>
      </w:r>
      <w:r w:rsidR="005C5C93"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Ç.</w:t>
      </w:r>
      <w:r w:rsidR="005C5C93" w:rsidRPr="003B2ECD">
        <w:rPr>
          <w:rFonts w:ascii="Times New Roman" w:hAnsi="Times New Roman" w:cs="Times New Roman"/>
          <w:sz w:val="28"/>
          <w:szCs w:val="28"/>
          <w:lang w:val="az-Latn-AZ"/>
        </w:rPr>
        <w:t>Pirs və</w:t>
      </w:r>
      <w:r>
        <w:rPr>
          <w:rFonts w:ascii="Times New Roman" w:hAnsi="Times New Roman" w:cs="Times New Roman"/>
          <w:sz w:val="28"/>
          <w:szCs w:val="28"/>
          <w:lang w:val="az-Latn-AZ"/>
        </w:rPr>
        <w:t xml:space="preserve"> C.</w:t>
      </w:r>
      <w:r w:rsidR="00750FC1">
        <w:rPr>
          <w:rFonts w:ascii="Times New Roman" w:hAnsi="Times New Roman" w:cs="Times New Roman"/>
          <w:sz w:val="28"/>
          <w:szCs w:val="28"/>
          <w:lang w:val="az-Latn-AZ"/>
        </w:rPr>
        <w:t>Dueyin praqmatikalarını</w:t>
      </w:r>
      <w:r w:rsidR="00D74619">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təsvir edib. O</w:t>
      </w:r>
      <w:r w:rsidR="00750FC1">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lastRenderedPageBreak/>
        <w:t xml:space="preserve">praqmatizmi </w:t>
      </w:r>
      <w:r>
        <w:rPr>
          <w:rFonts w:ascii="Times New Roman" w:hAnsi="Times New Roman" w:cs="Times New Roman"/>
          <w:sz w:val="28"/>
          <w:szCs w:val="28"/>
          <w:lang w:val="az-Latn-AZ"/>
        </w:rPr>
        <w:t>İ.</w:t>
      </w:r>
      <w:r w:rsidR="005C5C93" w:rsidRPr="003B2ECD">
        <w:rPr>
          <w:rFonts w:ascii="Times New Roman" w:hAnsi="Times New Roman" w:cs="Times New Roman"/>
          <w:sz w:val="28"/>
          <w:szCs w:val="28"/>
          <w:lang w:val="az-Latn-AZ"/>
        </w:rPr>
        <w:t>Kantın</w:t>
      </w:r>
      <w:r w:rsidR="00D74619">
        <w:rPr>
          <w:rFonts w:ascii="Times New Roman" w:hAnsi="Times New Roman" w:cs="Times New Roman"/>
          <w:sz w:val="28"/>
          <w:szCs w:val="28"/>
          <w:lang w:val="az-Latn-AZ"/>
        </w:rPr>
        <w:t xml:space="preserve"> </w:t>
      </w:r>
      <w:r w:rsidR="005C5C93" w:rsidRPr="003B2ECD">
        <w:rPr>
          <w:rFonts w:ascii="Times New Roman" w:hAnsi="Times New Roman" w:cs="Times New Roman"/>
          <w:sz w:val="28"/>
          <w:szCs w:val="28"/>
          <w:lang w:val="az-Latn-AZ"/>
        </w:rPr>
        <w:t>nöqteyi</w:t>
      </w:r>
      <w:r w:rsidR="00D74619">
        <w:rPr>
          <w:rFonts w:ascii="Times New Roman" w:hAnsi="Times New Roman" w:cs="Times New Roman"/>
          <w:sz w:val="28"/>
          <w:szCs w:val="28"/>
          <w:lang w:val="az-Latn-AZ"/>
        </w:rPr>
        <w:t>-</w:t>
      </w:r>
      <w:r w:rsidR="005C5C93" w:rsidRPr="003B2ECD">
        <w:rPr>
          <w:rFonts w:ascii="Times New Roman" w:hAnsi="Times New Roman" w:cs="Times New Roman"/>
          <w:sz w:val="28"/>
          <w:szCs w:val="28"/>
          <w:lang w:val="az-Latn-AZ"/>
        </w:rPr>
        <w:t>nəzərindən</w:t>
      </w:r>
      <w:r w:rsidR="00750FC1">
        <w:rPr>
          <w:rFonts w:ascii="Times New Roman" w:hAnsi="Times New Roman" w:cs="Times New Roman"/>
          <w:sz w:val="28"/>
          <w:szCs w:val="28"/>
          <w:lang w:val="az-Latn-AZ"/>
        </w:rPr>
        <w:t xml:space="preserve"> də</w:t>
      </w:r>
      <w:r w:rsidR="005C5C93" w:rsidRPr="003B2ECD">
        <w:rPr>
          <w:rFonts w:ascii="Times New Roman" w:hAnsi="Times New Roman" w:cs="Times New Roman"/>
          <w:sz w:val="28"/>
          <w:szCs w:val="28"/>
          <w:lang w:val="az-Latn-AZ"/>
        </w:rPr>
        <w:t xml:space="preserve"> tə</w:t>
      </w:r>
      <w:r w:rsidR="0081603A">
        <w:rPr>
          <w:rFonts w:ascii="Times New Roman" w:hAnsi="Times New Roman" w:cs="Times New Roman"/>
          <w:sz w:val="28"/>
          <w:szCs w:val="28"/>
          <w:lang w:val="az-Latn-AZ"/>
        </w:rPr>
        <w:t>hlil etmiş, a</w:t>
      </w:r>
      <w:r w:rsidR="005C5C93" w:rsidRPr="003B2ECD">
        <w:rPr>
          <w:rFonts w:ascii="Times New Roman" w:hAnsi="Times New Roman" w:cs="Times New Roman"/>
          <w:sz w:val="28"/>
          <w:szCs w:val="28"/>
          <w:lang w:val="az-Latn-AZ"/>
        </w:rPr>
        <w:t>mma əsərində</w:t>
      </w:r>
      <w:r w:rsidR="00AC2296"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Ç.</w:t>
      </w:r>
      <w:r w:rsidR="00AC2296" w:rsidRPr="003B2ECD">
        <w:rPr>
          <w:rFonts w:ascii="Times New Roman" w:hAnsi="Times New Roman" w:cs="Times New Roman"/>
          <w:sz w:val="28"/>
          <w:szCs w:val="28"/>
          <w:lang w:val="az-Latn-AZ"/>
        </w:rPr>
        <w:t xml:space="preserve">Pirsin </w:t>
      </w:r>
      <w:r>
        <w:rPr>
          <w:rFonts w:ascii="Times New Roman" w:hAnsi="Times New Roman" w:cs="Times New Roman"/>
          <w:sz w:val="28"/>
          <w:szCs w:val="28"/>
          <w:lang w:val="az-Latn-AZ"/>
        </w:rPr>
        <w:t>İ.</w:t>
      </w:r>
      <w:r w:rsidR="00AC2296" w:rsidRPr="003B2ECD">
        <w:rPr>
          <w:rFonts w:ascii="Times New Roman" w:hAnsi="Times New Roman" w:cs="Times New Roman"/>
          <w:sz w:val="28"/>
          <w:szCs w:val="28"/>
          <w:lang w:val="az-Latn-AZ"/>
        </w:rPr>
        <w:t>K</w:t>
      </w:r>
      <w:r w:rsidR="005C5C93" w:rsidRPr="003B2ECD">
        <w:rPr>
          <w:rFonts w:ascii="Times New Roman" w:hAnsi="Times New Roman" w:cs="Times New Roman"/>
          <w:sz w:val="28"/>
          <w:szCs w:val="28"/>
          <w:lang w:val="az-Latn-AZ"/>
        </w:rPr>
        <w:t xml:space="preserve">antın nəzəriyyəsini inkar etdiyini gözdən </w:t>
      </w:r>
      <w:r w:rsidR="0081603A">
        <w:rPr>
          <w:rFonts w:ascii="Times New Roman" w:hAnsi="Times New Roman" w:cs="Times New Roman"/>
          <w:sz w:val="28"/>
          <w:szCs w:val="28"/>
          <w:lang w:val="az-Latn-AZ"/>
        </w:rPr>
        <w:t>qaçırmışdır</w:t>
      </w:r>
      <w:r w:rsidR="005C5C93" w:rsidRPr="003B2ECD">
        <w:rPr>
          <w:rFonts w:ascii="Times New Roman" w:hAnsi="Times New Roman" w:cs="Times New Roman"/>
          <w:sz w:val="28"/>
          <w:szCs w:val="28"/>
          <w:lang w:val="az-Latn-AZ"/>
        </w:rPr>
        <w:t>. Yenə də</w:t>
      </w:r>
      <w:r w:rsidR="00315208">
        <w:rPr>
          <w:rFonts w:ascii="Times New Roman" w:hAnsi="Times New Roman" w:cs="Times New Roman"/>
          <w:sz w:val="28"/>
          <w:szCs w:val="28"/>
          <w:lang w:val="az-Latn-AZ"/>
        </w:rPr>
        <w:t xml:space="preserve"> bunlara baxmayaraq, </w:t>
      </w:r>
      <w:r>
        <w:rPr>
          <w:rFonts w:ascii="Times New Roman" w:hAnsi="Times New Roman" w:cs="Times New Roman"/>
          <w:sz w:val="28"/>
          <w:szCs w:val="28"/>
          <w:lang w:val="az-Latn-AZ"/>
        </w:rPr>
        <w:t>J.</w:t>
      </w:r>
      <w:r w:rsidR="00315208">
        <w:rPr>
          <w:rFonts w:ascii="Times New Roman" w:hAnsi="Times New Roman" w:cs="Times New Roman"/>
          <w:sz w:val="28"/>
          <w:szCs w:val="28"/>
          <w:lang w:val="az-Latn-AZ"/>
        </w:rPr>
        <w:t>Haberm</w:t>
      </w:r>
      <w:r w:rsidR="005C5C93" w:rsidRPr="003B2ECD">
        <w:rPr>
          <w:rFonts w:ascii="Times New Roman" w:hAnsi="Times New Roman" w:cs="Times New Roman"/>
          <w:sz w:val="28"/>
          <w:szCs w:val="28"/>
          <w:lang w:val="az-Latn-AZ"/>
        </w:rPr>
        <w:t>asa olan maraq praqmatikanı yenidən Amerika və Avrop</w:t>
      </w:r>
      <w:r w:rsidR="00315208">
        <w:rPr>
          <w:rFonts w:ascii="Times New Roman" w:hAnsi="Times New Roman" w:cs="Times New Roman"/>
          <w:sz w:val="28"/>
          <w:szCs w:val="28"/>
          <w:lang w:val="az-Latn-AZ"/>
        </w:rPr>
        <w:t>a</w:t>
      </w:r>
      <w:r w:rsidR="0081603A">
        <w:rPr>
          <w:rFonts w:ascii="Times New Roman" w:hAnsi="Times New Roman" w:cs="Times New Roman"/>
          <w:sz w:val="28"/>
          <w:szCs w:val="28"/>
          <w:lang w:val="az-Latn-AZ"/>
        </w:rPr>
        <w:t>da aktual mövzuya çevirmişdir</w:t>
      </w:r>
      <w:r w:rsidR="001F2C9B">
        <w:rPr>
          <w:rFonts w:ascii="Times New Roman" w:hAnsi="Times New Roman" w:cs="Times New Roman"/>
          <w:sz w:val="28"/>
          <w:szCs w:val="28"/>
          <w:lang w:val="az-Latn-AZ"/>
        </w:rPr>
        <w:t xml:space="preserve"> [33, 18]</w:t>
      </w:r>
      <w:r w:rsidR="001255A2">
        <w:rPr>
          <w:rFonts w:ascii="Times New Roman" w:hAnsi="Times New Roman" w:cs="Times New Roman"/>
          <w:sz w:val="28"/>
          <w:szCs w:val="28"/>
          <w:lang w:val="az-Latn-AZ"/>
        </w:rPr>
        <w:t>.</w:t>
      </w:r>
    </w:p>
    <w:p w:rsidR="004209FB" w:rsidRPr="003B2ECD" w:rsidRDefault="004209FB" w:rsidP="00590A93">
      <w:pPr>
        <w:widowControl w:val="0"/>
        <w:autoSpaceDE w:val="0"/>
        <w:autoSpaceDN w:val="0"/>
        <w:adjustRightInd w:val="0"/>
        <w:spacing w:after="0" w:line="360" w:lineRule="auto"/>
        <w:ind w:firstLine="720"/>
        <w:jc w:val="both"/>
        <w:rPr>
          <w:rFonts w:ascii="Times New Roman" w:eastAsiaTheme="minorHAnsi" w:hAnsi="Times New Roman" w:cs="Times New Roman"/>
          <w:sz w:val="28"/>
          <w:szCs w:val="28"/>
          <w:lang w:val="az-Latn-AZ"/>
        </w:rPr>
      </w:pPr>
      <w:r w:rsidRPr="003B2ECD">
        <w:rPr>
          <w:rFonts w:ascii="Times New Roman" w:eastAsiaTheme="minorHAnsi" w:hAnsi="Times New Roman" w:cs="Times New Roman"/>
          <w:sz w:val="28"/>
          <w:szCs w:val="28"/>
          <w:lang w:val="az-Latn-AZ"/>
        </w:rPr>
        <w:t>Linqvstik praqmatiklər praqmatikanın izahına üç fərqli müstəvidən yanaşırlar: 1) Bir qismi ənənəvi fəlsəfədə mövcud olan çoxlu metod və məqsədləri tə</w:t>
      </w:r>
      <w:r w:rsidR="00EC2050">
        <w:rPr>
          <w:rFonts w:ascii="Times New Roman" w:eastAsiaTheme="minorHAnsi" w:hAnsi="Times New Roman" w:cs="Times New Roman"/>
          <w:sz w:val="28"/>
          <w:szCs w:val="28"/>
          <w:lang w:val="az-Latn-AZ"/>
        </w:rPr>
        <w:t>kzib etdiyi üçün</w:t>
      </w:r>
      <w:r w:rsidRPr="003B2ECD">
        <w:rPr>
          <w:rFonts w:ascii="Times New Roman" w:eastAsiaTheme="minorHAnsi" w:hAnsi="Times New Roman" w:cs="Times New Roman"/>
          <w:sz w:val="28"/>
          <w:szCs w:val="28"/>
          <w:lang w:val="az-Latn-AZ"/>
        </w:rPr>
        <w:t xml:space="preserve"> </w:t>
      </w:r>
      <w:r w:rsidR="003B43D8">
        <w:rPr>
          <w:rFonts w:ascii="Times New Roman" w:eastAsiaTheme="minorHAnsi" w:hAnsi="Times New Roman" w:cs="Times New Roman"/>
          <w:sz w:val="28"/>
          <w:szCs w:val="28"/>
          <w:lang w:val="az-Latn-AZ"/>
        </w:rPr>
        <w:t>U.</w:t>
      </w:r>
      <w:r w:rsidRPr="003B2ECD">
        <w:rPr>
          <w:rFonts w:ascii="Times New Roman" w:eastAsiaTheme="minorHAnsi" w:hAnsi="Times New Roman" w:cs="Times New Roman"/>
          <w:sz w:val="28"/>
          <w:szCs w:val="28"/>
          <w:lang w:val="az-Latn-AZ"/>
        </w:rPr>
        <w:t xml:space="preserve">Ceyms və </w:t>
      </w:r>
      <w:r w:rsidR="003B43D8">
        <w:rPr>
          <w:rFonts w:ascii="Times New Roman" w:eastAsiaTheme="minorHAnsi" w:hAnsi="Times New Roman" w:cs="Times New Roman"/>
          <w:sz w:val="28"/>
          <w:szCs w:val="28"/>
          <w:lang w:val="az-Latn-AZ"/>
        </w:rPr>
        <w:t>C.</w:t>
      </w:r>
      <w:r w:rsidRPr="003B2ECD">
        <w:rPr>
          <w:rFonts w:ascii="Times New Roman" w:eastAsiaTheme="minorHAnsi" w:hAnsi="Times New Roman" w:cs="Times New Roman"/>
          <w:sz w:val="28"/>
          <w:szCs w:val="28"/>
          <w:lang w:val="az-Latn-AZ"/>
        </w:rPr>
        <w:t>Duey kimi alimlə</w:t>
      </w:r>
      <w:r w:rsidR="00D74619">
        <w:rPr>
          <w:rFonts w:ascii="Times New Roman" w:eastAsiaTheme="minorHAnsi" w:hAnsi="Times New Roman" w:cs="Times New Roman"/>
          <w:sz w:val="28"/>
          <w:szCs w:val="28"/>
          <w:lang w:val="az-Latn-AZ"/>
        </w:rPr>
        <w:t>ri alqışlayır;</w:t>
      </w:r>
      <w:r w:rsidRPr="003B2ECD">
        <w:rPr>
          <w:rFonts w:ascii="Times New Roman" w:eastAsiaTheme="minorHAnsi" w:hAnsi="Times New Roman" w:cs="Times New Roman"/>
          <w:sz w:val="28"/>
          <w:szCs w:val="28"/>
          <w:lang w:val="az-Latn-AZ"/>
        </w:rPr>
        <w:t xml:space="preserve"> 2) digər qismi isə bərpa edilməməli olanı bərpa etməyə çalışdıqları üçün onları qə</w:t>
      </w:r>
      <w:r w:rsidR="00D74619">
        <w:rPr>
          <w:rFonts w:ascii="Times New Roman" w:eastAsiaTheme="minorHAnsi" w:hAnsi="Times New Roman" w:cs="Times New Roman"/>
          <w:sz w:val="28"/>
          <w:szCs w:val="28"/>
          <w:lang w:val="az-Latn-AZ"/>
        </w:rPr>
        <w:t>bul etmir;</w:t>
      </w:r>
      <w:r w:rsidRPr="003B2ECD">
        <w:rPr>
          <w:rFonts w:ascii="Times New Roman" w:eastAsiaTheme="minorHAnsi" w:hAnsi="Times New Roman" w:cs="Times New Roman"/>
          <w:sz w:val="28"/>
          <w:szCs w:val="28"/>
          <w:lang w:val="az-Latn-AZ"/>
        </w:rPr>
        <w:t xml:space="preserve"> 3) </w:t>
      </w:r>
      <w:r w:rsidR="00E125E7" w:rsidRPr="003B2ECD">
        <w:rPr>
          <w:rFonts w:ascii="Times New Roman" w:eastAsiaTheme="minorHAnsi" w:hAnsi="Times New Roman" w:cs="Times New Roman"/>
          <w:sz w:val="28"/>
          <w:szCs w:val="28"/>
          <w:lang w:val="az-Latn-AZ"/>
        </w:rPr>
        <w:t>bəziləri isə “</w:t>
      </w:r>
      <w:r w:rsidR="00E125E7" w:rsidRPr="005A6E04">
        <w:rPr>
          <w:rFonts w:ascii="Times New Roman" w:eastAsiaTheme="minorHAnsi" w:hAnsi="Times New Roman" w:cs="Times New Roman"/>
          <w:sz w:val="28"/>
          <w:szCs w:val="28"/>
          <w:lang w:val="az-Latn-AZ"/>
        </w:rPr>
        <w:t>fəlsəfənin maddiy</w:t>
      </w:r>
      <w:r w:rsidR="00D74619" w:rsidRPr="005A6E04">
        <w:rPr>
          <w:rFonts w:ascii="Times New Roman" w:eastAsiaTheme="minorHAnsi" w:hAnsi="Times New Roman" w:cs="Times New Roman"/>
          <w:sz w:val="28"/>
          <w:szCs w:val="28"/>
          <w:lang w:val="az-Latn-AZ"/>
        </w:rPr>
        <w:t>y</w:t>
      </w:r>
      <w:r w:rsidR="00AD2EFC" w:rsidRPr="005A6E04">
        <w:rPr>
          <w:rFonts w:ascii="Times New Roman" w:eastAsiaTheme="minorHAnsi" w:hAnsi="Times New Roman" w:cs="Times New Roman"/>
          <w:sz w:val="28"/>
          <w:szCs w:val="28"/>
          <w:lang w:val="az-Latn-AZ"/>
        </w:rPr>
        <w:t xml:space="preserve">atını </w:t>
      </w:r>
      <w:r w:rsidR="00E125E7" w:rsidRPr="005A6E04">
        <w:rPr>
          <w:rFonts w:ascii="Times New Roman" w:eastAsiaTheme="minorHAnsi" w:hAnsi="Times New Roman" w:cs="Times New Roman"/>
          <w:sz w:val="28"/>
          <w:szCs w:val="28"/>
          <w:lang w:val="az-Latn-AZ"/>
        </w:rPr>
        <w:t>sadəcə dil ilə izah etmək mümkündür</w:t>
      </w:r>
      <w:r w:rsidR="00E125E7" w:rsidRPr="003B2ECD">
        <w:rPr>
          <w:rFonts w:ascii="Times New Roman" w:eastAsiaTheme="minorHAnsi" w:hAnsi="Times New Roman" w:cs="Times New Roman"/>
          <w:sz w:val="28"/>
          <w:szCs w:val="28"/>
          <w:lang w:val="az-Latn-AZ"/>
        </w:rPr>
        <w:t>” ideyasını qəbul edir.</w:t>
      </w:r>
    </w:p>
    <w:p w:rsidR="005E0CA4" w:rsidRDefault="0022000A" w:rsidP="00590A93">
      <w:pPr>
        <w:widowControl w:val="0"/>
        <w:autoSpaceDE w:val="0"/>
        <w:autoSpaceDN w:val="0"/>
        <w:adjustRightInd w:val="0"/>
        <w:spacing w:after="0" w:line="360" w:lineRule="auto"/>
        <w:ind w:firstLine="720"/>
        <w:jc w:val="both"/>
        <w:rPr>
          <w:rFonts w:ascii="Times New Roman" w:eastAsia="MinionPro-Regular" w:hAnsi="Times New Roman" w:cs="Times New Roman"/>
          <w:sz w:val="28"/>
          <w:szCs w:val="28"/>
          <w:lang w:val="az-Latn-AZ"/>
        </w:rPr>
      </w:pPr>
      <w:r w:rsidRPr="003B2ECD">
        <w:rPr>
          <w:rFonts w:ascii="Times New Roman" w:eastAsia="MinionPro-Regular" w:hAnsi="Times New Roman" w:cs="Times New Roman"/>
          <w:sz w:val="28"/>
          <w:szCs w:val="28"/>
          <w:lang w:val="az-Latn-AZ"/>
        </w:rPr>
        <w:t>B</w:t>
      </w:r>
      <w:r w:rsidR="005C0A13" w:rsidRPr="003B2ECD">
        <w:rPr>
          <w:rFonts w:ascii="Times New Roman" w:eastAsia="MinionPro-Regular" w:hAnsi="Times New Roman" w:cs="Times New Roman"/>
          <w:sz w:val="28"/>
          <w:szCs w:val="28"/>
          <w:lang w:val="az-Latn-AZ"/>
        </w:rPr>
        <w:t xml:space="preserve">u sahənin müəyyən tərəfləri təbiət etibarı ilə hələ də fəlsəfidir. Praqmatikada qoyulan suallar sadəcə qəbul edilən paradiqma daxilində tədqiqat mövzusu deyil, həmçinin tədqiqatın aparılmalı olduğu sahədə konseptual çərçivəni müəyyən etmək məsələsidir. Bütün bunlar da praqmatik araşdırma zamanı fəlsəfi kontekstdə onun başlanğıcına təkan verən və inkişafına şərait yaradan fəlsəfi fikirlərdən xəbərdar olmağı tələb edir. Burada praqmatika və fəlsəfə arasındakı </w:t>
      </w:r>
      <w:r w:rsidRPr="003B2ECD">
        <w:rPr>
          <w:rFonts w:ascii="Times New Roman" w:eastAsia="MinionPro-Regular" w:hAnsi="Times New Roman" w:cs="Times New Roman"/>
          <w:sz w:val="28"/>
          <w:szCs w:val="28"/>
          <w:lang w:val="az-Latn-AZ"/>
        </w:rPr>
        <w:t>əlaqənin</w:t>
      </w:r>
      <w:r w:rsidR="005C0A13" w:rsidRPr="003B2ECD">
        <w:rPr>
          <w:rFonts w:ascii="Times New Roman" w:eastAsia="MinionPro-Regular" w:hAnsi="Times New Roman" w:cs="Times New Roman"/>
          <w:sz w:val="28"/>
          <w:szCs w:val="28"/>
          <w:lang w:val="az-Latn-AZ"/>
        </w:rPr>
        <w:t xml:space="preserve"> ehtimal edilən köklə</w:t>
      </w:r>
      <w:r w:rsidR="00E44F16" w:rsidRPr="003B2ECD">
        <w:rPr>
          <w:rFonts w:ascii="Times New Roman" w:eastAsia="MinionPro-Regular" w:hAnsi="Times New Roman" w:cs="Times New Roman"/>
          <w:sz w:val="28"/>
          <w:szCs w:val="28"/>
          <w:lang w:val="az-Latn-AZ"/>
        </w:rPr>
        <w:t>rini araşdırırıq</w:t>
      </w:r>
      <w:r w:rsidR="005C0A13" w:rsidRPr="003B2ECD">
        <w:rPr>
          <w:rFonts w:ascii="Times New Roman" w:eastAsia="MinionPro-Regular" w:hAnsi="Times New Roman" w:cs="Times New Roman"/>
          <w:sz w:val="28"/>
          <w:szCs w:val="28"/>
          <w:lang w:val="az-Latn-AZ"/>
        </w:rPr>
        <w:t xml:space="preserve">. Bunun üçün də </w:t>
      </w:r>
      <w:r w:rsidR="00750FC1">
        <w:rPr>
          <w:rFonts w:ascii="Times New Roman" w:eastAsia="MinionPro-Regular" w:hAnsi="Times New Roman" w:cs="Times New Roman"/>
          <w:sz w:val="28"/>
          <w:szCs w:val="28"/>
          <w:lang w:val="az-Latn-AZ"/>
        </w:rPr>
        <w:t>bu</w:t>
      </w:r>
      <w:r w:rsidR="005C0A13" w:rsidRPr="003B2ECD">
        <w:rPr>
          <w:rFonts w:ascii="Times New Roman" w:eastAsia="MinionPro-Regular" w:hAnsi="Times New Roman" w:cs="Times New Roman"/>
          <w:sz w:val="28"/>
          <w:szCs w:val="28"/>
          <w:lang w:val="az-Latn-AZ"/>
        </w:rPr>
        <w:t xml:space="preserve"> mövzulara uyğun əsərlər yazmış praqmatiklə</w:t>
      </w:r>
      <w:r w:rsidR="005E0CA4">
        <w:rPr>
          <w:rFonts w:ascii="Times New Roman" w:eastAsia="MinionPro-Regular" w:hAnsi="Times New Roman" w:cs="Times New Roman"/>
          <w:sz w:val="28"/>
          <w:szCs w:val="28"/>
          <w:lang w:val="az-Latn-AZ"/>
        </w:rPr>
        <w:t>rin (</w:t>
      </w:r>
      <w:r w:rsidR="00C611B0">
        <w:rPr>
          <w:rFonts w:ascii="Times New Roman" w:eastAsia="MinionPro-Regular" w:hAnsi="Times New Roman" w:cs="Times New Roman"/>
          <w:sz w:val="28"/>
          <w:szCs w:val="28"/>
          <w:lang w:val="az-Latn-AZ"/>
        </w:rPr>
        <w:t>C.</w:t>
      </w:r>
      <w:r w:rsidR="00DC25A8">
        <w:rPr>
          <w:rFonts w:ascii="Times New Roman" w:eastAsia="MinionPro-Regular" w:hAnsi="Times New Roman" w:cs="Times New Roman"/>
          <w:sz w:val="28"/>
          <w:szCs w:val="28"/>
          <w:lang w:val="az-Latn-AZ"/>
        </w:rPr>
        <w:t>O</w:t>
      </w:r>
      <w:r w:rsidR="005C0A13" w:rsidRPr="003B2ECD">
        <w:rPr>
          <w:rFonts w:ascii="Times New Roman" w:eastAsia="MinionPro-Regular" w:hAnsi="Times New Roman" w:cs="Times New Roman"/>
          <w:sz w:val="28"/>
          <w:szCs w:val="28"/>
          <w:lang w:val="az-Latn-AZ"/>
        </w:rPr>
        <w:t xml:space="preserve">stin, </w:t>
      </w:r>
      <w:r w:rsidR="00C611B0">
        <w:rPr>
          <w:rFonts w:ascii="Times New Roman" w:eastAsia="MinionPro-Regular" w:hAnsi="Times New Roman" w:cs="Times New Roman"/>
          <w:sz w:val="28"/>
          <w:szCs w:val="28"/>
          <w:lang w:val="az-Latn-AZ"/>
        </w:rPr>
        <w:t>P.</w:t>
      </w:r>
      <w:r w:rsidR="005C0A13" w:rsidRPr="003B2ECD">
        <w:rPr>
          <w:rFonts w:ascii="Times New Roman" w:eastAsia="MinionPro-Regular" w:hAnsi="Times New Roman" w:cs="Times New Roman"/>
          <w:sz w:val="28"/>
          <w:szCs w:val="28"/>
          <w:lang w:val="az-Latn-AZ"/>
        </w:rPr>
        <w:t xml:space="preserve">Qrays, </w:t>
      </w:r>
      <w:r w:rsidR="00C611B0">
        <w:rPr>
          <w:rFonts w:ascii="Times New Roman" w:eastAsia="MinionPro-Regular" w:hAnsi="Times New Roman" w:cs="Times New Roman"/>
          <w:sz w:val="28"/>
          <w:szCs w:val="28"/>
          <w:lang w:val="az-Latn-AZ"/>
        </w:rPr>
        <w:t>Ç.</w:t>
      </w:r>
      <w:r w:rsidR="005C0A13" w:rsidRPr="003B2ECD">
        <w:rPr>
          <w:rFonts w:ascii="Times New Roman" w:eastAsia="MinionPro-Regular" w:hAnsi="Times New Roman" w:cs="Times New Roman"/>
          <w:sz w:val="28"/>
          <w:szCs w:val="28"/>
          <w:lang w:val="az-Latn-AZ"/>
        </w:rPr>
        <w:t>Moris) və digər müəlliflə</w:t>
      </w:r>
      <w:r w:rsidR="00E44F16" w:rsidRPr="003B2ECD">
        <w:rPr>
          <w:rFonts w:ascii="Times New Roman" w:eastAsia="MinionPro-Regular" w:hAnsi="Times New Roman" w:cs="Times New Roman"/>
          <w:sz w:val="28"/>
          <w:szCs w:val="28"/>
          <w:lang w:val="az-Latn-AZ"/>
        </w:rPr>
        <w:t>rin materiallarına nəzər yetirmək lazımdır</w:t>
      </w:r>
      <w:r w:rsidR="001F2C9B">
        <w:rPr>
          <w:rFonts w:ascii="Times New Roman" w:eastAsia="MinionPro-Regular" w:hAnsi="Times New Roman" w:cs="Times New Roman"/>
          <w:sz w:val="28"/>
          <w:szCs w:val="28"/>
          <w:lang w:val="az-Latn-AZ"/>
        </w:rPr>
        <w:t xml:space="preserve"> [4, </w:t>
      </w:r>
      <w:r w:rsidR="006F113C">
        <w:rPr>
          <w:rFonts w:ascii="Times New Roman" w:eastAsia="MinionPro-Regular" w:hAnsi="Times New Roman" w:cs="Times New Roman"/>
          <w:sz w:val="28"/>
          <w:szCs w:val="28"/>
          <w:lang w:val="az-Latn-AZ"/>
        </w:rPr>
        <w:t>27, 80</w:t>
      </w:r>
      <w:r w:rsidR="001F2C9B">
        <w:rPr>
          <w:rFonts w:ascii="Times New Roman" w:eastAsia="MinionPro-Regular" w:hAnsi="Times New Roman" w:cs="Times New Roman"/>
          <w:sz w:val="28"/>
          <w:szCs w:val="28"/>
          <w:lang w:val="az-Latn-AZ"/>
        </w:rPr>
        <w:t>]</w:t>
      </w:r>
      <w:r w:rsidR="005C0A13" w:rsidRPr="003B2ECD">
        <w:rPr>
          <w:rFonts w:ascii="Times New Roman" w:eastAsia="MinionPro-Regular" w:hAnsi="Times New Roman" w:cs="Times New Roman"/>
          <w:sz w:val="28"/>
          <w:szCs w:val="28"/>
          <w:lang w:val="az-Latn-AZ"/>
        </w:rPr>
        <w:t>. Nəzərdən keçir</w:t>
      </w:r>
      <w:r w:rsidR="00E44F16" w:rsidRPr="003B2ECD">
        <w:rPr>
          <w:rFonts w:ascii="Times New Roman" w:eastAsia="MinionPro-Regular" w:hAnsi="Times New Roman" w:cs="Times New Roman"/>
          <w:sz w:val="28"/>
          <w:szCs w:val="28"/>
          <w:lang w:val="az-Latn-AZ"/>
        </w:rPr>
        <w:t>ilən</w:t>
      </w:r>
      <w:r w:rsidR="005C0A13" w:rsidRPr="003B2ECD">
        <w:rPr>
          <w:rFonts w:ascii="Times New Roman" w:eastAsia="MinionPro-Regular" w:hAnsi="Times New Roman" w:cs="Times New Roman"/>
          <w:sz w:val="28"/>
          <w:szCs w:val="28"/>
          <w:lang w:val="az-Latn-AZ"/>
        </w:rPr>
        <w:t xml:space="preserve"> mövzular</w:t>
      </w:r>
      <w:r w:rsidR="00750FC1">
        <w:rPr>
          <w:rFonts w:ascii="Times New Roman" w:eastAsia="MinionPro-Regular" w:hAnsi="Times New Roman" w:cs="Times New Roman"/>
          <w:sz w:val="28"/>
          <w:szCs w:val="28"/>
          <w:lang w:val="az-Latn-AZ"/>
        </w:rPr>
        <w:t>a</w:t>
      </w:r>
      <w:r w:rsidR="005C0A13" w:rsidRPr="003B2ECD">
        <w:rPr>
          <w:rFonts w:ascii="Times New Roman" w:eastAsia="MinionPro-Regular" w:hAnsi="Times New Roman" w:cs="Times New Roman"/>
          <w:sz w:val="28"/>
          <w:szCs w:val="28"/>
          <w:lang w:val="az-Latn-AZ"/>
        </w:rPr>
        <w:t xml:space="preserve"> praqmatikanın əsas konseptləri (dil fəlsəfəsi, hərəkət fəlsəfə</w:t>
      </w:r>
      <w:r w:rsidR="00E44F16" w:rsidRPr="003B2ECD">
        <w:rPr>
          <w:rFonts w:ascii="Times New Roman" w:eastAsia="MinionPro-Regular" w:hAnsi="Times New Roman" w:cs="Times New Roman"/>
          <w:sz w:val="28"/>
          <w:szCs w:val="28"/>
          <w:lang w:val="az-Latn-AZ"/>
        </w:rPr>
        <w:t>si, ş</w:t>
      </w:r>
      <w:r w:rsidR="005C0A13" w:rsidRPr="003B2ECD">
        <w:rPr>
          <w:rFonts w:ascii="Times New Roman" w:eastAsia="MinionPro-Regular" w:hAnsi="Times New Roman" w:cs="Times New Roman"/>
          <w:sz w:val="28"/>
          <w:szCs w:val="28"/>
          <w:lang w:val="az-Latn-AZ"/>
        </w:rPr>
        <w:t>üur fəlsəfəsi, qn</w:t>
      </w:r>
      <w:r w:rsidR="00750FC1">
        <w:rPr>
          <w:rFonts w:ascii="Times New Roman" w:eastAsia="MinionPro-Regular" w:hAnsi="Times New Roman" w:cs="Times New Roman"/>
          <w:sz w:val="28"/>
          <w:szCs w:val="28"/>
          <w:lang w:val="az-Latn-AZ"/>
        </w:rPr>
        <w:t xml:space="preserve">oseologiya), onun inkişaf etdirdiyi </w:t>
      </w:r>
      <w:r w:rsidR="005C0A13" w:rsidRPr="003B2ECD">
        <w:rPr>
          <w:rFonts w:ascii="Times New Roman" w:eastAsia="MinionPro-Regular" w:hAnsi="Times New Roman" w:cs="Times New Roman"/>
          <w:sz w:val="28"/>
          <w:szCs w:val="28"/>
          <w:lang w:val="az-Latn-AZ"/>
        </w:rPr>
        <w:t>kontekstin xarakteristikası (Analitik fəlsəfə</w:t>
      </w:r>
      <w:r w:rsidR="00EC2050">
        <w:rPr>
          <w:rFonts w:ascii="Times New Roman" w:eastAsia="MinionPro-Regular" w:hAnsi="Times New Roman" w:cs="Times New Roman"/>
          <w:sz w:val="28"/>
          <w:szCs w:val="28"/>
          <w:lang w:val="az-Latn-AZ"/>
        </w:rPr>
        <w:t xml:space="preserve">, </w:t>
      </w:r>
      <w:r w:rsidR="005C0A13" w:rsidRPr="003B2ECD">
        <w:rPr>
          <w:rFonts w:ascii="Times New Roman" w:eastAsia="MinionPro-Regular" w:hAnsi="Times New Roman" w:cs="Times New Roman"/>
          <w:sz w:val="28"/>
          <w:szCs w:val="28"/>
          <w:lang w:val="az-Latn-AZ"/>
        </w:rPr>
        <w:t xml:space="preserve">Fenomenologiya, Dekonstruksiya), praqmatik aspektlərlərdən bəhs edən dil fəlsəfəsi və ona yaxın sahələlər üzrə bəzi nəzəriyyə və </w:t>
      </w:r>
      <w:r w:rsidR="00750FC1">
        <w:rPr>
          <w:rFonts w:ascii="Times New Roman" w:eastAsia="MinionPro-Regular" w:hAnsi="Times New Roman" w:cs="Times New Roman"/>
          <w:sz w:val="28"/>
          <w:szCs w:val="28"/>
          <w:lang w:val="az-Latn-AZ"/>
        </w:rPr>
        <w:t>prinsiplər</w:t>
      </w:r>
      <w:r w:rsidR="005C0A13" w:rsidRPr="003B2ECD">
        <w:rPr>
          <w:rFonts w:ascii="Times New Roman" w:eastAsia="MinionPro-Regular" w:hAnsi="Times New Roman" w:cs="Times New Roman"/>
          <w:sz w:val="28"/>
          <w:szCs w:val="28"/>
          <w:lang w:val="az-Latn-AZ"/>
        </w:rPr>
        <w:t xml:space="preserve"> (İndekslər və işarələ</w:t>
      </w:r>
      <w:r w:rsidR="0092775B">
        <w:rPr>
          <w:rFonts w:ascii="Times New Roman" w:eastAsia="MinionPro-Regular" w:hAnsi="Times New Roman" w:cs="Times New Roman"/>
          <w:sz w:val="28"/>
          <w:szCs w:val="28"/>
          <w:lang w:val="az-Latn-AZ"/>
        </w:rPr>
        <w:t>r, İ</w:t>
      </w:r>
      <w:r w:rsidR="005C0A13" w:rsidRPr="003B2ECD">
        <w:rPr>
          <w:rFonts w:ascii="Times New Roman" w:eastAsia="MinionPro-Regular" w:hAnsi="Times New Roman" w:cs="Times New Roman"/>
          <w:sz w:val="28"/>
          <w:szCs w:val="28"/>
          <w:lang w:val="az-Latn-AZ"/>
        </w:rPr>
        <w:t>stinadlar və şərhlə</w:t>
      </w:r>
      <w:r w:rsidR="00750FC1">
        <w:rPr>
          <w:rFonts w:ascii="Times New Roman" w:eastAsia="MinionPro-Regular" w:hAnsi="Times New Roman" w:cs="Times New Roman"/>
          <w:sz w:val="28"/>
          <w:szCs w:val="28"/>
          <w:lang w:val="az-Latn-AZ"/>
        </w:rPr>
        <w:t xml:space="preserve">r, </w:t>
      </w:r>
      <w:r w:rsidR="0092775B">
        <w:rPr>
          <w:rFonts w:ascii="Times New Roman" w:eastAsia="MinionPro-Regular" w:hAnsi="Times New Roman" w:cs="Times New Roman"/>
          <w:sz w:val="28"/>
          <w:szCs w:val="28"/>
          <w:lang w:val="az-Latn-AZ"/>
        </w:rPr>
        <w:t>K</w:t>
      </w:r>
      <w:r w:rsidR="00750FC1">
        <w:rPr>
          <w:rFonts w:ascii="Times New Roman" w:eastAsia="MinionPro-Regular" w:hAnsi="Times New Roman" w:cs="Times New Roman"/>
          <w:sz w:val="28"/>
          <w:szCs w:val="28"/>
          <w:lang w:val="az-Latn-AZ"/>
        </w:rPr>
        <w:t xml:space="preserve">ontekstualizm, </w:t>
      </w:r>
      <w:r w:rsidR="0092775B">
        <w:rPr>
          <w:rFonts w:ascii="Times New Roman" w:eastAsia="MinionPro-Regular" w:hAnsi="Times New Roman" w:cs="Times New Roman"/>
          <w:sz w:val="28"/>
          <w:szCs w:val="28"/>
          <w:lang w:val="az-Latn-AZ"/>
        </w:rPr>
        <w:t>U</w:t>
      </w:r>
      <w:r w:rsidR="005C0A13" w:rsidRPr="003B2ECD">
        <w:rPr>
          <w:rFonts w:ascii="Times New Roman" w:eastAsia="MinionPro-Regular" w:hAnsi="Times New Roman" w:cs="Times New Roman"/>
          <w:sz w:val="28"/>
          <w:szCs w:val="28"/>
          <w:lang w:val="az-Latn-AZ"/>
        </w:rPr>
        <w:t>niversal və</w:t>
      </w:r>
      <w:r w:rsidR="00750FC1">
        <w:rPr>
          <w:rFonts w:ascii="Times New Roman" w:eastAsia="MinionPro-Regular" w:hAnsi="Times New Roman" w:cs="Times New Roman"/>
          <w:sz w:val="28"/>
          <w:szCs w:val="28"/>
          <w:lang w:val="az-Latn-AZ"/>
        </w:rPr>
        <w:t xml:space="preserve"> t</w:t>
      </w:r>
      <w:r w:rsidR="00DC25A8">
        <w:rPr>
          <w:rFonts w:ascii="Times New Roman" w:eastAsia="MinionPro-Regular" w:hAnsi="Times New Roman" w:cs="Times New Roman"/>
          <w:sz w:val="28"/>
          <w:szCs w:val="28"/>
          <w:lang w:val="az-Latn-AZ"/>
        </w:rPr>
        <w:t>ransande</w:t>
      </w:r>
      <w:r w:rsidR="00750FC1">
        <w:rPr>
          <w:rFonts w:ascii="Times New Roman" w:eastAsia="MinionPro-Regular" w:hAnsi="Times New Roman" w:cs="Times New Roman"/>
          <w:sz w:val="28"/>
          <w:szCs w:val="28"/>
          <w:lang w:val="az-Latn-AZ"/>
        </w:rPr>
        <w:t>ntal p</w:t>
      </w:r>
      <w:r w:rsidR="00D74619">
        <w:rPr>
          <w:rFonts w:ascii="Times New Roman" w:eastAsia="MinionPro-Regular" w:hAnsi="Times New Roman" w:cs="Times New Roman"/>
          <w:sz w:val="28"/>
          <w:szCs w:val="28"/>
          <w:lang w:val="az-Latn-AZ"/>
        </w:rPr>
        <w:t>raq</w:t>
      </w:r>
      <w:r w:rsidR="0092775B">
        <w:rPr>
          <w:rFonts w:ascii="Times New Roman" w:eastAsia="MinionPro-Regular" w:hAnsi="Times New Roman" w:cs="Times New Roman"/>
          <w:sz w:val="28"/>
          <w:szCs w:val="28"/>
          <w:lang w:val="az-Latn-AZ"/>
        </w:rPr>
        <w:t>matika, Q</w:t>
      </w:r>
      <w:r w:rsidR="005C0A13" w:rsidRPr="003B2ECD">
        <w:rPr>
          <w:rFonts w:ascii="Times New Roman" w:eastAsia="MinionPro-Regular" w:hAnsi="Times New Roman" w:cs="Times New Roman"/>
          <w:sz w:val="28"/>
          <w:szCs w:val="28"/>
          <w:lang w:val="az-Latn-AZ"/>
        </w:rPr>
        <w:t>noseologiyanın şə</w:t>
      </w:r>
      <w:r w:rsidR="00750FC1">
        <w:rPr>
          <w:rFonts w:ascii="Times New Roman" w:eastAsia="MinionPro-Regular" w:hAnsi="Times New Roman" w:cs="Times New Roman"/>
          <w:sz w:val="28"/>
          <w:szCs w:val="28"/>
          <w:lang w:val="az-Latn-AZ"/>
        </w:rPr>
        <w:t>rhi),</w:t>
      </w:r>
      <w:r w:rsidR="005C0A13" w:rsidRPr="003B2ECD">
        <w:rPr>
          <w:rFonts w:ascii="Times New Roman" w:eastAsia="MinionPro-Regular" w:hAnsi="Times New Roman" w:cs="Times New Roman"/>
          <w:sz w:val="28"/>
          <w:szCs w:val="28"/>
          <w:lang w:val="az-Latn-AZ"/>
        </w:rPr>
        <w:t xml:space="preserve"> həqiqət yönümlü </w:t>
      </w:r>
      <w:r w:rsidR="00750FC1">
        <w:rPr>
          <w:rFonts w:ascii="Times New Roman" w:eastAsia="MinionPro-Regular" w:hAnsi="Times New Roman" w:cs="Times New Roman"/>
          <w:sz w:val="28"/>
          <w:szCs w:val="28"/>
          <w:lang w:val="az-Latn-AZ"/>
        </w:rPr>
        <w:t xml:space="preserve">semantika </w:t>
      </w:r>
      <w:r w:rsidR="005C0A13" w:rsidRPr="003B2ECD">
        <w:rPr>
          <w:rFonts w:ascii="Times New Roman" w:eastAsia="MinionPro-Regular" w:hAnsi="Times New Roman" w:cs="Times New Roman"/>
          <w:sz w:val="28"/>
          <w:szCs w:val="28"/>
          <w:lang w:val="az-Latn-AZ"/>
        </w:rPr>
        <w:t>və formal semantikanın bəzi əsas sahələri (Model-Teoretik Semantika</w:t>
      </w:r>
      <w:r w:rsidRPr="003B2ECD">
        <w:rPr>
          <w:rFonts w:ascii="Times New Roman" w:eastAsia="MinionPro-Regular" w:hAnsi="Times New Roman" w:cs="Times New Roman"/>
          <w:sz w:val="28"/>
          <w:szCs w:val="28"/>
          <w:lang w:val="az-Latn-AZ"/>
        </w:rPr>
        <w:t xml:space="preserve">, </w:t>
      </w:r>
      <w:r w:rsidR="005C0A13" w:rsidRPr="003B2ECD">
        <w:rPr>
          <w:rFonts w:ascii="Times New Roman" w:eastAsia="MinionPro-Regular" w:hAnsi="Times New Roman" w:cs="Times New Roman"/>
          <w:sz w:val="28"/>
          <w:szCs w:val="28"/>
          <w:lang w:val="az-Latn-AZ"/>
        </w:rPr>
        <w:t>Mümkün aləmlərin semantikası,</w:t>
      </w:r>
      <w:r w:rsidR="0092775B">
        <w:rPr>
          <w:rFonts w:ascii="Times New Roman" w:eastAsia="MinionPro-Regular" w:hAnsi="Times New Roman" w:cs="Times New Roman"/>
          <w:sz w:val="28"/>
          <w:szCs w:val="28"/>
          <w:lang w:val="az-Latn-AZ"/>
        </w:rPr>
        <w:t xml:space="preserve"> İ</w:t>
      </w:r>
      <w:r w:rsidR="005C0A13" w:rsidRPr="003B2ECD">
        <w:rPr>
          <w:rFonts w:ascii="Times New Roman" w:eastAsia="MinionPro-Regular" w:hAnsi="Times New Roman" w:cs="Times New Roman"/>
          <w:sz w:val="28"/>
          <w:szCs w:val="28"/>
          <w:lang w:val="az-Latn-AZ"/>
        </w:rPr>
        <w:t>ntensional məntiq, Modal mə</w:t>
      </w:r>
      <w:r w:rsidR="00E44F16" w:rsidRPr="003B2ECD">
        <w:rPr>
          <w:rFonts w:ascii="Times New Roman" w:eastAsia="MinionPro-Regular" w:hAnsi="Times New Roman" w:cs="Times New Roman"/>
          <w:sz w:val="28"/>
          <w:szCs w:val="28"/>
          <w:lang w:val="az-Latn-AZ"/>
        </w:rPr>
        <w:t>ntiq) daxildir.</w:t>
      </w:r>
    </w:p>
    <w:p w:rsidR="005C0A13" w:rsidRDefault="005C0A13" w:rsidP="00590A93">
      <w:pPr>
        <w:widowControl w:val="0"/>
        <w:autoSpaceDE w:val="0"/>
        <w:autoSpaceDN w:val="0"/>
        <w:adjustRightInd w:val="0"/>
        <w:spacing w:after="0" w:line="360" w:lineRule="auto"/>
        <w:ind w:firstLine="720"/>
        <w:jc w:val="both"/>
        <w:rPr>
          <w:rFonts w:ascii="Times New Roman" w:eastAsia="MinionPro-Regular" w:hAnsi="Times New Roman" w:cs="Times New Roman"/>
          <w:sz w:val="28"/>
          <w:szCs w:val="28"/>
          <w:lang w:val="az-Latn-AZ"/>
        </w:rPr>
      </w:pPr>
      <w:r w:rsidRPr="003B2ECD">
        <w:rPr>
          <w:rFonts w:ascii="Times New Roman" w:eastAsia="MinionPro-Regular" w:hAnsi="Times New Roman" w:cs="Times New Roman"/>
          <w:sz w:val="28"/>
          <w:szCs w:val="28"/>
          <w:lang w:val="az-Latn-AZ"/>
        </w:rPr>
        <w:t xml:space="preserve">Qeyd edilən mövzu üzrə məqalələrin əksəriyyətində analitik fəlsəfədən istinadlar edilir. Analitik fəlsəfə sözlərin istifadəsində aydınlığa, arqumentlərin detalları və </w:t>
      </w:r>
      <w:r w:rsidR="00D74619">
        <w:rPr>
          <w:rFonts w:ascii="Times New Roman" w:eastAsia="MinionPro-Regular" w:hAnsi="Times New Roman" w:cs="Times New Roman"/>
          <w:sz w:val="28"/>
          <w:szCs w:val="28"/>
          <w:lang w:val="az-Latn-AZ"/>
        </w:rPr>
        <w:t xml:space="preserve">onların </w:t>
      </w:r>
      <w:r w:rsidRPr="003B2ECD">
        <w:rPr>
          <w:rFonts w:ascii="Times New Roman" w:eastAsia="MinionPro-Regular" w:hAnsi="Times New Roman" w:cs="Times New Roman"/>
          <w:sz w:val="28"/>
          <w:szCs w:val="28"/>
          <w:lang w:val="az-Latn-AZ"/>
        </w:rPr>
        <w:t xml:space="preserve">məntiqi yoxlanılmasına, təbiət və koqnitiv elmlərin inkişafındakı uyğunluğa fikir verir. </w:t>
      </w:r>
      <w:r w:rsidR="0092775B">
        <w:rPr>
          <w:rFonts w:ascii="Times New Roman" w:eastAsia="MinionPro-Regular" w:hAnsi="Times New Roman" w:cs="Times New Roman"/>
          <w:sz w:val="28"/>
          <w:szCs w:val="28"/>
          <w:lang w:val="az-Latn-AZ"/>
        </w:rPr>
        <w:t>O</w:t>
      </w:r>
      <w:r w:rsidRPr="003B2ECD">
        <w:rPr>
          <w:rFonts w:ascii="Times New Roman" w:eastAsia="MinionPro-Regular" w:hAnsi="Times New Roman" w:cs="Times New Roman"/>
          <w:sz w:val="28"/>
          <w:szCs w:val="28"/>
          <w:lang w:val="az-Latn-AZ"/>
        </w:rPr>
        <w:t xml:space="preserve"> praqmatikanın yaradıldığı və öyrənilməyə başladığı fəlsəfi </w:t>
      </w:r>
      <w:r w:rsidRPr="003B2ECD">
        <w:rPr>
          <w:rFonts w:ascii="Times New Roman" w:eastAsia="MinionPro-Regular" w:hAnsi="Times New Roman" w:cs="Times New Roman"/>
          <w:sz w:val="28"/>
          <w:szCs w:val="28"/>
          <w:lang w:val="az-Latn-AZ"/>
        </w:rPr>
        <w:lastRenderedPageBreak/>
        <w:t>tədqiqatların tərkibinə daxildir. Amma bu o demə</w:t>
      </w:r>
      <w:r w:rsidR="00D74619">
        <w:rPr>
          <w:rFonts w:ascii="Times New Roman" w:eastAsia="MinionPro-Regular" w:hAnsi="Times New Roman" w:cs="Times New Roman"/>
          <w:sz w:val="28"/>
          <w:szCs w:val="28"/>
          <w:lang w:val="az-Latn-AZ"/>
        </w:rPr>
        <w:t>k deyil</w:t>
      </w:r>
      <w:r w:rsidRPr="003B2ECD">
        <w:rPr>
          <w:rFonts w:ascii="Times New Roman" w:eastAsia="MinionPro-Regular" w:hAnsi="Times New Roman" w:cs="Times New Roman"/>
          <w:sz w:val="28"/>
          <w:szCs w:val="28"/>
          <w:lang w:val="az-Latn-AZ"/>
        </w:rPr>
        <w:t xml:space="preserve"> ki, digər fəlsəfi ənənələr praqmatik tədqiqatlara müvafiq deyildir. Fəlsəfənin bu sahələrindən törə</w:t>
      </w:r>
      <w:r w:rsidR="0092775B">
        <w:rPr>
          <w:rFonts w:ascii="Times New Roman" w:eastAsia="MinionPro-Regular" w:hAnsi="Times New Roman" w:cs="Times New Roman"/>
          <w:sz w:val="28"/>
          <w:szCs w:val="28"/>
          <w:lang w:val="az-Latn-AZ"/>
        </w:rPr>
        <w:t>miş olan praqmatik mövzular</w:t>
      </w:r>
      <w:r w:rsidRPr="003B2ECD">
        <w:rPr>
          <w:rFonts w:ascii="Times New Roman" w:eastAsia="MinionPro-Regular" w:hAnsi="Times New Roman" w:cs="Times New Roman"/>
          <w:sz w:val="28"/>
          <w:szCs w:val="28"/>
          <w:lang w:val="az-Latn-AZ"/>
        </w:rPr>
        <w:t xml:space="preserve"> digər fikir məktəbləri, milli ənənələr və dillər arasında yayıldıqlarına görə daha az nəzərə çarpır. Bəzən hamısının aid olduğu </w:t>
      </w:r>
      <w:r w:rsidR="005A6E04">
        <w:rPr>
          <w:rFonts w:ascii="Times New Roman" w:eastAsia="MinionPro-Regular" w:hAnsi="Times New Roman" w:cs="Times New Roman"/>
          <w:sz w:val="28"/>
          <w:szCs w:val="28"/>
          <w:lang w:val="az-Latn-AZ"/>
        </w:rPr>
        <w:t>“</w:t>
      </w:r>
      <w:r w:rsidRPr="005A6E04">
        <w:rPr>
          <w:rFonts w:ascii="Times New Roman" w:eastAsia="MinionPro-Regular" w:hAnsi="Times New Roman" w:cs="Times New Roman"/>
          <w:sz w:val="28"/>
          <w:szCs w:val="28"/>
          <w:lang w:val="az-Latn-AZ"/>
        </w:rPr>
        <w:t>Şə</w:t>
      </w:r>
      <w:r w:rsidR="005A6E04">
        <w:rPr>
          <w:rFonts w:ascii="Times New Roman" w:eastAsia="MinionPro-Regular" w:hAnsi="Times New Roman" w:cs="Times New Roman"/>
          <w:sz w:val="28"/>
          <w:szCs w:val="28"/>
          <w:lang w:val="az-Latn-AZ"/>
        </w:rPr>
        <w:t>rq f</w:t>
      </w:r>
      <w:r w:rsidRPr="005A6E04">
        <w:rPr>
          <w:rFonts w:ascii="Times New Roman" w:eastAsia="MinionPro-Regular" w:hAnsi="Times New Roman" w:cs="Times New Roman"/>
          <w:sz w:val="28"/>
          <w:szCs w:val="28"/>
          <w:lang w:val="az-Latn-AZ"/>
        </w:rPr>
        <w:t>əlsəfəsi</w:t>
      </w:r>
      <w:r w:rsidR="0092775B">
        <w:rPr>
          <w:rFonts w:ascii="Times New Roman" w:eastAsia="MinionPro-Regular" w:hAnsi="Times New Roman" w:cs="Times New Roman"/>
          <w:i/>
          <w:sz w:val="28"/>
          <w:szCs w:val="28"/>
          <w:lang w:val="az-Latn-AZ"/>
        </w:rPr>
        <w:t>”</w:t>
      </w:r>
      <w:r w:rsidR="00AD2EFC">
        <w:rPr>
          <w:rFonts w:ascii="Times New Roman" w:eastAsia="MinionPro-Regular" w:hAnsi="Times New Roman" w:cs="Times New Roman"/>
          <w:sz w:val="28"/>
          <w:szCs w:val="28"/>
          <w:lang w:val="az-Latn-AZ"/>
        </w:rPr>
        <w:t xml:space="preserve"> termini ona </w:t>
      </w:r>
      <w:r w:rsidRPr="003B2ECD">
        <w:rPr>
          <w:rFonts w:ascii="Times New Roman" w:eastAsia="MinionPro-Regular" w:hAnsi="Times New Roman" w:cs="Times New Roman"/>
          <w:sz w:val="28"/>
          <w:szCs w:val="28"/>
          <w:lang w:val="az-Latn-AZ"/>
        </w:rPr>
        <w:t>zidd olan</w:t>
      </w:r>
      <w:r w:rsidR="000B41E0">
        <w:rPr>
          <w:rFonts w:ascii="Times New Roman" w:eastAsia="MinionPro-Regular" w:hAnsi="Times New Roman" w:cs="Times New Roman"/>
          <w:sz w:val="28"/>
          <w:szCs w:val="28"/>
          <w:lang w:val="az-Latn-AZ"/>
        </w:rPr>
        <w:t xml:space="preserve"> </w:t>
      </w:r>
      <w:r w:rsidR="005A6E04">
        <w:rPr>
          <w:rFonts w:ascii="Times New Roman" w:eastAsia="MinionPro-Regular" w:hAnsi="Times New Roman" w:cs="Times New Roman"/>
          <w:sz w:val="28"/>
          <w:szCs w:val="28"/>
          <w:lang w:val="az-Latn-AZ"/>
        </w:rPr>
        <w:t>“Analitik f</w:t>
      </w:r>
      <w:r w:rsidRPr="005A6E04">
        <w:rPr>
          <w:rFonts w:ascii="Times New Roman" w:eastAsia="MinionPro-Regular" w:hAnsi="Times New Roman" w:cs="Times New Roman"/>
          <w:sz w:val="28"/>
          <w:szCs w:val="28"/>
          <w:lang w:val="az-Latn-AZ"/>
        </w:rPr>
        <w:t>əlsəfə</w:t>
      </w:r>
      <w:r w:rsidR="0092775B">
        <w:rPr>
          <w:rFonts w:ascii="Times New Roman" w:eastAsia="MinionPro-Regular" w:hAnsi="Times New Roman" w:cs="Times New Roman"/>
          <w:i/>
          <w:sz w:val="28"/>
          <w:szCs w:val="28"/>
          <w:lang w:val="az-Latn-AZ"/>
        </w:rPr>
        <w:t>”</w:t>
      </w:r>
      <w:r w:rsidRPr="003B2ECD">
        <w:rPr>
          <w:rFonts w:ascii="Times New Roman" w:eastAsia="MinionPro-Regular" w:hAnsi="Times New Roman" w:cs="Times New Roman"/>
          <w:sz w:val="28"/>
          <w:szCs w:val="28"/>
          <w:lang w:val="az-Latn-AZ"/>
        </w:rPr>
        <w:t xml:space="preserve"> terminindən daha aldadıcıdır. Əlavə olaraq, fəlsəfi </w:t>
      </w:r>
      <w:r w:rsidR="005E0CA4">
        <w:rPr>
          <w:rFonts w:ascii="Times New Roman" w:eastAsia="MinionPro-Regular" w:hAnsi="Times New Roman" w:cs="Times New Roman"/>
          <w:sz w:val="28"/>
          <w:szCs w:val="28"/>
          <w:lang w:val="az-Latn-AZ"/>
        </w:rPr>
        <w:t>terminlərdə</w:t>
      </w:r>
      <w:r w:rsidRPr="003B2ECD">
        <w:rPr>
          <w:rFonts w:ascii="Times New Roman" w:eastAsia="MinionPro-Regular" w:hAnsi="Times New Roman" w:cs="Times New Roman"/>
          <w:sz w:val="28"/>
          <w:szCs w:val="28"/>
          <w:lang w:val="az-Latn-AZ"/>
        </w:rPr>
        <w:t xml:space="preserve"> olan fərqlər hətta filosoflara belə</w:t>
      </w:r>
      <w:r w:rsidR="005A6E04">
        <w:rPr>
          <w:rFonts w:ascii="Times New Roman" w:eastAsia="MinionPro-Regular" w:hAnsi="Times New Roman" w:cs="Times New Roman"/>
          <w:sz w:val="28"/>
          <w:szCs w:val="28"/>
          <w:lang w:val="az-Latn-AZ"/>
        </w:rPr>
        <w:t xml:space="preserve"> </w:t>
      </w:r>
      <w:r w:rsidRPr="005A6E04">
        <w:rPr>
          <w:rFonts w:ascii="Times New Roman" w:eastAsia="MinionPro-Regular" w:hAnsi="Times New Roman" w:cs="Times New Roman"/>
          <w:sz w:val="28"/>
          <w:szCs w:val="28"/>
          <w:lang w:val="az-Latn-AZ"/>
        </w:rPr>
        <w:t>şərqi</w:t>
      </w:r>
      <w:r w:rsidRPr="003B2ECD">
        <w:rPr>
          <w:rFonts w:ascii="Times New Roman" w:eastAsia="MinionPro-Regular" w:hAnsi="Times New Roman" w:cs="Times New Roman"/>
          <w:sz w:val="28"/>
          <w:szCs w:val="28"/>
          <w:lang w:val="az-Latn-AZ"/>
        </w:rPr>
        <w:t xml:space="preserve"> adlanan cərə</w:t>
      </w:r>
      <w:r w:rsidR="0022000A" w:rsidRPr="003B2ECD">
        <w:rPr>
          <w:rFonts w:ascii="Times New Roman" w:eastAsia="MinionPro-Regular" w:hAnsi="Times New Roman" w:cs="Times New Roman"/>
          <w:sz w:val="28"/>
          <w:szCs w:val="28"/>
          <w:lang w:val="az-Latn-AZ"/>
        </w:rPr>
        <w:t xml:space="preserve">yanlar </w:t>
      </w:r>
      <w:r w:rsidRPr="003B2ECD">
        <w:rPr>
          <w:rFonts w:ascii="Times New Roman" w:eastAsia="MinionPro-Regular" w:hAnsi="Times New Roman" w:cs="Times New Roman"/>
          <w:sz w:val="28"/>
          <w:szCs w:val="28"/>
          <w:lang w:val="az-Latn-AZ"/>
        </w:rPr>
        <w:t>arasında əlaqə qurmağa çətinlik yaradır. Burada bizim seçdiyimiz materiallar praqmatika ilə maraqlanan alimlərin maraq dairələrinə daxil olan fəlsəfi cərəyanlar, metodlar və doktrinalar ilə əlaqədar olaraq hərtərə</w:t>
      </w:r>
      <w:r w:rsidR="00EC2050">
        <w:rPr>
          <w:rFonts w:ascii="Times New Roman" w:eastAsia="MinionPro-Regular" w:hAnsi="Times New Roman" w:cs="Times New Roman"/>
          <w:sz w:val="28"/>
          <w:szCs w:val="28"/>
          <w:lang w:val="az-Latn-AZ"/>
        </w:rPr>
        <w:t xml:space="preserve">fli deyil. </w:t>
      </w:r>
      <w:r w:rsidRPr="003B2ECD">
        <w:rPr>
          <w:rFonts w:ascii="Times New Roman" w:eastAsia="MinionPro-Regular" w:hAnsi="Times New Roman" w:cs="Times New Roman"/>
          <w:sz w:val="28"/>
          <w:szCs w:val="28"/>
          <w:lang w:val="az-Latn-AZ"/>
        </w:rPr>
        <w:t>Qeyd edilə biləcək çoxl</w:t>
      </w:r>
      <w:r w:rsidR="00E44F16" w:rsidRPr="003B2ECD">
        <w:rPr>
          <w:rFonts w:ascii="Times New Roman" w:eastAsia="MinionPro-Regular" w:hAnsi="Times New Roman" w:cs="Times New Roman"/>
          <w:sz w:val="28"/>
          <w:szCs w:val="28"/>
          <w:lang w:val="az-Latn-AZ"/>
        </w:rPr>
        <w:t>u maraqlı nüanslar var: m</w:t>
      </w:r>
      <w:r w:rsidRPr="003B2ECD">
        <w:rPr>
          <w:rFonts w:ascii="Times New Roman" w:eastAsia="MinionPro-Regular" w:hAnsi="Times New Roman" w:cs="Times New Roman"/>
          <w:sz w:val="28"/>
          <w:szCs w:val="28"/>
          <w:lang w:val="az-Latn-AZ"/>
        </w:rPr>
        <w:t>əsələ</w:t>
      </w:r>
      <w:r w:rsidR="00D74619">
        <w:rPr>
          <w:rFonts w:ascii="Times New Roman" w:eastAsia="MinionPro-Regular" w:hAnsi="Times New Roman" w:cs="Times New Roman"/>
          <w:sz w:val="28"/>
          <w:szCs w:val="28"/>
          <w:lang w:val="az-Latn-AZ"/>
        </w:rPr>
        <w:t>n</w:t>
      </w:r>
      <w:r w:rsidRPr="003B2ECD">
        <w:rPr>
          <w:rFonts w:ascii="Times New Roman" w:eastAsia="MinionPro-Regular" w:hAnsi="Times New Roman" w:cs="Times New Roman"/>
          <w:sz w:val="28"/>
          <w:szCs w:val="28"/>
          <w:lang w:val="az-Latn-AZ"/>
        </w:rPr>
        <w:t>, praqmatika və praqmatizm</w:t>
      </w:r>
      <w:r w:rsidR="00006173">
        <w:rPr>
          <w:rFonts w:ascii="Times New Roman" w:eastAsia="MinionPro-Regular" w:hAnsi="Times New Roman" w:cs="Times New Roman"/>
          <w:sz w:val="28"/>
          <w:szCs w:val="28"/>
          <w:lang w:val="az-Latn-AZ"/>
        </w:rPr>
        <w:t xml:space="preserve"> arasındakı fərqlər</w:t>
      </w:r>
      <w:r w:rsidRPr="003B2ECD">
        <w:rPr>
          <w:rFonts w:ascii="Times New Roman" w:eastAsia="MinionPro-Regular" w:hAnsi="Times New Roman" w:cs="Times New Roman"/>
          <w:sz w:val="28"/>
          <w:szCs w:val="28"/>
          <w:lang w:val="az-Latn-AZ"/>
        </w:rPr>
        <w:t>, fikirlərin fəlsəfi problemləri, fikirlər haqqında skeptisizm və ona qarşı süb</w:t>
      </w:r>
      <w:r w:rsidR="00C611B0">
        <w:rPr>
          <w:rFonts w:ascii="Times New Roman" w:eastAsia="MinionPro-Regular" w:hAnsi="Times New Roman" w:cs="Times New Roman"/>
          <w:sz w:val="28"/>
          <w:szCs w:val="28"/>
          <w:lang w:val="az-Latn-AZ"/>
        </w:rPr>
        <w:t>utlar, sosial qnoseologiya, C.</w:t>
      </w:r>
      <w:r w:rsidRPr="003B2ECD">
        <w:rPr>
          <w:rFonts w:ascii="Times New Roman" w:eastAsia="MinionPro-Regular" w:hAnsi="Times New Roman" w:cs="Times New Roman"/>
          <w:sz w:val="28"/>
          <w:szCs w:val="28"/>
          <w:lang w:val="az-Latn-AZ"/>
        </w:rPr>
        <w:t>Sirlin “</w:t>
      </w:r>
      <w:r w:rsidRPr="005A6E04">
        <w:rPr>
          <w:rFonts w:ascii="Times New Roman" w:eastAsia="MinionPro-Regular" w:hAnsi="Times New Roman" w:cs="Times New Roman"/>
          <w:sz w:val="28"/>
          <w:szCs w:val="28"/>
          <w:lang w:val="az-Latn-AZ"/>
        </w:rPr>
        <w:t>kollektiv məqsəd</w:t>
      </w:r>
      <w:r w:rsidRPr="003B2ECD">
        <w:rPr>
          <w:rFonts w:ascii="Times New Roman" w:eastAsia="MinionPro-Regular" w:hAnsi="Times New Roman" w:cs="Times New Roman"/>
          <w:sz w:val="28"/>
          <w:szCs w:val="28"/>
          <w:lang w:val="az-Latn-AZ"/>
        </w:rPr>
        <w:t>” anlayışı, etikada (meta etik və əxlaqi etika) və estetikadakı (Estetik qərarlar, duyğu və ehtiras nəzəriyyəsi) yeni əsas cərəyanlar</w:t>
      </w:r>
      <w:r w:rsidR="006F113C">
        <w:rPr>
          <w:rFonts w:ascii="Times New Roman" w:eastAsia="MinionPro-Regular" w:hAnsi="Times New Roman" w:cs="Times New Roman"/>
          <w:sz w:val="28"/>
          <w:szCs w:val="28"/>
          <w:lang w:val="az-Latn-AZ"/>
        </w:rPr>
        <w:t xml:space="preserve"> [99]</w:t>
      </w:r>
      <w:r w:rsidRPr="003B2ECD">
        <w:rPr>
          <w:rFonts w:ascii="Times New Roman" w:eastAsia="MinionPro-Regular" w:hAnsi="Times New Roman" w:cs="Times New Roman"/>
          <w:sz w:val="28"/>
          <w:szCs w:val="28"/>
          <w:lang w:val="az-Latn-AZ"/>
        </w:rPr>
        <w:t xml:space="preserve">. Feminist fikirləri də bura əlavə etmək mümkündür. </w:t>
      </w:r>
      <w:r w:rsidR="009A3B09" w:rsidRPr="003B2ECD">
        <w:rPr>
          <w:rFonts w:ascii="Times New Roman" w:eastAsia="MinionPro-Regular" w:hAnsi="Times New Roman" w:cs="Times New Roman"/>
          <w:sz w:val="28"/>
          <w:szCs w:val="28"/>
          <w:lang w:val="az-Latn-AZ"/>
        </w:rPr>
        <w:t>Belə</w:t>
      </w:r>
      <w:r w:rsidRPr="003B2ECD">
        <w:rPr>
          <w:rFonts w:ascii="Times New Roman" w:eastAsia="MinionPro-Regular" w:hAnsi="Times New Roman" w:cs="Times New Roman"/>
          <w:sz w:val="28"/>
          <w:szCs w:val="28"/>
          <w:lang w:val="az-Latn-AZ"/>
        </w:rPr>
        <w:t xml:space="preserve"> əlavələ</w:t>
      </w:r>
      <w:r w:rsidR="009A3B09" w:rsidRPr="003B2ECD">
        <w:rPr>
          <w:rFonts w:ascii="Times New Roman" w:eastAsia="MinionPro-Regular" w:hAnsi="Times New Roman" w:cs="Times New Roman"/>
          <w:sz w:val="28"/>
          <w:szCs w:val="28"/>
          <w:lang w:val="az-Latn-AZ"/>
        </w:rPr>
        <w:t>r və</w:t>
      </w:r>
      <w:r w:rsidRPr="003B2ECD">
        <w:rPr>
          <w:rFonts w:ascii="Times New Roman" w:eastAsia="MinionPro-Regular" w:hAnsi="Times New Roman" w:cs="Times New Roman"/>
          <w:sz w:val="28"/>
          <w:szCs w:val="28"/>
          <w:lang w:val="az-Latn-AZ"/>
        </w:rPr>
        <w:t xml:space="preserve"> </w:t>
      </w:r>
      <w:r w:rsidR="009A3B09" w:rsidRPr="003B2ECD">
        <w:rPr>
          <w:rFonts w:ascii="Times New Roman" w:eastAsia="MinionPro-Regular" w:hAnsi="Times New Roman" w:cs="Times New Roman"/>
          <w:sz w:val="28"/>
          <w:szCs w:val="28"/>
          <w:lang w:val="az-Latn-AZ"/>
        </w:rPr>
        <w:t>bu</w:t>
      </w:r>
      <w:r w:rsidRPr="003B2ECD">
        <w:rPr>
          <w:rFonts w:ascii="Times New Roman" w:eastAsia="MinionPro-Regular" w:hAnsi="Times New Roman" w:cs="Times New Roman"/>
          <w:sz w:val="28"/>
          <w:szCs w:val="28"/>
          <w:lang w:val="az-Latn-AZ"/>
        </w:rPr>
        <w:t xml:space="preserve"> </w:t>
      </w:r>
      <w:r w:rsidR="009A3B09" w:rsidRPr="003B2ECD">
        <w:rPr>
          <w:rFonts w:ascii="Times New Roman" w:eastAsia="MinionPro-Regular" w:hAnsi="Times New Roman" w:cs="Times New Roman"/>
          <w:sz w:val="28"/>
          <w:szCs w:val="28"/>
          <w:lang w:val="az-Latn-AZ"/>
        </w:rPr>
        <w:t>materiallar</w:t>
      </w:r>
      <w:r w:rsidRPr="003B2ECD">
        <w:rPr>
          <w:rFonts w:ascii="Times New Roman" w:eastAsia="MinionPro-Regular" w:hAnsi="Times New Roman" w:cs="Times New Roman"/>
          <w:sz w:val="28"/>
          <w:szCs w:val="28"/>
          <w:lang w:val="az-Latn-AZ"/>
        </w:rPr>
        <w:t xml:space="preserve"> praqmatika və fəlsəfə arasındakı </w:t>
      </w:r>
      <w:r w:rsidR="0022000A" w:rsidRPr="003B2ECD">
        <w:rPr>
          <w:rFonts w:ascii="Times New Roman" w:eastAsia="MinionPro-Regular" w:hAnsi="Times New Roman" w:cs="Times New Roman"/>
          <w:sz w:val="28"/>
          <w:szCs w:val="28"/>
          <w:lang w:val="az-Latn-AZ"/>
        </w:rPr>
        <w:t>əlaqənin</w:t>
      </w:r>
      <w:r w:rsidRPr="003B2ECD">
        <w:rPr>
          <w:rFonts w:ascii="Times New Roman" w:eastAsia="MinionPro-Regular" w:hAnsi="Times New Roman" w:cs="Times New Roman"/>
          <w:sz w:val="28"/>
          <w:szCs w:val="28"/>
          <w:lang w:val="az-Latn-AZ"/>
        </w:rPr>
        <w:t xml:space="preserve"> müxtəlif aspektlərini əks etdirmək üçün kifayətdir. </w:t>
      </w:r>
      <w:r w:rsidR="0092775B">
        <w:rPr>
          <w:rFonts w:ascii="Times New Roman" w:eastAsia="MinionPro-Regular" w:hAnsi="Times New Roman" w:cs="Times New Roman"/>
          <w:sz w:val="28"/>
          <w:szCs w:val="28"/>
          <w:lang w:val="az-Latn-AZ"/>
        </w:rPr>
        <w:t>Lakin əsas tədqiqat mövzumuz bu olmadığı üçün daha dərinə getməyi məqsədəuyğun hesab etmirik və növbəti mövzuya keçirik.</w:t>
      </w:r>
    </w:p>
    <w:p w:rsidR="00223433" w:rsidRPr="00495784" w:rsidRDefault="00062C92" w:rsidP="00590A93">
      <w:pPr>
        <w:pStyle w:val="ListParagraph"/>
        <w:widowControl w:val="0"/>
        <w:numPr>
          <w:ilvl w:val="1"/>
          <w:numId w:val="17"/>
        </w:numPr>
        <w:spacing w:after="0" w:line="480" w:lineRule="auto"/>
        <w:jc w:val="both"/>
        <w:outlineLvl w:val="1"/>
        <w:rPr>
          <w:rFonts w:ascii="Times New Roman" w:hAnsi="Times New Roman" w:cs="Times New Roman"/>
          <w:b/>
          <w:iCs/>
          <w:sz w:val="28"/>
          <w:szCs w:val="28"/>
          <w:lang w:val="az-Latn-AZ"/>
        </w:rPr>
      </w:pPr>
      <w:bookmarkStart w:id="4" w:name="_Toc73530303"/>
      <w:r w:rsidRPr="00495784">
        <w:rPr>
          <w:rFonts w:ascii="Times New Roman" w:hAnsi="Times New Roman" w:cs="Times New Roman"/>
          <w:b/>
          <w:iCs/>
          <w:sz w:val="28"/>
          <w:szCs w:val="28"/>
          <w:lang w:val="az-Latn-AZ"/>
        </w:rPr>
        <w:t>Əvəzliklər praqmatik vasitə kimi</w:t>
      </w:r>
      <w:bookmarkEnd w:id="4"/>
    </w:p>
    <w:p w:rsidR="002C6D4C" w:rsidRPr="003B2ECD" w:rsidRDefault="005D099E"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Ə</w:t>
      </w:r>
      <w:r w:rsidRPr="003B2ECD">
        <w:rPr>
          <w:rFonts w:ascii="Times New Roman" w:hAnsi="Times New Roman" w:cs="Times New Roman"/>
          <w:iCs/>
          <w:sz w:val="28"/>
          <w:szCs w:val="28"/>
          <w:lang w:val="az-Latn-AZ"/>
        </w:rPr>
        <w:t xml:space="preserve">vəzlik </w:t>
      </w:r>
      <w:r>
        <w:rPr>
          <w:rFonts w:ascii="Times New Roman" w:hAnsi="Times New Roman" w:cs="Times New Roman"/>
          <w:iCs/>
          <w:sz w:val="28"/>
          <w:szCs w:val="28"/>
          <w:lang w:val="az-Latn-AZ"/>
        </w:rPr>
        <w:t>ş</w:t>
      </w:r>
      <w:r w:rsidR="002C6D4C" w:rsidRPr="003B2ECD">
        <w:rPr>
          <w:rFonts w:ascii="Times New Roman" w:hAnsi="Times New Roman" w:cs="Times New Roman"/>
          <w:iCs/>
          <w:sz w:val="28"/>
          <w:szCs w:val="28"/>
          <w:lang w:val="az-Latn-AZ"/>
        </w:rPr>
        <w:t>əxsləri, əşyaları və ya onlara xas əlamətləri adlandırmadan bildirən nitq hissəsinə deyilir. Əvəzlik</w:t>
      </w:r>
      <w:r>
        <w:rPr>
          <w:rFonts w:ascii="Times New Roman" w:hAnsi="Times New Roman" w:cs="Times New Roman"/>
          <w:iCs/>
          <w:sz w:val="28"/>
          <w:szCs w:val="28"/>
          <w:lang w:val="az-Latn-AZ"/>
        </w:rPr>
        <w:t>lər</w:t>
      </w:r>
      <w:r w:rsidR="002C6D4C" w:rsidRPr="003B2ECD">
        <w:rPr>
          <w:rFonts w:ascii="Times New Roman" w:hAnsi="Times New Roman" w:cs="Times New Roman"/>
          <w:iCs/>
          <w:sz w:val="28"/>
          <w:szCs w:val="28"/>
          <w:lang w:val="az-Latn-AZ"/>
        </w:rPr>
        <w:t xml:space="preserve"> əsas nitq hissələrinin tərkibinə daxildir və bir çox xüsusiyyətlərinə görə digə</w:t>
      </w:r>
      <w:r w:rsidR="007E240D">
        <w:rPr>
          <w:rFonts w:ascii="Times New Roman" w:hAnsi="Times New Roman" w:cs="Times New Roman"/>
          <w:iCs/>
          <w:sz w:val="28"/>
          <w:szCs w:val="28"/>
          <w:lang w:val="az-Latn-AZ"/>
        </w:rPr>
        <w:t>r</w:t>
      </w:r>
      <w:r>
        <w:rPr>
          <w:rFonts w:ascii="Times New Roman" w:hAnsi="Times New Roman" w:cs="Times New Roman"/>
          <w:iCs/>
          <w:sz w:val="28"/>
          <w:szCs w:val="28"/>
          <w:lang w:val="az-Latn-AZ"/>
        </w:rPr>
        <w:t xml:space="preserve"> nitq hissələrindən</w:t>
      </w:r>
      <w:r w:rsidR="002C6D4C" w:rsidRPr="003B2ECD">
        <w:rPr>
          <w:rFonts w:ascii="Times New Roman" w:hAnsi="Times New Roman" w:cs="Times New Roman"/>
          <w:iCs/>
          <w:sz w:val="28"/>
          <w:szCs w:val="28"/>
          <w:lang w:val="az-Latn-AZ"/>
        </w:rPr>
        <w:t xml:space="preserve"> fərqlənir. </w:t>
      </w:r>
      <w:r w:rsidR="00B87B21">
        <w:rPr>
          <w:rFonts w:ascii="Times New Roman" w:hAnsi="Times New Roman" w:cs="Times New Roman"/>
          <w:iCs/>
          <w:sz w:val="28"/>
          <w:szCs w:val="28"/>
          <w:lang w:val="az-Latn-AZ"/>
        </w:rPr>
        <w:t>Ə</w:t>
      </w:r>
      <w:r w:rsidR="002C6D4C" w:rsidRPr="003B2ECD">
        <w:rPr>
          <w:rFonts w:ascii="Times New Roman" w:hAnsi="Times New Roman" w:cs="Times New Roman"/>
          <w:iCs/>
          <w:sz w:val="28"/>
          <w:szCs w:val="28"/>
          <w:lang w:val="az-Latn-AZ"/>
        </w:rPr>
        <w:t>vəzliklər həm mənasına, həm də sintaktik funksiyasına görə</w:t>
      </w:r>
      <w:r w:rsidR="00D74619">
        <w:rPr>
          <w:rFonts w:ascii="Times New Roman" w:hAnsi="Times New Roman" w:cs="Times New Roman"/>
          <w:iCs/>
          <w:sz w:val="28"/>
          <w:szCs w:val="28"/>
          <w:lang w:val="az-Latn-AZ"/>
        </w:rPr>
        <w:t xml:space="preserve"> bir-</w:t>
      </w:r>
      <w:r w:rsidR="002C6D4C" w:rsidRPr="003B2ECD">
        <w:rPr>
          <w:rFonts w:ascii="Times New Roman" w:hAnsi="Times New Roman" w:cs="Times New Roman"/>
          <w:iCs/>
          <w:sz w:val="28"/>
          <w:szCs w:val="28"/>
          <w:lang w:val="az-Latn-AZ"/>
        </w:rPr>
        <w:t xml:space="preserve">birlərindən fərqlənirlər. </w:t>
      </w:r>
      <w:r w:rsidR="002463CD" w:rsidRPr="003B2ECD">
        <w:rPr>
          <w:rFonts w:ascii="Times New Roman" w:hAnsi="Times New Roman" w:cs="Times New Roman"/>
          <w:iCs/>
          <w:sz w:val="28"/>
          <w:szCs w:val="28"/>
          <w:lang w:val="az-Latn-AZ"/>
        </w:rPr>
        <w:t>Qrammatik cəhətdən əvəzliklərin hal, kəmiyyət, cins və şəxs kate</w:t>
      </w:r>
      <w:r w:rsidR="00A61060" w:rsidRPr="003B2ECD">
        <w:rPr>
          <w:rFonts w:ascii="Times New Roman" w:hAnsi="Times New Roman" w:cs="Times New Roman"/>
          <w:iCs/>
          <w:sz w:val="28"/>
          <w:szCs w:val="28"/>
          <w:lang w:val="az-Latn-AZ"/>
        </w:rPr>
        <w:t xml:space="preserve">qoriyaları mövcuddur. </w:t>
      </w:r>
      <w:r w:rsidR="002C6D4C" w:rsidRPr="003B2ECD">
        <w:rPr>
          <w:rFonts w:ascii="Times New Roman" w:hAnsi="Times New Roman" w:cs="Times New Roman"/>
          <w:iCs/>
          <w:sz w:val="28"/>
          <w:szCs w:val="28"/>
          <w:lang w:val="az-Latn-AZ"/>
        </w:rPr>
        <w:t>Əvəzliyin</w:t>
      </w:r>
      <w:r>
        <w:rPr>
          <w:rFonts w:ascii="Times New Roman" w:hAnsi="Times New Roman" w:cs="Times New Roman"/>
          <w:iCs/>
          <w:sz w:val="28"/>
          <w:szCs w:val="28"/>
          <w:lang w:val="az-Latn-AZ"/>
        </w:rPr>
        <w:t xml:space="preserve"> müxtəlif növləri vardır və onlar</w:t>
      </w:r>
      <w:r w:rsidR="002C6D4C" w:rsidRPr="003B2ECD">
        <w:rPr>
          <w:rFonts w:ascii="Times New Roman" w:hAnsi="Times New Roman" w:cs="Times New Roman"/>
          <w:iCs/>
          <w:sz w:val="28"/>
          <w:szCs w:val="28"/>
          <w:lang w:val="az-Latn-AZ"/>
        </w:rPr>
        <w:t xml:space="preserve"> aşağıdakı </w:t>
      </w:r>
      <w:r>
        <w:rPr>
          <w:rFonts w:ascii="Times New Roman" w:hAnsi="Times New Roman" w:cs="Times New Roman"/>
          <w:iCs/>
          <w:sz w:val="28"/>
          <w:szCs w:val="28"/>
          <w:lang w:val="az-Latn-AZ"/>
        </w:rPr>
        <w:t>kimidir</w:t>
      </w:r>
      <w:r w:rsidR="002C6D4C" w:rsidRPr="003B2ECD">
        <w:rPr>
          <w:rFonts w:ascii="Times New Roman" w:hAnsi="Times New Roman" w:cs="Times New Roman"/>
          <w:iCs/>
          <w:sz w:val="28"/>
          <w:szCs w:val="28"/>
          <w:lang w:val="az-Latn-AZ"/>
        </w:rPr>
        <w:t>:</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az-Latn-AZ"/>
        </w:rPr>
      </w:pPr>
      <w:r w:rsidRPr="00DB1CF1">
        <w:rPr>
          <w:rFonts w:ascii="Times New Roman" w:eastAsiaTheme="minorHAnsi" w:hAnsi="Times New Roman" w:cs="Times New Roman"/>
          <w:sz w:val="28"/>
          <w:szCs w:val="28"/>
          <w:lang w:val="az-Latn-AZ"/>
        </w:rPr>
        <w:t>1. Şəхs əvəzliklə</w:t>
      </w:r>
      <w:r w:rsidR="00D461CA" w:rsidRPr="00DB1CF1">
        <w:rPr>
          <w:rFonts w:ascii="Times New Roman" w:eastAsiaTheme="minorHAnsi" w:hAnsi="Times New Roman" w:cs="Times New Roman"/>
          <w:sz w:val="28"/>
          <w:szCs w:val="28"/>
          <w:lang w:val="az-Latn-AZ"/>
        </w:rPr>
        <w:t>ri (personal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az-Latn-AZ"/>
        </w:rPr>
      </w:pPr>
      <w:r w:rsidRPr="00DB1CF1">
        <w:rPr>
          <w:rFonts w:ascii="Times New Roman" w:eastAsiaTheme="minorHAnsi" w:hAnsi="Times New Roman" w:cs="Times New Roman"/>
          <w:sz w:val="28"/>
          <w:szCs w:val="28"/>
          <w:lang w:val="az-Latn-AZ"/>
        </w:rPr>
        <w:t>2. Yiyəlik əvəzliklə</w:t>
      </w:r>
      <w:r w:rsidR="00D461CA" w:rsidRPr="00DB1CF1">
        <w:rPr>
          <w:rFonts w:ascii="Times New Roman" w:eastAsiaTheme="minorHAnsi" w:hAnsi="Times New Roman" w:cs="Times New Roman"/>
          <w:sz w:val="28"/>
          <w:szCs w:val="28"/>
          <w:lang w:val="az-Latn-AZ"/>
        </w:rPr>
        <w:t>ri (possessive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az-Latn-AZ"/>
        </w:rPr>
      </w:pPr>
      <w:r w:rsidRPr="00DB1CF1">
        <w:rPr>
          <w:rFonts w:ascii="Times New Roman" w:eastAsiaTheme="minorHAnsi" w:hAnsi="Times New Roman" w:cs="Times New Roman"/>
          <w:sz w:val="28"/>
          <w:szCs w:val="28"/>
          <w:lang w:val="az-Latn-AZ"/>
        </w:rPr>
        <w:t>3. Qаyıdış əvəzliklə</w:t>
      </w:r>
      <w:r w:rsidR="00D461CA" w:rsidRPr="00DB1CF1">
        <w:rPr>
          <w:rFonts w:ascii="Times New Roman" w:eastAsiaTheme="minorHAnsi" w:hAnsi="Times New Roman" w:cs="Times New Roman"/>
          <w:sz w:val="28"/>
          <w:szCs w:val="28"/>
          <w:lang w:val="az-Latn-AZ"/>
        </w:rPr>
        <w:t>ri (reflexive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az-Latn-AZ"/>
        </w:rPr>
      </w:pPr>
      <w:r w:rsidRPr="00DB1CF1">
        <w:rPr>
          <w:rFonts w:ascii="Times New Roman" w:eastAsiaTheme="minorHAnsi" w:hAnsi="Times New Roman" w:cs="Times New Roman"/>
          <w:sz w:val="28"/>
          <w:szCs w:val="28"/>
          <w:lang w:val="az-Latn-AZ"/>
        </w:rPr>
        <w:t>4. Qаrşılıq əvəzliklə</w:t>
      </w:r>
      <w:r w:rsidR="00D461CA" w:rsidRPr="00DB1CF1">
        <w:rPr>
          <w:rFonts w:ascii="Times New Roman" w:eastAsiaTheme="minorHAnsi" w:hAnsi="Times New Roman" w:cs="Times New Roman"/>
          <w:sz w:val="28"/>
          <w:szCs w:val="28"/>
          <w:lang w:val="az-Latn-AZ"/>
        </w:rPr>
        <w:t>ri (reciprocal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az-Latn-AZ"/>
        </w:rPr>
      </w:pPr>
      <w:r w:rsidRPr="00DB1CF1">
        <w:rPr>
          <w:rFonts w:ascii="Times New Roman" w:eastAsiaTheme="minorHAnsi" w:hAnsi="Times New Roman" w:cs="Times New Roman"/>
          <w:sz w:val="28"/>
          <w:szCs w:val="28"/>
          <w:lang w:val="az-Latn-AZ"/>
        </w:rPr>
        <w:t>5</w:t>
      </w:r>
      <w:r w:rsidR="00B87B21" w:rsidRPr="00DB1CF1">
        <w:rPr>
          <w:rFonts w:ascii="Times New Roman" w:eastAsiaTheme="minorHAnsi" w:hAnsi="Times New Roman" w:cs="Times New Roman"/>
          <w:sz w:val="28"/>
          <w:szCs w:val="28"/>
          <w:lang w:val="az-Latn-AZ"/>
        </w:rPr>
        <w:t>. İ</w:t>
      </w:r>
      <w:r w:rsidRPr="00DB1CF1">
        <w:rPr>
          <w:rFonts w:ascii="Times New Roman" w:eastAsiaTheme="minorHAnsi" w:hAnsi="Times New Roman" w:cs="Times New Roman"/>
          <w:sz w:val="28"/>
          <w:szCs w:val="28"/>
          <w:lang w:val="az-Latn-AZ"/>
        </w:rPr>
        <w:t>şаrə əvəzliklə</w:t>
      </w:r>
      <w:r w:rsidR="00D461CA" w:rsidRPr="00DB1CF1">
        <w:rPr>
          <w:rFonts w:ascii="Times New Roman" w:eastAsiaTheme="minorHAnsi" w:hAnsi="Times New Roman" w:cs="Times New Roman"/>
          <w:sz w:val="28"/>
          <w:szCs w:val="28"/>
          <w:lang w:val="az-Latn-AZ"/>
        </w:rPr>
        <w:t>ri (demonstrative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fr-FR"/>
        </w:rPr>
      </w:pPr>
      <w:r w:rsidRPr="00DB1CF1">
        <w:rPr>
          <w:rFonts w:ascii="Times New Roman" w:eastAsiaTheme="minorHAnsi" w:hAnsi="Times New Roman" w:cs="Times New Roman"/>
          <w:sz w:val="28"/>
          <w:szCs w:val="28"/>
          <w:lang w:val="fr-FR"/>
        </w:rPr>
        <w:lastRenderedPageBreak/>
        <w:t>6. Su</w:t>
      </w:r>
      <w:r w:rsidRPr="00DB1CF1">
        <w:rPr>
          <w:rFonts w:ascii="Times New Roman" w:eastAsiaTheme="minorHAnsi" w:hAnsi="Times New Roman" w:cs="Times New Roman"/>
          <w:sz w:val="28"/>
          <w:szCs w:val="28"/>
        </w:rPr>
        <w:t>а</w:t>
      </w:r>
      <w:r w:rsidRPr="00DB1CF1">
        <w:rPr>
          <w:rFonts w:ascii="Times New Roman" w:eastAsiaTheme="minorHAnsi" w:hAnsi="Times New Roman" w:cs="Times New Roman"/>
          <w:sz w:val="28"/>
          <w:szCs w:val="28"/>
          <w:lang w:val="fr-FR"/>
        </w:rPr>
        <w:t>l əvəzlikləri (int</w:t>
      </w:r>
      <w:r w:rsidR="00D461CA" w:rsidRPr="00DB1CF1">
        <w:rPr>
          <w:rFonts w:ascii="Times New Roman" w:eastAsiaTheme="minorHAnsi" w:hAnsi="Times New Roman" w:cs="Times New Roman"/>
          <w:sz w:val="28"/>
          <w:szCs w:val="28"/>
          <w:lang w:val="fr-FR"/>
        </w:rPr>
        <w:t>errogative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fr-FR"/>
        </w:rPr>
      </w:pPr>
      <w:r w:rsidRPr="00DB1CF1">
        <w:rPr>
          <w:rFonts w:ascii="Times New Roman" w:eastAsiaTheme="minorHAnsi" w:hAnsi="Times New Roman" w:cs="Times New Roman"/>
          <w:sz w:val="28"/>
          <w:szCs w:val="28"/>
          <w:lang w:val="fr-FR"/>
        </w:rPr>
        <w:t>7. Nisbi əvəzliklə</w:t>
      </w:r>
      <w:r w:rsidR="00D461CA" w:rsidRPr="00DB1CF1">
        <w:rPr>
          <w:rFonts w:ascii="Times New Roman" w:eastAsiaTheme="minorHAnsi" w:hAnsi="Times New Roman" w:cs="Times New Roman"/>
          <w:sz w:val="28"/>
          <w:szCs w:val="28"/>
          <w:lang w:val="fr-FR"/>
        </w:rPr>
        <w:t>r (relative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fr-FR"/>
        </w:rPr>
      </w:pPr>
      <w:r w:rsidRPr="00DB1CF1">
        <w:rPr>
          <w:rFonts w:ascii="Times New Roman" w:eastAsiaTheme="minorHAnsi" w:hAnsi="Times New Roman" w:cs="Times New Roman"/>
          <w:sz w:val="28"/>
          <w:szCs w:val="28"/>
          <w:lang w:val="fr-FR"/>
        </w:rPr>
        <w:t>8. B</w:t>
      </w:r>
      <w:r w:rsidRPr="00DB1CF1">
        <w:rPr>
          <w:rFonts w:ascii="Times New Roman" w:eastAsiaTheme="minorHAnsi" w:hAnsi="Times New Roman" w:cs="Times New Roman"/>
          <w:sz w:val="28"/>
          <w:szCs w:val="28"/>
        </w:rPr>
        <w:t>а</w:t>
      </w:r>
      <w:r w:rsidRPr="00DB1CF1">
        <w:rPr>
          <w:rFonts w:ascii="Times New Roman" w:eastAsiaTheme="minorHAnsi" w:hAnsi="Times New Roman" w:cs="Times New Roman"/>
          <w:sz w:val="28"/>
          <w:szCs w:val="28"/>
          <w:lang w:val="fr-FR"/>
        </w:rPr>
        <w:t>ğl</w:t>
      </w:r>
      <w:r w:rsidRPr="00DB1CF1">
        <w:rPr>
          <w:rFonts w:ascii="Times New Roman" w:eastAsiaTheme="minorHAnsi" w:hAnsi="Times New Roman" w:cs="Times New Roman"/>
          <w:sz w:val="28"/>
          <w:szCs w:val="28"/>
        </w:rPr>
        <w:t>а</w:t>
      </w:r>
      <w:r w:rsidRPr="00DB1CF1">
        <w:rPr>
          <w:rFonts w:ascii="Times New Roman" w:eastAsiaTheme="minorHAnsi" w:hAnsi="Times New Roman" w:cs="Times New Roman"/>
          <w:sz w:val="28"/>
          <w:szCs w:val="28"/>
          <w:lang w:val="fr-FR"/>
        </w:rPr>
        <w:t>yıcı əvəzliklə</w:t>
      </w:r>
      <w:r w:rsidR="00D461CA" w:rsidRPr="00DB1CF1">
        <w:rPr>
          <w:rFonts w:ascii="Times New Roman" w:eastAsiaTheme="minorHAnsi" w:hAnsi="Times New Roman" w:cs="Times New Roman"/>
          <w:sz w:val="28"/>
          <w:szCs w:val="28"/>
          <w:lang w:val="fr-FR"/>
        </w:rPr>
        <w:t>r (conjunctive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lang w:val="fr-FR"/>
        </w:rPr>
      </w:pPr>
      <w:r w:rsidRPr="00DB1CF1">
        <w:rPr>
          <w:rFonts w:ascii="Times New Roman" w:eastAsiaTheme="minorHAnsi" w:hAnsi="Times New Roman" w:cs="Times New Roman"/>
          <w:sz w:val="28"/>
          <w:szCs w:val="28"/>
          <w:lang w:val="fr-FR"/>
        </w:rPr>
        <w:t>9. Təyin əvəzliklə</w:t>
      </w:r>
      <w:r w:rsidR="00D461CA" w:rsidRPr="00DB1CF1">
        <w:rPr>
          <w:rFonts w:ascii="Times New Roman" w:eastAsiaTheme="minorHAnsi" w:hAnsi="Times New Roman" w:cs="Times New Roman"/>
          <w:sz w:val="28"/>
          <w:szCs w:val="28"/>
          <w:lang w:val="fr-FR"/>
        </w:rPr>
        <w:t>ri (defining pronouns)</w:t>
      </w:r>
    </w:p>
    <w:p w:rsidR="002C6D4C" w:rsidRPr="00DB1CF1" w:rsidRDefault="002C6D4C" w:rsidP="00590A93">
      <w:pPr>
        <w:widowControl w:val="0"/>
        <w:autoSpaceDE w:val="0"/>
        <w:autoSpaceDN w:val="0"/>
        <w:adjustRightInd w:val="0"/>
        <w:spacing w:after="0" w:line="360" w:lineRule="auto"/>
        <w:ind w:firstLine="851"/>
        <w:jc w:val="both"/>
        <w:rPr>
          <w:rFonts w:ascii="Times New Roman" w:eastAsiaTheme="minorHAnsi" w:hAnsi="Times New Roman" w:cs="Times New Roman"/>
          <w:sz w:val="28"/>
          <w:szCs w:val="28"/>
        </w:rPr>
      </w:pPr>
      <w:r w:rsidRPr="00DB1CF1">
        <w:rPr>
          <w:rFonts w:ascii="Times New Roman" w:eastAsiaTheme="minorHAnsi" w:hAnsi="Times New Roman" w:cs="Times New Roman"/>
          <w:sz w:val="28"/>
          <w:szCs w:val="28"/>
        </w:rPr>
        <w:t>10. Qеyri-müəyyən əvəzliklə</w:t>
      </w:r>
      <w:r w:rsidR="00D461CA" w:rsidRPr="00DB1CF1">
        <w:rPr>
          <w:rFonts w:ascii="Times New Roman" w:eastAsiaTheme="minorHAnsi" w:hAnsi="Times New Roman" w:cs="Times New Roman"/>
          <w:sz w:val="28"/>
          <w:szCs w:val="28"/>
        </w:rPr>
        <w:t>r (indefinite pronouns)</w:t>
      </w:r>
    </w:p>
    <w:p w:rsidR="002C6D4C" w:rsidRPr="00DB1CF1" w:rsidRDefault="00D74619" w:rsidP="00590A93">
      <w:pPr>
        <w:widowControl w:val="0"/>
        <w:spacing w:after="0" w:line="360" w:lineRule="auto"/>
        <w:ind w:firstLine="851"/>
        <w:jc w:val="both"/>
        <w:rPr>
          <w:rFonts w:ascii="Times New Roman" w:eastAsiaTheme="minorHAnsi" w:hAnsi="Times New Roman" w:cs="Times New Roman"/>
          <w:sz w:val="28"/>
          <w:szCs w:val="28"/>
        </w:rPr>
      </w:pPr>
      <w:r w:rsidRPr="00DB1CF1">
        <w:rPr>
          <w:rFonts w:ascii="Times New Roman" w:eastAsiaTheme="minorHAnsi" w:hAnsi="Times New Roman" w:cs="Times New Roman"/>
          <w:sz w:val="28"/>
          <w:szCs w:val="28"/>
        </w:rPr>
        <w:t>11. İ</w:t>
      </w:r>
      <w:r w:rsidR="002C6D4C" w:rsidRPr="00DB1CF1">
        <w:rPr>
          <w:rFonts w:ascii="Times New Roman" w:eastAsiaTheme="minorHAnsi" w:hAnsi="Times New Roman" w:cs="Times New Roman"/>
          <w:sz w:val="28"/>
          <w:szCs w:val="28"/>
        </w:rPr>
        <w:t>nkаr əvəzlikləri (negative pronouns)</w:t>
      </w:r>
    </w:p>
    <w:p w:rsidR="002533DF" w:rsidRPr="003B2ECD" w:rsidRDefault="0092775B" w:rsidP="00590A93">
      <w:pPr>
        <w:pStyle w:val="ListParagraph"/>
        <w:widowControl w:val="0"/>
        <w:autoSpaceDE w:val="0"/>
        <w:autoSpaceDN w:val="0"/>
        <w:adjustRightInd w:val="0"/>
        <w:spacing w:after="0" w:line="360" w:lineRule="auto"/>
        <w:ind w:left="90" w:firstLine="720"/>
        <w:jc w:val="both"/>
        <w:rPr>
          <w:rFonts w:ascii="Times New Roman" w:hAnsi="Times New Roman" w:cs="Times New Roman"/>
          <w:b/>
          <w:iCs/>
          <w:sz w:val="28"/>
          <w:szCs w:val="28"/>
          <w:lang w:val="az-Latn-AZ"/>
        </w:rPr>
      </w:pPr>
      <w:r>
        <w:rPr>
          <w:rFonts w:ascii="Times New Roman" w:eastAsiaTheme="minorHAnsi" w:hAnsi="Times New Roman" w:cs="Times New Roman"/>
          <w:sz w:val="28"/>
          <w:szCs w:val="28"/>
          <w:lang w:val="az-Latn-AZ"/>
        </w:rPr>
        <w:t>Ə</w:t>
      </w:r>
      <w:r w:rsidR="002533DF" w:rsidRPr="003B2ECD">
        <w:rPr>
          <w:rFonts w:ascii="Times New Roman" w:eastAsiaTheme="minorHAnsi" w:hAnsi="Times New Roman" w:cs="Times New Roman"/>
          <w:sz w:val="28"/>
          <w:szCs w:val="28"/>
          <w:lang w:val="az-Latn-AZ"/>
        </w:rPr>
        <w:t>vəzliklər</w:t>
      </w:r>
      <w:r w:rsidR="005D099E">
        <w:rPr>
          <w:rFonts w:ascii="Times New Roman" w:eastAsiaTheme="minorHAnsi" w:hAnsi="Times New Roman" w:cs="Times New Roman"/>
          <w:sz w:val="28"/>
          <w:szCs w:val="28"/>
          <w:lang w:val="az-Latn-AZ"/>
        </w:rPr>
        <w:t xml:space="preserve"> iki qrupa bölünür:</w:t>
      </w:r>
      <w:r w:rsidR="002533DF" w:rsidRPr="003B2ECD">
        <w:rPr>
          <w:rFonts w:ascii="Times New Roman" w:eastAsiaTheme="minorHAnsi" w:hAnsi="Times New Roman" w:cs="Times New Roman"/>
          <w:sz w:val="28"/>
          <w:szCs w:val="28"/>
          <w:lang w:val="az-Latn-AZ"/>
        </w:rPr>
        <w:t xml:space="preserve"> ismi əvəzliklər (noun pronouns) və sifə</w:t>
      </w:r>
      <w:r w:rsidR="00B87B21">
        <w:rPr>
          <w:rFonts w:ascii="Times New Roman" w:eastAsiaTheme="minorHAnsi" w:hAnsi="Times New Roman" w:cs="Times New Roman"/>
          <w:sz w:val="28"/>
          <w:szCs w:val="28"/>
          <w:lang w:val="az-Latn-AZ"/>
        </w:rPr>
        <w:t>t</w:t>
      </w:r>
      <w:r w:rsidR="002533DF" w:rsidRPr="003B2ECD">
        <w:rPr>
          <w:rFonts w:ascii="Times New Roman" w:eastAsiaTheme="minorHAnsi" w:hAnsi="Times New Roman" w:cs="Times New Roman"/>
          <w:sz w:val="28"/>
          <w:szCs w:val="28"/>
          <w:lang w:val="az-Latn-AZ"/>
        </w:rPr>
        <w:t xml:space="preserve"> əvəzliklər (adjective pronouns). </w:t>
      </w:r>
      <w:r w:rsidR="005D099E">
        <w:rPr>
          <w:rFonts w:ascii="Times New Roman" w:eastAsiaTheme="minorHAnsi" w:hAnsi="Times New Roman" w:cs="Times New Roman"/>
          <w:sz w:val="28"/>
          <w:szCs w:val="28"/>
          <w:lang w:val="az-Latn-AZ"/>
        </w:rPr>
        <w:t>B</w:t>
      </w:r>
      <w:r w:rsidR="005D099E" w:rsidRPr="003B2ECD">
        <w:rPr>
          <w:rFonts w:ascii="Times New Roman" w:eastAsiaTheme="minorHAnsi" w:hAnsi="Times New Roman" w:cs="Times New Roman"/>
          <w:sz w:val="28"/>
          <w:szCs w:val="28"/>
          <w:lang w:val="az-Latn-AZ"/>
        </w:rPr>
        <w:t xml:space="preserve">ir qаydа оlаrаq isim rоlundа işləndiyi üçün </w:t>
      </w:r>
      <w:r w:rsidR="005D099E" w:rsidRPr="003B2ECD">
        <w:rPr>
          <w:rFonts w:ascii="Times New Roman" w:eastAsiaTheme="minorHAnsi" w:hAnsi="Times New Roman" w:cs="Times New Roman"/>
          <w:bCs/>
          <w:sz w:val="28"/>
          <w:szCs w:val="28"/>
          <w:lang w:val="az-Latn-AZ"/>
        </w:rPr>
        <w:t>ismi əvəzliklər</w:t>
      </w:r>
      <w:r w:rsidR="005D099E">
        <w:rPr>
          <w:rFonts w:ascii="Times New Roman" w:eastAsiaTheme="minorHAnsi" w:hAnsi="Times New Roman" w:cs="Times New Roman"/>
          <w:bCs/>
          <w:sz w:val="28"/>
          <w:szCs w:val="28"/>
          <w:lang w:val="az-Latn-AZ"/>
        </w:rPr>
        <w:t>ə</w:t>
      </w:r>
      <w:r w:rsidR="005D099E" w:rsidRPr="003B2ECD">
        <w:rPr>
          <w:rFonts w:ascii="Times New Roman" w:eastAsiaTheme="minorHAnsi" w:hAnsi="Times New Roman" w:cs="Times New Roman"/>
          <w:sz w:val="28"/>
          <w:szCs w:val="28"/>
          <w:lang w:val="az-Latn-AZ"/>
        </w:rPr>
        <w:t xml:space="preserve"> </w:t>
      </w:r>
      <w:r w:rsidR="005D099E">
        <w:rPr>
          <w:rFonts w:ascii="Times New Roman" w:eastAsiaTheme="minorHAnsi" w:hAnsi="Times New Roman" w:cs="Times New Roman"/>
          <w:sz w:val="28"/>
          <w:szCs w:val="28"/>
          <w:lang w:val="az-Latn-AZ"/>
        </w:rPr>
        <w:t>ş</w:t>
      </w:r>
      <w:r w:rsidR="002533DF" w:rsidRPr="003B2ECD">
        <w:rPr>
          <w:rFonts w:ascii="Times New Roman" w:eastAsiaTheme="minorHAnsi" w:hAnsi="Times New Roman" w:cs="Times New Roman"/>
          <w:sz w:val="28"/>
          <w:szCs w:val="28"/>
          <w:lang w:val="az-Latn-AZ"/>
        </w:rPr>
        <w:t>əхs əvəzlikləri (</w:t>
      </w:r>
      <w:r w:rsidR="002533DF" w:rsidRPr="005A6E04">
        <w:rPr>
          <w:rFonts w:ascii="Times New Roman" w:eastAsiaTheme="minorHAnsi" w:hAnsi="Times New Roman" w:cs="Times New Roman"/>
          <w:sz w:val="28"/>
          <w:szCs w:val="28"/>
          <w:lang w:val="az-Latn-AZ"/>
        </w:rPr>
        <w:t>I, you, he, she</w:t>
      </w:r>
      <w:r w:rsidR="002533DF" w:rsidRPr="003B2ECD">
        <w:rPr>
          <w:rFonts w:ascii="Times New Roman" w:eastAsiaTheme="minorHAnsi" w:hAnsi="Times New Roman" w:cs="Times New Roman"/>
          <w:sz w:val="28"/>
          <w:szCs w:val="28"/>
          <w:lang w:val="az-Latn-AZ"/>
        </w:rPr>
        <w:t xml:space="preserve"> və s.)</w:t>
      </w:r>
      <w:r w:rsidR="005D099E">
        <w:rPr>
          <w:rFonts w:ascii="Times New Roman" w:eastAsiaTheme="minorHAnsi" w:hAnsi="Times New Roman" w:cs="Times New Roman"/>
          <w:sz w:val="28"/>
          <w:szCs w:val="28"/>
          <w:lang w:val="az-Latn-AZ"/>
        </w:rPr>
        <w:t>,</w:t>
      </w:r>
      <w:r w:rsidR="002533DF" w:rsidRPr="003B2ECD">
        <w:rPr>
          <w:rFonts w:ascii="Times New Roman" w:eastAsiaTheme="minorHAnsi" w:hAnsi="Times New Roman" w:cs="Times New Roman"/>
          <w:sz w:val="28"/>
          <w:szCs w:val="28"/>
          <w:lang w:val="az-Latn-AZ"/>
        </w:rPr>
        <w:t xml:space="preserve"> yiyəlik əvəzliyinin </w:t>
      </w:r>
      <w:r w:rsidR="00B87B21">
        <w:rPr>
          <w:rFonts w:ascii="Times New Roman" w:eastAsiaTheme="minorHAnsi" w:hAnsi="Times New Roman" w:cs="Times New Roman"/>
          <w:sz w:val="28"/>
          <w:szCs w:val="28"/>
          <w:lang w:val="az-Latn-AZ"/>
        </w:rPr>
        <w:t>nisbi</w:t>
      </w:r>
      <w:r w:rsidR="002533DF" w:rsidRPr="003B2ECD">
        <w:rPr>
          <w:rFonts w:ascii="Times New Roman" w:eastAsiaTheme="minorHAnsi" w:hAnsi="Times New Roman" w:cs="Times New Roman"/>
          <w:sz w:val="28"/>
          <w:szCs w:val="28"/>
          <w:lang w:val="az-Latn-AZ"/>
        </w:rPr>
        <w:t xml:space="preserve"> fоrmаsı (</w:t>
      </w:r>
      <w:r w:rsidR="002533DF" w:rsidRPr="005A6E04">
        <w:rPr>
          <w:rFonts w:ascii="Times New Roman" w:eastAsiaTheme="minorHAnsi" w:hAnsi="Times New Roman" w:cs="Times New Roman"/>
          <w:sz w:val="28"/>
          <w:szCs w:val="28"/>
          <w:lang w:val="az-Latn-AZ"/>
        </w:rPr>
        <w:t>mine, yours, hers, ours, its</w:t>
      </w:r>
      <w:r w:rsidR="002533DF" w:rsidRPr="003B2ECD">
        <w:rPr>
          <w:rFonts w:ascii="Times New Roman" w:eastAsiaTheme="minorHAnsi" w:hAnsi="Times New Roman" w:cs="Times New Roman"/>
          <w:sz w:val="28"/>
          <w:szCs w:val="28"/>
          <w:lang w:val="az-Latn-AZ"/>
        </w:rPr>
        <w:t xml:space="preserve"> və s</w:t>
      </w:r>
      <w:r w:rsidR="005A6E04">
        <w:rPr>
          <w:rFonts w:ascii="Times New Roman" w:eastAsiaTheme="minorHAnsi" w:hAnsi="Times New Roman" w:cs="Times New Roman"/>
          <w:sz w:val="28"/>
          <w:szCs w:val="28"/>
          <w:lang w:val="az-Latn-AZ"/>
        </w:rPr>
        <w:t>.</w:t>
      </w:r>
      <w:r w:rsidR="002533DF" w:rsidRPr="003B2ECD">
        <w:rPr>
          <w:rFonts w:ascii="Times New Roman" w:eastAsiaTheme="minorHAnsi" w:hAnsi="Times New Roman" w:cs="Times New Roman"/>
          <w:sz w:val="28"/>
          <w:szCs w:val="28"/>
          <w:lang w:val="az-Latn-AZ"/>
        </w:rPr>
        <w:t>), qаyıdış əvəzlikləri (</w:t>
      </w:r>
      <w:r w:rsidR="002533DF" w:rsidRPr="005A6E04">
        <w:rPr>
          <w:rFonts w:ascii="Times New Roman" w:eastAsiaTheme="minorHAnsi" w:hAnsi="Times New Roman" w:cs="Times New Roman"/>
          <w:sz w:val="28"/>
          <w:szCs w:val="28"/>
          <w:lang w:val="az-Latn-AZ"/>
        </w:rPr>
        <w:t>myself, himself, themselves</w:t>
      </w:r>
      <w:r w:rsidR="002533DF" w:rsidRPr="003B2ECD">
        <w:rPr>
          <w:rFonts w:ascii="Times New Roman" w:eastAsiaTheme="minorHAnsi" w:hAnsi="Times New Roman" w:cs="Times New Roman"/>
          <w:sz w:val="28"/>
          <w:szCs w:val="28"/>
          <w:lang w:val="az-Latn-AZ"/>
        </w:rPr>
        <w:t xml:space="preserve"> və s.)</w:t>
      </w:r>
      <w:r w:rsidR="005D099E">
        <w:rPr>
          <w:rFonts w:ascii="Times New Roman" w:eastAsiaTheme="minorHAnsi" w:hAnsi="Times New Roman" w:cs="Times New Roman"/>
          <w:sz w:val="28"/>
          <w:szCs w:val="28"/>
          <w:lang w:val="az-Latn-AZ"/>
        </w:rPr>
        <w:t xml:space="preserve"> daxildir.</w:t>
      </w:r>
      <w:r w:rsidR="002533DF" w:rsidRPr="003B2ECD">
        <w:rPr>
          <w:rFonts w:ascii="Times New Roman" w:eastAsiaTheme="minorHAnsi" w:hAnsi="Times New Roman" w:cs="Times New Roman"/>
          <w:sz w:val="28"/>
          <w:szCs w:val="28"/>
          <w:lang w:val="az-Latn-AZ"/>
        </w:rPr>
        <w:t xml:space="preserve"> </w:t>
      </w:r>
      <w:r w:rsidR="005D099E">
        <w:rPr>
          <w:rFonts w:ascii="Times New Roman" w:eastAsiaTheme="minorHAnsi" w:hAnsi="Times New Roman" w:cs="Times New Roman"/>
          <w:bCs/>
          <w:sz w:val="28"/>
          <w:szCs w:val="28"/>
          <w:lang w:val="az-Latn-AZ"/>
        </w:rPr>
        <w:t>S</w:t>
      </w:r>
      <w:r w:rsidR="005D099E" w:rsidRPr="003B2ECD">
        <w:rPr>
          <w:rFonts w:ascii="Times New Roman" w:eastAsiaTheme="minorHAnsi" w:hAnsi="Times New Roman" w:cs="Times New Roman"/>
          <w:bCs/>
          <w:sz w:val="28"/>
          <w:szCs w:val="28"/>
          <w:lang w:val="az-Latn-AZ"/>
        </w:rPr>
        <w:t>ifə</w:t>
      </w:r>
      <w:r w:rsidR="005D099E">
        <w:rPr>
          <w:rFonts w:ascii="Times New Roman" w:eastAsiaTheme="minorHAnsi" w:hAnsi="Times New Roman" w:cs="Times New Roman"/>
          <w:bCs/>
          <w:sz w:val="28"/>
          <w:szCs w:val="28"/>
          <w:lang w:val="az-Latn-AZ"/>
        </w:rPr>
        <w:t>t</w:t>
      </w:r>
      <w:r w:rsidR="005D099E" w:rsidRPr="003B2ECD">
        <w:rPr>
          <w:rFonts w:ascii="Times New Roman" w:eastAsiaTheme="minorHAnsi" w:hAnsi="Times New Roman" w:cs="Times New Roman"/>
          <w:bCs/>
          <w:sz w:val="28"/>
          <w:szCs w:val="28"/>
          <w:lang w:val="az-Latn-AZ"/>
        </w:rPr>
        <w:t xml:space="preserve"> əvəzliklər</w:t>
      </w:r>
      <w:r w:rsidR="005D099E">
        <w:rPr>
          <w:rFonts w:ascii="Times New Roman" w:eastAsiaTheme="minorHAnsi" w:hAnsi="Times New Roman" w:cs="Times New Roman"/>
          <w:bCs/>
          <w:sz w:val="28"/>
          <w:szCs w:val="28"/>
          <w:lang w:val="az-Latn-AZ"/>
        </w:rPr>
        <w:t>ə isə</w:t>
      </w:r>
      <w:r w:rsidR="005D099E" w:rsidRPr="003B2ECD">
        <w:rPr>
          <w:rFonts w:ascii="Times New Roman" w:eastAsiaTheme="minorHAnsi" w:hAnsi="Times New Roman" w:cs="Times New Roman"/>
          <w:b/>
          <w:bCs/>
          <w:sz w:val="28"/>
          <w:szCs w:val="28"/>
          <w:lang w:val="az-Latn-AZ"/>
        </w:rPr>
        <w:t xml:space="preserve"> </w:t>
      </w:r>
      <w:r w:rsidR="005D099E" w:rsidRPr="003B2ECD">
        <w:rPr>
          <w:rFonts w:ascii="Times New Roman" w:eastAsiaTheme="minorHAnsi" w:hAnsi="Times New Roman" w:cs="Times New Roman"/>
          <w:sz w:val="28"/>
          <w:szCs w:val="28"/>
          <w:lang w:val="az-Latn-AZ"/>
        </w:rPr>
        <w:t xml:space="preserve">həmişə təyin funksiyаsındа işləndiyi üçün </w:t>
      </w:r>
      <w:r w:rsidR="002533DF" w:rsidRPr="003B2ECD">
        <w:rPr>
          <w:rFonts w:ascii="Times New Roman" w:eastAsiaTheme="minorHAnsi" w:hAnsi="Times New Roman" w:cs="Times New Roman"/>
          <w:sz w:val="28"/>
          <w:szCs w:val="28"/>
          <w:lang w:val="az-Latn-AZ"/>
        </w:rPr>
        <w:t>yiyəlik əvəzliyinin isimlə işlənən fоrmаlаrı (</w:t>
      </w:r>
      <w:r w:rsidR="002533DF" w:rsidRPr="005A6E04">
        <w:rPr>
          <w:rFonts w:ascii="Times New Roman" w:eastAsiaTheme="minorHAnsi" w:hAnsi="Times New Roman" w:cs="Times New Roman"/>
          <w:sz w:val="28"/>
          <w:szCs w:val="28"/>
          <w:lang w:val="az-Latn-AZ"/>
        </w:rPr>
        <w:t>my, his, her, our</w:t>
      </w:r>
      <w:r w:rsidR="002533DF" w:rsidRPr="003B2ECD">
        <w:rPr>
          <w:rFonts w:ascii="Times New Roman" w:eastAsiaTheme="minorHAnsi" w:hAnsi="Times New Roman" w:cs="Times New Roman"/>
          <w:sz w:val="28"/>
          <w:szCs w:val="28"/>
          <w:lang w:val="az-Latn-AZ"/>
        </w:rPr>
        <w:t xml:space="preserve"> və s.) </w:t>
      </w:r>
      <w:r w:rsidR="007404FD">
        <w:rPr>
          <w:rFonts w:ascii="Times New Roman" w:eastAsiaTheme="minorHAnsi" w:hAnsi="Times New Roman" w:cs="Times New Roman"/>
          <w:sz w:val="28"/>
          <w:szCs w:val="28"/>
          <w:lang w:val="az-Latn-AZ"/>
        </w:rPr>
        <w:t>daxildir</w:t>
      </w:r>
      <w:r w:rsidR="002533DF" w:rsidRPr="003B2ECD">
        <w:rPr>
          <w:rFonts w:ascii="Times New Roman" w:eastAsiaTheme="minorHAnsi" w:hAnsi="Times New Roman" w:cs="Times New Roman"/>
          <w:sz w:val="28"/>
          <w:szCs w:val="28"/>
          <w:lang w:val="az-Latn-AZ"/>
        </w:rPr>
        <w:t xml:space="preserve">. </w:t>
      </w:r>
      <w:r w:rsidR="007404FD">
        <w:rPr>
          <w:rFonts w:ascii="Times New Roman" w:eastAsiaTheme="minorHAnsi" w:hAnsi="Times New Roman" w:cs="Times New Roman"/>
          <w:sz w:val="28"/>
          <w:szCs w:val="28"/>
          <w:lang w:val="az-Latn-AZ"/>
        </w:rPr>
        <w:t>Həmçinin</w:t>
      </w:r>
      <w:r w:rsidR="002533DF" w:rsidRPr="003B2ECD">
        <w:rPr>
          <w:rFonts w:ascii="Times New Roman" w:eastAsiaTheme="minorHAnsi" w:hAnsi="Times New Roman" w:cs="Times New Roman"/>
          <w:sz w:val="28"/>
          <w:szCs w:val="28"/>
          <w:lang w:val="az-Latn-AZ"/>
        </w:rPr>
        <w:t xml:space="preserve"> еlə əvəzliklər də vаr ki, оnlаr </w:t>
      </w:r>
      <w:r w:rsidR="007404FD">
        <w:rPr>
          <w:rFonts w:ascii="Times New Roman" w:eastAsiaTheme="minorHAnsi" w:hAnsi="Times New Roman" w:cs="Times New Roman"/>
          <w:sz w:val="28"/>
          <w:szCs w:val="28"/>
          <w:lang w:val="az-Latn-AZ"/>
        </w:rPr>
        <w:t xml:space="preserve">hər iki funksiyanı yerinə yetirir, yəni </w:t>
      </w:r>
      <w:r w:rsidR="002533DF" w:rsidRPr="003B2ECD">
        <w:rPr>
          <w:rFonts w:ascii="Times New Roman" w:eastAsiaTheme="minorHAnsi" w:hAnsi="Times New Roman" w:cs="Times New Roman"/>
          <w:sz w:val="28"/>
          <w:szCs w:val="28"/>
          <w:lang w:val="az-Latn-AZ"/>
        </w:rPr>
        <w:t xml:space="preserve">cümlədə həm isim, həm də sifət kimi çıхış еdə bilir. </w:t>
      </w:r>
      <w:r>
        <w:rPr>
          <w:rFonts w:ascii="Times New Roman" w:eastAsiaTheme="minorHAnsi" w:hAnsi="Times New Roman" w:cs="Times New Roman"/>
          <w:sz w:val="28"/>
          <w:szCs w:val="28"/>
          <w:lang w:val="az-Latn-AZ"/>
        </w:rPr>
        <w:t>İ</w:t>
      </w:r>
      <w:r w:rsidR="002533DF" w:rsidRPr="003B2ECD">
        <w:rPr>
          <w:rFonts w:ascii="Times New Roman" w:eastAsiaTheme="minorHAnsi" w:hAnsi="Times New Roman" w:cs="Times New Roman"/>
          <w:sz w:val="28"/>
          <w:szCs w:val="28"/>
          <w:lang w:val="az-Latn-AZ"/>
        </w:rPr>
        <w:t xml:space="preserve">şаrə </w:t>
      </w:r>
      <w:r w:rsidR="00D74619">
        <w:rPr>
          <w:rFonts w:ascii="Times New Roman" w:eastAsiaTheme="minorHAnsi" w:hAnsi="Times New Roman" w:cs="Times New Roman"/>
          <w:sz w:val="28"/>
          <w:szCs w:val="28"/>
          <w:lang w:val="az-Latn-AZ"/>
        </w:rPr>
        <w:t>(</w:t>
      </w:r>
      <w:r w:rsidR="00D74619" w:rsidRPr="005A6E04">
        <w:rPr>
          <w:rFonts w:ascii="Times New Roman" w:eastAsiaTheme="minorHAnsi" w:hAnsi="Times New Roman" w:cs="Times New Roman"/>
          <w:sz w:val="28"/>
          <w:szCs w:val="28"/>
          <w:lang w:val="az-Latn-AZ"/>
        </w:rPr>
        <w:t>this—these, that—those</w:t>
      </w:r>
      <w:r w:rsidR="00D74619">
        <w:rPr>
          <w:rFonts w:ascii="Times New Roman" w:eastAsiaTheme="minorHAnsi" w:hAnsi="Times New Roman" w:cs="Times New Roman"/>
          <w:sz w:val="28"/>
          <w:szCs w:val="28"/>
          <w:lang w:val="az-Latn-AZ"/>
        </w:rPr>
        <w:t>) və</w:t>
      </w:r>
      <w:r w:rsidR="002533DF" w:rsidRPr="003B2ECD">
        <w:rPr>
          <w:rFonts w:ascii="Times New Roman" w:eastAsiaTheme="minorHAnsi" w:hAnsi="Times New Roman" w:cs="Times New Roman"/>
          <w:sz w:val="28"/>
          <w:szCs w:val="28"/>
          <w:lang w:val="az-Latn-AZ"/>
        </w:rPr>
        <w:t xml:space="preserve"> qeyri</w:t>
      </w:r>
      <w:r w:rsidR="005E0CA4">
        <w:rPr>
          <w:rFonts w:ascii="Times New Roman" w:eastAsiaTheme="minorHAnsi" w:hAnsi="Times New Roman" w:cs="Times New Roman"/>
          <w:sz w:val="28"/>
          <w:szCs w:val="28"/>
          <w:lang w:val="az-Latn-AZ"/>
        </w:rPr>
        <w:t>-</w:t>
      </w:r>
      <w:r w:rsidR="002533DF" w:rsidRPr="003B2ECD">
        <w:rPr>
          <w:rFonts w:ascii="Times New Roman" w:eastAsiaTheme="minorHAnsi" w:hAnsi="Times New Roman" w:cs="Times New Roman"/>
          <w:sz w:val="28"/>
          <w:szCs w:val="28"/>
          <w:lang w:val="az-Latn-AZ"/>
        </w:rPr>
        <w:t>müəyyən əvəzlikləri</w:t>
      </w:r>
      <w:r>
        <w:rPr>
          <w:rFonts w:ascii="Times New Roman" w:eastAsiaTheme="minorHAnsi" w:hAnsi="Times New Roman" w:cs="Times New Roman"/>
          <w:sz w:val="28"/>
          <w:szCs w:val="28"/>
          <w:lang w:val="az-Latn-AZ"/>
        </w:rPr>
        <w:t>ni</w:t>
      </w:r>
      <w:r w:rsidR="002533DF" w:rsidRPr="003B2ECD">
        <w:rPr>
          <w:rFonts w:ascii="Times New Roman" w:eastAsiaTheme="minorHAnsi" w:hAnsi="Times New Roman" w:cs="Times New Roman"/>
          <w:sz w:val="28"/>
          <w:szCs w:val="28"/>
          <w:lang w:val="az-Latn-AZ"/>
        </w:rPr>
        <w:t xml:space="preserve"> (</w:t>
      </w:r>
      <w:r w:rsidR="002533DF" w:rsidRPr="005A6E04">
        <w:rPr>
          <w:rFonts w:ascii="Times New Roman" w:eastAsiaTheme="minorHAnsi" w:hAnsi="Times New Roman" w:cs="Times New Roman"/>
          <w:sz w:val="28"/>
          <w:szCs w:val="28"/>
          <w:lang w:val="az-Latn-AZ"/>
        </w:rPr>
        <w:t>some, any, other, all</w:t>
      </w:r>
      <w:r w:rsidR="002533DF" w:rsidRPr="003B2ECD">
        <w:rPr>
          <w:rFonts w:ascii="Times New Roman" w:eastAsiaTheme="minorHAnsi" w:hAnsi="Times New Roman" w:cs="Times New Roman"/>
          <w:sz w:val="28"/>
          <w:szCs w:val="28"/>
          <w:lang w:val="az-Latn-AZ"/>
        </w:rPr>
        <w:t xml:space="preserve"> və s.) </w:t>
      </w:r>
      <w:r w:rsidR="00F63C88">
        <w:rPr>
          <w:rFonts w:ascii="Times New Roman" w:eastAsiaTheme="minorHAnsi" w:hAnsi="Times New Roman" w:cs="Times New Roman"/>
          <w:sz w:val="28"/>
          <w:szCs w:val="28"/>
          <w:lang w:val="az-Latn-AZ"/>
        </w:rPr>
        <w:t>nümunə</w:t>
      </w:r>
      <w:r w:rsidR="007404FD">
        <w:rPr>
          <w:rFonts w:ascii="Times New Roman" w:eastAsiaTheme="minorHAnsi" w:hAnsi="Times New Roman" w:cs="Times New Roman"/>
          <w:sz w:val="28"/>
          <w:szCs w:val="28"/>
          <w:lang w:val="az-Latn-AZ"/>
        </w:rPr>
        <w:t xml:space="preserve"> olaraq </w:t>
      </w:r>
      <w:r w:rsidR="002533DF" w:rsidRPr="003B2ECD">
        <w:rPr>
          <w:rFonts w:ascii="Times New Roman" w:eastAsiaTheme="minorHAnsi" w:hAnsi="Times New Roman" w:cs="Times New Roman"/>
          <w:sz w:val="28"/>
          <w:szCs w:val="28"/>
          <w:lang w:val="az-Latn-AZ"/>
        </w:rPr>
        <w:t>göstərmək оlаr.</w:t>
      </w:r>
    </w:p>
    <w:p w:rsidR="00A61060" w:rsidRPr="003B2ECD" w:rsidRDefault="00A61060" w:rsidP="00590A93">
      <w:pPr>
        <w:widowControl w:val="0"/>
        <w:spacing w:after="0" w:line="360" w:lineRule="auto"/>
        <w:ind w:firstLine="720"/>
        <w:jc w:val="both"/>
        <w:rPr>
          <w:rFonts w:ascii="Times New Roman" w:eastAsiaTheme="minorHAnsi" w:hAnsi="Times New Roman" w:cs="Times New Roman"/>
          <w:sz w:val="28"/>
          <w:szCs w:val="28"/>
          <w:lang w:val="az-Latn-AZ"/>
        </w:rPr>
      </w:pPr>
      <w:r w:rsidRPr="003B2ECD">
        <w:rPr>
          <w:rFonts w:ascii="Times New Roman" w:eastAsiaTheme="minorHAnsi" w:hAnsi="Times New Roman" w:cs="Times New Roman"/>
          <w:sz w:val="28"/>
          <w:szCs w:val="28"/>
          <w:lang w:val="az-Latn-AZ"/>
        </w:rPr>
        <w:t>Əvəzliklərdə üç növ şəxs konsepsiyası vardır: birinci,</w:t>
      </w:r>
      <w:r w:rsidR="00AD2EFC">
        <w:rPr>
          <w:rFonts w:ascii="Times New Roman" w:eastAsiaTheme="minorHAnsi" w:hAnsi="Times New Roman" w:cs="Times New Roman"/>
          <w:sz w:val="28"/>
          <w:szCs w:val="28"/>
          <w:lang w:val="az-Latn-AZ"/>
        </w:rPr>
        <w:t xml:space="preserve"> </w:t>
      </w:r>
      <w:r w:rsidRPr="003B2ECD">
        <w:rPr>
          <w:rFonts w:ascii="Times New Roman" w:eastAsiaTheme="minorHAnsi" w:hAnsi="Times New Roman" w:cs="Times New Roman"/>
          <w:sz w:val="28"/>
          <w:szCs w:val="28"/>
          <w:lang w:val="az-Latn-AZ"/>
        </w:rPr>
        <w:t>ikinci və üçüncü şəxs. Birinci şəxs danışanı bildirir, ikinci şəxs dinləyəni, üçüncü şəxs isə danışan və dinləyəni çıxmaqla başqa insanları və əşyaları bildirir.</w:t>
      </w:r>
      <w:r w:rsidR="00B87B21">
        <w:rPr>
          <w:rFonts w:ascii="Times New Roman" w:eastAsiaTheme="minorHAnsi" w:hAnsi="Times New Roman" w:cs="Times New Roman"/>
          <w:sz w:val="28"/>
          <w:szCs w:val="28"/>
          <w:lang w:val="az-Latn-AZ"/>
        </w:rPr>
        <w:t xml:space="preserve"> Ə</w:t>
      </w:r>
      <w:r w:rsidRPr="003B2ECD">
        <w:rPr>
          <w:rFonts w:ascii="Times New Roman" w:eastAsiaTheme="minorHAnsi" w:hAnsi="Times New Roman" w:cs="Times New Roman"/>
          <w:sz w:val="28"/>
          <w:szCs w:val="28"/>
          <w:lang w:val="az-Latn-AZ"/>
        </w:rPr>
        <w:t>vəzliyin hansı növünün işlənməyindən asılı olmayaq mütləq, ondan əvvəl təyin</w:t>
      </w:r>
      <w:r w:rsidR="0092775B">
        <w:rPr>
          <w:rFonts w:ascii="Times New Roman" w:eastAsiaTheme="minorHAnsi" w:hAnsi="Times New Roman" w:cs="Times New Roman"/>
          <w:sz w:val="28"/>
          <w:szCs w:val="28"/>
          <w:lang w:val="az-Latn-AZ"/>
        </w:rPr>
        <w:t>edici</w:t>
      </w:r>
      <w:r w:rsidRPr="003B2ECD">
        <w:rPr>
          <w:rFonts w:ascii="Times New Roman" w:eastAsiaTheme="minorHAnsi" w:hAnsi="Times New Roman" w:cs="Times New Roman"/>
          <w:sz w:val="28"/>
          <w:szCs w:val="28"/>
          <w:lang w:val="az-Latn-AZ"/>
        </w:rPr>
        <w:t xml:space="preserve"> bir söz gəlir. Əvəzlikdən əvvəl </w:t>
      </w:r>
      <w:r w:rsidR="00B87B21">
        <w:rPr>
          <w:rFonts w:ascii="Times New Roman" w:eastAsiaTheme="minorHAnsi" w:hAnsi="Times New Roman" w:cs="Times New Roman"/>
          <w:sz w:val="28"/>
          <w:szCs w:val="28"/>
          <w:lang w:val="az-Latn-AZ"/>
        </w:rPr>
        <w:t>işlənən</w:t>
      </w:r>
      <w:r w:rsidRPr="003B2ECD">
        <w:rPr>
          <w:rFonts w:ascii="Times New Roman" w:eastAsiaTheme="minorHAnsi" w:hAnsi="Times New Roman" w:cs="Times New Roman"/>
          <w:sz w:val="28"/>
          <w:szCs w:val="28"/>
          <w:lang w:val="az-Latn-AZ"/>
        </w:rPr>
        <w:t xml:space="preserve"> həmin tə</w:t>
      </w:r>
      <w:r w:rsidR="0092775B">
        <w:rPr>
          <w:rFonts w:ascii="Times New Roman" w:eastAsiaTheme="minorHAnsi" w:hAnsi="Times New Roman" w:cs="Times New Roman"/>
          <w:sz w:val="28"/>
          <w:szCs w:val="28"/>
          <w:lang w:val="az-Latn-AZ"/>
        </w:rPr>
        <w:t>yinedici</w:t>
      </w:r>
      <w:r w:rsidRPr="003B2ECD">
        <w:rPr>
          <w:rFonts w:ascii="Times New Roman" w:eastAsiaTheme="minorHAnsi" w:hAnsi="Times New Roman" w:cs="Times New Roman"/>
          <w:sz w:val="28"/>
          <w:szCs w:val="28"/>
          <w:lang w:val="az-Latn-AZ"/>
        </w:rPr>
        <w:t xml:space="preserve"> sözü kontekst, mətn və ya situasiyanı </w:t>
      </w:r>
      <w:r w:rsidR="0092775B">
        <w:rPr>
          <w:rFonts w:ascii="Times New Roman" w:eastAsiaTheme="minorHAnsi" w:hAnsi="Times New Roman" w:cs="Times New Roman"/>
          <w:sz w:val="28"/>
          <w:szCs w:val="28"/>
          <w:lang w:val="az-Latn-AZ"/>
        </w:rPr>
        <w:t>göstərən</w:t>
      </w:r>
      <w:r w:rsidRPr="003B2ECD">
        <w:rPr>
          <w:rFonts w:ascii="Times New Roman" w:eastAsiaTheme="minorHAnsi" w:hAnsi="Times New Roman" w:cs="Times New Roman"/>
          <w:sz w:val="28"/>
          <w:szCs w:val="28"/>
          <w:lang w:val="az-Latn-AZ"/>
        </w:rPr>
        <w:t xml:space="preserve"> informasiya müəyyə</w:t>
      </w:r>
      <w:r w:rsidR="00AD2EFC">
        <w:rPr>
          <w:rFonts w:ascii="Times New Roman" w:eastAsiaTheme="minorHAnsi" w:hAnsi="Times New Roman" w:cs="Times New Roman"/>
          <w:sz w:val="28"/>
          <w:szCs w:val="28"/>
          <w:lang w:val="az-Latn-AZ"/>
        </w:rPr>
        <w:t>n edir.</w:t>
      </w:r>
    </w:p>
    <w:p w:rsidR="00A61060" w:rsidRPr="00591769" w:rsidRDefault="00A61060" w:rsidP="00590A93">
      <w:pPr>
        <w:widowControl w:val="0"/>
        <w:spacing w:after="0" w:line="360" w:lineRule="auto"/>
        <w:ind w:firstLine="720"/>
        <w:jc w:val="both"/>
        <w:rPr>
          <w:rFonts w:ascii="Times New Roman" w:eastAsiaTheme="minorHAnsi" w:hAnsi="Times New Roman" w:cs="Times New Roman"/>
          <w:sz w:val="28"/>
          <w:szCs w:val="28"/>
          <w:lang w:val="az-Latn-AZ"/>
        </w:rPr>
      </w:pPr>
      <w:r w:rsidRPr="00591769">
        <w:rPr>
          <w:rFonts w:ascii="Times New Roman" w:eastAsiaTheme="minorHAnsi" w:hAnsi="Times New Roman" w:cs="Times New Roman"/>
          <w:sz w:val="28"/>
          <w:szCs w:val="28"/>
          <w:lang w:val="az-Latn-AZ"/>
        </w:rPr>
        <w:t xml:space="preserve">Bəzən </w:t>
      </w:r>
      <w:r w:rsidR="00DB1CF1">
        <w:rPr>
          <w:rFonts w:ascii="Times New Roman" w:eastAsiaTheme="minorHAnsi" w:hAnsi="Times New Roman" w:cs="Times New Roman"/>
          <w:sz w:val="28"/>
          <w:szCs w:val="28"/>
          <w:lang w:val="az-Latn-AZ"/>
        </w:rPr>
        <w:t>ə</w:t>
      </w:r>
      <w:r w:rsidRPr="005A6E04">
        <w:rPr>
          <w:rFonts w:ascii="Times New Roman" w:eastAsiaTheme="minorHAnsi" w:hAnsi="Times New Roman" w:cs="Times New Roman"/>
          <w:sz w:val="28"/>
          <w:szCs w:val="28"/>
          <w:lang w:val="az-Latn-AZ"/>
        </w:rPr>
        <w:t>vəzlik</w:t>
      </w:r>
      <w:r w:rsidRPr="00591769">
        <w:rPr>
          <w:rFonts w:ascii="Times New Roman" w:eastAsiaTheme="minorHAnsi" w:hAnsi="Times New Roman" w:cs="Times New Roman"/>
          <w:sz w:val="28"/>
          <w:szCs w:val="28"/>
          <w:lang w:val="az-Latn-AZ"/>
        </w:rPr>
        <w:t xml:space="preserve"> sözü </w:t>
      </w:r>
      <w:r w:rsidR="0092775B">
        <w:rPr>
          <w:rFonts w:ascii="Times New Roman" w:eastAsiaTheme="minorHAnsi" w:hAnsi="Times New Roman" w:cs="Times New Roman"/>
          <w:sz w:val="28"/>
          <w:szCs w:val="28"/>
          <w:lang w:val="az-Latn-AZ"/>
        </w:rPr>
        <w:t>əvəzinə</w:t>
      </w:r>
      <w:r w:rsidRPr="00591769">
        <w:rPr>
          <w:rFonts w:ascii="Times New Roman" w:eastAsiaTheme="minorHAnsi" w:hAnsi="Times New Roman" w:cs="Times New Roman"/>
          <w:sz w:val="28"/>
          <w:szCs w:val="28"/>
          <w:lang w:val="az-Latn-AZ"/>
        </w:rPr>
        <w:t xml:space="preserve"> </w:t>
      </w:r>
      <w:r w:rsidR="0092775B">
        <w:rPr>
          <w:rFonts w:ascii="Times New Roman" w:eastAsiaTheme="minorHAnsi" w:hAnsi="Times New Roman" w:cs="Times New Roman"/>
          <w:sz w:val="28"/>
          <w:szCs w:val="28"/>
          <w:lang w:val="az-Latn-AZ"/>
        </w:rPr>
        <w:t>“</w:t>
      </w:r>
      <w:r w:rsidRPr="005A6E04">
        <w:rPr>
          <w:rFonts w:ascii="Times New Roman" w:eastAsiaTheme="minorHAnsi" w:hAnsi="Times New Roman" w:cs="Times New Roman"/>
          <w:sz w:val="28"/>
          <w:szCs w:val="28"/>
          <w:lang w:val="az-Latn-AZ"/>
        </w:rPr>
        <w:t>pronominal</w:t>
      </w:r>
      <w:r w:rsidR="0092775B">
        <w:rPr>
          <w:rFonts w:ascii="Times New Roman" w:eastAsiaTheme="minorHAnsi" w:hAnsi="Times New Roman" w:cs="Times New Roman"/>
          <w:sz w:val="28"/>
          <w:szCs w:val="28"/>
          <w:lang w:val="az-Latn-AZ"/>
        </w:rPr>
        <w:t>”</w:t>
      </w:r>
      <w:r w:rsidRPr="00591769">
        <w:rPr>
          <w:rFonts w:ascii="Times New Roman" w:eastAsiaTheme="minorHAnsi" w:hAnsi="Times New Roman" w:cs="Times New Roman"/>
          <w:sz w:val="28"/>
          <w:szCs w:val="28"/>
          <w:lang w:val="az-Latn-AZ"/>
        </w:rPr>
        <w:t xml:space="preserve"> terminindən </w:t>
      </w:r>
      <w:r w:rsidR="0092775B">
        <w:rPr>
          <w:rFonts w:ascii="Times New Roman" w:eastAsiaTheme="minorHAnsi" w:hAnsi="Times New Roman" w:cs="Times New Roman"/>
          <w:sz w:val="28"/>
          <w:szCs w:val="28"/>
          <w:lang w:val="az-Latn-AZ"/>
        </w:rPr>
        <w:t xml:space="preserve">də </w:t>
      </w:r>
      <w:r w:rsidRPr="00591769">
        <w:rPr>
          <w:rFonts w:ascii="Times New Roman" w:eastAsiaTheme="minorHAnsi" w:hAnsi="Times New Roman" w:cs="Times New Roman"/>
          <w:sz w:val="28"/>
          <w:szCs w:val="28"/>
          <w:lang w:val="az-Latn-AZ"/>
        </w:rPr>
        <w:t xml:space="preserve">istifadə edilir. Bu </w:t>
      </w:r>
      <w:r w:rsidR="00F53FC1" w:rsidRPr="00591769">
        <w:rPr>
          <w:rFonts w:ascii="Times New Roman" w:eastAsiaTheme="minorHAnsi" w:hAnsi="Times New Roman" w:cs="Times New Roman"/>
          <w:sz w:val="28"/>
          <w:szCs w:val="28"/>
          <w:lang w:val="az-Latn-AZ"/>
        </w:rPr>
        <w:t xml:space="preserve">söz </w:t>
      </w:r>
      <w:r w:rsidRPr="00591769">
        <w:rPr>
          <w:rFonts w:ascii="Times New Roman" w:eastAsiaTheme="minorHAnsi" w:hAnsi="Times New Roman" w:cs="Times New Roman"/>
          <w:sz w:val="28"/>
          <w:szCs w:val="28"/>
          <w:lang w:val="az-Latn-AZ"/>
        </w:rPr>
        <w:t>əvəzliklərin isimlərin modifikatorları kimi işləndi</w:t>
      </w:r>
      <w:r w:rsidR="0092775B">
        <w:rPr>
          <w:rFonts w:ascii="Times New Roman" w:eastAsiaTheme="minorHAnsi" w:hAnsi="Times New Roman" w:cs="Times New Roman"/>
          <w:sz w:val="28"/>
          <w:szCs w:val="28"/>
          <w:lang w:val="az-Latn-AZ"/>
        </w:rPr>
        <w:t>yi zaman istifadə</w:t>
      </w:r>
      <w:r w:rsidR="00F53FC1" w:rsidRPr="00591769">
        <w:rPr>
          <w:rFonts w:ascii="Times New Roman" w:eastAsiaTheme="minorHAnsi" w:hAnsi="Times New Roman" w:cs="Times New Roman"/>
          <w:sz w:val="28"/>
          <w:szCs w:val="28"/>
          <w:lang w:val="az-Latn-AZ"/>
        </w:rPr>
        <w:t xml:space="preserve"> olunur. Yiyəlik əvəzliklə</w:t>
      </w:r>
      <w:r w:rsidR="00B87B21" w:rsidRPr="00591769">
        <w:rPr>
          <w:rFonts w:ascii="Times New Roman" w:eastAsiaTheme="minorHAnsi" w:hAnsi="Times New Roman" w:cs="Times New Roman"/>
          <w:sz w:val="28"/>
          <w:szCs w:val="28"/>
          <w:lang w:val="az-Latn-AZ"/>
        </w:rPr>
        <w:t>ri bu kateqoriyaya daxildi</w:t>
      </w:r>
      <w:r w:rsidR="00D74619" w:rsidRPr="00591769">
        <w:rPr>
          <w:rFonts w:ascii="Times New Roman" w:eastAsiaTheme="minorHAnsi" w:hAnsi="Times New Roman" w:cs="Times New Roman"/>
          <w:sz w:val="28"/>
          <w:szCs w:val="28"/>
          <w:lang w:val="az-Latn-AZ"/>
        </w:rPr>
        <w:t>r</w:t>
      </w:r>
      <w:r w:rsidR="00F53FC1" w:rsidRPr="00591769">
        <w:rPr>
          <w:rFonts w:ascii="Times New Roman" w:eastAsiaTheme="minorHAnsi" w:hAnsi="Times New Roman" w:cs="Times New Roman"/>
          <w:sz w:val="28"/>
          <w:szCs w:val="28"/>
          <w:lang w:val="az-Latn-AZ"/>
        </w:rPr>
        <w:t>lər. Bu kateqoriyaya daxil olan sözlər sintaktik cəhətdən təyin hesab o</w:t>
      </w:r>
      <w:r w:rsidR="00B87B21" w:rsidRPr="00591769">
        <w:rPr>
          <w:rFonts w:ascii="Times New Roman" w:eastAsiaTheme="minorHAnsi" w:hAnsi="Times New Roman" w:cs="Times New Roman"/>
          <w:sz w:val="28"/>
          <w:szCs w:val="28"/>
          <w:lang w:val="az-Latn-AZ"/>
        </w:rPr>
        <w:t>lunurlar, onlar is</w:t>
      </w:r>
      <w:r w:rsidR="00F53FC1" w:rsidRPr="00591769">
        <w:rPr>
          <w:rFonts w:ascii="Times New Roman" w:eastAsiaTheme="minorHAnsi" w:hAnsi="Times New Roman" w:cs="Times New Roman"/>
          <w:sz w:val="28"/>
          <w:szCs w:val="28"/>
          <w:lang w:val="az-Latn-AZ"/>
        </w:rPr>
        <w:t>mi müəyyən edir, funksiya cəhətdən əvəzlik kimi çıxış etməsələr də, əvəzlik xüsusiyyətlərini qoruyurlar. Pronominallar iki qrupa ayrılır: pronominal yiyəlik sifətləri və pronominal yiyəlik əvəzlikləri. Təyin kimi fəaliyyət göstərən əvəzliklər pronominal yiyəlik sifətləri, əvəzlik kimi çıxış edənlər isə pronominal yiyəlik əvəzlikləri adlanırlar. Aşağıdakı iki cümlə ilə fikrimizi daha asan ifadə edə bilərik:</w:t>
      </w:r>
    </w:p>
    <w:p w:rsidR="00F53FC1" w:rsidRPr="00B87B21" w:rsidRDefault="00F53FC1" w:rsidP="00590A93">
      <w:pPr>
        <w:widowControl w:val="0"/>
        <w:spacing w:after="0" w:line="360" w:lineRule="auto"/>
        <w:ind w:firstLine="720"/>
        <w:jc w:val="both"/>
        <w:rPr>
          <w:rFonts w:ascii="Times New Roman" w:eastAsiaTheme="minorHAnsi" w:hAnsi="Times New Roman" w:cs="Times New Roman"/>
          <w:i/>
          <w:sz w:val="28"/>
          <w:szCs w:val="28"/>
        </w:rPr>
      </w:pPr>
      <w:r w:rsidRPr="00B87B21">
        <w:rPr>
          <w:rFonts w:ascii="Times New Roman" w:eastAsiaTheme="minorHAnsi" w:hAnsi="Times New Roman" w:cs="Times New Roman"/>
          <w:i/>
          <w:sz w:val="28"/>
          <w:szCs w:val="28"/>
        </w:rPr>
        <w:lastRenderedPageBreak/>
        <w:t>You</w:t>
      </w:r>
      <w:r w:rsidR="0092775B">
        <w:rPr>
          <w:rFonts w:ascii="Times New Roman" w:eastAsiaTheme="minorHAnsi" w:hAnsi="Times New Roman" w:cs="Times New Roman"/>
          <w:i/>
          <w:sz w:val="28"/>
          <w:szCs w:val="28"/>
        </w:rPr>
        <w:t xml:space="preserve">r mother is a wonderful woman </w:t>
      </w:r>
      <w:r w:rsidRPr="00B87B21">
        <w:rPr>
          <w:rFonts w:ascii="Times New Roman" w:eastAsiaTheme="minorHAnsi" w:hAnsi="Times New Roman" w:cs="Times New Roman"/>
          <w:i/>
          <w:sz w:val="28"/>
          <w:szCs w:val="28"/>
        </w:rPr>
        <w:t>(pronominal yiyəlik sifət)</w:t>
      </w:r>
    </w:p>
    <w:p w:rsidR="00F53FC1" w:rsidRPr="00B87B21" w:rsidRDefault="005A6E04" w:rsidP="00590A93">
      <w:pPr>
        <w:widowControl w:val="0"/>
        <w:spacing w:after="0" w:line="360" w:lineRule="auto"/>
        <w:ind w:firstLine="720"/>
        <w:jc w:val="both"/>
        <w:rPr>
          <w:rFonts w:ascii="Times New Roman" w:eastAsiaTheme="minorHAnsi" w:hAnsi="Times New Roman" w:cs="Times New Roman"/>
          <w:i/>
          <w:sz w:val="28"/>
          <w:szCs w:val="28"/>
        </w:rPr>
      </w:pPr>
      <w:r>
        <w:rPr>
          <w:rFonts w:ascii="Times New Roman" w:eastAsiaTheme="minorHAnsi" w:hAnsi="Times New Roman" w:cs="Times New Roman"/>
          <w:i/>
          <w:sz w:val="28"/>
          <w:szCs w:val="28"/>
        </w:rPr>
        <w:t xml:space="preserve">Yours is a wonderful woman </w:t>
      </w:r>
      <w:r w:rsidR="00F53FC1" w:rsidRPr="00B87B21">
        <w:rPr>
          <w:rFonts w:ascii="Times New Roman" w:eastAsiaTheme="minorHAnsi" w:hAnsi="Times New Roman" w:cs="Times New Roman"/>
          <w:i/>
          <w:sz w:val="28"/>
          <w:szCs w:val="28"/>
        </w:rPr>
        <w:t xml:space="preserve"> (pronominal yiyəlik əvəzliyi)</w:t>
      </w:r>
    </w:p>
    <w:p w:rsidR="00F53FC1" w:rsidRPr="003B2ECD" w:rsidRDefault="00F53FC1" w:rsidP="00590A93">
      <w:pPr>
        <w:widowControl w:val="0"/>
        <w:spacing w:after="0" w:line="360" w:lineRule="auto"/>
        <w:ind w:firstLine="720"/>
        <w:jc w:val="both"/>
        <w:rPr>
          <w:rFonts w:ascii="Times New Roman" w:eastAsiaTheme="minorHAnsi" w:hAnsi="Times New Roman" w:cs="Times New Roman"/>
          <w:sz w:val="28"/>
          <w:szCs w:val="28"/>
        </w:rPr>
      </w:pPr>
      <w:r w:rsidRPr="003B2ECD">
        <w:rPr>
          <w:rFonts w:ascii="Times New Roman" w:eastAsiaTheme="minorHAnsi" w:hAnsi="Times New Roman" w:cs="Times New Roman"/>
          <w:sz w:val="28"/>
          <w:szCs w:val="28"/>
        </w:rPr>
        <w:t>Bu qayda sual və işarə əvəzliklərinə də aiddir:</w:t>
      </w:r>
    </w:p>
    <w:p w:rsidR="00F53FC1" w:rsidRPr="00B87B21" w:rsidRDefault="00612FBE" w:rsidP="00590A93">
      <w:pPr>
        <w:widowControl w:val="0"/>
        <w:spacing w:after="0" w:line="360" w:lineRule="auto"/>
        <w:ind w:firstLine="720"/>
        <w:jc w:val="both"/>
        <w:rPr>
          <w:rFonts w:ascii="Times New Roman" w:eastAsiaTheme="minorHAnsi" w:hAnsi="Times New Roman" w:cs="Times New Roman"/>
          <w:i/>
          <w:sz w:val="28"/>
          <w:szCs w:val="28"/>
        </w:rPr>
      </w:pPr>
      <w:r w:rsidRPr="00B87B21">
        <w:rPr>
          <w:rFonts w:ascii="Times New Roman" w:eastAsiaTheme="minorHAnsi" w:hAnsi="Times New Roman" w:cs="Times New Roman"/>
          <w:i/>
          <w:sz w:val="28"/>
          <w:szCs w:val="28"/>
        </w:rPr>
        <w:t>W</w:t>
      </w:r>
      <w:r w:rsidR="00F53FC1" w:rsidRPr="00B87B21">
        <w:rPr>
          <w:rFonts w:ascii="Times New Roman" w:eastAsiaTheme="minorHAnsi" w:hAnsi="Times New Roman" w:cs="Times New Roman"/>
          <w:i/>
          <w:sz w:val="28"/>
          <w:szCs w:val="28"/>
        </w:rPr>
        <w:t>hat books do you read? (Yiyəlik bildirən sifət)</w:t>
      </w:r>
    </w:p>
    <w:p w:rsidR="00F53FC1" w:rsidRPr="00B87B21" w:rsidRDefault="00612FBE" w:rsidP="00590A93">
      <w:pPr>
        <w:widowControl w:val="0"/>
        <w:spacing w:after="0" w:line="360" w:lineRule="auto"/>
        <w:ind w:firstLine="720"/>
        <w:jc w:val="both"/>
        <w:rPr>
          <w:rFonts w:ascii="Times New Roman" w:eastAsiaTheme="minorHAnsi" w:hAnsi="Times New Roman" w:cs="Times New Roman"/>
          <w:i/>
          <w:sz w:val="28"/>
          <w:szCs w:val="28"/>
        </w:rPr>
      </w:pPr>
      <w:r w:rsidRPr="00B87B21">
        <w:rPr>
          <w:rFonts w:ascii="Times New Roman" w:eastAsiaTheme="minorHAnsi" w:hAnsi="Times New Roman" w:cs="Times New Roman"/>
          <w:i/>
          <w:sz w:val="28"/>
          <w:szCs w:val="28"/>
        </w:rPr>
        <w:t>W</w:t>
      </w:r>
      <w:r w:rsidR="00F53FC1" w:rsidRPr="00B87B21">
        <w:rPr>
          <w:rFonts w:ascii="Times New Roman" w:eastAsiaTheme="minorHAnsi" w:hAnsi="Times New Roman" w:cs="Times New Roman"/>
          <w:i/>
          <w:sz w:val="28"/>
          <w:szCs w:val="28"/>
        </w:rPr>
        <w:t>hat do you read? (yiyəlik əvəzliyi)</w:t>
      </w:r>
    </w:p>
    <w:p w:rsidR="00F53FC1" w:rsidRPr="00B87B21" w:rsidRDefault="00F53FC1" w:rsidP="00590A93">
      <w:pPr>
        <w:widowControl w:val="0"/>
        <w:spacing w:after="0" w:line="360" w:lineRule="auto"/>
        <w:ind w:firstLine="720"/>
        <w:jc w:val="both"/>
        <w:rPr>
          <w:rFonts w:ascii="Times New Roman" w:eastAsiaTheme="minorHAnsi" w:hAnsi="Times New Roman" w:cs="Times New Roman"/>
          <w:i/>
          <w:sz w:val="28"/>
          <w:szCs w:val="28"/>
        </w:rPr>
      </w:pPr>
      <w:r w:rsidRPr="00B87B21">
        <w:rPr>
          <w:rFonts w:ascii="Times New Roman" w:eastAsiaTheme="minorHAnsi" w:hAnsi="Times New Roman" w:cs="Times New Roman"/>
          <w:i/>
          <w:sz w:val="28"/>
          <w:szCs w:val="28"/>
        </w:rPr>
        <w:t>Those books are interesting. (işarə sifət</w:t>
      </w:r>
      <w:r w:rsidR="00612FBE" w:rsidRPr="00B87B21">
        <w:rPr>
          <w:rFonts w:ascii="Times New Roman" w:eastAsiaTheme="minorHAnsi" w:hAnsi="Times New Roman" w:cs="Times New Roman"/>
          <w:i/>
          <w:sz w:val="28"/>
          <w:szCs w:val="28"/>
        </w:rPr>
        <w:t>i</w:t>
      </w:r>
      <w:r w:rsidRPr="00B87B21">
        <w:rPr>
          <w:rFonts w:ascii="Times New Roman" w:eastAsiaTheme="minorHAnsi" w:hAnsi="Times New Roman" w:cs="Times New Roman"/>
          <w:i/>
          <w:sz w:val="28"/>
          <w:szCs w:val="28"/>
        </w:rPr>
        <w:t>)</w:t>
      </w:r>
    </w:p>
    <w:p w:rsidR="00F53FC1" w:rsidRPr="00B87B21" w:rsidRDefault="00F53FC1" w:rsidP="00590A93">
      <w:pPr>
        <w:widowControl w:val="0"/>
        <w:spacing w:after="0" w:line="360" w:lineRule="auto"/>
        <w:ind w:firstLine="720"/>
        <w:jc w:val="both"/>
        <w:rPr>
          <w:rFonts w:ascii="Times New Roman" w:eastAsiaTheme="minorHAnsi" w:hAnsi="Times New Roman" w:cs="Times New Roman"/>
          <w:i/>
          <w:sz w:val="28"/>
          <w:szCs w:val="28"/>
        </w:rPr>
      </w:pPr>
      <w:r w:rsidRPr="00B87B21">
        <w:rPr>
          <w:rFonts w:ascii="Times New Roman" w:eastAsiaTheme="minorHAnsi" w:hAnsi="Times New Roman" w:cs="Times New Roman"/>
          <w:i/>
          <w:sz w:val="28"/>
          <w:szCs w:val="28"/>
        </w:rPr>
        <w:t>Those are interesting. (İşarə əvəzliyi)</w:t>
      </w:r>
    </w:p>
    <w:p w:rsidR="00612FBE" w:rsidRPr="003B2ECD" w:rsidRDefault="00612FBE" w:rsidP="00590A93">
      <w:pPr>
        <w:widowControl w:val="0"/>
        <w:spacing w:after="0" w:line="360" w:lineRule="auto"/>
        <w:ind w:firstLine="720"/>
        <w:jc w:val="both"/>
        <w:rPr>
          <w:rFonts w:ascii="Times New Roman" w:eastAsiaTheme="minorHAnsi" w:hAnsi="Times New Roman" w:cs="Times New Roman"/>
          <w:sz w:val="28"/>
          <w:szCs w:val="28"/>
          <w:lang w:val="az-Latn-AZ"/>
        </w:rPr>
      </w:pPr>
      <w:r w:rsidRPr="003B2ECD">
        <w:rPr>
          <w:rFonts w:ascii="Times New Roman" w:eastAsiaTheme="minorHAnsi" w:hAnsi="Times New Roman" w:cs="Times New Roman"/>
          <w:sz w:val="28"/>
          <w:szCs w:val="28"/>
          <w:lang w:val="az-Latn-AZ"/>
        </w:rPr>
        <w:t xml:space="preserve">Əvəzliyin istifadəsində </w:t>
      </w:r>
      <w:r w:rsidR="00B87B21">
        <w:rPr>
          <w:rFonts w:ascii="Times New Roman" w:eastAsiaTheme="minorHAnsi" w:hAnsi="Times New Roman" w:cs="Times New Roman"/>
          <w:sz w:val="28"/>
          <w:szCs w:val="28"/>
          <w:lang w:val="az-Latn-AZ"/>
        </w:rPr>
        <w:t xml:space="preserve">olan </w:t>
      </w:r>
      <w:r w:rsidRPr="003B2ECD">
        <w:rPr>
          <w:rFonts w:ascii="Times New Roman" w:eastAsiaTheme="minorHAnsi" w:hAnsi="Times New Roman" w:cs="Times New Roman"/>
          <w:sz w:val="28"/>
          <w:szCs w:val="28"/>
          <w:lang w:val="az-Latn-AZ"/>
        </w:rPr>
        <w:t>kontekst onların diskurs funksiyaları</w:t>
      </w:r>
      <w:r w:rsidR="00B87B21">
        <w:rPr>
          <w:rFonts w:ascii="Times New Roman" w:eastAsiaTheme="minorHAnsi" w:hAnsi="Times New Roman" w:cs="Times New Roman"/>
          <w:sz w:val="28"/>
          <w:szCs w:val="28"/>
          <w:lang w:val="az-Latn-AZ"/>
        </w:rPr>
        <w:t>nı</w:t>
      </w:r>
      <w:r w:rsidRPr="003B2ECD">
        <w:rPr>
          <w:rFonts w:ascii="Times New Roman" w:eastAsiaTheme="minorHAnsi" w:hAnsi="Times New Roman" w:cs="Times New Roman"/>
          <w:sz w:val="28"/>
          <w:szCs w:val="28"/>
          <w:lang w:val="az-Latn-AZ"/>
        </w:rPr>
        <w:t xml:space="preserve"> yaradır. </w:t>
      </w:r>
      <w:r w:rsidR="00B87B21">
        <w:rPr>
          <w:rFonts w:ascii="Times New Roman" w:eastAsiaTheme="minorHAnsi" w:hAnsi="Times New Roman" w:cs="Times New Roman"/>
          <w:sz w:val="28"/>
          <w:szCs w:val="28"/>
          <w:lang w:val="az-Latn-AZ"/>
        </w:rPr>
        <w:t>Ə</w:t>
      </w:r>
      <w:r w:rsidRPr="003B2ECD">
        <w:rPr>
          <w:rFonts w:ascii="Times New Roman" w:eastAsiaTheme="minorHAnsi" w:hAnsi="Times New Roman" w:cs="Times New Roman"/>
          <w:sz w:val="28"/>
          <w:szCs w:val="28"/>
          <w:lang w:val="az-Latn-AZ"/>
        </w:rPr>
        <w:t>vəzliklərin mətn daxilində ən vacib funksiyaları birləşdirmə və əlaqə</w:t>
      </w:r>
      <w:r w:rsidR="00B87B21">
        <w:rPr>
          <w:rFonts w:ascii="Times New Roman" w:eastAsiaTheme="minorHAnsi" w:hAnsi="Times New Roman" w:cs="Times New Roman"/>
          <w:sz w:val="28"/>
          <w:szCs w:val="28"/>
          <w:lang w:val="az-Latn-AZ"/>
        </w:rPr>
        <w:t>dir</w:t>
      </w:r>
      <w:r w:rsidRPr="003B2ECD">
        <w:rPr>
          <w:rFonts w:ascii="Times New Roman" w:eastAsiaTheme="minorHAnsi" w:hAnsi="Times New Roman" w:cs="Times New Roman"/>
          <w:sz w:val="28"/>
          <w:szCs w:val="28"/>
          <w:lang w:val="az-Latn-AZ"/>
        </w:rPr>
        <w:t>. Ona görə əvəzliklər mətn daxilində mənanın müxtəlif aspektlə</w:t>
      </w:r>
      <w:r w:rsidR="00D74619">
        <w:rPr>
          <w:rFonts w:ascii="Times New Roman" w:eastAsiaTheme="minorHAnsi" w:hAnsi="Times New Roman" w:cs="Times New Roman"/>
          <w:sz w:val="28"/>
          <w:szCs w:val="28"/>
          <w:lang w:val="az-Latn-AZ"/>
        </w:rPr>
        <w:t>rini yaradır</w:t>
      </w:r>
      <w:r w:rsidRPr="003B2ECD">
        <w:rPr>
          <w:rFonts w:ascii="Times New Roman" w:eastAsiaTheme="minorHAnsi" w:hAnsi="Times New Roman" w:cs="Times New Roman"/>
          <w:sz w:val="28"/>
          <w:szCs w:val="28"/>
          <w:lang w:val="az-Latn-AZ"/>
        </w:rPr>
        <w:t>. Əlaqə</w:t>
      </w:r>
      <w:r w:rsidR="0092775B">
        <w:rPr>
          <w:rFonts w:ascii="Times New Roman" w:eastAsiaTheme="minorHAnsi" w:hAnsi="Times New Roman" w:cs="Times New Roman"/>
          <w:sz w:val="28"/>
          <w:szCs w:val="28"/>
          <w:lang w:val="az-Latn-AZ"/>
        </w:rPr>
        <w:t xml:space="preserve">ləndirci </w:t>
      </w:r>
      <w:r w:rsidRPr="003B2ECD">
        <w:rPr>
          <w:rFonts w:ascii="Times New Roman" w:eastAsiaTheme="minorHAnsi" w:hAnsi="Times New Roman" w:cs="Times New Roman"/>
          <w:sz w:val="28"/>
          <w:szCs w:val="28"/>
          <w:lang w:val="az-Latn-AZ"/>
        </w:rPr>
        <w:t>vasitə kimi</w:t>
      </w:r>
      <w:r w:rsidR="0092775B">
        <w:rPr>
          <w:rFonts w:ascii="Times New Roman" w:eastAsiaTheme="minorHAnsi" w:hAnsi="Times New Roman" w:cs="Times New Roman"/>
          <w:sz w:val="28"/>
          <w:szCs w:val="28"/>
          <w:lang w:val="az-Latn-AZ"/>
        </w:rPr>
        <w:t xml:space="preserve"> işlənən</w:t>
      </w:r>
      <w:r w:rsidRPr="003B2ECD">
        <w:rPr>
          <w:rFonts w:ascii="Times New Roman" w:eastAsiaTheme="minorHAnsi" w:hAnsi="Times New Roman" w:cs="Times New Roman"/>
          <w:sz w:val="28"/>
          <w:szCs w:val="28"/>
          <w:lang w:val="az-Latn-AZ"/>
        </w:rPr>
        <w:t xml:space="preserve"> əvəliklərin tə</w:t>
      </w:r>
      <w:r w:rsidR="0092775B">
        <w:rPr>
          <w:rFonts w:ascii="Times New Roman" w:eastAsiaTheme="minorHAnsi" w:hAnsi="Times New Roman" w:cs="Times New Roman"/>
          <w:sz w:val="28"/>
          <w:szCs w:val="28"/>
          <w:lang w:val="az-Latn-AZ"/>
        </w:rPr>
        <w:t xml:space="preserve">yinedici </w:t>
      </w:r>
      <w:r w:rsidRPr="003B2ECD">
        <w:rPr>
          <w:rFonts w:ascii="Times New Roman" w:eastAsiaTheme="minorHAnsi" w:hAnsi="Times New Roman" w:cs="Times New Roman"/>
          <w:sz w:val="28"/>
          <w:szCs w:val="28"/>
          <w:lang w:val="az-Latn-AZ"/>
        </w:rPr>
        <w:t>sözlə əlaqələri olduğu üçün mə</w:t>
      </w:r>
      <w:r w:rsidR="00904306" w:rsidRPr="003B2ECD">
        <w:rPr>
          <w:rFonts w:ascii="Times New Roman" w:eastAsiaTheme="minorHAnsi" w:hAnsi="Times New Roman" w:cs="Times New Roman"/>
          <w:sz w:val="28"/>
          <w:szCs w:val="28"/>
          <w:lang w:val="az-Latn-AZ"/>
        </w:rPr>
        <w:t>tndə</w:t>
      </w:r>
      <w:r w:rsidRPr="003B2ECD">
        <w:rPr>
          <w:rFonts w:ascii="Times New Roman" w:eastAsiaTheme="minorHAnsi" w:hAnsi="Times New Roman" w:cs="Times New Roman"/>
          <w:sz w:val="28"/>
          <w:szCs w:val="28"/>
          <w:lang w:val="az-Latn-AZ"/>
        </w:rPr>
        <w:t xml:space="preserve"> </w:t>
      </w:r>
      <w:r w:rsidR="0092775B">
        <w:rPr>
          <w:rFonts w:ascii="Times New Roman" w:eastAsiaTheme="minorHAnsi" w:hAnsi="Times New Roman" w:cs="Times New Roman"/>
          <w:sz w:val="28"/>
          <w:szCs w:val="28"/>
          <w:lang w:val="az-Latn-AZ"/>
        </w:rPr>
        <w:t xml:space="preserve">müəyyən </w:t>
      </w:r>
      <w:r w:rsidRPr="003B2ECD">
        <w:rPr>
          <w:rFonts w:ascii="Times New Roman" w:eastAsiaTheme="minorHAnsi" w:hAnsi="Times New Roman" w:cs="Times New Roman"/>
          <w:sz w:val="28"/>
          <w:szCs w:val="28"/>
          <w:lang w:val="az-Latn-AZ"/>
        </w:rPr>
        <w:t>mə</w:t>
      </w:r>
      <w:r w:rsidR="00904306" w:rsidRPr="003B2ECD">
        <w:rPr>
          <w:rFonts w:ascii="Times New Roman" w:eastAsiaTheme="minorHAnsi" w:hAnsi="Times New Roman" w:cs="Times New Roman"/>
          <w:sz w:val="28"/>
          <w:szCs w:val="28"/>
          <w:lang w:val="az-Latn-AZ"/>
        </w:rPr>
        <w:t>na çalarlarının yaranmasına kömə</w:t>
      </w:r>
      <w:r w:rsidR="00D74619">
        <w:rPr>
          <w:rFonts w:ascii="Times New Roman" w:eastAsiaTheme="minorHAnsi" w:hAnsi="Times New Roman" w:cs="Times New Roman"/>
          <w:sz w:val="28"/>
          <w:szCs w:val="28"/>
          <w:lang w:val="az-Latn-AZ"/>
        </w:rPr>
        <w:t>k edir</w:t>
      </w:r>
      <w:r w:rsidR="0092775B">
        <w:rPr>
          <w:rFonts w:ascii="Times New Roman" w:eastAsiaTheme="minorHAnsi" w:hAnsi="Times New Roman" w:cs="Times New Roman"/>
          <w:sz w:val="28"/>
          <w:szCs w:val="28"/>
          <w:lang w:val="az-Latn-AZ"/>
        </w:rPr>
        <w:t>lər</w:t>
      </w:r>
      <w:r w:rsidR="00904306" w:rsidRPr="003B2ECD">
        <w:rPr>
          <w:rFonts w:ascii="Times New Roman" w:eastAsiaTheme="minorHAnsi" w:hAnsi="Times New Roman" w:cs="Times New Roman"/>
          <w:sz w:val="28"/>
          <w:szCs w:val="28"/>
          <w:lang w:val="az-Latn-AZ"/>
        </w:rPr>
        <w:t>. Onların mətn daxilində</w:t>
      </w:r>
      <w:r w:rsidR="00AD2EFC">
        <w:rPr>
          <w:rFonts w:ascii="Times New Roman" w:eastAsiaTheme="minorHAnsi" w:hAnsi="Times New Roman" w:cs="Times New Roman"/>
          <w:sz w:val="28"/>
          <w:szCs w:val="28"/>
          <w:lang w:val="az-Latn-AZ"/>
        </w:rPr>
        <w:t xml:space="preserve"> mövcudluğu</w:t>
      </w:r>
      <w:r w:rsidRPr="003B2ECD">
        <w:rPr>
          <w:rFonts w:ascii="Times New Roman" w:eastAsiaTheme="minorHAnsi" w:hAnsi="Times New Roman" w:cs="Times New Roman"/>
          <w:sz w:val="28"/>
          <w:szCs w:val="28"/>
          <w:lang w:val="az-Latn-AZ"/>
        </w:rPr>
        <w:t xml:space="preserve"> </w:t>
      </w:r>
      <w:r w:rsidR="00904306" w:rsidRPr="003B2ECD">
        <w:rPr>
          <w:rFonts w:ascii="Times New Roman" w:eastAsiaTheme="minorHAnsi" w:hAnsi="Times New Roman" w:cs="Times New Roman"/>
          <w:sz w:val="28"/>
          <w:szCs w:val="28"/>
          <w:lang w:val="az-Latn-AZ"/>
        </w:rPr>
        <w:t xml:space="preserve">mətnin yarandığı sosial situasiyada nominal varlıq kimi nəzərdə tutulur. Əvəzliyin şərhi diskursda nominal elementlərin müəyyən edilməsindən asılıdır. </w:t>
      </w:r>
    </w:p>
    <w:p w:rsidR="00904306" w:rsidRPr="003B2ECD" w:rsidRDefault="003B43D8" w:rsidP="00590A93">
      <w:pPr>
        <w:widowControl w:val="0"/>
        <w:spacing w:after="0" w:line="360" w:lineRule="auto"/>
        <w:ind w:firstLine="720"/>
        <w:jc w:val="both"/>
        <w:rPr>
          <w:rFonts w:ascii="Times New Roman" w:eastAsiaTheme="minorHAnsi" w:hAnsi="Times New Roman" w:cs="Times New Roman"/>
          <w:sz w:val="28"/>
          <w:szCs w:val="28"/>
          <w:lang w:val="az-Latn-AZ"/>
        </w:rPr>
      </w:pPr>
      <w:r>
        <w:rPr>
          <w:rFonts w:ascii="Times New Roman" w:eastAsiaTheme="minorHAnsi" w:hAnsi="Times New Roman" w:cs="Times New Roman"/>
          <w:sz w:val="28"/>
          <w:szCs w:val="28"/>
          <w:lang w:val="az-Latn-AZ"/>
        </w:rPr>
        <w:t>M.</w:t>
      </w:r>
      <w:r w:rsidR="003A707A">
        <w:rPr>
          <w:rFonts w:ascii="Times New Roman" w:eastAsiaTheme="minorHAnsi" w:hAnsi="Times New Roman" w:cs="Times New Roman"/>
          <w:sz w:val="28"/>
          <w:szCs w:val="28"/>
          <w:lang w:val="az-Latn-AZ"/>
        </w:rPr>
        <w:t xml:space="preserve">Halideyin </w:t>
      </w:r>
      <w:r w:rsidR="00904306" w:rsidRPr="003B2ECD">
        <w:rPr>
          <w:rFonts w:ascii="Times New Roman" w:eastAsiaTheme="minorHAnsi" w:hAnsi="Times New Roman" w:cs="Times New Roman"/>
          <w:sz w:val="28"/>
          <w:szCs w:val="28"/>
          <w:lang w:val="az-Latn-AZ"/>
        </w:rPr>
        <w:t xml:space="preserve">fikirlərinə </w:t>
      </w:r>
      <w:r w:rsidR="004F35FB">
        <w:rPr>
          <w:rFonts w:ascii="Times New Roman" w:eastAsiaTheme="minorHAnsi" w:hAnsi="Times New Roman" w:cs="Times New Roman"/>
          <w:sz w:val="28"/>
          <w:szCs w:val="28"/>
          <w:lang w:val="az-Latn-AZ"/>
        </w:rPr>
        <w:t>görə</w:t>
      </w:r>
      <w:r w:rsidR="00A928FD">
        <w:rPr>
          <w:rFonts w:ascii="Times New Roman" w:eastAsiaTheme="minorHAnsi" w:hAnsi="Times New Roman" w:cs="Times New Roman"/>
          <w:sz w:val="28"/>
          <w:szCs w:val="28"/>
          <w:lang w:val="az-Latn-AZ"/>
        </w:rPr>
        <w:t>,</w:t>
      </w:r>
      <w:r w:rsidR="00904306" w:rsidRPr="003B2ECD">
        <w:rPr>
          <w:rFonts w:ascii="Times New Roman" w:eastAsiaTheme="minorHAnsi" w:hAnsi="Times New Roman" w:cs="Times New Roman"/>
          <w:sz w:val="28"/>
          <w:szCs w:val="28"/>
          <w:lang w:val="az-Latn-AZ"/>
        </w:rPr>
        <w:t xml:space="preserve"> </w:t>
      </w:r>
      <w:r w:rsidR="00AF6A6C" w:rsidRPr="003B2ECD">
        <w:rPr>
          <w:rFonts w:ascii="Times New Roman" w:eastAsiaTheme="minorHAnsi" w:hAnsi="Times New Roman" w:cs="Times New Roman"/>
          <w:sz w:val="28"/>
          <w:szCs w:val="28"/>
          <w:lang w:val="az-Latn-AZ"/>
        </w:rPr>
        <w:t>mətndə müəyyən elementlərin şərhi mətnin digər hissələrindən asılı olur</w:t>
      </w:r>
      <w:r w:rsidR="00F417CC">
        <w:rPr>
          <w:rFonts w:ascii="Times New Roman" w:eastAsiaTheme="minorHAnsi" w:hAnsi="Times New Roman" w:cs="Times New Roman"/>
          <w:sz w:val="28"/>
          <w:szCs w:val="28"/>
          <w:lang w:val="az-Latn-AZ"/>
        </w:rPr>
        <w:t xml:space="preserve"> [36</w:t>
      </w:r>
      <w:r w:rsidR="004F35FB">
        <w:rPr>
          <w:rFonts w:ascii="Times New Roman" w:eastAsiaTheme="minorHAnsi" w:hAnsi="Times New Roman" w:cs="Times New Roman"/>
          <w:sz w:val="28"/>
          <w:szCs w:val="28"/>
          <w:lang w:val="az-Latn-AZ"/>
        </w:rPr>
        <w:t>]</w:t>
      </w:r>
      <w:r w:rsidR="00AF6A6C" w:rsidRPr="003B2ECD">
        <w:rPr>
          <w:rFonts w:ascii="Times New Roman" w:eastAsiaTheme="minorHAnsi" w:hAnsi="Times New Roman" w:cs="Times New Roman"/>
          <w:sz w:val="28"/>
          <w:szCs w:val="28"/>
          <w:lang w:val="az-Latn-AZ"/>
        </w:rPr>
        <w:t>. Başqa sözlə desək, pronominal elementlər başqa yerə istinad etmədən semantik cəhətdən şərh edilə bilmə</w:t>
      </w:r>
      <w:r w:rsidR="00D74619">
        <w:rPr>
          <w:rFonts w:ascii="Times New Roman" w:eastAsiaTheme="minorHAnsi" w:hAnsi="Times New Roman" w:cs="Times New Roman"/>
          <w:sz w:val="28"/>
          <w:szCs w:val="28"/>
          <w:lang w:val="az-Latn-AZ"/>
        </w:rPr>
        <w:t>z</w:t>
      </w:r>
      <w:r w:rsidR="00AF6A6C" w:rsidRPr="003B2ECD">
        <w:rPr>
          <w:rFonts w:ascii="Times New Roman" w:eastAsiaTheme="minorHAnsi" w:hAnsi="Times New Roman" w:cs="Times New Roman"/>
          <w:sz w:val="28"/>
          <w:szCs w:val="28"/>
          <w:lang w:val="az-Latn-AZ"/>
        </w:rPr>
        <w:t xml:space="preserve">. </w:t>
      </w:r>
    </w:p>
    <w:p w:rsidR="002463CD" w:rsidRPr="003B2ECD" w:rsidRDefault="005A6E04" w:rsidP="00590A93">
      <w:pPr>
        <w:widowControl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87B21" w:rsidRPr="005A6E04">
        <w:rPr>
          <w:rFonts w:ascii="Times New Roman" w:eastAsia="Times New Roman" w:hAnsi="Times New Roman" w:cs="Times New Roman"/>
          <w:sz w:val="28"/>
          <w:szCs w:val="28"/>
        </w:rPr>
        <w:t>I</w:t>
      </w:r>
      <w:r w:rsidR="00EF4560" w:rsidRPr="005A6E04">
        <w:rPr>
          <w:rFonts w:ascii="Times New Roman" w:eastAsia="Times New Roman" w:hAnsi="Times New Roman" w:cs="Times New Roman"/>
          <w:sz w:val="28"/>
          <w:szCs w:val="28"/>
        </w:rPr>
        <w:t>s this your house?</w:t>
      </w:r>
      <w:r>
        <w:rPr>
          <w:rFonts w:ascii="Times New Roman" w:eastAsia="Times New Roman" w:hAnsi="Times New Roman" w:cs="Times New Roman"/>
          <w:sz w:val="28"/>
          <w:szCs w:val="28"/>
        </w:rPr>
        <w:t>”</w:t>
      </w:r>
      <w:r w:rsidR="00EF4560" w:rsidRPr="005A6E04">
        <w:rPr>
          <w:rFonts w:ascii="Times New Roman" w:eastAsia="Times New Roman" w:hAnsi="Times New Roman" w:cs="Times New Roman"/>
          <w:sz w:val="28"/>
          <w:szCs w:val="28"/>
        </w:rPr>
        <w:t xml:space="preserve"> (</w:t>
      </w:r>
      <w:r w:rsidR="002463CD" w:rsidRPr="005A6E04">
        <w:rPr>
          <w:rFonts w:ascii="Times New Roman" w:eastAsia="Times New Roman" w:hAnsi="Times New Roman" w:cs="Times New Roman"/>
          <w:sz w:val="28"/>
          <w:szCs w:val="28"/>
        </w:rPr>
        <w:t>Bu sənin evindir?)</w:t>
      </w:r>
      <w:r w:rsidR="002463CD" w:rsidRPr="003B2ECD">
        <w:rPr>
          <w:rFonts w:ascii="Times New Roman" w:eastAsia="Times New Roman" w:hAnsi="Times New Roman" w:cs="Times New Roman"/>
          <w:sz w:val="28"/>
          <w:szCs w:val="28"/>
        </w:rPr>
        <w:t xml:space="preserve"> İkimənalı kontekt olmadan birinə bu sualı versək, </w:t>
      </w:r>
      <w:r w:rsidR="00B87B21">
        <w:rPr>
          <w:rFonts w:ascii="Times New Roman" w:eastAsia="Times New Roman" w:hAnsi="Times New Roman" w:cs="Times New Roman"/>
          <w:sz w:val="28"/>
          <w:szCs w:val="28"/>
        </w:rPr>
        <w:t xml:space="preserve">onda bu </w:t>
      </w:r>
      <w:r w:rsidR="002463CD" w:rsidRPr="003B2ECD">
        <w:rPr>
          <w:rFonts w:ascii="Times New Roman" w:eastAsia="Times New Roman" w:hAnsi="Times New Roman" w:cs="Times New Roman"/>
          <w:sz w:val="28"/>
          <w:szCs w:val="28"/>
        </w:rPr>
        <w:t>b</w:t>
      </w:r>
      <w:r w:rsidR="00B87B21">
        <w:rPr>
          <w:rFonts w:ascii="Times New Roman" w:eastAsia="Times New Roman" w:hAnsi="Times New Roman" w:cs="Times New Roman"/>
          <w:sz w:val="28"/>
          <w:szCs w:val="28"/>
        </w:rPr>
        <w:t>elə başa düşüləcəkdir:</w:t>
      </w:r>
      <w:r w:rsidR="002463CD" w:rsidRPr="003B2ECD">
        <w:rPr>
          <w:rFonts w:ascii="Times New Roman" w:eastAsia="Times New Roman" w:hAnsi="Times New Roman" w:cs="Times New Roman"/>
          <w:sz w:val="28"/>
          <w:szCs w:val="28"/>
        </w:rPr>
        <w:t xml:space="preserve"> cümlədə işarə əvəzliyi olan </w:t>
      </w:r>
      <w:r w:rsidR="002463CD" w:rsidRPr="003731F9">
        <w:rPr>
          <w:rFonts w:ascii="Times New Roman" w:eastAsia="Times New Roman" w:hAnsi="Times New Roman" w:cs="Times New Roman"/>
          <w:b/>
          <w:sz w:val="28"/>
          <w:szCs w:val="28"/>
        </w:rPr>
        <w:t>this</w:t>
      </w:r>
      <w:r w:rsidR="002463CD" w:rsidRPr="003B2ECD">
        <w:rPr>
          <w:rFonts w:ascii="Times New Roman" w:eastAsia="Times New Roman" w:hAnsi="Times New Roman" w:cs="Times New Roman"/>
          <w:sz w:val="28"/>
          <w:szCs w:val="28"/>
        </w:rPr>
        <w:t xml:space="preserve"> (bu) bir obyektə, yəni evə aiddir, </w:t>
      </w:r>
      <w:r w:rsidR="002463CD" w:rsidRPr="003731F9">
        <w:rPr>
          <w:rFonts w:ascii="Times New Roman" w:eastAsia="Times New Roman" w:hAnsi="Times New Roman" w:cs="Times New Roman"/>
          <w:b/>
          <w:sz w:val="28"/>
          <w:szCs w:val="28"/>
        </w:rPr>
        <w:t xml:space="preserve">your </w:t>
      </w:r>
      <w:r w:rsidR="002463CD" w:rsidRPr="003B2ECD">
        <w:rPr>
          <w:rFonts w:ascii="Times New Roman" w:eastAsia="Times New Roman" w:hAnsi="Times New Roman" w:cs="Times New Roman"/>
          <w:sz w:val="28"/>
          <w:szCs w:val="28"/>
        </w:rPr>
        <w:t xml:space="preserve">(sənin, sizin) yiyəlik əvəzliyi isə dinləyəni ifadə edir. Amma praqmatika bu cümləyə fərqli yöndən yanaşır. Praqmatikaya əsasən bu cümlə </w:t>
      </w:r>
      <w:r w:rsidR="003063A7">
        <w:rPr>
          <w:rFonts w:ascii="Times New Roman" w:eastAsia="Times New Roman" w:hAnsi="Times New Roman" w:cs="Times New Roman"/>
          <w:sz w:val="28"/>
          <w:szCs w:val="28"/>
        </w:rPr>
        <w:t xml:space="preserve">sadəcə </w:t>
      </w:r>
      <w:r w:rsidR="002463CD" w:rsidRPr="003B2ECD">
        <w:rPr>
          <w:rFonts w:ascii="Times New Roman" w:eastAsia="Times New Roman" w:hAnsi="Times New Roman" w:cs="Times New Roman"/>
          <w:sz w:val="28"/>
          <w:szCs w:val="28"/>
        </w:rPr>
        <w:t xml:space="preserve">məlumat almaq üçün verilən bir sual </w:t>
      </w:r>
      <w:r w:rsidR="003063A7">
        <w:rPr>
          <w:rFonts w:ascii="Times New Roman" w:eastAsia="Times New Roman" w:hAnsi="Times New Roman" w:cs="Times New Roman"/>
          <w:sz w:val="28"/>
          <w:szCs w:val="28"/>
        </w:rPr>
        <w:t>olmaya da bilər</w:t>
      </w:r>
      <w:r w:rsidR="002463CD" w:rsidRPr="003B2ECD">
        <w:rPr>
          <w:rFonts w:ascii="Times New Roman" w:eastAsia="Times New Roman" w:hAnsi="Times New Roman" w:cs="Times New Roman"/>
          <w:sz w:val="28"/>
          <w:szCs w:val="28"/>
        </w:rPr>
        <w:t>. Məsə</w:t>
      </w:r>
      <w:r w:rsidR="003063A7">
        <w:rPr>
          <w:rFonts w:ascii="Times New Roman" w:eastAsia="Times New Roman" w:hAnsi="Times New Roman" w:cs="Times New Roman"/>
          <w:sz w:val="28"/>
          <w:szCs w:val="28"/>
        </w:rPr>
        <w:t>lə</w:t>
      </w:r>
      <w:r w:rsidR="00D74619">
        <w:rPr>
          <w:rFonts w:ascii="Times New Roman" w:eastAsia="Times New Roman" w:hAnsi="Times New Roman" w:cs="Times New Roman"/>
          <w:sz w:val="28"/>
          <w:szCs w:val="28"/>
        </w:rPr>
        <w:t>n</w:t>
      </w:r>
      <w:r w:rsidR="003063A7">
        <w:rPr>
          <w:rFonts w:ascii="Times New Roman" w:eastAsia="Times New Roman" w:hAnsi="Times New Roman" w:cs="Times New Roman"/>
          <w:sz w:val="28"/>
          <w:szCs w:val="28"/>
        </w:rPr>
        <w:t>, danışan şəxs dinləyən şəxsi</w:t>
      </w:r>
      <w:r w:rsidR="002463CD" w:rsidRPr="003B2ECD">
        <w:rPr>
          <w:rFonts w:ascii="Times New Roman" w:eastAsia="Times New Roman" w:hAnsi="Times New Roman" w:cs="Times New Roman"/>
          <w:sz w:val="28"/>
          <w:szCs w:val="28"/>
        </w:rPr>
        <w:t xml:space="preserve"> </w:t>
      </w:r>
      <w:r w:rsidR="003063A7">
        <w:rPr>
          <w:rFonts w:ascii="Times New Roman" w:eastAsia="Times New Roman" w:hAnsi="Times New Roman" w:cs="Times New Roman"/>
          <w:sz w:val="28"/>
          <w:szCs w:val="28"/>
        </w:rPr>
        <w:t xml:space="preserve">alçaltmaq üçün də bu sualı vermiş </w:t>
      </w:r>
      <w:r w:rsidR="002463CD" w:rsidRPr="003B2ECD">
        <w:rPr>
          <w:rFonts w:ascii="Times New Roman" w:eastAsia="Times New Roman" w:hAnsi="Times New Roman" w:cs="Times New Roman"/>
          <w:sz w:val="28"/>
          <w:szCs w:val="28"/>
        </w:rPr>
        <w:t xml:space="preserve">və ya ev çox gözəl olduğu üçün heyranlığını ifadə etmiş </w:t>
      </w:r>
      <w:r w:rsidR="003063A7">
        <w:rPr>
          <w:rFonts w:ascii="Times New Roman" w:eastAsia="Times New Roman" w:hAnsi="Times New Roman" w:cs="Times New Roman"/>
          <w:sz w:val="28"/>
          <w:szCs w:val="28"/>
        </w:rPr>
        <w:t xml:space="preserve">də </w:t>
      </w:r>
      <w:r w:rsidR="002463CD" w:rsidRPr="003B2ECD">
        <w:rPr>
          <w:rFonts w:ascii="Times New Roman" w:eastAsia="Times New Roman" w:hAnsi="Times New Roman" w:cs="Times New Roman"/>
          <w:sz w:val="28"/>
          <w:szCs w:val="28"/>
        </w:rPr>
        <w:t xml:space="preserve">ola bilər. Cümlənin deyilmə </w:t>
      </w:r>
      <w:r w:rsidR="0092775B">
        <w:rPr>
          <w:rFonts w:ascii="Times New Roman" w:eastAsia="Times New Roman" w:hAnsi="Times New Roman" w:cs="Times New Roman"/>
          <w:sz w:val="28"/>
          <w:szCs w:val="28"/>
        </w:rPr>
        <w:t>tərzindən</w:t>
      </w:r>
      <w:r w:rsidR="002463CD" w:rsidRPr="003B2ECD">
        <w:rPr>
          <w:rFonts w:ascii="Times New Roman" w:eastAsia="Times New Roman" w:hAnsi="Times New Roman" w:cs="Times New Roman"/>
          <w:sz w:val="28"/>
          <w:szCs w:val="28"/>
        </w:rPr>
        <w:t xml:space="preserve"> çox şey asılıdır. Praqmatika istifadə edilən əvəzliklərin tələ</w:t>
      </w:r>
      <w:r w:rsidR="003063A7">
        <w:rPr>
          <w:rFonts w:ascii="Times New Roman" w:eastAsia="Times New Roman" w:hAnsi="Times New Roman" w:cs="Times New Roman"/>
          <w:sz w:val="28"/>
          <w:szCs w:val="28"/>
        </w:rPr>
        <w:t>ffüz şəklinə də fikir veri</w:t>
      </w:r>
      <w:r w:rsidR="002463CD" w:rsidRPr="003B2ECD">
        <w:rPr>
          <w:rFonts w:ascii="Times New Roman" w:eastAsia="Times New Roman" w:hAnsi="Times New Roman" w:cs="Times New Roman"/>
          <w:sz w:val="28"/>
          <w:szCs w:val="28"/>
        </w:rPr>
        <w:t xml:space="preserve">r. </w:t>
      </w:r>
      <w:r w:rsidR="003063A7">
        <w:rPr>
          <w:rFonts w:ascii="Times New Roman" w:eastAsia="Times New Roman" w:hAnsi="Times New Roman" w:cs="Times New Roman"/>
          <w:sz w:val="28"/>
          <w:szCs w:val="28"/>
        </w:rPr>
        <w:t>Praqmatik</w:t>
      </w:r>
      <w:r w:rsidR="003A4B7F">
        <w:rPr>
          <w:rFonts w:ascii="Times New Roman" w:eastAsia="Times New Roman" w:hAnsi="Times New Roman" w:cs="Times New Roman"/>
          <w:sz w:val="28"/>
          <w:szCs w:val="28"/>
        </w:rPr>
        <w:t>a</w:t>
      </w:r>
      <w:r w:rsidR="003063A7">
        <w:rPr>
          <w:rFonts w:ascii="Times New Roman" w:eastAsia="Times New Roman" w:hAnsi="Times New Roman" w:cs="Times New Roman"/>
          <w:sz w:val="28"/>
          <w:szCs w:val="28"/>
        </w:rPr>
        <w:t xml:space="preserve"> kontekstdən asılı olaraq cümlə</w:t>
      </w:r>
      <w:r w:rsidR="005A6651">
        <w:rPr>
          <w:rFonts w:ascii="Times New Roman" w:eastAsia="Times New Roman" w:hAnsi="Times New Roman" w:cs="Times New Roman"/>
          <w:sz w:val="28"/>
          <w:szCs w:val="28"/>
        </w:rPr>
        <w:t>nin</w:t>
      </w:r>
      <w:r w:rsidR="003063A7">
        <w:rPr>
          <w:rFonts w:ascii="Times New Roman" w:eastAsia="Times New Roman" w:hAnsi="Times New Roman" w:cs="Times New Roman"/>
          <w:sz w:val="28"/>
          <w:szCs w:val="28"/>
        </w:rPr>
        <w:t xml:space="preserve"> ifadə etdiyi mənanı bildirir</w:t>
      </w:r>
      <w:r w:rsidR="00AD2EFC">
        <w:rPr>
          <w:rFonts w:ascii="Times New Roman" w:eastAsia="Times New Roman" w:hAnsi="Times New Roman" w:cs="Times New Roman"/>
          <w:sz w:val="28"/>
          <w:szCs w:val="28"/>
        </w:rPr>
        <w:t>, bir</w:t>
      </w:r>
      <w:r w:rsidR="005A6651">
        <w:rPr>
          <w:rFonts w:ascii="Times New Roman" w:eastAsia="Times New Roman" w:hAnsi="Times New Roman" w:cs="Times New Roman"/>
          <w:sz w:val="28"/>
          <w:szCs w:val="28"/>
        </w:rPr>
        <w:t>başa ifadə etdiyi mənanı deyil</w:t>
      </w:r>
      <w:r w:rsidR="003063A7">
        <w:rPr>
          <w:rFonts w:ascii="Times New Roman" w:eastAsia="Times New Roman" w:hAnsi="Times New Roman" w:cs="Times New Roman"/>
          <w:sz w:val="28"/>
          <w:szCs w:val="28"/>
        </w:rPr>
        <w:t>. Yən</w:t>
      </w:r>
      <w:r w:rsidR="0092775B">
        <w:rPr>
          <w:rFonts w:ascii="Times New Roman" w:eastAsia="Times New Roman" w:hAnsi="Times New Roman" w:cs="Times New Roman"/>
          <w:sz w:val="28"/>
          <w:szCs w:val="28"/>
        </w:rPr>
        <w:t>i yuxarıda verilən cümlənin bir</w:t>
      </w:r>
      <w:r w:rsidR="003063A7">
        <w:rPr>
          <w:rFonts w:ascii="Times New Roman" w:eastAsia="Times New Roman" w:hAnsi="Times New Roman" w:cs="Times New Roman"/>
          <w:sz w:val="28"/>
          <w:szCs w:val="28"/>
        </w:rPr>
        <w:t>başa ifadə etdiyi</w:t>
      </w:r>
      <w:r w:rsidR="005E0CA4">
        <w:rPr>
          <w:rFonts w:ascii="Times New Roman" w:eastAsia="Times New Roman" w:hAnsi="Times New Roman" w:cs="Times New Roman"/>
          <w:sz w:val="28"/>
          <w:szCs w:val="28"/>
        </w:rPr>
        <w:t xml:space="preserve"> mənanı qəbul etsək, bu semantik</w:t>
      </w:r>
      <w:r w:rsidR="003063A7">
        <w:rPr>
          <w:rFonts w:ascii="Times New Roman" w:eastAsia="Times New Roman" w:hAnsi="Times New Roman" w:cs="Times New Roman"/>
          <w:sz w:val="28"/>
          <w:szCs w:val="28"/>
        </w:rPr>
        <w:t xml:space="preserve"> yanaşma, kontekstdən asılı olaraq fərqli fikir ifadə etdiyi zaman isə praqmatik yanaşma olur. </w:t>
      </w:r>
    </w:p>
    <w:p w:rsidR="005C0A13" w:rsidRPr="003B2ECD" w:rsidRDefault="005C0A13" w:rsidP="00590A93">
      <w:pPr>
        <w:widowControl w:val="0"/>
        <w:spacing w:after="0" w:line="360" w:lineRule="auto"/>
        <w:ind w:firstLine="720"/>
        <w:jc w:val="both"/>
        <w:rPr>
          <w:rFonts w:ascii="Times New Roman" w:hAnsi="Times New Roman" w:cs="Times New Roman"/>
          <w:sz w:val="28"/>
          <w:szCs w:val="28"/>
        </w:rPr>
      </w:pPr>
      <w:r w:rsidRPr="0092775B">
        <w:rPr>
          <w:rFonts w:ascii="Times New Roman" w:hAnsi="Times New Roman" w:cs="Times New Roman"/>
          <w:sz w:val="28"/>
          <w:szCs w:val="28"/>
        </w:rPr>
        <w:t>Əvəzlik</w:t>
      </w:r>
      <w:r w:rsidRPr="003B2ECD">
        <w:rPr>
          <w:rFonts w:ascii="Times New Roman" w:hAnsi="Times New Roman" w:cs="Times New Roman"/>
          <w:sz w:val="28"/>
          <w:szCs w:val="28"/>
        </w:rPr>
        <w:t xml:space="preserve"> anlayışı bütün dillərdə mövcuddur. Əgər vahid bir kateqoriya olsaydı, </w:t>
      </w:r>
      <w:r w:rsidRPr="003B2ECD">
        <w:rPr>
          <w:rFonts w:ascii="Times New Roman" w:hAnsi="Times New Roman" w:cs="Times New Roman"/>
          <w:sz w:val="28"/>
          <w:szCs w:val="28"/>
        </w:rPr>
        <w:lastRenderedPageBreak/>
        <w:t xml:space="preserve">bütün əvəzliklərə aid edilərdi. Bunun şəxs, işarə və ya yiyəlik əvəzliyi olmasının fərqi yoxdur. </w:t>
      </w:r>
      <w:r w:rsidR="00970000">
        <w:rPr>
          <w:rFonts w:ascii="Times New Roman" w:hAnsi="Times New Roman" w:cs="Times New Roman"/>
          <w:sz w:val="28"/>
          <w:szCs w:val="28"/>
        </w:rPr>
        <w:t>E.</w:t>
      </w:r>
      <w:r w:rsidRPr="003B2ECD">
        <w:rPr>
          <w:rFonts w:ascii="Times New Roman" w:hAnsi="Times New Roman" w:cs="Times New Roman"/>
          <w:sz w:val="28"/>
          <w:szCs w:val="28"/>
        </w:rPr>
        <w:t xml:space="preserve">Benveniste </w:t>
      </w:r>
      <w:r w:rsidR="00E45B7B">
        <w:rPr>
          <w:rFonts w:ascii="Times New Roman" w:hAnsi="Times New Roman" w:cs="Times New Roman"/>
          <w:sz w:val="28"/>
          <w:szCs w:val="28"/>
        </w:rPr>
        <w:t>iddia etmişdir</w:t>
      </w:r>
      <w:r w:rsidRPr="003B2ECD">
        <w:rPr>
          <w:rFonts w:ascii="Times New Roman" w:hAnsi="Times New Roman" w:cs="Times New Roman"/>
          <w:sz w:val="28"/>
          <w:szCs w:val="28"/>
        </w:rPr>
        <w:t xml:space="preserve"> ki, əvəzliklərin fərqlilikləri formal xarakter daşımır, həmçinin fun</w:t>
      </w:r>
      <w:r w:rsidR="00AD2EFC">
        <w:rPr>
          <w:rFonts w:ascii="Times New Roman" w:hAnsi="Times New Roman" w:cs="Times New Roman"/>
          <w:sz w:val="28"/>
          <w:szCs w:val="28"/>
        </w:rPr>
        <w:t>k</w:t>
      </w:r>
      <w:r w:rsidRPr="003B2ECD">
        <w:rPr>
          <w:rFonts w:ascii="Times New Roman" w:hAnsi="Times New Roman" w:cs="Times New Roman"/>
          <w:sz w:val="28"/>
          <w:szCs w:val="28"/>
        </w:rPr>
        <w:t>sional fərqlər də vardır və buna görə o, şəxs əvəzliklərini nümunə olaraq göstərmişdir</w:t>
      </w:r>
      <w:r w:rsidR="005846E6">
        <w:rPr>
          <w:rFonts w:ascii="Times New Roman" w:hAnsi="Times New Roman" w:cs="Times New Roman"/>
          <w:sz w:val="28"/>
          <w:szCs w:val="28"/>
        </w:rPr>
        <w:t xml:space="preserve"> [7]</w:t>
      </w:r>
      <w:r w:rsidRPr="003B2ECD">
        <w:rPr>
          <w:rFonts w:ascii="Times New Roman" w:hAnsi="Times New Roman" w:cs="Times New Roman"/>
          <w:sz w:val="28"/>
          <w:szCs w:val="28"/>
        </w:rPr>
        <w:t xml:space="preserve">. Biz dilin istifadə tərzinə görə onların fərqləndiyini yoxlaya bilərik. Bu fərqlər dilin sintaksisinə və ya diskursun tələbələrinə görə meydana çıxır. Dildəki hər bir akt danışanın fikrini ifadə etdiyi vaxt ortaya çıxır. </w:t>
      </w:r>
    </w:p>
    <w:p w:rsidR="005C0A13" w:rsidRPr="003B2ECD" w:rsidRDefault="00970000"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005C0A13" w:rsidRPr="003B2ECD">
        <w:rPr>
          <w:rFonts w:ascii="Times New Roman" w:hAnsi="Times New Roman" w:cs="Times New Roman"/>
          <w:sz w:val="28"/>
          <w:szCs w:val="28"/>
        </w:rPr>
        <w:t>Benveniste görə</w:t>
      </w:r>
      <w:r w:rsidR="00A928FD">
        <w:rPr>
          <w:rFonts w:ascii="Times New Roman" w:hAnsi="Times New Roman" w:cs="Times New Roman"/>
          <w:sz w:val="28"/>
          <w:szCs w:val="28"/>
        </w:rPr>
        <w:t>,</w:t>
      </w:r>
      <w:r w:rsidR="005C0A13" w:rsidRPr="003B2ECD">
        <w:rPr>
          <w:rFonts w:ascii="Times New Roman" w:hAnsi="Times New Roman" w:cs="Times New Roman"/>
          <w:sz w:val="28"/>
          <w:szCs w:val="28"/>
        </w:rPr>
        <w:t xml:space="preserve"> şəxs əvəzliklə</w:t>
      </w:r>
      <w:r w:rsidR="000B41E0">
        <w:rPr>
          <w:rFonts w:ascii="Times New Roman" w:hAnsi="Times New Roman" w:cs="Times New Roman"/>
          <w:sz w:val="28"/>
          <w:szCs w:val="28"/>
        </w:rPr>
        <w:t>rinin birin</w:t>
      </w:r>
      <w:r w:rsidR="005C0A13" w:rsidRPr="003B2ECD">
        <w:rPr>
          <w:rFonts w:ascii="Times New Roman" w:hAnsi="Times New Roman" w:cs="Times New Roman"/>
          <w:sz w:val="28"/>
          <w:szCs w:val="28"/>
        </w:rPr>
        <w:t>ci və</w:t>
      </w:r>
      <w:r w:rsidR="000B41E0">
        <w:rPr>
          <w:rFonts w:ascii="Times New Roman" w:hAnsi="Times New Roman" w:cs="Times New Roman"/>
          <w:sz w:val="28"/>
          <w:szCs w:val="28"/>
        </w:rPr>
        <w:t xml:space="preserve"> ikinci</w:t>
      </w:r>
      <w:r w:rsidR="005C0A13" w:rsidRPr="003B2ECD">
        <w:rPr>
          <w:rFonts w:ascii="Times New Roman" w:hAnsi="Times New Roman" w:cs="Times New Roman"/>
          <w:sz w:val="28"/>
          <w:szCs w:val="28"/>
        </w:rPr>
        <w:t xml:space="preserve"> şəxs formaları kontekstdə</w:t>
      </w:r>
      <w:r w:rsidR="000B41E0">
        <w:rPr>
          <w:rFonts w:ascii="Times New Roman" w:hAnsi="Times New Roman" w:cs="Times New Roman"/>
          <w:sz w:val="28"/>
          <w:szCs w:val="28"/>
        </w:rPr>
        <w:t>n asılı olaraq üçün</w:t>
      </w:r>
      <w:r w:rsidR="005C0A13" w:rsidRPr="003B2ECD">
        <w:rPr>
          <w:rFonts w:ascii="Times New Roman" w:hAnsi="Times New Roman" w:cs="Times New Roman"/>
          <w:sz w:val="28"/>
          <w:szCs w:val="28"/>
        </w:rPr>
        <w:t>cü</w:t>
      </w:r>
      <w:r w:rsidR="003063A7">
        <w:rPr>
          <w:rFonts w:ascii="Times New Roman" w:hAnsi="Times New Roman" w:cs="Times New Roman"/>
          <w:sz w:val="28"/>
          <w:szCs w:val="28"/>
        </w:rPr>
        <w:t xml:space="preserve"> şəxsə</w:t>
      </w:r>
      <w:r w:rsidR="005C0A13" w:rsidRPr="003B2ECD">
        <w:rPr>
          <w:rFonts w:ascii="Times New Roman" w:hAnsi="Times New Roman" w:cs="Times New Roman"/>
          <w:sz w:val="28"/>
          <w:szCs w:val="28"/>
        </w:rPr>
        <w:t xml:space="preserve"> nəzərən daha çox dəyişir. </w:t>
      </w:r>
      <w:r w:rsidR="003A707A" w:rsidRPr="003B2ECD">
        <w:rPr>
          <w:rFonts w:ascii="Times New Roman" w:hAnsi="Times New Roman" w:cs="Times New Roman"/>
          <w:sz w:val="28"/>
          <w:szCs w:val="28"/>
        </w:rPr>
        <w:t xml:space="preserve">Kontekstdən asılı olan bu əvəzliklər </w:t>
      </w:r>
      <w:r w:rsidR="003B43D8">
        <w:rPr>
          <w:rFonts w:ascii="Times New Roman" w:hAnsi="Times New Roman" w:cs="Times New Roman"/>
          <w:sz w:val="28"/>
          <w:szCs w:val="28"/>
        </w:rPr>
        <w:t>O.</w:t>
      </w:r>
      <w:r w:rsidR="003A707A" w:rsidRPr="003B2ECD">
        <w:rPr>
          <w:rFonts w:ascii="Times New Roman" w:hAnsi="Times New Roman" w:cs="Times New Roman"/>
          <w:sz w:val="28"/>
          <w:szCs w:val="28"/>
        </w:rPr>
        <w:t xml:space="preserve">Cesperson tərəfindən </w:t>
      </w:r>
      <w:r w:rsidR="00FB14B1">
        <w:rPr>
          <w:rFonts w:ascii="Times New Roman" w:hAnsi="Times New Roman" w:cs="Times New Roman"/>
          <w:sz w:val="28"/>
          <w:szCs w:val="28"/>
        </w:rPr>
        <w:t>“</w:t>
      </w:r>
      <w:r w:rsidR="003A707A" w:rsidRPr="005846E6">
        <w:rPr>
          <w:rFonts w:ascii="Times New Roman" w:hAnsi="Times New Roman" w:cs="Times New Roman"/>
          <w:sz w:val="28"/>
          <w:szCs w:val="28"/>
        </w:rPr>
        <w:t>dəyişənlə</w:t>
      </w:r>
      <w:r w:rsidR="008A47FB" w:rsidRPr="005846E6">
        <w:rPr>
          <w:rFonts w:ascii="Times New Roman" w:hAnsi="Times New Roman" w:cs="Times New Roman"/>
          <w:sz w:val="28"/>
          <w:szCs w:val="28"/>
        </w:rPr>
        <w:t>r</w:t>
      </w:r>
      <w:r w:rsidR="00FB14B1">
        <w:rPr>
          <w:rFonts w:ascii="Times New Roman" w:hAnsi="Times New Roman" w:cs="Times New Roman"/>
          <w:i/>
          <w:sz w:val="28"/>
          <w:szCs w:val="28"/>
        </w:rPr>
        <w:t>”</w:t>
      </w:r>
      <w:r w:rsidR="003A707A" w:rsidRPr="003B2ECD">
        <w:rPr>
          <w:rFonts w:ascii="Times New Roman" w:hAnsi="Times New Roman" w:cs="Times New Roman"/>
          <w:sz w:val="28"/>
          <w:szCs w:val="28"/>
        </w:rPr>
        <w:t xml:space="preserve"> adlandırılıblar</w:t>
      </w:r>
      <w:r w:rsidR="004F35FB">
        <w:rPr>
          <w:rFonts w:ascii="Times New Roman" w:hAnsi="Times New Roman" w:cs="Times New Roman"/>
          <w:sz w:val="28"/>
          <w:szCs w:val="28"/>
        </w:rPr>
        <w:t xml:space="preserve"> [</w:t>
      </w:r>
      <w:r w:rsidR="00F417CC">
        <w:rPr>
          <w:rFonts w:ascii="Times New Roman" w:hAnsi="Times New Roman" w:cs="Times New Roman"/>
          <w:sz w:val="28"/>
          <w:szCs w:val="28"/>
        </w:rPr>
        <w:t>51</w:t>
      </w:r>
      <w:r w:rsidR="003A707A">
        <w:rPr>
          <w:rFonts w:ascii="Times New Roman" w:hAnsi="Times New Roman" w:cs="Times New Roman"/>
          <w:sz w:val="28"/>
          <w:szCs w:val="28"/>
        </w:rPr>
        <w:t>, s</w:t>
      </w:r>
      <w:r w:rsidR="004F35FB">
        <w:rPr>
          <w:rFonts w:ascii="Times New Roman" w:hAnsi="Times New Roman" w:cs="Times New Roman"/>
          <w:sz w:val="28"/>
          <w:szCs w:val="28"/>
        </w:rPr>
        <w:t>. 134]</w:t>
      </w:r>
      <w:r w:rsidR="003A707A" w:rsidRPr="003B2ECD">
        <w:rPr>
          <w:rFonts w:ascii="Times New Roman" w:hAnsi="Times New Roman" w:cs="Times New Roman"/>
          <w:sz w:val="28"/>
          <w:szCs w:val="28"/>
        </w:rPr>
        <w:t xml:space="preserve">. </w:t>
      </w:r>
      <w:r w:rsidR="005C0A13" w:rsidRPr="003B2ECD">
        <w:rPr>
          <w:rFonts w:ascii="Times New Roman" w:hAnsi="Times New Roman" w:cs="Times New Roman"/>
          <w:sz w:val="28"/>
          <w:szCs w:val="28"/>
        </w:rPr>
        <w:t>Onlardan o</w:t>
      </w:r>
      <w:r w:rsidR="000B41E0">
        <w:rPr>
          <w:rFonts w:ascii="Times New Roman" w:hAnsi="Times New Roman" w:cs="Times New Roman"/>
          <w:sz w:val="28"/>
          <w:szCs w:val="28"/>
        </w:rPr>
        <w:t>tuz il sonra isə</w:t>
      </w:r>
      <w:r w:rsidR="005C0A13" w:rsidRPr="003B2ECD">
        <w:rPr>
          <w:rFonts w:ascii="Times New Roman" w:hAnsi="Times New Roman" w:cs="Times New Roman"/>
          <w:sz w:val="28"/>
          <w:szCs w:val="28"/>
        </w:rPr>
        <w:t xml:space="preserve"> </w:t>
      </w:r>
      <w:r w:rsidR="003B43D8">
        <w:rPr>
          <w:rFonts w:ascii="Times New Roman" w:hAnsi="Times New Roman" w:cs="Times New Roman"/>
          <w:sz w:val="28"/>
          <w:szCs w:val="28"/>
        </w:rPr>
        <w:t>E.</w:t>
      </w:r>
      <w:r w:rsidR="005C0A13" w:rsidRPr="003B2ECD">
        <w:rPr>
          <w:rFonts w:ascii="Times New Roman" w:hAnsi="Times New Roman" w:cs="Times New Roman"/>
          <w:sz w:val="28"/>
          <w:szCs w:val="28"/>
        </w:rPr>
        <w:t>Benveniste şəxs əvəzliklə</w:t>
      </w:r>
      <w:r w:rsidR="000B41E0">
        <w:rPr>
          <w:rFonts w:ascii="Times New Roman" w:hAnsi="Times New Roman" w:cs="Times New Roman"/>
          <w:sz w:val="28"/>
          <w:szCs w:val="28"/>
        </w:rPr>
        <w:t>rinin birin</w:t>
      </w:r>
      <w:r w:rsidR="005C0A13" w:rsidRPr="003B2ECD">
        <w:rPr>
          <w:rFonts w:ascii="Times New Roman" w:hAnsi="Times New Roman" w:cs="Times New Roman"/>
          <w:sz w:val="28"/>
          <w:szCs w:val="28"/>
        </w:rPr>
        <w:t>ci və</w:t>
      </w:r>
      <w:r w:rsidR="000B41E0">
        <w:rPr>
          <w:rFonts w:ascii="Times New Roman" w:hAnsi="Times New Roman" w:cs="Times New Roman"/>
          <w:sz w:val="28"/>
          <w:szCs w:val="28"/>
        </w:rPr>
        <w:t xml:space="preserve"> ikin</w:t>
      </w:r>
      <w:r w:rsidR="005C0A13" w:rsidRPr="003B2ECD">
        <w:rPr>
          <w:rFonts w:ascii="Times New Roman" w:hAnsi="Times New Roman" w:cs="Times New Roman"/>
          <w:sz w:val="28"/>
          <w:szCs w:val="28"/>
        </w:rPr>
        <w:t>ci şəxs formaları</w:t>
      </w:r>
      <w:r w:rsidR="003A707A">
        <w:rPr>
          <w:rFonts w:ascii="Times New Roman" w:hAnsi="Times New Roman" w:cs="Times New Roman"/>
          <w:sz w:val="28"/>
          <w:szCs w:val="28"/>
        </w:rPr>
        <w:t>nın</w:t>
      </w:r>
      <w:r w:rsidR="005C0A13" w:rsidRPr="003B2ECD">
        <w:rPr>
          <w:rFonts w:ascii="Times New Roman" w:hAnsi="Times New Roman" w:cs="Times New Roman"/>
          <w:sz w:val="28"/>
          <w:szCs w:val="28"/>
        </w:rPr>
        <w:t xml:space="preserve"> praqmatika adlanan dil səviyyəsinə uyğun gəl</w:t>
      </w:r>
      <w:r w:rsidR="004F35FB">
        <w:rPr>
          <w:rFonts w:ascii="Times New Roman" w:hAnsi="Times New Roman" w:cs="Times New Roman"/>
          <w:sz w:val="28"/>
          <w:szCs w:val="28"/>
        </w:rPr>
        <w:t>diyini iddia edib [</w:t>
      </w:r>
      <w:r w:rsidR="00F417CC">
        <w:rPr>
          <w:rFonts w:ascii="Times New Roman" w:hAnsi="Times New Roman" w:cs="Times New Roman"/>
          <w:sz w:val="28"/>
          <w:szCs w:val="28"/>
        </w:rPr>
        <w:t>7</w:t>
      </w:r>
      <w:r w:rsidR="003A707A">
        <w:rPr>
          <w:rFonts w:ascii="Times New Roman" w:hAnsi="Times New Roman" w:cs="Times New Roman"/>
          <w:sz w:val="28"/>
          <w:szCs w:val="28"/>
        </w:rPr>
        <w:t>, s</w:t>
      </w:r>
      <w:r w:rsidR="004F35FB">
        <w:rPr>
          <w:rFonts w:ascii="Times New Roman" w:hAnsi="Times New Roman" w:cs="Times New Roman"/>
          <w:sz w:val="28"/>
          <w:szCs w:val="28"/>
        </w:rPr>
        <w:t>. 180-188]</w:t>
      </w:r>
      <w:r w:rsidR="005C0A13" w:rsidRPr="003B2ECD">
        <w:rPr>
          <w:rFonts w:ascii="Times New Roman" w:hAnsi="Times New Roman" w:cs="Times New Roman"/>
          <w:sz w:val="28"/>
          <w:szCs w:val="28"/>
        </w:rPr>
        <w:t xml:space="preserve">. </w:t>
      </w:r>
      <w:r w:rsidR="00FB14B1">
        <w:rPr>
          <w:rFonts w:ascii="Times New Roman" w:hAnsi="Times New Roman" w:cs="Times New Roman"/>
          <w:sz w:val="28"/>
          <w:szCs w:val="28"/>
        </w:rPr>
        <w:t xml:space="preserve">Çünki </w:t>
      </w:r>
      <w:r w:rsidR="00D74619">
        <w:rPr>
          <w:rFonts w:ascii="Times New Roman" w:hAnsi="Times New Roman" w:cs="Times New Roman"/>
          <w:sz w:val="28"/>
          <w:szCs w:val="28"/>
        </w:rPr>
        <w:t>o</w:t>
      </w:r>
      <w:r w:rsidR="005C0A13" w:rsidRPr="003B2ECD">
        <w:rPr>
          <w:rFonts w:ascii="Times New Roman" w:hAnsi="Times New Roman" w:cs="Times New Roman"/>
          <w:sz w:val="28"/>
          <w:szCs w:val="28"/>
        </w:rPr>
        <w:t xml:space="preserve">nlar </w:t>
      </w:r>
      <w:r w:rsidR="000B41E0">
        <w:rPr>
          <w:rFonts w:ascii="Times New Roman" w:hAnsi="Times New Roman" w:cs="Times New Roman"/>
          <w:sz w:val="28"/>
          <w:szCs w:val="28"/>
        </w:rPr>
        <w:t xml:space="preserve">sadəcə </w:t>
      </w:r>
      <w:r w:rsidR="005C0A13" w:rsidRPr="003B2ECD">
        <w:rPr>
          <w:rFonts w:ascii="Times New Roman" w:hAnsi="Times New Roman" w:cs="Times New Roman"/>
          <w:sz w:val="28"/>
          <w:szCs w:val="28"/>
        </w:rPr>
        <w:t>linqvstik əlamətlərinə görə deyil, həmçinin danışanın istifadə</w:t>
      </w:r>
      <w:r w:rsidR="003063A7">
        <w:rPr>
          <w:rFonts w:ascii="Times New Roman" w:hAnsi="Times New Roman" w:cs="Times New Roman"/>
          <w:sz w:val="28"/>
          <w:szCs w:val="28"/>
        </w:rPr>
        <w:t xml:space="preserve"> tərzinə</w:t>
      </w:r>
      <w:r w:rsidR="005C0A13" w:rsidRPr="003B2ECD">
        <w:rPr>
          <w:rFonts w:ascii="Times New Roman" w:hAnsi="Times New Roman" w:cs="Times New Roman"/>
          <w:sz w:val="28"/>
          <w:szCs w:val="28"/>
        </w:rPr>
        <w:t xml:space="preserve"> görə də fərqlənirlər.</w:t>
      </w:r>
      <w:r w:rsidR="00D74619">
        <w:rPr>
          <w:rFonts w:ascii="Times New Roman" w:hAnsi="Times New Roman" w:cs="Times New Roman"/>
          <w:sz w:val="28"/>
          <w:szCs w:val="28"/>
        </w:rPr>
        <w:t xml:space="preserve"> </w:t>
      </w:r>
      <w:r w:rsidR="005C0A13" w:rsidRPr="003B2ECD">
        <w:rPr>
          <w:rFonts w:ascii="Times New Roman" w:hAnsi="Times New Roman" w:cs="Times New Roman"/>
          <w:sz w:val="28"/>
          <w:szCs w:val="28"/>
        </w:rPr>
        <w:t xml:space="preserve">1966-cı ildə </w:t>
      </w:r>
      <w:r w:rsidR="00006173">
        <w:rPr>
          <w:rFonts w:ascii="Times New Roman" w:hAnsi="Times New Roman" w:cs="Times New Roman"/>
          <w:sz w:val="28"/>
          <w:szCs w:val="28"/>
        </w:rPr>
        <w:t>“</w:t>
      </w:r>
      <w:r w:rsidR="005C0A13" w:rsidRPr="005846E6">
        <w:rPr>
          <w:rFonts w:ascii="Times New Roman" w:hAnsi="Times New Roman" w:cs="Times New Roman"/>
          <w:sz w:val="28"/>
          <w:szCs w:val="28"/>
        </w:rPr>
        <w:t>Ümumi dilçiliyin problemləri</w:t>
      </w:r>
      <w:r w:rsidR="00006173">
        <w:rPr>
          <w:rFonts w:ascii="Times New Roman" w:hAnsi="Times New Roman" w:cs="Times New Roman"/>
          <w:i/>
          <w:sz w:val="28"/>
          <w:szCs w:val="28"/>
        </w:rPr>
        <w:t>”</w:t>
      </w:r>
      <w:r w:rsidR="005C0A13" w:rsidRPr="003B2ECD">
        <w:rPr>
          <w:rFonts w:ascii="Times New Roman" w:hAnsi="Times New Roman" w:cs="Times New Roman"/>
          <w:sz w:val="28"/>
          <w:szCs w:val="28"/>
        </w:rPr>
        <w:t xml:space="preserve"> adlı əsərini çap etdirən fransalı dilçi son dövrlər ciddi araşdırma mövzusu olan praqmatika üzərində tə</w:t>
      </w:r>
      <w:r w:rsidR="00D74619">
        <w:rPr>
          <w:rFonts w:ascii="Times New Roman" w:hAnsi="Times New Roman" w:cs="Times New Roman"/>
          <w:sz w:val="28"/>
          <w:szCs w:val="28"/>
        </w:rPr>
        <w:t>dqiqatlar aparırdı. O</w:t>
      </w:r>
      <w:r w:rsidR="005C0A13" w:rsidRPr="003B2ECD">
        <w:rPr>
          <w:rFonts w:ascii="Times New Roman" w:hAnsi="Times New Roman" w:cs="Times New Roman"/>
          <w:sz w:val="28"/>
          <w:szCs w:val="28"/>
        </w:rPr>
        <w:t>nun tədqiqatları kommunikativ situasiyaların zaman-məkan amilləri ilə əlaqədar idi. Beləliklə,</w:t>
      </w:r>
      <w:r w:rsidR="003063A7">
        <w:rPr>
          <w:rFonts w:ascii="Times New Roman" w:hAnsi="Times New Roman" w:cs="Times New Roman"/>
          <w:sz w:val="28"/>
          <w:szCs w:val="28"/>
        </w:rPr>
        <w:t xml:space="preserve"> o belə bir nəticəyə gə</w:t>
      </w:r>
      <w:r w:rsidR="0092775B">
        <w:rPr>
          <w:rFonts w:ascii="Times New Roman" w:hAnsi="Times New Roman" w:cs="Times New Roman"/>
          <w:sz w:val="28"/>
          <w:szCs w:val="28"/>
        </w:rPr>
        <w:t>l</w:t>
      </w:r>
      <w:r w:rsidR="003063A7">
        <w:rPr>
          <w:rFonts w:ascii="Times New Roman" w:hAnsi="Times New Roman" w:cs="Times New Roman"/>
          <w:sz w:val="28"/>
          <w:szCs w:val="28"/>
        </w:rPr>
        <w:t>di ki,</w:t>
      </w:r>
      <w:r w:rsidR="005C0A13" w:rsidRPr="003B2ECD">
        <w:rPr>
          <w:rFonts w:ascii="Times New Roman" w:hAnsi="Times New Roman" w:cs="Times New Roman"/>
          <w:sz w:val="28"/>
          <w:szCs w:val="28"/>
        </w:rPr>
        <w:t xml:space="preserve"> ismi birləşmələri əvəzliklərdən fərqləndirən xüsusiyyətlərdən biri odur ki, </w:t>
      </w:r>
      <w:r w:rsidR="0092775B">
        <w:rPr>
          <w:rFonts w:ascii="Times New Roman" w:hAnsi="Times New Roman" w:cs="Times New Roman"/>
          <w:sz w:val="28"/>
          <w:szCs w:val="28"/>
        </w:rPr>
        <w:t>onlar</w:t>
      </w:r>
      <w:r w:rsidR="005C0A13" w:rsidRPr="003B2ECD">
        <w:rPr>
          <w:rFonts w:ascii="Times New Roman" w:hAnsi="Times New Roman" w:cs="Times New Roman"/>
          <w:sz w:val="28"/>
          <w:szCs w:val="28"/>
        </w:rPr>
        <w:t xml:space="preserve"> hər hadisədə eyni yolla düzələn, dəyişməyən anlayışı bildirir. Şəxs əvəzliklərində</w:t>
      </w:r>
      <w:r w:rsidR="005E0CA4">
        <w:rPr>
          <w:rFonts w:ascii="Times New Roman" w:hAnsi="Times New Roman" w:cs="Times New Roman"/>
          <w:sz w:val="28"/>
          <w:szCs w:val="28"/>
        </w:rPr>
        <w:t xml:space="preserve"> isə</w:t>
      </w:r>
      <w:r w:rsidR="000B41E0">
        <w:rPr>
          <w:rFonts w:ascii="Times New Roman" w:hAnsi="Times New Roman" w:cs="Times New Roman"/>
          <w:sz w:val="28"/>
          <w:szCs w:val="28"/>
        </w:rPr>
        <w:t xml:space="preserve"> birin</w:t>
      </w:r>
      <w:r w:rsidR="005C0A13" w:rsidRPr="003B2ECD">
        <w:rPr>
          <w:rFonts w:ascii="Times New Roman" w:hAnsi="Times New Roman" w:cs="Times New Roman"/>
          <w:sz w:val="28"/>
          <w:szCs w:val="28"/>
        </w:rPr>
        <w:t>ci şəxsin təkinin açıq səbəblərə görə heç vaxt eyni referenti olmur</w:t>
      </w:r>
      <w:r w:rsidR="004F35FB">
        <w:rPr>
          <w:rFonts w:ascii="Times New Roman" w:hAnsi="Times New Roman" w:cs="Times New Roman"/>
          <w:sz w:val="28"/>
          <w:szCs w:val="28"/>
        </w:rPr>
        <w:t xml:space="preserve"> [</w:t>
      </w:r>
      <w:r w:rsidR="00F417CC">
        <w:rPr>
          <w:rFonts w:ascii="Times New Roman" w:hAnsi="Times New Roman" w:cs="Times New Roman"/>
          <w:sz w:val="28"/>
          <w:szCs w:val="28"/>
        </w:rPr>
        <w:t>7</w:t>
      </w:r>
      <w:r w:rsidR="003A707A">
        <w:rPr>
          <w:rFonts w:ascii="Times New Roman" w:hAnsi="Times New Roman" w:cs="Times New Roman"/>
          <w:sz w:val="28"/>
          <w:szCs w:val="28"/>
        </w:rPr>
        <w:t>, s</w:t>
      </w:r>
      <w:r w:rsidR="004F35FB">
        <w:rPr>
          <w:rFonts w:ascii="Times New Roman" w:hAnsi="Times New Roman" w:cs="Times New Roman"/>
          <w:sz w:val="28"/>
          <w:szCs w:val="28"/>
        </w:rPr>
        <w:t>. 180-188]</w:t>
      </w:r>
      <w:r w:rsidR="005C0A13" w:rsidRPr="003B2ECD">
        <w:rPr>
          <w:rFonts w:ascii="Times New Roman" w:hAnsi="Times New Roman" w:cs="Times New Roman"/>
          <w:sz w:val="28"/>
          <w:szCs w:val="28"/>
        </w:rPr>
        <w:t xml:space="preserve">. </w:t>
      </w:r>
    </w:p>
    <w:p w:rsidR="005C0A13" w:rsidRPr="002B5FBC" w:rsidRDefault="005C0A13" w:rsidP="00590A93">
      <w:pPr>
        <w:widowControl w:val="0"/>
        <w:spacing w:after="0" w:line="360" w:lineRule="auto"/>
        <w:ind w:firstLine="720"/>
        <w:jc w:val="both"/>
        <w:rPr>
          <w:rFonts w:ascii="Times New Roman" w:eastAsia="MS Mincho" w:hAnsi="Times New Roman" w:cs="Times New Roman"/>
          <w:sz w:val="28"/>
          <w:szCs w:val="28"/>
          <w:lang w:val="az-Latn-AZ" w:eastAsia="ja-JP"/>
        </w:rPr>
      </w:pPr>
      <w:r w:rsidRPr="003731F9">
        <w:rPr>
          <w:rFonts w:ascii="Times New Roman" w:hAnsi="Times New Roman" w:cs="Times New Roman"/>
          <w:b/>
          <w:i/>
          <w:sz w:val="28"/>
          <w:szCs w:val="28"/>
        </w:rPr>
        <w:t>You</w:t>
      </w:r>
      <w:r w:rsidRPr="003063A7">
        <w:rPr>
          <w:rFonts w:ascii="Times New Roman" w:hAnsi="Times New Roman" w:cs="Times New Roman"/>
          <w:i/>
          <w:sz w:val="28"/>
          <w:szCs w:val="28"/>
        </w:rPr>
        <w:t xml:space="preserve"> (sən, siz</w:t>
      </w:r>
      <w:r w:rsidRPr="003B2ECD">
        <w:rPr>
          <w:rFonts w:ascii="Times New Roman" w:hAnsi="Times New Roman" w:cs="Times New Roman"/>
          <w:sz w:val="28"/>
          <w:szCs w:val="28"/>
        </w:rPr>
        <w:t xml:space="preserve">) əvəzliyi izah edilərkən, </w:t>
      </w:r>
      <w:r w:rsidR="00AD2EFC" w:rsidRPr="00AD2EFC">
        <w:rPr>
          <w:rFonts w:ascii="Times New Roman" w:hAnsi="Times New Roman" w:cs="Times New Roman"/>
          <w:sz w:val="28"/>
          <w:szCs w:val="28"/>
        </w:rPr>
        <w:t>ikinci şəxsin təki</w:t>
      </w:r>
      <w:r w:rsidR="00AD2EFC">
        <w:rPr>
          <w:rFonts w:ascii="Times New Roman" w:hAnsi="Times New Roman" w:cs="Times New Roman"/>
          <w:sz w:val="28"/>
          <w:szCs w:val="28"/>
        </w:rPr>
        <w:t xml:space="preserve"> olaraq</w:t>
      </w:r>
      <w:r w:rsidRPr="003063A7">
        <w:rPr>
          <w:rFonts w:ascii="Times New Roman" w:hAnsi="Times New Roman" w:cs="Times New Roman"/>
          <w:i/>
          <w:sz w:val="28"/>
          <w:szCs w:val="28"/>
        </w:rPr>
        <w:t xml:space="preserve"> </w:t>
      </w:r>
      <w:r w:rsidR="00AD2EFC" w:rsidRPr="00DB1CF1">
        <w:rPr>
          <w:rFonts w:ascii="Times New Roman" w:hAnsi="Times New Roman" w:cs="Times New Roman"/>
          <w:sz w:val="28"/>
          <w:szCs w:val="28"/>
        </w:rPr>
        <w:t>“</w:t>
      </w:r>
      <w:r w:rsidRPr="005846E6">
        <w:rPr>
          <w:rFonts w:ascii="Times New Roman" w:hAnsi="Times New Roman" w:cs="Times New Roman"/>
          <w:sz w:val="28"/>
          <w:szCs w:val="28"/>
        </w:rPr>
        <w:t>danışan şəxs</w:t>
      </w:r>
      <w:r w:rsidR="00AD2EFC" w:rsidRPr="00DB1CF1">
        <w:rPr>
          <w:rFonts w:ascii="Times New Roman" w:hAnsi="Times New Roman" w:cs="Times New Roman"/>
          <w:sz w:val="28"/>
          <w:szCs w:val="28"/>
        </w:rPr>
        <w:t>”</w:t>
      </w:r>
      <w:r w:rsidRPr="003B2ECD">
        <w:rPr>
          <w:rFonts w:ascii="Times New Roman" w:hAnsi="Times New Roman" w:cs="Times New Roman"/>
          <w:sz w:val="28"/>
          <w:szCs w:val="28"/>
        </w:rPr>
        <w:t xml:space="preserve"> və </w:t>
      </w:r>
      <w:r w:rsidR="00AD2EFC" w:rsidRPr="00AD2EFC">
        <w:rPr>
          <w:rFonts w:ascii="Times New Roman" w:hAnsi="Times New Roman" w:cs="Times New Roman"/>
          <w:sz w:val="28"/>
          <w:szCs w:val="28"/>
        </w:rPr>
        <w:t>ikinci şəxsin cəmi olaraq isə</w:t>
      </w:r>
      <w:r w:rsidRPr="003B2ECD">
        <w:rPr>
          <w:rFonts w:ascii="Times New Roman" w:hAnsi="Times New Roman" w:cs="Times New Roman"/>
          <w:sz w:val="28"/>
          <w:szCs w:val="28"/>
        </w:rPr>
        <w:t xml:space="preserve"> </w:t>
      </w:r>
      <w:r w:rsidR="00AD2EFC">
        <w:rPr>
          <w:rFonts w:ascii="Times New Roman" w:hAnsi="Times New Roman" w:cs="Times New Roman"/>
          <w:sz w:val="28"/>
          <w:szCs w:val="28"/>
        </w:rPr>
        <w:t>“</w:t>
      </w:r>
      <w:r w:rsidRPr="005846E6">
        <w:rPr>
          <w:rFonts w:ascii="Times New Roman" w:hAnsi="Times New Roman" w:cs="Times New Roman"/>
          <w:sz w:val="28"/>
          <w:szCs w:val="28"/>
        </w:rPr>
        <w:t>mürəciət edilən şəxs</w:t>
      </w:r>
      <w:r w:rsidR="00AD2EFC">
        <w:rPr>
          <w:rFonts w:ascii="Times New Roman" w:hAnsi="Times New Roman" w:cs="Times New Roman"/>
          <w:i/>
          <w:sz w:val="28"/>
          <w:szCs w:val="28"/>
        </w:rPr>
        <w:t>”</w:t>
      </w:r>
      <w:r w:rsidRPr="003B2ECD">
        <w:rPr>
          <w:rFonts w:ascii="Times New Roman" w:hAnsi="Times New Roman" w:cs="Times New Roman"/>
          <w:sz w:val="28"/>
          <w:szCs w:val="28"/>
        </w:rPr>
        <w:t xml:space="preserve"> kimi fərqləndirilir. Ona görə də ingilis dilində </w:t>
      </w:r>
      <w:r w:rsidRPr="00AD2EFC">
        <w:rPr>
          <w:rFonts w:ascii="Times New Roman" w:hAnsi="Times New Roman" w:cs="Times New Roman"/>
          <w:sz w:val="28"/>
          <w:szCs w:val="28"/>
        </w:rPr>
        <w:t>danışan</w:t>
      </w:r>
      <w:r w:rsidRPr="003B2ECD">
        <w:rPr>
          <w:rFonts w:ascii="Times New Roman" w:hAnsi="Times New Roman" w:cs="Times New Roman"/>
          <w:sz w:val="28"/>
          <w:szCs w:val="28"/>
        </w:rPr>
        <w:t xml:space="preserve"> və </w:t>
      </w:r>
      <w:r w:rsidRPr="00AD2EFC">
        <w:rPr>
          <w:rFonts w:ascii="Times New Roman" w:hAnsi="Times New Roman" w:cs="Times New Roman"/>
          <w:sz w:val="28"/>
          <w:szCs w:val="28"/>
        </w:rPr>
        <w:t>dinləyən</w:t>
      </w:r>
      <w:r w:rsidRPr="003B2ECD">
        <w:rPr>
          <w:rFonts w:ascii="Times New Roman" w:hAnsi="Times New Roman" w:cs="Times New Roman"/>
          <w:sz w:val="28"/>
          <w:szCs w:val="28"/>
        </w:rPr>
        <w:t xml:space="preserve"> sözləri ilə əvəz edilə bilir</w:t>
      </w:r>
      <w:r w:rsidR="003063A7">
        <w:rPr>
          <w:rFonts w:ascii="Times New Roman" w:hAnsi="Times New Roman" w:cs="Times New Roman"/>
          <w:sz w:val="28"/>
          <w:szCs w:val="28"/>
        </w:rPr>
        <w:t>lər</w:t>
      </w:r>
      <w:r w:rsidRPr="003B2ECD">
        <w:rPr>
          <w:rFonts w:ascii="Times New Roman" w:hAnsi="Times New Roman" w:cs="Times New Roman"/>
          <w:sz w:val="28"/>
          <w:szCs w:val="28"/>
        </w:rPr>
        <w:t>. Onlar</w:t>
      </w:r>
      <w:r w:rsidRPr="003B2ECD">
        <w:rPr>
          <w:rFonts w:ascii="Times New Roman" w:hAnsi="Times New Roman" w:cs="Times New Roman"/>
          <w:sz w:val="28"/>
          <w:szCs w:val="28"/>
          <w:lang w:val="az-Latn-AZ"/>
        </w:rPr>
        <w:t xml:space="preserve"> şəxs əvəzliklərinin işlənmə xüsusiyyətlərindən asılı olaraq bizim intuativ olaraq b</w:t>
      </w:r>
      <w:r w:rsidR="003063A7">
        <w:rPr>
          <w:rFonts w:ascii="Times New Roman" w:hAnsi="Times New Roman" w:cs="Times New Roman"/>
          <w:sz w:val="28"/>
          <w:szCs w:val="28"/>
          <w:lang w:val="az-Latn-AZ"/>
        </w:rPr>
        <w:t>aşa düşdüyümüz izah</w:t>
      </w:r>
      <w:r w:rsidRPr="003B2ECD">
        <w:rPr>
          <w:rFonts w:ascii="Times New Roman" w:hAnsi="Times New Roman" w:cs="Times New Roman"/>
          <w:sz w:val="28"/>
          <w:szCs w:val="28"/>
          <w:lang w:val="az-Latn-AZ"/>
        </w:rPr>
        <w:t>dan asılıdır. Başqa sözlə</w:t>
      </w:r>
      <w:r w:rsidR="0098765A">
        <w:rPr>
          <w:rFonts w:ascii="Times New Roman" w:hAnsi="Times New Roman" w:cs="Times New Roman"/>
          <w:sz w:val="28"/>
          <w:szCs w:val="28"/>
          <w:lang w:val="az-Latn-AZ"/>
        </w:rPr>
        <w:t xml:space="preserve"> </w:t>
      </w:r>
      <w:r w:rsidR="0092775B">
        <w:rPr>
          <w:rFonts w:ascii="Times New Roman" w:hAnsi="Times New Roman" w:cs="Times New Roman"/>
          <w:sz w:val="28"/>
          <w:szCs w:val="28"/>
          <w:lang w:val="az-Latn-AZ"/>
        </w:rPr>
        <w:t>“</w:t>
      </w:r>
      <w:r w:rsidR="0098765A" w:rsidRPr="005846E6">
        <w:rPr>
          <w:rFonts w:ascii="Times New Roman" w:hAnsi="Times New Roman" w:cs="Times New Roman"/>
          <w:sz w:val="28"/>
          <w:szCs w:val="28"/>
          <w:lang w:val="az-Latn-AZ"/>
        </w:rPr>
        <w:t>Hungry</w:t>
      </w:r>
      <w:r w:rsidR="000B41E0" w:rsidRPr="005846E6">
        <w:rPr>
          <w:rFonts w:ascii="Times New Roman" w:hAnsi="Times New Roman" w:cs="Times New Roman"/>
          <w:sz w:val="28"/>
          <w:szCs w:val="28"/>
          <w:lang w:val="az-Latn-AZ"/>
        </w:rPr>
        <w:t xml:space="preserve"> speaker</w:t>
      </w:r>
      <w:r w:rsidR="0092775B">
        <w:rPr>
          <w:rFonts w:ascii="Times New Roman" w:hAnsi="Times New Roman" w:cs="Times New Roman"/>
          <w:i/>
          <w:sz w:val="28"/>
          <w:szCs w:val="28"/>
          <w:lang w:val="az-Latn-AZ"/>
        </w:rPr>
        <w:t>”</w:t>
      </w:r>
      <w:r w:rsidR="0098765A">
        <w:rPr>
          <w:rFonts w:ascii="Times New Roman" w:hAnsi="Times New Roman" w:cs="Times New Roman"/>
          <w:i/>
          <w:sz w:val="28"/>
          <w:szCs w:val="28"/>
          <w:lang w:val="az-Latn-AZ"/>
        </w:rPr>
        <w:t xml:space="preserve"> </w:t>
      </w:r>
      <w:r w:rsidR="0098765A" w:rsidRPr="0098765A">
        <w:rPr>
          <w:rFonts w:ascii="Times New Roman" w:hAnsi="Times New Roman" w:cs="Times New Roman"/>
          <w:sz w:val="28"/>
          <w:szCs w:val="28"/>
          <w:lang w:val="az-Latn-AZ"/>
        </w:rPr>
        <w:t>əslində</w:t>
      </w:r>
      <w:r w:rsidR="000B41E0">
        <w:rPr>
          <w:rFonts w:ascii="Times New Roman" w:hAnsi="Times New Roman" w:cs="Times New Roman"/>
          <w:i/>
          <w:sz w:val="28"/>
          <w:szCs w:val="28"/>
          <w:lang w:val="az-Latn-AZ"/>
        </w:rPr>
        <w:t xml:space="preserve"> </w:t>
      </w:r>
      <w:r w:rsidR="005846E6">
        <w:rPr>
          <w:rFonts w:ascii="Times New Roman" w:hAnsi="Times New Roman" w:cs="Times New Roman"/>
          <w:i/>
          <w:sz w:val="28"/>
          <w:szCs w:val="28"/>
          <w:lang w:val="az-Latn-AZ"/>
        </w:rPr>
        <w:t>“</w:t>
      </w:r>
      <w:r w:rsidRPr="005846E6">
        <w:rPr>
          <w:rFonts w:ascii="Times New Roman" w:hAnsi="Times New Roman" w:cs="Times New Roman"/>
          <w:sz w:val="28"/>
          <w:szCs w:val="28"/>
          <w:lang w:val="az-Latn-AZ"/>
        </w:rPr>
        <w:t>The speaker is hungry</w:t>
      </w:r>
      <w:r w:rsidR="005846E6">
        <w:rPr>
          <w:rFonts w:ascii="Times New Roman" w:hAnsi="Times New Roman" w:cs="Times New Roman"/>
          <w:sz w:val="28"/>
          <w:szCs w:val="28"/>
          <w:lang w:val="az-Latn-AZ"/>
        </w:rPr>
        <w:t>”</w:t>
      </w:r>
      <w:r w:rsidRPr="003B2ECD">
        <w:rPr>
          <w:rFonts w:ascii="Times New Roman" w:hAnsi="Times New Roman" w:cs="Times New Roman"/>
          <w:i/>
          <w:sz w:val="28"/>
          <w:szCs w:val="28"/>
          <w:lang w:val="az-Latn-AZ"/>
        </w:rPr>
        <w:t xml:space="preserve"> </w:t>
      </w:r>
      <w:r w:rsidRPr="003B2ECD">
        <w:rPr>
          <w:rFonts w:ascii="Times New Roman" w:hAnsi="Times New Roman" w:cs="Times New Roman"/>
          <w:sz w:val="28"/>
          <w:szCs w:val="28"/>
          <w:lang w:val="az-Latn-AZ"/>
        </w:rPr>
        <w:t>cümləsinin ekvivalentidir.</w:t>
      </w:r>
      <w:r w:rsidRPr="003B2ECD">
        <w:rPr>
          <w:rFonts w:ascii="Times New Roman" w:hAnsi="Times New Roman" w:cs="Times New Roman"/>
          <w:i/>
          <w:sz w:val="28"/>
          <w:szCs w:val="28"/>
          <w:lang w:val="az-Latn-AZ"/>
        </w:rPr>
        <w:t xml:space="preserve"> </w:t>
      </w:r>
      <w:r w:rsidRPr="003B2ECD">
        <w:rPr>
          <w:rFonts w:ascii="Times New Roman" w:hAnsi="Times New Roman" w:cs="Times New Roman"/>
          <w:sz w:val="28"/>
          <w:szCs w:val="28"/>
          <w:lang w:val="az-Latn-AZ"/>
        </w:rPr>
        <w:t xml:space="preserve">İfadə edilən fikir sadəcə </w:t>
      </w:r>
      <w:r w:rsidR="005846E6">
        <w:rPr>
          <w:rFonts w:ascii="Times New Roman" w:hAnsi="Times New Roman" w:cs="Times New Roman"/>
          <w:sz w:val="28"/>
          <w:szCs w:val="28"/>
          <w:lang w:val="az-Latn-AZ"/>
        </w:rPr>
        <w:t>“</w:t>
      </w:r>
      <w:r w:rsidRPr="005846E6">
        <w:rPr>
          <w:rFonts w:ascii="Times New Roman" w:hAnsi="Times New Roman" w:cs="Times New Roman"/>
          <w:sz w:val="28"/>
          <w:szCs w:val="28"/>
          <w:lang w:val="az-Latn-AZ"/>
        </w:rPr>
        <w:t>The person who is speaking is hungry</w:t>
      </w:r>
      <w:r w:rsidR="005846E6">
        <w:rPr>
          <w:rFonts w:ascii="Times New Roman" w:hAnsi="Times New Roman" w:cs="Times New Roman"/>
          <w:i/>
          <w:sz w:val="28"/>
          <w:szCs w:val="28"/>
          <w:lang w:val="az-Latn-AZ"/>
        </w:rPr>
        <w:t>”</w:t>
      </w:r>
      <w:r w:rsidR="0092775B">
        <w:rPr>
          <w:rFonts w:ascii="Times New Roman" w:hAnsi="Times New Roman" w:cs="Times New Roman"/>
          <w:i/>
          <w:sz w:val="28"/>
          <w:szCs w:val="28"/>
          <w:lang w:val="az-Latn-AZ"/>
        </w:rPr>
        <w:t xml:space="preserve"> </w:t>
      </w:r>
      <w:r w:rsidRPr="003B2ECD">
        <w:rPr>
          <w:rFonts w:ascii="Times New Roman" w:hAnsi="Times New Roman" w:cs="Times New Roman"/>
          <w:sz w:val="28"/>
          <w:szCs w:val="28"/>
          <w:lang w:val="az-Latn-AZ"/>
        </w:rPr>
        <w:t xml:space="preserve">şəklində başa düşülməməlidir. Bunun düzgün versiyası </w:t>
      </w:r>
      <w:r w:rsidR="005846E6">
        <w:rPr>
          <w:rFonts w:ascii="Times New Roman" w:hAnsi="Times New Roman" w:cs="Times New Roman"/>
          <w:sz w:val="28"/>
          <w:szCs w:val="28"/>
          <w:lang w:val="az-Latn-AZ"/>
        </w:rPr>
        <w:t>“</w:t>
      </w:r>
      <w:r w:rsidRPr="005846E6">
        <w:rPr>
          <w:rFonts w:ascii="Times New Roman" w:hAnsi="Times New Roman" w:cs="Times New Roman"/>
          <w:sz w:val="28"/>
          <w:szCs w:val="28"/>
          <w:lang w:val="az-Latn-AZ"/>
        </w:rPr>
        <w:t>The person who is uttering this very utterance is hungry</w:t>
      </w:r>
      <w:r w:rsidR="005846E6">
        <w:rPr>
          <w:rFonts w:ascii="Times New Roman" w:hAnsi="Times New Roman" w:cs="Times New Roman"/>
          <w:i/>
          <w:sz w:val="28"/>
          <w:szCs w:val="28"/>
          <w:lang w:val="az-Latn-AZ"/>
        </w:rPr>
        <w:t>”</w:t>
      </w:r>
      <w:r w:rsidRPr="003B2ECD">
        <w:rPr>
          <w:rFonts w:ascii="Times New Roman" w:hAnsi="Times New Roman" w:cs="Times New Roman"/>
          <w:i/>
          <w:sz w:val="28"/>
          <w:szCs w:val="28"/>
          <w:lang w:val="az-Latn-AZ"/>
        </w:rPr>
        <w:t>,</w:t>
      </w:r>
      <w:r w:rsidRPr="003B2ECD">
        <w:rPr>
          <w:rFonts w:ascii="Times New Roman" w:hAnsi="Times New Roman" w:cs="Times New Roman"/>
          <w:sz w:val="28"/>
          <w:szCs w:val="28"/>
          <w:lang w:val="az-Latn-AZ"/>
        </w:rPr>
        <w:t xml:space="preserve"> yəni </w:t>
      </w:r>
      <w:r w:rsidR="004440E0" w:rsidRPr="0092775B">
        <w:rPr>
          <w:rFonts w:ascii="Times New Roman" w:hAnsi="Times New Roman" w:cs="Times New Roman"/>
          <w:sz w:val="28"/>
          <w:szCs w:val="28"/>
          <w:lang w:val="az-Latn-AZ"/>
        </w:rPr>
        <w:t>h</w:t>
      </w:r>
      <w:r w:rsidRPr="0092775B">
        <w:rPr>
          <w:rFonts w:ascii="Times New Roman" w:hAnsi="Times New Roman" w:cs="Times New Roman"/>
          <w:sz w:val="28"/>
          <w:szCs w:val="28"/>
          <w:lang w:val="az-Latn-AZ"/>
        </w:rPr>
        <w:t>əmin fikri söyləyən şəxs acdır</w:t>
      </w:r>
      <w:r w:rsidRPr="003B2ECD">
        <w:rPr>
          <w:rFonts w:ascii="Times New Roman" w:hAnsi="Times New Roman" w:cs="Times New Roman"/>
          <w:sz w:val="28"/>
          <w:szCs w:val="28"/>
          <w:lang w:val="az-Latn-AZ"/>
        </w:rPr>
        <w:t xml:space="preserve"> şəklində qəbul edilməldir. Şəxs əvəzliklə</w:t>
      </w:r>
      <w:r w:rsidR="000B41E0">
        <w:rPr>
          <w:rFonts w:ascii="Times New Roman" w:hAnsi="Times New Roman" w:cs="Times New Roman"/>
          <w:sz w:val="28"/>
          <w:szCs w:val="28"/>
          <w:lang w:val="az-Latn-AZ"/>
        </w:rPr>
        <w:t>rinin birin</w:t>
      </w:r>
      <w:r w:rsidRPr="003B2ECD">
        <w:rPr>
          <w:rFonts w:ascii="Times New Roman" w:hAnsi="Times New Roman" w:cs="Times New Roman"/>
          <w:sz w:val="28"/>
          <w:szCs w:val="28"/>
          <w:lang w:val="az-Latn-AZ"/>
        </w:rPr>
        <w:t>ci və</w:t>
      </w:r>
      <w:r w:rsidR="000B41E0">
        <w:rPr>
          <w:rFonts w:ascii="Times New Roman" w:hAnsi="Times New Roman" w:cs="Times New Roman"/>
          <w:sz w:val="28"/>
          <w:szCs w:val="28"/>
          <w:lang w:val="az-Latn-AZ"/>
        </w:rPr>
        <w:t xml:space="preserve"> ikin</w:t>
      </w:r>
      <w:r w:rsidRPr="003B2ECD">
        <w:rPr>
          <w:rFonts w:ascii="Times New Roman" w:hAnsi="Times New Roman" w:cs="Times New Roman"/>
          <w:sz w:val="28"/>
          <w:szCs w:val="28"/>
          <w:lang w:val="az-Latn-AZ"/>
        </w:rPr>
        <w:t>ci şəxs üzrə cəm formaları öz quruluşlarına görə daxili və xüsusi şəkildə istifadə edilə bilirlə</w:t>
      </w:r>
      <w:r w:rsidR="00AD2EFC">
        <w:rPr>
          <w:rFonts w:ascii="Times New Roman" w:hAnsi="Times New Roman" w:cs="Times New Roman"/>
          <w:sz w:val="28"/>
          <w:szCs w:val="28"/>
          <w:lang w:val="az-Latn-AZ"/>
        </w:rPr>
        <w:t>r. B</w:t>
      </w:r>
      <w:r w:rsidRPr="003B2ECD">
        <w:rPr>
          <w:rFonts w:ascii="Times New Roman" w:hAnsi="Times New Roman" w:cs="Times New Roman"/>
          <w:sz w:val="28"/>
          <w:szCs w:val="28"/>
          <w:lang w:val="az-Latn-AZ"/>
        </w:rPr>
        <w:t xml:space="preserve">u o </w:t>
      </w:r>
      <w:r w:rsidRPr="003B2ECD">
        <w:rPr>
          <w:rFonts w:ascii="Times New Roman" w:hAnsi="Times New Roman" w:cs="Times New Roman"/>
          <w:sz w:val="28"/>
          <w:szCs w:val="28"/>
          <w:lang w:val="az-Latn-AZ"/>
        </w:rPr>
        <w:lastRenderedPageBreak/>
        <w:t xml:space="preserve">deməkdir ki, xüsusi istifadəyə zidd olaraq </w:t>
      </w:r>
      <w:r w:rsidRPr="003731F9">
        <w:rPr>
          <w:rFonts w:ascii="Times New Roman" w:hAnsi="Times New Roman" w:cs="Times New Roman"/>
          <w:b/>
          <w:i/>
          <w:sz w:val="28"/>
          <w:szCs w:val="28"/>
          <w:lang w:val="az-Latn-AZ"/>
        </w:rPr>
        <w:t>we</w:t>
      </w:r>
      <w:r w:rsidRPr="003B2ECD">
        <w:rPr>
          <w:rFonts w:ascii="Times New Roman" w:hAnsi="Times New Roman" w:cs="Times New Roman"/>
          <w:sz w:val="28"/>
          <w:szCs w:val="28"/>
          <w:lang w:val="az-Latn-AZ"/>
        </w:rPr>
        <w:t xml:space="preserve"> (biz) əvəzliyinin ünvanlandığı şəxs və ya şəxslər daxili istifadədə əvəzliyin istinad nöqtəsinin bir hissəsi kimi fəaliyyət göstərir. Xüsusi istifadədə danışan və üçüncü şəxs və ya şəxslər nəzərdə tutulan referentlərdir. Halbuki</w:t>
      </w:r>
      <w:r w:rsidR="004440E0">
        <w:rPr>
          <w:rFonts w:ascii="Times New Roman" w:hAnsi="Times New Roman" w:cs="Times New Roman"/>
          <w:sz w:val="28"/>
          <w:szCs w:val="28"/>
          <w:lang w:val="az-Latn-AZ"/>
        </w:rPr>
        <w:t xml:space="preserve"> Hind-</w:t>
      </w:r>
      <w:r w:rsidRPr="003B2ECD">
        <w:rPr>
          <w:rFonts w:ascii="Times New Roman" w:hAnsi="Times New Roman" w:cs="Times New Roman"/>
          <w:sz w:val="28"/>
          <w:szCs w:val="28"/>
          <w:lang w:val="az-Latn-AZ"/>
        </w:rPr>
        <w:t>Avropa dillə</w:t>
      </w:r>
      <w:r w:rsidR="004440E0">
        <w:rPr>
          <w:rFonts w:ascii="Times New Roman" w:hAnsi="Times New Roman" w:cs="Times New Roman"/>
          <w:sz w:val="28"/>
          <w:szCs w:val="28"/>
          <w:lang w:val="az-Latn-AZ"/>
        </w:rPr>
        <w:t>r</w:t>
      </w:r>
      <w:r w:rsidRPr="003B2ECD">
        <w:rPr>
          <w:rFonts w:ascii="Times New Roman" w:hAnsi="Times New Roman" w:cs="Times New Roman"/>
          <w:sz w:val="28"/>
          <w:szCs w:val="28"/>
          <w:lang w:val="az-Latn-AZ"/>
        </w:rPr>
        <w:t>ində bu iki istifadənin tərkibində vahid bir söz forması mövcuddur. Beləliklə</w:t>
      </w:r>
      <w:r w:rsidRPr="0093224B">
        <w:rPr>
          <w:rFonts w:ascii="Times New Roman" w:hAnsi="Times New Roman" w:cs="Times New Roman"/>
          <w:i/>
          <w:sz w:val="28"/>
          <w:szCs w:val="28"/>
          <w:lang w:val="az-Latn-AZ"/>
        </w:rPr>
        <w:t xml:space="preserve"> </w:t>
      </w:r>
      <w:r w:rsidRPr="003731F9">
        <w:rPr>
          <w:rFonts w:ascii="Times New Roman" w:hAnsi="Times New Roman" w:cs="Times New Roman"/>
          <w:b/>
          <w:i/>
          <w:sz w:val="28"/>
          <w:szCs w:val="28"/>
          <w:lang w:val="az-Latn-AZ"/>
        </w:rPr>
        <w:t>we</w:t>
      </w:r>
      <w:r w:rsidRPr="0093224B">
        <w:rPr>
          <w:rFonts w:ascii="Times New Roman" w:hAnsi="Times New Roman" w:cs="Times New Roman"/>
          <w:i/>
          <w:sz w:val="28"/>
          <w:szCs w:val="28"/>
          <w:lang w:val="az-Latn-AZ"/>
        </w:rPr>
        <w:t xml:space="preserve"> (biz) </w:t>
      </w:r>
      <w:r w:rsidRPr="003B2ECD">
        <w:rPr>
          <w:rFonts w:ascii="Times New Roman" w:hAnsi="Times New Roman" w:cs="Times New Roman"/>
          <w:sz w:val="28"/>
          <w:szCs w:val="28"/>
          <w:lang w:val="az-Latn-AZ"/>
        </w:rPr>
        <w:t>əvə</w:t>
      </w:r>
      <w:r w:rsidR="002B5FBC">
        <w:rPr>
          <w:rFonts w:ascii="Times New Roman" w:hAnsi="Times New Roman" w:cs="Times New Roman"/>
          <w:sz w:val="28"/>
          <w:szCs w:val="28"/>
          <w:lang w:val="az-Latn-AZ"/>
        </w:rPr>
        <w:t>zliyi işlənəndə</w:t>
      </w:r>
      <w:r w:rsidRPr="003B2ECD">
        <w:rPr>
          <w:rFonts w:ascii="Times New Roman" w:hAnsi="Times New Roman" w:cs="Times New Roman"/>
          <w:sz w:val="28"/>
          <w:szCs w:val="28"/>
          <w:lang w:val="az-Latn-AZ"/>
        </w:rPr>
        <w:t xml:space="preserve"> fe</w:t>
      </w:r>
      <w:r w:rsidR="0093224B">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lin cəm forması aydın müəyyən edilə bilən elementlə</w:t>
      </w:r>
      <w:r w:rsidR="0079622D">
        <w:rPr>
          <w:rFonts w:ascii="Times New Roman" w:hAnsi="Times New Roman" w:cs="Times New Roman"/>
          <w:sz w:val="28"/>
          <w:szCs w:val="28"/>
          <w:lang w:val="az-Latn-AZ"/>
        </w:rPr>
        <w:t>r çoxluğu</w:t>
      </w:r>
      <w:r w:rsidR="002B5FBC">
        <w:rPr>
          <w:rFonts w:ascii="Times New Roman" w:hAnsi="Times New Roman" w:cs="Times New Roman"/>
          <w:sz w:val="28"/>
          <w:szCs w:val="28"/>
          <w:lang w:val="az-Latn-AZ"/>
        </w:rPr>
        <w:t>ndan ibarət olur,</w:t>
      </w:r>
      <w:r w:rsidR="0079622D">
        <w:rPr>
          <w:rFonts w:ascii="Times New Roman" w:hAnsi="Times New Roman" w:cs="Times New Roman"/>
          <w:sz w:val="28"/>
          <w:szCs w:val="28"/>
          <w:lang w:val="az-Latn-AZ"/>
        </w:rPr>
        <w:t xml:space="preserve"> </w:t>
      </w:r>
      <w:r w:rsidR="002B5FBC">
        <w:rPr>
          <w:rFonts w:ascii="Times New Roman" w:hAnsi="Times New Roman" w:cs="Times New Roman"/>
          <w:sz w:val="28"/>
          <w:szCs w:val="28"/>
          <w:lang w:val="az-Latn-AZ"/>
        </w:rPr>
        <w:t>ona görə də</w:t>
      </w:r>
      <w:r w:rsidR="0098765A">
        <w:rPr>
          <w:rFonts w:ascii="Times New Roman" w:hAnsi="Times New Roman" w:cs="Times New Roman"/>
          <w:sz w:val="28"/>
          <w:szCs w:val="28"/>
          <w:lang w:val="az-Latn-AZ"/>
        </w:rPr>
        <w:t xml:space="preserve"> birin</w:t>
      </w:r>
      <w:r w:rsidRPr="003B2ECD">
        <w:rPr>
          <w:rFonts w:ascii="Times New Roman" w:hAnsi="Times New Roman" w:cs="Times New Roman"/>
          <w:sz w:val="28"/>
          <w:szCs w:val="28"/>
          <w:lang w:val="az-Latn-AZ"/>
        </w:rPr>
        <w:t xml:space="preserve">ci şəxsin tək forması daha üstündür. </w:t>
      </w:r>
      <w:r w:rsidR="003B43D8">
        <w:rPr>
          <w:rFonts w:ascii="Times New Roman" w:hAnsi="Times New Roman" w:cs="Times New Roman"/>
          <w:sz w:val="28"/>
          <w:szCs w:val="28"/>
          <w:lang w:val="az-Latn-AZ"/>
        </w:rPr>
        <w:t>E.</w:t>
      </w:r>
      <w:r w:rsidRPr="003B2ECD">
        <w:rPr>
          <w:rFonts w:ascii="Times New Roman" w:hAnsi="Times New Roman" w:cs="Times New Roman"/>
          <w:sz w:val="28"/>
          <w:szCs w:val="28"/>
          <w:lang w:val="az-Latn-AZ"/>
        </w:rPr>
        <w:t>Benveniste görə</w:t>
      </w:r>
      <w:r w:rsidR="00A928FD">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cəm əvəzliyin bu cür istifadə</w:t>
      </w:r>
      <w:r w:rsidR="0098765A">
        <w:rPr>
          <w:rFonts w:ascii="Times New Roman" w:hAnsi="Times New Roman" w:cs="Times New Roman"/>
          <w:sz w:val="28"/>
          <w:szCs w:val="28"/>
          <w:lang w:val="az-Latn-AZ"/>
        </w:rPr>
        <w:t>si birin</w:t>
      </w:r>
      <w:r w:rsidRPr="003B2ECD">
        <w:rPr>
          <w:rFonts w:ascii="Times New Roman" w:hAnsi="Times New Roman" w:cs="Times New Roman"/>
          <w:sz w:val="28"/>
          <w:szCs w:val="28"/>
          <w:lang w:val="az-Latn-AZ"/>
        </w:rPr>
        <w:t>ci şəxsin təkinin çoxaldılması demək deyil</w:t>
      </w:r>
      <w:r w:rsidR="00931317">
        <w:rPr>
          <w:rFonts w:ascii="Times New Roman" w:hAnsi="Times New Roman" w:cs="Times New Roman"/>
          <w:sz w:val="28"/>
          <w:szCs w:val="28"/>
          <w:lang w:val="az-Latn-AZ"/>
        </w:rPr>
        <w:t xml:space="preserve"> [7]</w:t>
      </w:r>
      <w:r w:rsidRPr="003B2ECD">
        <w:rPr>
          <w:rFonts w:ascii="Times New Roman" w:hAnsi="Times New Roman" w:cs="Times New Roman"/>
          <w:sz w:val="28"/>
          <w:szCs w:val="28"/>
          <w:lang w:val="az-Latn-AZ"/>
        </w:rPr>
        <w:t>. Bu şəxs kateqoriyasından kə</w:t>
      </w:r>
      <w:r w:rsidR="002B5FBC">
        <w:rPr>
          <w:rFonts w:ascii="Times New Roman" w:hAnsi="Times New Roman" w:cs="Times New Roman"/>
          <w:sz w:val="28"/>
          <w:szCs w:val="28"/>
          <w:lang w:val="az-Latn-AZ"/>
        </w:rPr>
        <w:t>nar</w:t>
      </w:r>
      <w:r w:rsidRPr="003B2ECD">
        <w:rPr>
          <w:rFonts w:ascii="Times New Roman" w:hAnsi="Times New Roman" w:cs="Times New Roman"/>
          <w:sz w:val="28"/>
          <w:szCs w:val="28"/>
          <w:lang w:val="az-Latn-AZ"/>
        </w:rPr>
        <w:t xml:space="preserve">dır. </w:t>
      </w:r>
      <w:r w:rsidR="002B5FBC">
        <w:rPr>
          <w:rFonts w:ascii="Times New Roman" w:hAnsi="Times New Roman" w:cs="Times New Roman"/>
          <w:sz w:val="28"/>
          <w:szCs w:val="28"/>
          <w:lang w:val="az-Latn-AZ"/>
        </w:rPr>
        <w:t>O sadəcə s</w:t>
      </w:r>
      <w:r w:rsidRPr="003B2ECD">
        <w:rPr>
          <w:rFonts w:ascii="Times New Roman" w:hAnsi="Times New Roman" w:cs="Times New Roman"/>
          <w:sz w:val="28"/>
          <w:szCs w:val="28"/>
          <w:lang w:val="az-Latn-AZ"/>
        </w:rPr>
        <w:t xml:space="preserve">ərhəd qoymadan </w:t>
      </w:r>
      <w:r w:rsidR="0098765A">
        <w:rPr>
          <w:rFonts w:ascii="Times New Roman" w:hAnsi="Times New Roman" w:cs="Times New Roman"/>
          <w:sz w:val="28"/>
          <w:szCs w:val="28"/>
          <w:lang w:val="az-Latn-AZ"/>
        </w:rPr>
        <w:t>birin</w:t>
      </w:r>
      <w:r w:rsidRPr="003B2ECD">
        <w:rPr>
          <w:rFonts w:ascii="Times New Roman" w:hAnsi="Times New Roman" w:cs="Times New Roman"/>
          <w:sz w:val="28"/>
          <w:szCs w:val="28"/>
          <w:lang w:val="az-Latn-AZ"/>
        </w:rPr>
        <w:t>ci şəxsin genişləndirilməsi məqsə</w:t>
      </w:r>
      <w:r w:rsidR="0098765A">
        <w:rPr>
          <w:rFonts w:ascii="Times New Roman" w:hAnsi="Times New Roman" w:cs="Times New Roman"/>
          <w:sz w:val="28"/>
          <w:szCs w:val="28"/>
          <w:lang w:val="az-Latn-AZ"/>
        </w:rPr>
        <w:t>di güdür. Bütün bunlar birin</w:t>
      </w:r>
      <w:r w:rsidRPr="003B2ECD">
        <w:rPr>
          <w:rFonts w:ascii="Times New Roman" w:hAnsi="Times New Roman" w:cs="Times New Roman"/>
          <w:sz w:val="28"/>
          <w:szCs w:val="28"/>
          <w:lang w:val="az-Latn-AZ"/>
        </w:rPr>
        <w:t>ci şəxsin cə</w:t>
      </w:r>
      <w:r w:rsidR="00AD2EFC">
        <w:rPr>
          <w:rFonts w:ascii="Times New Roman" w:hAnsi="Times New Roman" w:cs="Times New Roman"/>
          <w:sz w:val="28"/>
          <w:szCs w:val="28"/>
          <w:lang w:val="az-Latn-AZ"/>
        </w:rPr>
        <w:t>m</w:t>
      </w:r>
      <w:r w:rsidRPr="003B2ECD">
        <w:rPr>
          <w:rFonts w:ascii="Times New Roman" w:hAnsi="Times New Roman" w:cs="Times New Roman"/>
          <w:sz w:val="28"/>
          <w:szCs w:val="28"/>
          <w:lang w:val="az-Latn-AZ"/>
        </w:rPr>
        <w:t xml:space="preserve"> forması olan </w:t>
      </w:r>
      <w:r w:rsidRPr="003731F9">
        <w:rPr>
          <w:rFonts w:ascii="Times New Roman" w:hAnsi="Times New Roman" w:cs="Times New Roman"/>
          <w:b/>
          <w:i/>
          <w:sz w:val="28"/>
          <w:szCs w:val="28"/>
          <w:lang w:val="az-Latn-AZ"/>
        </w:rPr>
        <w:t>we</w:t>
      </w:r>
      <w:r w:rsidRPr="003B2ECD">
        <w:rPr>
          <w:rFonts w:ascii="Times New Roman" w:hAnsi="Times New Roman" w:cs="Times New Roman"/>
          <w:sz w:val="28"/>
          <w:szCs w:val="28"/>
          <w:lang w:val="az-Latn-AZ"/>
        </w:rPr>
        <w:t xml:space="preserve"> əvəzliyinin istifadə sahəsini izah edir: a) daha </w:t>
      </w:r>
      <w:r w:rsidRPr="0098765A">
        <w:rPr>
          <w:rFonts w:ascii="Times New Roman" w:hAnsi="Times New Roman" w:cs="Times New Roman"/>
          <w:sz w:val="28"/>
          <w:szCs w:val="28"/>
          <w:lang w:val="az-Latn-AZ"/>
        </w:rPr>
        <w:t>vacib</w:t>
      </w:r>
      <w:r w:rsidRPr="003B2ECD">
        <w:rPr>
          <w:rFonts w:ascii="Times New Roman" w:hAnsi="Times New Roman" w:cs="Times New Roman"/>
          <w:sz w:val="28"/>
          <w:szCs w:val="28"/>
          <w:lang w:val="az-Latn-AZ"/>
        </w:rPr>
        <w:t xml:space="preserve"> insan – yüksək rütbəli b) və ya daha çox yayılmış, yumşaldılmış ifadələrdən istifadə</w:t>
      </w:r>
      <w:r w:rsidR="002B5FBC">
        <w:rPr>
          <w:rFonts w:ascii="Times New Roman" w:hAnsi="Times New Roman" w:cs="Times New Roman"/>
          <w:sz w:val="28"/>
          <w:szCs w:val="28"/>
          <w:lang w:val="az-Latn-AZ"/>
        </w:rPr>
        <w:t>. B variantı</w:t>
      </w:r>
      <w:r w:rsidR="0093224B">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 xml:space="preserve">əsasən ictimai nitqlər söyləyən və ya yazı yazan insanlar tərəfindən istifadə edilir. </w:t>
      </w:r>
      <w:r w:rsidR="002B5FBC">
        <w:rPr>
          <w:rFonts w:ascii="Times New Roman" w:hAnsi="Times New Roman" w:cs="Times New Roman"/>
          <w:sz w:val="28"/>
          <w:szCs w:val="28"/>
          <w:lang w:val="az-Latn-AZ"/>
        </w:rPr>
        <w:t>“</w:t>
      </w:r>
      <w:r w:rsidR="004440E0" w:rsidRPr="005846E6">
        <w:rPr>
          <w:rFonts w:ascii="Times New Roman" w:hAnsi="Times New Roman" w:cs="Times New Roman"/>
          <w:sz w:val="28"/>
          <w:szCs w:val="28"/>
          <w:lang w:val="az-Latn-AZ"/>
        </w:rPr>
        <w:t>We</w:t>
      </w:r>
      <w:r w:rsidRPr="005846E6">
        <w:rPr>
          <w:rFonts w:ascii="Times New Roman" w:hAnsi="Times New Roman" w:cs="Times New Roman"/>
          <w:sz w:val="28"/>
          <w:szCs w:val="28"/>
          <w:lang w:val="az-Latn-AZ"/>
        </w:rPr>
        <w:t xml:space="preserve"> </w:t>
      </w:r>
      <w:r w:rsidR="004440E0" w:rsidRPr="005846E6">
        <w:rPr>
          <w:rFonts w:ascii="Times New Roman" w:hAnsi="Times New Roman" w:cs="Times New Roman"/>
          <w:sz w:val="28"/>
          <w:szCs w:val="28"/>
          <w:lang w:val="az-Latn-AZ"/>
        </w:rPr>
        <w:t>ourselves</w:t>
      </w:r>
      <w:r w:rsidRPr="005846E6">
        <w:rPr>
          <w:rFonts w:ascii="Times New Roman" w:hAnsi="Times New Roman" w:cs="Times New Roman"/>
          <w:sz w:val="28"/>
          <w:szCs w:val="28"/>
          <w:lang w:val="az-Latn-AZ"/>
        </w:rPr>
        <w:t>f serve as an example in this paper</w:t>
      </w:r>
      <w:r w:rsidR="002B5FBC">
        <w:rPr>
          <w:rFonts w:ascii="Times New Roman" w:hAnsi="Times New Roman" w:cs="Times New Roman"/>
          <w:i/>
          <w:sz w:val="28"/>
          <w:szCs w:val="28"/>
          <w:lang w:val="az-Latn-AZ"/>
        </w:rPr>
        <w:t>”</w:t>
      </w:r>
      <w:r w:rsidRPr="003B2ECD">
        <w:rPr>
          <w:rFonts w:ascii="Times New Roman" w:hAnsi="Times New Roman" w:cs="Times New Roman"/>
          <w:sz w:val="28"/>
          <w:szCs w:val="28"/>
          <w:lang w:val="az-Latn-AZ"/>
        </w:rPr>
        <w:t xml:space="preserve"> cümləsində </w:t>
      </w:r>
      <w:r w:rsidR="002B5FBC">
        <w:rPr>
          <w:rFonts w:ascii="Times New Roman" w:hAnsi="Times New Roman" w:cs="Times New Roman"/>
          <w:sz w:val="28"/>
          <w:szCs w:val="28"/>
          <w:lang w:val="az-Latn-AZ"/>
        </w:rPr>
        <w:t>“</w:t>
      </w:r>
      <w:r w:rsidRPr="00DC25A8">
        <w:rPr>
          <w:rFonts w:ascii="Times New Roman" w:hAnsi="Times New Roman" w:cs="Times New Roman"/>
          <w:i/>
          <w:sz w:val="28"/>
          <w:szCs w:val="28"/>
          <w:lang w:val="az-Latn-AZ"/>
        </w:rPr>
        <w:t xml:space="preserve">Bu yazıda </w:t>
      </w:r>
      <w:r w:rsidR="004440E0">
        <w:rPr>
          <w:rFonts w:ascii="Times New Roman" w:hAnsi="Times New Roman" w:cs="Times New Roman"/>
          <w:i/>
          <w:sz w:val="28"/>
          <w:szCs w:val="28"/>
          <w:lang w:val="az-Latn-AZ"/>
        </w:rPr>
        <w:t>biz özümüz</w:t>
      </w:r>
      <w:r w:rsidRPr="00DC25A8">
        <w:rPr>
          <w:rFonts w:ascii="Times New Roman" w:hAnsi="Times New Roman" w:cs="Times New Roman"/>
          <w:i/>
          <w:sz w:val="28"/>
          <w:szCs w:val="28"/>
          <w:lang w:val="az-Latn-AZ"/>
        </w:rPr>
        <w:t xml:space="preserve"> nümunə kimi göstərilir</w:t>
      </w:r>
      <w:r w:rsidR="004440E0">
        <w:rPr>
          <w:rFonts w:ascii="Times New Roman" w:hAnsi="Times New Roman" w:cs="Times New Roman"/>
          <w:i/>
          <w:sz w:val="28"/>
          <w:szCs w:val="28"/>
          <w:lang w:val="az-Latn-AZ"/>
        </w:rPr>
        <w:t>ik</w:t>
      </w:r>
      <w:r w:rsidR="002B5FBC">
        <w:rPr>
          <w:rFonts w:ascii="Times New Roman" w:hAnsi="Times New Roman" w:cs="Times New Roman"/>
          <w:i/>
          <w:sz w:val="28"/>
          <w:szCs w:val="28"/>
          <w:lang w:val="az-Latn-AZ"/>
        </w:rPr>
        <w:t>”</w:t>
      </w:r>
      <w:r w:rsidR="002B5FBC">
        <w:rPr>
          <w:rFonts w:ascii="Times New Roman" w:hAnsi="Times New Roman" w:cs="Times New Roman"/>
          <w:sz w:val="28"/>
          <w:szCs w:val="28"/>
          <w:lang w:val="az-Latn-AZ"/>
        </w:rPr>
        <w:t xml:space="preserve"> fikrini söyləyərkən bir neçə fə</w:t>
      </w:r>
      <w:r w:rsidR="00C26A5D">
        <w:rPr>
          <w:rFonts w:ascii="Times New Roman" w:hAnsi="Times New Roman" w:cs="Times New Roman"/>
          <w:sz w:val="28"/>
          <w:szCs w:val="28"/>
          <w:lang w:val="az-Latn-AZ"/>
        </w:rPr>
        <w:t>rd</w:t>
      </w:r>
      <w:r w:rsidR="002B5FBC">
        <w:rPr>
          <w:rFonts w:ascii="Times New Roman" w:hAnsi="Times New Roman" w:cs="Times New Roman"/>
          <w:sz w:val="28"/>
          <w:szCs w:val="28"/>
          <w:lang w:val="az-Latn-AZ"/>
        </w:rPr>
        <w:t xml:space="preserve"> deyil, əslində sadəcə </w:t>
      </w:r>
      <w:r w:rsidR="00C26A5D">
        <w:rPr>
          <w:rFonts w:ascii="Times New Roman" w:hAnsi="Times New Roman" w:cs="Times New Roman"/>
          <w:sz w:val="28"/>
          <w:szCs w:val="28"/>
          <w:lang w:val="az-Latn-AZ"/>
        </w:rPr>
        <w:t>yazıçı</w:t>
      </w:r>
      <w:r w:rsidR="002B5FBC">
        <w:rPr>
          <w:rFonts w:ascii="Times New Roman" w:hAnsi="Times New Roman" w:cs="Times New Roman"/>
          <w:sz w:val="28"/>
          <w:szCs w:val="28"/>
          <w:lang w:val="az-Latn-AZ"/>
        </w:rPr>
        <w:t xml:space="preserve"> nəzərdə tut</w:t>
      </w:r>
      <w:r w:rsidR="00C26A5D">
        <w:rPr>
          <w:rFonts w:ascii="Times New Roman" w:hAnsi="Times New Roman" w:cs="Times New Roman"/>
          <w:sz w:val="28"/>
          <w:szCs w:val="28"/>
          <w:lang w:val="az-Latn-AZ"/>
        </w:rPr>
        <w:t>ul</w:t>
      </w:r>
      <w:r w:rsidR="002B5FBC">
        <w:rPr>
          <w:rFonts w:ascii="Times New Roman" w:hAnsi="Times New Roman" w:cs="Times New Roman"/>
          <w:sz w:val="28"/>
          <w:szCs w:val="28"/>
          <w:lang w:val="az-Latn-AZ"/>
        </w:rPr>
        <w:t>ur. Siyasi və ya ictimai nitqlər söylənən zaman da “</w:t>
      </w:r>
      <w:r w:rsidR="00C26A5D" w:rsidRPr="00EF4560">
        <w:rPr>
          <w:rFonts w:ascii="Times New Roman" w:hAnsi="Times New Roman" w:cs="Times New Roman"/>
          <w:b/>
          <w:i/>
          <w:sz w:val="28"/>
          <w:szCs w:val="28"/>
          <w:lang w:val="az-Latn-AZ"/>
        </w:rPr>
        <w:t>I</w:t>
      </w:r>
      <w:r w:rsidR="002B5FBC">
        <w:rPr>
          <w:rFonts w:ascii="Times New Roman" w:hAnsi="Times New Roman" w:cs="Times New Roman"/>
          <w:sz w:val="28"/>
          <w:szCs w:val="28"/>
          <w:lang w:val="az-Latn-AZ"/>
        </w:rPr>
        <w:t>” əvəzliyi deyil, “</w:t>
      </w:r>
      <w:r w:rsidR="002B5FBC" w:rsidRPr="00EF4560">
        <w:rPr>
          <w:rFonts w:ascii="Times New Roman" w:hAnsi="Times New Roman" w:cs="Times New Roman"/>
          <w:b/>
          <w:i/>
          <w:sz w:val="28"/>
          <w:szCs w:val="28"/>
          <w:lang w:val="az-Latn-AZ"/>
        </w:rPr>
        <w:t>We</w:t>
      </w:r>
      <w:r w:rsidR="002B5FBC">
        <w:rPr>
          <w:rFonts w:ascii="Times New Roman" w:hAnsi="Times New Roman" w:cs="Times New Roman"/>
          <w:sz w:val="28"/>
          <w:szCs w:val="28"/>
          <w:lang w:val="az-Latn-AZ"/>
        </w:rPr>
        <w:t xml:space="preserve">” əvəzliyinin seçilməsi buna </w:t>
      </w:r>
      <w:r w:rsidR="00F63C88">
        <w:rPr>
          <w:rFonts w:ascii="Times New Roman" w:hAnsi="Times New Roman" w:cs="Times New Roman"/>
          <w:sz w:val="28"/>
          <w:szCs w:val="28"/>
          <w:lang w:val="az-Latn-AZ"/>
        </w:rPr>
        <w:t>nümunə</w:t>
      </w:r>
      <w:r w:rsidR="002B5FBC">
        <w:rPr>
          <w:rFonts w:ascii="Times New Roman" w:hAnsi="Times New Roman" w:cs="Times New Roman"/>
          <w:sz w:val="28"/>
          <w:szCs w:val="28"/>
          <w:lang w:val="az-Latn-AZ"/>
        </w:rPr>
        <w:t xml:space="preserve"> ola bilər.</w:t>
      </w:r>
    </w:p>
    <w:p w:rsidR="005C0A13" w:rsidRPr="003B2ECD" w:rsidRDefault="005C0A1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Şəxs əvəzliklərinin praqmatik cəhətdən öyrənilməsi bu əvəzliyə olan marağı daha da artırır. </w:t>
      </w:r>
      <w:r w:rsidR="00C07D04">
        <w:rPr>
          <w:rFonts w:ascii="Times New Roman" w:hAnsi="Times New Roman" w:cs="Times New Roman"/>
          <w:sz w:val="28"/>
          <w:szCs w:val="28"/>
          <w:lang w:val="az-Latn-AZ"/>
        </w:rPr>
        <w:t>A.</w:t>
      </w:r>
      <w:r w:rsidRPr="003B2ECD">
        <w:rPr>
          <w:rFonts w:ascii="Times New Roman" w:hAnsi="Times New Roman" w:cs="Times New Roman"/>
          <w:sz w:val="28"/>
          <w:szCs w:val="28"/>
          <w:lang w:val="az-Latn-AZ"/>
        </w:rPr>
        <w:t>De Finanın məqaləsində siyasi diskursa məxsus müəyyən nitqlərdə istifadə olunan şəxs əvəzliklərin</w:t>
      </w:r>
      <w:r w:rsidR="002B5FBC">
        <w:rPr>
          <w:rFonts w:ascii="Times New Roman" w:hAnsi="Times New Roman" w:cs="Times New Roman"/>
          <w:sz w:val="28"/>
          <w:szCs w:val="28"/>
          <w:lang w:val="az-Latn-AZ"/>
        </w:rPr>
        <w:t>in</w:t>
      </w:r>
      <w:r w:rsidR="00C26A5D">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praqmatik yanaşma ilə</w:t>
      </w:r>
      <w:r w:rsidR="003A4B7F">
        <w:rPr>
          <w:rFonts w:ascii="Times New Roman" w:hAnsi="Times New Roman" w:cs="Times New Roman"/>
          <w:sz w:val="28"/>
          <w:szCs w:val="28"/>
          <w:lang w:val="az-Latn-AZ"/>
        </w:rPr>
        <w:t xml:space="preserve"> praktik</w:t>
      </w:r>
      <w:r w:rsidRPr="003B2ECD">
        <w:rPr>
          <w:rFonts w:ascii="Times New Roman" w:hAnsi="Times New Roman" w:cs="Times New Roman"/>
          <w:sz w:val="28"/>
          <w:szCs w:val="28"/>
          <w:lang w:val="az-Latn-AZ"/>
        </w:rPr>
        <w:t xml:space="preserve"> təhlili verilib. O, göstərib ki, siyasi diskursda əvəzlik seçimi danışanın müzakirə edilən situasiya ilə əlaqədar özünü digər insan və qruplara qarşı necə təqdim etdiyini əks etdirir</w:t>
      </w:r>
      <w:r w:rsidR="00F417CC">
        <w:rPr>
          <w:rFonts w:ascii="Times New Roman" w:hAnsi="Times New Roman" w:cs="Times New Roman"/>
          <w:sz w:val="28"/>
          <w:szCs w:val="28"/>
          <w:lang w:val="az-Latn-AZ"/>
        </w:rPr>
        <w:t xml:space="preserve"> [15</w:t>
      </w:r>
      <w:r w:rsidR="004F35FB">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Başqa şeylərlə yanaşı o, danışanın söhbətə cəlb olunma konseptini yenidən təhlil edir və həmrəylik ifadə etmə</w:t>
      </w:r>
      <w:r w:rsidR="005E0CA4">
        <w:rPr>
          <w:rFonts w:ascii="Times New Roman" w:hAnsi="Times New Roman" w:cs="Times New Roman"/>
          <w:sz w:val="28"/>
          <w:szCs w:val="28"/>
          <w:lang w:val="az-Latn-AZ"/>
        </w:rPr>
        <w:t>li</w:t>
      </w:r>
      <w:r w:rsidRPr="003B2ECD">
        <w:rPr>
          <w:rFonts w:ascii="Times New Roman" w:hAnsi="Times New Roman" w:cs="Times New Roman"/>
          <w:sz w:val="28"/>
          <w:szCs w:val="28"/>
          <w:lang w:val="az-Latn-AZ"/>
        </w:rPr>
        <w:t xml:space="preserve"> olan şəxs əvəzliklərinin istifadə dairəsini də tədqiq edir. </w:t>
      </w:r>
    </w:p>
    <w:p w:rsidR="00C26A5D" w:rsidRDefault="00C07D04"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Y.J.</w:t>
      </w:r>
      <w:r w:rsidR="005C0A13" w:rsidRPr="003B2ECD">
        <w:rPr>
          <w:rFonts w:ascii="Times New Roman" w:hAnsi="Times New Roman" w:cs="Times New Roman"/>
          <w:sz w:val="28"/>
          <w:szCs w:val="28"/>
          <w:lang w:val="az-Latn-AZ"/>
        </w:rPr>
        <w:t>Zupnikin fikirlərini nəzərədən keçirəndə görürük ki, o, əvvəlki tədqiqatların toxunmadığı nüansları izah etməyə</w:t>
      </w:r>
      <w:r w:rsidR="00DB1CF1">
        <w:rPr>
          <w:rFonts w:ascii="Times New Roman" w:hAnsi="Times New Roman" w:cs="Times New Roman"/>
          <w:sz w:val="28"/>
          <w:szCs w:val="28"/>
          <w:lang w:val="az-Latn-AZ"/>
        </w:rPr>
        <w:t xml:space="preserve"> çalışmışdır</w:t>
      </w:r>
      <w:r w:rsidR="00850C47">
        <w:rPr>
          <w:rFonts w:ascii="Times New Roman" w:hAnsi="Times New Roman" w:cs="Times New Roman"/>
          <w:sz w:val="28"/>
          <w:szCs w:val="28"/>
          <w:lang w:val="az-Latn-AZ"/>
        </w:rPr>
        <w:t>. B</w:t>
      </w:r>
      <w:r w:rsidR="0098765A">
        <w:rPr>
          <w:rFonts w:ascii="Times New Roman" w:hAnsi="Times New Roman" w:cs="Times New Roman"/>
          <w:sz w:val="28"/>
          <w:szCs w:val="28"/>
          <w:lang w:val="az-Latn-AZ"/>
        </w:rPr>
        <w:t>irin</w:t>
      </w:r>
      <w:r w:rsidR="005C0A13" w:rsidRPr="003B2ECD">
        <w:rPr>
          <w:rFonts w:ascii="Times New Roman" w:hAnsi="Times New Roman" w:cs="Times New Roman"/>
          <w:sz w:val="28"/>
          <w:szCs w:val="28"/>
          <w:lang w:val="az-Latn-AZ"/>
        </w:rPr>
        <w:t xml:space="preserve">ci şəxsin cəm formasının </w:t>
      </w:r>
      <w:r w:rsidR="0093224B" w:rsidRPr="003B2ECD">
        <w:rPr>
          <w:rFonts w:ascii="Times New Roman" w:hAnsi="Times New Roman" w:cs="Times New Roman"/>
          <w:sz w:val="28"/>
          <w:szCs w:val="28"/>
          <w:lang w:val="az-Latn-AZ"/>
        </w:rPr>
        <w:t xml:space="preserve">tam </w:t>
      </w:r>
      <w:r w:rsidR="005C0A13" w:rsidRPr="003B2ECD">
        <w:rPr>
          <w:rFonts w:ascii="Times New Roman" w:hAnsi="Times New Roman" w:cs="Times New Roman"/>
          <w:sz w:val="28"/>
          <w:szCs w:val="28"/>
          <w:lang w:val="az-Latn-AZ"/>
        </w:rPr>
        <w:t>inandırıcılıq funksiyası izah edilmədiyinə görə bu zaman ortaya çıxan mürəkkəb praqmatik prosesləri və onların ardıcılı təsirini izah etməyə cə</w:t>
      </w:r>
      <w:r w:rsidR="004440E0">
        <w:rPr>
          <w:rFonts w:ascii="Times New Roman" w:hAnsi="Times New Roman" w:cs="Times New Roman"/>
          <w:sz w:val="28"/>
          <w:szCs w:val="28"/>
          <w:lang w:val="az-Latn-AZ"/>
        </w:rPr>
        <w:t>hd e</w:t>
      </w:r>
      <w:r w:rsidR="00DB1CF1">
        <w:rPr>
          <w:rFonts w:ascii="Times New Roman" w:hAnsi="Times New Roman" w:cs="Times New Roman"/>
          <w:sz w:val="28"/>
          <w:szCs w:val="28"/>
          <w:lang w:val="az-Latn-AZ"/>
        </w:rPr>
        <w:t>tmişdir</w:t>
      </w:r>
      <w:r w:rsidR="004440E0">
        <w:rPr>
          <w:rFonts w:ascii="Times New Roman" w:hAnsi="Times New Roman" w:cs="Times New Roman"/>
          <w:sz w:val="28"/>
          <w:szCs w:val="28"/>
          <w:lang w:val="az-Latn-AZ"/>
        </w:rPr>
        <w:t>. O</w:t>
      </w:r>
      <w:r w:rsidR="005C0A13" w:rsidRPr="003B2ECD">
        <w:rPr>
          <w:rFonts w:ascii="Times New Roman" w:hAnsi="Times New Roman" w:cs="Times New Roman"/>
          <w:sz w:val="28"/>
          <w:szCs w:val="28"/>
          <w:lang w:val="az-Latn-AZ"/>
        </w:rPr>
        <w:t xml:space="preserve"> daha da irəli gedərək göstərib ki, danışanın inandırma qabiliyyəti diskurs zamanı müxtəlif rollar ifa etmə bacarığı ilə müəyyənləşir</w:t>
      </w:r>
      <w:r w:rsidR="004F35FB">
        <w:rPr>
          <w:rFonts w:ascii="Times New Roman" w:hAnsi="Times New Roman" w:cs="Times New Roman"/>
          <w:sz w:val="28"/>
          <w:szCs w:val="28"/>
          <w:lang w:val="az-Latn-AZ"/>
        </w:rPr>
        <w:t xml:space="preserve"> [</w:t>
      </w:r>
      <w:r w:rsidR="00F417CC">
        <w:rPr>
          <w:rFonts w:ascii="Times New Roman" w:hAnsi="Times New Roman" w:cs="Times New Roman"/>
          <w:sz w:val="28"/>
          <w:szCs w:val="28"/>
          <w:lang w:val="az-Latn-AZ"/>
        </w:rPr>
        <w:t>109</w:t>
      </w:r>
      <w:r w:rsidR="00D759B6">
        <w:rPr>
          <w:rFonts w:ascii="Times New Roman" w:hAnsi="Times New Roman" w:cs="Times New Roman"/>
          <w:sz w:val="28"/>
          <w:szCs w:val="28"/>
          <w:lang w:val="az-Latn-AZ"/>
        </w:rPr>
        <w:t>, s</w:t>
      </w:r>
      <w:r w:rsidR="004F35FB">
        <w:rPr>
          <w:rFonts w:ascii="Times New Roman" w:hAnsi="Times New Roman" w:cs="Times New Roman"/>
          <w:sz w:val="28"/>
          <w:szCs w:val="28"/>
          <w:lang w:val="az-Latn-AZ"/>
        </w:rPr>
        <w:t>. 350]</w:t>
      </w:r>
      <w:r w:rsidR="005C0A13" w:rsidRPr="003B2ECD">
        <w:rPr>
          <w:rFonts w:ascii="Times New Roman" w:hAnsi="Times New Roman" w:cs="Times New Roman"/>
          <w:sz w:val="28"/>
          <w:szCs w:val="28"/>
          <w:lang w:val="az-Latn-AZ"/>
        </w:rPr>
        <w:t xml:space="preserve">. </w:t>
      </w:r>
    </w:p>
    <w:p w:rsidR="005C0A13" w:rsidRPr="003B2ECD" w:rsidRDefault="005C0A13"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lastRenderedPageBreak/>
        <w:t xml:space="preserve">Şəxs və digər növ əvəzliklərin araşdırılması </w:t>
      </w:r>
      <w:r w:rsidR="00006173">
        <w:rPr>
          <w:rFonts w:ascii="Times New Roman" w:hAnsi="Times New Roman" w:cs="Times New Roman"/>
          <w:sz w:val="28"/>
          <w:szCs w:val="28"/>
          <w:lang w:val="az-Latn-AZ"/>
        </w:rPr>
        <w:t>əslində</w:t>
      </w:r>
      <w:r w:rsidRPr="003B2ECD">
        <w:rPr>
          <w:rFonts w:ascii="Times New Roman" w:hAnsi="Times New Roman" w:cs="Times New Roman"/>
          <w:sz w:val="28"/>
          <w:szCs w:val="28"/>
          <w:lang w:val="az-Latn-AZ"/>
        </w:rPr>
        <w:t xml:space="preserve"> </w:t>
      </w:r>
      <w:r w:rsidR="002B5FBC">
        <w:rPr>
          <w:rFonts w:ascii="Times New Roman" w:hAnsi="Times New Roman" w:cs="Times New Roman"/>
          <w:sz w:val="28"/>
          <w:szCs w:val="28"/>
          <w:lang w:val="az-Latn-AZ"/>
        </w:rPr>
        <w:t>nitqdəki</w:t>
      </w:r>
      <w:r w:rsidRPr="003B2ECD">
        <w:rPr>
          <w:rFonts w:ascii="Times New Roman" w:hAnsi="Times New Roman" w:cs="Times New Roman"/>
          <w:sz w:val="28"/>
          <w:szCs w:val="28"/>
          <w:lang w:val="az-Latn-AZ"/>
        </w:rPr>
        <w:t xml:space="preserve"> problemlə</w:t>
      </w:r>
      <w:r w:rsidR="002B5FBC">
        <w:rPr>
          <w:rFonts w:ascii="Times New Roman" w:hAnsi="Times New Roman" w:cs="Times New Roman"/>
          <w:sz w:val="28"/>
          <w:szCs w:val="28"/>
          <w:lang w:val="az-Latn-AZ"/>
        </w:rPr>
        <w:t>rin</w:t>
      </w:r>
      <w:r w:rsidRPr="003B2ECD">
        <w:rPr>
          <w:rFonts w:ascii="Times New Roman" w:hAnsi="Times New Roman" w:cs="Times New Roman"/>
          <w:sz w:val="28"/>
          <w:szCs w:val="28"/>
          <w:lang w:val="az-Latn-AZ"/>
        </w:rPr>
        <w:t xml:space="preserve"> üzə çıxarılması məqsədi güdür. Bu məsələdə </w:t>
      </w:r>
      <w:r w:rsidR="00C07D04">
        <w:rPr>
          <w:rFonts w:ascii="Times New Roman" w:hAnsi="Times New Roman" w:cs="Times New Roman"/>
          <w:sz w:val="28"/>
          <w:szCs w:val="28"/>
          <w:lang w:val="az-Latn-AZ"/>
        </w:rPr>
        <w:t>P.</w:t>
      </w:r>
      <w:r w:rsidRPr="003B2ECD">
        <w:rPr>
          <w:rFonts w:ascii="Times New Roman" w:hAnsi="Times New Roman" w:cs="Times New Roman"/>
          <w:sz w:val="28"/>
          <w:szCs w:val="28"/>
          <w:lang w:val="az-Latn-AZ"/>
        </w:rPr>
        <w:t>Nuemanın fikirlərinə də istinad etmə</w:t>
      </w:r>
      <w:r w:rsidR="002B5FBC">
        <w:rPr>
          <w:rFonts w:ascii="Times New Roman" w:hAnsi="Times New Roman" w:cs="Times New Roman"/>
          <w:sz w:val="28"/>
          <w:szCs w:val="28"/>
          <w:lang w:val="az-Latn-AZ"/>
        </w:rPr>
        <w:t>k maraqlı olardı</w:t>
      </w:r>
      <w:r w:rsidR="006F113C">
        <w:rPr>
          <w:rFonts w:ascii="Times New Roman" w:hAnsi="Times New Roman" w:cs="Times New Roman"/>
          <w:sz w:val="28"/>
          <w:szCs w:val="28"/>
          <w:lang w:val="az-Latn-AZ"/>
        </w:rPr>
        <w:t xml:space="preserve"> [82]</w:t>
      </w:r>
      <w:r w:rsidR="0098765A">
        <w:rPr>
          <w:rFonts w:ascii="Times New Roman" w:hAnsi="Times New Roman" w:cs="Times New Roman"/>
          <w:sz w:val="28"/>
          <w:szCs w:val="28"/>
          <w:lang w:val="az-Latn-AZ"/>
        </w:rPr>
        <w:t>. Onun dil</w:t>
      </w:r>
      <w:r w:rsidRPr="003B2ECD">
        <w:rPr>
          <w:rFonts w:ascii="Times New Roman" w:hAnsi="Times New Roman" w:cs="Times New Roman"/>
          <w:sz w:val="28"/>
          <w:szCs w:val="28"/>
          <w:lang w:val="az-Latn-AZ"/>
        </w:rPr>
        <w:t xml:space="preserve"> məsələlərinə gender yönümlü yanaşma tə</w:t>
      </w:r>
      <w:r w:rsidR="006A6D56">
        <w:rPr>
          <w:rFonts w:ascii="Times New Roman" w:hAnsi="Times New Roman" w:cs="Times New Roman"/>
          <w:sz w:val="28"/>
          <w:szCs w:val="28"/>
          <w:lang w:val="az-Latn-AZ"/>
        </w:rPr>
        <w:t xml:space="preserve">rzi vardır, amma əsas </w:t>
      </w:r>
      <w:r w:rsidR="00D759B6">
        <w:rPr>
          <w:rFonts w:ascii="Times New Roman" w:hAnsi="Times New Roman" w:cs="Times New Roman"/>
          <w:sz w:val="28"/>
          <w:szCs w:val="28"/>
          <w:lang w:val="az-Latn-AZ"/>
        </w:rPr>
        <w:t>mövzudan</w:t>
      </w:r>
      <w:r w:rsidR="006A6D56">
        <w:rPr>
          <w:rFonts w:ascii="Times New Roman" w:hAnsi="Times New Roman" w:cs="Times New Roman"/>
          <w:sz w:val="28"/>
          <w:szCs w:val="28"/>
          <w:lang w:val="az-Latn-AZ"/>
        </w:rPr>
        <w:t xml:space="preserve"> uzaqlaşmamaq üçün bu tədqiqatımızda ona yer verməyəcəyik</w:t>
      </w:r>
      <w:r w:rsidR="00DB1CF1">
        <w:rPr>
          <w:rFonts w:ascii="Times New Roman" w:hAnsi="Times New Roman" w:cs="Times New Roman"/>
          <w:sz w:val="28"/>
          <w:szCs w:val="28"/>
          <w:lang w:val="az-Latn-AZ"/>
        </w:rPr>
        <w:t>.</w:t>
      </w:r>
    </w:p>
    <w:p w:rsidR="00211999" w:rsidRPr="003B2ECD" w:rsidRDefault="00DB1CF1"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Bu hər kəs</w:t>
      </w:r>
      <w:r w:rsidR="00211999" w:rsidRPr="003B2ECD">
        <w:rPr>
          <w:rFonts w:ascii="Times New Roman" w:hAnsi="Times New Roman" w:cs="Times New Roman"/>
          <w:sz w:val="28"/>
          <w:szCs w:val="28"/>
          <w:lang w:val="az-Latn-AZ"/>
        </w:rPr>
        <w:t xml:space="preserve"> tərəfindən qəbul edilmişdir ki, təhlil istifadə etdiyimiz dilin müxtəlif səviyyələrində və sahələrində baş verir.</w:t>
      </w:r>
      <w:r w:rsidR="002B5FBC">
        <w:rPr>
          <w:rFonts w:ascii="Times New Roman" w:hAnsi="Times New Roman" w:cs="Times New Roman"/>
          <w:sz w:val="28"/>
          <w:szCs w:val="28"/>
          <w:lang w:val="az-Latn-AZ"/>
        </w:rPr>
        <w:t xml:space="preserve"> “</w:t>
      </w:r>
      <w:r w:rsidR="00211999" w:rsidRPr="005846E6">
        <w:rPr>
          <w:rFonts w:ascii="Times New Roman" w:hAnsi="Times New Roman" w:cs="Times New Roman"/>
          <w:sz w:val="28"/>
          <w:szCs w:val="28"/>
          <w:lang w:val="az-Latn-AZ"/>
        </w:rPr>
        <w:t>He ate it</w:t>
      </w:r>
      <w:r w:rsidR="002B5FBC">
        <w:rPr>
          <w:rFonts w:ascii="Times New Roman" w:hAnsi="Times New Roman" w:cs="Times New Roman"/>
          <w:i/>
          <w:sz w:val="28"/>
          <w:szCs w:val="28"/>
          <w:lang w:val="az-Latn-AZ"/>
        </w:rPr>
        <w:t>”</w:t>
      </w:r>
      <w:r w:rsidR="00211999" w:rsidRPr="003B2ECD">
        <w:rPr>
          <w:rFonts w:ascii="Times New Roman" w:hAnsi="Times New Roman" w:cs="Times New Roman"/>
          <w:sz w:val="28"/>
          <w:szCs w:val="28"/>
          <w:lang w:val="az-Latn-AZ"/>
        </w:rPr>
        <w:t xml:space="preserve"> kimi sadə bir cümlədə belə iki fərqli yanaşma var. Bir tərəfdən cümlənin quruluşu və forması, </w:t>
      </w:r>
      <w:r w:rsidR="0093224B">
        <w:rPr>
          <w:rFonts w:ascii="Times New Roman" w:hAnsi="Times New Roman" w:cs="Times New Roman"/>
          <w:sz w:val="28"/>
          <w:szCs w:val="28"/>
          <w:lang w:val="az-Latn-AZ"/>
        </w:rPr>
        <w:t>həmçinin</w:t>
      </w:r>
      <w:r w:rsidR="00211999" w:rsidRPr="003B2ECD">
        <w:rPr>
          <w:rFonts w:ascii="Times New Roman" w:hAnsi="Times New Roman" w:cs="Times New Roman"/>
          <w:sz w:val="28"/>
          <w:szCs w:val="28"/>
          <w:lang w:val="az-Latn-AZ"/>
        </w:rPr>
        <w:t xml:space="preserve"> onun tərkibindəki sözlərin leksik xüsusiyyətlə</w:t>
      </w:r>
      <w:r w:rsidR="000A2BCD">
        <w:rPr>
          <w:rFonts w:ascii="Times New Roman" w:hAnsi="Times New Roman" w:cs="Times New Roman"/>
          <w:sz w:val="28"/>
          <w:szCs w:val="28"/>
          <w:lang w:val="az-Latn-AZ"/>
        </w:rPr>
        <w:t>ri, onların bir-</w:t>
      </w:r>
      <w:r w:rsidR="00211999" w:rsidRPr="003B2ECD">
        <w:rPr>
          <w:rFonts w:ascii="Times New Roman" w:hAnsi="Times New Roman" w:cs="Times New Roman"/>
          <w:sz w:val="28"/>
          <w:szCs w:val="28"/>
          <w:lang w:val="az-Latn-AZ"/>
        </w:rPr>
        <w:t xml:space="preserve">birinə münasibəti və morfoloji forması nəzərdən keçirilir. Bu məlumata və əvvəlki təcrübəyə əsasən cümlə səviyyəsində </w:t>
      </w:r>
      <w:r w:rsidR="002B5FBC">
        <w:rPr>
          <w:rFonts w:ascii="Times New Roman" w:hAnsi="Times New Roman" w:cs="Times New Roman"/>
          <w:sz w:val="28"/>
          <w:szCs w:val="28"/>
          <w:lang w:val="az-Latn-AZ"/>
        </w:rPr>
        <w:t>“</w:t>
      </w:r>
      <w:r w:rsidR="00211999" w:rsidRPr="005846E6">
        <w:rPr>
          <w:rFonts w:ascii="Times New Roman" w:hAnsi="Times New Roman" w:cs="Times New Roman"/>
          <w:sz w:val="28"/>
          <w:szCs w:val="28"/>
          <w:lang w:val="az-Latn-AZ"/>
        </w:rPr>
        <w:t>He ate it</w:t>
      </w:r>
      <w:r w:rsidR="002B5FBC">
        <w:rPr>
          <w:rFonts w:ascii="Times New Roman" w:hAnsi="Times New Roman" w:cs="Times New Roman"/>
          <w:i/>
          <w:sz w:val="28"/>
          <w:szCs w:val="28"/>
          <w:lang w:val="az-Latn-AZ"/>
        </w:rPr>
        <w:t>”</w:t>
      </w:r>
      <w:r w:rsidR="00211999" w:rsidRPr="003B2ECD">
        <w:rPr>
          <w:rFonts w:ascii="Times New Roman" w:hAnsi="Times New Roman" w:cs="Times New Roman"/>
          <w:sz w:val="28"/>
          <w:szCs w:val="28"/>
          <w:lang w:val="az-Latn-AZ"/>
        </w:rPr>
        <w:t xml:space="preserve"> </w:t>
      </w:r>
      <w:r w:rsidR="00DC25A8">
        <w:rPr>
          <w:rFonts w:ascii="Times New Roman" w:hAnsi="Times New Roman" w:cs="Times New Roman"/>
          <w:sz w:val="28"/>
          <w:szCs w:val="28"/>
          <w:lang w:val="az-Latn-AZ"/>
        </w:rPr>
        <w:t xml:space="preserve">cümləsi </w:t>
      </w:r>
      <w:r w:rsidR="00211999" w:rsidRPr="003B2ECD">
        <w:rPr>
          <w:rFonts w:ascii="Times New Roman" w:hAnsi="Times New Roman" w:cs="Times New Roman"/>
          <w:sz w:val="28"/>
          <w:szCs w:val="28"/>
          <w:lang w:val="az-Latn-AZ"/>
        </w:rPr>
        <w:t xml:space="preserve">bir qidalanma hadisəsini bildirir. Burada referent olan </w:t>
      </w:r>
      <w:r w:rsidR="00211999" w:rsidRPr="003731F9">
        <w:rPr>
          <w:rFonts w:ascii="Times New Roman" w:hAnsi="Times New Roman" w:cs="Times New Roman"/>
          <w:b/>
          <w:i/>
          <w:sz w:val="28"/>
          <w:szCs w:val="28"/>
          <w:lang w:val="az-Latn-AZ"/>
        </w:rPr>
        <w:t>he</w:t>
      </w:r>
      <w:r w:rsidR="00211999" w:rsidRPr="003B2ECD">
        <w:rPr>
          <w:rFonts w:ascii="Times New Roman" w:hAnsi="Times New Roman" w:cs="Times New Roman"/>
          <w:sz w:val="28"/>
          <w:szCs w:val="28"/>
          <w:lang w:val="az-Latn-AZ"/>
        </w:rPr>
        <w:t xml:space="preserve"> (o) əvəzliyi icraçını, </w:t>
      </w:r>
      <w:r w:rsidR="00211999" w:rsidRPr="00C26A5D">
        <w:rPr>
          <w:rFonts w:ascii="Times New Roman" w:hAnsi="Times New Roman" w:cs="Times New Roman"/>
          <w:b/>
          <w:i/>
          <w:sz w:val="28"/>
          <w:szCs w:val="28"/>
          <w:lang w:val="az-Latn-AZ"/>
        </w:rPr>
        <w:t>it</w:t>
      </w:r>
      <w:r w:rsidR="00211999" w:rsidRPr="003B2ECD">
        <w:rPr>
          <w:rFonts w:ascii="Times New Roman" w:hAnsi="Times New Roman" w:cs="Times New Roman"/>
          <w:sz w:val="28"/>
          <w:szCs w:val="28"/>
          <w:lang w:val="az-Latn-AZ"/>
        </w:rPr>
        <w:t xml:space="preserve"> isə obyekti bildirir. Digər tərəfdən eyni vaxtda praqmatik təhlil “</w:t>
      </w:r>
      <w:r w:rsidR="00211999" w:rsidRPr="005846E6">
        <w:rPr>
          <w:rFonts w:ascii="Times New Roman" w:hAnsi="Times New Roman" w:cs="Times New Roman"/>
          <w:sz w:val="28"/>
          <w:szCs w:val="28"/>
          <w:lang w:val="az-Latn-AZ"/>
        </w:rPr>
        <w:t>nə haqqında danışılır?</w:t>
      </w:r>
      <w:r w:rsidR="002341B4" w:rsidRPr="005846E6">
        <w:rPr>
          <w:rFonts w:ascii="Times New Roman" w:hAnsi="Times New Roman" w:cs="Times New Roman"/>
          <w:sz w:val="28"/>
          <w:szCs w:val="28"/>
          <w:lang w:val="az-Latn-AZ"/>
        </w:rPr>
        <w:t>”</w:t>
      </w:r>
      <w:r w:rsidR="00211999" w:rsidRPr="005846E6">
        <w:rPr>
          <w:rFonts w:ascii="Times New Roman" w:hAnsi="Times New Roman" w:cs="Times New Roman"/>
          <w:sz w:val="28"/>
          <w:szCs w:val="28"/>
          <w:lang w:val="az-Latn-AZ"/>
        </w:rPr>
        <w:t xml:space="preserve">, </w:t>
      </w:r>
      <w:r w:rsidR="002341B4" w:rsidRPr="005846E6">
        <w:rPr>
          <w:rFonts w:ascii="Times New Roman" w:hAnsi="Times New Roman" w:cs="Times New Roman"/>
          <w:sz w:val="28"/>
          <w:szCs w:val="28"/>
          <w:lang w:val="az-Latn-AZ"/>
        </w:rPr>
        <w:t>“</w:t>
      </w:r>
      <w:r w:rsidR="00211999" w:rsidRPr="005846E6">
        <w:rPr>
          <w:rFonts w:ascii="Times New Roman" w:hAnsi="Times New Roman" w:cs="Times New Roman"/>
          <w:sz w:val="28"/>
          <w:szCs w:val="28"/>
          <w:lang w:val="az-Latn-AZ"/>
        </w:rPr>
        <w:t>kim kiminlə danışır</w:t>
      </w:r>
      <w:r w:rsidR="00211999" w:rsidRPr="003B2ECD">
        <w:rPr>
          <w:rFonts w:ascii="Times New Roman" w:hAnsi="Times New Roman" w:cs="Times New Roman"/>
          <w:sz w:val="28"/>
          <w:szCs w:val="28"/>
          <w:lang w:val="az-Latn-AZ"/>
        </w:rPr>
        <w:t>?</w:t>
      </w:r>
      <w:r w:rsidR="002341B4">
        <w:rPr>
          <w:rFonts w:ascii="Times New Roman" w:hAnsi="Times New Roman" w:cs="Times New Roman"/>
          <w:sz w:val="28"/>
          <w:szCs w:val="28"/>
          <w:lang w:val="az-Latn-AZ"/>
        </w:rPr>
        <w:t>”</w:t>
      </w:r>
      <w:r w:rsidR="00211999" w:rsidRPr="003B2ECD">
        <w:rPr>
          <w:rFonts w:ascii="Times New Roman" w:hAnsi="Times New Roman" w:cs="Times New Roman"/>
          <w:sz w:val="28"/>
          <w:szCs w:val="28"/>
          <w:lang w:val="az-Latn-AZ"/>
        </w:rPr>
        <w:t xml:space="preserve"> və s. kimi quruluş üzərində cəmlənir. </w:t>
      </w:r>
      <w:r w:rsidR="002B5FBC">
        <w:rPr>
          <w:rFonts w:ascii="Times New Roman" w:hAnsi="Times New Roman" w:cs="Times New Roman"/>
          <w:sz w:val="28"/>
          <w:szCs w:val="28"/>
          <w:lang w:val="az-Latn-AZ"/>
        </w:rPr>
        <w:t>“</w:t>
      </w:r>
      <w:r w:rsidR="00211999" w:rsidRPr="005846E6">
        <w:rPr>
          <w:rFonts w:ascii="Times New Roman" w:hAnsi="Times New Roman" w:cs="Times New Roman"/>
          <w:sz w:val="28"/>
          <w:szCs w:val="28"/>
          <w:lang w:val="az-Latn-AZ"/>
        </w:rPr>
        <w:t>He ate it</w:t>
      </w:r>
      <w:r w:rsidR="002B5FBC">
        <w:rPr>
          <w:rFonts w:ascii="Times New Roman" w:hAnsi="Times New Roman" w:cs="Times New Roman"/>
          <w:i/>
          <w:sz w:val="28"/>
          <w:szCs w:val="28"/>
          <w:lang w:val="az-Latn-AZ"/>
        </w:rPr>
        <w:t>”</w:t>
      </w:r>
      <w:r w:rsidR="00211999" w:rsidRPr="003B2ECD">
        <w:rPr>
          <w:rFonts w:ascii="Times New Roman" w:hAnsi="Times New Roman" w:cs="Times New Roman"/>
          <w:sz w:val="28"/>
          <w:szCs w:val="28"/>
          <w:lang w:val="az-Latn-AZ"/>
        </w:rPr>
        <w:t xml:space="preserve"> cümləsində xüsusi məqsəd </w:t>
      </w:r>
      <w:r w:rsidR="00211999" w:rsidRPr="003731F9">
        <w:rPr>
          <w:rFonts w:ascii="Times New Roman" w:hAnsi="Times New Roman" w:cs="Times New Roman"/>
          <w:b/>
          <w:i/>
          <w:sz w:val="28"/>
          <w:szCs w:val="28"/>
          <w:lang w:val="az-Latn-AZ"/>
        </w:rPr>
        <w:t>he</w:t>
      </w:r>
      <w:r w:rsidR="00211999" w:rsidRPr="003B2ECD">
        <w:rPr>
          <w:rFonts w:ascii="Times New Roman" w:hAnsi="Times New Roman" w:cs="Times New Roman"/>
          <w:sz w:val="28"/>
          <w:szCs w:val="28"/>
          <w:lang w:val="az-Latn-AZ"/>
        </w:rPr>
        <w:t xml:space="preserve"> və </w:t>
      </w:r>
      <w:r w:rsidR="00211999" w:rsidRPr="003731F9">
        <w:rPr>
          <w:rFonts w:ascii="Times New Roman" w:hAnsi="Times New Roman" w:cs="Times New Roman"/>
          <w:b/>
          <w:i/>
          <w:sz w:val="28"/>
          <w:szCs w:val="28"/>
          <w:lang w:val="az-Latn-AZ"/>
        </w:rPr>
        <w:t>it</w:t>
      </w:r>
      <w:r w:rsidR="00211999" w:rsidRPr="003B2ECD">
        <w:rPr>
          <w:rFonts w:ascii="Times New Roman" w:hAnsi="Times New Roman" w:cs="Times New Roman"/>
          <w:i/>
          <w:sz w:val="28"/>
          <w:szCs w:val="28"/>
          <w:lang w:val="az-Latn-AZ"/>
        </w:rPr>
        <w:t xml:space="preserve"> </w:t>
      </w:r>
      <w:r w:rsidR="00211999" w:rsidRPr="003B2ECD">
        <w:rPr>
          <w:rFonts w:ascii="Times New Roman" w:hAnsi="Times New Roman" w:cs="Times New Roman"/>
          <w:sz w:val="28"/>
          <w:szCs w:val="28"/>
          <w:lang w:val="az-Latn-AZ"/>
        </w:rPr>
        <w:t>əvəzliklərinin referentini müəyyən etməkdir. Bunların heç biri cümlənin quruluşundan açıq başa düşülmür. Cümlə səviyyəsi üzrə təhlil forma və</w:t>
      </w:r>
      <w:r w:rsidR="002B5FBC">
        <w:rPr>
          <w:rFonts w:ascii="Times New Roman" w:hAnsi="Times New Roman" w:cs="Times New Roman"/>
          <w:sz w:val="28"/>
          <w:szCs w:val="28"/>
          <w:lang w:val="az-Latn-AZ"/>
        </w:rPr>
        <w:t xml:space="preserve"> semantik</w:t>
      </w:r>
      <w:r w:rsidR="00211999" w:rsidRPr="003B2ECD">
        <w:rPr>
          <w:rFonts w:ascii="Times New Roman" w:hAnsi="Times New Roman" w:cs="Times New Roman"/>
          <w:sz w:val="28"/>
          <w:szCs w:val="28"/>
          <w:lang w:val="az-Latn-AZ"/>
        </w:rPr>
        <w:t xml:space="preserve"> mənaya əsaslanır, praqmatik təhlil isə nə haqqında danışılır, kim kiminlə danışır, sözlərin sıralanması və quruluşana fikir verir. </w:t>
      </w:r>
    </w:p>
    <w:p w:rsidR="004440E0" w:rsidRDefault="0093224B"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D</w:t>
      </w:r>
      <w:r w:rsidR="00A61C15" w:rsidRPr="003B2ECD">
        <w:rPr>
          <w:rFonts w:ascii="Times New Roman" w:hAnsi="Times New Roman" w:cs="Times New Roman"/>
          <w:color w:val="000000"/>
          <w:sz w:val="28"/>
          <w:szCs w:val="28"/>
          <w:lang w:val="az-Latn-AZ"/>
        </w:rPr>
        <w:t>il mənaları əsasən kontekstdən asılıdır. Bir sintaktik vahid (morfem, söz, fraza, cümlə</w:t>
      </w:r>
      <w:r>
        <w:rPr>
          <w:rFonts w:ascii="Times New Roman" w:hAnsi="Times New Roman" w:cs="Times New Roman"/>
          <w:color w:val="000000"/>
          <w:sz w:val="28"/>
          <w:szCs w:val="28"/>
          <w:lang w:val="az-Latn-AZ"/>
        </w:rPr>
        <w:t>) istifadə</w:t>
      </w:r>
      <w:r w:rsidR="00A61C15" w:rsidRPr="003B2ECD">
        <w:rPr>
          <w:rFonts w:ascii="Times New Roman" w:hAnsi="Times New Roman" w:cs="Times New Roman"/>
          <w:color w:val="000000"/>
          <w:sz w:val="28"/>
          <w:szCs w:val="28"/>
          <w:lang w:val="az-Latn-AZ"/>
        </w:rPr>
        <w:t xml:space="preserve"> edildiyi kontekstdən asılı olaraq çox vaxt müxtəlif </w:t>
      </w:r>
      <w:r>
        <w:rPr>
          <w:rFonts w:ascii="Times New Roman" w:hAnsi="Times New Roman" w:cs="Times New Roman"/>
          <w:color w:val="000000"/>
          <w:sz w:val="28"/>
          <w:szCs w:val="28"/>
          <w:lang w:val="az-Latn-AZ"/>
        </w:rPr>
        <w:t>mənalara</w:t>
      </w:r>
      <w:r w:rsidR="00A61C15" w:rsidRPr="003B2ECD">
        <w:rPr>
          <w:rFonts w:ascii="Times New Roman" w:hAnsi="Times New Roman" w:cs="Times New Roman"/>
          <w:color w:val="000000"/>
          <w:sz w:val="28"/>
          <w:szCs w:val="28"/>
          <w:lang w:val="az-Latn-AZ"/>
        </w:rPr>
        <w:t xml:space="preserve"> sahib ol</w:t>
      </w:r>
      <w:r>
        <w:rPr>
          <w:rFonts w:ascii="Times New Roman" w:hAnsi="Times New Roman" w:cs="Times New Roman"/>
          <w:color w:val="000000"/>
          <w:sz w:val="28"/>
          <w:szCs w:val="28"/>
          <w:lang w:val="az-Latn-AZ"/>
        </w:rPr>
        <w:t>ur</w:t>
      </w:r>
      <w:r w:rsidR="00A61C15" w:rsidRPr="003B2ECD">
        <w:rPr>
          <w:rFonts w:ascii="Times New Roman" w:hAnsi="Times New Roman" w:cs="Times New Roman"/>
          <w:color w:val="000000"/>
          <w:sz w:val="28"/>
          <w:szCs w:val="28"/>
          <w:lang w:val="az-Latn-AZ"/>
        </w:rPr>
        <w:t xml:space="preserve">. Uzun müddətdir ki, bu dəyişkənlik geniş </w:t>
      </w:r>
      <w:r>
        <w:rPr>
          <w:rFonts w:ascii="Times New Roman" w:hAnsi="Times New Roman" w:cs="Times New Roman"/>
          <w:color w:val="000000"/>
          <w:sz w:val="28"/>
          <w:szCs w:val="28"/>
          <w:lang w:val="az-Latn-AZ"/>
        </w:rPr>
        <w:t>araşdırılır</w:t>
      </w:r>
      <w:r w:rsidR="00EE6B38">
        <w:rPr>
          <w:rFonts w:ascii="Times New Roman" w:hAnsi="Times New Roman" w:cs="Times New Roman"/>
          <w:color w:val="000000"/>
          <w:sz w:val="28"/>
          <w:szCs w:val="28"/>
          <w:lang w:val="az-Latn-AZ"/>
        </w:rPr>
        <w:t xml:space="preserve">. </w:t>
      </w:r>
      <w:r w:rsidR="00C07D04">
        <w:rPr>
          <w:rFonts w:ascii="Times New Roman" w:hAnsi="Times New Roman" w:cs="Times New Roman"/>
          <w:color w:val="000000"/>
          <w:sz w:val="28"/>
          <w:szCs w:val="28"/>
          <w:lang w:val="az-Latn-AZ"/>
        </w:rPr>
        <w:t>B.</w:t>
      </w:r>
      <w:r w:rsidR="00EE6B38">
        <w:rPr>
          <w:rFonts w:ascii="Times New Roman" w:hAnsi="Times New Roman" w:cs="Times New Roman"/>
          <w:color w:val="000000"/>
          <w:sz w:val="28"/>
          <w:szCs w:val="28"/>
          <w:lang w:val="az-Latn-AZ"/>
        </w:rPr>
        <w:t>Part</w:t>
      </w:r>
      <w:r w:rsidR="00A61C15" w:rsidRPr="003B2ECD">
        <w:rPr>
          <w:rFonts w:ascii="Times New Roman" w:hAnsi="Times New Roman" w:cs="Times New Roman"/>
          <w:color w:val="000000"/>
          <w:sz w:val="28"/>
          <w:szCs w:val="28"/>
          <w:lang w:val="az-Latn-AZ"/>
        </w:rPr>
        <w:t>e ehtimal edir ki, “</w:t>
      </w:r>
      <w:r w:rsidR="00A61C15" w:rsidRPr="00DC25A8">
        <w:rPr>
          <w:rFonts w:ascii="Times New Roman" w:hAnsi="Times New Roman" w:cs="Times New Roman"/>
          <w:i/>
          <w:color w:val="000000"/>
          <w:sz w:val="28"/>
          <w:szCs w:val="28"/>
          <w:lang w:val="az-Latn-AZ"/>
        </w:rPr>
        <w:t>Ümumi leksik məna daxili məna və məzmundan asılılığın birləşməsidir</w:t>
      </w:r>
      <w:r w:rsidR="00A61C15" w:rsidRPr="003B2ECD">
        <w:rPr>
          <w:rFonts w:ascii="Times New Roman" w:hAnsi="Times New Roman" w:cs="Times New Roman"/>
          <w:color w:val="000000"/>
          <w:sz w:val="28"/>
          <w:szCs w:val="28"/>
          <w:lang w:val="az-Latn-AZ"/>
        </w:rPr>
        <w:t>”</w:t>
      </w:r>
      <w:r w:rsidR="004F35FB">
        <w:rPr>
          <w:rFonts w:ascii="Times New Roman" w:hAnsi="Times New Roman" w:cs="Times New Roman"/>
          <w:color w:val="000000"/>
          <w:sz w:val="28"/>
          <w:szCs w:val="28"/>
          <w:lang w:val="az-Latn-AZ"/>
        </w:rPr>
        <w:t xml:space="preserve"> [</w:t>
      </w:r>
      <w:r w:rsidR="00F417CC">
        <w:rPr>
          <w:rFonts w:ascii="Times New Roman" w:hAnsi="Times New Roman" w:cs="Times New Roman"/>
          <w:color w:val="000000"/>
          <w:sz w:val="28"/>
          <w:szCs w:val="28"/>
          <w:lang w:val="az-Latn-AZ"/>
        </w:rPr>
        <w:t>85</w:t>
      </w:r>
      <w:r w:rsidR="00D759B6">
        <w:rPr>
          <w:rFonts w:ascii="Times New Roman" w:hAnsi="Times New Roman" w:cs="Times New Roman"/>
          <w:color w:val="000000"/>
          <w:sz w:val="28"/>
          <w:szCs w:val="28"/>
          <w:lang w:val="az-Latn-AZ"/>
        </w:rPr>
        <w:t>, s</w:t>
      </w:r>
      <w:r w:rsidR="004F35FB">
        <w:rPr>
          <w:rFonts w:ascii="Times New Roman" w:hAnsi="Times New Roman" w:cs="Times New Roman"/>
          <w:color w:val="000000"/>
          <w:sz w:val="28"/>
          <w:szCs w:val="28"/>
          <w:lang w:val="az-Latn-AZ"/>
        </w:rPr>
        <w:t>. 223]</w:t>
      </w:r>
      <w:r w:rsidR="00A61C15" w:rsidRPr="003B2ECD">
        <w:rPr>
          <w:rFonts w:ascii="Times New Roman" w:hAnsi="Times New Roman" w:cs="Times New Roman"/>
          <w:color w:val="000000"/>
          <w:sz w:val="28"/>
          <w:szCs w:val="28"/>
          <w:lang w:val="az-Latn-AZ"/>
        </w:rPr>
        <w:t>. Bu bölmədə kontekst asılılığı olan ifadələr nəzərdən keçiriləcək. Bu hadisələri izah etmək üçün bəzi nəzəri yanaşmaları sadalayacağ</w:t>
      </w:r>
      <w:r>
        <w:rPr>
          <w:rFonts w:ascii="Times New Roman" w:hAnsi="Times New Roman" w:cs="Times New Roman"/>
          <w:color w:val="000000"/>
          <w:sz w:val="28"/>
          <w:szCs w:val="28"/>
          <w:lang w:val="az-Latn-AZ"/>
        </w:rPr>
        <w:t>ıq</w:t>
      </w:r>
      <w:r w:rsidR="00A61C15" w:rsidRPr="003B2ECD">
        <w:rPr>
          <w:rFonts w:ascii="Times New Roman" w:hAnsi="Times New Roman" w:cs="Times New Roman"/>
          <w:color w:val="000000"/>
          <w:sz w:val="28"/>
          <w:szCs w:val="28"/>
          <w:lang w:val="az-Latn-AZ"/>
        </w:rPr>
        <w:t xml:space="preserve">. </w:t>
      </w:r>
    </w:p>
    <w:p w:rsidR="00A61C15" w:rsidRPr="003B2ECD"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3B2ECD">
        <w:rPr>
          <w:rFonts w:ascii="Times New Roman" w:hAnsi="Times New Roman" w:cs="Times New Roman"/>
          <w:color w:val="000000"/>
          <w:sz w:val="28"/>
          <w:szCs w:val="28"/>
          <w:lang w:val="az-Latn-AZ"/>
        </w:rPr>
        <w:t>Kontekst asılılığının ən təmiz nümunələri əvəzliklə</w:t>
      </w:r>
      <w:r w:rsidR="006A6D56">
        <w:rPr>
          <w:rFonts w:ascii="Times New Roman" w:hAnsi="Times New Roman" w:cs="Times New Roman"/>
          <w:color w:val="000000"/>
          <w:sz w:val="28"/>
          <w:szCs w:val="28"/>
          <w:lang w:val="az-Latn-AZ"/>
        </w:rPr>
        <w:t>rdir.</w:t>
      </w:r>
      <w:r w:rsidRPr="003B2ECD">
        <w:rPr>
          <w:rFonts w:ascii="Times New Roman" w:hAnsi="Times New Roman" w:cs="Times New Roman"/>
          <w:color w:val="000000"/>
          <w:sz w:val="28"/>
          <w:szCs w:val="28"/>
          <w:lang w:val="az-Latn-AZ"/>
        </w:rPr>
        <w:t xml:space="preserve"> Əvəzliklər birbaşa mənasını tələ</w:t>
      </w:r>
      <w:r w:rsidR="0093224B">
        <w:rPr>
          <w:rFonts w:ascii="Times New Roman" w:hAnsi="Times New Roman" w:cs="Times New Roman"/>
          <w:color w:val="000000"/>
          <w:sz w:val="28"/>
          <w:szCs w:val="28"/>
          <w:lang w:val="az-Latn-AZ"/>
        </w:rPr>
        <w:t>f</w:t>
      </w:r>
      <w:r w:rsidRPr="003B2ECD">
        <w:rPr>
          <w:rFonts w:ascii="Times New Roman" w:hAnsi="Times New Roman" w:cs="Times New Roman"/>
          <w:color w:val="000000"/>
          <w:sz w:val="28"/>
          <w:szCs w:val="28"/>
          <w:lang w:val="az-Latn-AZ"/>
        </w:rPr>
        <w:t xml:space="preserve">füzdən bildirən ifadələrdir. </w:t>
      </w:r>
      <w:r w:rsidRPr="003B2ECD">
        <w:rPr>
          <w:rFonts w:ascii="Times New Roman" w:hAnsi="Times New Roman" w:cs="Times New Roman"/>
          <w:color w:val="000000"/>
          <w:sz w:val="28"/>
          <w:szCs w:val="28"/>
        </w:rPr>
        <w:t xml:space="preserve">Buna xas nümunələrə birinci və ikinci şəxs əvəzlikləri, həmçinin </w:t>
      </w:r>
      <w:r w:rsidRPr="003B2ECD">
        <w:rPr>
          <w:rFonts w:ascii="Times New Roman" w:hAnsi="Times New Roman" w:cs="Times New Roman"/>
          <w:i/>
          <w:iCs/>
          <w:color w:val="000000"/>
          <w:sz w:val="28"/>
          <w:szCs w:val="28"/>
        </w:rPr>
        <w:t>here</w:t>
      </w:r>
      <w:r w:rsidRPr="003B2ECD">
        <w:rPr>
          <w:rFonts w:ascii="Times New Roman" w:hAnsi="Times New Roman" w:cs="Times New Roman"/>
          <w:color w:val="000000"/>
          <w:sz w:val="28"/>
          <w:szCs w:val="28"/>
        </w:rPr>
        <w:t xml:space="preserve">, </w:t>
      </w:r>
      <w:r w:rsidRPr="003B2ECD">
        <w:rPr>
          <w:rFonts w:ascii="Times New Roman" w:hAnsi="Times New Roman" w:cs="Times New Roman"/>
          <w:i/>
          <w:iCs/>
          <w:color w:val="000000"/>
          <w:sz w:val="28"/>
          <w:szCs w:val="28"/>
        </w:rPr>
        <w:t>now</w:t>
      </w:r>
      <w:r w:rsidRPr="003B2ECD">
        <w:rPr>
          <w:rFonts w:ascii="Times New Roman" w:hAnsi="Times New Roman" w:cs="Times New Roman"/>
          <w:color w:val="000000"/>
          <w:sz w:val="28"/>
          <w:szCs w:val="28"/>
        </w:rPr>
        <w:t xml:space="preserve">, </w:t>
      </w:r>
      <w:r w:rsidRPr="003B2ECD">
        <w:rPr>
          <w:rFonts w:ascii="Times New Roman" w:hAnsi="Times New Roman" w:cs="Times New Roman"/>
          <w:i/>
          <w:iCs/>
          <w:color w:val="000000"/>
          <w:sz w:val="28"/>
          <w:szCs w:val="28"/>
        </w:rPr>
        <w:t>today</w:t>
      </w:r>
      <w:r w:rsidRPr="003B2ECD">
        <w:rPr>
          <w:rFonts w:ascii="Times New Roman" w:hAnsi="Times New Roman" w:cs="Times New Roman"/>
          <w:color w:val="000000"/>
          <w:sz w:val="28"/>
          <w:szCs w:val="28"/>
        </w:rPr>
        <w:t xml:space="preserve">, </w:t>
      </w:r>
      <w:r w:rsidRPr="003B2ECD">
        <w:rPr>
          <w:rFonts w:ascii="Times New Roman" w:hAnsi="Times New Roman" w:cs="Times New Roman"/>
          <w:i/>
          <w:iCs/>
          <w:color w:val="000000"/>
          <w:sz w:val="28"/>
          <w:szCs w:val="28"/>
        </w:rPr>
        <w:t>two days ago</w:t>
      </w:r>
      <w:r w:rsidRPr="003B2ECD">
        <w:rPr>
          <w:rFonts w:ascii="Times New Roman" w:hAnsi="Times New Roman" w:cs="Times New Roman"/>
          <w:color w:val="000000"/>
          <w:sz w:val="28"/>
          <w:szCs w:val="28"/>
        </w:rPr>
        <w:t xml:space="preserve">, and </w:t>
      </w:r>
      <w:r w:rsidRPr="003B2ECD">
        <w:rPr>
          <w:rFonts w:ascii="Times New Roman" w:hAnsi="Times New Roman" w:cs="Times New Roman"/>
          <w:i/>
          <w:iCs/>
          <w:color w:val="000000"/>
          <w:sz w:val="28"/>
          <w:szCs w:val="28"/>
        </w:rPr>
        <w:t xml:space="preserve">actually </w:t>
      </w:r>
      <w:r w:rsidRPr="003B2ECD">
        <w:rPr>
          <w:rFonts w:ascii="Times New Roman" w:hAnsi="Times New Roman" w:cs="Times New Roman"/>
          <w:iCs/>
          <w:color w:val="000000"/>
          <w:sz w:val="28"/>
          <w:szCs w:val="28"/>
        </w:rPr>
        <w:t>zərfləri</w:t>
      </w:r>
      <w:r w:rsidR="00413FEA">
        <w:rPr>
          <w:rFonts w:ascii="Times New Roman" w:hAnsi="Times New Roman" w:cs="Times New Roman"/>
          <w:iCs/>
          <w:color w:val="000000"/>
          <w:sz w:val="28"/>
          <w:szCs w:val="28"/>
        </w:rPr>
        <w:t xml:space="preserve"> aiddir</w:t>
      </w:r>
      <w:r w:rsidRPr="003B2ECD">
        <w:rPr>
          <w:rFonts w:ascii="Times New Roman" w:hAnsi="Times New Roman" w:cs="Times New Roman"/>
          <w:i/>
          <w:iCs/>
          <w:color w:val="000000"/>
          <w:sz w:val="28"/>
          <w:szCs w:val="28"/>
        </w:rPr>
        <w:t xml:space="preserve">. </w:t>
      </w:r>
      <w:r w:rsidR="002B5FBC">
        <w:rPr>
          <w:rFonts w:ascii="Times New Roman" w:hAnsi="Times New Roman" w:cs="Times New Roman"/>
          <w:i/>
          <w:iCs/>
          <w:color w:val="000000"/>
          <w:sz w:val="28"/>
          <w:szCs w:val="28"/>
        </w:rPr>
        <w:t>“</w:t>
      </w:r>
      <w:r w:rsidRPr="005846E6">
        <w:rPr>
          <w:rFonts w:ascii="Times New Roman" w:hAnsi="Times New Roman" w:cs="Times New Roman"/>
          <w:color w:val="000000"/>
          <w:sz w:val="28"/>
          <w:szCs w:val="28"/>
        </w:rPr>
        <w:t>I am typing here now</w:t>
      </w:r>
      <w:r w:rsidR="002B5FBC">
        <w:rPr>
          <w:rFonts w:ascii="Times New Roman" w:hAnsi="Times New Roman" w:cs="Times New Roman"/>
          <w:i/>
          <w:color w:val="000000"/>
          <w:sz w:val="28"/>
          <w:szCs w:val="28"/>
        </w:rPr>
        <w:t>”</w:t>
      </w:r>
      <w:r w:rsidRPr="003B2ECD">
        <w:rPr>
          <w:rFonts w:ascii="Times New Roman" w:hAnsi="Times New Roman" w:cs="Times New Roman"/>
          <w:color w:val="000000"/>
          <w:sz w:val="28"/>
          <w:szCs w:val="28"/>
        </w:rPr>
        <w:t xml:space="preserve"> cümləsində hansı fikrin ifadə edildiyi</w:t>
      </w:r>
      <w:r w:rsidR="004440E0">
        <w:rPr>
          <w:rFonts w:ascii="Times New Roman" w:hAnsi="Times New Roman" w:cs="Times New Roman"/>
          <w:color w:val="000000"/>
          <w:sz w:val="28"/>
          <w:szCs w:val="28"/>
        </w:rPr>
        <w:t>ni</w:t>
      </w:r>
      <w:r w:rsidRPr="003B2ECD">
        <w:rPr>
          <w:rFonts w:ascii="Times New Roman" w:hAnsi="Times New Roman" w:cs="Times New Roman"/>
          <w:color w:val="000000"/>
          <w:sz w:val="28"/>
          <w:szCs w:val="28"/>
        </w:rPr>
        <w:t xml:space="preserve"> başa düşmə</w:t>
      </w:r>
      <w:r w:rsidR="002B5FBC">
        <w:rPr>
          <w:rFonts w:ascii="Times New Roman" w:hAnsi="Times New Roman" w:cs="Times New Roman"/>
          <w:color w:val="000000"/>
          <w:sz w:val="28"/>
          <w:szCs w:val="28"/>
        </w:rPr>
        <w:t>k üçün biz zaman</w:t>
      </w:r>
      <w:r w:rsidRPr="003B2ECD">
        <w:rPr>
          <w:rFonts w:ascii="Times New Roman" w:hAnsi="Times New Roman" w:cs="Times New Roman"/>
          <w:color w:val="000000"/>
          <w:sz w:val="28"/>
          <w:szCs w:val="28"/>
        </w:rPr>
        <w:t>, mə</w:t>
      </w:r>
      <w:r w:rsidR="002B5FBC">
        <w:rPr>
          <w:rFonts w:ascii="Times New Roman" w:hAnsi="Times New Roman" w:cs="Times New Roman"/>
          <w:color w:val="000000"/>
          <w:sz w:val="28"/>
          <w:szCs w:val="28"/>
        </w:rPr>
        <w:t>kan</w:t>
      </w:r>
      <w:r w:rsidRPr="003B2ECD">
        <w:rPr>
          <w:rFonts w:ascii="Times New Roman" w:hAnsi="Times New Roman" w:cs="Times New Roman"/>
          <w:color w:val="000000"/>
          <w:sz w:val="28"/>
          <w:szCs w:val="28"/>
        </w:rPr>
        <w:t xml:space="preserve"> və</w:t>
      </w:r>
      <w:r w:rsidR="002B5FBC">
        <w:rPr>
          <w:rFonts w:ascii="Times New Roman" w:hAnsi="Times New Roman" w:cs="Times New Roman"/>
          <w:color w:val="000000"/>
          <w:sz w:val="28"/>
          <w:szCs w:val="28"/>
        </w:rPr>
        <w:t xml:space="preserve"> iştirakçıları</w:t>
      </w:r>
      <w:r w:rsidRPr="003B2ECD">
        <w:rPr>
          <w:rFonts w:ascii="Times New Roman" w:hAnsi="Times New Roman" w:cs="Times New Roman"/>
          <w:color w:val="000000"/>
          <w:sz w:val="28"/>
          <w:szCs w:val="28"/>
        </w:rPr>
        <w:t xml:space="preserve"> bilməliyik. </w:t>
      </w:r>
      <w:r w:rsidR="003B43D8">
        <w:rPr>
          <w:rFonts w:ascii="Times New Roman" w:hAnsi="Times New Roman" w:cs="Times New Roman"/>
          <w:color w:val="000000"/>
          <w:sz w:val="28"/>
          <w:szCs w:val="28"/>
        </w:rPr>
        <w:t>D.</w:t>
      </w:r>
      <w:r w:rsidRPr="003B2ECD">
        <w:rPr>
          <w:rFonts w:ascii="Times New Roman" w:hAnsi="Times New Roman" w:cs="Times New Roman"/>
          <w:color w:val="000000"/>
          <w:sz w:val="28"/>
          <w:szCs w:val="28"/>
        </w:rPr>
        <w:t>Kaplana görə</w:t>
      </w:r>
      <w:r w:rsidR="00A928FD">
        <w:rPr>
          <w:rFonts w:ascii="Times New Roman" w:hAnsi="Times New Roman" w:cs="Times New Roman"/>
          <w:color w:val="000000"/>
          <w:sz w:val="28"/>
          <w:szCs w:val="28"/>
        </w:rPr>
        <w:t>,</w:t>
      </w:r>
      <w:r w:rsidRPr="003B2ECD">
        <w:rPr>
          <w:rFonts w:ascii="Times New Roman" w:hAnsi="Times New Roman" w:cs="Times New Roman"/>
          <w:color w:val="000000"/>
          <w:sz w:val="28"/>
          <w:szCs w:val="28"/>
        </w:rPr>
        <w:t xml:space="preserve"> birbaşa istinad kimi belə ifadələr seminal </w:t>
      </w:r>
      <w:r w:rsidR="0093224B">
        <w:rPr>
          <w:rFonts w:ascii="Times New Roman" w:hAnsi="Times New Roman" w:cs="Times New Roman"/>
          <w:color w:val="000000"/>
          <w:sz w:val="28"/>
          <w:szCs w:val="28"/>
        </w:rPr>
        <w:t>xarakterlidir</w:t>
      </w:r>
      <w:r w:rsidRPr="003B2ECD">
        <w:rPr>
          <w:rFonts w:ascii="Times New Roman" w:hAnsi="Times New Roman" w:cs="Times New Roman"/>
          <w:color w:val="000000"/>
          <w:sz w:val="28"/>
          <w:szCs w:val="28"/>
        </w:rPr>
        <w:t xml:space="preserve">. </w:t>
      </w:r>
      <w:r w:rsidR="00D759B6">
        <w:rPr>
          <w:rFonts w:ascii="Times New Roman" w:hAnsi="Times New Roman" w:cs="Times New Roman"/>
          <w:color w:val="000000"/>
          <w:sz w:val="28"/>
          <w:szCs w:val="28"/>
        </w:rPr>
        <w:t>Çünki</w:t>
      </w:r>
      <w:r w:rsidRPr="003B2ECD">
        <w:rPr>
          <w:rFonts w:ascii="Times New Roman" w:hAnsi="Times New Roman" w:cs="Times New Roman"/>
          <w:color w:val="000000"/>
          <w:sz w:val="28"/>
          <w:szCs w:val="28"/>
        </w:rPr>
        <w:t xml:space="preserve"> təkrarlanan şərh prosesi hər ik</w:t>
      </w:r>
      <w:r w:rsidR="004440E0">
        <w:rPr>
          <w:rFonts w:ascii="Times New Roman" w:hAnsi="Times New Roman" w:cs="Times New Roman"/>
          <w:color w:val="000000"/>
          <w:sz w:val="28"/>
          <w:szCs w:val="28"/>
        </w:rPr>
        <w:t>i</w:t>
      </w:r>
      <w:r w:rsidR="006F113C">
        <w:rPr>
          <w:rFonts w:ascii="Times New Roman" w:hAnsi="Times New Roman" w:cs="Times New Roman"/>
          <w:color w:val="000000"/>
          <w:sz w:val="28"/>
          <w:szCs w:val="28"/>
        </w:rPr>
        <w:t>si üçün nisbidir</w:t>
      </w:r>
      <w:r w:rsidR="00C26A5D">
        <w:rPr>
          <w:rFonts w:ascii="Times New Roman" w:hAnsi="Times New Roman" w:cs="Times New Roman"/>
          <w:color w:val="000000"/>
          <w:sz w:val="28"/>
          <w:szCs w:val="28"/>
        </w:rPr>
        <w:t xml:space="preserve"> </w:t>
      </w:r>
      <w:r w:rsidR="006F113C">
        <w:rPr>
          <w:rFonts w:ascii="Times New Roman" w:hAnsi="Times New Roman" w:cs="Times New Roman"/>
          <w:color w:val="000000"/>
          <w:sz w:val="28"/>
          <w:szCs w:val="28"/>
        </w:rPr>
        <w:t>[55].</w:t>
      </w:r>
      <w:r w:rsidRPr="003B2ECD">
        <w:rPr>
          <w:rFonts w:ascii="Times New Roman" w:hAnsi="Times New Roman" w:cs="Times New Roman"/>
          <w:color w:val="000000"/>
          <w:sz w:val="28"/>
          <w:szCs w:val="28"/>
        </w:rPr>
        <w:t xml:space="preserve"> M modeli sabit ənənəvi mənaları ifadə edir və</w:t>
      </w:r>
      <w:r w:rsidR="002B5FBC">
        <w:rPr>
          <w:rFonts w:ascii="Times New Roman" w:hAnsi="Times New Roman" w:cs="Times New Roman"/>
          <w:color w:val="000000"/>
          <w:sz w:val="28"/>
          <w:szCs w:val="28"/>
        </w:rPr>
        <w:t xml:space="preserve"> C konteksti, yəni </w:t>
      </w:r>
      <w:r w:rsidRPr="003B2ECD">
        <w:rPr>
          <w:rFonts w:ascii="Times New Roman" w:hAnsi="Times New Roman" w:cs="Times New Roman"/>
          <w:color w:val="000000"/>
          <w:sz w:val="28"/>
          <w:szCs w:val="28"/>
        </w:rPr>
        <w:t xml:space="preserve">fikrin ifadə </w:t>
      </w:r>
      <w:r w:rsidRPr="003B2ECD">
        <w:rPr>
          <w:rFonts w:ascii="Times New Roman" w:hAnsi="Times New Roman" w:cs="Times New Roman"/>
          <w:color w:val="000000"/>
          <w:sz w:val="28"/>
          <w:szCs w:val="28"/>
        </w:rPr>
        <w:lastRenderedPageBreak/>
        <w:t>olunma vəziyyəti haqqında bir sıra məlumatlar verir. Əvəzlik işlənəndə, onun mənası birbaşa C</w:t>
      </w:r>
      <w:r w:rsidR="0093224B">
        <w:rPr>
          <w:rFonts w:ascii="Times New Roman" w:hAnsi="Times New Roman" w:cs="Times New Roman"/>
          <w:color w:val="000000"/>
          <w:sz w:val="28"/>
          <w:szCs w:val="28"/>
        </w:rPr>
        <w:t xml:space="preserve"> kontekstin</w:t>
      </w:r>
      <w:r w:rsidRPr="003B2ECD">
        <w:rPr>
          <w:rFonts w:ascii="Times New Roman" w:hAnsi="Times New Roman" w:cs="Times New Roman"/>
          <w:color w:val="000000"/>
          <w:sz w:val="28"/>
          <w:szCs w:val="28"/>
        </w:rPr>
        <w:t xml:space="preserve">dən alınır. Kontekstlərdə qeyri-sabit funksiyanı bildirən hər hansı bir sintaktik vahidin kontekstdən asılı olduğu </w:t>
      </w:r>
      <w:r w:rsidR="004440E0">
        <w:rPr>
          <w:rFonts w:ascii="Times New Roman" w:hAnsi="Times New Roman" w:cs="Times New Roman"/>
          <w:color w:val="000000"/>
          <w:sz w:val="28"/>
          <w:szCs w:val="28"/>
        </w:rPr>
        <w:t>qeyd edilir</w:t>
      </w:r>
      <w:r w:rsidRPr="003B2ECD">
        <w:rPr>
          <w:rFonts w:ascii="Times New Roman" w:hAnsi="Times New Roman" w:cs="Times New Roman"/>
          <w:color w:val="000000"/>
          <w:sz w:val="28"/>
          <w:szCs w:val="28"/>
        </w:rPr>
        <w:t xml:space="preserve">. </w:t>
      </w:r>
      <w:r w:rsidR="003B43D8">
        <w:rPr>
          <w:rFonts w:ascii="Times New Roman" w:hAnsi="Times New Roman" w:cs="Times New Roman"/>
          <w:color w:val="000000"/>
          <w:sz w:val="28"/>
          <w:szCs w:val="28"/>
        </w:rPr>
        <w:t>D.</w:t>
      </w:r>
      <w:r w:rsidRPr="003B2ECD">
        <w:rPr>
          <w:rFonts w:ascii="Times New Roman" w:hAnsi="Times New Roman" w:cs="Times New Roman"/>
          <w:color w:val="000000"/>
          <w:sz w:val="28"/>
          <w:szCs w:val="28"/>
        </w:rPr>
        <w:t xml:space="preserve">Kaplanın </w:t>
      </w:r>
      <w:r w:rsidR="0093224B">
        <w:rPr>
          <w:rFonts w:ascii="Times New Roman" w:hAnsi="Times New Roman" w:cs="Times New Roman"/>
          <w:color w:val="000000"/>
          <w:sz w:val="28"/>
          <w:szCs w:val="28"/>
        </w:rPr>
        <w:t>işlədiyi sistemin</w:t>
      </w:r>
      <w:r w:rsidRPr="003B2ECD">
        <w:rPr>
          <w:rFonts w:ascii="Times New Roman" w:hAnsi="Times New Roman" w:cs="Times New Roman"/>
          <w:color w:val="000000"/>
          <w:sz w:val="28"/>
          <w:szCs w:val="28"/>
        </w:rPr>
        <w:t xml:space="preserve"> diqqət çəkən xüsusiyyətlərində</w:t>
      </w:r>
      <w:r w:rsidR="0093224B">
        <w:rPr>
          <w:rFonts w:ascii="Times New Roman" w:hAnsi="Times New Roman" w:cs="Times New Roman"/>
          <w:color w:val="000000"/>
          <w:sz w:val="28"/>
          <w:szCs w:val="28"/>
        </w:rPr>
        <w:t>n birinə görə</w:t>
      </w:r>
      <w:r w:rsidR="00D759B6">
        <w:rPr>
          <w:rFonts w:ascii="Times New Roman" w:hAnsi="Times New Roman" w:cs="Times New Roman"/>
          <w:color w:val="000000"/>
          <w:sz w:val="28"/>
          <w:szCs w:val="28"/>
        </w:rPr>
        <w:t>, bir</w:t>
      </w:r>
      <w:r w:rsidRPr="003B2ECD">
        <w:rPr>
          <w:rFonts w:ascii="Times New Roman" w:hAnsi="Times New Roman" w:cs="Times New Roman"/>
          <w:color w:val="000000"/>
          <w:sz w:val="28"/>
          <w:szCs w:val="28"/>
        </w:rPr>
        <w:t>başa sitatdan kənar morfo sintaktik vahidlər əvəzliklərin mənalarını dəyişə bilmirlər</w:t>
      </w:r>
      <w:r w:rsidR="006F113C">
        <w:rPr>
          <w:rFonts w:ascii="Times New Roman" w:hAnsi="Times New Roman" w:cs="Times New Roman"/>
          <w:color w:val="000000"/>
          <w:sz w:val="28"/>
          <w:szCs w:val="28"/>
        </w:rPr>
        <w:t xml:space="preserve"> [55]</w:t>
      </w:r>
      <w:r w:rsidRPr="003B2ECD">
        <w:rPr>
          <w:rFonts w:ascii="Times New Roman" w:hAnsi="Times New Roman" w:cs="Times New Roman"/>
          <w:color w:val="000000"/>
          <w:sz w:val="28"/>
          <w:szCs w:val="28"/>
        </w:rPr>
        <w:t>. Bu əsasən ingilis dilində müşahidə edilir. Məsələ</w:t>
      </w:r>
      <w:r w:rsidR="004440E0">
        <w:rPr>
          <w:rFonts w:ascii="Times New Roman" w:hAnsi="Times New Roman" w:cs="Times New Roman"/>
          <w:color w:val="000000"/>
          <w:sz w:val="28"/>
          <w:szCs w:val="28"/>
        </w:rPr>
        <w:t>n</w:t>
      </w:r>
      <w:r w:rsidRPr="003B2ECD">
        <w:rPr>
          <w:rFonts w:ascii="Times New Roman" w:hAnsi="Times New Roman" w:cs="Times New Roman"/>
          <w:color w:val="000000"/>
          <w:sz w:val="28"/>
          <w:szCs w:val="28"/>
        </w:rPr>
        <w:t xml:space="preserve">, </w:t>
      </w:r>
      <w:r w:rsidR="0093224B" w:rsidRPr="003731F9">
        <w:rPr>
          <w:rFonts w:ascii="Times New Roman" w:hAnsi="Times New Roman" w:cs="Times New Roman"/>
          <w:b/>
          <w:i/>
          <w:color w:val="000000"/>
          <w:sz w:val="28"/>
          <w:szCs w:val="28"/>
        </w:rPr>
        <w:t>I</w:t>
      </w:r>
      <w:r w:rsidRPr="0093224B">
        <w:rPr>
          <w:rFonts w:ascii="Times New Roman" w:hAnsi="Times New Roman" w:cs="Times New Roman"/>
          <w:i/>
          <w:color w:val="000000"/>
          <w:sz w:val="28"/>
          <w:szCs w:val="28"/>
        </w:rPr>
        <w:t xml:space="preserve"> (</w:t>
      </w:r>
      <w:r w:rsidRPr="00DB1CF1">
        <w:rPr>
          <w:rFonts w:ascii="Times New Roman" w:hAnsi="Times New Roman" w:cs="Times New Roman"/>
          <w:color w:val="000000"/>
          <w:sz w:val="28"/>
          <w:szCs w:val="28"/>
        </w:rPr>
        <w:t>mən</w:t>
      </w:r>
      <w:r w:rsidRPr="003B2ECD">
        <w:rPr>
          <w:rFonts w:ascii="Times New Roman" w:hAnsi="Times New Roman" w:cs="Times New Roman"/>
          <w:color w:val="000000"/>
          <w:sz w:val="28"/>
          <w:szCs w:val="28"/>
        </w:rPr>
        <w:t>) əvəzliyi danışana aiddir. Hətta bu hissə məzmunu başqa birinə aid cümlə</w:t>
      </w:r>
      <w:r w:rsidR="0093224B">
        <w:rPr>
          <w:rFonts w:ascii="Times New Roman" w:hAnsi="Times New Roman" w:cs="Times New Roman"/>
          <w:color w:val="000000"/>
          <w:sz w:val="28"/>
          <w:szCs w:val="28"/>
        </w:rPr>
        <w:t xml:space="preserve"> daxilin</w:t>
      </w:r>
      <w:r w:rsidRPr="003B2ECD">
        <w:rPr>
          <w:rFonts w:ascii="Times New Roman" w:hAnsi="Times New Roman" w:cs="Times New Roman"/>
          <w:color w:val="000000"/>
          <w:sz w:val="28"/>
          <w:szCs w:val="28"/>
        </w:rPr>
        <w:t>ə yerləşdirildikdə belə mənası dəyişmir. Fikrimizi cümlələ</w:t>
      </w:r>
      <w:r w:rsidR="00C26A5D">
        <w:rPr>
          <w:rFonts w:ascii="Times New Roman" w:hAnsi="Times New Roman" w:cs="Times New Roman"/>
          <w:color w:val="000000"/>
          <w:sz w:val="28"/>
          <w:szCs w:val="28"/>
        </w:rPr>
        <w:t>r</w:t>
      </w:r>
      <w:r w:rsidRPr="003B2ECD">
        <w:rPr>
          <w:rFonts w:ascii="Times New Roman" w:hAnsi="Times New Roman" w:cs="Times New Roman"/>
          <w:color w:val="000000"/>
          <w:sz w:val="28"/>
          <w:szCs w:val="28"/>
        </w:rPr>
        <w:t xml:space="preserve"> ilə izah edə</w:t>
      </w:r>
      <w:r w:rsidR="005846E6">
        <w:rPr>
          <w:rFonts w:ascii="Times New Roman" w:hAnsi="Times New Roman" w:cs="Times New Roman"/>
          <w:color w:val="000000"/>
          <w:sz w:val="28"/>
          <w:szCs w:val="28"/>
        </w:rPr>
        <w:t>k.</w:t>
      </w:r>
      <w:r w:rsidR="00C26A5D">
        <w:rPr>
          <w:rFonts w:ascii="Times New Roman" w:hAnsi="Times New Roman" w:cs="Times New Roman"/>
          <w:color w:val="000000"/>
          <w:sz w:val="28"/>
          <w:szCs w:val="28"/>
        </w:rPr>
        <w:t xml:space="preserve"> </w:t>
      </w:r>
      <w:r w:rsidR="005846E6">
        <w:rPr>
          <w:rFonts w:ascii="Times New Roman" w:hAnsi="Times New Roman" w:cs="Times New Roman"/>
          <w:color w:val="000000"/>
          <w:sz w:val="28"/>
          <w:szCs w:val="28"/>
        </w:rPr>
        <w:t>“</w:t>
      </w:r>
      <w:r w:rsidRPr="005846E6">
        <w:rPr>
          <w:rFonts w:ascii="Times New Roman" w:hAnsi="Times New Roman" w:cs="Times New Roman"/>
          <w:color w:val="000000"/>
          <w:sz w:val="28"/>
          <w:szCs w:val="28"/>
        </w:rPr>
        <w:t>Sam says that I am happy</w:t>
      </w:r>
      <w:r w:rsidR="005846E6">
        <w:rPr>
          <w:rFonts w:ascii="Times New Roman" w:hAnsi="Times New Roman" w:cs="Times New Roman"/>
          <w:color w:val="000000"/>
          <w:sz w:val="28"/>
          <w:szCs w:val="28"/>
        </w:rPr>
        <w:t>”</w:t>
      </w:r>
      <w:r w:rsidRPr="003B2ECD">
        <w:rPr>
          <w:rFonts w:ascii="Times New Roman" w:hAnsi="Times New Roman" w:cs="Times New Roman"/>
          <w:color w:val="000000"/>
          <w:sz w:val="28"/>
          <w:szCs w:val="28"/>
        </w:rPr>
        <w:t xml:space="preserve"> və </w:t>
      </w:r>
      <w:r w:rsidR="005846E6">
        <w:rPr>
          <w:rFonts w:ascii="Times New Roman" w:hAnsi="Times New Roman" w:cs="Times New Roman"/>
          <w:color w:val="000000"/>
          <w:sz w:val="28"/>
          <w:szCs w:val="28"/>
        </w:rPr>
        <w:t>“</w:t>
      </w:r>
      <w:r w:rsidRPr="005846E6">
        <w:rPr>
          <w:rFonts w:ascii="Times New Roman" w:hAnsi="Times New Roman" w:cs="Times New Roman"/>
          <w:color w:val="000000"/>
          <w:sz w:val="28"/>
          <w:szCs w:val="28"/>
        </w:rPr>
        <w:t>Sam says that Sam is happy</w:t>
      </w:r>
      <w:r w:rsidR="005846E6">
        <w:rPr>
          <w:rFonts w:ascii="Times New Roman" w:hAnsi="Times New Roman" w:cs="Times New Roman"/>
          <w:color w:val="000000"/>
          <w:sz w:val="28"/>
          <w:szCs w:val="28"/>
        </w:rPr>
        <w:t>”</w:t>
      </w:r>
      <w:r w:rsidRPr="005846E6">
        <w:rPr>
          <w:rFonts w:ascii="Times New Roman" w:hAnsi="Times New Roman" w:cs="Times New Roman"/>
          <w:color w:val="000000"/>
          <w:sz w:val="28"/>
          <w:szCs w:val="28"/>
        </w:rPr>
        <w:t xml:space="preserve"> </w:t>
      </w:r>
      <w:r w:rsidRPr="003B2ECD">
        <w:rPr>
          <w:rFonts w:ascii="Times New Roman" w:hAnsi="Times New Roman" w:cs="Times New Roman"/>
          <w:color w:val="000000"/>
          <w:sz w:val="28"/>
          <w:szCs w:val="28"/>
        </w:rPr>
        <w:t>cümlələ</w:t>
      </w:r>
      <w:r w:rsidR="000A2BCD">
        <w:rPr>
          <w:rFonts w:ascii="Times New Roman" w:hAnsi="Times New Roman" w:cs="Times New Roman"/>
          <w:color w:val="000000"/>
          <w:sz w:val="28"/>
          <w:szCs w:val="28"/>
        </w:rPr>
        <w:t>ri bir-</w:t>
      </w:r>
      <w:r w:rsidRPr="003B2ECD">
        <w:rPr>
          <w:rFonts w:ascii="Times New Roman" w:hAnsi="Times New Roman" w:cs="Times New Roman"/>
          <w:color w:val="000000"/>
          <w:sz w:val="28"/>
          <w:szCs w:val="28"/>
        </w:rPr>
        <w:t xml:space="preserve">birinin ekvivalenti deyil. Amma </w:t>
      </w:r>
      <w:r w:rsidR="00D759B6">
        <w:rPr>
          <w:rFonts w:ascii="Times New Roman" w:hAnsi="Times New Roman" w:cs="Times New Roman"/>
          <w:color w:val="000000"/>
          <w:sz w:val="28"/>
          <w:szCs w:val="28"/>
        </w:rPr>
        <w:t xml:space="preserve">bəzi </w:t>
      </w:r>
      <w:r w:rsidRPr="003B2ECD">
        <w:rPr>
          <w:rFonts w:ascii="Times New Roman" w:hAnsi="Times New Roman" w:cs="Times New Roman"/>
          <w:color w:val="000000"/>
          <w:sz w:val="28"/>
          <w:szCs w:val="28"/>
        </w:rPr>
        <w:t>dilçilər mübahisə</w:t>
      </w:r>
      <w:r w:rsidR="00C26A5D">
        <w:rPr>
          <w:rFonts w:ascii="Times New Roman" w:hAnsi="Times New Roman" w:cs="Times New Roman"/>
          <w:color w:val="000000"/>
          <w:sz w:val="28"/>
          <w:szCs w:val="28"/>
        </w:rPr>
        <w:t xml:space="preserve"> edir</w:t>
      </w:r>
      <w:r w:rsidRPr="003B2ECD">
        <w:rPr>
          <w:rFonts w:ascii="Times New Roman" w:hAnsi="Times New Roman" w:cs="Times New Roman"/>
          <w:color w:val="000000"/>
          <w:sz w:val="28"/>
          <w:szCs w:val="28"/>
        </w:rPr>
        <w:t xml:space="preserve">lər ki, əvəzlikləri müəyyən şəraitdə dəyişə bilirlər, əsasən də başqa dillərdə. </w:t>
      </w:r>
    </w:p>
    <w:p w:rsidR="00C26A5D"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3B2ECD">
        <w:rPr>
          <w:rFonts w:ascii="Times New Roman" w:hAnsi="Times New Roman" w:cs="Times New Roman"/>
          <w:color w:val="000000"/>
          <w:sz w:val="28"/>
          <w:szCs w:val="28"/>
        </w:rPr>
        <w:t>Əvəzliklərin şərhi tez-tez qeyri-müəyyənliklə dolu olur. Birinci şəxsin təkinin xüsusiyyətlərinə görə referent adətən qeyri-müəyyə</w:t>
      </w:r>
      <w:r w:rsidR="002B5FBC">
        <w:rPr>
          <w:rFonts w:ascii="Times New Roman" w:hAnsi="Times New Roman" w:cs="Times New Roman"/>
          <w:color w:val="000000"/>
          <w:sz w:val="28"/>
          <w:szCs w:val="28"/>
        </w:rPr>
        <w:t>n olur</w:t>
      </w:r>
      <w:r w:rsidRPr="003B2ECD">
        <w:rPr>
          <w:rFonts w:ascii="Times New Roman" w:hAnsi="Times New Roman" w:cs="Times New Roman"/>
          <w:color w:val="000000"/>
          <w:sz w:val="28"/>
          <w:szCs w:val="28"/>
        </w:rPr>
        <w:t xml:space="preserve">, amma müəyyənləşdirmək asandır. </w:t>
      </w:r>
      <w:r w:rsidR="002B5FBC">
        <w:rPr>
          <w:rFonts w:ascii="Times New Roman" w:hAnsi="Times New Roman" w:cs="Times New Roman"/>
          <w:color w:val="000000"/>
          <w:sz w:val="28"/>
          <w:szCs w:val="28"/>
        </w:rPr>
        <w:t>B</w:t>
      </w:r>
      <w:r w:rsidRPr="003B2ECD">
        <w:rPr>
          <w:rFonts w:ascii="Times New Roman" w:hAnsi="Times New Roman" w:cs="Times New Roman"/>
          <w:color w:val="000000"/>
          <w:sz w:val="28"/>
          <w:szCs w:val="28"/>
        </w:rPr>
        <w:t>irinci şəxsin cəminin xüsusiyyətlə</w:t>
      </w:r>
      <w:r w:rsidR="0093224B">
        <w:rPr>
          <w:rFonts w:ascii="Times New Roman" w:hAnsi="Times New Roman" w:cs="Times New Roman"/>
          <w:color w:val="000000"/>
          <w:sz w:val="28"/>
          <w:szCs w:val="28"/>
        </w:rPr>
        <w:t>ri</w:t>
      </w:r>
      <w:r w:rsidRPr="003B2ECD">
        <w:rPr>
          <w:rFonts w:ascii="Times New Roman" w:hAnsi="Times New Roman" w:cs="Times New Roman"/>
          <w:color w:val="000000"/>
          <w:sz w:val="28"/>
          <w:szCs w:val="28"/>
        </w:rPr>
        <w:t xml:space="preserve"> danışanı </w:t>
      </w:r>
      <w:r w:rsidR="002B5FBC">
        <w:rPr>
          <w:rFonts w:ascii="Times New Roman" w:hAnsi="Times New Roman" w:cs="Times New Roman"/>
          <w:color w:val="000000"/>
          <w:sz w:val="28"/>
          <w:szCs w:val="28"/>
        </w:rPr>
        <w:t xml:space="preserve">mövzuya </w:t>
      </w:r>
      <w:r w:rsidRPr="003B2ECD">
        <w:rPr>
          <w:rFonts w:ascii="Times New Roman" w:hAnsi="Times New Roman" w:cs="Times New Roman"/>
          <w:color w:val="000000"/>
          <w:sz w:val="28"/>
          <w:szCs w:val="28"/>
        </w:rPr>
        <w:t>daxil etmək üçün onların referentlərini məhdudlaşdırır. Lakin iştirakçıların geri qalan hissəsi tez-tez qeyri-müəyyəndir</w:t>
      </w:r>
      <w:r w:rsidR="006A6D56">
        <w:rPr>
          <w:rFonts w:ascii="Times New Roman" w:hAnsi="Times New Roman" w:cs="Times New Roman"/>
          <w:color w:val="000000"/>
          <w:sz w:val="28"/>
          <w:szCs w:val="28"/>
        </w:rPr>
        <w:t>lər</w:t>
      </w:r>
      <w:r w:rsidRPr="003B2ECD">
        <w:rPr>
          <w:rFonts w:ascii="Times New Roman" w:hAnsi="Times New Roman" w:cs="Times New Roman"/>
          <w:color w:val="000000"/>
          <w:sz w:val="28"/>
          <w:szCs w:val="28"/>
        </w:rPr>
        <w:t xml:space="preserve">. </w:t>
      </w:r>
      <w:r w:rsidRPr="003731F9">
        <w:rPr>
          <w:rFonts w:ascii="Times New Roman" w:hAnsi="Times New Roman" w:cs="Times New Roman"/>
          <w:b/>
          <w:i/>
          <w:color w:val="000000"/>
          <w:sz w:val="28"/>
          <w:szCs w:val="28"/>
        </w:rPr>
        <w:t>Here</w:t>
      </w:r>
      <w:r w:rsidRPr="003731F9">
        <w:rPr>
          <w:rFonts w:ascii="Times New Roman" w:hAnsi="Times New Roman" w:cs="Times New Roman"/>
          <w:b/>
          <w:color w:val="000000"/>
          <w:sz w:val="28"/>
          <w:szCs w:val="28"/>
        </w:rPr>
        <w:t xml:space="preserve"> </w:t>
      </w:r>
      <w:r w:rsidRPr="003B2ECD">
        <w:rPr>
          <w:rFonts w:ascii="Times New Roman" w:hAnsi="Times New Roman" w:cs="Times New Roman"/>
          <w:color w:val="000000"/>
          <w:sz w:val="28"/>
          <w:szCs w:val="28"/>
        </w:rPr>
        <w:t xml:space="preserve">və </w:t>
      </w:r>
      <w:r w:rsidRPr="003731F9">
        <w:rPr>
          <w:rFonts w:ascii="Times New Roman" w:hAnsi="Times New Roman" w:cs="Times New Roman"/>
          <w:b/>
          <w:i/>
          <w:color w:val="000000"/>
          <w:sz w:val="28"/>
          <w:szCs w:val="28"/>
        </w:rPr>
        <w:t>now</w:t>
      </w:r>
      <w:r w:rsidRPr="003B2ECD">
        <w:rPr>
          <w:rFonts w:ascii="Times New Roman" w:hAnsi="Times New Roman" w:cs="Times New Roman"/>
          <w:color w:val="000000"/>
          <w:sz w:val="28"/>
          <w:szCs w:val="28"/>
        </w:rPr>
        <w:t xml:space="preserve"> kimi göstəricilər daha çox müəyyənləşmiş olur</w:t>
      </w:r>
      <w:r w:rsidR="006A6D56">
        <w:rPr>
          <w:rFonts w:ascii="Times New Roman" w:hAnsi="Times New Roman" w:cs="Times New Roman"/>
          <w:color w:val="000000"/>
          <w:sz w:val="28"/>
          <w:szCs w:val="28"/>
        </w:rPr>
        <w:t>lar</w:t>
      </w:r>
      <w:r w:rsidRPr="003B2ECD">
        <w:rPr>
          <w:rFonts w:ascii="Times New Roman" w:hAnsi="Times New Roman" w:cs="Times New Roman"/>
          <w:color w:val="000000"/>
          <w:sz w:val="28"/>
          <w:szCs w:val="28"/>
        </w:rPr>
        <w:t>. Onlar çox ümumi və ya xüsusi ola bilirlər. Həmçinin onların genişləndirilmiş mə</w:t>
      </w:r>
      <w:r w:rsidR="00421CB6">
        <w:rPr>
          <w:rFonts w:ascii="Times New Roman" w:hAnsi="Times New Roman" w:cs="Times New Roman"/>
          <w:color w:val="000000"/>
          <w:sz w:val="28"/>
          <w:szCs w:val="28"/>
        </w:rPr>
        <w:t>naları vardır. (</w:t>
      </w:r>
      <w:r w:rsidRPr="003B2ECD">
        <w:rPr>
          <w:rFonts w:ascii="Times New Roman" w:hAnsi="Times New Roman" w:cs="Times New Roman"/>
          <w:color w:val="000000"/>
          <w:sz w:val="28"/>
          <w:szCs w:val="28"/>
        </w:rPr>
        <w:t>məsələ</w:t>
      </w:r>
      <w:r w:rsidR="004440E0">
        <w:rPr>
          <w:rFonts w:ascii="Times New Roman" w:hAnsi="Times New Roman" w:cs="Times New Roman"/>
          <w:color w:val="000000"/>
          <w:sz w:val="28"/>
          <w:szCs w:val="28"/>
        </w:rPr>
        <w:t xml:space="preserve">n, </w:t>
      </w:r>
      <w:r w:rsidRPr="0093224B">
        <w:rPr>
          <w:rFonts w:ascii="Times New Roman" w:hAnsi="Times New Roman" w:cs="Times New Roman"/>
          <w:i/>
          <w:color w:val="000000"/>
          <w:sz w:val="28"/>
          <w:szCs w:val="28"/>
        </w:rPr>
        <w:t>here</w:t>
      </w:r>
      <w:r w:rsidR="004440E0">
        <w:rPr>
          <w:rFonts w:ascii="Times New Roman" w:hAnsi="Times New Roman" w:cs="Times New Roman"/>
          <w:i/>
          <w:color w:val="000000"/>
          <w:sz w:val="28"/>
          <w:szCs w:val="28"/>
        </w:rPr>
        <w:t>,</w:t>
      </w:r>
      <w:r w:rsidRPr="003B2ECD">
        <w:rPr>
          <w:rFonts w:ascii="Times New Roman" w:hAnsi="Times New Roman" w:cs="Times New Roman"/>
          <w:color w:val="000000"/>
          <w:sz w:val="28"/>
          <w:szCs w:val="28"/>
        </w:rPr>
        <w:t xml:space="preserve"> yəni telefonda, və ya </w:t>
      </w:r>
      <w:r w:rsidRPr="0093224B">
        <w:rPr>
          <w:rFonts w:ascii="Times New Roman" w:hAnsi="Times New Roman" w:cs="Times New Roman"/>
          <w:i/>
          <w:color w:val="000000"/>
          <w:sz w:val="28"/>
          <w:szCs w:val="28"/>
        </w:rPr>
        <w:t>here</w:t>
      </w:r>
      <w:r w:rsidR="004440E0">
        <w:rPr>
          <w:rFonts w:ascii="Times New Roman" w:hAnsi="Times New Roman" w:cs="Times New Roman"/>
          <w:i/>
          <w:color w:val="000000"/>
          <w:sz w:val="28"/>
          <w:szCs w:val="28"/>
        </w:rPr>
        <w:t>,</w:t>
      </w:r>
      <w:r w:rsidRPr="003B2ECD">
        <w:rPr>
          <w:rFonts w:ascii="Times New Roman" w:hAnsi="Times New Roman" w:cs="Times New Roman"/>
          <w:color w:val="000000"/>
          <w:sz w:val="28"/>
          <w:szCs w:val="28"/>
        </w:rPr>
        <w:t xml:space="preserve"> yəni şüuru özün</w:t>
      </w:r>
      <w:r w:rsidR="004440E0">
        <w:rPr>
          <w:rFonts w:ascii="Times New Roman" w:hAnsi="Times New Roman" w:cs="Times New Roman"/>
          <w:color w:val="000000"/>
          <w:sz w:val="28"/>
          <w:szCs w:val="28"/>
        </w:rPr>
        <w:t>d</w:t>
      </w:r>
      <w:r w:rsidRPr="003B2ECD">
        <w:rPr>
          <w:rFonts w:ascii="Times New Roman" w:hAnsi="Times New Roman" w:cs="Times New Roman"/>
          <w:color w:val="000000"/>
          <w:sz w:val="28"/>
          <w:szCs w:val="28"/>
        </w:rPr>
        <w:t>ə). Bütün bu xüsusiyyətlə</w:t>
      </w:r>
      <w:r w:rsidR="00006173">
        <w:rPr>
          <w:rFonts w:ascii="Times New Roman" w:hAnsi="Times New Roman" w:cs="Times New Roman"/>
          <w:color w:val="000000"/>
          <w:sz w:val="28"/>
          <w:szCs w:val="28"/>
        </w:rPr>
        <w:t>r</w:t>
      </w:r>
      <w:r w:rsidRPr="003B2ECD">
        <w:rPr>
          <w:rFonts w:ascii="Times New Roman" w:hAnsi="Times New Roman" w:cs="Times New Roman"/>
          <w:color w:val="000000"/>
          <w:sz w:val="28"/>
          <w:szCs w:val="28"/>
        </w:rPr>
        <w:t xml:space="preserve"> semantik </w:t>
      </w:r>
      <w:r w:rsidR="0093224B">
        <w:rPr>
          <w:rFonts w:ascii="Times New Roman" w:hAnsi="Times New Roman" w:cs="Times New Roman"/>
          <w:color w:val="000000"/>
          <w:sz w:val="28"/>
          <w:szCs w:val="28"/>
        </w:rPr>
        <w:t>m</w:t>
      </w:r>
      <w:r w:rsidR="0093224B">
        <w:rPr>
          <w:rFonts w:ascii="Times New Roman" w:hAnsi="Times New Roman" w:cs="Times New Roman"/>
          <w:color w:val="000000"/>
          <w:sz w:val="28"/>
          <w:szCs w:val="28"/>
          <w:lang w:val="az-Latn-AZ"/>
        </w:rPr>
        <w:t>ənaları</w:t>
      </w:r>
      <w:r w:rsidRPr="003B2ECD">
        <w:rPr>
          <w:rFonts w:ascii="Times New Roman" w:hAnsi="Times New Roman" w:cs="Times New Roman"/>
          <w:color w:val="000000"/>
          <w:sz w:val="28"/>
          <w:szCs w:val="28"/>
        </w:rPr>
        <w:t xml:space="preserve"> məhdudlaşdırır, </w:t>
      </w:r>
      <w:r w:rsidR="00006173">
        <w:rPr>
          <w:rFonts w:ascii="Times New Roman" w:hAnsi="Times New Roman" w:cs="Times New Roman"/>
          <w:color w:val="000000"/>
          <w:sz w:val="28"/>
          <w:szCs w:val="28"/>
        </w:rPr>
        <w:t>ona görə də</w:t>
      </w:r>
      <w:r w:rsidRPr="003B2ECD">
        <w:rPr>
          <w:rFonts w:ascii="Times New Roman" w:hAnsi="Times New Roman" w:cs="Times New Roman"/>
          <w:color w:val="000000"/>
          <w:sz w:val="28"/>
          <w:szCs w:val="28"/>
        </w:rPr>
        <w:t xml:space="preserve"> onların referentlərini müəyyən etmək əsasən tam hüquqlu bir praqmatik vəzifədir. Çoxlu ifadələ</w:t>
      </w:r>
      <w:r w:rsidR="00C26A5D">
        <w:rPr>
          <w:rFonts w:ascii="Times New Roman" w:hAnsi="Times New Roman" w:cs="Times New Roman"/>
          <w:color w:val="000000"/>
          <w:sz w:val="28"/>
          <w:szCs w:val="28"/>
        </w:rPr>
        <w:t>rin</w:t>
      </w:r>
      <w:r w:rsidRPr="003B2ECD">
        <w:rPr>
          <w:rFonts w:ascii="Times New Roman" w:hAnsi="Times New Roman" w:cs="Times New Roman"/>
          <w:color w:val="000000"/>
          <w:sz w:val="28"/>
          <w:szCs w:val="28"/>
        </w:rPr>
        <w:t xml:space="preserve"> həm indeksli, həm də qeyri-indeksli istifadə yerləri vardır. Üçüncü şə</w:t>
      </w:r>
      <w:r w:rsidR="0093224B">
        <w:rPr>
          <w:rFonts w:ascii="Times New Roman" w:hAnsi="Times New Roman" w:cs="Times New Roman"/>
          <w:color w:val="000000"/>
          <w:sz w:val="28"/>
          <w:szCs w:val="28"/>
        </w:rPr>
        <w:t>xs</w:t>
      </w:r>
      <w:r w:rsidRPr="003B2ECD">
        <w:rPr>
          <w:rFonts w:ascii="Times New Roman" w:hAnsi="Times New Roman" w:cs="Times New Roman"/>
          <w:color w:val="000000"/>
          <w:sz w:val="28"/>
          <w:szCs w:val="28"/>
        </w:rPr>
        <w:t xml:space="preserve"> əvəzlikləri açıqca ehtimallar</w:t>
      </w:r>
      <w:r w:rsidR="00C7327B">
        <w:rPr>
          <w:rFonts w:ascii="Times New Roman" w:hAnsi="Times New Roman" w:cs="Times New Roman"/>
          <w:color w:val="000000"/>
          <w:sz w:val="28"/>
          <w:szCs w:val="28"/>
        </w:rPr>
        <w:t>ı</w:t>
      </w:r>
      <w:r w:rsidRPr="003B2ECD">
        <w:rPr>
          <w:rFonts w:ascii="Times New Roman" w:hAnsi="Times New Roman" w:cs="Times New Roman"/>
          <w:color w:val="000000"/>
          <w:sz w:val="28"/>
          <w:szCs w:val="28"/>
        </w:rPr>
        <w:t xml:space="preserve"> bildirir. İkili istifadə</w:t>
      </w:r>
      <w:r w:rsidR="00C26A5D">
        <w:rPr>
          <w:rFonts w:ascii="Times New Roman" w:hAnsi="Times New Roman" w:cs="Times New Roman"/>
          <w:color w:val="000000"/>
          <w:sz w:val="28"/>
          <w:szCs w:val="28"/>
        </w:rPr>
        <w:t>də</w:t>
      </w:r>
      <w:r w:rsidRPr="003B2ECD">
        <w:rPr>
          <w:rFonts w:ascii="Times New Roman" w:hAnsi="Times New Roman" w:cs="Times New Roman"/>
          <w:color w:val="000000"/>
          <w:sz w:val="28"/>
          <w:szCs w:val="28"/>
        </w:rPr>
        <w:t xml:space="preserve"> kontekstə görə dəyişir</w:t>
      </w:r>
      <w:r w:rsidR="00006173">
        <w:rPr>
          <w:rFonts w:ascii="Times New Roman" w:hAnsi="Times New Roman" w:cs="Times New Roman"/>
          <w:color w:val="000000"/>
          <w:sz w:val="28"/>
          <w:szCs w:val="28"/>
        </w:rPr>
        <w:t>lər</w:t>
      </w:r>
      <w:r w:rsidRPr="003B2ECD">
        <w:rPr>
          <w:rFonts w:ascii="Times New Roman" w:hAnsi="Times New Roman" w:cs="Times New Roman"/>
          <w:color w:val="000000"/>
          <w:sz w:val="28"/>
          <w:szCs w:val="28"/>
        </w:rPr>
        <w:t>. Məsələ</w:t>
      </w:r>
      <w:r w:rsidR="004440E0">
        <w:rPr>
          <w:rFonts w:ascii="Times New Roman" w:hAnsi="Times New Roman" w:cs="Times New Roman"/>
          <w:color w:val="000000"/>
          <w:sz w:val="28"/>
          <w:szCs w:val="28"/>
        </w:rPr>
        <w:t>n</w:t>
      </w:r>
      <w:r w:rsidRPr="003B2ECD">
        <w:rPr>
          <w:rFonts w:ascii="Times New Roman" w:hAnsi="Times New Roman" w:cs="Times New Roman"/>
          <w:color w:val="000000"/>
          <w:sz w:val="28"/>
          <w:szCs w:val="28"/>
        </w:rPr>
        <w:t xml:space="preserve">, əgər mən </w:t>
      </w:r>
      <w:r w:rsidRPr="003B2ECD">
        <w:rPr>
          <w:rFonts w:ascii="Times New Roman" w:hAnsi="Times New Roman" w:cs="Times New Roman"/>
          <w:iCs/>
          <w:color w:val="000000"/>
          <w:sz w:val="28"/>
          <w:szCs w:val="28"/>
        </w:rPr>
        <w:t>otaqda dayanan qadını nəzərdə tutub</w:t>
      </w:r>
      <w:r w:rsidRPr="003B2ECD">
        <w:rPr>
          <w:rFonts w:ascii="Times New Roman" w:hAnsi="Times New Roman" w:cs="Times New Roman"/>
          <w:i/>
          <w:iCs/>
          <w:color w:val="000000"/>
          <w:sz w:val="28"/>
          <w:szCs w:val="28"/>
        </w:rPr>
        <w:t xml:space="preserve"> </w:t>
      </w:r>
      <w:r w:rsidRPr="003B2ECD">
        <w:rPr>
          <w:rFonts w:ascii="Times New Roman" w:hAnsi="Times New Roman" w:cs="Times New Roman"/>
          <w:iCs/>
          <w:color w:val="000000"/>
          <w:sz w:val="28"/>
          <w:szCs w:val="28"/>
        </w:rPr>
        <w:t>deyirəmsə</w:t>
      </w:r>
      <w:r w:rsidR="003731F9">
        <w:rPr>
          <w:rFonts w:ascii="Times New Roman" w:hAnsi="Times New Roman" w:cs="Times New Roman"/>
          <w:iCs/>
          <w:color w:val="000000"/>
          <w:sz w:val="28"/>
          <w:szCs w:val="28"/>
        </w:rPr>
        <w:t>,</w:t>
      </w:r>
      <w:r w:rsidRPr="003B2ECD">
        <w:rPr>
          <w:rFonts w:ascii="Times New Roman" w:hAnsi="Times New Roman" w:cs="Times New Roman"/>
          <w:i/>
          <w:iCs/>
          <w:color w:val="000000"/>
          <w:sz w:val="28"/>
          <w:szCs w:val="28"/>
        </w:rPr>
        <w:t xml:space="preserve"> </w:t>
      </w:r>
      <w:r w:rsidR="002B5FBC">
        <w:rPr>
          <w:rFonts w:ascii="Times New Roman" w:hAnsi="Times New Roman" w:cs="Times New Roman"/>
          <w:i/>
          <w:iCs/>
          <w:color w:val="000000"/>
          <w:sz w:val="28"/>
          <w:szCs w:val="28"/>
        </w:rPr>
        <w:t>“</w:t>
      </w:r>
      <w:r w:rsidRPr="005846E6">
        <w:rPr>
          <w:rFonts w:ascii="Times New Roman" w:hAnsi="Times New Roman" w:cs="Times New Roman"/>
          <w:iCs/>
          <w:color w:val="000000"/>
          <w:sz w:val="28"/>
          <w:szCs w:val="28"/>
        </w:rPr>
        <w:t>She is famous</w:t>
      </w:r>
      <w:r w:rsidR="002B5FBC">
        <w:rPr>
          <w:rFonts w:ascii="Times New Roman" w:hAnsi="Times New Roman" w:cs="Times New Roman"/>
          <w:i/>
          <w:iCs/>
          <w:color w:val="000000"/>
          <w:sz w:val="28"/>
          <w:szCs w:val="28"/>
        </w:rPr>
        <w:t>”</w:t>
      </w:r>
      <w:r w:rsidRPr="003B2ECD">
        <w:rPr>
          <w:rFonts w:ascii="Times New Roman" w:hAnsi="Times New Roman" w:cs="Times New Roman"/>
          <w:iCs/>
          <w:color w:val="000000"/>
          <w:sz w:val="28"/>
          <w:szCs w:val="28"/>
        </w:rPr>
        <w:t xml:space="preserve">, jestlə onu işarə edə bilərəm və ya bunun əvəzinə, sadəcə olaraq, bu cümlədə referent kimi onun </w:t>
      </w:r>
      <w:r w:rsidR="00C7327B">
        <w:rPr>
          <w:rFonts w:ascii="Times New Roman" w:hAnsi="Times New Roman" w:cs="Times New Roman"/>
          <w:iCs/>
          <w:color w:val="000000"/>
          <w:sz w:val="28"/>
          <w:szCs w:val="28"/>
        </w:rPr>
        <w:t xml:space="preserve">özünün </w:t>
      </w:r>
      <w:r w:rsidRPr="003B2ECD">
        <w:rPr>
          <w:rFonts w:ascii="Times New Roman" w:hAnsi="Times New Roman" w:cs="Times New Roman"/>
          <w:iCs/>
          <w:color w:val="000000"/>
          <w:sz w:val="28"/>
          <w:szCs w:val="28"/>
        </w:rPr>
        <w:t>diqqətçəkməsinə etibar edə bilərəm.</w:t>
      </w:r>
      <w:r w:rsidR="006A6D56">
        <w:rPr>
          <w:rFonts w:ascii="Times New Roman" w:hAnsi="Times New Roman" w:cs="Times New Roman"/>
          <w:iCs/>
          <w:color w:val="000000"/>
          <w:sz w:val="28"/>
          <w:szCs w:val="28"/>
        </w:rPr>
        <w:t xml:space="preserve"> </w:t>
      </w:r>
      <w:r w:rsidRPr="003B2ECD">
        <w:rPr>
          <w:rFonts w:ascii="Times New Roman" w:hAnsi="Times New Roman" w:cs="Times New Roman"/>
          <w:color w:val="000000"/>
          <w:sz w:val="28"/>
          <w:szCs w:val="28"/>
        </w:rPr>
        <w:t>B</w:t>
      </w:r>
      <w:r w:rsidR="00C7327B">
        <w:rPr>
          <w:rFonts w:ascii="Times New Roman" w:hAnsi="Times New Roman" w:cs="Times New Roman"/>
          <w:color w:val="000000"/>
          <w:sz w:val="28"/>
          <w:szCs w:val="28"/>
        </w:rPr>
        <w:t xml:space="preserve">elə </w:t>
      </w:r>
      <w:r w:rsidRPr="003B2ECD">
        <w:rPr>
          <w:rFonts w:ascii="Times New Roman" w:hAnsi="Times New Roman" w:cs="Times New Roman"/>
          <w:color w:val="000000"/>
          <w:sz w:val="28"/>
          <w:szCs w:val="28"/>
        </w:rPr>
        <w:t>yerlə</w:t>
      </w:r>
      <w:r w:rsidR="00C7327B">
        <w:rPr>
          <w:rFonts w:ascii="Times New Roman" w:hAnsi="Times New Roman" w:cs="Times New Roman"/>
          <w:color w:val="000000"/>
          <w:sz w:val="28"/>
          <w:szCs w:val="28"/>
        </w:rPr>
        <w:t>rdə</w:t>
      </w:r>
      <w:r w:rsidRPr="003B2ECD">
        <w:rPr>
          <w:rFonts w:ascii="Times New Roman" w:hAnsi="Times New Roman" w:cs="Times New Roman"/>
          <w:color w:val="000000"/>
          <w:sz w:val="28"/>
          <w:szCs w:val="28"/>
        </w:rPr>
        <w:t xml:space="preserve"> əvəzliklər</w:t>
      </w:r>
      <w:r w:rsidR="00C7327B">
        <w:rPr>
          <w:rFonts w:ascii="Times New Roman" w:hAnsi="Times New Roman" w:cs="Times New Roman"/>
          <w:color w:val="000000"/>
          <w:sz w:val="28"/>
          <w:szCs w:val="28"/>
        </w:rPr>
        <w:t xml:space="preserve">in </w:t>
      </w:r>
      <w:r w:rsidR="002B5FBC">
        <w:rPr>
          <w:rFonts w:ascii="Times New Roman" w:hAnsi="Times New Roman" w:cs="Times New Roman"/>
          <w:color w:val="000000"/>
          <w:sz w:val="28"/>
          <w:szCs w:val="28"/>
        </w:rPr>
        <w:t>referentlərinin çatdırılması</w:t>
      </w:r>
      <w:r w:rsidR="00C7327B">
        <w:rPr>
          <w:rFonts w:ascii="Times New Roman" w:hAnsi="Times New Roman" w:cs="Times New Roman"/>
          <w:color w:val="000000"/>
          <w:sz w:val="28"/>
          <w:szCs w:val="28"/>
        </w:rPr>
        <w:t xml:space="preserve"> daha</w:t>
      </w:r>
      <w:r w:rsidRPr="003B2ECD">
        <w:rPr>
          <w:rFonts w:ascii="Times New Roman" w:hAnsi="Times New Roman" w:cs="Times New Roman"/>
          <w:color w:val="000000"/>
          <w:sz w:val="28"/>
          <w:szCs w:val="28"/>
        </w:rPr>
        <w:t xml:space="preserve"> </w:t>
      </w:r>
      <w:r w:rsidR="002B5FBC">
        <w:rPr>
          <w:rFonts w:ascii="Times New Roman" w:hAnsi="Times New Roman" w:cs="Times New Roman"/>
          <w:color w:val="000000"/>
          <w:sz w:val="28"/>
          <w:szCs w:val="28"/>
        </w:rPr>
        <w:t>asan</w:t>
      </w:r>
      <w:r w:rsidRPr="003B2ECD">
        <w:rPr>
          <w:rFonts w:ascii="Times New Roman" w:hAnsi="Times New Roman" w:cs="Times New Roman"/>
          <w:color w:val="000000"/>
          <w:sz w:val="28"/>
          <w:szCs w:val="28"/>
        </w:rPr>
        <w:t xml:space="preserve"> </w:t>
      </w:r>
      <w:r w:rsidR="00C7327B">
        <w:rPr>
          <w:rFonts w:ascii="Times New Roman" w:hAnsi="Times New Roman" w:cs="Times New Roman"/>
          <w:color w:val="000000"/>
          <w:sz w:val="28"/>
          <w:szCs w:val="28"/>
        </w:rPr>
        <w:t>olur</w:t>
      </w:r>
      <w:r w:rsidR="00C26A5D">
        <w:rPr>
          <w:rFonts w:ascii="Times New Roman" w:hAnsi="Times New Roman" w:cs="Times New Roman"/>
          <w:color w:val="000000"/>
          <w:sz w:val="28"/>
          <w:szCs w:val="28"/>
        </w:rPr>
        <w:t>. B</w:t>
      </w:r>
      <w:r w:rsidRPr="003B2ECD">
        <w:rPr>
          <w:rFonts w:ascii="Times New Roman" w:hAnsi="Times New Roman" w:cs="Times New Roman"/>
          <w:color w:val="000000"/>
          <w:sz w:val="28"/>
          <w:szCs w:val="28"/>
        </w:rPr>
        <w:t>axmayaraq ki, əvəzliklər</w:t>
      </w:r>
      <w:r w:rsidR="004440E0">
        <w:rPr>
          <w:rFonts w:ascii="Times New Roman" w:hAnsi="Times New Roman" w:cs="Times New Roman"/>
          <w:color w:val="000000"/>
          <w:sz w:val="28"/>
          <w:szCs w:val="28"/>
        </w:rPr>
        <w:t>,</w:t>
      </w:r>
      <w:r w:rsidRPr="003B2ECD">
        <w:rPr>
          <w:rFonts w:ascii="Times New Roman" w:hAnsi="Times New Roman" w:cs="Times New Roman"/>
          <w:color w:val="000000"/>
          <w:sz w:val="28"/>
          <w:szCs w:val="28"/>
        </w:rPr>
        <w:t xml:space="preserve"> ümumiyyətlə</w:t>
      </w:r>
      <w:r w:rsidR="004440E0">
        <w:rPr>
          <w:rFonts w:ascii="Times New Roman" w:hAnsi="Times New Roman" w:cs="Times New Roman"/>
          <w:color w:val="000000"/>
          <w:sz w:val="28"/>
          <w:szCs w:val="28"/>
        </w:rPr>
        <w:t>,</w:t>
      </w:r>
      <w:r w:rsidRPr="003B2ECD">
        <w:rPr>
          <w:rFonts w:ascii="Times New Roman" w:hAnsi="Times New Roman" w:cs="Times New Roman"/>
          <w:color w:val="000000"/>
          <w:sz w:val="28"/>
          <w:szCs w:val="28"/>
        </w:rPr>
        <w:t xml:space="preserve"> lazımsız bir şeyə işarə etmək üçün </w:t>
      </w:r>
      <w:r w:rsidR="00C7327B">
        <w:rPr>
          <w:rFonts w:ascii="Times New Roman" w:hAnsi="Times New Roman" w:cs="Times New Roman"/>
          <w:color w:val="000000"/>
          <w:sz w:val="28"/>
          <w:szCs w:val="28"/>
        </w:rPr>
        <w:t xml:space="preserve">də </w:t>
      </w:r>
      <w:r w:rsidRPr="003B2ECD">
        <w:rPr>
          <w:rFonts w:ascii="Times New Roman" w:hAnsi="Times New Roman" w:cs="Times New Roman"/>
          <w:color w:val="000000"/>
          <w:sz w:val="28"/>
          <w:szCs w:val="28"/>
        </w:rPr>
        <w:t xml:space="preserve">kifayət qədər </w:t>
      </w:r>
      <w:r w:rsidR="00C26A5D">
        <w:rPr>
          <w:rFonts w:ascii="Times New Roman" w:hAnsi="Times New Roman" w:cs="Times New Roman"/>
          <w:color w:val="000000"/>
          <w:sz w:val="28"/>
          <w:szCs w:val="28"/>
        </w:rPr>
        <w:t xml:space="preserve">geniş </w:t>
      </w:r>
      <w:r w:rsidRPr="003B2ECD">
        <w:rPr>
          <w:rFonts w:ascii="Times New Roman" w:hAnsi="Times New Roman" w:cs="Times New Roman"/>
          <w:color w:val="000000"/>
          <w:sz w:val="28"/>
          <w:szCs w:val="28"/>
        </w:rPr>
        <w:t>leksik mə</w:t>
      </w:r>
      <w:r w:rsidR="00C7327B">
        <w:rPr>
          <w:rFonts w:ascii="Times New Roman" w:hAnsi="Times New Roman" w:cs="Times New Roman"/>
          <w:color w:val="000000"/>
          <w:sz w:val="28"/>
          <w:szCs w:val="28"/>
        </w:rPr>
        <w:t xml:space="preserve">zmuna </w:t>
      </w:r>
      <w:r w:rsidR="00C26A5D">
        <w:rPr>
          <w:rFonts w:ascii="Times New Roman" w:hAnsi="Times New Roman" w:cs="Times New Roman"/>
          <w:color w:val="000000"/>
          <w:sz w:val="28"/>
          <w:szCs w:val="28"/>
        </w:rPr>
        <w:t>malikdirlər, a</w:t>
      </w:r>
      <w:r w:rsidRPr="003B2ECD">
        <w:rPr>
          <w:rFonts w:ascii="Times New Roman" w:hAnsi="Times New Roman" w:cs="Times New Roman"/>
          <w:color w:val="000000"/>
          <w:sz w:val="28"/>
          <w:szCs w:val="28"/>
        </w:rPr>
        <w:t>mma üçüncü şəxsin təkini bildirən əvəzliklər digərlərindən fərqli olaraq daha çox referent qəbul edə bilir. Onlar aşağıda veril</w:t>
      </w:r>
      <w:r w:rsidR="006A6D56">
        <w:rPr>
          <w:rFonts w:ascii="Times New Roman" w:hAnsi="Times New Roman" w:cs="Times New Roman"/>
          <w:color w:val="000000"/>
          <w:sz w:val="28"/>
          <w:szCs w:val="28"/>
        </w:rPr>
        <w:t>ən cümlədəki</w:t>
      </w:r>
      <w:r w:rsidRPr="003B2ECD">
        <w:rPr>
          <w:rFonts w:ascii="Times New Roman" w:hAnsi="Times New Roman" w:cs="Times New Roman"/>
          <w:color w:val="000000"/>
          <w:sz w:val="28"/>
          <w:szCs w:val="28"/>
        </w:rPr>
        <w:t xml:space="preserve"> kimi diskurs anaforik ola bilirlər: </w:t>
      </w:r>
    </w:p>
    <w:p w:rsidR="00C26A5D"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3B2ECD">
        <w:rPr>
          <w:rFonts w:ascii="Times New Roman" w:hAnsi="Times New Roman" w:cs="Times New Roman"/>
          <w:i/>
          <w:color w:val="000000"/>
          <w:sz w:val="28"/>
          <w:szCs w:val="28"/>
        </w:rPr>
        <w:t>A woman entered. She looked tired</w:t>
      </w:r>
      <w:r w:rsidRPr="003B2ECD">
        <w:rPr>
          <w:rFonts w:ascii="Times New Roman" w:hAnsi="Times New Roman" w:cs="Times New Roman"/>
          <w:color w:val="000000"/>
          <w:sz w:val="28"/>
          <w:szCs w:val="28"/>
        </w:rPr>
        <w:t xml:space="preserve">. </w:t>
      </w:r>
    </w:p>
    <w:p w:rsidR="00C26A5D" w:rsidRDefault="006A6D56"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Ya da o</w:t>
      </w:r>
      <w:r w:rsidR="00C26A5D">
        <w:rPr>
          <w:rFonts w:ascii="Times New Roman" w:hAnsi="Times New Roman" w:cs="Times New Roman"/>
          <w:color w:val="000000"/>
          <w:sz w:val="28"/>
          <w:szCs w:val="28"/>
        </w:rPr>
        <w:t xml:space="preserve">nlar miqdar bildirən </w:t>
      </w:r>
      <w:r w:rsidR="00A61C15" w:rsidRPr="003B2ECD">
        <w:rPr>
          <w:rFonts w:ascii="Times New Roman" w:hAnsi="Times New Roman" w:cs="Times New Roman"/>
          <w:color w:val="000000"/>
          <w:sz w:val="28"/>
          <w:szCs w:val="28"/>
        </w:rPr>
        <w:t xml:space="preserve">elementləri ilə məhdudlaşa bilirlər: </w:t>
      </w:r>
    </w:p>
    <w:p w:rsidR="00C26A5D"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3B2ECD">
        <w:rPr>
          <w:rFonts w:ascii="Times New Roman" w:hAnsi="Times New Roman" w:cs="Times New Roman"/>
          <w:i/>
          <w:color w:val="000000"/>
          <w:sz w:val="28"/>
          <w:szCs w:val="28"/>
        </w:rPr>
        <w:t>No actress admitted that she was tired</w:t>
      </w:r>
      <w:r w:rsidRPr="003B2ECD">
        <w:rPr>
          <w:rFonts w:ascii="Times New Roman" w:hAnsi="Times New Roman" w:cs="Times New Roman"/>
          <w:color w:val="000000"/>
          <w:sz w:val="28"/>
          <w:szCs w:val="28"/>
        </w:rPr>
        <w:t xml:space="preserve">. </w:t>
      </w:r>
    </w:p>
    <w:p w:rsidR="00C26A5D" w:rsidRDefault="006A6D56" w:rsidP="00590A93">
      <w:pPr>
        <w:widowControl w:val="0"/>
        <w:autoSpaceDE w:val="0"/>
        <w:autoSpaceDN w:val="0"/>
        <w:adjustRightInd w:val="0"/>
        <w:spacing w:after="0" w:line="360" w:lineRule="auto"/>
        <w:ind w:firstLine="720"/>
        <w:jc w:val="both"/>
        <w:rPr>
          <w:rFonts w:ascii="Times New Roman" w:hAnsi="Times New Roman" w:cs="Times New Roman"/>
          <w:iCs/>
          <w:color w:val="000000"/>
          <w:sz w:val="28"/>
          <w:szCs w:val="28"/>
        </w:rPr>
      </w:pPr>
      <w:r>
        <w:rPr>
          <w:rFonts w:ascii="Times New Roman" w:hAnsi="Times New Roman" w:cs="Times New Roman"/>
          <w:color w:val="000000"/>
          <w:sz w:val="28"/>
          <w:szCs w:val="28"/>
        </w:rPr>
        <w:t>Halbuki b</w:t>
      </w:r>
      <w:r w:rsidR="00A61C15" w:rsidRPr="003B2ECD">
        <w:rPr>
          <w:rFonts w:ascii="Times New Roman" w:hAnsi="Times New Roman" w:cs="Times New Roman"/>
          <w:color w:val="000000"/>
          <w:sz w:val="28"/>
          <w:szCs w:val="28"/>
        </w:rPr>
        <w:t xml:space="preserve">unların heç biri </w:t>
      </w:r>
      <w:r w:rsidR="00C7327B">
        <w:rPr>
          <w:rFonts w:ascii="Times New Roman" w:hAnsi="Times New Roman" w:cs="Times New Roman"/>
          <w:color w:val="000000"/>
          <w:sz w:val="28"/>
          <w:szCs w:val="28"/>
        </w:rPr>
        <w:t xml:space="preserve">digər şəxs </w:t>
      </w:r>
      <w:r w:rsidR="00A61C15" w:rsidRPr="003B2ECD">
        <w:rPr>
          <w:rFonts w:ascii="Times New Roman" w:hAnsi="Times New Roman" w:cs="Times New Roman"/>
          <w:color w:val="000000"/>
          <w:sz w:val="28"/>
          <w:szCs w:val="28"/>
        </w:rPr>
        <w:t xml:space="preserve">əvəzliklər üçün mümkün deyil. </w:t>
      </w:r>
      <w:r w:rsidR="005D062A">
        <w:rPr>
          <w:rFonts w:ascii="Times New Roman" w:hAnsi="Times New Roman" w:cs="Times New Roman"/>
          <w:color w:val="000000"/>
          <w:sz w:val="28"/>
          <w:szCs w:val="28"/>
          <w:lang w:val="az-Latn-AZ"/>
        </w:rPr>
        <w:t>Ə</w:t>
      </w:r>
      <w:r w:rsidR="00A61C15" w:rsidRPr="003B2ECD">
        <w:rPr>
          <w:rFonts w:ascii="Times New Roman" w:hAnsi="Times New Roman" w:cs="Times New Roman"/>
          <w:color w:val="000000"/>
          <w:sz w:val="28"/>
          <w:szCs w:val="28"/>
          <w:lang w:val="az-Latn-AZ"/>
        </w:rPr>
        <w:t>vəzliklər</w:t>
      </w:r>
      <w:r w:rsidR="00C26A5D">
        <w:rPr>
          <w:rFonts w:ascii="Times New Roman" w:hAnsi="Times New Roman" w:cs="Times New Roman"/>
          <w:color w:val="000000"/>
          <w:sz w:val="28"/>
          <w:szCs w:val="28"/>
          <w:lang w:val="az-Latn-AZ"/>
        </w:rPr>
        <w:t xml:space="preserve"> i</w:t>
      </w:r>
      <w:r w:rsidR="00A61C15" w:rsidRPr="003B2ECD">
        <w:rPr>
          <w:rFonts w:ascii="Times New Roman" w:hAnsi="Times New Roman" w:cs="Times New Roman"/>
          <w:color w:val="000000"/>
          <w:sz w:val="28"/>
          <w:szCs w:val="28"/>
          <w:lang w:val="az-Latn-AZ"/>
        </w:rPr>
        <w:t>lə zaman elementlər</w:t>
      </w:r>
      <w:r w:rsidR="00C7327B">
        <w:rPr>
          <w:rFonts w:ascii="Times New Roman" w:hAnsi="Times New Roman" w:cs="Times New Roman"/>
          <w:color w:val="000000"/>
          <w:sz w:val="28"/>
          <w:szCs w:val="28"/>
          <w:lang w:val="az-Latn-AZ"/>
        </w:rPr>
        <w:t>inin birgə işləndiyi</w:t>
      </w:r>
      <w:r w:rsidR="00A61C15" w:rsidRPr="003B2ECD">
        <w:rPr>
          <w:rFonts w:ascii="Times New Roman" w:hAnsi="Times New Roman" w:cs="Times New Roman"/>
          <w:color w:val="000000"/>
          <w:sz w:val="28"/>
          <w:szCs w:val="28"/>
          <w:lang w:val="az-Latn-AZ"/>
        </w:rPr>
        <w:t xml:space="preserve"> </w:t>
      </w:r>
      <w:r w:rsidR="00050F6B">
        <w:rPr>
          <w:rFonts w:ascii="Times New Roman" w:hAnsi="Times New Roman" w:cs="Times New Roman"/>
          <w:color w:val="000000"/>
          <w:sz w:val="28"/>
          <w:szCs w:val="28"/>
          <w:lang w:val="az-Latn-AZ"/>
        </w:rPr>
        <w:t>cümləni</w:t>
      </w:r>
      <w:r w:rsidR="00C7327B">
        <w:rPr>
          <w:rFonts w:ascii="Times New Roman" w:hAnsi="Times New Roman" w:cs="Times New Roman"/>
          <w:color w:val="000000"/>
          <w:sz w:val="28"/>
          <w:szCs w:val="28"/>
          <w:lang w:val="az-Latn-AZ"/>
        </w:rPr>
        <w:t xml:space="preserve"> </w:t>
      </w:r>
      <w:r w:rsidR="00C26A5D">
        <w:rPr>
          <w:rFonts w:ascii="Times New Roman" w:hAnsi="Times New Roman" w:cs="Times New Roman"/>
          <w:color w:val="000000"/>
          <w:sz w:val="28"/>
          <w:szCs w:val="28"/>
          <w:lang w:val="az-Latn-AZ"/>
        </w:rPr>
        <w:t>nü</w:t>
      </w:r>
      <w:r w:rsidR="00F63C88">
        <w:rPr>
          <w:rFonts w:ascii="Times New Roman" w:hAnsi="Times New Roman" w:cs="Times New Roman"/>
          <w:color w:val="000000"/>
          <w:sz w:val="28"/>
          <w:szCs w:val="28"/>
          <w:lang w:val="az-Latn-AZ"/>
        </w:rPr>
        <w:t>munə</w:t>
      </w:r>
      <w:r w:rsidR="00C7327B">
        <w:rPr>
          <w:rFonts w:ascii="Times New Roman" w:hAnsi="Times New Roman" w:cs="Times New Roman"/>
          <w:color w:val="000000"/>
          <w:sz w:val="28"/>
          <w:szCs w:val="28"/>
          <w:lang w:val="az-Latn-AZ"/>
        </w:rPr>
        <w:t xml:space="preserve"> olaraq</w:t>
      </w:r>
      <w:r w:rsidR="00A61C15" w:rsidRPr="003B2ECD">
        <w:rPr>
          <w:rFonts w:ascii="Times New Roman" w:hAnsi="Times New Roman" w:cs="Times New Roman"/>
          <w:color w:val="000000"/>
          <w:sz w:val="28"/>
          <w:szCs w:val="28"/>
          <w:lang w:val="az-Latn-AZ"/>
        </w:rPr>
        <w:t xml:space="preserve"> göstə</w:t>
      </w:r>
      <w:r w:rsidR="005D062A">
        <w:rPr>
          <w:rFonts w:ascii="Times New Roman" w:hAnsi="Times New Roman" w:cs="Times New Roman"/>
          <w:color w:val="000000"/>
          <w:sz w:val="28"/>
          <w:szCs w:val="28"/>
          <w:lang w:val="az-Latn-AZ"/>
        </w:rPr>
        <w:t>rək</w:t>
      </w:r>
      <w:r w:rsidR="00A61C15" w:rsidRPr="003B2ECD">
        <w:rPr>
          <w:rFonts w:ascii="Times New Roman" w:hAnsi="Times New Roman" w:cs="Times New Roman"/>
          <w:color w:val="000000"/>
          <w:sz w:val="28"/>
          <w:szCs w:val="28"/>
          <w:lang w:val="az-Latn-AZ"/>
        </w:rPr>
        <w:t xml:space="preserve">. </w:t>
      </w:r>
      <w:r w:rsidR="004440E0">
        <w:rPr>
          <w:rFonts w:ascii="Times New Roman" w:hAnsi="Times New Roman" w:cs="Times New Roman"/>
          <w:color w:val="000000"/>
          <w:sz w:val="28"/>
          <w:szCs w:val="28"/>
          <w:lang w:val="az-Latn-AZ"/>
        </w:rPr>
        <w:t>S</w:t>
      </w:r>
      <w:r w:rsidR="00A61C15" w:rsidRPr="003B2ECD">
        <w:rPr>
          <w:rFonts w:ascii="Times New Roman" w:hAnsi="Times New Roman" w:cs="Times New Roman"/>
          <w:color w:val="000000"/>
          <w:sz w:val="28"/>
          <w:szCs w:val="28"/>
          <w:lang w:val="az-Latn-AZ"/>
        </w:rPr>
        <w:t>adə cümlədə keçmiş qeyri-müəyyən zaman tələ</w:t>
      </w:r>
      <w:r w:rsidR="00C7327B">
        <w:rPr>
          <w:rFonts w:ascii="Times New Roman" w:hAnsi="Times New Roman" w:cs="Times New Roman"/>
          <w:color w:val="000000"/>
          <w:sz w:val="28"/>
          <w:szCs w:val="28"/>
          <w:lang w:val="az-Latn-AZ"/>
        </w:rPr>
        <w:t>f</w:t>
      </w:r>
      <w:r w:rsidR="00A61C15" w:rsidRPr="003B2ECD">
        <w:rPr>
          <w:rFonts w:ascii="Times New Roman" w:hAnsi="Times New Roman" w:cs="Times New Roman"/>
          <w:color w:val="000000"/>
          <w:sz w:val="28"/>
          <w:szCs w:val="28"/>
          <w:lang w:val="az-Latn-AZ"/>
        </w:rPr>
        <w:t xml:space="preserve">füzün zamanına </w:t>
      </w:r>
      <w:r w:rsidR="00C7327B">
        <w:rPr>
          <w:rFonts w:ascii="Times New Roman" w:hAnsi="Times New Roman" w:cs="Times New Roman"/>
          <w:color w:val="000000"/>
          <w:sz w:val="28"/>
          <w:szCs w:val="28"/>
          <w:lang w:val="az-Latn-AZ"/>
        </w:rPr>
        <w:t xml:space="preserve">əsasən </w:t>
      </w:r>
      <w:r w:rsidR="00A61C15" w:rsidRPr="003B2ECD">
        <w:rPr>
          <w:rFonts w:ascii="Times New Roman" w:hAnsi="Times New Roman" w:cs="Times New Roman"/>
          <w:color w:val="000000"/>
          <w:sz w:val="28"/>
          <w:szCs w:val="28"/>
          <w:lang w:val="az-Latn-AZ"/>
        </w:rPr>
        <w:t xml:space="preserve">nisbi olaraq müəyyən edilir. Əgər A deyirsə ki, </w:t>
      </w:r>
      <w:r w:rsidR="00050F6B">
        <w:rPr>
          <w:rFonts w:ascii="Times New Roman" w:hAnsi="Times New Roman" w:cs="Times New Roman"/>
          <w:color w:val="000000"/>
          <w:sz w:val="28"/>
          <w:szCs w:val="28"/>
          <w:lang w:val="az-Latn-AZ"/>
        </w:rPr>
        <w:t>“</w:t>
      </w:r>
      <w:r w:rsidR="00A61C15" w:rsidRPr="005846E6">
        <w:rPr>
          <w:rFonts w:ascii="Times New Roman" w:hAnsi="Times New Roman" w:cs="Times New Roman"/>
          <w:color w:val="000000"/>
          <w:sz w:val="28"/>
          <w:szCs w:val="28"/>
          <w:lang w:val="az-Latn-AZ"/>
        </w:rPr>
        <w:t>I didn’t run off the stove</w:t>
      </w:r>
      <w:r w:rsidR="00050F6B">
        <w:rPr>
          <w:rFonts w:ascii="Times New Roman" w:hAnsi="Times New Roman" w:cs="Times New Roman"/>
          <w:i/>
          <w:color w:val="000000"/>
          <w:sz w:val="28"/>
          <w:szCs w:val="28"/>
          <w:lang w:val="az-Latn-AZ"/>
        </w:rPr>
        <w:t>”</w:t>
      </w:r>
      <w:r w:rsidR="004440E0">
        <w:rPr>
          <w:rFonts w:ascii="Times New Roman" w:hAnsi="Times New Roman" w:cs="Times New Roman"/>
          <w:color w:val="000000"/>
          <w:sz w:val="28"/>
          <w:szCs w:val="28"/>
          <w:lang w:val="az-Latn-AZ"/>
        </w:rPr>
        <w:t>, o</w:t>
      </w:r>
      <w:r w:rsidR="00A61C15" w:rsidRPr="003B2ECD">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burada</w:t>
      </w:r>
      <w:r w:rsidR="00A61C15" w:rsidRPr="003B2ECD">
        <w:rPr>
          <w:rFonts w:ascii="Times New Roman" w:hAnsi="Times New Roman" w:cs="Times New Roman"/>
          <w:color w:val="000000"/>
          <w:sz w:val="28"/>
          <w:szCs w:val="28"/>
          <w:lang w:val="az-Latn-AZ"/>
        </w:rPr>
        <w:t xml:space="preserve"> sobanı söndürmüş olduğu bir keçmiş zamanın olmadığını nəzərdə tutmur. Əslində o</w:t>
      </w:r>
      <w:r w:rsidR="00C7327B">
        <w:rPr>
          <w:rFonts w:ascii="Times New Roman" w:hAnsi="Times New Roman" w:cs="Times New Roman"/>
          <w:color w:val="000000"/>
          <w:sz w:val="28"/>
          <w:szCs w:val="28"/>
          <w:lang w:val="az-Latn-AZ"/>
        </w:rPr>
        <w:t>nun</w:t>
      </w:r>
      <w:r w:rsidR="00A61C15" w:rsidRPr="003B2ECD">
        <w:rPr>
          <w:rFonts w:ascii="Times New Roman" w:hAnsi="Times New Roman" w:cs="Times New Roman"/>
          <w:color w:val="000000"/>
          <w:sz w:val="28"/>
          <w:szCs w:val="28"/>
          <w:lang w:val="az-Latn-AZ"/>
        </w:rPr>
        <w:t xml:space="preserve"> sobanı söndürmədiyini </w:t>
      </w:r>
      <w:r w:rsidR="004440E0">
        <w:rPr>
          <w:rFonts w:ascii="Times New Roman" w:hAnsi="Times New Roman" w:cs="Times New Roman"/>
          <w:color w:val="000000"/>
          <w:sz w:val="28"/>
          <w:szCs w:val="28"/>
          <w:lang w:val="az-Latn-AZ"/>
        </w:rPr>
        <w:t>ifadə etdiyi</w:t>
      </w:r>
      <w:r w:rsidR="00A61C15" w:rsidRPr="003B2ECD">
        <w:rPr>
          <w:rFonts w:ascii="Times New Roman" w:hAnsi="Times New Roman" w:cs="Times New Roman"/>
          <w:color w:val="000000"/>
          <w:sz w:val="28"/>
          <w:szCs w:val="28"/>
          <w:lang w:val="az-Latn-AZ"/>
        </w:rPr>
        <w:t xml:space="preserve"> tələ</w:t>
      </w:r>
      <w:r w:rsidR="00C7327B">
        <w:rPr>
          <w:rFonts w:ascii="Times New Roman" w:hAnsi="Times New Roman" w:cs="Times New Roman"/>
          <w:color w:val="000000"/>
          <w:sz w:val="28"/>
          <w:szCs w:val="28"/>
          <w:lang w:val="az-Latn-AZ"/>
        </w:rPr>
        <w:t>f</w:t>
      </w:r>
      <w:r w:rsidR="00A61C15" w:rsidRPr="003B2ECD">
        <w:rPr>
          <w:rFonts w:ascii="Times New Roman" w:hAnsi="Times New Roman" w:cs="Times New Roman"/>
          <w:color w:val="000000"/>
          <w:sz w:val="28"/>
          <w:szCs w:val="28"/>
          <w:lang w:val="az-Latn-AZ"/>
        </w:rPr>
        <w:t xml:space="preserve">füz vaxtından əvvəl xüsusi, dəqiq bir müddət var. Həmçinin burada diskurs əlaqələndirmə də mümkündür. </w:t>
      </w:r>
      <w:r w:rsidR="00050F6B">
        <w:rPr>
          <w:rFonts w:ascii="Times New Roman" w:hAnsi="Times New Roman" w:cs="Times New Roman"/>
          <w:color w:val="000000"/>
          <w:sz w:val="28"/>
          <w:szCs w:val="28"/>
          <w:lang w:val="az-Latn-AZ"/>
        </w:rPr>
        <w:t>“</w:t>
      </w:r>
      <w:r w:rsidR="00A61C15" w:rsidRPr="005846E6">
        <w:rPr>
          <w:rFonts w:ascii="Times New Roman" w:hAnsi="Times New Roman" w:cs="Times New Roman"/>
          <w:iCs/>
          <w:color w:val="000000"/>
          <w:sz w:val="28"/>
          <w:szCs w:val="28"/>
        </w:rPr>
        <w:t>Mary</w:t>
      </w:r>
      <w:r w:rsidR="00495784" w:rsidRPr="005846E6">
        <w:rPr>
          <w:rFonts w:ascii="Times New Roman" w:hAnsi="Times New Roman" w:cs="Times New Roman"/>
          <w:iCs/>
          <w:color w:val="000000"/>
          <w:sz w:val="28"/>
          <w:szCs w:val="28"/>
        </w:rPr>
        <w:t>am</w:t>
      </w:r>
      <w:r w:rsidR="00A61C15" w:rsidRPr="005846E6">
        <w:rPr>
          <w:rFonts w:ascii="Times New Roman" w:hAnsi="Times New Roman" w:cs="Times New Roman"/>
          <w:iCs/>
          <w:color w:val="000000"/>
          <w:sz w:val="28"/>
          <w:szCs w:val="28"/>
        </w:rPr>
        <w:t xml:space="preserve"> woke up sometime in the night. She turned on the light</w:t>
      </w:r>
      <w:r w:rsidR="00050F6B">
        <w:rPr>
          <w:rFonts w:ascii="Times New Roman" w:hAnsi="Times New Roman" w:cs="Times New Roman"/>
          <w:i/>
          <w:iCs/>
          <w:color w:val="000000"/>
          <w:sz w:val="28"/>
          <w:szCs w:val="28"/>
        </w:rPr>
        <w:t>”</w:t>
      </w:r>
      <w:r w:rsidR="00A61C15" w:rsidRPr="003B2ECD">
        <w:rPr>
          <w:rFonts w:ascii="Times New Roman" w:hAnsi="Times New Roman" w:cs="Times New Roman"/>
          <w:i/>
          <w:iCs/>
          <w:color w:val="000000"/>
          <w:sz w:val="28"/>
          <w:szCs w:val="28"/>
        </w:rPr>
        <w:t xml:space="preserve"> </w:t>
      </w:r>
      <w:r w:rsidR="00A61C15" w:rsidRPr="003B2ECD">
        <w:rPr>
          <w:rFonts w:ascii="Times New Roman" w:hAnsi="Times New Roman" w:cs="Times New Roman"/>
          <w:iCs/>
          <w:color w:val="000000"/>
          <w:sz w:val="28"/>
          <w:szCs w:val="28"/>
        </w:rPr>
        <w:t>cümlələrində</w:t>
      </w:r>
      <w:r w:rsidR="00A61C15" w:rsidRPr="003B2ECD">
        <w:rPr>
          <w:rFonts w:ascii="Times New Roman" w:hAnsi="Times New Roman" w:cs="Times New Roman"/>
          <w:color w:val="000000"/>
          <w:sz w:val="28"/>
          <w:szCs w:val="28"/>
          <w:lang w:val="az-Latn-AZ"/>
        </w:rPr>
        <w:t xml:space="preserve"> ikinci cümlənin ifadə</w:t>
      </w:r>
      <w:r w:rsidR="00495784">
        <w:rPr>
          <w:rFonts w:ascii="Times New Roman" w:hAnsi="Times New Roman" w:cs="Times New Roman"/>
          <w:color w:val="000000"/>
          <w:sz w:val="28"/>
          <w:szCs w:val="28"/>
          <w:lang w:val="az-Latn-AZ"/>
        </w:rPr>
        <w:t xml:space="preserve"> etdiyi</w:t>
      </w:r>
      <w:r w:rsidR="00A61C15" w:rsidRPr="003B2ECD">
        <w:rPr>
          <w:rFonts w:ascii="Times New Roman" w:hAnsi="Times New Roman" w:cs="Times New Roman"/>
          <w:color w:val="000000"/>
          <w:sz w:val="28"/>
          <w:szCs w:val="28"/>
          <w:lang w:val="az-Latn-AZ"/>
        </w:rPr>
        <w:t xml:space="preserve"> zamandan əvvə</w:t>
      </w:r>
      <w:r w:rsidR="00C7327B">
        <w:rPr>
          <w:rFonts w:ascii="Times New Roman" w:hAnsi="Times New Roman" w:cs="Times New Roman"/>
          <w:color w:val="000000"/>
          <w:sz w:val="28"/>
          <w:szCs w:val="28"/>
          <w:lang w:val="az-Latn-AZ"/>
        </w:rPr>
        <w:t>l</w:t>
      </w:r>
      <w:r w:rsidR="00A61C15" w:rsidRPr="003B2ECD">
        <w:rPr>
          <w:rFonts w:ascii="Times New Roman" w:hAnsi="Times New Roman" w:cs="Times New Roman"/>
          <w:color w:val="000000"/>
          <w:sz w:val="28"/>
          <w:szCs w:val="28"/>
          <w:lang w:val="az-Latn-AZ"/>
        </w:rPr>
        <w:t xml:space="preserve"> müəyyən müddət </w:t>
      </w:r>
      <w:r w:rsidR="00C26A5D">
        <w:rPr>
          <w:rFonts w:ascii="Times New Roman" w:hAnsi="Times New Roman" w:cs="Times New Roman"/>
          <w:color w:val="000000"/>
          <w:sz w:val="28"/>
          <w:szCs w:val="28"/>
          <w:lang w:val="az-Latn-AZ"/>
        </w:rPr>
        <w:t>var</w:t>
      </w:r>
      <w:r w:rsidR="00A61C15" w:rsidRPr="003B2ECD">
        <w:rPr>
          <w:rFonts w:ascii="Times New Roman" w:hAnsi="Times New Roman" w:cs="Times New Roman"/>
          <w:color w:val="000000"/>
          <w:sz w:val="28"/>
          <w:szCs w:val="28"/>
          <w:lang w:val="az-Latn-AZ"/>
        </w:rPr>
        <w:t xml:space="preserve"> və bu </w:t>
      </w:r>
      <w:r w:rsidR="00A61C15" w:rsidRPr="005846E6">
        <w:rPr>
          <w:rFonts w:ascii="Times New Roman" w:hAnsi="Times New Roman" w:cs="Times New Roman"/>
          <w:iCs/>
          <w:color w:val="000000"/>
          <w:sz w:val="28"/>
          <w:szCs w:val="28"/>
        </w:rPr>
        <w:t>sometime in the night kimi</w:t>
      </w:r>
      <w:r w:rsidR="00A61C15" w:rsidRPr="003B2ECD">
        <w:rPr>
          <w:rFonts w:ascii="Times New Roman" w:hAnsi="Times New Roman" w:cs="Times New Roman"/>
          <w:i/>
          <w:iCs/>
          <w:color w:val="000000"/>
          <w:sz w:val="28"/>
          <w:szCs w:val="28"/>
        </w:rPr>
        <w:t xml:space="preserve"> </w:t>
      </w:r>
      <w:r w:rsidR="00A61C15" w:rsidRPr="003B2ECD">
        <w:rPr>
          <w:rFonts w:ascii="Times New Roman" w:hAnsi="Times New Roman" w:cs="Times New Roman"/>
          <w:iCs/>
          <w:color w:val="000000"/>
          <w:sz w:val="28"/>
          <w:szCs w:val="28"/>
        </w:rPr>
        <w:t xml:space="preserve">qeyri-müəyyən ifadə ilə </w:t>
      </w:r>
      <w:r w:rsidR="00C26A5D">
        <w:rPr>
          <w:rFonts w:ascii="Times New Roman" w:hAnsi="Times New Roman" w:cs="Times New Roman"/>
          <w:iCs/>
          <w:color w:val="000000"/>
          <w:sz w:val="28"/>
          <w:szCs w:val="28"/>
        </w:rPr>
        <w:t>bildirilir</w:t>
      </w:r>
      <w:r w:rsidR="00A61C15" w:rsidRPr="003B2ECD">
        <w:rPr>
          <w:rFonts w:ascii="Times New Roman" w:hAnsi="Times New Roman" w:cs="Times New Roman"/>
          <w:iCs/>
          <w:color w:val="000000"/>
          <w:sz w:val="28"/>
          <w:szCs w:val="28"/>
        </w:rPr>
        <w:t xml:space="preserve">. </w:t>
      </w:r>
      <w:r w:rsidR="004440E0">
        <w:rPr>
          <w:rFonts w:ascii="Times New Roman" w:hAnsi="Times New Roman" w:cs="Times New Roman"/>
          <w:iCs/>
          <w:color w:val="000000"/>
          <w:sz w:val="28"/>
          <w:szCs w:val="28"/>
        </w:rPr>
        <w:t>İngilis dilində zaman</w:t>
      </w:r>
      <w:r w:rsidR="00050F6B">
        <w:rPr>
          <w:rFonts w:ascii="Times New Roman" w:hAnsi="Times New Roman" w:cs="Times New Roman"/>
          <w:iCs/>
          <w:color w:val="000000"/>
          <w:sz w:val="28"/>
          <w:szCs w:val="28"/>
        </w:rPr>
        <w:t xml:space="preserve">ın </w:t>
      </w:r>
      <w:r w:rsidR="00A61C15" w:rsidRPr="003B2ECD">
        <w:rPr>
          <w:rFonts w:ascii="Times New Roman" w:hAnsi="Times New Roman" w:cs="Times New Roman"/>
          <w:iCs/>
          <w:color w:val="000000"/>
          <w:sz w:val="28"/>
          <w:szCs w:val="28"/>
        </w:rPr>
        <w:t>əlaqələndirilmə</w:t>
      </w:r>
      <w:r w:rsidR="00050F6B">
        <w:rPr>
          <w:rFonts w:ascii="Times New Roman" w:hAnsi="Times New Roman" w:cs="Times New Roman"/>
          <w:iCs/>
          <w:color w:val="000000"/>
          <w:sz w:val="28"/>
          <w:szCs w:val="28"/>
        </w:rPr>
        <w:t>si geniş yayılmışdır</w:t>
      </w:r>
      <w:r w:rsidR="00C26A5D">
        <w:rPr>
          <w:rFonts w:ascii="Times New Roman" w:hAnsi="Times New Roman" w:cs="Times New Roman"/>
          <w:iCs/>
          <w:color w:val="000000"/>
          <w:sz w:val="28"/>
          <w:szCs w:val="28"/>
        </w:rPr>
        <w:t xml:space="preserve">: </w:t>
      </w:r>
    </w:p>
    <w:p w:rsidR="00C26A5D"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3B2ECD">
        <w:rPr>
          <w:rFonts w:ascii="Times New Roman" w:hAnsi="Times New Roman" w:cs="Times New Roman"/>
          <w:i/>
          <w:iCs/>
          <w:color w:val="000000"/>
          <w:sz w:val="28"/>
          <w:szCs w:val="28"/>
        </w:rPr>
        <w:t>Whenever Mary</w:t>
      </w:r>
      <w:r w:rsidR="00495784">
        <w:rPr>
          <w:rFonts w:ascii="Times New Roman" w:hAnsi="Times New Roman" w:cs="Times New Roman"/>
          <w:i/>
          <w:iCs/>
          <w:color w:val="000000"/>
          <w:sz w:val="28"/>
          <w:szCs w:val="28"/>
        </w:rPr>
        <w:t>am</w:t>
      </w:r>
      <w:r w:rsidRPr="003B2ECD">
        <w:rPr>
          <w:rFonts w:ascii="Times New Roman" w:hAnsi="Times New Roman" w:cs="Times New Roman"/>
          <w:i/>
          <w:iCs/>
          <w:color w:val="000000"/>
          <w:sz w:val="28"/>
          <w:szCs w:val="28"/>
        </w:rPr>
        <w:t xml:space="preserve"> awoke from a nightmare as a child, she turned on the light</w:t>
      </w:r>
      <w:r w:rsidRPr="003B2ECD">
        <w:rPr>
          <w:rFonts w:ascii="Times New Roman" w:hAnsi="Times New Roman" w:cs="Times New Roman"/>
          <w:color w:val="000000"/>
          <w:sz w:val="28"/>
          <w:szCs w:val="28"/>
        </w:rPr>
        <w:t>.</w:t>
      </w:r>
      <w:r w:rsidR="00C7327B">
        <w:rPr>
          <w:rFonts w:ascii="Times New Roman" w:hAnsi="Times New Roman" w:cs="Times New Roman"/>
          <w:color w:val="000000"/>
          <w:sz w:val="28"/>
          <w:szCs w:val="28"/>
        </w:rPr>
        <w:t xml:space="preserve"> </w:t>
      </w:r>
    </w:p>
    <w:p w:rsidR="00A61C15" w:rsidRPr="003B2ECD" w:rsidRDefault="00C7327B"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Burada birinci cümlə ilə ikinci cümlə arasındakı vaxt əlaqələndiri</w:t>
      </w:r>
      <w:r w:rsidR="00050F6B">
        <w:rPr>
          <w:rFonts w:ascii="Times New Roman" w:hAnsi="Times New Roman" w:cs="Times New Roman"/>
          <w:color w:val="000000"/>
          <w:sz w:val="28"/>
          <w:szCs w:val="28"/>
        </w:rPr>
        <w:t>lmişdir</w:t>
      </w:r>
      <w:r>
        <w:rPr>
          <w:rFonts w:ascii="Times New Roman" w:hAnsi="Times New Roman" w:cs="Times New Roman"/>
          <w:color w:val="000000"/>
          <w:sz w:val="28"/>
          <w:szCs w:val="28"/>
        </w:rPr>
        <w:t>. Yəni hər iki cümlədə ifadə edilən vaxt eyni zamana təsadüf edir, həmçinin hərəkə</w:t>
      </w:r>
      <w:r w:rsidR="00050F6B">
        <w:rPr>
          <w:rFonts w:ascii="Times New Roman" w:hAnsi="Times New Roman" w:cs="Times New Roman"/>
          <w:color w:val="000000"/>
          <w:sz w:val="28"/>
          <w:szCs w:val="28"/>
        </w:rPr>
        <w:t>t ardıcıllığı da verilmişdir</w:t>
      </w:r>
      <w:r>
        <w:rPr>
          <w:rFonts w:ascii="Times New Roman" w:hAnsi="Times New Roman" w:cs="Times New Roman"/>
          <w:color w:val="000000"/>
          <w:sz w:val="28"/>
          <w:szCs w:val="28"/>
        </w:rPr>
        <w:t xml:space="preserve">. </w:t>
      </w:r>
    </w:p>
    <w:p w:rsidR="00A61C15" w:rsidRPr="003B2ECD" w:rsidRDefault="00C07D04"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w:t>
      </w:r>
      <w:r w:rsidR="00495784">
        <w:rPr>
          <w:rFonts w:ascii="Times New Roman" w:hAnsi="Times New Roman" w:cs="Times New Roman"/>
          <w:color w:val="000000"/>
          <w:sz w:val="28"/>
          <w:szCs w:val="28"/>
        </w:rPr>
        <w:t>Parte</w:t>
      </w:r>
      <w:r w:rsidR="00A61C15" w:rsidRPr="003B2ECD">
        <w:rPr>
          <w:rFonts w:ascii="Times New Roman" w:hAnsi="Times New Roman" w:cs="Times New Roman"/>
          <w:color w:val="000000"/>
          <w:sz w:val="28"/>
          <w:szCs w:val="28"/>
        </w:rPr>
        <w:t xml:space="preserve"> bu mümkün ehtimalların əksəriyyətini əks etdirən ifadələrin, o cümlədən də</w:t>
      </w:r>
      <w:r w:rsidR="00421CB6">
        <w:rPr>
          <w:rFonts w:ascii="Times New Roman" w:hAnsi="Times New Roman" w:cs="Times New Roman"/>
          <w:color w:val="000000"/>
          <w:sz w:val="28"/>
          <w:szCs w:val="28"/>
        </w:rPr>
        <w:t xml:space="preserve"> yerli (m</w:t>
      </w:r>
      <w:r w:rsidR="00A61C15" w:rsidRPr="003B2ECD">
        <w:rPr>
          <w:rFonts w:ascii="Times New Roman" w:hAnsi="Times New Roman" w:cs="Times New Roman"/>
          <w:color w:val="000000"/>
          <w:sz w:val="28"/>
          <w:szCs w:val="28"/>
        </w:rPr>
        <w:t>əsələ</w:t>
      </w:r>
      <w:r w:rsidR="004440E0">
        <w:rPr>
          <w:rFonts w:ascii="Times New Roman" w:hAnsi="Times New Roman" w:cs="Times New Roman"/>
          <w:color w:val="000000"/>
          <w:sz w:val="28"/>
          <w:szCs w:val="28"/>
        </w:rPr>
        <w:t>n</w:t>
      </w:r>
      <w:r w:rsidR="00A61C15" w:rsidRPr="003B2ECD">
        <w:rPr>
          <w:rFonts w:ascii="Times New Roman" w:hAnsi="Times New Roman" w:cs="Times New Roman"/>
          <w:color w:val="000000"/>
          <w:sz w:val="28"/>
          <w:szCs w:val="28"/>
        </w:rPr>
        <w:t xml:space="preserve">, </w:t>
      </w:r>
      <w:r w:rsidR="00A61C15" w:rsidRPr="003B2ECD">
        <w:rPr>
          <w:rFonts w:ascii="Times New Roman" w:hAnsi="Times New Roman" w:cs="Times New Roman"/>
          <w:i/>
          <w:color w:val="000000"/>
          <w:sz w:val="28"/>
          <w:szCs w:val="28"/>
        </w:rPr>
        <w:t>a local bar</w:t>
      </w:r>
      <w:r w:rsidR="00A61C15" w:rsidRPr="003B2ECD">
        <w:rPr>
          <w:rFonts w:ascii="Times New Roman" w:hAnsi="Times New Roman" w:cs="Times New Roman"/>
          <w:color w:val="000000"/>
          <w:sz w:val="28"/>
          <w:szCs w:val="28"/>
        </w:rPr>
        <w:t>), təsirsiz ta</w:t>
      </w:r>
      <w:r w:rsidR="006A6D56">
        <w:rPr>
          <w:rFonts w:ascii="Times New Roman" w:hAnsi="Times New Roman" w:cs="Times New Roman"/>
          <w:color w:val="000000"/>
          <w:sz w:val="28"/>
          <w:szCs w:val="28"/>
        </w:rPr>
        <w:t>mamlayıcı anaf</w:t>
      </w:r>
      <w:r w:rsidR="00A61C15" w:rsidRPr="003B2ECD">
        <w:rPr>
          <w:rFonts w:ascii="Times New Roman" w:hAnsi="Times New Roman" w:cs="Times New Roman"/>
          <w:color w:val="000000"/>
          <w:sz w:val="28"/>
          <w:szCs w:val="28"/>
        </w:rPr>
        <w:t>ora (</w:t>
      </w:r>
      <w:r w:rsidR="00A61C15" w:rsidRPr="005846E6">
        <w:rPr>
          <w:rFonts w:ascii="Times New Roman" w:hAnsi="Times New Roman" w:cs="Times New Roman"/>
          <w:iCs/>
          <w:color w:val="000000"/>
          <w:sz w:val="28"/>
          <w:szCs w:val="28"/>
        </w:rPr>
        <w:t>The baby started crying. Everyone noticed</w:t>
      </w:r>
      <w:r w:rsidR="00A61C15" w:rsidRPr="003B2ECD">
        <w:rPr>
          <w:rFonts w:ascii="Times New Roman" w:hAnsi="Times New Roman" w:cs="Times New Roman"/>
          <w:i/>
          <w:iCs/>
          <w:color w:val="000000"/>
          <w:sz w:val="28"/>
          <w:szCs w:val="28"/>
        </w:rPr>
        <w:t>)</w:t>
      </w:r>
      <w:r w:rsidR="00A61C15" w:rsidRPr="003B2ECD">
        <w:rPr>
          <w:rFonts w:ascii="Times New Roman" w:hAnsi="Times New Roman" w:cs="Times New Roman"/>
          <w:color w:val="000000"/>
          <w:sz w:val="28"/>
          <w:szCs w:val="28"/>
        </w:rPr>
        <w:t xml:space="preserve"> və geniş perspektivli elementlər </w:t>
      </w:r>
      <w:r w:rsidR="006A6D56">
        <w:rPr>
          <w:rFonts w:ascii="Times New Roman" w:hAnsi="Times New Roman" w:cs="Times New Roman"/>
          <w:color w:val="000000"/>
          <w:sz w:val="28"/>
          <w:szCs w:val="28"/>
        </w:rPr>
        <w:t xml:space="preserve">də </w:t>
      </w:r>
      <w:r w:rsidR="00A61C15" w:rsidRPr="003B2ECD">
        <w:rPr>
          <w:rFonts w:ascii="Times New Roman" w:hAnsi="Times New Roman" w:cs="Times New Roman"/>
          <w:color w:val="000000"/>
          <w:sz w:val="28"/>
          <w:szCs w:val="28"/>
        </w:rPr>
        <w:t>(</w:t>
      </w:r>
      <w:r w:rsidR="00A61C15" w:rsidRPr="005846E6">
        <w:rPr>
          <w:rFonts w:ascii="Times New Roman" w:hAnsi="Times New Roman" w:cs="Times New Roman"/>
          <w:iCs/>
          <w:color w:val="000000"/>
          <w:sz w:val="28"/>
          <w:szCs w:val="28"/>
        </w:rPr>
        <w:t>two feet away</w:t>
      </w:r>
      <w:r w:rsidR="00A61C15" w:rsidRPr="005846E6">
        <w:rPr>
          <w:rFonts w:ascii="Times New Roman" w:hAnsi="Times New Roman" w:cs="Times New Roman"/>
          <w:color w:val="000000"/>
          <w:sz w:val="28"/>
          <w:szCs w:val="28"/>
        </w:rPr>
        <w:t xml:space="preserve">, </w:t>
      </w:r>
      <w:r w:rsidR="00A61C15" w:rsidRPr="005846E6">
        <w:rPr>
          <w:rFonts w:ascii="Times New Roman" w:hAnsi="Times New Roman" w:cs="Times New Roman"/>
          <w:iCs/>
          <w:color w:val="000000"/>
          <w:sz w:val="28"/>
          <w:szCs w:val="28"/>
        </w:rPr>
        <w:t>near</w:t>
      </w:r>
      <w:r w:rsidR="00A61C15" w:rsidRPr="003B2ECD">
        <w:rPr>
          <w:rFonts w:ascii="Times New Roman" w:hAnsi="Times New Roman" w:cs="Times New Roman"/>
          <w:color w:val="000000"/>
          <w:sz w:val="28"/>
          <w:szCs w:val="28"/>
        </w:rPr>
        <w:t xml:space="preserve">) daxil olmaqla ümumi </w:t>
      </w:r>
      <w:r w:rsidR="00C7327B">
        <w:rPr>
          <w:rFonts w:ascii="Times New Roman" w:hAnsi="Times New Roman" w:cs="Times New Roman"/>
          <w:color w:val="000000"/>
          <w:sz w:val="28"/>
          <w:szCs w:val="28"/>
        </w:rPr>
        <w:t>izahını</w:t>
      </w:r>
      <w:r w:rsidR="00A61C15" w:rsidRPr="003B2ECD">
        <w:rPr>
          <w:rFonts w:ascii="Times New Roman" w:hAnsi="Times New Roman" w:cs="Times New Roman"/>
          <w:color w:val="000000"/>
          <w:sz w:val="28"/>
          <w:szCs w:val="28"/>
        </w:rPr>
        <w:t xml:space="preserve"> vermişdir</w:t>
      </w:r>
      <w:r w:rsidR="006F113C">
        <w:rPr>
          <w:rFonts w:ascii="Times New Roman" w:hAnsi="Times New Roman" w:cs="Times New Roman"/>
          <w:color w:val="000000"/>
          <w:sz w:val="28"/>
          <w:szCs w:val="28"/>
        </w:rPr>
        <w:t xml:space="preserve"> [85]</w:t>
      </w:r>
      <w:r w:rsidR="00A61C15" w:rsidRPr="003B2ECD">
        <w:rPr>
          <w:rFonts w:ascii="Times New Roman" w:hAnsi="Times New Roman" w:cs="Times New Roman"/>
          <w:color w:val="000000"/>
          <w:sz w:val="28"/>
          <w:szCs w:val="28"/>
        </w:rPr>
        <w:t xml:space="preserve">. </w:t>
      </w:r>
    </w:p>
    <w:p w:rsidR="00006173"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3B2ECD">
        <w:rPr>
          <w:rFonts w:ascii="Times New Roman" w:hAnsi="Times New Roman" w:cs="Times New Roman"/>
          <w:color w:val="000000"/>
          <w:sz w:val="28"/>
          <w:szCs w:val="28"/>
          <w:lang w:val="az-Latn-AZ"/>
        </w:rPr>
        <w:t>Hər kontekstdən asılılıq vahid səviyyəli ifadələri əhatə etmir. Məsələ</w:t>
      </w:r>
      <w:r w:rsidR="004440E0">
        <w:rPr>
          <w:rFonts w:ascii="Times New Roman" w:hAnsi="Times New Roman" w:cs="Times New Roman"/>
          <w:color w:val="000000"/>
          <w:sz w:val="28"/>
          <w:szCs w:val="28"/>
          <w:lang w:val="az-Latn-AZ"/>
        </w:rPr>
        <w:t>n</w:t>
      </w:r>
      <w:r w:rsidRPr="003B2ECD">
        <w:rPr>
          <w:rFonts w:ascii="Times New Roman" w:hAnsi="Times New Roman" w:cs="Times New Roman"/>
          <w:color w:val="000000"/>
          <w:sz w:val="28"/>
          <w:szCs w:val="28"/>
          <w:lang w:val="az-Latn-AZ"/>
        </w:rPr>
        <w:t>, miqdar bildirən ifadələr üçün işlənmə yerləri çox dəyişir və kontekstdən asılıdır</w:t>
      </w:r>
      <w:r w:rsidR="00006173">
        <w:rPr>
          <w:rFonts w:ascii="Times New Roman" w:hAnsi="Times New Roman" w:cs="Times New Roman"/>
          <w:color w:val="000000"/>
          <w:sz w:val="28"/>
          <w:szCs w:val="28"/>
          <w:lang w:val="az-Latn-AZ"/>
        </w:rPr>
        <w:t>lar</w:t>
      </w:r>
      <w:r w:rsidRPr="003B2ECD">
        <w:rPr>
          <w:rFonts w:ascii="Times New Roman" w:hAnsi="Times New Roman" w:cs="Times New Roman"/>
          <w:color w:val="000000"/>
          <w:sz w:val="28"/>
          <w:szCs w:val="28"/>
          <w:lang w:val="az-Latn-AZ"/>
        </w:rPr>
        <w:t xml:space="preserve">. Əgər mən sinifdə deyirəmsə, </w:t>
      </w:r>
      <w:r w:rsidR="00050F6B">
        <w:rPr>
          <w:rFonts w:ascii="Times New Roman" w:hAnsi="Times New Roman" w:cs="Times New Roman"/>
          <w:color w:val="000000"/>
          <w:sz w:val="28"/>
          <w:szCs w:val="28"/>
          <w:lang w:val="az-Latn-AZ"/>
        </w:rPr>
        <w:t>“</w:t>
      </w:r>
      <w:r w:rsidRPr="005846E6">
        <w:rPr>
          <w:rFonts w:ascii="Times New Roman" w:hAnsi="Times New Roman" w:cs="Times New Roman"/>
          <w:color w:val="000000"/>
          <w:sz w:val="28"/>
          <w:szCs w:val="28"/>
          <w:lang w:val="az-Latn-AZ"/>
        </w:rPr>
        <w:t>Every student did the homework</w:t>
      </w:r>
      <w:r w:rsidR="00050F6B">
        <w:rPr>
          <w:rFonts w:ascii="Times New Roman" w:hAnsi="Times New Roman" w:cs="Times New Roman"/>
          <w:i/>
          <w:color w:val="000000"/>
          <w:sz w:val="28"/>
          <w:szCs w:val="28"/>
          <w:lang w:val="az-Latn-AZ"/>
        </w:rPr>
        <w:t>”</w:t>
      </w:r>
      <w:r w:rsidRPr="003B2ECD">
        <w:rPr>
          <w:rFonts w:ascii="Times New Roman" w:hAnsi="Times New Roman" w:cs="Times New Roman"/>
          <w:color w:val="000000"/>
          <w:sz w:val="28"/>
          <w:szCs w:val="28"/>
          <w:lang w:val="az-Latn-AZ"/>
        </w:rPr>
        <w:t xml:space="preserve">, mütləq səhv danışıram, çünki bu zaman dünyadakı bütün tələbələr nəzərdə tutulur. Burada ehtimal ki, mən </w:t>
      </w:r>
      <w:r w:rsidR="00006173">
        <w:rPr>
          <w:rFonts w:ascii="Times New Roman" w:hAnsi="Times New Roman" w:cs="Times New Roman"/>
          <w:color w:val="000000"/>
          <w:sz w:val="28"/>
          <w:szCs w:val="28"/>
          <w:lang w:val="az-Latn-AZ"/>
        </w:rPr>
        <w:t>say</w:t>
      </w:r>
      <w:r w:rsidRPr="003B2ECD">
        <w:rPr>
          <w:rFonts w:ascii="Times New Roman" w:hAnsi="Times New Roman" w:cs="Times New Roman"/>
          <w:color w:val="000000"/>
          <w:sz w:val="28"/>
          <w:szCs w:val="28"/>
          <w:lang w:val="az-Latn-AZ"/>
        </w:rPr>
        <w:t xml:space="preserve"> olaraq sinifdəki bütün tələbələri nəzərdə tuturam. </w:t>
      </w:r>
      <w:r w:rsidR="00C7327B">
        <w:rPr>
          <w:rFonts w:ascii="Times New Roman" w:hAnsi="Times New Roman" w:cs="Times New Roman"/>
          <w:color w:val="000000"/>
          <w:sz w:val="28"/>
          <w:szCs w:val="28"/>
          <w:lang w:val="az-Latn-AZ"/>
        </w:rPr>
        <w:t>Bu seçim d</w:t>
      </w:r>
      <w:r w:rsidRPr="003B2ECD">
        <w:rPr>
          <w:rFonts w:ascii="Times New Roman" w:hAnsi="Times New Roman" w:cs="Times New Roman"/>
          <w:color w:val="000000"/>
          <w:sz w:val="28"/>
          <w:szCs w:val="28"/>
          <w:lang w:val="az-Latn-AZ"/>
        </w:rPr>
        <w:t>axili işlənmə yerləri üzrə məhdudiyyətləri dildə nizamlama</w:t>
      </w:r>
      <w:r w:rsidR="00006173">
        <w:rPr>
          <w:rFonts w:ascii="Times New Roman" w:hAnsi="Times New Roman" w:cs="Times New Roman"/>
          <w:color w:val="000000"/>
          <w:sz w:val="28"/>
          <w:szCs w:val="28"/>
          <w:lang w:val="az-Latn-AZ"/>
        </w:rPr>
        <w:t>q</w:t>
      </w:r>
      <w:r w:rsidRPr="003B2ECD">
        <w:rPr>
          <w:rFonts w:ascii="Times New Roman" w:hAnsi="Times New Roman" w:cs="Times New Roman"/>
          <w:color w:val="000000"/>
          <w:sz w:val="28"/>
          <w:szCs w:val="28"/>
          <w:lang w:val="az-Latn-AZ"/>
        </w:rPr>
        <w:t xml:space="preserve"> üçün </w:t>
      </w:r>
      <w:r w:rsidR="006A6D56">
        <w:rPr>
          <w:rFonts w:ascii="Times New Roman" w:hAnsi="Times New Roman" w:cs="Times New Roman"/>
          <w:color w:val="000000"/>
          <w:sz w:val="28"/>
          <w:szCs w:val="28"/>
          <w:lang w:val="az-Latn-AZ"/>
        </w:rPr>
        <w:t>istifadə olunur</w:t>
      </w:r>
      <w:r w:rsidRPr="003B2ECD">
        <w:rPr>
          <w:rFonts w:ascii="Times New Roman" w:hAnsi="Times New Roman" w:cs="Times New Roman"/>
          <w:color w:val="000000"/>
          <w:sz w:val="28"/>
          <w:szCs w:val="28"/>
          <w:lang w:val="az-Latn-AZ"/>
        </w:rPr>
        <w:t>. Sadəcə isimlər üçün deyil, zərflər</w:t>
      </w:r>
      <w:r w:rsidR="0098765A">
        <w:rPr>
          <w:rFonts w:ascii="Times New Roman" w:hAnsi="Times New Roman" w:cs="Times New Roman"/>
          <w:color w:val="000000"/>
          <w:sz w:val="28"/>
          <w:szCs w:val="28"/>
          <w:lang w:val="az-Latn-AZ"/>
        </w:rPr>
        <w:t xml:space="preserve"> </w:t>
      </w:r>
      <w:r w:rsidRPr="003B2ECD">
        <w:rPr>
          <w:rFonts w:ascii="Times New Roman" w:hAnsi="Times New Roman" w:cs="Times New Roman"/>
          <w:color w:val="000000"/>
          <w:sz w:val="28"/>
          <w:szCs w:val="28"/>
          <w:lang w:val="az-Latn-AZ"/>
        </w:rPr>
        <w:t>(</w:t>
      </w:r>
      <w:r w:rsidRPr="005846E6">
        <w:rPr>
          <w:rFonts w:ascii="Times New Roman" w:hAnsi="Times New Roman" w:cs="Times New Roman"/>
          <w:color w:val="000000"/>
          <w:sz w:val="28"/>
          <w:szCs w:val="28"/>
          <w:lang w:val="az-Latn-AZ"/>
        </w:rPr>
        <w:t>usually və necessarily),</w:t>
      </w:r>
      <w:r w:rsidRPr="003B2ECD">
        <w:rPr>
          <w:rFonts w:ascii="Times New Roman" w:hAnsi="Times New Roman" w:cs="Times New Roman"/>
          <w:color w:val="000000"/>
          <w:sz w:val="28"/>
          <w:szCs w:val="28"/>
          <w:lang w:val="az-Latn-AZ"/>
        </w:rPr>
        <w:t xml:space="preserve"> modal fe</w:t>
      </w:r>
      <w:r w:rsidR="00C7327B">
        <w:rPr>
          <w:rFonts w:ascii="Times New Roman" w:hAnsi="Times New Roman" w:cs="Times New Roman"/>
          <w:color w:val="000000"/>
          <w:sz w:val="28"/>
          <w:szCs w:val="28"/>
          <w:lang w:val="az-Latn-AZ"/>
        </w:rPr>
        <w:t>i</w:t>
      </w:r>
      <w:r w:rsidRPr="003B2ECD">
        <w:rPr>
          <w:rFonts w:ascii="Times New Roman" w:hAnsi="Times New Roman" w:cs="Times New Roman"/>
          <w:color w:val="000000"/>
          <w:sz w:val="28"/>
          <w:szCs w:val="28"/>
          <w:lang w:val="az-Latn-AZ"/>
        </w:rPr>
        <w:t>llər</w:t>
      </w:r>
      <w:r w:rsidR="006F113C">
        <w:rPr>
          <w:rFonts w:ascii="Times New Roman" w:hAnsi="Times New Roman" w:cs="Times New Roman"/>
          <w:color w:val="000000"/>
          <w:sz w:val="28"/>
          <w:szCs w:val="28"/>
          <w:lang w:val="az-Latn-AZ"/>
        </w:rPr>
        <w:t xml:space="preserve"> </w:t>
      </w:r>
      <w:r w:rsidRPr="003B2ECD">
        <w:rPr>
          <w:rFonts w:ascii="Times New Roman" w:hAnsi="Times New Roman" w:cs="Times New Roman"/>
          <w:color w:val="000000"/>
          <w:sz w:val="28"/>
          <w:szCs w:val="28"/>
          <w:lang w:val="az-Latn-AZ"/>
        </w:rPr>
        <w:t>(</w:t>
      </w:r>
      <w:r w:rsidRPr="005846E6">
        <w:rPr>
          <w:rFonts w:ascii="Times New Roman" w:hAnsi="Times New Roman" w:cs="Times New Roman"/>
          <w:color w:val="000000"/>
          <w:sz w:val="28"/>
          <w:szCs w:val="28"/>
          <w:lang w:val="az-Latn-AZ"/>
        </w:rPr>
        <w:t>may və should</w:t>
      </w:r>
      <w:r w:rsidRPr="003B2ECD">
        <w:rPr>
          <w:rFonts w:ascii="Times New Roman" w:hAnsi="Times New Roman" w:cs="Times New Roman"/>
          <w:color w:val="000000"/>
          <w:sz w:val="28"/>
          <w:szCs w:val="28"/>
          <w:lang w:val="az-Latn-AZ"/>
        </w:rPr>
        <w:t>) və çoxlu başqa fe</w:t>
      </w:r>
      <w:r w:rsidR="00C7327B">
        <w:rPr>
          <w:rFonts w:ascii="Times New Roman" w:hAnsi="Times New Roman" w:cs="Times New Roman"/>
          <w:color w:val="000000"/>
          <w:sz w:val="28"/>
          <w:szCs w:val="28"/>
          <w:lang w:val="az-Latn-AZ"/>
        </w:rPr>
        <w:t>i</w:t>
      </w:r>
      <w:r w:rsidRPr="003B2ECD">
        <w:rPr>
          <w:rFonts w:ascii="Times New Roman" w:hAnsi="Times New Roman" w:cs="Times New Roman"/>
          <w:color w:val="000000"/>
          <w:sz w:val="28"/>
          <w:szCs w:val="28"/>
          <w:lang w:val="az-Latn-AZ"/>
        </w:rPr>
        <w:t xml:space="preserve">llər üçün də bu qayda belədir. Kontekstdən aşkar olmayan mənaları üzə çıxarmaq </w:t>
      </w:r>
      <w:r w:rsidRPr="003731F9">
        <w:rPr>
          <w:rFonts w:ascii="Times New Roman" w:hAnsi="Times New Roman" w:cs="Times New Roman"/>
          <w:b/>
          <w:i/>
          <w:iCs/>
          <w:color w:val="000000"/>
          <w:sz w:val="28"/>
          <w:szCs w:val="28"/>
          <w:lang w:val="az-Latn-AZ"/>
        </w:rPr>
        <w:t>tall</w:t>
      </w:r>
      <w:r w:rsidRPr="003731F9">
        <w:rPr>
          <w:rFonts w:ascii="Times New Roman" w:hAnsi="Times New Roman" w:cs="Times New Roman"/>
          <w:b/>
          <w:color w:val="000000"/>
          <w:sz w:val="28"/>
          <w:szCs w:val="28"/>
          <w:lang w:val="az-Latn-AZ"/>
        </w:rPr>
        <w:t xml:space="preserve">, </w:t>
      </w:r>
      <w:r w:rsidRPr="003731F9">
        <w:rPr>
          <w:rFonts w:ascii="Times New Roman" w:hAnsi="Times New Roman" w:cs="Times New Roman"/>
          <w:b/>
          <w:i/>
          <w:iCs/>
          <w:color w:val="000000"/>
          <w:sz w:val="28"/>
          <w:szCs w:val="28"/>
          <w:lang w:val="az-Latn-AZ"/>
        </w:rPr>
        <w:t>expensive</w:t>
      </w:r>
      <w:r w:rsidRPr="003B2ECD">
        <w:rPr>
          <w:rFonts w:ascii="Times New Roman" w:hAnsi="Times New Roman" w:cs="Times New Roman"/>
          <w:color w:val="000000"/>
          <w:sz w:val="28"/>
          <w:szCs w:val="28"/>
          <w:lang w:val="az-Latn-AZ"/>
        </w:rPr>
        <w:t xml:space="preserve">, və </w:t>
      </w:r>
      <w:r w:rsidRPr="003731F9">
        <w:rPr>
          <w:rFonts w:ascii="Times New Roman" w:hAnsi="Times New Roman" w:cs="Times New Roman"/>
          <w:b/>
          <w:i/>
          <w:iCs/>
          <w:color w:val="000000"/>
          <w:sz w:val="28"/>
          <w:szCs w:val="28"/>
          <w:lang w:val="az-Latn-AZ"/>
        </w:rPr>
        <w:t>soft</w:t>
      </w:r>
      <w:r w:rsidRPr="003B2ECD">
        <w:rPr>
          <w:rFonts w:ascii="Times New Roman" w:hAnsi="Times New Roman" w:cs="Times New Roman"/>
          <w:i/>
          <w:iCs/>
          <w:color w:val="000000"/>
          <w:sz w:val="28"/>
          <w:szCs w:val="28"/>
          <w:lang w:val="az-Latn-AZ"/>
        </w:rPr>
        <w:t xml:space="preserve"> </w:t>
      </w:r>
      <w:r w:rsidRPr="003B2ECD">
        <w:rPr>
          <w:rFonts w:ascii="Times New Roman" w:hAnsi="Times New Roman" w:cs="Times New Roman"/>
          <w:iCs/>
          <w:color w:val="000000"/>
          <w:sz w:val="28"/>
          <w:szCs w:val="28"/>
          <w:lang w:val="az-Latn-AZ"/>
        </w:rPr>
        <w:t xml:space="preserve">kimi </w:t>
      </w:r>
      <w:r w:rsidRPr="003B2ECD">
        <w:rPr>
          <w:rFonts w:ascii="Times New Roman" w:hAnsi="Times New Roman" w:cs="Times New Roman"/>
          <w:color w:val="000000"/>
          <w:sz w:val="28"/>
          <w:szCs w:val="28"/>
          <w:lang w:val="az-Latn-AZ"/>
        </w:rPr>
        <w:t xml:space="preserve">dərəcə bildirən sifətləri şərh etmək üçün vacibdir. </w:t>
      </w:r>
    </w:p>
    <w:p w:rsidR="00006173"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050F6B">
        <w:rPr>
          <w:rFonts w:ascii="Times New Roman" w:hAnsi="Times New Roman" w:cs="Times New Roman"/>
          <w:i/>
          <w:iCs/>
          <w:color w:val="000000"/>
          <w:sz w:val="28"/>
          <w:szCs w:val="28"/>
          <w:lang w:val="az-Latn-AZ"/>
        </w:rPr>
        <w:lastRenderedPageBreak/>
        <w:t xml:space="preserve">That computer is expensive </w:t>
      </w:r>
    </w:p>
    <w:p w:rsidR="00006173" w:rsidRDefault="006A6D56" w:rsidP="00590A93">
      <w:pPr>
        <w:widowControl w:val="0"/>
        <w:autoSpaceDE w:val="0"/>
        <w:autoSpaceDN w:val="0"/>
        <w:adjustRightInd w:val="0"/>
        <w:spacing w:after="0" w:line="360" w:lineRule="auto"/>
        <w:ind w:firstLine="720"/>
        <w:jc w:val="both"/>
        <w:rPr>
          <w:rFonts w:ascii="Times New Roman" w:hAnsi="Times New Roman" w:cs="Times New Roman"/>
          <w:sz w:val="28"/>
          <w:szCs w:val="28"/>
          <w:lang w:val="az-Latn-AZ"/>
        </w:rPr>
      </w:pPr>
      <w:r w:rsidRPr="00050F6B">
        <w:rPr>
          <w:rFonts w:ascii="Times New Roman" w:hAnsi="Times New Roman" w:cs="Times New Roman"/>
          <w:i/>
          <w:iCs/>
          <w:color w:val="000000"/>
          <w:sz w:val="28"/>
          <w:szCs w:val="28"/>
          <w:lang w:val="az-Latn-AZ"/>
        </w:rPr>
        <w:t>Fuad</w:t>
      </w:r>
      <w:r w:rsidR="00A61C15" w:rsidRPr="00050F6B">
        <w:rPr>
          <w:rFonts w:ascii="Times New Roman" w:hAnsi="Times New Roman" w:cs="Times New Roman"/>
          <w:i/>
          <w:iCs/>
          <w:color w:val="000000"/>
          <w:sz w:val="28"/>
          <w:szCs w:val="28"/>
          <w:lang w:val="az-Latn-AZ"/>
        </w:rPr>
        <w:t xml:space="preserve"> is tall</w:t>
      </w:r>
      <w:r w:rsidR="00A61C15" w:rsidRPr="00050F6B">
        <w:rPr>
          <w:rFonts w:ascii="Times New Roman" w:hAnsi="Times New Roman" w:cs="Times New Roman"/>
          <w:iCs/>
          <w:color w:val="000000"/>
          <w:sz w:val="28"/>
          <w:szCs w:val="28"/>
          <w:lang w:val="az-Latn-AZ"/>
        </w:rPr>
        <w:t>.</w:t>
      </w:r>
      <w:r w:rsidR="00A61C15" w:rsidRPr="00050F6B">
        <w:rPr>
          <w:rFonts w:ascii="Times New Roman" w:hAnsi="Times New Roman" w:cs="Times New Roman"/>
          <w:sz w:val="28"/>
          <w:szCs w:val="28"/>
          <w:lang w:val="az-Latn-AZ"/>
        </w:rPr>
        <w:t xml:space="preserve"> </w:t>
      </w:r>
    </w:p>
    <w:p w:rsidR="00A61C15" w:rsidRPr="003B2ECD" w:rsidRDefault="00A61C15" w:rsidP="00590A9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050F6B">
        <w:rPr>
          <w:rFonts w:ascii="Times New Roman" w:hAnsi="Times New Roman" w:cs="Times New Roman"/>
          <w:sz w:val="28"/>
          <w:szCs w:val="28"/>
          <w:lang w:val="az-Latn-AZ"/>
        </w:rPr>
        <w:t>Bu ehtimallar müqayisəli sinif adlanan kontekstlə tə</w:t>
      </w:r>
      <w:r w:rsidR="00C7327B" w:rsidRPr="00050F6B">
        <w:rPr>
          <w:rFonts w:ascii="Times New Roman" w:hAnsi="Times New Roman" w:cs="Times New Roman"/>
          <w:sz w:val="28"/>
          <w:szCs w:val="28"/>
          <w:lang w:val="az-Latn-AZ"/>
        </w:rPr>
        <w:t xml:space="preserve">min edilmiş bir </w:t>
      </w:r>
      <w:r w:rsidRPr="00050F6B">
        <w:rPr>
          <w:rFonts w:ascii="Times New Roman" w:hAnsi="Times New Roman" w:cs="Times New Roman"/>
          <w:sz w:val="28"/>
          <w:szCs w:val="28"/>
          <w:lang w:val="az-Latn-AZ"/>
        </w:rPr>
        <w:t xml:space="preserve">anlayışa nisbətən edilir. </w:t>
      </w:r>
      <w:r w:rsidR="00050F6B">
        <w:rPr>
          <w:rFonts w:ascii="Times New Roman" w:hAnsi="Times New Roman" w:cs="Times New Roman"/>
          <w:sz w:val="28"/>
          <w:szCs w:val="28"/>
        </w:rPr>
        <w:t>“</w:t>
      </w:r>
      <w:r w:rsidRPr="005846E6">
        <w:rPr>
          <w:rFonts w:ascii="Times New Roman" w:hAnsi="Times New Roman" w:cs="Times New Roman"/>
          <w:iCs/>
          <w:color w:val="000000"/>
          <w:sz w:val="28"/>
          <w:szCs w:val="28"/>
        </w:rPr>
        <w:t>The watch is expensive</w:t>
      </w:r>
      <w:r w:rsidR="00050F6B">
        <w:rPr>
          <w:rFonts w:ascii="Times New Roman" w:hAnsi="Times New Roman" w:cs="Times New Roman"/>
          <w:i/>
          <w:iCs/>
          <w:color w:val="000000"/>
          <w:sz w:val="28"/>
          <w:szCs w:val="28"/>
        </w:rPr>
        <w:t>”</w:t>
      </w:r>
      <w:r w:rsidRPr="003B2ECD">
        <w:rPr>
          <w:rFonts w:ascii="Times New Roman" w:hAnsi="Times New Roman" w:cs="Times New Roman"/>
          <w:i/>
          <w:iCs/>
          <w:color w:val="000000"/>
          <w:sz w:val="28"/>
          <w:szCs w:val="28"/>
        </w:rPr>
        <w:t xml:space="preserve"> </w:t>
      </w:r>
      <w:r w:rsidRPr="003B2ECD">
        <w:rPr>
          <w:rFonts w:ascii="Times New Roman" w:hAnsi="Times New Roman" w:cs="Times New Roman"/>
          <w:color w:val="000000"/>
          <w:sz w:val="28"/>
          <w:szCs w:val="28"/>
        </w:rPr>
        <w:t xml:space="preserve">və </w:t>
      </w:r>
      <w:r w:rsidR="00050F6B">
        <w:rPr>
          <w:rFonts w:ascii="Times New Roman" w:hAnsi="Times New Roman" w:cs="Times New Roman"/>
          <w:color w:val="000000"/>
          <w:sz w:val="28"/>
          <w:szCs w:val="28"/>
        </w:rPr>
        <w:t>“</w:t>
      </w:r>
      <w:r w:rsidRPr="005846E6">
        <w:rPr>
          <w:rFonts w:ascii="Times New Roman" w:hAnsi="Times New Roman" w:cs="Times New Roman"/>
          <w:iCs/>
          <w:color w:val="000000"/>
          <w:sz w:val="28"/>
          <w:szCs w:val="28"/>
        </w:rPr>
        <w:t>The watch is affordable</w:t>
      </w:r>
      <w:r w:rsidR="00050F6B">
        <w:rPr>
          <w:rFonts w:ascii="Times New Roman" w:hAnsi="Times New Roman" w:cs="Times New Roman"/>
          <w:i/>
          <w:iCs/>
          <w:color w:val="000000"/>
          <w:sz w:val="28"/>
          <w:szCs w:val="28"/>
        </w:rPr>
        <w:t>”</w:t>
      </w:r>
      <w:r w:rsidRPr="003B2ECD">
        <w:rPr>
          <w:rFonts w:ascii="Times New Roman" w:hAnsi="Times New Roman" w:cs="Times New Roman"/>
          <w:i/>
          <w:iCs/>
          <w:color w:val="000000"/>
          <w:sz w:val="28"/>
          <w:szCs w:val="28"/>
        </w:rPr>
        <w:t xml:space="preserve"> </w:t>
      </w:r>
      <w:r w:rsidRPr="003B2ECD">
        <w:rPr>
          <w:rFonts w:ascii="Times New Roman" w:hAnsi="Times New Roman" w:cs="Times New Roman"/>
          <w:iCs/>
          <w:color w:val="000000"/>
          <w:sz w:val="28"/>
          <w:szCs w:val="28"/>
        </w:rPr>
        <w:t>cümlələri eyni müqayisə sinifinə nisbətdə şərh edilə bilər. Amma onlar müxtəlif standartlar tələb edir</w:t>
      </w:r>
      <w:r w:rsidR="00C7327B">
        <w:rPr>
          <w:rFonts w:ascii="Times New Roman" w:hAnsi="Times New Roman" w:cs="Times New Roman"/>
          <w:iCs/>
          <w:color w:val="000000"/>
          <w:sz w:val="28"/>
          <w:szCs w:val="28"/>
        </w:rPr>
        <w:t>lər</w:t>
      </w:r>
      <w:r w:rsidRPr="003B2ECD">
        <w:rPr>
          <w:rFonts w:ascii="Times New Roman" w:hAnsi="Times New Roman" w:cs="Times New Roman"/>
          <w:iCs/>
          <w:color w:val="000000"/>
          <w:sz w:val="28"/>
          <w:szCs w:val="28"/>
        </w:rPr>
        <w:t>. Müqayisə sinifi əsasən linqvistik kontekstdən (</w:t>
      </w:r>
      <w:r w:rsidRPr="005846E6">
        <w:rPr>
          <w:rFonts w:ascii="Times New Roman" w:hAnsi="Times New Roman" w:cs="Times New Roman"/>
          <w:iCs/>
          <w:color w:val="000000"/>
          <w:sz w:val="28"/>
          <w:szCs w:val="28"/>
        </w:rPr>
        <w:t>large mouse</w:t>
      </w:r>
      <w:r w:rsidRPr="003B2ECD">
        <w:rPr>
          <w:rFonts w:ascii="Times New Roman" w:hAnsi="Times New Roman" w:cs="Times New Roman"/>
          <w:iCs/>
          <w:color w:val="000000"/>
          <w:sz w:val="28"/>
          <w:szCs w:val="28"/>
        </w:rPr>
        <w:t xml:space="preserve">) üzə çıxır və o, </w:t>
      </w:r>
      <w:r w:rsidR="005846E6">
        <w:rPr>
          <w:rFonts w:ascii="Times New Roman" w:hAnsi="Times New Roman" w:cs="Times New Roman"/>
          <w:iCs/>
          <w:color w:val="000000"/>
          <w:sz w:val="28"/>
          <w:szCs w:val="28"/>
        </w:rPr>
        <w:t>“</w:t>
      </w:r>
      <w:r w:rsidRPr="005846E6">
        <w:rPr>
          <w:rFonts w:ascii="Times New Roman" w:hAnsi="Times New Roman" w:cs="Times New Roman"/>
          <w:iCs/>
          <w:color w:val="000000"/>
          <w:sz w:val="28"/>
          <w:szCs w:val="28"/>
        </w:rPr>
        <w:t>large for a mouse</w:t>
      </w:r>
      <w:r w:rsidR="005846E6">
        <w:rPr>
          <w:rFonts w:ascii="Times New Roman" w:hAnsi="Times New Roman" w:cs="Times New Roman"/>
          <w:i/>
          <w:iCs/>
          <w:color w:val="000000"/>
          <w:sz w:val="28"/>
          <w:szCs w:val="28"/>
        </w:rPr>
        <w:t>”</w:t>
      </w:r>
      <w:r w:rsidRPr="003B2ECD">
        <w:rPr>
          <w:rFonts w:ascii="Times New Roman" w:hAnsi="Times New Roman" w:cs="Times New Roman"/>
          <w:iCs/>
          <w:color w:val="000000"/>
          <w:sz w:val="28"/>
          <w:szCs w:val="28"/>
        </w:rPr>
        <w:t xml:space="preserve"> kimi ifadələrlə açıq şəkildə yazıla bilər. Amma bu vəziyyətdə kontekstdən asılılıq həmişə yoxa çıxmır. </w:t>
      </w:r>
      <w:r w:rsidR="005D062A">
        <w:rPr>
          <w:rFonts w:ascii="Times New Roman" w:hAnsi="Times New Roman" w:cs="Times New Roman"/>
          <w:iCs/>
          <w:color w:val="000000"/>
          <w:sz w:val="28"/>
          <w:szCs w:val="28"/>
        </w:rPr>
        <w:t>Tə</w:t>
      </w:r>
      <w:r w:rsidR="004440E0">
        <w:rPr>
          <w:rFonts w:ascii="Times New Roman" w:hAnsi="Times New Roman" w:cs="Times New Roman"/>
          <w:iCs/>
          <w:color w:val="000000"/>
          <w:sz w:val="28"/>
          <w:szCs w:val="28"/>
        </w:rPr>
        <w:t>hlil</w:t>
      </w:r>
      <w:r w:rsidR="005D062A">
        <w:rPr>
          <w:rFonts w:ascii="Times New Roman" w:hAnsi="Times New Roman" w:cs="Times New Roman"/>
          <w:iCs/>
          <w:color w:val="000000"/>
          <w:sz w:val="28"/>
          <w:szCs w:val="28"/>
        </w:rPr>
        <w:t xml:space="preserve"> edərkən</w:t>
      </w:r>
      <w:r w:rsidRPr="003B2ECD">
        <w:rPr>
          <w:rFonts w:ascii="Times New Roman" w:hAnsi="Times New Roman" w:cs="Times New Roman"/>
          <w:iCs/>
          <w:color w:val="000000"/>
          <w:sz w:val="28"/>
          <w:szCs w:val="28"/>
        </w:rPr>
        <w:t xml:space="preserve"> müşahidə </w:t>
      </w:r>
      <w:r w:rsidR="005D062A">
        <w:rPr>
          <w:rFonts w:ascii="Times New Roman" w:hAnsi="Times New Roman" w:cs="Times New Roman"/>
          <w:iCs/>
          <w:color w:val="000000"/>
          <w:sz w:val="28"/>
          <w:szCs w:val="28"/>
        </w:rPr>
        <w:t>etdik ki</w:t>
      </w:r>
      <w:r w:rsidRPr="003B2ECD">
        <w:rPr>
          <w:rFonts w:ascii="Times New Roman" w:hAnsi="Times New Roman" w:cs="Times New Roman"/>
          <w:iCs/>
          <w:color w:val="000000"/>
          <w:sz w:val="28"/>
          <w:szCs w:val="28"/>
        </w:rPr>
        <w:t xml:space="preserve">, </w:t>
      </w:r>
      <w:r w:rsidR="00050F6B">
        <w:rPr>
          <w:rFonts w:ascii="Times New Roman" w:hAnsi="Times New Roman" w:cs="Times New Roman"/>
          <w:iCs/>
          <w:color w:val="000000"/>
          <w:sz w:val="28"/>
          <w:szCs w:val="28"/>
        </w:rPr>
        <w:t>“</w:t>
      </w:r>
      <w:r w:rsidRPr="005846E6">
        <w:rPr>
          <w:rFonts w:ascii="Times New Roman" w:hAnsi="Times New Roman" w:cs="Times New Roman"/>
          <w:iCs/>
          <w:color w:val="000000"/>
          <w:sz w:val="28"/>
          <w:szCs w:val="28"/>
        </w:rPr>
        <w:t>Bill has an expensive BMW</w:t>
      </w:r>
      <w:r w:rsidR="00050F6B">
        <w:rPr>
          <w:rFonts w:ascii="Times New Roman" w:hAnsi="Times New Roman" w:cs="Times New Roman"/>
          <w:i/>
          <w:iCs/>
          <w:color w:val="000000"/>
          <w:sz w:val="28"/>
          <w:szCs w:val="28"/>
        </w:rPr>
        <w:t>”</w:t>
      </w:r>
      <w:r w:rsidRPr="003B2ECD">
        <w:rPr>
          <w:rFonts w:ascii="Times New Roman" w:hAnsi="Times New Roman" w:cs="Times New Roman"/>
          <w:i/>
          <w:iCs/>
          <w:color w:val="000000"/>
          <w:sz w:val="28"/>
          <w:szCs w:val="28"/>
        </w:rPr>
        <w:t xml:space="preserve"> </w:t>
      </w:r>
      <w:r w:rsidRPr="003B2ECD">
        <w:rPr>
          <w:rFonts w:ascii="Times New Roman" w:hAnsi="Times New Roman" w:cs="Times New Roman"/>
          <w:iCs/>
          <w:color w:val="000000"/>
          <w:sz w:val="28"/>
          <w:szCs w:val="28"/>
        </w:rPr>
        <w:t xml:space="preserve">cümləsi, hətta onun ən ucuz </w:t>
      </w:r>
      <w:r w:rsidRPr="003B2ECD">
        <w:rPr>
          <w:rFonts w:ascii="Times New Roman" w:hAnsi="Times New Roman" w:cs="Times New Roman"/>
          <w:color w:val="000000"/>
          <w:sz w:val="28"/>
          <w:szCs w:val="28"/>
        </w:rPr>
        <w:t>BMW maşını ol</w:t>
      </w:r>
      <w:r w:rsidR="00C7327B">
        <w:rPr>
          <w:rFonts w:ascii="Times New Roman" w:hAnsi="Times New Roman" w:cs="Times New Roman"/>
          <w:color w:val="000000"/>
          <w:sz w:val="28"/>
          <w:szCs w:val="28"/>
        </w:rPr>
        <w:t>s</w:t>
      </w:r>
      <w:r w:rsidRPr="003B2ECD">
        <w:rPr>
          <w:rFonts w:ascii="Times New Roman" w:hAnsi="Times New Roman" w:cs="Times New Roman"/>
          <w:color w:val="000000"/>
          <w:sz w:val="28"/>
          <w:szCs w:val="28"/>
        </w:rPr>
        <w:t>a belə</w:t>
      </w:r>
      <w:r w:rsidR="00C7327B" w:rsidRPr="00C7327B">
        <w:rPr>
          <w:rFonts w:ascii="Times New Roman" w:hAnsi="Times New Roman" w:cs="Times New Roman"/>
          <w:iCs/>
          <w:color w:val="000000"/>
          <w:sz w:val="28"/>
          <w:szCs w:val="28"/>
        </w:rPr>
        <w:t xml:space="preserve"> </w:t>
      </w:r>
      <w:r w:rsidR="00C7327B" w:rsidRPr="003B2ECD">
        <w:rPr>
          <w:rFonts w:ascii="Times New Roman" w:hAnsi="Times New Roman" w:cs="Times New Roman"/>
          <w:iCs/>
          <w:color w:val="000000"/>
          <w:sz w:val="28"/>
          <w:szCs w:val="28"/>
        </w:rPr>
        <w:t>düzgün ola bilər</w:t>
      </w:r>
      <w:r w:rsidRPr="003B2ECD">
        <w:rPr>
          <w:rFonts w:ascii="Times New Roman" w:hAnsi="Times New Roman" w:cs="Times New Roman"/>
          <w:color w:val="000000"/>
          <w:sz w:val="28"/>
          <w:szCs w:val="28"/>
        </w:rPr>
        <w:t xml:space="preserve">. </w:t>
      </w:r>
      <w:r w:rsidR="00050F6B">
        <w:rPr>
          <w:rFonts w:ascii="Times New Roman" w:hAnsi="Times New Roman" w:cs="Times New Roman"/>
          <w:color w:val="000000"/>
          <w:sz w:val="28"/>
          <w:szCs w:val="28"/>
        </w:rPr>
        <w:t>Ə</w:t>
      </w:r>
      <w:r w:rsidRPr="003B2ECD">
        <w:rPr>
          <w:rFonts w:ascii="Times New Roman" w:hAnsi="Times New Roman" w:cs="Times New Roman"/>
          <w:color w:val="000000"/>
          <w:sz w:val="28"/>
          <w:szCs w:val="28"/>
        </w:rPr>
        <w:t>gər müqayisə</w:t>
      </w:r>
      <w:r w:rsidR="00634426">
        <w:rPr>
          <w:rFonts w:ascii="Times New Roman" w:hAnsi="Times New Roman" w:cs="Times New Roman"/>
          <w:color w:val="000000"/>
          <w:sz w:val="28"/>
          <w:szCs w:val="28"/>
        </w:rPr>
        <w:t>li sinif bütün maşınlara</w:t>
      </w:r>
      <w:r w:rsidRPr="003B2ECD">
        <w:rPr>
          <w:rFonts w:ascii="Times New Roman" w:hAnsi="Times New Roman" w:cs="Times New Roman"/>
          <w:color w:val="000000"/>
          <w:sz w:val="28"/>
          <w:szCs w:val="28"/>
        </w:rPr>
        <w:t xml:space="preserve"> aiddirsə</w:t>
      </w:r>
      <w:r w:rsidR="00C7327B">
        <w:rPr>
          <w:rFonts w:ascii="Times New Roman" w:hAnsi="Times New Roman" w:cs="Times New Roman"/>
          <w:color w:val="000000"/>
          <w:sz w:val="28"/>
          <w:szCs w:val="28"/>
        </w:rPr>
        <w:t>, bu zaman</w:t>
      </w:r>
      <w:r w:rsidR="00634426">
        <w:rPr>
          <w:rFonts w:ascii="Times New Roman" w:hAnsi="Times New Roman" w:cs="Times New Roman"/>
          <w:color w:val="000000"/>
          <w:sz w:val="28"/>
          <w:szCs w:val="28"/>
        </w:rPr>
        <w:t xml:space="preserve"> fikir doğru çıxır</w:t>
      </w:r>
      <w:r w:rsidRPr="003B2ECD">
        <w:rPr>
          <w:rFonts w:ascii="Times New Roman" w:hAnsi="Times New Roman" w:cs="Times New Roman"/>
          <w:color w:val="000000"/>
          <w:sz w:val="28"/>
          <w:szCs w:val="28"/>
        </w:rPr>
        <w:t>. Müəyyən standart təsbitlər bəzi miqdar</w:t>
      </w:r>
      <w:r w:rsidR="004915D8">
        <w:rPr>
          <w:rFonts w:ascii="Times New Roman" w:hAnsi="Times New Roman" w:cs="Times New Roman"/>
          <w:color w:val="000000"/>
          <w:sz w:val="28"/>
          <w:szCs w:val="28"/>
        </w:rPr>
        <w:t xml:space="preserve"> </w:t>
      </w:r>
      <w:r w:rsidRPr="003B2ECD">
        <w:rPr>
          <w:rFonts w:ascii="Times New Roman" w:hAnsi="Times New Roman" w:cs="Times New Roman"/>
          <w:color w:val="000000"/>
          <w:sz w:val="28"/>
          <w:szCs w:val="28"/>
        </w:rPr>
        <w:t xml:space="preserve">bildirən elementləri şərh etmək üçün tələb olunur. Bir siyasətçinin </w:t>
      </w:r>
      <w:r w:rsidR="00050F6B">
        <w:rPr>
          <w:rFonts w:ascii="Times New Roman" w:hAnsi="Times New Roman" w:cs="Times New Roman"/>
          <w:color w:val="000000"/>
          <w:sz w:val="28"/>
          <w:szCs w:val="28"/>
        </w:rPr>
        <w:t>“</w:t>
      </w:r>
      <w:r w:rsidRPr="003B2ECD">
        <w:rPr>
          <w:rFonts w:ascii="Times New Roman" w:hAnsi="Times New Roman" w:cs="Times New Roman"/>
          <w:i/>
          <w:color w:val="000000"/>
          <w:sz w:val="28"/>
          <w:szCs w:val="28"/>
        </w:rPr>
        <w:t>Many people support my proposal</w:t>
      </w:r>
      <w:r w:rsidR="00050F6B">
        <w:rPr>
          <w:rFonts w:ascii="Times New Roman" w:hAnsi="Times New Roman" w:cs="Times New Roman"/>
          <w:i/>
          <w:color w:val="000000"/>
          <w:sz w:val="28"/>
          <w:szCs w:val="28"/>
        </w:rPr>
        <w:t>”</w:t>
      </w:r>
      <w:r w:rsidRPr="003B2ECD">
        <w:rPr>
          <w:rFonts w:ascii="Times New Roman" w:hAnsi="Times New Roman" w:cs="Times New Roman"/>
          <w:color w:val="000000"/>
          <w:sz w:val="28"/>
          <w:szCs w:val="28"/>
        </w:rPr>
        <w:t xml:space="preserve"> kimi bir iddiasını dəyərləndirmək üçün biz əlavə işlənmə məhdudiyyətlərinin (</w:t>
      </w:r>
      <w:r w:rsidRPr="00634426">
        <w:rPr>
          <w:rFonts w:ascii="Times New Roman" w:hAnsi="Times New Roman" w:cs="Times New Roman"/>
          <w:i/>
          <w:color w:val="000000"/>
          <w:sz w:val="28"/>
          <w:szCs w:val="28"/>
        </w:rPr>
        <w:t>people in the city, people who own cats</w:t>
      </w:r>
      <w:r w:rsidRPr="003B2ECD">
        <w:rPr>
          <w:rFonts w:ascii="Times New Roman" w:hAnsi="Times New Roman" w:cs="Times New Roman"/>
          <w:color w:val="000000"/>
          <w:sz w:val="28"/>
          <w:szCs w:val="28"/>
        </w:rPr>
        <w:t xml:space="preserve">) olub olmadığını da bilməliyik. Həmçinin bizim </w:t>
      </w:r>
      <w:r w:rsidRPr="003B2ECD">
        <w:rPr>
          <w:rFonts w:ascii="Times New Roman" w:hAnsi="Times New Roman" w:cs="Times New Roman"/>
          <w:i/>
          <w:color w:val="000000"/>
          <w:sz w:val="28"/>
          <w:szCs w:val="28"/>
        </w:rPr>
        <w:t>many</w:t>
      </w:r>
      <w:r w:rsidRPr="003B2ECD">
        <w:rPr>
          <w:rFonts w:ascii="Times New Roman" w:hAnsi="Times New Roman" w:cs="Times New Roman"/>
          <w:color w:val="000000"/>
          <w:sz w:val="28"/>
          <w:szCs w:val="28"/>
        </w:rPr>
        <w:t xml:space="preserve"> üçün çoxlu sayda mövcud say standartlar</w:t>
      </w:r>
      <w:r w:rsidR="00634426">
        <w:rPr>
          <w:rFonts w:ascii="Times New Roman" w:hAnsi="Times New Roman" w:cs="Times New Roman"/>
          <w:color w:val="000000"/>
          <w:sz w:val="28"/>
          <w:szCs w:val="28"/>
        </w:rPr>
        <w:t>ın</w:t>
      </w:r>
      <w:r w:rsidRPr="003B2ECD">
        <w:rPr>
          <w:rFonts w:ascii="Times New Roman" w:hAnsi="Times New Roman" w:cs="Times New Roman"/>
          <w:color w:val="000000"/>
          <w:sz w:val="28"/>
          <w:szCs w:val="28"/>
        </w:rPr>
        <w:t>a dair bir məlumatımız da olmalıdır.</w:t>
      </w:r>
    </w:p>
    <w:p w:rsidR="00625756" w:rsidRPr="003B2ECD" w:rsidRDefault="00447B77"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w:t>
      </w:r>
      <w:r w:rsidR="005428D0">
        <w:rPr>
          <w:rFonts w:ascii="Times New Roman" w:hAnsi="Times New Roman" w:cs="Times New Roman"/>
          <w:sz w:val="28"/>
          <w:szCs w:val="28"/>
          <w:lang w:val="az-Latn-AZ"/>
        </w:rPr>
        <w:t>Levinson qeyd etmişdi ki,</w:t>
      </w:r>
      <w:r w:rsidR="00625756" w:rsidRPr="003B2ECD">
        <w:rPr>
          <w:rFonts w:ascii="Times New Roman" w:hAnsi="Times New Roman" w:cs="Times New Roman"/>
          <w:sz w:val="28"/>
          <w:szCs w:val="28"/>
          <w:lang w:val="az-Latn-AZ"/>
        </w:rPr>
        <w:t xml:space="preserve"> </w:t>
      </w:r>
      <w:r w:rsidR="00DC25A8">
        <w:rPr>
          <w:rFonts w:ascii="Times New Roman" w:hAnsi="Times New Roman" w:cs="Times New Roman"/>
          <w:sz w:val="28"/>
          <w:szCs w:val="28"/>
          <w:lang w:val="az-Latn-AZ"/>
        </w:rPr>
        <w:t>“</w:t>
      </w:r>
      <w:r w:rsidR="00625756" w:rsidRPr="00DC25A8">
        <w:rPr>
          <w:rFonts w:ascii="Times New Roman" w:hAnsi="Times New Roman" w:cs="Times New Roman"/>
          <w:i/>
          <w:sz w:val="28"/>
          <w:szCs w:val="28"/>
          <w:lang w:val="az-Latn-AZ"/>
        </w:rPr>
        <w:t>praqmatika dil və dildəki mənanın başa düşülməsində böyük rol oynayan kontekst arasındakı əlaqənin öyrənilməsi üzrə bir elm sahəsidir</w:t>
      </w:r>
      <w:r w:rsidR="00DC25A8">
        <w:rPr>
          <w:rFonts w:ascii="Times New Roman" w:hAnsi="Times New Roman" w:cs="Times New Roman"/>
          <w:sz w:val="28"/>
          <w:szCs w:val="28"/>
          <w:lang w:val="az-Latn-AZ"/>
        </w:rPr>
        <w:t>”</w:t>
      </w:r>
      <w:r w:rsidR="005D062A">
        <w:rPr>
          <w:rFonts w:ascii="Times New Roman" w:hAnsi="Times New Roman" w:cs="Times New Roman"/>
          <w:sz w:val="28"/>
          <w:szCs w:val="28"/>
          <w:lang w:val="az-Latn-AZ"/>
        </w:rPr>
        <w:t xml:space="preserve"> </w:t>
      </w:r>
      <w:r w:rsidR="004F35FB">
        <w:rPr>
          <w:rFonts w:ascii="Times New Roman" w:hAnsi="Times New Roman" w:cs="Times New Roman"/>
          <w:sz w:val="28"/>
          <w:szCs w:val="28"/>
          <w:lang w:val="az-Latn-AZ"/>
        </w:rPr>
        <w:t>[</w:t>
      </w:r>
      <w:r w:rsidR="00F417CC">
        <w:rPr>
          <w:rFonts w:ascii="Times New Roman" w:hAnsi="Times New Roman" w:cs="Times New Roman"/>
          <w:sz w:val="28"/>
          <w:szCs w:val="28"/>
          <w:lang w:val="az-Latn-AZ"/>
        </w:rPr>
        <w:t>70</w:t>
      </w:r>
      <w:r w:rsidR="005D062A">
        <w:rPr>
          <w:rFonts w:ascii="Times New Roman" w:hAnsi="Times New Roman" w:cs="Times New Roman"/>
          <w:sz w:val="28"/>
          <w:szCs w:val="28"/>
          <w:lang w:val="az-Latn-AZ"/>
        </w:rPr>
        <w:t>, s</w:t>
      </w:r>
      <w:r w:rsidR="004F35FB">
        <w:rPr>
          <w:rFonts w:ascii="Times New Roman" w:hAnsi="Times New Roman" w:cs="Times New Roman"/>
          <w:sz w:val="28"/>
          <w:szCs w:val="28"/>
          <w:lang w:val="az-Latn-AZ"/>
        </w:rPr>
        <w:t>. 21]</w:t>
      </w:r>
      <w:r w:rsidR="00625756" w:rsidRPr="003B2ECD">
        <w:rPr>
          <w:rFonts w:ascii="Times New Roman" w:hAnsi="Times New Roman" w:cs="Times New Roman"/>
          <w:sz w:val="28"/>
          <w:szCs w:val="28"/>
          <w:lang w:val="az-Latn-AZ"/>
        </w:rPr>
        <w:t>. Praqmatika dilin istifadə olunması, eyni zamanda dilin forması və istifadəsi arasındakı əlaqənin öyrənilməsi ilə məşğul ol</w:t>
      </w:r>
      <w:r w:rsidR="005428D0">
        <w:rPr>
          <w:rFonts w:ascii="Times New Roman" w:hAnsi="Times New Roman" w:cs="Times New Roman"/>
          <w:sz w:val="28"/>
          <w:szCs w:val="28"/>
          <w:lang w:val="az-Latn-AZ"/>
        </w:rPr>
        <w:t>duğu üçün o</w:t>
      </w:r>
      <w:r w:rsidR="00625756" w:rsidRPr="003B2ECD">
        <w:rPr>
          <w:rFonts w:ascii="Times New Roman" w:hAnsi="Times New Roman" w:cs="Times New Roman"/>
          <w:sz w:val="28"/>
          <w:szCs w:val="28"/>
          <w:lang w:val="az-Latn-AZ"/>
        </w:rPr>
        <w:t xml:space="preserve">nun əsas tədqiqat sahəsinə cümlələr və ya sözlərin mənasının kontekstdən asılı olaraq </w:t>
      </w:r>
      <w:r w:rsidR="002340AA">
        <w:rPr>
          <w:rFonts w:ascii="Times New Roman" w:hAnsi="Times New Roman" w:cs="Times New Roman"/>
          <w:sz w:val="28"/>
          <w:szCs w:val="28"/>
          <w:lang w:val="az-Latn-AZ"/>
        </w:rPr>
        <w:t>araşdırılması da</w:t>
      </w:r>
      <w:r w:rsidR="00625756" w:rsidRPr="003B2ECD">
        <w:rPr>
          <w:rFonts w:ascii="Times New Roman" w:hAnsi="Times New Roman" w:cs="Times New Roman"/>
          <w:sz w:val="28"/>
          <w:szCs w:val="28"/>
          <w:lang w:val="az-Latn-AZ"/>
        </w:rPr>
        <w:t xml:space="preserve"> daxildir. Buna görə də </w:t>
      </w:r>
      <w:r w:rsidR="005428D0">
        <w:rPr>
          <w:rFonts w:ascii="Times New Roman" w:hAnsi="Times New Roman" w:cs="Times New Roman"/>
          <w:sz w:val="28"/>
          <w:szCs w:val="28"/>
          <w:lang w:val="az-Latn-AZ"/>
        </w:rPr>
        <w:t xml:space="preserve">o, </w:t>
      </w:r>
      <w:r w:rsidR="00C50045">
        <w:rPr>
          <w:rFonts w:ascii="Times New Roman" w:hAnsi="Times New Roman" w:cs="Times New Roman"/>
          <w:sz w:val="28"/>
          <w:szCs w:val="28"/>
          <w:lang w:val="az-Latn-AZ"/>
        </w:rPr>
        <w:t>deyi</w:t>
      </w:r>
      <w:r w:rsidR="00625756" w:rsidRPr="003B2ECD">
        <w:rPr>
          <w:rFonts w:ascii="Times New Roman" w:hAnsi="Times New Roman" w:cs="Times New Roman"/>
          <w:sz w:val="28"/>
          <w:szCs w:val="28"/>
          <w:lang w:val="az-Latn-AZ"/>
        </w:rPr>
        <w:t>ksis nəzəriyyəsi</w:t>
      </w:r>
      <w:r w:rsidR="005428D0">
        <w:rPr>
          <w:rFonts w:ascii="Times New Roman" w:hAnsi="Times New Roman" w:cs="Times New Roman"/>
          <w:sz w:val="28"/>
          <w:szCs w:val="28"/>
          <w:lang w:val="az-Latn-AZ"/>
        </w:rPr>
        <w:t>ni</w:t>
      </w:r>
      <w:r w:rsidR="00625756" w:rsidRPr="003B2ECD">
        <w:rPr>
          <w:rFonts w:ascii="Times New Roman" w:hAnsi="Times New Roman" w:cs="Times New Roman"/>
          <w:sz w:val="28"/>
          <w:szCs w:val="28"/>
          <w:lang w:val="az-Latn-AZ"/>
        </w:rPr>
        <w:t xml:space="preserve"> praqmatikanın bir hissə</w:t>
      </w:r>
      <w:r w:rsidR="005428D0">
        <w:rPr>
          <w:rFonts w:ascii="Times New Roman" w:hAnsi="Times New Roman" w:cs="Times New Roman"/>
          <w:sz w:val="28"/>
          <w:szCs w:val="28"/>
          <w:lang w:val="az-Latn-AZ"/>
        </w:rPr>
        <w:t>si olduğunu</w:t>
      </w:r>
      <w:r w:rsidR="00625756" w:rsidRPr="003B2ECD">
        <w:rPr>
          <w:rFonts w:ascii="Times New Roman" w:hAnsi="Times New Roman" w:cs="Times New Roman"/>
          <w:sz w:val="28"/>
          <w:szCs w:val="28"/>
          <w:lang w:val="az-Latn-AZ"/>
        </w:rPr>
        <w:t xml:space="preserve"> </w:t>
      </w:r>
      <w:r w:rsidR="005428D0">
        <w:rPr>
          <w:rFonts w:ascii="Times New Roman" w:hAnsi="Times New Roman" w:cs="Times New Roman"/>
          <w:sz w:val="28"/>
          <w:szCs w:val="28"/>
          <w:lang w:val="az-Latn-AZ"/>
        </w:rPr>
        <w:t>iddia edirdi</w:t>
      </w:r>
      <w:r w:rsidR="00625756" w:rsidRPr="003B2ECD">
        <w:rPr>
          <w:rFonts w:ascii="Times New Roman" w:hAnsi="Times New Roman" w:cs="Times New Roman"/>
          <w:sz w:val="28"/>
          <w:szCs w:val="28"/>
          <w:lang w:val="az-Latn-AZ"/>
        </w:rPr>
        <w:t xml:space="preserve">. </w:t>
      </w:r>
    </w:p>
    <w:p w:rsidR="00625756" w:rsidRPr="003B2ECD" w:rsidRDefault="00447B77"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w:t>
      </w:r>
      <w:r w:rsidR="005428D0">
        <w:rPr>
          <w:rFonts w:ascii="Times New Roman" w:hAnsi="Times New Roman" w:cs="Times New Roman"/>
          <w:sz w:val="28"/>
          <w:szCs w:val="28"/>
          <w:lang w:val="az-Latn-AZ"/>
        </w:rPr>
        <w:t>Levinsonun fikirlərinə istinad edən m</w:t>
      </w:r>
      <w:r w:rsidR="00625756" w:rsidRPr="003B2ECD">
        <w:rPr>
          <w:rFonts w:ascii="Times New Roman" w:hAnsi="Times New Roman" w:cs="Times New Roman"/>
          <w:sz w:val="28"/>
          <w:szCs w:val="28"/>
          <w:lang w:val="az-Latn-AZ"/>
        </w:rPr>
        <w:t>əşhur</w:t>
      </w:r>
      <w:r w:rsidR="00A928FD">
        <w:rPr>
          <w:rFonts w:ascii="Times New Roman" w:hAnsi="Times New Roman" w:cs="Times New Roman"/>
          <w:sz w:val="28"/>
          <w:szCs w:val="28"/>
          <w:lang w:val="az-Latn-AZ"/>
        </w:rPr>
        <w:t xml:space="preserve"> amerikalı</w:t>
      </w:r>
      <w:r w:rsidR="00625756" w:rsidRPr="003B2ECD">
        <w:rPr>
          <w:rFonts w:ascii="Times New Roman" w:hAnsi="Times New Roman" w:cs="Times New Roman"/>
          <w:sz w:val="28"/>
          <w:szCs w:val="28"/>
          <w:lang w:val="az-Latn-AZ"/>
        </w:rPr>
        <w:t xml:space="preserve"> dilçi </w:t>
      </w:r>
      <w:r w:rsidR="003B43D8">
        <w:rPr>
          <w:rFonts w:ascii="Times New Roman" w:hAnsi="Times New Roman" w:cs="Times New Roman"/>
          <w:sz w:val="28"/>
          <w:szCs w:val="28"/>
          <w:lang w:val="az-Latn-AZ"/>
        </w:rPr>
        <w:t>C.</w:t>
      </w:r>
      <w:r w:rsidR="00625756" w:rsidRPr="003B2ECD">
        <w:rPr>
          <w:rFonts w:ascii="Times New Roman" w:hAnsi="Times New Roman" w:cs="Times New Roman"/>
          <w:sz w:val="28"/>
          <w:szCs w:val="28"/>
          <w:lang w:val="az-Latn-AZ"/>
        </w:rPr>
        <w:t>Yula görə</w:t>
      </w:r>
      <w:r w:rsidR="00A928FD">
        <w:rPr>
          <w:rFonts w:ascii="Times New Roman" w:hAnsi="Times New Roman" w:cs="Times New Roman"/>
          <w:sz w:val="28"/>
          <w:szCs w:val="28"/>
          <w:lang w:val="az-Latn-AZ"/>
        </w:rPr>
        <w:t>,</w:t>
      </w:r>
      <w:r w:rsidR="00625756" w:rsidRPr="003B2ECD">
        <w:rPr>
          <w:rFonts w:ascii="Times New Roman" w:hAnsi="Times New Roman" w:cs="Times New Roman"/>
          <w:sz w:val="28"/>
          <w:szCs w:val="28"/>
          <w:lang w:val="az-Latn-AZ"/>
        </w:rPr>
        <w:t xml:space="preserve"> </w:t>
      </w:r>
      <w:r w:rsidR="005428D0">
        <w:rPr>
          <w:rFonts w:ascii="Times New Roman" w:hAnsi="Times New Roman" w:cs="Times New Roman"/>
          <w:sz w:val="28"/>
          <w:szCs w:val="28"/>
          <w:lang w:val="az-Latn-AZ"/>
        </w:rPr>
        <w:t xml:space="preserve">də </w:t>
      </w:r>
      <w:r w:rsidR="00625756" w:rsidRPr="003B2ECD">
        <w:rPr>
          <w:rFonts w:ascii="Times New Roman" w:hAnsi="Times New Roman" w:cs="Times New Roman"/>
          <w:sz w:val="28"/>
          <w:szCs w:val="28"/>
          <w:lang w:val="az-Latn-AZ"/>
        </w:rPr>
        <w:t xml:space="preserve">praqmatikanın əhatə dairəsinə ehtimal, eyham, nəticəçıxarma, nitq aktları </w:t>
      </w:r>
      <w:r w:rsidR="005428D0">
        <w:rPr>
          <w:rFonts w:ascii="Times New Roman" w:hAnsi="Times New Roman" w:cs="Times New Roman"/>
          <w:sz w:val="28"/>
          <w:szCs w:val="28"/>
          <w:lang w:val="az-Latn-AZ"/>
        </w:rPr>
        <w:t>ilə yanaşı</w:t>
      </w:r>
      <w:r w:rsidR="00625756" w:rsidRPr="003B2ECD">
        <w:rPr>
          <w:rFonts w:ascii="Times New Roman" w:hAnsi="Times New Roman" w:cs="Times New Roman"/>
          <w:sz w:val="28"/>
          <w:szCs w:val="28"/>
          <w:lang w:val="az-Latn-AZ"/>
        </w:rPr>
        <w:t xml:space="preserve"> </w:t>
      </w:r>
      <w:r w:rsidR="00C50045">
        <w:rPr>
          <w:rFonts w:ascii="Times New Roman" w:hAnsi="Times New Roman" w:cs="Times New Roman"/>
          <w:sz w:val="28"/>
          <w:szCs w:val="28"/>
          <w:lang w:val="az-Latn-AZ"/>
        </w:rPr>
        <w:t>deyi</w:t>
      </w:r>
      <w:r w:rsidR="00C50045" w:rsidRPr="003B2ECD">
        <w:rPr>
          <w:rFonts w:ascii="Times New Roman" w:hAnsi="Times New Roman" w:cs="Times New Roman"/>
          <w:sz w:val="28"/>
          <w:szCs w:val="28"/>
          <w:lang w:val="az-Latn-AZ"/>
        </w:rPr>
        <w:t>ksis</w:t>
      </w:r>
      <w:r w:rsidR="005428D0">
        <w:rPr>
          <w:rFonts w:ascii="Times New Roman" w:hAnsi="Times New Roman" w:cs="Times New Roman"/>
          <w:sz w:val="28"/>
          <w:szCs w:val="28"/>
          <w:lang w:val="az-Latn-AZ"/>
        </w:rPr>
        <w:t xml:space="preserve"> də</w:t>
      </w:r>
      <w:r w:rsidR="00625756" w:rsidRPr="003B2ECD">
        <w:rPr>
          <w:rFonts w:ascii="Times New Roman" w:hAnsi="Times New Roman" w:cs="Times New Roman"/>
          <w:sz w:val="28"/>
          <w:szCs w:val="28"/>
          <w:lang w:val="az-Latn-AZ"/>
        </w:rPr>
        <w:t xml:space="preserve"> daxildir. </w:t>
      </w:r>
      <w:r w:rsidR="004915D8">
        <w:rPr>
          <w:rFonts w:ascii="Times New Roman" w:hAnsi="Times New Roman" w:cs="Times New Roman"/>
          <w:sz w:val="28"/>
          <w:szCs w:val="28"/>
          <w:lang w:val="az-Latn-AZ"/>
        </w:rPr>
        <w:t>O</w:t>
      </w:r>
      <w:r w:rsidR="002B2223">
        <w:rPr>
          <w:rFonts w:ascii="Times New Roman" w:hAnsi="Times New Roman" w:cs="Times New Roman"/>
          <w:sz w:val="28"/>
          <w:szCs w:val="28"/>
          <w:lang w:val="az-Latn-AZ"/>
        </w:rPr>
        <w:t>,</w:t>
      </w:r>
      <w:r w:rsidR="005428D0">
        <w:rPr>
          <w:rFonts w:ascii="Times New Roman" w:hAnsi="Times New Roman" w:cs="Times New Roman"/>
          <w:sz w:val="28"/>
          <w:szCs w:val="28"/>
          <w:lang w:val="az-Latn-AZ"/>
        </w:rPr>
        <w:t xml:space="preserve"> da öz növbəsində</w:t>
      </w:r>
      <w:r w:rsidR="00625756" w:rsidRPr="003B2ECD">
        <w:rPr>
          <w:rFonts w:ascii="Times New Roman" w:hAnsi="Times New Roman" w:cs="Times New Roman"/>
          <w:sz w:val="28"/>
          <w:szCs w:val="28"/>
          <w:lang w:val="az-Latn-AZ"/>
        </w:rPr>
        <w:t xml:space="preserve"> iddia edir</w:t>
      </w:r>
      <w:r w:rsidR="005428D0">
        <w:rPr>
          <w:rFonts w:ascii="Times New Roman" w:hAnsi="Times New Roman" w:cs="Times New Roman"/>
          <w:sz w:val="28"/>
          <w:szCs w:val="28"/>
          <w:lang w:val="az-Latn-AZ"/>
        </w:rPr>
        <w:t>di</w:t>
      </w:r>
      <w:r w:rsidR="00625756" w:rsidRPr="003B2ECD">
        <w:rPr>
          <w:rFonts w:ascii="Times New Roman" w:hAnsi="Times New Roman" w:cs="Times New Roman"/>
          <w:sz w:val="28"/>
          <w:szCs w:val="28"/>
          <w:lang w:val="az-Latn-AZ"/>
        </w:rPr>
        <w:t xml:space="preserve"> ki, praqmatika danışan və ya yazan tərəfindən çatdırılan və dinləyən və ya oxucu tərəfindən başa düşülən mə</w:t>
      </w:r>
      <w:r w:rsidR="00970000">
        <w:rPr>
          <w:rFonts w:ascii="Times New Roman" w:hAnsi="Times New Roman" w:cs="Times New Roman"/>
          <w:sz w:val="28"/>
          <w:szCs w:val="28"/>
          <w:lang w:val="az-Latn-AZ"/>
        </w:rPr>
        <w:t>nanı araşdırır</w:t>
      </w:r>
      <w:r w:rsidR="004F35FB">
        <w:rPr>
          <w:rFonts w:ascii="Times New Roman" w:hAnsi="Times New Roman" w:cs="Times New Roman"/>
          <w:sz w:val="28"/>
          <w:szCs w:val="28"/>
          <w:lang w:val="az-Latn-AZ"/>
        </w:rPr>
        <w:t xml:space="preserve"> [</w:t>
      </w:r>
      <w:r w:rsidR="00F417CC">
        <w:rPr>
          <w:rFonts w:ascii="Times New Roman" w:hAnsi="Times New Roman" w:cs="Times New Roman"/>
          <w:sz w:val="28"/>
          <w:szCs w:val="28"/>
          <w:lang w:val="az-Latn-AZ"/>
        </w:rPr>
        <w:t>107</w:t>
      </w:r>
      <w:r w:rsidR="005D062A">
        <w:rPr>
          <w:rFonts w:ascii="Times New Roman" w:hAnsi="Times New Roman" w:cs="Times New Roman"/>
          <w:sz w:val="28"/>
          <w:szCs w:val="28"/>
          <w:lang w:val="az-Latn-AZ"/>
        </w:rPr>
        <w:t>, s</w:t>
      </w:r>
      <w:r w:rsidR="00F417CC">
        <w:rPr>
          <w:rFonts w:ascii="Times New Roman" w:hAnsi="Times New Roman" w:cs="Times New Roman"/>
          <w:sz w:val="28"/>
          <w:szCs w:val="28"/>
          <w:lang w:val="az-Latn-AZ"/>
        </w:rPr>
        <w:t>. 130</w:t>
      </w:r>
      <w:r w:rsidR="004F35FB">
        <w:rPr>
          <w:rFonts w:ascii="Times New Roman" w:hAnsi="Times New Roman" w:cs="Times New Roman"/>
          <w:sz w:val="28"/>
          <w:szCs w:val="28"/>
          <w:lang w:val="az-Latn-AZ"/>
        </w:rPr>
        <w:t>].</w:t>
      </w:r>
    </w:p>
    <w:p w:rsidR="00625756" w:rsidRPr="003B2ECD" w:rsidRDefault="0092184F" w:rsidP="00590A93">
      <w:pPr>
        <w:pStyle w:val="BodyTextIndent2"/>
        <w:widowControl w:val="0"/>
        <w:tabs>
          <w:tab w:val="right" w:pos="-720"/>
        </w:tabs>
        <w:spacing w:after="0" w:line="360" w:lineRule="auto"/>
        <w:ind w:left="0"/>
        <w:jc w:val="both"/>
        <w:rPr>
          <w:sz w:val="28"/>
          <w:szCs w:val="28"/>
          <w:lang w:val="az-Latn-AZ"/>
        </w:rPr>
      </w:pPr>
      <w:r w:rsidRPr="00776A01">
        <w:rPr>
          <w:b/>
          <w:sz w:val="28"/>
          <w:szCs w:val="28"/>
          <w:lang w:val="az-Latn-AZ"/>
        </w:rPr>
        <w:tab/>
      </w:r>
      <w:r w:rsidR="00C50045">
        <w:rPr>
          <w:b/>
          <w:i/>
          <w:sz w:val="28"/>
          <w:szCs w:val="28"/>
          <w:lang w:val="az-Latn-AZ"/>
        </w:rPr>
        <w:t>Deyi</w:t>
      </w:r>
      <w:r w:rsidR="00625756" w:rsidRPr="004915D8">
        <w:rPr>
          <w:b/>
          <w:i/>
          <w:sz w:val="28"/>
          <w:szCs w:val="28"/>
          <w:lang w:val="az-Latn-AZ"/>
        </w:rPr>
        <w:t>ksis</w:t>
      </w:r>
      <w:r w:rsidR="00625756" w:rsidRPr="00776A01">
        <w:rPr>
          <w:b/>
          <w:sz w:val="28"/>
          <w:szCs w:val="28"/>
          <w:lang w:val="az-Latn-AZ"/>
        </w:rPr>
        <w:t xml:space="preserve"> </w:t>
      </w:r>
      <w:r w:rsidR="00625756" w:rsidRPr="00776A01">
        <w:rPr>
          <w:sz w:val="28"/>
          <w:szCs w:val="28"/>
          <w:lang w:val="az-Latn-AZ"/>
        </w:rPr>
        <w:t>yunan s</w:t>
      </w:r>
      <w:r w:rsidR="00625756" w:rsidRPr="003B2ECD">
        <w:rPr>
          <w:sz w:val="28"/>
          <w:szCs w:val="28"/>
          <w:lang w:val="az-Latn-AZ"/>
        </w:rPr>
        <w:t xml:space="preserve">özüdür və göstərmək deməkdir. </w:t>
      </w:r>
      <w:r w:rsidR="00634426">
        <w:rPr>
          <w:sz w:val="28"/>
          <w:szCs w:val="28"/>
          <w:lang w:val="az-Latn-AZ"/>
        </w:rPr>
        <w:t>O, d</w:t>
      </w:r>
      <w:r w:rsidR="00625756" w:rsidRPr="003B2ECD">
        <w:rPr>
          <w:sz w:val="28"/>
          <w:szCs w:val="28"/>
          <w:lang w:val="az-Latn-AZ"/>
        </w:rPr>
        <w:t>anışan tərəfindən fikrin məzmununun necə idarə olunduğunu göstərm</w:t>
      </w:r>
      <w:r w:rsidR="006F113C">
        <w:rPr>
          <w:sz w:val="28"/>
          <w:szCs w:val="28"/>
          <w:lang w:val="az-Latn-AZ"/>
        </w:rPr>
        <w:t xml:space="preserve">əyin əsas yollarından biridir. </w:t>
      </w:r>
      <w:r w:rsidR="0081603A">
        <w:rPr>
          <w:sz w:val="28"/>
          <w:szCs w:val="28"/>
          <w:lang w:val="az-Latn-AZ"/>
        </w:rPr>
        <w:t>Deyiksis</w:t>
      </w:r>
      <w:r w:rsidR="005428D0">
        <w:rPr>
          <w:sz w:val="28"/>
          <w:szCs w:val="28"/>
          <w:lang w:val="az-Latn-AZ"/>
        </w:rPr>
        <w:t xml:space="preserve"> p</w:t>
      </w:r>
      <w:r w:rsidR="00625756" w:rsidRPr="003B2ECD">
        <w:rPr>
          <w:sz w:val="28"/>
          <w:szCs w:val="28"/>
          <w:lang w:val="az-Latn-AZ"/>
        </w:rPr>
        <w:t xml:space="preserve">raqmatik bir fenomen olaraq fikir kontekstinin linqvistik kodlaşdırması ilə bağlıdır. </w:t>
      </w:r>
      <w:r w:rsidR="00625756" w:rsidRPr="003B2ECD">
        <w:rPr>
          <w:sz w:val="28"/>
          <w:szCs w:val="28"/>
          <w:lang w:val="az-Latn-AZ"/>
        </w:rPr>
        <w:lastRenderedPageBreak/>
        <w:t>Əslində, bütün de</w:t>
      </w:r>
      <w:r w:rsidR="00C50045">
        <w:rPr>
          <w:sz w:val="28"/>
          <w:szCs w:val="28"/>
          <w:lang w:val="az-Latn-AZ"/>
        </w:rPr>
        <w:t>y</w:t>
      </w:r>
      <w:r w:rsidR="00625756" w:rsidRPr="003B2ECD">
        <w:rPr>
          <w:sz w:val="28"/>
          <w:szCs w:val="28"/>
          <w:lang w:val="az-Latn-AZ"/>
        </w:rPr>
        <w:t>iktik ifadələr indekslidir, lakin bütün ind</w:t>
      </w:r>
      <w:r w:rsidR="00634426">
        <w:rPr>
          <w:sz w:val="28"/>
          <w:szCs w:val="28"/>
          <w:lang w:val="az-Latn-AZ"/>
        </w:rPr>
        <w:t>ekslər de</w:t>
      </w:r>
      <w:r w:rsidR="00C50045">
        <w:rPr>
          <w:sz w:val="28"/>
          <w:szCs w:val="28"/>
          <w:lang w:val="az-Latn-AZ"/>
        </w:rPr>
        <w:t>y</w:t>
      </w:r>
      <w:r w:rsidR="00634426">
        <w:rPr>
          <w:sz w:val="28"/>
          <w:szCs w:val="28"/>
          <w:lang w:val="az-Latn-AZ"/>
        </w:rPr>
        <w:t>iktik deyil. Buna görə</w:t>
      </w:r>
      <w:r w:rsidR="00625756" w:rsidRPr="003B2ECD">
        <w:rPr>
          <w:sz w:val="28"/>
          <w:szCs w:val="28"/>
          <w:lang w:val="az-Latn-AZ"/>
        </w:rPr>
        <w:t xml:space="preserve"> indeksliyin daha geniş əhatə dairəsi var, yəni kontekstin bütün fen</w:t>
      </w:r>
      <w:r w:rsidR="002B2223">
        <w:rPr>
          <w:sz w:val="28"/>
          <w:szCs w:val="28"/>
          <w:lang w:val="az-Latn-AZ"/>
        </w:rPr>
        <w:t xml:space="preserve">omenlərini əhatə edir, halbuki </w:t>
      </w:r>
      <w:r w:rsidR="00C50045">
        <w:rPr>
          <w:sz w:val="28"/>
          <w:szCs w:val="28"/>
          <w:lang w:val="az-Latn-AZ"/>
        </w:rPr>
        <w:t>deyi</w:t>
      </w:r>
      <w:r w:rsidR="00C50045" w:rsidRPr="003B2ECD">
        <w:rPr>
          <w:sz w:val="28"/>
          <w:szCs w:val="28"/>
          <w:lang w:val="az-Latn-AZ"/>
        </w:rPr>
        <w:t>ksis</w:t>
      </w:r>
      <w:r w:rsidR="00625756" w:rsidRPr="003B2ECD">
        <w:rPr>
          <w:sz w:val="28"/>
          <w:szCs w:val="28"/>
          <w:lang w:val="az-Latn-AZ"/>
        </w:rPr>
        <w:t xml:space="preserve"> indeksliyin linqvistik cəhətdən müvafiq aspektləri ilə məşğul olan daha dar bir sahəsidir. </w:t>
      </w:r>
      <w:r w:rsidR="005428D0">
        <w:rPr>
          <w:sz w:val="28"/>
          <w:szCs w:val="28"/>
          <w:lang w:val="az-Latn-AZ"/>
        </w:rPr>
        <w:t xml:space="preserve">Ümumi fikrə görə </w:t>
      </w:r>
      <w:r w:rsidR="00C50045">
        <w:rPr>
          <w:sz w:val="28"/>
          <w:szCs w:val="28"/>
          <w:lang w:val="az-Latn-AZ"/>
        </w:rPr>
        <w:t>deyi</w:t>
      </w:r>
      <w:r w:rsidR="00C50045" w:rsidRPr="003B2ECD">
        <w:rPr>
          <w:sz w:val="28"/>
          <w:szCs w:val="28"/>
          <w:lang w:val="az-Latn-AZ"/>
        </w:rPr>
        <w:t>ksis</w:t>
      </w:r>
      <w:r w:rsidR="00625756" w:rsidRPr="003B2ECD">
        <w:rPr>
          <w:sz w:val="28"/>
          <w:szCs w:val="28"/>
          <w:lang w:val="az-Latn-AZ"/>
        </w:rPr>
        <w:t xml:space="preserve"> altı növə bölünür: şəxs </w:t>
      </w:r>
      <w:r w:rsidR="00C50045">
        <w:rPr>
          <w:sz w:val="28"/>
          <w:szCs w:val="28"/>
          <w:lang w:val="az-Latn-AZ"/>
        </w:rPr>
        <w:t>deyi</w:t>
      </w:r>
      <w:r w:rsidR="00C50045" w:rsidRPr="003B2ECD">
        <w:rPr>
          <w:sz w:val="28"/>
          <w:szCs w:val="28"/>
          <w:lang w:val="az-Latn-AZ"/>
        </w:rPr>
        <w:t>ksis</w:t>
      </w:r>
      <w:r w:rsidR="00625756" w:rsidRPr="003B2ECD">
        <w:rPr>
          <w:sz w:val="28"/>
          <w:szCs w:val="28"/>
          <w:lang w:val="az-Latn-AZ"/>
        </w:rPr>
        <w:t>ləri, em</w:t>
      </w:r>
      <w:r w:rsidR="00634426">
        <w:rPr>
          <w:sz w:val="28"/>
          <w:szCs w:val="28"/>
          <w:lang w:val="az-Latn-AZ"/>
        </w:rPr>
        <w:t>fatik</w:t>
      </w:r>
      <w:r w:rsidR="00625756" w:rsidRPr="003B2ECD">
        <w:rPr>
          <w:sz w:val="28"/>
          <w:szCs w:val="28"/>
          <w:lang w:val="az-Latn-AZ"/>
        </w:rPr>
        <w:t xml:space="preserve"> </w:t>
      </w:r>
      <w:r w:rsidR="00C50045">
        <w:rPr>
          <w:sz w:val="28"/>
          <w:szCs w:val="28"/>
          <w:lang w:val="az-Latn-AZ"/>
        </w:rPr>
        <w:t>deyi</w:t>
      </w:r>
      <w:r w:rsidR="00C50045" w:rsidRPr="003B2ECD">
        <w:rPr>
          <w:sz w:val="28"/>
          <w:szCs w:val="28"/>
          <w:lang w:val="az-Latn-AZ"/>
        </w:rPr>
        <w:t>ksis</w:t>
      </w:r>
      <w:r w:rsidR="00625756" w:rsidRPr="003B2ECD">
        <w:rPr>
          <w:sz w:val="28"/>
          <w:szCs w:val="28"/>
          <w:lang w:val="az-Latn-AZ"/>
        </w:rPr>
        <w:t xml:space="preserve">lər, yer </w:t>
      </w:r>
      <w:r w:rsidR="00C50045">
        <w:rPr>
          <w:sz w:val="28"/>
          <w:szCs w:val="28"/>
          <w:lang w:val="az-Latn-AZ"/>
        </w:rPr>
        <w:t>deyi</w:t>
      </w:r>
      <w:r w:rsidR="00C50045" w:rsidRPr="003B2ECD">
        <w:rPr>
          <w:sz w:val="28"/>
          <w:szCs w:val="28"/>
          <w:lang w:val="az-Latn-AZ"/>
        </w:rPr>
        <w:t>ksis</w:t>
      </w:r>
      <w:r w:rsidR="00625756" w:rsidRPr="003B2ECD">
        <w:rPr>
          <w:sz w:val="28"/>
          <w:szCs w:val="28"/>
          <w:lang w:val="az-Latn-AZ"/>
        </w:rPr>
        <w:t xml:space="preserve">ləri, vaxt </w:t>
      </w:r>
      <w:r w:rsidR="00C50045">
        <w:rPr>
          <w:sz w:val="28"/>
          <w:szCs w:val="28"/>
          <w:lang w:val="az-Latn-AZ"/>
        </w:rPr>
        <w:t>deyi</w:t>
      </w:r>
      <w:r w:rsidR="00C50045" w:rsidRPr="003B2ECD">
        <w:rPr>
          <w:sz w:val="28"/>
          <w:szCs w:val="28"/>
          <w:lang w:val="az-Latn-AZ"/>
        </w:rPr>
        <w:t>ksis</w:t>
      </w:r>
      <w:r w:rsidR="00625756" w:rsidRPr="003B2ECD">
        <w:rPr>
          <w:sz w:val="28"/>
          <w:szCs w:val="28"/>
          <w:lang w:val="az-Latn-AZ"/>
        </w:rPr>
        <w:t xml:space="preserve">ləri, söhbət </w:t>
      </w:r>
      <w:r w:rsidR="00C50045">
        <w:rPr>
          <w:sz w:val="28"/>
          <w:szCs w:val="28"/>
          <w:lang w:val="az-Latn-AZ"/>
        </w:rPr>
        <w:t>deyi</w:t>
      </w:r>
      <w:r w:rsidR="00C50045" w:rsidRPr="003B2ECD">
        <w:rPr>
          <w:sz w:val="28"/>
          <w:szCs w:val="28"/>
          <w:lang w:val="az-Latn-AZ"/>
        </w:rPr>
        <w:t>ksis</w:t>
      </w:r>
      <w:r w:rsidR="00625756" w:rsidRPr="003B2ECD">
        <w:rPr>
          <w:sz w:val="28"/>
          <w:szCs w:val="28"/>
          <w:lang w:val="az-Latn-AZ"/>
        </w:rPr>
        <w:t>ləri</w:t>
      </w:r>
      <w:r w:rsidR="00634426">
        <w:rPr>
          <w:sz w:val="28"/>
          <w:szCs w:val="28"/>
          <w:lang w:val="az-Latn-AZ"/>
        </w:rPr>
        <w:t xml:space="preserve"> və sosial </w:t>
      </w:r>
      <w:r w:rsidR="00C50045">
        <w:rPr>
          <w:sz w:val="28"/>
          <w:szCs w:val="28"/>
          <w:lang w:val="az-Latn-AZ"/>
        </w:rPr>
        <w:t>deyi</w:t>
      </w:r>
      <w:r w:rsidR="00C50045" w:rsidRPr="003B2ECD">
        <w:rPr>
          <w:sz w:val="28"/>
          <w:szCs w:val="28"/>
          <w:lang w:val="az-Latn-AZ"/>
        </w:rPr>
        <w:t>ksis</w:t>
      </w:r>
      <w:r w:rsidR="00634426">
        <w:rPr>
          <w:sz w:val="28"/>
          <w:szCs w:val="28"/>
          <w:lang w:val="az-Latn-AZ"/>
        </w:rPr>
        <w:t>ləri.</w:t>
      </w:r>
    </w:p>
    <w:p w:rsidR="00625756" w:rsidRPr="003B2ECD" w:rsidRDefault="00970000" w:rsidP="00590A93">
      <w:pPr>
        <w:pStyle w:val="BodyTextIndent2"/>
        <w:widowControl w:val="0"/>
        <w:tabs>
          <w:tab w:val="right" w:pos="-720"/>
        </w:tabs>
        <w:spacing w:after="0" w:line="360" w:lineRule="auto"/>
        <w:ind w:left="0"/>
        <w:jc w:val="both"/>
        <w:rPr>
          <w:sz w:val="28"/>
          <w:szCs w:val="28"/>
          <w:lang w:val="az-Latn-AZ"/>
        </w:rPr>
      </w:pPr>
      <w:r>
        <w:rPr>
          <w:sz w:val="28"/>
          <w:szCs w:val="28"/>
          <w:lang w:val="az-Latn-AZ"/>
        </w:rPr>
        <w:tab/>
      </w:r>
      <w:r w:rsidR="00625756" w:rsidRPr="003B2ECD">
        <w:rPr>
          <w:sz w:val="28"/>
          <w:szCs w:val="28"/>
          <w:lang w:val="az-Latn-AZ"/>
        </w:rPr>
        <w:t>De</w:t>
      </w:r>
      <w:r w:rsidR="00C50045">
        <w:rPr>
          <w:sz w:val="28"/>
          <w:szCs w:val="28"/>
          <w:lang w:val="az-Latn-AZ"/>
        </w:rPr>
        <w:t>y</w:t>
      </w:r>
      <w:r w:rsidR="00625756" w:rsidRPr="003B2ECD">
        <w:rPr>
          <w:sz w:val="28"/>
          <w:szCs w:val="28"/>
          <w:lang w:val="az-Latn-AZ"/>
        </w:rPr>
        <w:t>iksis istinadı həmişə kontekstdən asılı olaraq dəyişən sözə deyilir. De</w:t>
      </w:r>
      <w:r w:rsidR="00C50045">
        <w:rPr>
          <w:sz w:val="28"/>
          <w:szCs w:val="28"/>
          <w:lang w:val="az-Latn-AZ"/>
        </w:rPr>
        <w:t>y</w:t>
      </w:r>
      <w:r w:rsidR="00625756" w:rsidRPr="003B2ECD">
        <w:rPr>
          <w:sz w:val="28"/>
          <w:szCs w:val="28"/>
          <w:lang w:val="az-Latn-AZ"/>
        </w:rPr>
        <w:t xml:space="preserve">iksis kontekstə görə dəyişən müəyyən bir söz və ya cümləyə aid olduğu üçün praqmatikanın əsas hissələrindən biridir. Cümlədəki kontekstin dəyişməsi tez-tez situasiyanın, yəni iştirakçıların, zamanın və yerin dəyişməsinə görə baş verir. </w:t>
      </w:r>
      <w:r w:rsidR="00625756" w:rsidRPr="00776A01">
        <w:rPr>
          <w:sz w:val="28"/>
          <w:szCs w:val="28"/>
          <w:lang w:val="az-Latn-AZ"/>
        </w:rPr>
        <w:t>De</w:t>
      </w:r>
      <w:r w:rsidR="00C50045">
        <w:rPr>
          <w:sz w:val="28"/>
          <w:szCs w:val="28"/>
          <w:lang w:val="az-Latn-AZ"/>
        </w:rPr>
        <w:t>y</w:t>
      </w:r>
      <w:r w:rsidR="00050F6B">
        <w:rPr>
          <w:sz w:val="28"/>
          <w:szCs w:val="28"/>
          <w:lang w:val="az-Latn-AZ"/>
        </w:rPr>
        <w:t>iksis situasiya ilə bir</w:t>
      </w:r>
      <w:r w:rsidR="00625756" w:rsidRPr="00776A01">
        <w:rPr>
          <w:sz w:val="28"/>
          <w:szCs w:val="28"/>
          <w:lang w:val="az-Latn-AZ"/>
        </w:rPr>
        <w:t>başa əlaqəli elementləri göstərmək üçün istifadə olunur. Onlar h</w:t>
      </w:r>
      <w:r w:rsidR="000A2BCD">
        <w:rPr>
          <w:sz w:val="28"/>
          <w:szCs w:val="28"/>
          <w:lang w:val="az-Latn-AZ"/>
        </w:rPr>
        <w:t>əmçinin mətnin hissələrinin bir-</w:t>
      </w:r>
      <w:r w:rsidR="00C07D04">
        <w:rPr>
          <w:sz w:val="28"/>
          <w:szCs w:val="28"/>
          <w:lang w:val="az-Latn-AZ"/>
        </w:rPr>
        <w:t xml:space="preserve">birinə uyğunlaşdırılmasını </w:t>
      </w:r>
      <w:r w:rsidR="00625756" w:rsidRPr="00776A01">
        <w:rPr>
          <w:sz w:val="28"/>
          <w:szCs w:val="28"/>
          <w:lang w:val="az-Latn-AZ"/>
        </w:rPr>
        <w:t>və əlaqələndirilməsini də təmin edirlər. De</w:t>
      </w:r>
      <w:r w:rsidR="00C50045">
        <w:rPr>
          <w:sz w:val="28"/>
          <w:szCs w:val="28"/>
          <w:lang w:val="az-Latn-AZ"/>
        </w:rPr>
        <w:t>y</w:t>
      </w:r>
      <w:r w:rsidR="00625756" w:rsidRPr="00776A01">
        <w:rPr>
          <w:sz w:val="28"/>
          <w:szCs w:val="28"/>
          <w:lang w:val="az-Latn-AZ"/>
        </w:rPr>
        <w:t>iktik sözlər danışan və yazan tərəfindən müəyyən edilən istinad nöqtələrini bildirirlər. De</w:t>
      </w:r>
      <w:r w:rsidR="00C50045">
        <w:rPr>
          <w:sz w:val="28"/>
          <w:szCs w:val="28"/>
          <w:lang w:val="az-Latn-AZ"/>
        </w:rPr>
        <w:t>y</w:t>
      </w:r>
      <w:r w:rsidR="00625756" w:rsidRPr="00776A01">
        <w:rPr>
          <w:sz w:val="28"/>
          <w:szCs w:val="28"/>
          <w:lang w:val="az-Latn-AZ"/>
        </w:rPr>
        <w:t>iktik sözlərin ifadə etdikləri məna verilən situasiyaya uyğun olaraq formalaşır. Yəni de</w:t>
      </w:r>
      <w:r w:rsidR="00C50045">
        <w:rPr>
          <w:sz w:val="28"/>
          <w:szCs w:val="28"/>
          <w:lang w:val="az-Latn-AZ"/>
        </w:rPr>
        <w:t>y</w:t>
      </w:r>
      <w:r w:rsidR="00625756" w:rsidRPr="00776A01">
        <w:rPr>
          <w:sz w:val="28"/>
          <w:szCs w:val="28"/>
          <w:lang w:val="az-Latn-AZ"/>
        </w:rPr>
        <w:t>iktik ifadələrdə istinad daim dəyişir</w:t>
      </w:r>
      <w:r w:rsidR="00634426" w:rsidRPr="00776A01">
        <w:rPr>
          <w:sz w:val="28"/>
          <w:szCs w:val="28"/>
          <w:lang w:val="az-Latn-AZ"/>
        </w:rPr>
        <w:t>,</w:t>
      </w:r>
      <w:r w:rsidR="00625756" w:rsidRPr="00776A01">
        <w:rPr>
          <w:sz w:val="28"/>
          <w:szCs w:val="28"/>
          <w:lang w:val="az-Latn-AZ"/>
        </w:rPr>
        <w:t xml:space="preserve"> amma məna kontekstə uyğun o</w:t>
      </w:r>
      <w:r w:rsidR="00634426" w:rsidRPr="00776A01">
        <w:rPr>
          <w:sz w:val="28"/>
          <w:szCs w:val="28"/>
          <w:lang w:val="az-Latn-AZ"/>
        </w:rPr>
        <w:t xml:space="preserve">laraq qalır. </w:t>
      </w:r>
      <w:r w:rsidR="00447B77">
        <w:rPr>
          <w:sz w:val="28"/>
          <w:szCs w:val="28"/>
          <w:lang w:val="az-Latn-AZ"/>
        </w:rPr>
        <w:t>S.</w:t>
      </w:r>
      <w:r w:rsidR="00634426" w:rsidRPr="00776A01">
        <w:rPr>
          <w:sz w:val="28"/>
          <w:szCs w:val="28"/>
          <w:lang w:val="az-Latn-AZ"/>
        </w:rPr>
        <w:t xml:space="preserve">Levinson </w:t>
      </w:r>
      <w:r w:rsidR="005428D0">
        <w:rPr>
          <w:sz w:val="28"/>
          <w:szCs w:val="28"/>
          <w:lang w:val="az-Latn-AZ"/>
        </w:rPr>
        <w:t xml:space="preserve">digərlərindən fərqli olaraq </w:t>
      </w:r>
      <w:r w:rsidR="00634426" w:rsidRPr="00776A01">
        <w:rPr>
          <w:sz w:val="28"/>
          <w:szCs w:val="28"/>
          <w:lang w:val="az-Latn-AZ"/>
        </w:rPr>
        <w:t>de</w:t>
      </w:r>
      <w:r w:rsidR="00C50045">
        <w:rPr>
          <w:sz w:val="28"/>
          <w:szCs w:val="28"/>
          <w:lang w:val="az-Latn-AZ"/>
        </w:rPr>
        <w:t>y</w:t>
      </w:r>
      <w:r w:rsidR="00634426" w:rsidRPr="00776A01">
        <w:rPr>
          <w:sz w:val="28"/>
          <w:szCs w:val="28"/>
          <w:lang w:val="az-Latn-AZ"/>
        </w:rPr>
        <w:t>iksis</w:t>
      </w:r>
      <w:r w:rsidR="00625756" w:rsidRPr="00776A01">
        <w:rPr>
          <w:sz w:val="28"/>
          <w:szCs w:val="28"/>
          <w:lang w:val="az-Latn-AZ"/>
        </w:rPr>
        <w:t>in beş növünü müəyyən edib: şəxs de</w:t>
      </w:r>
      <w:r w:rsidR="00C50045">
        <w:rPr>
          <w:sz w:val="28"/>
          <w:szCs w:val="28"/>
          <w:lang w:val="az-Latn-AZ"/>
        </w:rPr>
        <w:t>y</w:t>
      </w:r>
      <w:r w:rsidR="00625756" w:rsidRPr="00776A01">
        <w:rPr>
          <w:sz w:val="28"/>
          <w:szCs w:val="28"/>
          <w:lang w:val="az-Latn-AZ"/>
        </w:rPr>
        <w:t>iksisləri, yer de</w:t>
      </w:r>
      <w:r w:rsidR="00C50045">
        <w:rPr>
          <w:sz w:val="28"/>
          <w:szCs w:val="28"/>
          <w:lang w:val="az-Latn-AZ"/>
        </w:rPr>
        <w:t>y</w:t>
      </w:r>
      <w:r w:rsidR="00625756" w:rsidRPr="00776A01">
        <w:rPr>
          <w:sz w:val="28"/>
          <w:szCs w:val="28"/>
          <w:lang w:val="az-Latn-AZ"/>
        </w:rPr>
        <w:t>iksisləri, zaman de</w:t>
      </w:r>
      <w:r w:rsidR="00C50045">
        <w:rPr>
          <w:sz w:val="28"/>
          <w:szCs w:val="28"/>
          <w:lang w:val="az-Latn-AZ"/>
        </w:rPr>
        <w:t>y</w:t>
      </w:r>
      <w:r w:rsidR="00625756" w:rsidRPr="00776A01">
        <w:rPr>
          <w:sz w:val="28"/>
          <w:szCs w:val="28"/>
          <w:lang w:val="az-Latn-AZ"/>
        </w:rPr>
        <w:t>iksisləri, diskurs de</w:t>
      </w:r>
      <w:r w:rsidR="00C50045">
        <w:rPr>
          <w:sz w:val="28"/>
          <w:szCs w:val="28"/>
          <w:lang w:val="az-Latn-AZ"/>
        </w:rPr>
        <w:t>y</w:t>
      </w:r>
      <w:r w:rsidR="00625756" w:rsidRPr="00776A01">
        <w:rPr>
          <w:sz w:val="28"/>
          <w:szCs w:val="28"/>
          <w:lang w:val="az-Latn-AZ"/>
        </w:rPr>
        <w:t>iksisləri və sosial de</w:t>
      </w:r>
      <w:r w:rsidR="00C50045">
        <w:rPr>
          <w:sz w:val="28"/>
          <w:szCs w:val="28"/>
          <w:lang w:val="az-Latn-AZ"/>
        </w:rPr>
        <w:t>y</w:t>
      </w:r>
      <w:r w:rsidR="00625756" w:rsidRPr="00776A01">
        <w:rPr>
          <w:sz w:val="28"/>
          <w:szCs w:val="28"/>
          <w:lang w:val="az-Latn-AZ"/>
        </w:rPr>
        <w:t>iksislər</w:t>
      </w:r>
      <w:r w:rsidR="005359D5">
        <w:rPr>
          <w:sz w:val="28"/>
          <w:szCs w:val="28"/>
          <w:lang w:val="az-Latn-AZ"/>
        </w:rPr>
        <w:t xml:space="preserve"> [69]</w:t>
      </w:r>
      <w:r w:rsidR="00625756" w:rsidRPr="00776A01">
        <w:rPr>
          <w:sz w:val="28"/>
          <w:szCs w:val="28"/>
          <w:lang w:val="az-Latn-AZ"/>
        </w:rPr>
        <w:t>.</w:t>
      </w:r>
      <w:r w:rsidR="005428D0">
        <w:rPr>
          <w:sz w:val="28"/>
          <w:szCs w:val="28"/>
          <w:lang w:val="az-Latn-AZ"/>
        </w:rPr>
        <w:t xml:space="preserve"> </w:t>
      </w:r>
      <w:r w:rsidR="00034AA2">
        <w:rPr>
          <w:sz w:val="28"/>
          <w:szCs w:val="28"/>
          <w:lang w:val="az-Latn-AZ"/>
        </w:rPr>
        <w:t>Hər iki bölgünü</w:t>
      </w:r>
      <w:r w:rsidR="005428D0">
        <w:rPr>
          <w:sz w:val="28"/>
          <w:szCs w:val="28"/>
          <w:lang w:val="az-Latn-AZ"/>
        </w:rPr>
        <w:t xml:space="preserve"> </w:t>
      </w:r>
      <w:r w:rsidR="00034AA2">
        <w:rPr>
          <w:sz w:val="28"/>
          <w:szCs w:val="28"/>
          <w:lang w:val="az-Latn-AZ"/>
        </w:rPr>
        <w:t>təhlil etdikdən sonra altı növə bölünməsinin</w:t>
      </w:r>
      <w:r w:rsidR="005428D0">
        <w:rPr>
          <w:sz w:val="28"/>
          <w:szCs w:val="28"/>
          <w:lang w:val="az-Latn-AZ"/>
        </w:rPr>
        <w:t xml:space="preserve"> daha məntiqəuyğun olduğunu </w:t>
      </w:r>
      <w:r w:rsidR="00286332">
        <w:rPr>
          <w:sz w:val="28"/>
          <w:szCs w:val="28"/>
          <w:lang w:val="az-Latn-AZ"/>
        </w:rPr>
        <w:t>hesab e</w:t>
      </w:r>
      <w:r w:rsidR="00006173">
        <w:rPr>
          <w:sz w:val="28"/>
          <w:szCs w:val="28"/>
          <w:lang w:val="az-Latn-AZ"/>
        </w:rPr>
        <w:t>d</w:t>
      </w:r>
      <w:r w:rsidR="00050F6B">
        <w:rPr>
          <w:sz w:val="28"/>
          <w:szCs w:val="28"/>
          <w:lang w:val="az-Latn-AZ"/>
        </w:rPr>
        <w:t>ərək</w:t>
      </w:r>
      <w:r w:rsidR="00286332">
        <w:rPr>
          <w:sz w:val="28"/>
          <w:szCs w:val="28"/>
          <w:lang w:val="az-Latn-AZ"/>
        </w:rPr>
        <w:t xml:space="preserve"> </w:t>
      </w:r>
      <w:r w:rsidR="005428D0">
        <w:rPr>
          <w:sz w:val="28"/>
          <w:szCs w:val="28"/>
          <w:lang w:val="az-Latn-AZ"/>
        </w:rPr>
        <w:t xml:space="preserve">aşağıda </w:t>
      </w:r>
      <w:r w:rsidR="00286332">
        <w:rPr>
          <w:sz w:val="28"/>
          <w:szCs w:val="28"/>
          <w:lang w:val="az-Latn-AZ"/>
        </w:rPr>
        <w:t>onların praqmatik izah</w:t>
      </w:r>
      <w:r w:rsidR="00050F6B">
        <w:rPr>
          <w:sz w:val="28"/>
          <w:szCs w:val="28"/>
          <w:lang w:val="az-Latn-AZ"/>
        </w:rPr>
        <w:t>ını</w:t>
      </w:r>
      <w:r w:rsidR="00286332">
        <w:rPr>
          <w:sz w:val="28"/>
          <w:szCs w:val="28"/>
          <w:lang w:val="az-Latn-AZ"/>
        </w:rPr>
        <w:t xml:space="preserve"> </w:t>
      </w:r>
      <w:r w:rsidR="00050F6B">
        <w:rPr>
          <w:sz w:val="28"/>
          <w:szCs w:val="28"/>
          <w:lang w:val="az-Latn-AZ"/>
        </w:rPr>
        <w:t>veririk</w:t>
      </w:r>
      <w:r w:rsidR="00286332">
        <w:rPr>
          <w:sz w:val="28"/>
          <w:szCs w:val="28"/>
          <w:lang w:val="az-Latn-AZ"/>
        </w:rPr>
        <w:t>.</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b/>
          <w:sz w:val="28"/>
          <w:szCs w:val="28"/>
          <w:lang w:val="az-Latn-AZ"/>
        </w:rPr>
        <w:tab/>
      </w:r>
      <w:r w:rsidRPr="00394E54">
        <w:rPr>
          <w:sz w:val="28"/>
          <w:szCs w:val="28"/>
          <w:lang w:val="az-Latn-AZ"/>
        </w:rPr>
        <w:t>Şəxs de</w:t>
      </w:r>
      <w:r w:rsidR="00C50045" w:rsidRPr="00394E54">
        <w:rPr>
          <w:sz w:val="28"/>
          <w:szCs w:val="28"/>
          <w:lang w:val="az-Latn-AZ"/>
        </w:rPr>
        <w:t>y</w:t>
      </w:r>
      <w:r w:rsidRPr="00394E54">
        <w:rPr>
          <w:sz w:val="28"/>
          <w:szCs w:val="28"/>
          <w:lang w:val="az-Latn-AZ"/>
        </w:rPr>
        <w:t>iksisləri.</w:t>
      </w:r>
      <w:r w:rsidRPr="003B2ECD">
        <w:rPr>
          <w:b/>
          <w:sz w:val="28"/>
          <w:szCs w:val="28"/>
          <w:lang w:val="az-Latn-AZ"/>
        </w:rPr>
        <w:t xml:space="preserve"> </w:t>
      </w:r>
      <w:r w:rsidRPr="003B2ECD">
        <w:rPr>
          <w:sz w:val="28"/>
          <w:szCs w:val="28"/>
          <w:lang w:val="az-Latn-AZ"/>
        </w:rPr>
        <w:t>Bu referentin iştirakçı roluna de</w:t>
      </w:r>
      <w:r w:rsidR="00C50045">
        <w:rPr>
          <w:sz w:val="28"/>
          <w:szCs w:val="28"/>
          <w:lang w:val="az-Latn-AZ"/>
        </w:rPr>
        <w:t>y</w:t>
      </w:r>
      <w:r w:rsidRPr="003B2ECD">
        <w:rPr>
          <w:sz w:val="28"/>
          <w:szCs w:val="28"/>
          <w:lang w:val="az-Latn-AZ"/>
        </w:rPr>
        <w:t>ikt</w:t>
      </w:r>
      <w:r w:rsidR="002B2223">
        <w:rPr>
          <w:sz w:val="28"/>
          <w:szCs w:val="28"/>
          <w:lang w:val="az-Latn-AZ"/>
        </w:rPr>
        <w:t>ik istinaddır: danışanlar, xitab</w:t>
      </w:r>
      <w:r w:rsidRPr="003B2ECD">
        <w:rPr>
          <w:sz w:val="28"/>
          <w:szCs w:val="28"/>
          <w:lang w:val="az-Latn-AZ"/>
        </w:rPr>
        <w:t xml:space="preserve"> edilənlər, kənarda dayananlar. Şəxs de</w:t>
      </w:r>
      <w:r w:rsidR="00C50045">
        <w:rPr>
          <w:sz w:val="28"/>
          <w:szCs w:val="28"/>
          <w:lang w:val="az-Latn-AZ"/>
        </w:rPr>
        <w:t>y</w:t>
      </w:r>
      <w:r w:rsidRPr="003B2ECD">
        <w:rPr>
          <w:sz w:val="28"/>
          <w:szCs w:val="28"/>
          <w:lang w:val="az-Latn-AZ"/>
        </w:rPr>
        <w:t>i</w:t>
      </w:r>
      <w:r w:rsidR="00050F6B">
        <w:rPr>
          <w:sz w:val="28"/>
          <w:szCs w:val="28"/>
          <w:lang w:val="az-Latn-AZ"/>
        </w:rPr>
        <w:t>ksisləri şəxs əvəzlikləridir. B</w:t>
      </w:r>
      <w:r w:rsidR="0098765A">
        <w:rPr>
          <w:sz w:val="28"/>
          <w:szCs w:val="28"/>
          <w:lang w:val="az-Latn-AZ"/>
        </w:rPr>
        <w:t>irin</w:t>
      </w:r>
      <w:r w:rsidRPr="003B2ECD">
        <w:rPr>
          <w:sz w:val="28"/>
          <w:szCs w:val="28"/>
          <w:lang w:val="az-Latn-AZ"/>
        </w:rPr>
        <w:t>ci şəxs</w:t>
      </w:r>
      <w:r w:rsidR="00050F6B">
        <w:rPr>
          <w:sz w:val="28"/>
          <w:szCs w:val="28"/>
          <w:lang w:val="az-Latn-AZ"/>
        </w:rPr>
        <w:t>in tək və cəmini bildirən</w:t>
      </w:r>
      <w:r w:rsidRPr="003B2ECD">
        <w:rPr>
          <w:sz w:val="28"/>
          <w:szCs w:val="28"/>
          <w:lang w:val="az-Latn-AZ"/>
        </w:rPr>
        <w:t xml:space="preserve"> </w:t>
      </w:r>
      <w:r w:rsidRPr="003731F9">
        <w:rPr>
          <w:b/>
          <w:i/>
          <w:sz w:val="28"/>
          <w:szCs w:val="28"/>
          <w:lang w:val="az-Latn-AZ"/>
        </w:rPr>
        <w:t>I</w:t>
      </w:r>
      <w:r w:rsidRPr="003B2ECD">
        <w:rPr>
          <w:sz w:val="28"/>
          <w:szCs w:val="28"/>
          <w:lang w:val="az-Latn-AZ"/>
        </w:rPr>
        <w:t xml:space="preserve"> və </w:t>
      </w:r>
      <w:r w:rsidRPr="003731F9">
        <w:rPr>
          <w:b/>
          <w:i/>
          <w:sz w:val="28"/>
          <w:szCs w:val="28"/>
          <w:lang w:val="az-Latn-AZ"/>
        </w:rPr>
        <w:t>we</w:t>
      </w:r>
      <w:r w:rsidRPr="00776A01">
        <w:rPr>
          <w:i/>
          <w:sz w:val="28"/>
          <w:szCs w:val="28"/>
          <w:lang w:val="az-Latn-AZ"/>
        </w:rPr>
        <w:t xml:space="preserve"> </w:t>
      </w:r>
      <w:r w:rsidR="00050F6B" w:rsidRPr="003B2ECD">
        <w:rPr>
          <w:sz w:val="28"/>
          <w:szCs w:val="28"/>
          <w:lang w:val="az-Latn-AZ"/>
        </w:rPr>
        <w:t xml:space="preserve">əvəzlikləri </w:t>
      </w:r>
      <w:r w:rsidRPr="00776A01">
        <w:rPr>
          <w:sz w:val="28"/>
          <w:szCs w:val="28"/>
          <w:lang w:val="az-Latn-AZ"/>
        </w:rPr>
        <w:t xml:space="preserve">danışana istinadın </w:t>
      </w:r>
      <w:r w:rsidR="0098765A">
        <w:rPr>
          <w:sz w:val="28"/>
          <w:szCs w:val="28"/>
          <w:lang w:val="az-Latn-AZ"/>
        </w:rPr>
        <w:t>qrammatik kodlaşdırılmasıdır, ikin</w:t>
      </w:r>
      <w:r w:rsidRPr="00776A01">
        <w:rPr>
          <w:sz w:val="28"/>
          <w:szCs w:val="28"/>
          <w:lang w:val="az-Latn-AZ"/>
        </w:rPr>
        <w:t>ci şəxs</w:t>
      </w:r>
      <w:r w:rsidR="00050F6B">
        <w:rPr>
          <w:sz w:val="28"/>
          <w:szCs w:val="28"/>
          <w:lang w:val="az-Latn-AZ"/>
        </w:rPr>
        <w:t>in tək və cəmini bildirən</w:t>
      </w:r>
      <w:r w:rsidRPr="00776A01">
        <w:rPr>
          <w:sz w:val="28"/>
          <w:szCs w:val="28"/>
          <w:lang w:val="az-Latn-AZ"/>
        </w:rPr>
        <w:t xml:space="preserve"> </w:t>
      </w:r>
      <w:r w:rsidRPr="004915D8">
        <w:rPr>
          <w:b/>
          <w:i/>
          <w:sz w:val="28"/>
          <w:szCs w:val="28"/>
          <w:lang w:val="az-Latn-AZ"/>
        </w:rPr>
        <w:t>you</w:t>
      </w:r>
      <w:r w:rsidRPr="00776A01">
        <w:rPr>
          <w:sz w:val="28"/>
          <w:szCs w:val="28"/>
          <w:lang w:val="az-Latn-AZ"/>
        </w:rPr>
        <w:t xml:space="preserve"> </w:t>
      </w:r>
      <w:r w:rsidR="00050F6B" w:rsidRPr="00776A01">
        <w:rPr>
          <w:sz w:val="28"/>
          <w:szCs w:val="28"/>
          <w:lang w:val="az-Latn-AZ"/>
        </w:rPr>
        <w:t xml:space="preserve">əvəzliyi </w:t>
      </w:r>
      <w:r w:rsidR="002B2223">
        <w:rPr>
          <w:sz w:val="28"/>
          <w:szCs w:val="28"/>
          <w:lang w:val="az-Latn-AZ"/>
        </w:rPr>
        <w:t>xitab</w:t>
      </w:r>
      <w:r w:rsidRPr="00776A01">
        <w:rPr>
          <w:sz w:val="28"/>
          <w:szCs w:val="28"/>
          <w:lang w:val="az-Latn-AZ"/>
        </w:rPr>
        <w:t>edilən şəxsə istinadın qra</w:t>
      </w:r>
      <w:r w:rsidR="00286332">
        <w:rPr>
          <w:sz w:val="28"/>
          <w:szCs w:val="28"/>
          <w:lang w:val="az-Latn-AZ"/>
        </w:rPr>
        <w:t>m</w:t>
      </w:r>
      <w:r w:rsidR="0098765A">
        <w:rPr>
          <w:sz w:val="28"/>
          <w:szCs w:val="28"/>
          <w:lang w:val="az-Latn-AZ"/>
        </w:rPr>
        <w:t>matikləşdirilməsidir və üçün</w:t>
      </w:r>
      <w:r w:rsidRPr="00776A01">
        <w:rPr>
          <w:sz w:val="28"/>
          <w:szCs w:val="28"/>
          <w:lang w:val="az-Latn-AZ"/>
        </w:rPr>
        <w:t>cü şəxs</w:t>
      </w:r>
      <w:r w:rsidR="00050F6B">
        <w:rPr>
          <w:sz w:val="28"/>
          <w:szCs w:val="28"/>
          <w:lang w:val="az-Latn-AZ"/>
        </w:rPr>
        <w:t xml:space="preserve"> bildirən</w:t>
      </w:r>
      <w:r w:rsidRPr="00776A01">
        <w:rPr>
          <w:sz w:val="28"/>
          <w:szCs w:val="28"/>
          <w:lang w:val="az-Latn-AZ"/>
        </w:rPr>
        <w:t xml:space="preserve"> </w:t>
      </w:r>
      <w:r w:rsidRPr="003731F9">
        <w:rPr>
          <w:b/>
          <w:i/>
          <w:sz w:val="28"/>
          <w:szCs w:val="28"/>
          <w:lang w:val="az-Latn-AZ"/>
        </w:rPr>
        <w:t>he, she, they</w:t>
      </w:r>
      <w:r w:rsidRPr="00776A01">
        <w:rPr>
          <w:i/>
          <w:sz w:val="28"/>
          <w:szCs w:val="28"/>
          <w:lang w:val="az-Latn-AZ"/>
        </w:rPr>
        <w:t xml:space="preserve"> </w:t>
      </w:r>
      <w:r w:rsidR="00050F6B" w:rsidRPr="00776A01">
        <w:rPr>
          <w:sz w:val="28"/>
          <w:szCs w:val="28"/>
          <w:lang w:val="az-Latn-AZ"/>
        </w:rPr>
        <w:t xml:space="preserve">əvəzlikləri </w:t>
      </w:r>
      <w:r w:rsidRPr="00776A01">
        <w:rPr>
          <w:sz w:val="28"/>
          <w:szCs w:val="28"/>
          <w:lang w:val="az-Latn-AZ"/>
        </w:rPr>
        <w:t>kənarda dayanan şəxslərə istinadın qrammatik kodlaşd</w:t>
      </w:r>
      <w:r w:rsidR="0098765A">
        <w:rPr>
          <w:sz w:val="28"/>
          <w:szCs w:val="28"/>
          <w:lang w:val="az-Latn-AZ"/>
        </w:rPr>
        <w:t>ırılmasıdır. Əlavə olaraq biz birin</w:t>
      </w:r>
      <w:r w:rsidRPr="00776A01">
        <w:rPr>
          <w:sz w:val="28"/>
          <w:szCs w:val="28"/>
          <w:lang w:val="az-Latn-AZ"/>
        </w:rPr>
        <w:t>ci şəxs</w:t>
      </w:r>
      <w:r w:rsidR="00050F6B">
        <w:rPr>
          <w:sz w:val="28"/>
          <w:szCs w:val="28"/>
          <w:lang w:val="az-Latn-AZ"/>
        </w:rPr>
        <w:t>i cəmini bildirən</w:t>
      </w:r>
      <w:r w:rsidRPr="00776A01">
        <w:rPr>
          <w:sz w:val="28"/>
          <w:szCs w:val="28"/>
          <w:lang w:val="az-Latn-AZ"/>
        </w:rPr>
        <w:t xml:space="preserve">  </w:t>
      </w:r>
      <w:r w:rsidRPr="00776A01">
        <w:rPr>
          <w:b/>
          <w:i/>
          <w:sz w:val="28"/>
          <w:szCs w:val="28"/>
          <w:lang w:val="az-Latn-AZ"/>
        </w:rPr>
        <w:t>we</w:t>
      </w:r>
      <w:r w:rsidR="00050F6B" w:rsidRPr="00776A01">
        <w:rPr>
          <w:sz w:val="28"/>
          <w:szCs w:val="28"/>
          <w:lang w:val="az-Latn-AZ"/>
        </w:rPr>
        <w:t xml:space="preserve"> </w:t>
      </w:r>
      <w:r w:rsidR="00634426" w:rsidRPr="00776A01">
        <w:rPr>
          <w:sz w:val="28"/>
          <w:szCs w:val="28"/>
          <w:lang w:val="az-Latn-AZ"/>
        </w:rPr>
        <w:t>əvəzliyi</w:t>
      </w:r>
      <w:r w:rsidRPr="00776A01">
        <w:rPr>
          <w:sz w:val="28"/>
          <w:szCs w:val="28"/>
          <w:lang w:val="az-Latn-AZ"/>
        </w:rPr>
        <w:t>ni ist</w:t>
      </w:r>
      <w:r w:rsidR="007E01C4">
        <w:rPr>
          <w:sz w:val="28"/>
          <w:szCs w:val="28"/>
          <w:lang w:val="az-Latn-AZ"/>
        </w:rPr>
        <w:t>ifadə yerinə görə inklü</w:t>
      </w:r>
      <w:r w:rsidR="004915D8">
        <w:rPr>
          <w:sz w:val="28"/>
          <w:szCs w:val="28"/>
          <w:lang w:val="az-Latn-AZ"/>
        </w:rPr>
        <w:t>ziv xitab</w:t>
      </w:r>
      <w:r w:rsidRPr="00776A01">
        <w:rPr>
          <w:sz w:val="28"/>
          <w:szCs w:val="28"/>
          <w:lang w:val="az-Latn-AZ"/>
        </w:rPr>
        <w:t xml:space="preserve"> və eksklüzi</w:t>
      </w:r>
      <w:r w:rsidR="004915D8">
        <w:rPr>
          <w:sz w:val="28"/>
          <w:szCs w:val="28"/>
          <w:lang w:val="az-Latn-AZ"/>
        </w:rPr>
        <w:t>v xitab</w:t>
      </w:r>
      <w:r w:rsidRPr="00776A01">
        <w:rPr>
          <w:sz w:val="28"/>
          <w:szCs w:val="28"/>
          <w:lang w:val="az-Latn-AZ"/>
        </w:rPr>
        <w:t xml:space="preserve"> olaraq da ayırırıq. </w:t>
      </w:r>
      <w:r w:rsidRPr="003B2ECD">
        <w:rPr>
          <w:sz w:val="28"/>
          <w:szCs w:val="28"/>
          <w:lang w:val="en-GB"/>
        </w:rPr>
        <w:t>Aşağıdakı cümlələrlə fikrimizi daya aydın ifadə edə bilərik:</w:t>
      </w:r>
    </w:p>
    <w:p w:rsidR="00625756" w:rsidRPr="003B2ECD" w:rsidRDefault="00625756" w:rsidP="00590A93">
      <w:pPr>
        <w:pStyle w:val="BodyTextIndent2"/>
        <w:widowControl w:val="0"/>
        <w:tabs>
          <w:tab w:val="right" w:pos="-720"/>
        </w:tabs>
        <w:spacing w:after="0" w:line="360" w:lineRule="auto"/>
        <w:ind w:left="720"/>
        <w:jc w:val="both"/>
        <w:rPr>
          <w:sz w:val="28"/>
          <w:szCs w:val="28"/>
          <w:lang w:val="en-GB"/>
        </w:rPr>
      </w:pPr>
      <w:r w:rsidRPr="003B2ECD">
        <w:rPr>
          <w:i/>
          <w:sz w:val="28"/>
          <w:szCs w:val="28"/>
          <w:lang w:val="en-GB"/>
        </w:rPr>
        <w:t>United we stand</w:t>
      </w:r>
      <w:r w:rsidRPr="003B2ECD">
        <w:rPr>
          <w:sz w:val="28"/>
          <w:szCs w:val="28"/>
          <w:lang w:val="en-GB"/>
        </w:rPr>
        <w:t xml:space="preserve">: </w:t>
      </w:r>
      <w:r w:rsidRPr="007C1493">
        <w:rPr>
          <w:i/>
          <w:sz w:val="28"/>
          <w:szCs w:val="28"/>
          <w:lang w:val="en-GB"/>
        </w:rPr>
        <w:t>President George Bush</w:t>
      </w:r>
      <w:r w:rsidR="007C1493">
        <w:rPr>
          <w:sz w:val="28"/>
          <w:szCs w:val="28"/>
          <w:lang w:val="en-GB"/>
        </w:rPr>
        <w:t>.</w:t>
      </w:r>
      <w:r w:rsidR="007E01C4">
        <w:rPr>
          <w:sz w:val="28"/>
          <w:szCs w:val="28"/>
          <w:lang w:val="en-GB"/>
        </w:rPr>
        <w:t xml:space="preserve"> (inklü</w:t>
      </w:r>
      <w:r w:rsidRPr="003B2ECD">
        <w:rPr>
          <w:sz w:val="28"/>
          <w:szCs w:val="28"/>
          <w:lang w:val="en-GB"/>
        </w:rPr>
        <w:t>ziv)</w:t>
      </w:r>
    </w:p>
    <w:p w:rsidR="00625756" w:rsidRPr="003B2ECD" w:rsidRDefault="00625756" w:rsidP="00590A93">
      <w:pPr>
        <w:pStyle w:val="BodyTextIndent2"/>
        <w:widowControl w:val="0"/>
        <w:tabs>
          <w:tab w:val="right" w:pos="-720"/>
        </w:tabs>
        <w:spacing w:after="0" w:line="360" w:lineRule="auto"/>
        <w:ind w:left="720"/>
        <w:jc w:val="both"/>
        <w:rPr>
          <w:i/>
          <w:sz w:val="28"/>
          <w:szCs w:val="28"/>
          <w:lang w:val="en-GB"/>
        </w:rPr>
      </w:pPr>
      <w:r w:rsidRPr="003B2ECD">
        <w:rPr>
          <w:i/>
          <w:sz w:val="28"/>
          <w:szCs w:val="28"/>
          <w:lang w:val="en-GB"/>
        </w:rPr>
        <w:lastRenderedPageBreak/>
        <w:t xml:space="preserve">We shall </w:t>
      </w:r>
      <w:r w:rsidR="0098765A">
        <w:rPr>
          <w:i/>
          <w:sz w:val="28"/>
          <w:szCs w:val="28"/>
          <w:lang w:val="en-GB"/>
        </w:rPr>
        <w:t>leave in two hours’ time</w:t>
      </w:r>
      <w:r w:rsidR="007C1493">
        <w:rPr>
          <w:i/>
          <w:sz w:val="28"/>
          <w:szCs w:val="28"/>
          <w:lang w:val="en-GB"/>
        </w:rPr>
        <w:t>.</w:t>
      </w:r>
      <w:r w:rsidR="007E01C4">
        <w:rPr>
          <w:i/>
          <w:sz w:val="28"/>
          <w:szCs w:val="28"/>
          <w:lang w:val="en-GB"/>
        </w:rPr>
        <w:t xml:space="preserve"> (eksklü</w:t>
      </w:r>
      <w:r w:rsidRPr="003B2ECD">
        <w:rPr>
          <w:i/>
          <w:sz w:val="28"/>
          <w:szCs w:val="28"/>
          <w:lang w:val="en-GB"/>
        </w:rPr>
        <w:t>ziv)</w:t>
      </w:r>
    </w:p>
    <w:p w:rsidR="00625756" w:rsidRPr="003B2ECD" w:rsidRDefault="0098765A" w:rsidP="00590A93">
      <w:pPr>
        <w:pStyle w:val="BodyTextIndent2"/>
        <w:widowControl w:val="0"/>
        <w:tabs>
          <w:tab w:val="right" w:pos="-720"/>
        </w:tabs>
        <w:spacing w:after="0" w:line="360" w:lineRule="auto"/>
        <w:ind w:left="0"/>
        <w:jc w:val="both"/>
        <w:rPr>
          <w:sz w:val="28"/>
          <w:szCs w:val="28"/>
          <w:lang w:val="en-GB"/>
        </w:rPr>
      </w:pPr>
      <w:r>
        <w:rPr>
          <w:sz w:val="28"/>
          <w:szCs w:val="28"/>
          <w:lang w:val="en-GB"/>
        </w:rPr>
        <w:tab/>
        <w:t>İkin</w:t>
      </w:r>
      <w:r w:rsidR="00625756" w:rsidRPr="003B2ECD">
        <w:rPr>
          <w:sz w:val="28"/>
          <w:szCs w:val="28"/>
          <w:lang w:val="en-GB"/>
        </w:rPr>
        <w:t>ci şəxs</w:t>
      </w:r>
      <w:r w:rsidR="00050F6B">
        <w:rPr>
          <w:sz w:val="28"/>
          <w:szCs w:val="28"/>
          <w:lang w:val="en-GB"/>
        </w:rPr>
        <w:t>i bildirən əvəzlik</w:t>
      </w:r>
      <w:r w:rsidR="00625756" w:rsidRPr="003B2ECD">
        <w:rPr>
          <w:sz w:val="28"/>
          <w:szCs w:val="28"/>
          <w:lang w:val="en-GB"/>
        </w:rPr>
        <w:t xml:space="preserve"> mövcud olduğu müddətcə, həmişə tək olacaqdır. </w:t>
      </w:r>
      <w:r w:rsidR="00050F6B">
        <w:rPr>
          <w:sz w:val="28"/>
          <w:szCs w:val="28"/>
          <w:lang w:val="en-GB"/>
        </w:rPr>
        <w:t xml:space="preserve">Çünki </w:t>
      </w:r>
      <w:r w:rsidR="00625756" w:rsidRPr="003731F9">
        <w:rPr>
          <w:b/>
          <w:i/>
          <w:sz w:val="28"/>
          <w:szCs w:val="28"/>
          <w:lang w:val="en-GB"/>
        </w:rPr>
        <w:t>You</w:t>
      </w:r>
      <w:r w:rsidR="00825AA2">
        <w:rPr>
          <w:sz w:val="28"/>
          <w:szCs w:val="28"/>
          <w:lang w:val="en-GB"/>
        </w:rPr>
        <w:t xml:space="preserve"> həm ikin</w:t>
      </w:r>
      <w:r w:rsidR="00625756" w:rsidRPr="003B2ECD">
        <w:rPr>
          <w:sz w:val="28"/>
          <w:szCs w:val="28"/>
          <w:lang w:val="en-GB"/>
        </w:rPr>
        <w:t xml:space="preserve">ci şəxsin təki, həm də cəmi üçün istifadə olunur. </w:t>
      </w:r>
      <w:r w:rsidR="00625756" w:rsidRPr="003731F9">
        <w:rPr>
          <w:b/>
          <w:i/>
          <w:sz w:val="28"/>
          <w:szCs w:val="28"/>
          <w:lang w:val="en-GB"/>
        </w:rPr>
        <w:t>You</w:t>
      </w:r>
      <w:r w:rsidR="00625756" w:rsidRPr="003B2ECD">
        <w:rPr>
          <w:i/>
          <w:sz w:val="28"/>
          <w:szCs w:val="28"/>
          <w:lang w:val="en-GB"/>
        </w:rPr>
        <w:t xml:space="preserve"> </w:t>
      </w:r>
      <w:r w:rsidR="00625756" w:rsidRPr="003B2ECD">
        <w:rPr>
          <w:sz w:val="28"/>
          <w:szCs w:val="28"/>
          <w:lang w:val="en-GB"/>
        </w:rPr>
        <w:t>şəxsi istəyə uyğun olaraq jestlərlə də istifadə oluna bilər:</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r>
      <w:r w:rsidRPr="003B2ECD">
        <w:rPr>
          <w:b/>
          <w:i/>
          <w:sz w:val="28"/>
          <w:szCs w:val="28"/>
          <w:lang w:val="en-GB"/>
        </w:rPr>
        <w:t>You</w:t>
      </w:r>
      <w:r w:rsidRPr="003B2ECD">
        <w:rPr>
          <w:i/>
          <w:sz w:val="28"/>
          <w:szCs w:val="28"/>
          <w:lang w:val="en-GB"/>
        </w:rPr>
        <w:t xml:space="preserve"> can’t t</w:t>
      </w:r>
      <w:r w:rsidR="00B6290B">
        <w:rPr>
          <w:i/>
          <w:sz w:val="28"/>
          <w:szCs w:val="28"/>
          <w:lang w:val="en-GB"/>
        </w:rPr>
        <w:t>rain</w:t>
      </w:r>
      <w:r w:rsidRPr="003B2ECD">
        <w:rPr>
          <w:i/>
          <w:sz w:val="28"/>
          <w:szCs w:val="28"/>
          <w:lang w:val="en-GB"/>
        </w:rPr>
        <w:t xml:space="preserve"> an old </w:t>
      </w:r>
      <w:r w:rsidR="00D461CA">
        <w:rPr>
          <w:i/>
          <w:sz w:val="28"/>
          <w:szCs w:val="28"/>
          <w:lang w:val="en-GB"/>
        </w:rPr>
        <w:t>monkey</w:t>
      </w:r>
      <w:r w:rsidR="00B6290B">
        <w:rPr>
          <w:i/>
          <w:sz w:val="28"/>
          <w:szCs w:val="28"/>
          <w:lang w:val="en-GB"/>
        </w:rPr>
        <w:t xml:space="preserve"> for</w:t>
      </w:r>
      <w:r w:rsidRPr="003B2ECD">
        <w:rPr>
          <w:i/>
          <w:sz w:val="28"/>
          <w:szCs w:val="28"/>
          <w:lang w:val="en-GB"/>
        </w:rPr>
        <w:t xml:space="preserve"> new tricks</w:t>
      </w:r>
      <w:r w:rsidRPr="003B2ECD">
        <w:rPr>
          <w:sz w:val="28"/>
          <w:szCs w:val="28"/>
          <w:lang w:val="en-GB"/>
        </w:rPr>
        <w:t>. (simvolik)</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r>
      <w:r w:rsidRPr="003B2ECD">
        <w:rPr>
          <w:b/>
          <w:i/>
          <w:sz w:val="28"/>
          <w:szCs w:val="28"/>
          <w:lang w:val="en-GB"/>
        </w:rPr>
        <w:t>You</w:t>
      </w:r>
      <w:r w:rsidRPr="003B2ECD">
        <w:rPr>
          <w:i/>
          <w:sz w:val="28"/>
          <w:szCs w:val="28"/>
          <w:lang w:val="en-GB"/>
        </w:rPr>
        <w:t xml:space="preserve"> </w:t>
      </w:r>
      <w:r w:rsidR="00B6290B">
        <w:rPr>
          <w:i/>
          <w:sz w:val="28"/>
          <w:szCs w:val="28"/>
          <w:lang w:val="en-GB"/>
        </w:rPr>
        <w:t>should</w:t>
      </w:r>
      <w:r w:rsidRPr="003B2ECD">
        <w:rPr>
          <w:i/>
          <w:sz w:val="28"/>
          <w:szCs w:val="28"/>
          <w:lang w:val="en-GB"/>
        </w:rPr>
        <w:t xml:space="preserve"> go there at once</w:t>
      </w:r>
      <w:r w:rsidRPr="003B2ECD">
        <w:rPr>
          <w:sz w:val="28"/>
          <w:szCs w:val="28"/>
          <w:lang w:val="en-GB"/>
        </w:rPr>
        <w:t>. (jest ilə)</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 xml:space="preserve">İfadələrlə işlənən üçüncü şəxs əvəzliyi semantik cəhətdən </w:t>
      </w:r>
      <w:r w:rsidR="00006173">
        <w:rPr>
          <w:sz w:val="28"/>
          <w:szCs w:val="28"/>
          <w:lang w:val="en-GB"/>
        </w:rPr>
        <w:t>nöqsan</w:t>
      </w:r>
      <w:r w:rsidRPr="003B2ECD">
        <w:rPr>
          <w:sz w:val="28"/>
          <w:szCs w:val="28"/>
          <w:lang w:val="en-GB"/>
        </w:rPr>
        <w:t xml:space="preserve"> və ya natamam sayılır, yəni onların təsviri məzmunu bir referent müəyyən etmək üçün kifayət deyil. Bu baxımdan qeyri-müəyyən</w:t>
      </w:r>
      <w:r w:rsidR="002B2223">
        <w:rPr>
          <w:sz w:val="28"/>
          <w:szCs w:val="28"/>
          <w:lang w:val="en-GB"/>
        </w:rPr>
        <w:t xml:space="preserve"> artikl</w:t>
      </w:r>
      <w:r w:rsidR="00006173">
        <w:rPr>
          <w:sz w:val="28"/>
          <w:szCs w:val="28"/>
          <w:lang w:val="en-GB"/>
        </w:rPr>
        <w:t>ı</w:t>
      </w:r>
      <w:r w:rsidRPr="003B2ECD">
        <w:rPr>
          <w:sz w:val="28"/>
          <w:szCs w:val="28"/>
          <w:lang w:val="en-GB"/>
        </w:rPr>
        <w:t xml:space="preserve"> və şəxs əvəzlikləri ən defektli qr</w:t>
      </w:r>
      <w:r w:rsidR="004915D8">
        <w:rPr>
          <w:sz w:val="28"/>
          <w:szCs w:val="28"/>
          <w:lang w:val="en-GB"/>
        </w:rPr>
        <w:t>ammatik vahidlər sayıla bilər</w:t>
      </w:r>
      <w:r w:rsidRPr="003B2ECD">
        <w:rPr>
          <w:sz w:val="28"/>
          <w:szCs w:val="28"/>
          <w:lang w:val="en-GB"/>
        </w:rPr>
        <w:t>:</w:t>
      </w:r>
    </w:p>
    <w:p w:rsidR="00625756" w:rsidRPr="003B2ECD" w:rsidRDefault="00625756" w:rsidP="00590A93">
      <w:pPr>
        <w:pStyle w:val="BodyTextIndent2"/>
        <w:widowControl w:val="0"/>
        <w:tabs>
          <w:tab w:val="right" w:pos="-720"/>
        </w:tabs>
        <w:spacing w:after="0" w:line="360" w:lineRule="auto"/>
        <w:ind w:left="0"/>
        <w:jc w:val="both"/>
        <w:rPr>
          <w:i/>
          <w:sz w:val="28"/>
          <w:szCs w:val="28"/>
          <w:lang w:val="en-GB"/>
        </w:rPr>
      </w:pPr>
      <w:r w:rsidRPr="003B2ECD">
        <w:rPr>
          <w:sz w:val="28"/>
          <w:szCs w:val="28"/>
          <w:lang w:val="en-GB"/>
        </w:rPr>
        <w:tab/>
      </w:r>
      <w:r w:rsidRPr="003B2ECD">
        <w:rPr>
          <w:i/>
          <w:sz w:val="28"/>
          <w:szCs w:val="28"/>
          <w:lang w:val="en-GB"/>
        </w:rPr>
        <w:t>someone</w:t>
      </w:r>
      <w:r w:rsidRPr="003B2ECD">
        <w:rPr>
          <w:sz w:val="28"/>
          <w:szCs w:val="28"/>
          <w:lang w:val="en-GB"/>
        </w:rPr>
        <w:t xml:space="preserve">, </w:t>
      </w:r>
      <w:r w:rsidRPr="003B2ECD">
        <w:rPr>
          <w:i/>
          <w:sz w:val="28"/>
          <w:szCs w:val="28"/>
          <w:lang w:val="en-GB"/>
        </w:rPr>
        <w:t>she – the woman – the beautiful woman – Aisha</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Ünsiyyət zamanı iştirakçı rolu dəyişikliklərə məruz qalır, məsələn</w:t>
      </w:r>
      <w:r w:rsidR="00421CB6">
        <w:rPr>
          <w:sz w:val="28"/>
          <w:szCs w:val="28"/>
          <w:lang w:val="en-GB"/>
        </w:rPr>
        <w:t>,</w:t>
      </w:r>
      <w:r w:rsidRPr="003B2ECD">
        <w:rPr>
          <w:sz w:val="28"/>
          <w:szCs w:val="28"/>
          <w:lang w:val="en-GB"/>
        </w:rPr>
        <w:t xml:space="preserve"> söhbət əsnasında danışma növbəsini almaq, konfranslarda məruzə üçün söz almaq və s. Bu zaman de</w:t>
      </w:r>
      <w:r w:rsidR="00C50045">
        <w:rPr>
          <w:sz w:val="28"/>
          <w:szCs w:val="28"/>
          <w:lang w:val="en-GB"/>
        </w:rPr>
        <w:t>y</w:t>
      </w:r>
      <w:r w:rsidRPr="003B2ECD">
        <w:rPr>
          <w:sz w:val="28"/>
          <w:szCs w:val="28"/>
          <w:lang w:val="en-GB"/>
        </w:rPr>
        <w:t>iktik mərkəz də onlarla birlikdə dəyişir. De</w:t>
      </w:r>
      <w:r w:rsidR="00C50045">
        <w:rPr>
          <w:sz w:val="28"/>
          <w:szCs w:val="28"/>
          <w:lang w:val="en-GB"/>
        </w:rPr>
        <w:t>y</w:t>
      </w:r>
      <w:r w:rsidRPr="003B2ECD">
        <w:rPr>
          <w:sz w:val="28"/>
          <w:szCs w:val="28"/>
          <w:lang w:val="en-GB"/>
        </w:rPr>
        <w:t>iktik mərkəz danışanın olduğu yer və zaman ətrafında formalaşır. Bununla yanaşı, bir çox de</w:t>
      </w:r>
      <w:r w:rsidR="00C50045">
        <w:rPr>
          <w:sz w:val="28"/>
          <w:szCs w:val="28"/>
          <w:lang w:val="en-GB"/>
        </w:rPr>
        <w:t>y</w:t>
      </w:r>
      <w:r w:rsidRPr="003B2ECD">
        <w:rPr>
          <w:sz w:val="28"/>
          <w:szCs w:val="28"/>
          <w:lang w:val="en-GB"/>
        </w:rPr>
        <w:t>iktik ifadələr başqa bir de</w:t>
      </w:r>
      <w:r w:rsidR="00C50045">
        <w:rPr>
          <w:sz w:val="28"/>
          <w:szCs w:val="28"/>
          <w:lang w:val="en-GB"/>
        </w:rPr>
        <w:t>y</w:t>
      </w:r>
      <w:r w:rsidRPr="003B2ECD">
        <w:rPr>
          <w:sz w:val="28"/>
          <w:szCs w:val="28"/>
          <w:lang w:val="en-GB"/>
        </w:rPr>
        <w:t>iktik mərkəzə köçürülə və ya yenidən qurula bilər. Nitq prosesinə qoşulmuş şəxsə istinad yiyəlik əvəliklərin</w:t>
      </w:r>
      <w:r w:rsidR="00006173">
        <w:rPr>
          <w:sz w:val="28"/>
          <w:szCs w:val="28"/>
          <w:lang w:val="en-GB"/>
        </w:rPr>
        <w:t>in</w:t>
      </w:r>
      <w:r w:rsidRPr="003B2ECD">
        <w:rPr>
          <w:sz w:val="28"/>
          <w:szCs w:val="28"/>
          <w:lang w:val="en-GB"/>
        </w:rPr>
        <w:t>, sifətlərin istifadəsi və fe</w:t>
      </w:r>
      <w:r w:rsidR="00634426">
        <w:rPr>
          <w:sz w:val="28"/>
          <w:szCs w:val="28"/>
          <w:lang w:val="en-GB"/>
        </w:rPr>
        <w:t>i</w:t>
      </w:r>
      <w:r w:rsidR="006A2E8F">
        <w:rPr>
          <w:sz w:val="28"/>
          <w:szCs w:val="28"/>
          <w:lang w:val="en-GB"/>
        </w:rPr>
        <w:t xml:space="preserve">llərin </w:t>
      </w:r>
      <w:r w:rsidRPr="003B2ECD">
        <w:rPr>
          <w:sz w:val="28"/>
          <w:szCs w:val="28"/>
          <w:lang w:val="en-GB"/>
        </w:rPr>
        <w:t>hallanması zamanı da açıq aydın görünür. Məsələn, i</w:t>
      </w:r>
      <w:r w:rsidR="00825AA2">
        <w:rPr>
          <w:sz w:val="28"/>
          <w:szCs w:val="28"/>
          <w:lang w:val="en-GB"/>
        </w:rPr>
        <w:t>ndiki qeyri-müəyyən zamanda üçüncü</w:t>
      </w:r>
      <w:r w:rsidRPr="003B2ECD">
        <w:rPr>
          <w:sz w:val="28"/>
          <w:szCs w:val="28"/>
          <w:lang w:val="en-GB"/>
        </w:rPr>
        <w:t xml:space="preserve"> şəxsin təkində fe</w:t>
      </w:r>
      <w:r w:rsidR="004915D8">
        <w:rPr>
          <w:sz w:val="28"/>
          <w:szCs w:val="28"/>
          <w:lang w:val="en-GB"/>
        </w:rPr>
        <w:t>i</w:t>
      </w:r>
      <w:r w:rsidRPr="003B2ECD">
        <w:rPr>
          <w:sz w:val="28"/>
          <w:szCs w:val="28"/>
          <w:lang w:val="en-GB"/>
        </w:rPr>
        <w:t xml:space="preserve">llərin sonuna </w:t>
      </w:r>
      <w:r w:rsidRPr="003731F9">
        <w:rPr>
          <w:b/>
          <w:sz w:val="28"/>
          <w:szCs w:val="28"/>
          <w:lang w:val="en-GB"/>
        </w:rPr>
        <w:t>–s</w:t>
      </w:r>
      <w:r w:rsidRPr="003B2ECD">
        <w:rPr>
          <w:sz w:val="28"/>
          <w:szCs w:val="28"/>
          <w:lang w:val="en-GB"/>
        </w:rPr>
        <w:t xml:space="preserve"> şəkilçisinin əlavə edilməsi, </w:t>
      </w:r>
      <w:r w:rsidRPr="003731F9">
        <w:rPr>
          <w:b/>
          <w:i/>
          <w:sz w:val="28"/>
          <w:szCs w:val="28"/>
          <w:lang w:val="en-GB"/>
        </w:rPr>
        <w:t>to be</w:t>
      </w:r>
      <w:r w:rsidRPr="003B2ECD">
        <w:rPr>
          <w:sz w:val="28"/>
          <w:szCs w:val="28"/>
          <w:lang w:val="en-GB"/>
        </w:rPr>
        <w:t xml:space="preserve"> fe</w:t>
      </w:r>
      <w:r w:rsidR="004915D8">
        <w:rPr>
          <w:sz w:val="28"/>
          <w:szCs w:val="28"/>
          <w:lang w:val="en-GB"/>
        </w:rPr>
        <w:t>i</w:t>
      </w:r>
      <w:r w:rsidRPr="003B2ECD">
        <w:rPr>
          <w:sz w:val="28"/>
          <w:szCs w:val="28"/>
          <w:lang w:val="en-GB"/>
        </w:rPr>
        <w:t xml:space="preserve">linin formalarının şəxslər üzrə dəyişməsi də buna </w:t>
      </w:r>
      <w:r w:rsidR="00F63C88">
        <w:rPr>
          <w:sz w:val="28"/>
          <w:szCs w:val="28"/>
          <w:lang w:val="en-GB"/>
        </w:rPr>
        <w:t>nümunə</w:t>
      </w:r>
      <w:r w:rsidRPr="003B2ECD">
        <w:rPr>
          <w:sz w:val="28"/>
          <w:szCs w:val="28"/>
          <w:lang w:val="en-GB"/>
        </w:rPr>
        <w:t xml:space="preserve"> ola bilər.</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Şəxs de</w:t>
      </w:r>
      <w:r w:rsidR="00C50045">
        <w:rPr>
          <w:sz w:val="28"/>
          <w:szCs w:val="28"/>
          <w:lang w:val="en-GB"/>
        </w:rPr>
        <w:t>y</w:t>
      </w:r>
      <w:r w:rsidRPr="003B2ECD">
        <w:rPr>
          <w:sz w:val="28"/>
          <w:szCs w:val="28"/>
          <w:lang w:val="en-GB"/>
        </w:rPr>
        <w:t>iksisləri digər dillərdə sosial münasibət də ifadə etmək üçün istifadə olunur. Məsələ</w:t>
      </w:r>
      <w:r w:rsidR="004915D8">
        <w:rPr>
          <w:sz w:val="28"/>
          <w:szCs w:val="28"/>
          <w:lang w:val="en-GB"/>
        </w:rPr>
        <w:t>n, tanış insanlara xitab</w:t>
      </w:r>
      <w:r w:rsidRPr="003B2ECD">
        <w:rPr>
          <w:sz w:val="28"/>
          <w:szCs w:val="28"/>
          <w:lang w:val="en-GB"/>
        </w:rPr>
        <w:t xml:space="preserve"> etmək üçün sən, yadlara isə siz əvəzliyinin istifadə olunması. Alman dilində </w:t>
      </w:r>
      <w:r w:rsidRPr="003731F9">
        <w:rPr>
          <w:b/>
          <w:sz w:val="28"/>
          <w:szCs w:val="28"/>
          <w:lang w:val="en-GB"/>
        </w:rPr>
        <w:t>du</w:t>
      </w:r>
      <w:r w:rsidRPr="003731F9">
        <w:rPr>
          <w:b/>
          <w:sz w:val="28"/>
          <w:szCs w:val="28"/>
        </w:rPr>
        <w:t>/Sie</w:t>
      </w:r>
      <w:r w:rsidRPr="003B2ECD">
        <w:rPr>
          <w:sz w:val="28"/>
          <w:szCs w:val="28"/>
        </w:rPr>
        <w:t>, frans</w:t>
      </w:r>
      <w:r w:rsidRPr="003B2ECD">
        <w:rPr>
          <w:sz w:val="28"/>
          <w:szCs w:val="28"/>
          <w:lang w:val="az-Latn-AZ"/>
        </w:rPr>
        <w:t xml:space="preserve">ız dilində </w:t>
      </w:r>
      <w:r w:rsidRPr="003731F9">
        <w:rPr>
          <w:b/>
          <w:sz w:val="28"/>
          <w:szCs w:val="28"/>
          <w:lang w:val="az-Latn-AZ"/>
        </w:rPr>
        <w:t>tu/vous</w:t>
      </w:r>
      <w:r w:rsidRPr="003B2ECD">
        <w:rPr>
          <w:sz w:val="28"/>
          <w:szCs w:val="28"/>
          <w:lang w:val="az-Latn-AZ"/>
        </w:rPr>
        <w:t xml:space="preserve"> və s. </w:t>
      </w:r>
      <w:r w:rsidRPr="003B2ECD">
        <w:rPr>
          <w:sz w:val="28"/>
          <w:szCs w:val="28"/>
          <w:lang w:val="en-GB"/>
        </w:rPr>
        <w:t>Amma ingilis dilində hər ikisi üçün də</w:t>
      </w:r>
      <w:r w:rsidRPr="003731F9">
        <w:rPr>
          <w:b/>
          <w:sz w:val="28"/>
          <w:szCs w:val="28"/>
          <w:lang w:val="en-GB"/>
        </w:rPr>
        <w:t xml:space="preserve"> </w:t>
      </w:r>
      <w:r w:rsidRPr="003731F9">
        <w:rPr>
          <w:b/>
          <w:i/>
          <w:sz w:val="28"/>
          <w:szCs w:val="28"/>
          <w:lang w:val="en-GB"/>
        </w:rPr>
        <w:t>you</w:t>
      </w:r>
      <w:r w:rsidRPr="003B2ECD">
        <w:rPr>
          <w:sz w:val="28"/>
          <w:szCs w:val="28"/>
          <w:lang w:val="en-GB"/>
        </w:rPr>
        <w:t xml:space="preserve"> əvəzliyindən istifadə edildiyi üçün tələ</w:t>
      </w:r>
      <w:r w:rsidR="00634426">
        <w:rPr>
          <w:sz w:val="28"/>
          <w:szCs w:val="28"/>
          <w:lang w:val="en-GB"/>
        </w:rPr>
        <w:t>f</w:t>
      </w:r>
      <w:r w:rsidRPr="003B2ECD">
        <w:rPr>
          <w:sz w:val="28"/>
          <w:szCs w:val="28"/>
          <w:lang w:val="en-GB"/>
        </w:rPr>
        <w:t>füz zamanı bu</w:t>
      </w:r>
      <w:r w:rsidR="00006173">
        <w:rPr>
          <w:sz w:val="28"/>
          <w:szCs w:val="28"/>
          <w:lang w:val="en-GB"/>
        </w:rPr>
        <w:t xml:space="preserve"> fərq</w:t>
      </w:r>
      <w:r w:rsidRPr="003B2ECD">
        <w:rPr>
          <w:sz w:val="28"/>
          <w:szCs w:val="28"/>
          <w:lang w:val="en-GB"/>
        </w:rPr>
        <w:t xml:space="preserve"> ifadə edilə bilmir.  </w:t>
      </w:r>
    </w:p>
    <w:p w:rsidR="00625756" w:rsidRPr="003B2ECD" w:rsidRDefault="00625756" w:rsidP="00590A93">
      <w:pPr>
        <w:pStyle w:val="BodyTextIndent2"/>
        <w:widowControl w:val="0"/>
        <w:tabs>
          <w:tab w:val="right" w:pos="-720"/>
        </w:tabs>
        <w:spacing w:after="0" w:line="360" w:lineRule="auto"/>
        <w:ind w:left="0" w:firstLine="720"/>
        <w:jc w:val="both"/>
        <w:rPr>
          <w:sz w:val="28"/>
          <w:szCs w:val="28"/>
          <w:lang w:val="az-Latn-AZ"/>
        </w:rPr>
      </w:pPr>
      <w:r w:rsidRPr="003B2ECD">
        <w:rPr>
          <w:sz w:val="28"/>
          <w:szCs w:val="28"/>
          <w:lang w:val="en-GB"/>
        </w:rPr>
        <w:t>Qarşılıqlı diskurs zamanı xita</w:t>
      </w:r>
      <w:r w:rsidR="004915D8">
        <w:rPr>
          <w:sz w:val="28"/>
          <w:szCs w:val="28"/>
          <w:lang w:val="en-GB"/>
        </w:rPr>
        <w:t>b</w:t>
      </w:r>
      <w:r w:rsidRPr="003B2ECD">
        <w:rPr>
          <w:sz w:val="28"/>
          <w:szCs w:val="28"/>
          <w:lang w:val="en-GB"/>
        </w:rPr>
        <w:t xml:space="preserve"> edərkən 1-ci və 2-ci şəxs əvəzliklərindən istifadə edilir. Ancaq k</w:t>
      </w:r>
      <w:r w:rsidR="005001A5">
        <w:rPr>
          <w:sz w:val="28"/>
          <w:szCs w:val="28"/>
          <w:lang w:val="en-GB"/>
        </w:rPr>
        <w:t>inayə və zarafat üçün bəzən 3-cü</w:t>
      </w:r>
      <w:r w:rsidRPr="003B2ECD">
        <w:rPr>
          <w:sz w:val="28"/>
          <w:szCs w:val="28"/>
          <w:lang w:val="en-GB"/>
        </w:rPr>
        <w:t xml:space="preserve"> ş</w:t>
      </w:r>
      <w:r w:rsidR="004915D8">
        <w:rPr>
          <w:sz w:val="28"/>
          <w:szCs w:val="28"/>
          <w:lang w:val="en-GB"/>
        </w:rPr>
        <w:t>əxs olar</w:t>
      </w:r>
      <w:r w:rsidR="00006173">
        <w:rPr>
          <w:sz w:val="28"/>
          <w:szCs w:val="28"/>
          <w:lang w:val="en-GB"/>
        </w:rPr>
        <w:t>aq iştirakçı</w:t>
      </w:r>
      <w:r w:rsidR="004915D8">
        <w:rPr>
          <w:sz w:val="28"/>
          <w:szCs w:val="28"/>
          <w:lang w:val="en-GB"/>
        </w:rPr>
        <w:t xml:space="preserve"> və xitab</w:t>
      </w:r>
      <w:r w:rsidR="00006173">
        <w:rPr>
          <w:sz w:val="28"/>
          <w:szCs w:val="28"/>
          <w:lang w:val="en-GB"/>
        </w:rPr>
        <w:t xml:space="preserve"> edilən şəxs</w:t>
      </w:r>
      <w:r w:rsidRPr="003B2ECD">
        <w:rPr>
          <w:sz w:val="28"/>
          <w:szCs w:val="28"/>
          <w:lang w:val="en-GB"/>
        </w:rPr>
        <w:t xml:space="preserve"> </w:t>
      </w:r>
      <w:r w:rsidR="00006173">
        <w:rPr>
          <w:sz w:val="28"/>
          <w:szCs w:val="28"/>
          <w:lang w:val="en-GB"/>
        </w:rPr>
        <w:t>nəzərdə tutula</w:t>
      </w:r>
      <w:r w:rsidRPr="003B2ECD">
        <w:rPr>
          <w:sz w:val="28"/>
          <w:szCs w:val="28"/>
          <w:lang w:val="en-GB"/>
        </w:rPr>
        <w:t xml:space="preserve"> bilər. Məsələ</w:t>
      </w:r>
      <w:r w:rsidR="004915D8">
        <w:rPr>
          <w:sz w:val="28"/>
          <w:szCs w:val="28"/>
          <w:lang w:val="en-GB"/>
        </w:rPr>
        <w:t>n</w:t>
      </w:r>
      <w:r w:rsidRPr="003B2ECD">
        <w:rPr>
          <w:sz w:val="28"/>
          <w:szCs w:val="28"/>
          <w:lang w:val="en-GB"/>
        </w:rPr>
        <w:t xml:space="preserve">, ana otağını təmizləməyən uşağına </w:t>
      </w:r>
      <w:r w:rsidR="00634426">
        <w:rPr>
          <w:sz w:val="28"/>
          <w:szCs w:val="28"/>
          <w:lang w:val="en-GB"/>
        </w:rPr>
        <w:t xml:space="preserve">deyir: </w:t>
      </w:r>
      <w:r w:rsidRPr="003B2ECD">
        <w:rPr>
          <w:i/>
          <w:sz w:val="28"/>
          <w:szCs w:val="28"/>
          <w:lang w:val="en-GB"/>
        </w:rPr>
        <w:t>Somebod</w:t>
      </w:r>
      <w:r w:rsidR="00006173">
        <w:rPr>
          <w:i/>
          <w:sz w:val="28"/>
          <w:szCs w:val="28"/>
          <w:lang w:val="en-GB"/>
        </w:rPr>
        <w:t>y hasn’t cleaned his room today.</w:t>
      </w:r>
      <w:r w:rsidRPr="003B2ECD">
        <w:rPr>
          <w:i/>
          <w:sz w:val="28"/>
          <w:szCs w:val="28"/>
          <w:lang w:val="en-GB"/>
        </w:rPr>
        <w:t xml:space="preserve"> </w:t>
      </w:r>
      <w:r w:rsidRPr="003B2ECD">
        <w:rPr>
          <w:i/>
          <w:sz w:val="28"/>
          <w:szCs w:val="28"/>
        </w:rPr>
        <w:t xml:space="preserve">We should clean up our rooms ourselves. </w:t>
      </w:r>
      <w:r w:rsidRPr="003B2ECD">
        <w:rPr>
          <w:sz w:val="28"/>
          <w:szCs w:val="28"/>
          <w:lang w:val="az-Latn-AZ"/>
        </w:rPr>
        <w:t xml:space="preserve">Verilən nümunələrdən aydın olur ki, 1-ci cümlədə işlətdiyimiz </w:t>
      </w:r>
      <w:r w:rsidRPr="003731F9">
        <w:rPr>
          <w:b/>
          <w:i/>
          <w:sz w:val="28"/>
          <w:szCs w:val="28"/>
          <w:lang w:val="az-Latn-AZ"/>
        </w:rPr>
        <w:t>somebody</w:t>
      </w:r>
      <w:r w:rsidRPr="003B2ECD">
        <w:rPr>
          <w:sz w:val="28"/>
          <w:szCs w:val="28"/>
          <w:lang w:val="az-Latn-AZ"/>
        </w:rPr>
        <w:t xml:space="preserve"> və 2-ci </w:t>
      </w:r>
      <w:r w:rsidRPr="003B2ECD">
        <w:rPr>
          <w:sz w:val="28"/>
          <w:szCs w:val="28"/>
          <w:lang w:val="az-Latn-AZ"/>
        </w:rPr>
        <w:lastRenderedPageBreak/>
        <w:t xml:space="preserve">cümlədə işlətdiyimiz </w:t>
      </w:r>
      <w:r w:rsidRPr="003731F9">
        <w:rPr>
          <w:b/>
          <w:i/>
          <w:sz w:val="28"/>
          <w:szCs w:val="28"/>
          <w:lang w:val="az-Latn-AZ"/>
        </w:rPr>
        <w:t>we</w:t>
      </w:r>
      <w:r w:rsidRPr="003B2ECD">
        <w:rPr>
          <w:sz w:val="28"/>
          <w:szCs w:val="28"/>
          <w:lang w:val="az-Latn-AZ"/>
        </w:rPr>
        <w:t xml:space="preserve"> əvəzliklə</w:t>
      </w:r>
      <w:r w:rsidR="004915D8">
        <w:rPr>
          <w:sz w:val="28"/>
          <w:szCs w:val="28"/>
          <w:lang w:val="az-Latn-AZ"/>
        </w:rPr>
        <w:t>ri əslində eyni şəxsə</w:t>
      </w:r>
      <w:r w:rsidR="00006173">
        <w:rPr>
          <w:sz w:val="28"/>
          <w:szCs w:val="28"/>
          <w:lang w:val="az-Latn-AZ"/>
        </w:rPr>
        <w:t>, yəni uşağa</w:t>
      </w:r>
      <w:r w:rsidR="004915D8">
        <w:rPr>
          <w:sz w:val="28"/>
          <w:szCs w:val="28"/>
          <w:lang w:val="az-Latn-AZ"/>
        </w:rPr>
        <w:t xml:space="preserve"> xitab</w:t>
      </w:r>
      <w:r w:rsidRPr="003B2ECD">
        <w:rPr>
          <w:sz w:val="28"/>
          <w:szCs w:val="28"/>
          <w:lang w:val="az-Latn-AZ"/>
        </w:rPr>
        <w:t xml:space="preserve"> etmək üçün istifadə olunur. </w:t>
      </w:r>
      <w:r w:rsidR="00006173" w:rsidRPr="00006173">
        <w:rPr>
          <w:b/>
          <w:sz w:val="28"/>
          <w:szCs w:val="28"/>
          <w:lang w:val="az-Latn-AZ"/>
        </w:rPr>
        <w:t>W</w:t>
      </w:r>
      <w:r w:rsidRPr="003731F9">
        <w:rPr>
          <w:b/>
          <w:i/>
          <w:sz w:val="28"/>
          <w:szCs w:val="28"/>
          <w:lang w:val="az-Latn-AZ"/>
        </w:rPr>
        <w:t>e</w:t>
      </w:r>
      <w:r w:rsidRPr="00776A01">
        <w:rPr>
          <w:sz w:val="28"/>
          <w:szCs w:val="28"/>
          <w:lang w:val="az-Latn-AZ"/>
        </w:rPr>
        <w:t xml:space="preserve"> </w:t>
      </w:r>
      <w:r w:rsidRPr="003B2ECD">
        <w:rPr>
          <w:sz w:val="28"/>
          <w:szCs w:val="28"/>
          <w:lang w:val="az-Latn-AZ"/>
        </w:rPr>
        <w:t xml:space="preserve">əvəzliyi iki fərqli formada istifadə edilə bilər. </w:t>
      </w:r>
      <w:r w:rsidRPr="003731F9">
        <w:rPr>
          <w:b/>
          <w:i/>
          <w:sz w:val="28"/>
          <w:szCs w:val="28"/>
          <w:lang w:val="az-Latn-AZ"/>
        </w:rPr>
        <w:t>We</w:t>
      </w:r>
      <w:r w:rsidRPr="003B2ECD">
        <w:rPr>
          <w:i/>
          <w:sz w:val="28"/>
          <w:szCs w:val="28"/>
          <w:lang w:val="az-Latn-AZ"/>
        </w:rPr>
        <w:t xml:space="preserve"> </w:t>
      </w:r>
      <w:r w:rsidRPr="003B2ECD">
        <w:rPr>
          <w:sz w:val="28"/>
          <w:szCs w:val="28"/>
          <w:lang w:val="az-Latn-AZ"/>
        </w:rPr>
        <w:t xml:space="preserve">həm biz və başqalarını ifadə edərək daha çox referent bildirə bilər, həmçinin danışan və dinləyəni nəzərdə tutaraq daha məhdud sayda şəxsi bildirə bilər. </w:t>
      </w:r>
    </w:p>
    <w:p w:rsidR="00625756" w:rsidRPr="00776A01" w:rsidRDefault="00625756"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Şəxs de</w:t>
      </w:r>
      <w:r w:rsidR="00C50045">
        <w:rPr>
          <w:rFonts w:ascii="Times New Roman" w:hAnsi="Times New Roman" w:cs="Times New Roman"/>
          <w:sz w:val="28"/>
          <w:szCs w:val="28"/>
          <w:lang w:val="az-Latn-AZ"/>
        </w:rPr>
        <w:t>y</w:t>
      </w:r>
      <w:r w:rsidRPr="003B2ECD">
        <w:rPr>
          <w:rFonts w:ascii="Times New Roman" w:hAnsi="Times New Roman" w:cs="Times New Roman"/>
          <w:sz w:val="28"/>
          <w:szCs w:val="28"/>
          <w:lang w:val="az-Latn-AZ"/>
        </w:rPr>
        <w:t>iksisləri özünə və ya dinləyənə</w:t>
      </w:r>
      <w:r w:rsidR="004915D8">
        <w:rPr>
          <w:rFonts w:ascii="Times New Roman" w:hAnsi="Times New Roman" w:cs="Times New Roman"/>
          <w:sz w:val="28"/>
          <w:szCs w:val="28"/>
          <w:lang w:val="az-Latn-AZ"/>
        </w:rPr>
        <w:t xml:space="preserve"> xitab</w:t>
      </w:r>
      <w:r w:rsidRPr="003B2ECD">
        <w:rPr>
          <w:rFonts w:ascii="Times New Roman" w:hAnsi="Times New Roman" w:cs="Times New Roman"/>
          <w:sz w:val="28"/>
          <w:szCs w:val="28"/>
          <w:lang w:val="az-Latn-AZ"/>
        </w:rPr>
        <w:t xml:space="preserve"> etmək üçün şəxs əvəzliklərinin istifadə edildiyi bir vasitədir. Şəxs əvəzliklərinin ifadə etdiyi istinad iştirakçının xarakterinə uyğun olaraq dayanmadan dəyişir. Danışan insan birinci şəxs olur, əgər həmin şə</w:t>
      </w:r>
      <w:r w:rsidR="00286332">
        <w:rPr>
          <w:rFonts w:ascii="Times New Roman" w:hAnsi="Times New Roman" w:cs="Times New Roman"/>
          <w:sz w:val="28"/>
          <w:szCs w:val="28"/>
          <w:lang w:val="az-Latn-AZ"/>
        </w:rPr>
        <w:t xml:space="preserve">xs danışmırsa, </w:t>
      </w:r>
      <w:r w:rsidRPr="003B2ECD">
        <w:rPr>
          <w:rFonts w:ascii="Times New Roman" w:hAnsi="Times New Roman" w:cs="Times New Roman"/>
          <w:sz w:val="28"/>
          <w:szCs w:val="28"/>
          <w:lang w:val="az-Latn-AZ"/>
        </w:rPr>
        <w:t>yenidən dinləyici olur və bu zaman ikinci şəxsə dəyişir. Həmin söhbətdə iştirak etməyən şəxs isə üçüncü şə</w:t>
      </w:r>
      <w:r w:rsidR="00634426">
        <w:rPr>
          <w:rFonts w:ascii="Times New Roman" w:hAnsi="Times New Roman" w:cs="Times New Roman"/>
          <w:sz w:val="28"/>
          <w:szCs w:val="28"/>
          <w:lang w:val="az-Latn-AZ"/>
        </w:rPr>
        <w:t>xs adlanır</w:t>
      </w:r>
      <w:r w:rsidRPr="00776A01">
        <w:rPr>
          <w:rFonts w:ascii="Times New Roman" w:hAnsi="Times New Roman" w:cs="Times New Roman"/>
          <w:sz w:val="28"/>
          <w:szCs w:val="28"/>
          <w:lang w:val="az-Latn-AZ"/>
        </w:rPr>
        <w:t>.</w:t>
      </w:r>
    </w:p>
    <w:p w:rsidR="00625756" w:rsidRPr="00776A01" w:rsidRDefault="00625756" w:rsidP="00590A93">
      <w:pPr>
        <w:widowControl w:val="0"/>
        <w:spacing w:after="0" w:line="360" w:lineRule="auto"/>
        <w:ind w:firstLine="720"/>
        <w:jc w:val="both"/>
        <w:rPr>
          <w:rFonts w:ascii="Times New Roman" w:hAnsi="Times New Roman" w:cs="Times New Roman"/>
          <w:sz w:val="28"/>
          <w:szCs w:val="28"/>
          <w:lang w:val="az-Latn-AZ"/>
        </w:rPr>
      </w:pPr>
      <w:r w:rsidRPr="00776A01">
        <w:rPr>
          <w:rFonts w:ascii="Times New Roman" w:hAnsi="Times New Roman" w:cs="Times New Roman"/>
          <w:sz w:val="28"/>
          <w:szCs w:val="28"/>
          <w:lang w:val="az-Latn-AZ"/>
        </w:rPr>
        <w:t>Birinci şəxs kateqoriyasına birinci şəxsin təki və cəmi daxildir və tək birinci şəxs de</w:t>
      </w:r>
      <w:r w:rsidR="00C50045">
        <w:rPr>
          <w:rFonts w:ascii="Times New Roman" w:hAnsi="Times New Roman" w:cs="Times New Roman"/>
          <w:sz w:val="28"/>
          <w:szCs w:val="28"/>
          <w:lang w:val="az-Latn-AZ"/>
        </w:rPr>
        <w:t>y</w:t>
      </w:r>
      <w:r w:rsidRPr="00776A01">
        <w:rPr>
          <w:rFonts w:ascii="Times New Roman" w:hAnsi="Times New Roman" w:cs="Times New Roman"/>
          <w:sz w:val="28"/>
          <w:szCs w:val="28"/>
          <w:lang w:val="az-Latn-AZ"/>
        </w:rPr>
        <w:t xml:space="preserve">iksislərinə </w:t>
      </w:r>
      <w:r w:rsidRPr="003731F9">
        <w:rPr>
          <w:rFonts w:ascii="Times New Roman" w:hAnsi="Times New Roman" w:cs="Times New Roman"/>
          <w:b/>
          <w:i/>
          <w:sz w:val="28"/>
          <w:szCs w:val="28"/>
          <w:lang w:val="az-Latn-AZ"/>
        </w:rPr>
        <w:t>I, my, myself, mine and me</w:t>
      </w:r>
      <w:r w:rsidRPr="00776A01">
        <w:rPr>
          <w:rFonts w:ascii="Times New Roman" w:hAnsi="Times New Roman" w:cs="Times New Roman"/>
          <w:i/>
          <w:sz w:val="28"/>
          <w:szCs w:val="28"/>
          <w:lang w:val="az-Latn-AZ"/>
        </w:rPr>
        <w:t xml:space="preserve">, </w:t>
      </w:r>
      <w:r w:rsidRPr="00776A01">
        <w:rPr>
          <w:rFonts w:ascii="Times New Roman" w:hAnsi="Times New Roman" w:cs="Times New Roman"/>
          <w:sz w:val="28"/>
          <w:szCs w:val="28"/>
          <w:lang w:val="az-Latn-AZ"/>
        </w:rPr>
        <w:t xml:space="preserve">birinci şəxsin cəminə isə </w:t>
      </w:r>
      <w:r w:rsidRPr="004915D8">
        <w:rPr>
          <w:rFonts w:ascii="Times New Roman" w:hAnsi="Times New Roman" w:cs="Times New Roman"/>
          <w:b/>
          <w:i/>
          <w:sz w:val="28"/>
          <w:szCs w:val="28"/>
          <w:lang w:val="az-Latn-AZ"/>
        </w:rPr>
        <w:t>we, us, our, ours</w:t>
      </w:r>
      <w:r w:rsidRPr="00776A01">
        <w:rPr>
          <w:rFonts w:ascii="Times New Roman" w:hAnsi="Times New Roman" w:cs="Times New Roman"/>
          <w:i/>
          <w:sz w:val="28"/>
          <w:szCs w:val="28"/>
          <w:lang w:val="az-Latn-AZ"/>
        </w:rPr>
        <w:t xml:space="preserve"> </w:t>
      </w:r>
      <w:r w:rsidR="004915D8" w:rsidRPr="004915D8">
        <w:rPr>
          <w:rFonts w:ascii="Times New Roman" w:hAnsi="Times New Roman" w:cs="Times New Roman"/>
          <w:sz w:val="28"/>
          <w:szCs w:val="28"/>
          <w:lang w:val="az-Latn-AZ"/>
        </w:rPr>
        <w:t>və</w:t>
      </w:r>
      <w:r w:rsidRPr="00776A01">
        <w:rPr>
          <w:rFonts w:ascii="Times New Roman" w:hAnsi="Times New Roman" w:cs="Times New Roman"/>
          <w:i/>
          <w:sz w:val="28"/>
          <w:szCs w:val="28"/>
          <w:lang w:val="az-Latn-AZ"/>
        </w:rPr>
        <w:t xml:space="preserve"> </w:t>
      </w:r>
      <w:r w:rsidRPr="00F826B8">
        <w:rPr>
          <w:rFonts w:ascii="Times New Roman" w:hAnsi="Times New Roman" w:cs="Times New Roman"/>
          <w:b/>
          <w:i/>
          <w:sz w:val="28"/>
          <w:szCs w:val="28"/>
          <w:lang w:val="az-Latn-AZ"/>
        </w:rPr>
        <w:t>ourselves</w:t>
      </w:r>
      <w:r w:rsidRPr="00F826B8">
        <w:rPr>
          <w:rFonts w:ascii="Times New Roman" w:hAnsi="Times New Roman" w:cs="Times New Roman"/>
          <w:b/>
          <w:sz w:val="28"/>
          <w:szCs w:val="28"/>
          <w:lang w:val="az-Latn-AZ"/>
        </w:rPr>
        <w:t xml:space="preserve"> </w:t>
      </w:r>
      <w:r w:rsidRPr="00776A01">
        <w:rPr>
          <w:rFonts w:ascii="Times New Roman" w:hAnsi="Times New Roman" w:cs="Times New Roman"/>
          <w:sz w:val="28"/>
          <w:szCs w:val="28"/>
          <w:lang w:val="az-Latn-AZ"/>
        </w:rPr>
        <w:t xml:space="preserve">əvəzlikləri daxildir. </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i/>
          <w:sz w:val="28"/>
          <w:szCs w:val="28"/>
        </w:rPr>
        <w:t>I’ll put this book here.</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F826B8">
        <w:rPr>
          <w:rFonts w:ascii="Times New Roman" w:hAnsi="Times New Roman" w:cs="Times New Roman"/>
          <w:b/>
          <w:i/>
          <w:sz w:val="28"/>
          <w:szCs w:val="28"/>
        </w:rPr>
        <w:t>You</w:t>
      </w:r>
      <w:r w:rsidRPr="003B2ECD">
        <w:rPr>
          <w:rFonts w:ascii="Times New Roman" w:hAnsi="Times New Roman" w:cs="Times New Roman"/>
          <w:i/>
          <w:sz w:val="28"/>
          <w:szCs w:val="28"/>
        </w:rPr>
        <w:t xml:space="preserve"> </w:t>
      </w:r>
      <w:r w:rsidRPr="003B2ECD">
        <w:rPr>
          <w:rFonts w:ascii="Times New Roman" w:hAnsi="Times New Roman" w:cs="Times New Roman"/>
          <w:sz w:val="28"/>
          <w:szCs w:val="28"/>
        </w:rPr>
        <w:t>şəxs əvəzliyi ikinci şəxsin təki və cəmi üçün işlədilir və</w:t>
      </w:r>
      <w:r w:rsidR="004915D8">
        <w:rPr>
          <w:rFonts w:ascii="Times New Roman" w:hAnsi="Times New Roman" w:cs="Times New Roman"/>
          <w:sz w:val="28"/>
          <w:szCs w:val="28"/>
        </w:rPr>
        <w:t xml:space="preserve"> xitab</w:t>
      </w:r>
      <w:r w:rsidRPr="003B2ECD">
        <w:rPr>
          <w:rFonts w:ascii="Times New Roman" w:hAnsi="Times New Roman" w:cs="Times New Roman"/>
          <w:sz w:val="28"/>
          <w:szCs w:val="28"/>
        </w:rPr>
        <w:t xml:space="preserve"> olunanı bildirir. İkinci şəxs de</w:t>
      </w:r>
      <w:r w:rsidR="00C50045">
        <w:rPr>
          <w:rFonts w:ascii="Times New Roman" w:hAnsi="Times New Roman" w:cs="Times New Roman"/>
          <w:sz w:val="28"/>
          <w:szCs w:val="28"/>
        </w:rPr>
        <w:t>y</w:t>
      </w:r>
      <w:r w:rsidRPr="003B2ECD">
        <w:rPr>
          <w:rFonts w:ascii="Times New Roman" w:hAnsi="Times New Roman" w:cs="Times New Roman"/>
          <w:sz w:val="28"/>
          <w:szCs w:val="28"/>
        </w:rPr>
        <w:t xml:space="preserve">iksislərinə </w:t>
      </w:r>
      <w:r w:rsidR="004915D8">
        <w:rPr>
          <w:rFonts w:ascii="Times New Roman" w:hAnsi="Times New Roman" w:cs="Times New Roman"/>
          <w:b/>
          <w:i/>
          <w:sz w:val="28"/>
          <w:szCs w:val="28"/>
        </w:rPr>
        <w:t>you, your</w:t>
      </w:r>
      <w:r w:rsidRPr="00F826B8">
        <w:rPr>
          <w:rFonts w:ascii="Times New Roman" w:hAnsi="Times New Roman" w:cs="Times New Roman"/>
          <w:b/>
          <w:i/>
          <w:sz w:val="28"/>
          <w:szCs w:val="28"/>
        </w:rPr>
        <w:t xml:space="preserve"> </w:t>
      </w:r>
      <w:r w:rsidR="004915D8" w:rsidRPr="004915D8">
        <w:rPr>
          <w:rFonts w:ascii="Times New Roman" w:hAnsi="Times New Roman" w:cs="Times New Roman"/>
          <w:sz w:val="28"/>
          <w:szCs w:val="28"/>
        </w:rPr>
        <w:t>və</w:t>
      </w:r>
      <w:r w:rsidRPr="00F826B8">
        <w:rPr>
          <w:rFonts w:ascii="Times New Roman" w:hAnsi="Times New Roman" w:cs="Times New Roman"/>
          <w:b/>
          <w:i/>
          <w:sz w:val="28"/>
          <w:szCs w:val="28"/>
        </w:rPr>
        <w:t xml:space="preserve"> yourself</w:t>
      </w:r>
      <w:r w:rsidRPr="003B2ECD">
        <w:rPr>
          <w:rFonts w:ascii="Times New Roman" w:hAnsi="Times New Roman" w:cs="Times New Roman"/>
          <w:sz w:val="28"/>
          <w:szCs w:val="28"/>
        </w:rPr>
        <w:t xml:space="preserve"> aiddir. </w:t>
      </w:r>
    </w:p>
    <w:p w:rsidR="00625756" w:rsidRPr="003B2ECD" w:rsidRDefault="00625756" w:rsidP="00590A93">
      <w:pPr>
        <w:widowControl w:val="0"/>
        <w:spacing w:after="0" w:line="360" w:lineRule="auto"/>
        <w:ind w:firstLine="720"/>
        <w:jc w:val="both"/>
        <w:rPr>
          <w:rFonts w:ascii="Times New Roman" w:hAnsi="Times New Roman" w:cs="Times New Roman"/>
          <w:i/>
          <w:sz w:val="28"/>
          <w:szCs w:val="28"/>
        </w:rPr>
      </w:pPr>
      <w:r w:rsidRPr="003B2ECD">
        <w:rPr>
          <w:rFonts w:ascii="Times New Roman" w:hAnsi="Times New Roman" w:cs="Times New Roman"/>
          <w:i/>
          <w:sz w:val="28"/>
          <w:szCs w:val="28"/>
        </w:rPr>
        <w:t>I ask you not to go.</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Üçüncü şəxsə üçüncü şəxsin təki və cəmi aiddir. Üçüncü şəxsin təkinə </w:t>
      </w:r>
      <w:r w:rsidRPr="00F826B8">
        <w:rPr>
          <w:rFonts w:ascii="Times New Roman" w:hAnsi="Times New Roman" w:cs="Times New Roman"/>
          <w:b/>
          <w:i/>
          <w:sz w:val="28"/>
          <w:szCs w:val="28"/>
        </w:rPr>
        <w:t>he, she, his, him, her</w:t>
      </w:r>
      <w:r w:rsidRPr="003B2ECD">
        <w:rPr>
          <w:rFonts w:ascii="Times New Roman" w:hAnsi="Times New Roman" w:cs="Times New Roman"/>
          <w:sz w:val="28"/>
          <w:szCs w:val="28"/>
        </w:rPr>
        <w:t xml:space="preserve">, cəminə isə </w:t>
      </w:r>
      <w:r w:rsidRPr="00F826B8">
        <w:rPr>
          <w:rFonts w:ascii="Times New Roman" w:hAnsi="Times New Roman" w:cs="Times New Roman"/>
          <w:b/>
          <w:i/>
          <w:sz w:val="28"/>
          <w:szCs w:val="28"/>
        </w:rPr>
        <w:t>they, their</w:t>
      </w:r>
      <w:r w:rsidRPr="003B2ECD">
        <w:rPr>
          <w:rFonts w:ascii="Times New Roman" w:hAnsi="Times New Roman" w:cs="Times New Roman"/>
          <w:i/>
          <w:sz w:val="28"/>
          <w:szCs w:val="28"/>
        </w:rPr>
        <w:t xml:space="preserve">, and </w:t>
      </w:r>
      <w:r w:rsidRPr="00F826B8">
        <w:rPr>
          <w:rFonts w:ascii="Times New Roman" w:hAnsi="Times New Roman" w:cs="Times New Roman"/>
          <w:b/>
          <w:i/>
          <w:sz w:val="28"/>
          <w:szCs w:val="28"/>
        </w:rPr>
        <w:t>them</w:t>
      </w:r>
      <w:r w:rsidRPr="00F826B8">
        <w:rPr>
          <w:rFonts w:ascii="Times New Roman" w:hAnsi="Times New Roman" w:cs="Times New Roman"/>
          <w:b/>
          <w:sz w:val="28"/>
          <w:szCs w:val="28"/>
        </w:rPr>
        <w:t xml:space="preserve"> </w:t>
      </w:r>
      <w:r w:rsidR="00445731" w:rsidRPr="00445731">
        <w:rPr>
          <w:rFonts w:ascii="Times New Roman" w:hAnsi="Times New Roman" w:cs="Times New Roman"/>
          <w:sz w:val="28"/>
          <w:szCs w:val="28"/>
        </w:rPr>
        <w:t>əvəzlikləri</w:t>
      </w:r>
      <w:r w:rsidR="00445731">
        <w:rPr>
          <w:rFonts w:ascii="Times New Roman" w:hAnsi="Times New Roman" w:cs="Times New Roman"/>
          <w:b/>
          <w:sz w:val="28"/>
          <w:szCs w:val="28"/>
        </w:rPr>
        <w:t xml:space="preserve"> </w:t>
      </w:r>
      <w:r w:rsidRPr="003B2ECD">
        <w:rPr>
          <w:rFonts w:ascii="Times New Roman" w:hAnsi="Times New Roman" w:cs="Times New Roman"/>
          <w:sz w:val="28"/>
          <w:szCs w:val="28"/>
        </w:rPr>
        <w:t xml:space="preserve">aiddir. </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i/>
          <w:sz w:val="28"/>
          <w:szCs w:val="28"/>
        </w:rPr>
        <w:t>There was a girl and a boy in the park. They were talking and watching children playin</w:t>
      </w:r>
      <w:r w:rsidR="00286332">
        <w:rPr>
          <w:rFonts w:ascii="Times New Roman" w:hAnsi="Times New Roman" w:cs="Times New Roman"/>
          <w:i/>
          <w:sz w:val="28"/>
          <w:szCs w:val="28"/>
        </w:rPr>
        <w:t>g</w:t>
      </w:r>
      <w:r w:rsidRPr="003B2ECD">
        <w:rPr>
          <w:rFonts w:ascii="Times New Roman" w:hAnsi="Times New Roman" w:cs="Times New Roman"/>
          <w:i/>
          <w:sz w:val="28"/>
          <w:szCs w:val="28"/>
        </w:rPr>
        <w:t xml:space="preserve"> in the park. The girl said something to the boy and they laughed</w:t>
      </w:r>
      <w:r w:rsidRPr="003B2ECD">
        <w:rPr>
          <w:rFonts w:ascii="Times New Roman" w:hAnsi="Times New Roman" w:cs="Times New Roman"/>
          <w:sz w:val="28"/>
          <w:szCs w:val="28"/>
        </w:rPr>
        <w:t xml:space="preserve">. </w:t>
      </w:r>
    </w:p>
    <w:p w:rsidR="00625756" w:rsidRPr="003B2ECD" w:rsidRDefault="00625756"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rPr>
        <w:t>Veril</w:t>
      </w:r>
      <w:r w:rsidRPr="003B2ECD">
        <w:rPr>
          <w:rFonts w:ascii="Times New Roman" w:hAnsi="Times New Roman" w:cs="Times New Roman"/>
          <w:sz w:val="28"/>
          <w:szCs w:val="28"/>
          <w:lang w:val="az-Latn-AZ"/>
        </w:rPr>
        <w:t xml:space="preserve">ən nümunədə </w:t>
      </w:r>
      <w:r w:rsidRPr="00F826B8">
        <w:rPr>
          <w:rFonts w:ascii="Times New Roman" w:hAnsi="Times New Roman" w:cs="Times New Roman"/>
          <w:b/>
          <w:i/>
          <w:sz w:val="28"/>
          <w:szCs w:val="28"/>
          <w:lang w:val="az-Latn-AZ"/>
        </w:rPr>
        <w:t>they</w:t>
      </w:r>
      <w:r w:rsidRPr="00F826B8">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əvəzliyi qız və oğlana aiddir, yəni üçüncü şəxs de</w:t>
      </w:r>
      <w:r w:rsidR="00C50045">
        <w:rPr>
          <w:rFonts w:ascii="Times New Roman" w:hAnsi="Times New Roman" w:cs="Times New Roman"/>
          <w:sz w:val="28"/>
          <w:szCs w:val="28"/>
          <w:lang w:val="az-Latn-AZ"/>
        </w:rPr>
        <w:t>y</w:t>
      </w:r>
      <w:r w:rsidRPr="003B2ECD">
        <w:rPr>
          <w:rFonts w:ascii="Times New Roman" w:hAnsi="Times New Roman" w:cs="Times New Roman"/>
          <w:sz w:val="28"/>
          <w:szCs w:val="28"/>
          <w:lang w:val="az-Latn-AZ"/>
        </w:rPr>
        <w:t>iksisidir və üçünçü şəxsin cəminə aiddir. Buradan da belə bir nəticə çıxır ki, şəxs de</w:t>
      </w:r>
      <w:r w:rsidR="00C50045">
        <w:rPr>
          <w:rFonts w:ascii="Times New Roman" w:hAnsi="Times New Roman" w:cs="Times New Roman"/>
          <w:sz w:val="28"/>
          <w:szCs w:val="28"/>
          <w:lang w:val="az-Latn-AZ"/>
        </w:rPr>
        <w:t>y</w:t>
      </w:r>
      <w:r w:rsidRPr="003B2ECD">
        <w:rPr>
          <w:rFonts w:ascii="Times New Roman" w:hAnsi="Times New Roman" w:cs="Times New Roman"/>
          <w:sz w:val="28"/>
          <w:szCs w:val="28"/>
          <w:lang w:val="az-Latn-AZ"/>
        </w:rPr>
        <w:t>iksisləri birinci, ikinci və üçüncü şəxsi bildirən əvəzliklə</w:t>
      </w:r>
      <w:r w:rsidR="00445731">
        <w:rPr>
          <w:rFonts w:ascii="Times New Roman" w:hAnsi="Times New Roman" w:cs="Times New Roman"/>
          <w:sz w:val="28"/>
          <w:szCs w:val="28"/>
          <w:lang w:val="az-Latn-AZ"/>
        </w:rPr>
        <w:t>r</w:t>
      </w:r>
      <w:r w:rsidR="00DB1CF1">
        <w:rPr>
          <w:rFonts w:ascii="Times New Roman" w:hAnsi="Times New Roman" w:cs="Times New Roman"/>
          <w:sz w:val="28"/>
          <w:szCs w:val="28"/>
          <w:lang w:val="az-Latn-AZ"/>
        </w:rPr>
        <w:t>dir.</w:t>
      </w:r>
    </w:p>
    <w:p w:rsidR="00625756" w:rsidRPr="003B2ECD" w:rsidRDefault="00625756"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Şəxs de</w:t>
      </w:r>
      <w:r w:rsidR="00C50045">
        <w:rPr>
          <w:rFonts w:ascii="Times New Roman" w:hAnsi="Times New Roman" w:cs="Times New Roman"/>
          <w:sz w:val="28"/>
          <w:szCs w:val="28"/>
          <w:lang w:val="az-Latn-AZ"/>
        </w:rPr>
        <w:t>y</w:t>
      </w:r>
      <w:r w:rsidRPr="003B2ECD">
        <w:rPr>
          <w:rFonts w:ascii="Times New Roman" w:hAnsi="Times New Roman" w:cs="Times New Roman"/>
          <w:sz w:val="28"/>
          <w:szCs w:val="28"/>
          <w:lang w:val="az-Latn-AZ"/>
        </w:rPr>
        <w:t>iksislərinin istifadəsi həm şifahi, həm də yazılı dildə geniş yayılmışdır. Onun məqsədi referent dəyişikliyini asanlaşdıran bəzi sözlərin izahını verməkdir. Əgər onlar istifadə olunmasa, oxucuya və ya dinləyici</w:t>
      </w:r>
      <w:r w:rsidR="004915D8">
        <w:rPr>
          <w:rFonts w:ascii="Times New Roman" w:hAnsi="Times New Roman" w:cs="Times New Roman"/>
          <w:sz w:val="28"/>
          <w:szCs w:val="28"/>
          <w:lang w:val="az-Latn-AZ"/>
        </w:rPr>
        <w:t>y</w:t>
      </w:r>
      <w:r w:rsidRPr="003B2ECD">
        <w:rPr>
          <w:rFonts w:ascii="Times New Roman" w:hAnsi="Times New Roman" w:cs="Times New Roman"/>
          <w:sz w:val="28"/>
          <w:szCs w:val="28"/>
          <w:lang w:val="az-Latn-AZ"/>
        </w:rPr>
        <w:t xml:space="preserve">ə çaşqınlıq yarada bilər. O zaman oxucu və ya dinləyici referenti səhv salacaq, söhbətin kimdən getdiyini başa düşməyəcəklər. </w:t>
      </w:r>
    </w:p>
    <w:p w:rsidR="00625756" w:rsidRPr="003B2ECD" w:rsidRDefault="00625756" w:rsidP="00590A93">
      <w:pPr>
        <w:widowControl w:val="0"/>
        <w:spacing w:after="0" w:line="360" w:lineRule="auto"/>
        <w:ind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Aşağıdakı nümunə ilə fikrimizi daha aydın ifadə edə bilərik:</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i/>
          <w:sz w:val="28"/>
          <w:szCs w:val="28"/>
        </w:rPr>
        <w:t xml:space="preserve">“I see no reason for that. You and the girls may go, or may send them by </w:t>
      </w:r>
      <w:r w:rsidRPr="003B2ECD">
        <w:rPr>
          <w:rFonts w:ascii="Times New Roman" w:hAnsi="Times New Roman" w:cs="Times New Roman"/>
          <w:i/>
          <w:sz w:val="28"/>
          <w:szCs w:val="28"/>
        </w:rPr>
        <w:lastRenderedPageBreak/>
        <w:t>themselv</w:t>
      </w:r>
      <w:r w:rsidR="00C03DFC">
        <w:rPr>
          <w:rFonts w:ascii="Times New Roman" w:hAnsi="Times New Roman" w:cs="Times New Roman"/>
          <w:i/>
          <w:sz w:val="28"/>
          <w:szCs w:val="28"/>
        </w:rPr>
        <w:t>es. Perhaps that will be better</w:t>
      </w:r>
      <w:r w:rsidRPr="003B2ECD">
        <w:rPr>
          <w:rFonts w:ascii="Times New Roman" w:hAnsi="Times New Roman" w:cs="Times New Roman"/>
          <w:i/>
          <w:sz w:val="28"/>
          <w:szCs w:val="28"/>
        </w:rPr>
        <w:t xml:space="preserve"> because you are as pretty as any of them and Mr</w:t>
      </w:r>
      <w:r w:rsidR="00C03DFC">
        <w:rPr>
          <w:rFonts w:ascii="Times New Roman" w:hAnsi="Times New Roman" w:cs="Times New Roman"/>
          <w:i/>
          <w:sz w:val="28"/>
          <w:szCs w:val="28"/>
        </w:rPr>
        <w:t>.</w:t>
      </w:r>
      <w:r w:rsidRPr="003B2ECD">
        <w:rPr>
          <w:rFonts w:ascii="Times New Roman" w:hAnsi="Times New Roman" w:cs="Times New Roman"/>
          <w:i/>
          <w:sz w:val="28"/>
          <w:szCs w:val="28"/>
        </w:rPr>
        <w:t xml:space="preserve"> Bingley might like you best.”(</w:t>
      </w:r>
      <w:r w:rsidRPr="005359D5">
        <w:rPr>
          <w:rFonts w:ascii="Times New Roman" w:hAnsi="Times New Roman" w:cs="Times New Roman"/>
          <w:sz w:val="28"/>
          <w:szCs w:val="28"/>
        </w:rPr>
        <w:t xml:space="preserve"> Pride And Prejudice,</w:t>
      </w:r>
      <w:r w:rsidR="00C07D04">
        <w:rPr>
          <w:rFonts w:ascii="Times New Roman" w:hAnsi="Times New Roman" w:cs="Times New Roman"/>
          <w:sz w:val="28"/>
          <w:szCs w:val="28"/>
        </w:rPr>
        <w:t xml:space="preserve"> J.</w:t>
      </w:r>
      <w:r w:rsidRPr="003B2ECD">
        <w:rPr>
          <w:rFonts w:ascii="Times New Roman" w:hAnsi="Times New Roman" w:cs="Times New Roman"/>
          <w:sz w:val="28"/>
          <w:szCs w:val="28"/>
        </w:rPr>
        <w:t>Austin</w:t>
      </w:r>
      <w:r w:rsidR="005359D5">
        <w:rPr>
          <w:rFonts w:ascii="Times New Roman" w:hAnsi="Times New Roman" w:cs="Times New Roman"/>
          <w:sz w:val="28"/>
          <w:szCs w:val="28"/>
        </w:rPr>
        <w:t xml:space="preserve">, </w:t>
      </w:r>
      <w:r w:rsidR="00445731" w:rsidRPr="005359D5">
        <w:rPr>
          <w:rFonts w:ascii="Times New Roman" w:hAnsi="Times New Roman" w:cs="Times New Roman"/>
          <w:sz w:val="28"/>
          <w:szCs w:val="28"/>
        </w:rPr>
        <w:t xml:space="preserve">1-ci hissə, </w:t>
      </w:r>
      <w:r w:rsidR="005359D5">
        <w:rPr>
          <w:rFonts w:ascii="Times New Roman" w:hAnsi="Times New Roman" w:cs="Times New Roman"/>
          <w:sz w:val="28"/>
          <w:szCs w:val="28"/>
        </w:rPr>
        <w:t>s. 2</w:t>
      </w:r>
      <w:r w:rsidRPr="003B2ECD">
        <w:rPr>
          <w:rFonts w:ascii="Times New Roman" w:hAnsi="Times New Roman" w:cs="Times New Roman"/>
          <w:sz w:val="28"/>
          <w:szCs w:val="28"/>
        </w:rPr>
        <w:t>).</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Yuxarıda verilən hissəni oxuduqda referent olaraq kimlərin nəzərdə tutulduğu məlum olmur. Burada şəxs de</w:t>
      </w:r>
      <w:r w:rsidR="00C50045">
        <w:rPr>
          <w:rFonts w:ascii="Times New Roman" w:hAnsi="Times New Roman" w:cs="Times New Roman"/>
          <w:sz w:val="28"/>
          <w:szCs w:val="28"/>
        </w:rPr>
        <w:t>y</w:t>
      </w:r>
      <w:r w:rsidRPr="003B2ECD">
        <w:rPr>
          <w:rFonts w:ascii="Times New Roman" w:hAnsi="Times New Roman" w:cs="Times New Roman"/>
          <w:sz w:val="28"/>
          <w:szCs w:val="28"/>
        </w:rPr>
        <w:t>iksislərinin kimə istinad etdiyi haqqında heç bir kontekstual məlumat yoxdur. Əgər əsərdən götürülmüş bu hissənin izahını versək, daha yaxşı təhlil edə biləcəyik. Burada bu fikirləri söyləyən cə</w:t>
      </w:r>
      <w:r w:rsidR="0066077C">
        <w:rPr>
          <w:rFonts w:ascii="Times New Roman" w:hAnsi="Times New Roman" w:cs="Times New Roman"/>
          <w:sz w:val="28"/>
          <w:szCs w:val="28"/>
        </w:rPr>
        <w:t>nab Bennetdir və</w:t>
      </w:r>
      <w:r w:rsidR="004915D8">
        <w:rPr>
          <w:rFonts w:ascii="Times New Roman" w:hAnsi="Times New Roman" w:cs="Times New Roman"/>
          <w:sz w:val="28"/>
          <w:szCs w:val="28"/>
        </w:rPr>
        <w:t xml:space="preserve"> o</w:t>
      </w:r>
      <w:r w:rsidR="00FF35EF">
        <w:rPr>
          <w:rFonts w:ascii="Times New Roman" w:hAnsi="Times New Roman" w:cs="Times New Roman"/>
          <w:sz w:val="28"/>
          <w:szCs w:val="28"/>
        </w:rPr>
        <w:t>,</w:t>
      </w:r>
      <w:r w:rsidRPr="003B2ECD">
        <w:rPr>
          <w:rFonts w:ascii="Times New Roman" w:hAnsi="Times New Roman" w:cs="Times New Roman"/>
          <w:sz w:val="28"/>
          <w:szCs w:val="28"/>
        </w:rPr>
        <w:t xml:space="preserve"> bu sözləri həyat yoldaşı xanım Bennetə deyir. Xanım Bennet həyat yoldaşına məsləhət görür ki, cənab Binqli gələ</w:t>
      </w:r>
      <w:r w:rsidR="00445731">
        <w:rPr>
          <w:rFonts w:ascii="Times New Roman" w:hAnsi="Times New Roman" w:cs="Times New Roman"/>
          <w:sz w:val="28"/>
          <w:szCs w:val="28"/>
        </w:rPr>
        <w:t>ndə</w:t>
      </w:r>
      <w:r w:rsidRPr="003B2ECD">
        <w:rPr>
          <w:rFonts w:ascii="Times New Roman" w:hAnsi="Times New Roman" w:cs="Times New Roman"/>
          <w:sz w:val="28"/>
          <w:szCs w:val="28"/>
        </w:rPr>
        <w:t xml:space="preserve"> gedib ona baş çəksin, çünki xanım Bennet qızlarından birinin onunla ailə qurmasını istəyir. Amma cənab Bennet buna razı olmur.</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F826B8">
        <w:rPr>
          <w:rFonts w:ascii="Times New Roman" w:hAnsi="Times New Roman" w:cs="Times New Roman"/>
          <w:b/>
          <w:i/>
          <w:sz w:val="28"/>
          <w:szCs w:val="28"/>
        </w:rPr>
        <w:t>I</w:t>
      </w:r>
      <w:r w:rsidRPr="003B2ECD">
        <w:rPr>
          <w:rFonts w:ascii="Times New Roman" w:hAnsi="Times New Roman" w:cs="Times New Roman"/>
          <w:i/>
          <w:sz w:val="28"/>
          <w:szCs w:val="28"/>
        </w:rPr>
        <w:t xml:space="preserve"> </w:t>
      </w:r>
      <w:r w:rsidRPr="003B2ECD">
        <w:rPr>
          <w:rFonts w:ascii="Times New Roman" w:hAnsi="Times New Roman" w:cs="Times New Roman"/>
          <w:sz w:val="28"/>
          <w:szCs w:val="28"/>
        </w:rPr>
        <w:t xml:space="preserve">əvəzliyi birinci şəxsi bildirir, </w:t>
      </w:r>
      <w:r w:rsidRPr="00F826B8">
        <w:rPr>
          <w:rFonts w:ascii="Times New Roman" w:hAnsi="Times New Roman" w:cs="Times New Roman"/>
          <w:b/>
          <w:i/>
          <w:sz w:val="28"/>
          <w:szCs w:val="28"/>
        </w:rPr>
        <w:t>You</w:t>
      </w:r>
      <w:r w:rsidRPr="003B2ECD">
        <w:rPr>
          <w:rFonts w:ascii="Times New Roman" w:hAnsi="Times New Roman" w:cs="Times New Roman"/>
          <w:i/>
          <w:sz w:val="28"/>
          <w:szCs w:val="28"/>
        </w:rPr>
        <w:t xml:space="preserve"> </w:t>
      </w:r>
      <w:r w:rsidRPr="003B2ECD">
        <w:rPr>
          <w:rFonts w:ascii="Times New Roman" w:hAnsi="Times New Roman" w:cs="Times New Roman"/>
          <w:sz w:val="28"/>
          <w:szCs w:val="28"/>
        </w:rPr>
        <w:t xml:space="preserve">ikinci şəxsin təkinə aiddir və şəxs əvəzliyinin obyekt halıdır. </w:t>
      </w:r>
      <w:r w:rsidRPr="00F826B8">
        <w:rPr>
          <w:rFonts w:ascii="Times New Roman" w:hAnsi="Times New Roman" w:cs="Times New Roman"/>
          <w:b/>
          <w:i/>
          <w:sz w:val="28"/>
          <w:szCs w:val="28"/>
        </w:rPr>
        <w:t>Themselves</w:t>
      </w:r>
      <w:r w:rsidRPr="003B2ECD">
        <w:rPr>
          <w:rFonts w:ascii="Times New Roman" w:hAnsi="Times New Roman" w:cs="Times New Roman"/>
          <w:i/>
          <w:sz w:val="28"/>
          <w:szCs w:val="28"/>
        </w:rPr>
        <w:t xml:space="preserve"> </w:t>
      </w:r>
      <w:r w:rsidRPr="003B2ECD">
        <w:rPr>
          <w:rFonts w:ascii="Times New Roman" w:hAnsi="Times New Roman" w:cs="Times New Roman"/>
          <w:sz w:val="28"/>
          <w:szCs w:val="28"/>
        </w:rPr>
        <w:t xml:space="preserve">əvəzliyi isə </w:t>
      </w:r>
      <w:r w:rsidRPr="00F826B8">
        <w:rPr>
          <w:rFonts w:ascii="Times New Roman" w:hAnsi="Times New Roman" w:cs="Times New Roman"/>
          <w:b/>
          <w:sz w:val="28"/>
          <w:szCs w:val="28"/>
        </w:rPr>
        <w:t>them</w:t>
      </w:r>
      <w:r w:rsidRPr="003B2ECD">
        <w:rPr>
          <w:rFonts w:ascii="Times New Roman" w:hAnsi="Times New Roman" w:cs="Times New Roman"/>
          <w:sz w:val="28"/>
          <w:szCs w:val="28"/>
        </w:rPr>
        <w:t xml:space="preserve"> əvəzliyindən yaranmış qayıdış əvəzliyidir. Yuxarıda verilən nümunədə </w:t>
      </w:r>
      <w:r w:rsidR="00445731">
        <w:rPr>
          <w:rFonts w:ascii="Times New Roman" w:hAnsi="Times New Roman" w:cs="Times New Roman"/>
          <w:sz w:val="28"/>
          <w:szCs w:val="28"/>
        </w:rPr>
        <w:t>“</w:t>
      </w:r>
      <w:r w:rsidRPr="005846E6">
        <w:rPr>
          <w:rFonts w:ascii="Times New Roman" w:hAnsi="Times New Roman" w:cs="Times New Roman"/>
          <w:sz w:val="28"/>
          <w:szCs w:val="28"/>
        </w:rPr>
        <w:t>I see no reason</w:t>
      </w:r>
      <w:r w:rsidR="00445731">
        <w:rPr>
          <w:rFonts w:ascii="Times New Roman" w:hAnsi="Times New Roman" w:cs="Times New Roman"/>
          <w:i/>
          <w:sz w:val="28"/>
          <w:szCs w:val="28"/>
        </w:rPr>
        <w:t>”</w:t>
      </w:r>
      <w:r w:rsidRPr="003B2ECD">
        <w:rPr>
          <w:rFonts w:ascii="Times New Roman" w:hAnsi="Times New Roman" w:cs="Times New Roman"/>
          <w:i/>
          <w:sz w:val="28"/>
          <w:szCs w:val="28"/>
        </w:rPr>
        <w:t xml:space="preserve"> </w:t>
      </w:r>
      <w:r w:rsidRPr="003B2ECD">
        <w:rPr>
          <w:rFonts w:ascii="Times New Roman" w:hAnsi="Times New Roman" w:cs="Times New Roman"/>
          <w:sz w:val="28"/>
          <w:szCs w:val="28"/>
        </w:rPr>
        <w:t xml:space="preserve">cümləsindəki </w:t>
      </w:r>
      <w:r w:rsidR="00445731" w:rsidRPr="00F826B8">
        <w:rPr>
          <w:rFonts w:ascii="Times New Roman" w:hAnsi="Times New Roman" w:cs="Times New Roman"/>
          <w:b/>
          <w:i/>
          <w:sz w:val="28"/>
          <w:szCs w:val="28"/>
        </w:rPr>
        <w:t>I</w:t>
      </w:r>
      <w:r w:rsidR="00445731">
        <w:rPr>
          <w:rFonts w:ascii="Times New Roman" w:hAnsi="Times New Roman" w:cs="Times New Roman"/>
          <w:sz w:val="28"/>
          <w:szCs w:val="28"/>
        </w:rPr>
        <w:t xml:space="preserve"> </w:t>
      </w:r>
      <w:r w:rsidRPr="003B2ECD">
        <w:rPr>
          <w:rFonts w:ascii="Times New Roman" w:hAnsi="Times New Roman" w:cs="Times New Roman"/>
          <w:sz w:val="28"/>
          <w:szCs w:val="28"/>
        </w:rPr>
        <w:t>əvə</w:t>
      </w:r>
      <w:r w:rsidR="00445731">
        <w:rPr>
          <w:rFonts w:ascii="Times New Roman" w:hAnsi="Times New Roman" w:cs="Times New Roman"/>
          <w:sz w:val="28"/>
          <w:szCs w:val="28"/>
        </w:rPr>
        <w:t>zliyi</w:t>
      </w:r>
      <w:r w:rsidRPr="003B2ECD">
        <w:rPr>
          <w:rFonts w:ascii="Times New Roman" w:hAnsi="Times New Roman" w:cs="Times New Roman"/>
          <w:sz w:val="28"/>
          <w:szCs w:val="28"/>
        </w:rPr>
        <w:t xml:space="preserve"> Cənab Benneti bildirir. Amma </w:t>
      </w:r>
      <w:r w:rsidR="00445731">
        <w:rPr>
          <w:rFonts w:ascii="Times New Roman" w:hAnsi="Times New Roman" w:cs="Times New Roman"/>
          <w:sz w:val="28"/>
          <w:szCs w:val="28"/>
        </w:rPr>
        <w:t>“</w:t>
      </w:r>
      <w:r w:rsidRPr="005846E6">
        <w:rPr>
          <w:rFonts w:ascii="Times New Roman" w:hAnsi="Times New Roman" w:cs="Times New Roman"/>
          <w:sz w:val="28"/>
          <w:szCs w:val="28"/>
        </w:rPr>
        <w:t>You and the girls may go</w:t>
      </w:r>
      <w:r w:rsidR="00445731">
        <w:rPr>
          <w:rFonts w:ascii="Times New Roman" w:hAnsi="Times New Roman" w:cs="Times New Roman"/>
          <w:i/>
          <w:sz w:val="28"/>
          <w:szCs w:val="28"/>
        </w:rPr>
        <w:t>”</w:t>
      </w:r>
      <w:r w:rsidRPr="003B2ECD">
        <w:rPr>
          <w:rFonts w:ascii="Times New Roman" w:hAnsi="Times New Roman" w:cs="Times New Roman"/>
          <w:i/>
          <w:sz w:val="28"/>
          <w:szCs w:val="28"/>
        </w:rPr>
        <w:t xml:space="preserve"> </w:t>
      </w:r>
      <w:r w:rsidRPr="003B2ECD">
        <w:rPr>
          <w:rFonts w:ascii="Times New Roman" w:hAnsi="Times New Roman" w:cs="Times New Roman"/>
          <w:sz w:val="28"/>
          <w:szCs w:val="28"/>
        </w:rPr>
        <w:t xml:space="preserve">cümləsindəki </w:t>
      </w:r>
      <w:r w:rsidR="00445731" w:rsidRPr="00F826B8">
        <w:rPr>
          <w:rFonts w:ascii="Times New Roman" w:hAnsi="Times New Roman" w:cs="Times New Roman"/>
          <w:b/>
          <w:i/>
          <w:sz w:val="28"/>
          <w:szCs w:val="28"/>
        </w:rPr>
        <w:t>You</w:t>
      </w:r>
      <w:r w:rsidR="00445731" w:rsidRPr="003B2ECD">
        <w:rPr>
          <w:rFonts w:ascii="Times New Roman" w:hAnsi="Times New Roman" w:cs="Times New Roman"/>
          <w:sz w:val="28"/>
          <w:szCs w:val="28"/>
        </w:rPr>
        <w:t xml:space="preserve"> </w:t>
      </w:r>
      <w:r w:rsidRPr="003B2ECD">
        <w:rPr>
          <w:rFonts w:ascii="Times New Roman" w:hAnsi="Times New Roman" w:cs="Times New Roman"/>
          <w:sz w:val="28"/>
          <w:szCs w:val="28"/>
        </w:rPr>
        <w:t>əvə</w:t>
      </w:r>
      <w:r w:rsidR="00445731">
        <w:rPr>
          <w:rFonts w:ascii="Times New Roman" w:hAnsi="Times New Roman" w:cs="Times New Roman"/>
          <w:sz w:val="28"/>
          <w:szCs w:val="28"/>
        </w:rPr>
        <w:t>zliyi</w:t>
      </w:r>
      <w:r w:rsidRPr="003B2ECD">
        <w:rPr>
          <w:rFonts w:ascii="Times New Roman" w:hAnsi="Times New Roman" w:cs="Times New Roman"/>
          <w:sz w:val="28"/>
          <w:szCs w:val="28"/>
        </w:rPr>
        <w:t xml:space="preserve"> xanım Benneti bildirir. </w:t>
      </w:r>
      <w:r w:rsidR="00445731">
        <w:rPr>
          <w:rFonts w:ascii="Times New Roman" w:hAnsi="Times New Roman" w:cs="Times New Roman"/>
          <w:sz w:val="28"/>
          <w:szCs w:val="28"/>
        </w:rPr>
        <w:t>“</w:t>
      </w:r>
      <w:r w:rsidR="00445731" w:rsidRPr="005846E6">
        <w:rPr>
          <w:rFonts w:ascii="Times New Roman" w:hAnsi="Times New Roman" w:cs="Times New Roman"/>
          <w:sz w:val="28"/>
          <w:szCs w:val="28"/>
        </w:rPr>
        <w:t>Or may send them by themselves</w:t>
      </w:r>
      <w:r w:rsidR="00445731">
        <w:rPr>
          <w:rFonts w:ascii="Times New Roman" w:hAnsi="Times New Roman" w:cs="Times New Roman"/>
          <w:i/>
          <w:sz w:val="28"/>
          <w:szCs w:val="28"/>
        </w:rPr>
        <w:t>”</w:t>
      </w:r>
      <w:r w:rsidR="00445731">
        <w:rPr>
          <w:rFonts w:ascii="Times New Roman" w:hAnsi="Times New Roman" w:cs="Times New Roman"/>
          <w:sz w:val="28"/>
          <w:szCs w:val="28"/>
        </w:rPr>
        <w:t xml:space="preserve"> cümləsindəki </w:t>
      </w:r>
      <w:r w:rsidR="00445731" w:rsidRPr="00F826B8">
        <w:rPr>
          <w:rFonts w:ascii="Times New Roman" w:hAnsi="Times New Roman" w:cs="Times New Roman"/>
          <w:b/>
          <w:i/>
          <w:sz w:val="28"/>
          <w:szCs w:val="28"/>
        </w:rPr>
        <w:t>Themselves</w:t>
      </w:r>
      <w:r w:rsidR="00445731">
        <w:rPr>
          <w:rFonts w:ascii="Times New Roman" w:hAnsi="Times New Roman" w:cs="Times New Roman"/>
          <w:b/>
          <w:i/>
          <w:sz w:val="28"/>
          <w:szCs w:val="28"/>
        </w:rPr>
        <w:t xml:space="preserve"> </w:t>
      </w:r>
      <w:r w:rsidR="00445731" w:rsidRPr="00445731">
        <w:rPr>
          <w:rFonts w:ascii="Times New Roman" w:hAnsi="Times New Roman" w:cs="Times New Roman"/>
          <w:sz w:val="28"/>
          <w:szCs w:val="28"/>
        </w:rPr>
        <w:t xml:space="preserve">əvəzliyi </w:t>
      </w:r>
      <w:r w:rsidR="00445731">
        <w:rPr>
          <w:rFonts w:ascii="Times New Roman" w:hAnsi="Times New Roman" w:cs="Times New Roman"/>
          <w:sz w:val="28"/>
          <w:szCs w:val="28"/>
        </w:rPr>
        <w:t xml:space="preserve">isə </w:t>
      </w:r>
      <w:r w:rsidR="00445731" w:rsidRPr="00445731">
        <w:rPr>
          <w:rFonts w:ascii="Times New Roman" w:hAnsi="Times New Roman" w:cs="Times New Roman"/>
          <w:sz w:val="28"/>
          <w:szCs w:val="28"/>
        </w:rPr>
        <w:t>qızları bildirir</w:t>
      </w:r>
      <w:r w:rsidR="00445731">
        <w:rPr>
          <w:rFonts w:ascii="Times New Roman" w:hAnsi="Times New Roman" w:cs="Times New Roman"/>
          <w:b/>
          <w:i/>
          <w:sz w:val="28"/>
          <w:szCs w:val="28"/>
        </w:rPr>
        <w:t>.</w:t>
      </w:r>
      <w:r w:rsidR="00445731">
        <w:rPr>
          <w:rFonts w:ascii="Times New Roman" w:hAnsi="Times New Roman" w:cs="Times New Roman"/>
          <w:sz w:val="28"/>
          <w:szCs w:val="28"/>
        </w:rPr>
        <w:t xml:space="preserve"> </w:t>
      </w:r>
      <w:r w:rsidRPr="003B2ECD">
        <w:rPr>
          <w:rFonts w:ascii="Times New Roman" w:hAnsi="Times New Roman" w:cs="Times New Roman"/>
          <w:sz w:val="28"/>
          <w:szCs w:val="28"/>
        </w:rPr>
        <w:t xml:space="preserve">Bunu oxuyan bir çox insan üçün bu mürəkkəb başa düşülən cümlədir və səhv şərh oluna bilər. </w:t>
      </w:r>
      <w:r w:rsidR="00445731">
        <w:rPr>
          <w:rFonts w:ascii="Times New Roman" w:hAnsi="Times New Roman" w:cs="Times New Roman"/>
          <w:sz w:val="28"/>
          <w:szCs w:val="28"/>
        </w:rPr>
        <w:t>Buradan</w:t>
      </w:r>
      <w:r w:rsidR="00445731" w:rsidRPr="003B2ECD">
        <w:rPr>
          <w:rFonts w:ascii="Times New Roman" w:hAnsi="Times New Roman" w:cs="Times New Roman"/>
          <w:sz w:val="28"/>
          <w:szCs w:val="28"/>
        </w:rPr>
        <w:t xml:space="preserve"> aydın olur ki, şəxs de</w:t>
      </w:r>
      <w:r w:rsidR="00445731">
        <w:rPr>
          <w:rFonts w:ascii="Times New Roman" w:hAnsi="Times New Roman" w:cs="Times New Roman"/>
          <w:sz w:val="28"/>
          <w:szCs w:val="28"/>
        </w:rPr>
        <w:t>y</w:t>
      </w:r>
      <w:r w:rsidR="00445731" w:rsidRPr="003B2ECD">
        <w:rPr>
          <w:rFonts w:ascii="Times New Roman" w:hAnsi="Times New Roman" w:cs="Times New Roman"/>
          <w:sz w:val="28"/>
          <w:szCs w:val="28"/>
        </w:rPr>
        <w:t>iksisləri həmişə dəyişir və çox mürəkkəbdi</w:t>
      </w:r>
      <w:r w:rsidR="00445731">
        <w:rPr>
          <w:rFonts w:ascii="Times New Roman" w:hAnsi="Times New Roman" w:cs="Times New Roman"/>
          <w:sz w:val="28"/>
          <w:szCs w:val="28"/>
        </w:rPr>
        <w:t>r</w:t>
      </w:r>
      <w:r w:rsidR="00445731" w:rsidRPr="003B2ECD">
        <w:rPr>
          <w:rFonts w:ascii="Times New Roman" w:hAnsi="Times New Roman" w:cs="Times New Roman"/>
          <w:sz w:val="28"/>
          <w:szCs w:val="28"/>
        </w:rPr>
        <w:t>lər.</w:t>
      </w:r>
    </w:p>
    <w:p w:rsidR="00445731" w:rsidRDefault="00C07D04"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286332">
        <w:rPr>
          <w:rFonts w:ascii="Times New Roman" w:hAnsi="Times New Roman" w:cs="Times New Roman"/>
          <w:sz w:val="28"/>
          <w:szCs w:val="28"/>
        </w:rPr>
        <w:t>Hurford d</w:t>
      </w:r>
      <w:r w:rsidR="00625756" w:rsidRPr="003B2ECD">
        <w:rPr>
          <w:rFonts w:ascii="Times New Roman" w:hAnsi="Times New Roman" w:cs="Times New Roman"/>
          <w:sz w:val="28"/>
          <w:szCs w:val="28"/>
        </w:rPr>
        <w:t>e</w:t>
      </w:r>
      <w:r w:rsidR="00C50045">
        <w:rPr>
          <w:rFonts w:ascii="Times New Roman" w:hAnsi="Times New Roman" w:cs="Times New Roman"/>
          <w:sz w:val="28"/>
          <w:szCs w:val="28"/>
        </w:rPr>
        <w:t>y</w:t>
      </w:r>
      <w:r w:rsidR="00286332">
        <w:rPr>
          <w:rFonts w:ascii="Times New Roman" w:hAnsi="Times New Roman" w:cs="Times New Roman"/>
          <w:sz w:val="28"/>
          <w:szCs w:val="28"/>
        </w:rPr>
        <w:t>i</w:t>
      </w:r>
      <w:r w:rsidR="00625756" w:rsidRPr="003B2ECD">
        <w:rPr>
          <w:rFonts w:ascii="Times New Roman" w:hAnsi="Times New Roman" w:cs="Times New Roman"/>
          <w:sz w:val="28"/>
          <w:szCs w:val="28"/>
        </w:rPr>
        <w:t>ktik ifadələrin referentini tapmaq üçün verilən fikri vasitəli nitqə çevirməyi məsləhət görür</w:t>
      </w:r>
      <w:r w:rsidR="004E34F2">
        <w:rPr>
          <w:rFonts w:ascii="Times New Roman" w:hAnsi="Times New Roman" w:cs="Times New Roman"/>
          <w:sz w:val="28"/>
          <w:szCs w:val="28"/>
        </w:rPr>
        <w:t xml:space="preserve"> [47]</w:t>
      </w:r>
      <w:r w:rsidR="00625756" w:rsidRPr="003B2ECD">
        <w:rPr>
          <w:rFonts w:ascii="Times New Roman" w:hAnsi="Times New Roman" w:cs="Times New Roman"/>
          <w:sz w:val="28"/>
          <w:szCs w:val="28"/>
        </w:rPr>
        <w:t xml:space="preserve">. O zaman belə bir cümlə alınır: </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i/>
          <w:sz w:val="28"/>
          <w:szCs w:val="28"/>
        </w:rPr>
        <w:t>He said to his wife that he would not go to visit Mr. Bingley</w:t>
      </w:r>
      <w:r w:rsidR="00634426">
        <w:rPr>
          <w:rFonts w:ascii="Times New Roman" w:hAnsi="Times New Roman" w:cs="Times New Roman"/>
          <w:sz w:val="28"/>
          <w:szCs w:val="28"/>
        </w:rPr>
        <w:t>.</w:t>
      </w:r>
    </w:p>
    <w:p w:rsidR="00625756" w:rsidRPr="003B2ECD" w:rsidRDefault="00625756"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Şəxs de</w:t>
      </w:r>
      <w:r w:rsidR="00C50045">
        <w:rPr>
          <w:rFonts w:ascii="Times New Roman" w:hAnsi="Times New Roman" w:cs="Times New Roman"/>
          <w:sz w:val="28"/>
          <w:szCs w:val="28"/>
        </w:rPr>
        <w:t>y</w:t>
      </w:r>
      <w:r w:rsidRPr="003B2ECD">
        <w:rPr>
          <w:rFonts w:ascii="Times New Roman" w:hAnsi="Times New Roman" w:cs="Times New Roman"/>
          <w:sz w:val="28"/>
          <w:szCs w:val="28"/>
        </w:rPr>
        <w:t>iksislərinin daha başa düşülən olması üçün vasitəli nitqə çev</w:t>
      </w:r>
      <w:r w:rsidR="00445731">
        <w:rPr>
          <w:rFonts w:ascii="Times New Roman" w:hAnsi="Times New Roman" w:cs="Times New Roman"/>
          <w:sz w:val="28"/>
          <w:szCs w:val="28"/>
        </w:rPr>
        <w:t>ir</w:t>
      </w:r>
      <w:r w:rsidR="006A2E8F">
        <w:rPr>
          <w:rFonts w:ascii="Times New Roman" w:hAnsi="Times New Roman" w:cs="Times New Roman"/>
          <w:sz w:val="28"/>
          <w:szCs w:val="28"/>
        </w:rPr>
        <w:t>dikdə,</w:t>
      </w:r>
      <w:r w:rsidRPr="003B2ECD">
        <w:rPr>
          <w:rFonts w:ascii="Times New Roman" w:hAnsi="Times New Roman" w:cs="Times New Roman"/>
          <w:sz w:val="28"/>
          <w:szCs w:val="28"/>
        </w:rPr>
        <w:t xml:space="preserve"> o zaman fərq daha aydın görünür. Bu zaman istinad nöqtəsini </w:t>
      </w:r>
      <w:r w:rsidR="00445731">
        <w:rPr>
          <w:rFonts w:ascii="Times New Roman" w:hAnsi="Times New Roman" w:cs="Times New Roman"/>
          <w:sz w:val="28"/>
          <w:szCs w:val="28"/>
        </w:rPr>
        <w:t xml:space="preserve">də </w:t>
      </w:r>
      <w:r w:rsidRPr="003B2ECD">
        <w:rPr>
          <w:rFonts w:ascii="Times New Roman" w:hAnsi="Times New Roman" w:cs="Times New Roman"/>
          <w:sz w:val="28"/>
          <w:szCs w:val="28"/>
        </w:rPr>
        <w:t>daha asanlıqla tapmaq olur. Vasitəli nitq istifadə olunan zaman referent olduğu kimi qalır, amma de</w:t>
      </w:r>
      <w:r w:rsidR="00C50045">
        <w:rPr>
          <w:rFonts w:ascii="Times New Roman" w:hAnsi="Times New Roman" w:cs="Times New Roman"/>
          <w:sz w:val="28"/>
          <w:szCs w:val="28"/>
        </w:rPr>
        <w:t>y</w:t>
      </w:r>
      <w:r w:rsidRPr="003B2ECD">
        <w:rPr>
          <w:rFonts w:ascii="Times New Roman" w:hAnsi="Times New Roman" w:cs="Times New Roman"/>
          <w:sz w:val="28"/>
          <w:szCs w:val="28"/>
        </w:rPr>
        <w:t>iktik ifadələr qeyri-de</w:t>
      </w:r>
      <w:r w:rsidR="00C50045">
        <w:rPr>
          <w:rFonts w:ascii="Times New Roman" w:hAnsi="Times New Roman" w:cs="Times New Roman"/>
          <w:sz w:val="28"/>
          <w:szCs w:val="28"/>
        </w:rPr>
        <w:t>y</w:t>
      </w:r>
      <w:r w:rsidRPr="003B2ECD">
        <w:rPr>
          <w:rFonts w:ascii="Times New Roman" w:hAnsi="Times New Roman" w:cs="Times New Roman"/>
          <w:sz w:val="28"/>
          <w:szCs w:val="28"/>
        </w:rPr>
        <w:t xml:space="preserve">iktik ifadələrlə əvəzlənir. </w:t>
      </w:r>
    </w:p>
    <w:p w:rsidR="00625756" w:rsidRPr="003B2ECD" w:rsidRDefault="00625756" w:rsidP="00590A93">
      <w:pPr>
        <w:widowControl w:val="0"/>
        <w:spacing w:after="0" w:line="360" w:lineRule="auto"/>
        <w:ind w:firstLine="720"/>
        <w:jc w:val="both"/>
        <w:rPr>
          <w:rFonts w:ascii="Times New Roman" w:hAnsi="Times New Roman" w:cs="Times New Roman"/>
          <w:i/>
          <w:sz w:val="28"/>
          <w:szCs w:val="28"/>
        </w:rPr>
      </w:pPr>
      <w:r w:rsidRPr="003B2ECD">
        <w:rPr>
          <w:rFonts w:ascii="Times New Roman" w:hAnsi="Times New Roman" w:cs="Times New Roman"/>
          <w:i/>
          <w:sz w:val="28"/>
          <w:szCs w:val="28"/>
        </w:rPr>
        <w:t>Hasan: “I’ll wait for you here tomorrow.”</w:t>
      </w:r>
    </w:p>
    <w:p w:rsidR="00625756" w:rsidRPr="003B2ECD" w:rsidRDefault="00625756" w:rsidP="00590A93">
      <w:pPr>
        <w:widowControl w:val="0"/>
        <w:spacing w:after="0" w:line="360" w:lineRule="auto"/>
        <w:ind w:firstLine="720"/>
        <w:jc w:val="both"/>
        <w:rPr>
          <w:rFonts w:ascii="Times New Roman" w:hAnsi="Times New Roman" w:cs="Times New Roman"/>
          <w:i/>
          <w:sz w:val="28"/>
          <w:szCs w:val="28"/>
        </w:rPr>
      </w:pPr>
      <w:r w:rsidRPr="003B2ECD">
        <w:rPr>
          <w:rFonts w:ascii="Times New Roman" w:hAnsi="Times New Roman" w:cs="Times New Roman"/>
          <w:i/>
          <w:sz w:val="28"/>
          <w:szCs w:val="28"/>
        </w:rPr>
        <w:t>Hasan said he would wait for me there the next day.</w:t>
      </w:r>
    </w:p>
    <w:p w:rsidR="00625756" w:rsidRPr="003B2ECD" w:rsidRDefault="00625756" w:rsidP="00590A93">
      <w:pPr>
        <w:widowControl w:val="0"/>
        <w:spacing w:after="0" w:line="360" w:lineRule="auto"/>
        <w:ind w:firstLine="720"/>
        <w:jc w:val="both"/>
        <w:rPr>
          <w:rFonts w:ascii="Times New Roman" w:hAnsi="Times New Roman" w:cs="Times New Roman"/>
          <w:i/>
          <w:sz w:val="28"/>
          <w:szCs w:val="28"/>
        </w:rPr>
      </w:pPr>
      <w:r w:rsidRPr="003B2ECD">
        <w:rPr>
          <w:rFonts w:ascii="Times New Roman" w:hAnsi="Times New Roman" w:cs="Times New Roman"/>
          <w:i/>
          <w:sz w:val="28"/>
          <w:szCs w:val="28"/>
        </w:rPr>
        <w:t xml:space="preserve">She said: “Can you put it here?” </w:t>
      </w:r>
    </w:p>
    <w:p w:rsidR="00625756" w:rsidRPr="003B2ECD" w:rsidRDefault="00625756" w:rsidP="00590A93">
      <w:pPr>
        <w:widowControl w:val="0"/>
        <w:spacing w:after="0" w:line="360" w:lineRule="auto"/>
        <w:ind w:firstLine="720"/>
        <w:jc w:val="both"/>
        <w:rPr>
          <w:rFonts w:ascii="Times New Roman" w:hAnsi="Times New Roman" w:cs="Times New Roman"/>
          <w:i/>
          <w:sz w:val="28"/>
          <w:szCs w:val="28"/>
        </w:rPr>
      </w:pPr>
      <w:r w:rsidRPr="003B2ECD">
        <w:rPr>
          <w:rFonts w:ascii="Times New Roman" w:hAnsi="Times New Roman" w:cs="Times New Roman"/>
          <w:i/>
          <w:sz w:val="28"/>
          <w:szCs w:val="28"/>
        </w:rPr>
        <w:t xml:space="preserve">She asked if </w:t>
      </w:r>
      <w:r w:rsidR="00825AA2">
        <w:rPr>
          <w:rFonts w:ascii="Times New Roman" w:hAnsi="Times New Roman" w:cs="Times New Roman"/>
          <w:i/>
          <w:sz w:val="28"/>
          <w:szCs w:val="28"/>
        </w:rPr>
        <w:t>she</w:t>
      </w:r>
      <w:r w:rsidRPr="003B2ECD">
        <w:rPr>
          <w:rFonts w:ascii="Times New Roman" w:hAnsi="Times New Roman" w:cs="Times New Roman"/>
          <w:i/>
          <w:sz w:val="28"/>
          <w:szCs w:val="28"/>
        </w:rPr>
        <w:t xml:space="preserve"> could put it there.</w:t>
      </w:r>
    </w:p>
    <w:p w:rsidR="00625756" w:rsidRPr="003B2ECD" w:rsidRDefault="00445731"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625756" w:rsidRPr="003B2ECD">
        <w:rPr>
          <w:rFonts w:ascii="Times New Roman" w:hAnsi="Times New Roman" w:cs="Times New Roman"/>
          <w:sz w:val="28"/>
          <w:szCs w:val="28"/>
        </w:rPr>
        <w:t>ümunlərdən də</w:t>
      </w:r>
      <w:r>
        <w:rPr>
          <w:rFonts w:ascii="Times New Roman" w:hAnsi="Times New Roman" w:cs="Times New Roman"/>
          <w:sz w:val="28"/>
          <w:szCs w:val="28"/>
        </w:rPr>
        <w:t xml:space="preserve"> aydın görünür</w:t>
      </w:r>
      <w:r w:rsidR="00625756" w:rsidRPr="003B2ECD">
        <w:rPr>
          <w:rFonts w:ascii="Times New Roman" w:hAnsi="Times New Roman" w:cs="Times New Roman"/>
          <w:sz w:val="28"/>
          <w:szCs w:val="28"/>
        </w:rPr>
        <w:t xml:space="preserve"> ki, şəxs de</w:t>
      </w:r>
      <w:r w:rsidR="00C50045">
        <w:rPr>
          <w:rFonts w:ascii="Times New Roman" w:hAnsi="Times New Roman" w:cs="Times New Roman"/>
          <w:sz w:val="28"/>
          <w:szCs w:val="28"/>
        </w:rPr>
        <w:t>y</w:t>
      </w:r>
      <w:r w:rsidR="00625756" w:rsidRPr="003B2ECD">
        <w:rPr>
          <w:rFonts w:ascii="Times New Roman" w:hAnsi="Times New Roman" w:cs="Times New Roman"/>
          <w:sz w:val="28"/>
          <w:szCs w:val="28"/>
        </w:rPr>
        <w:t xml:space="preserve">iksisləri də cümlə quruluşunun dəyişilməsinə uyğun olaraq dəyişir. </w:t>
      </w:r>
      <w:r>
        <w:rPr>
          <w:rFonts w:ascii="Times New Roman" w:hAnsi="Times New Roman" w:cs="Times New Roman"/>
          <w:sz w:val="28"/>
          <w:szCs w:val="28"/>
        </w:rPr>
        <w:t>B</w:t>
      </w:r>
      <w:r w:rsidR="00625756" w:rsidRPr="003B2ECD">
        <w:rPr>
          <w:rFonts w:ascii="Times New Roman" w:hAnsi="Times New Roman" w:cs="Times New Roman"/>
          <w:sz w:val="28"/>
          <w:szCs w:val="28"/>
        </w:rPr>
        <w:t xml:space="preserve">irinci cümlədəki danışana aid olan və birinci </w:t>
      </w:r>
      <w:r w:rsidR="00625756" w:rsidRPr="003B2ECD">
        <w:rPr>
          <w:rFonts w:ascii="Times New Roman" w:hAnsi="Times New Roman" w:cs="Times New Roman"/>
          <w:sz w:val="28"/>
          <w:szCs w:val="28"/>
        </w:rPr>
        <w:lastRenderedPageBreak/>
        <w:t xml:space="preserve">şəxsin təkini bildirən </w:t>
      </w:r>
      <w:r w:rsidR="00625756" w:rsidRPr="00F826B8">
        <w:rPr>
          <w:rFonts w:ascii="Times New Roman" w:hAnsi="Times New Roman" w:cs="Times New Roman"/>
          <w:b/>
          <w:i/>
          <w:sz w:val="28"/>
          <w:szCs w:val="28"/>
        </w:rPr>
        <w:t>I</w:t>
      </w:r>
      <w:r w:rsidR="00625756" w:rsidRPr="003B2ECD">
        <w:rPr>
          <w:rFonts w:ascii="Times New Roman" w:hAnsi="Times New Roman" w:cs="Times New Roman"/>
          <w:i/>
          <w:sz w:val="28"/>
          <w:szCs w:val="28"/>
        </w:rPr>
        <w:t xml:space="preserve"> </w:t>
      </w:r>
      <w:r w:rsidR="00625756" w:rsidRPr="003B2ECD">
        <w:rPr>
          <w:rFonts w:ascii="Times New Roman" w:hAnsi="Times New Roman" w:cs="Times New Roman"/>
          <w:sz w:val="28"/>
          <w:szCs w:val="28"/>
        </w:rPr>
        <w:t xml:space="preserve">əvəzliyi ikinci cümlədə dinləyəni bildirən üçüncü şəxsin təki </w:t>
      </w:r>
      <w:r w:rsidR="00625756" w:rsidRPr="00F826B8">
        <w:rPr>
          <w:rFonts w:ascii="Times New Roman" w:hAnsi="Times New Roman" w:cs="Times New Roman"/>
          <w:b/>
          <w:i/>
          <w:sz w:val="28"/>
          <w:szCs w:val="28"/>
        </w:rPr>
        <w:t>he</w:t>
      </w:r>
      <w:r w:rsidR="00625756" w:rsidRPr="003B2ECD">
        <w:rPr>
          <w:rFonts w:ascii="Times New Roman" w:hAnsi="Times New Roman" w:cs="Times New Roman"/>
          <w:i/>
          <w:sz w:val="28"/>
          <w:szCs w:val="28"/>
        </w:rPr>
        <w:t xml:space="preserve"> </w:t>
      </w:r>
      <w:r w:rsidR="00625756" w:rsidRPr="003B2ECD">
        <w:rPr>
          <w:rFonts w:ascii="Times New Roman" w:hAnsi="Times New Roman" w:cs="Times New Roman"/>
          <w:sz w:val="28"/>
          <w:szCs w:val="28"/>
        </w:rPr>
        <w:t xml:space="preserve">ilə əvəz olunur. </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b/>
          <w:sz w:val="28"/>
          <w:szCs w:val="28"/>
          <w:lang w:val="en-GB"/>
        </w:rPr>
        <w:tab/>
      </w:r>
      <w:r w:rsidRPr="00394E54">
        <w:rPr>
          <w:sz w:val="28"/>
          <w:szCs w:val="28"/>
          <w:lang w:val="en-GB"/>
        </w:rPr>
        <w:t>Em</w:t>
      </w:r>
      <w:r w:rsidR="00634426" w:rsidRPr="00394E54">
        <w:rPr>
          <w:sz w:val="28"/>
          <w:szCs w:val="28"/>
          <w:lang w:val="en-GB"/>
        </w:rPr>
        <w:t>fat</w:t>
      </w:r>
      <w:r w:rsidRPr="00394E54">
        <w:rPr>
          <w:sz w:val="28"/>
          <w:szCs w:val="28"/>
          <w:lang w:val="en-GB"/>
        </w:rPr>
        <w:t>ik de</w:t>
      </w:r>
      <w:r w:rsidR="00C50045" w:rsidRPr="00394E54">
        <w:rPr>
          <w:sz w:val="28"/>
          <w:szCs w:val="28"/>
          <w:lang w:val="en-GB"/>
        </w:rPr>
        <w:t>y</w:t>
      </w:r>
      <w:r w:rsidRPr="00394E54">
        <w:rPr>
          <w:sz w:val="28"/>
          <w:szCs w:val="28"/>
          <w:lang w:val="en-GB"/>
        </w:rPr>
        <w:t>iksislər</w:t>
      </w:r>
      <w:r w:rsidRPr="003B2ECD">
        <w:rPr>
          <w:b/>
          <w:sz w:val="28"/>
          <w:szCs w:val="28"/>
          <w:lang w:val="en-GB"/>
        </w:rPr>
        <w:t xml:space="preserve"> </w:t>
      </w:r>
      <w:r w:rsidR="00445731">
        <w:rPr>
          <w:sz w:val="28"/>
          <w:szCs w:val="28"/>
          <w:lang w:val="en-GB"/>
        </w:rPr>
        <w:t>d</w:t>
      </w:r>
      <w:r w:rsidRPr="003B2ECD">
        <w:rPr>
          <w:sz w:val="28"/>
          <w:szCs w:val="28"/>
          <w:lang w:val="en-GB"/>
        </w:rPr>
        <w:t>e</w:t>
      </w:r>
      <w:r w:rsidR="00C50045">
        <w:rPr>
          <w:sz w:val="28"/>
          <w:szCs w:val="28"/>
          <w:lang w:val="en-GB"/>
        </w:rPr>
        <w:t>y</w:t>
      </w:r>
      <w:r w:rsidRPr="003B2ECD">
        <w:rPr>
          <w:sz w:val="28"/>
          <w:szCs w:val="28"/>
          <w:lang w:val="en-GB"/>
        </w:rPr>
        <w:t>iktik formaların münasibət ifadə etmək üçün metaforik şəkildə işlənməsi</w:t>
      </w:r>
      <w:r w:rsidR="00445731">
        <w:rPr>
          <w:sz w:val="28"/>
          <w:szCs w:val="28"/>
          <w:lang w:val="en-GB"/>
        </w:rPr>
        <w:t>ni nəzərdə tut</w:t>
      </w:r>
      <w:r w:rsidRPr="003B2ECD">
        <w:rPr>
          <w:sz w:val="28"/>
          <w:szCs w:val="28"/>
          <w:lang w:val="en-GB"/>
        </w:rPr>
        <w:t>ur, yəni danışan və referent arasındakı emos</w:t>
      </w:r>
      <w:r w:rsidR="00286332">
        <w:rPr>
          <w:sz w:val="28"/>
          <w:szCs w:val="28"/>
          <w:lang w:val="en-GB"/>
        </w:rPr>
        <w:t>ional və ya psixoloji münasibət</w:t>
      </w:r>
      <w:r w:rsidRPr="003B2ECD">
        <w:rPr>
          <w:sz w:val="28"/>
          <w:szCs w:val="28"/>
          <w:lang w:val="en-GB"/>
        </w:rPr>
        <w:t xml:space="preserve"> göstər</w:t>
      </w:r>
      <w:r w:rsidR="00286332">
        <w:rPr>
          <w:sz w:val="28"/>
          <w:szCs w:val="28"/>
          <w:lang w:val="en-GB"/>
        </w:rPr>
        <w:t xml:space="preserve">ir. </w:t>
      </w:r>
      <w:r w:rsidR="00445731">
        <w:rPr>
          <w:sz w:val="28"/>
          <w:szCs w:val="28"/>
          <w:lang w:val="en-GB"/>
        </w:rPr>
        <w:t>Burada</w:t>
      </w:r>
      <w:r w:rsidRPr="003B2ECD">
        <w:rPr>
          <w:sz w:val="28"/>
          <w:szCs w:val="28"/>
          <w:lang w:val="en-GB"/>
        </w:rPr>
        <w:t xml:space="preserve"> işarə əvəzliyi</w:t>
      </w:r>
      <w:r w:rsidRPr="00F826B8">
        <w:rPr>
          <w:b/>
          <w:i/>
          <w:sz w:val="28"/>
          <w:szCs w:val="28"/>
          <w:lang w:val="en-GB"/>
        </w:rPr>
        <w:t xml:space="preserve"> this</w:t>
      </w:r>
      <w:r w:rsidRPr="003B2ECD">
        <w:rPr>
          <w:i/>
          <w:sz w:val="28"/>
          <w:szCs w:val="28"/>
          <w:lang w:val="en-GB"/>
        </w:rPr>
        <w:t xml:space="preserve"> </w:t>
      </w:r>
      <w:r w:rsidR="00634426">
        <w:rPr>
          <w:sz w:val="28"/>
          <w:szCs w:val="28"/>
          <w:lang w:val="en-GB"/>
        </w:rPr>
        <w:t>em</w:t>
      </w:r>
      <w:r w:rsidR="00F37265">
        <w:rPr>
          <w:sz w:val="28"/>
          <w:szCs w:val="28"/>
          <w:lang w:val="en-GB"/>
        </w:rPr>
        <w:t>p</w:t>
      </w:r>
      <w:r w:rsidRPr="003B2ECD">
        <w:rPr>
          <w:sz w:val="28"/>
          <w:szCs w:val="28"/>
          <w:lang w:val="en-GB"/>
        </w:rPr>
        <w:t>atiya və ya həmrəylik bildirmək üçün,</w:t>
      </w:r>
      <w:r w:rsidRPr="00F826B8">
        <w:rPr>
          <w:b/>
          <w:sz w:val="28"/>
          <w:szCs w:val="28"/>
          <w:lang w:val="en-GB"/>
        </w:rPr>
        <w:t xml:space="preserve"> </w:t>
      </w:r>
      <w:r w:rsidRPr="00F826B8">
        <w:rPr>
          <w:b/>
          <w:i/>
          <w:sz w:val="28"/>
          <w:szCs w:val="28"/>
          <w:lang w:val="en-GB"/>
        </w:rPr>
        <w:t>that</w:t>
      </w:r>
      <w:r w:rsidRPr="003B2ECD">
        <w:rPr>
          <w:i/>
          <w:sz w:val="28"/>
          <w:szCs w:val="28"/>
          <w:lang w:val="en-GB"/>
        </w:rPr>
        <w:t xml:space="preserve"> </w:t>
      </w:r>
      <w:r w:rsidRPr="003B2ECD">
        <w:rPr>
          <w:sz w:val="28"/>
          <w:szCs w:val="28"/>
          <w:lang w:val="en-GB"/>
        </w:rPr>
        <w:t xml:space="preserve">isə arada məsafə olduğunu ifadə etmək üçün işlənir. Ancaq ikisi arasındakı fərqlərin aradan qalxdığı çoxlu hallar </w:t>
      </w:r>
      <w:r w:rsidR="00445731">
        <w:rPr>
          <w:sz w:val="28"/>
          <w:szCs w:val="28"/>
          <w:lang w:val="en-GB"/>
        </w:rPr>
        <w:t>müşahidə olunur</w:t>
      </w:r>
      <w:r w:rsidRPr="003B2ECD">
        <w:rPr>
          <w:sz w:val="28"/>
          <w:szCs w:val="28"/>
          <w:lang w:val="en-GB"/>
        </w:rPr>
        <w:t xml:space="preserve">. </w:t>
      </w:r>
    </w:p>
    <w:p w:rsidR="00625756" w:rsidRPr="003B2ECD" w:rsidRDefault="00625756" w:rsidP="00590A93">
      <w:pPr>
        <w:pStyle w:val="BodyTextIndent2"/>
        <w:widowControl w:val="0"/>
        <w:tabs>
          <w:tab w:val="right" w:pos="-720"/>
        </w:tabs>
        <w:spacing w:after="0" w:line="360" w:lineRule="auto"/>
        <w:ind w:left="720"/>
        <w:jc w:val="both"/>
        <w:rPr>
          <w:sz w:val="28"/>
          <w:szCs w:val="28"/>
          <w:lang w:val="en-GB"/>
        </w:rPr>
      </w:pPr>
      <w:r w:rsidRPr="003B2ECD">
        <w:rPr>
          <w:i/>
          <w:sz w:val="28"/>
          <w:szCs w:val="28"/>
          <w:lang w:val="en-GB"/>
        </w:rPr>
        <w:t xml:space="preserve">This is what I </w:t>
      </w:r>
      <w:r w:rsidR="00B6290B">
        <w:rPr>
          <w:i/>
          <w:sz w:val="28"/>
          <w:szCs w:val="28"/>
          <w:lang w:val="en-GB"/>
        </w:rPr>
        <w:t>want</w:t>
      </w:r>
      <w:r w:rsidRPr="003B2ECD">
        <w:rPr>
          <w:sz w:val="28"/>
          <w:szCs w:val="28"/>
          <w:lang w:val="en-GB"/>
        </w:rPr>
        <w:t xml:space="preserve">. But also </w:t>
      </w:r>
      <w:r w:rsidRPr="003B2ECD">
        <w:rPr>
          <w:i/>
          <w:sz w:val="28"/>
          <w:szCs w:val="28"/>
          <w:lang w:val="en-GB"/>
        </w:rPr>
        <w:t xml:space="preserve">I </w:t>
      </w:r>
      <w:r w:rsidR="00B6290B">
        <w:rPr>
          <w:i/>
          <w:sz w:val="28"/>
          <w:szCs w:val="28"/>
          <w:lang w:val="en-GB"/>
        </w:rPr>
        <w:t>want</w:t>
      </w:r>
      <w:r w:rsidRPr="003B2ECD">
        <w:rPr>
          <w:i/>
          <w:sz w:val="28"/>
          <w:szCs w:val="28"/>
          <w:lang w:val="en-GB"/>
        </w:rPr>
        <w:t xml:space="preserve"> that</w:t>
      </w:r>
      <w:r w:rsidRPr="003B2ECD">
        <w:rPr>
          <w:sz w:val="28"/>
          <w:szCs w:val="28"/>
          <w:lang w:val="en-GB"/>
        </w:rPr>
        <w:t>. (empatiya)</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b/>
          <w:sz w:val="28"/>
          <w:szCs w:val="28"/>
          <w:lang w:val="en-GB"/>
        </w:rPr>
        <w:tab/>
      </w:r>
      <w:r w:rsidRPr="003B2ECD">
        <w:rPr>
          <w:i/>
          <w:sz w:val="28"/>
          <w:szCs w:val="28"/>
          <w:lang w:val="en-GB"/>
        </w:rPr>
        <w:t xml:space="preserve">That </w:t>
      </w:r>
      <w:r w:rsidR="00B6290B">
        <w:rPr>
          <w:i/>
          <w:sz w:val="28"/>
          <w:szCs w:val="28"/>
          <w:lang w:val="en-GB"/>
        </w:rPr>
        <w:t>wo</w:t>
      </w:r>
      <w:r w:rsidRPr="003B2ECD">
        <w:rPr>
          <w:i/>
          <w:sz w:val="28"/>
          <w:szCs w:val="28"/>
          <w:lang w:val="en-GB"/>
        </w:rPr>
        <w:t xml:space="preserve">man! </w:t>
      </w:r>
      <w:r w:rsidRPr="003B2ECD">
        <w:rPr>
          <w:sz w:val="28"/>
          <w:szCs w:val="28"/>
          <w:lang w:val="en-GB"/>
        </w:rPr>
        <w:t>(məsafə)</w:t>
      </w:r>
    </w:p>
    <w:p w:rsidR="00625756" w:rsidRPr="003B2ECD" w:rsidRDefault="00625756" w:rsidP="00590A93">
      <w:pPr>
        <w:pStyle w:val="BodyTextIndent2"/>
        <w:widowControl w:val="0"/>
        <w:tabs>
          <w:tab w:val="right" w:pos="-720"/>
        </w:tabs>
        <w:spacing w:after="0" w:line="360" w:lineRule="auto"/>
        <w:ind w:left="60"/>
        <w:jc w:val="both"/>
        <w:rPr>
          <w:sz w:val="28"/>
          <w:szCs w:val="28"/>
          <w:lang w:val="en-GB"/>
        </w:rPr>
      </w:pPr>
      <w:r w:rsidRPr="003B2ECD">
        <w:rPr>
          <w:b/>
          <w:sz w:val="28"/>
          <w:szCs w:val="28"/>
          <w:lang w:val="en-GB"/>
        </w:rPr>
        <w:tab/>
      </w:r>
      <w:r w:rsidRPr="00394E54">
        <w:rPr>
          <w:sz w:val="28"/>
          <w:szCs w:val="28"/>
          <w:lang w:val="en-GB"/>
        </w:rPr>
        <w:t>Yer de</w:t>
      </w:r>
      <w:r w:rsidR="00C50045" w:rsidRPr="00394E54">
        <w:rPr>
          <w:sz w:val="28"/>
          <w:szCs w:val="28"/>
          <w:lang w:val="en-GB"/>
        </w:rPr>
        <w:t>y</w:t>
      </w:r>
      <w:r w:rsidRPr="00394E54">
        <w:rPr>
          <w:sz w:val="28"/>
          <w:szCs w:val="28"/>
          <w:lang w:val="en-GB"/>
        </w:rPr>
        <w:t>iksisləri</w:t>
      </w:r>
      <w:r w:rsidRPr="003B2ECD">
        <w:rPr>
          <w:b/>
          <w:sz w:val="28"/>
          <w:szCs w:val="28"/>
          <w:lang w:val="en-GB"/>
        </w:rPr>
        <w:t xml:space="preserve"> </w:t>
      </w:r>
      <w:r w:rsidR="00445731">
        <w:rPr>
          <w:sz w:val="28"/>
          <w:szCs w:val="28"/>
          <w:lang w:val="en-GB"/>
        </w:rPr>
        <w:t>n</w:t>
      </w:r>
      <w:r w:rsidRPr="003B2ECD">
        <w:rPr>
          <w:sz w:val="28"/>
          <w:szCs w:val="28"/>
          <w:lang w:val="en-GB"/>
        </w:rPr>
        <w:t>itq prosesində iştirakçının olduğu yerə edilən de</w:t>
      </w:r>
      <w:r w:rsidR="00C50045">
        <w:rPr>
          <w:sz w:val="28"/>
          <w:szCs w:val="28"/>
          <w:lang w:val="en-GB"/>
        </w:rPr>
        <w:t>y</w:t>
      </w:r>
      <w:r w:rsidRPr="003B2ECD">
        <w:rPr>
          <w:sz w:val="28"/>
          <w:szCs w:val="28"/>
          <w:lang w:val="en-GB"/>
        </w:rPr>
        <w:t xml:space="preserve">iktik istinad </w:t>
      </w:r>
      <w:r w:rsidR="004915D8">
        <w:rPr>
          <w:sz w:val="28"/>
          <w:szCs w:val="28"/>
          <w:lang w:val="en-GB"/>
        </w:rPr>
        <w:t>olaraq müəyyənləşdirilə bilər</w:t>
      </w:r>
      <w:r w:rsidRPr="003B2ECD">
        <w:rPr>
          <w:sz w:val="28"/>
          <w:szCs w:val="28"/>
          <w:lang w:val="en-GB"/>
        </w:rPr>
        <w:t>. Yer de</w:t>
      </w:r>
      <w:r w:rsidR="00C50045">
        <w:rPr>
          <w:sz w:val="28"/>
          <w:szCs w:val="28"/>
          <w:lang w:val="en-GB"/>
        </w:rPr>
        <w:t>y</w:t>
      </w:r>
      <w:r w:rsidRPr="003B2ECD">
        <w:rPr>
          <w:sz w:val="28"/>
          <w:szCs w:val="28"/>
          <w:lang w:val="en-GB"/>
        </w:rPr>
        <w:t>iksislərinə yer zərfləri, işarə əvəzlikləri, məkan bildirən sözönülər və hərəkət fe</w:t>
      </w:r>
      <w:r w:rsidR="00F37265">
        <w:rPr>
          <w:sz w:val="28"/>
          <w:szCs w:val="28"/>
          <w:lang w:val="en-GB"/>
        </w:rPr>
        <w:t>i</w:t>
      </w:r>
      <w:r w:rsidRPr="003B2ECD">
        <w:rPr>
          <w:sz w:val="28"/>
          <w:szCs w:val="28"/>
          <w:lang w:val="en-GB"/>
        </w:rPr>
        <w:t xml:space="preserve">lləri daxildir.  </w:t>
      </w:r>
    </w:p>
    <w:p w:rsidR="00625756" w:rsidRPr="003B2ECD" w:rsidRDefault="00625756" w:rsidP="00590A93">
      <w:pPr>
        <w:pStyle w:val="BodyTextIndent2"/>
        <w:widowControl w:val="0"/>
        <w:tabs>
          <w:tab w:val="right" w:pos="-720"/>
        </w:tabs>
        <w:spacing w:after="0" w:line="360" w:lineRule="auto"/>
        <w:ind w:left="60"/>
        <w:jc w:val="both"/>
        <w:rPr>
          <w:sz w:val="28"/>
          <w:szCs w:val="28"/>
          <w:lang w:val="en-GB"/>
        </w:rPr>
      </w:pPr>
      <w:r w:rsidRPr="003B2ECD">
        <w:rPr>
          <w:sz w:val="28"/>
          <w:szCs w:val="28"/>
          <w:lang w:val="en-GB"/>
        </w:rPr>
        <w:tab/>
      </w:r>
      <w:r w:rsidR="00C07D04">
        <w:rPr>
          <w:sz w:val="28"/>
          <w:szCs w:val="28"/>
          <w:lang w:val="en-GB"/>
        </w:rPr>
        <w:t>J.P.</w:t>
      </w:r>
      <w:r w:rsidR="005846E6">
        <w:rPr>
          <w:sz w:val="28"/>
          <w:szCs w:val="28"/>
          <w:lang w:val="en-GB"/>
        </w:rPr>
        <w:t>Denni</w:t>
      </w:r>
      <w:r w:rsidRPr="003B2ECD">
        <w:rPr>
          <w:sz w:val="28"/>
          <w:szCs w:val="28"/>
          <w:lang w:val="en-GB"/>
        </w:rPr>
        <w:t xml:space="preserve"> bir məkanda yerbildirən göstəricilərin olub olmadığını bildirmək üçün </w:t>
      </w:r>
      <w:r w:rsidR="00F37265">
        <w:rPr>
          <w:i/>
          <w:sz w:val="28"/>
          <w:szCs w:val="28"/>
          <w:lang w:val="en-GB"/>
        </w:rPr>
        <w:t>məhdud</w:t>
      </w:r>
      <w:r w:rsidRPr="003B2ECD">
        <w:rPr>
          <w:i/>
          <w:sz w:val="28"/>
          <w:szCs w:val="28"/>
          <w:lang w:val="en-GB"/>
        </w:rPr>
        <w:t>iyyət</w:t>
      </w:r>
      <w:r w:rsidRPr="003B2ECD">
        <w:rPr>
          <w:sz w:val="28"/>
          <w:szCs w:val="28"/>
          <w:lang w:val="en-GB"/>
        </w:rPr>
        <w:t xml:space="preserve"> (</w:t>
      </w:r>
      <w:r w:rsidRPr="003B2ECD">
        <w:rPr>
          <w:i/>
          <w:sz w:val="28"/>
          <w:szCs w:val="28"/>
          <w:lang w:val="en-GB"/>
        </w:rPr>
        <w:t>boundedness)</w:t>
      </w:r>
      <w:r w:rsidRPr="003B2ECD">
        <w:rPr>
          <w:sz w:val="28"/>
          <w:szCs w:val="28"/>
          <w:lang w:val="en-GB"/>
        </w:rPr>
        <w:t xml:space="preserve"> terminindən istifadə edilməsini təklif etmişdir</w:t>
      </w:r>
      <w:r w:rsidR="00F417CC">
        <w:rPr>
          <w:sz w:val="28"/>
          <w:szCs w:val="28"/>
          <w:lang w:val="en-GB"/>
        </w:rPr>
        <w:t xml:space="preserve"> [17</w:t>
      </w:r>
      <w:r w:rsidR="004F35FB">
        <w:rPr>
          <w:sz w:val="28"/>
          <w:szCs w:val="28"/>
          <w:lang w:val="en-GB"/>
        </w:rPr>
        <w:t>, s</w:t>
      </w:r>
      <w:r w:rsidR="005D062A">
        <w:rPr>
          <w:sz w:val="28"/>
          <w:szCs w:val="28"/>
          <w:lang w:val="en-GB"/>
        </w:rPr>
        <w:t>.</w:t>
      </w:r>
      <w:r w:rsidR="004F35FB">
        <w:rPr>
          <w:sz w:val="28"/>
          <w:szCs w:val="28"/>
          <w:lang w:val="en-GB"/>
        </w:rPr>
        <w:t xml:space="preserve"> 210]</w:t>
      </w:r>
      <w:r w:rsidRPr="003B2ECD">
        <w:rPr>
          <w:sz w:val="28"/>
          <w:szCs w:val="28"/>
          <w:lang w:val="en-GB"/>
        </w:rPr>
        <w:t xml:space="preserve">. </w:t>
      </w:r>
      <w:r w:rsidR="004915D8">
        <w:rPr>
          <w:b/>
          <w:i/>
          <w:sz w:val="28"/>
          <w:szCs w:val="28"/>
          <w:lang w:val="en-GB"/>
        </w:rPr>
        <w:t>I</w:t>
      </w:r>
      <w:r w:rsidRPr="00F826B8">
        <w:rPr>
          <w:b/>
          <w:i/>
          <w:sz w:val="28"/>
          <w:szCs w:val="28"/>
          <w:lang w:val="en-GB"/>
        </w:rPr>
        <w:t>n there, in here, out there</w:t>
      </w:r>
      <w:r w:rsidRPr="003B2ECD">
        <w:rPr>
          <w:sz w:val="28"/>
          <w:szCs w:val="28"/>
          <w:lang w:val="en-GB"/>
        </w:rPr>
        <w:t xml:space="preserve"> kimi ifadələr məhdud de</w:t>
      </w:r>
      <w:r w:rsidR="00C50045">
        <w:rPr>
          <w:sz w:val="28"/>
          <w:szCs w:val="28"/>
          <w:lang w:val="en-GB"/>
        </w:rPr>
        <w:t>y</w:t>
      </w:r>
      <w:r w:rsidRPr="003B2ECD">
        <w:rPr>
          <w:sz w:val="28"/>
          <w:szCs w:val="28"/>
          <w:lang w:val="en-GB"/>
        </w:rPr>
        <w:t>iksislərə aiddir, amma</w:t>
      </w:r>
      <w:r w:rsidRPr="00F826B8">
        <w:rPr>
          <w:b/>
          <w:sz w:val="28"/>
          <w:szCs w:val="28"/>
          <w:lang w:val="en-GB"/>
        </w:rPr>
        <w:t xml:space="preserve"> </w:t>
      </w:r>
      <w:r w:rsidRPr="00F826B8">
        <w:rPr>
          <w:b/>
          <w:i/>
          <w:sz w:val="28"/>
          <w:szCs w:val="28"/>
          <w:lang w:val="en-GB"/>
        </w:rPr>
        <w:t>here</w:t>
      </w:r>
      <w:r w:rsidRPr="003B2ECD">
        <w:rPr>
          <w:sz w:val="28"/>
          <w:szCs w:val="28"/>
          <w:lang w:val="en-GB"/>
        </w:rPr>
        <w:t xml:space="preserve"> və </w:t>
      </w:r>
      <w:r w:rsidRPr="00F826B8">
        <w:rPr>
          <w:b/>
          <w:i/>
          <w:sz w:val="28"/>
          <w:szCs w:val="28"/>
          <w:lang w:val="en-GB"/>
        </w:rPr>
        <w:t>there</w:t>
      </w:r>
      <w:r w:rsidRPr="003B2ECD">
        <w:rPr>
          <w:sz w:val="28"/>
          <w:szCs w:val="28"/>
          <w:lang w:val="en-GB"/>
        </w:rPr>
        <w:t xml:space="preserve"> isə məhdud olmay</w:t>
      </w:r>
      <w:r w:rsidR="00F37265">
        <w:rPr>
          <w:sz w:val="28"/>
          <w:szCs w:val="28"/>
          <w:lang w:val="en-GB"/>
        </w:rPr>
        <w:t>an de</w:t>
      </w:r>
      <w:r w:rsidR="00C50045">
        <w:rPr>
          <w:sz w:val="28"/>
          <w:szCs w:val="28"/>
          <w:lang w:val="en-GB"/>
        </w:rPr>
        <w:t>y</w:t>
      </w:r>
      <w:r w:rsidR="00F37265">
        <w:rPr>
          <w:sz w:val="28"/>
          <w:szCs w:val="28"/>
          <w:lang w:val="en-GB"/>
        </w:rPr>
        <w:t>iksislərdir.</w:t>
      </w:r>
    </w:p>
    <w:p w:rsidR="00625756" w:rsidRPr="003B2ECD" w:rsidRDefault="00F37265" w:rsidP="00590A93">
      <w:pPr>
        <w:pStyle w:val="BodyTextIndent2"/>
        <w:widowControl w:val="0"/>
        <w:tabs>
          <w:tab w:val="right" w:pos="-720"/>
        </w:tabs>
        <w:spacing w:after="0" w:line="360" w:lineRule="auto"/>
        <w:ind w:left="60"/>
        <w:jc w:val="both"/>
        <w:rPr>
          <w:sz w:val="28"/>
          <w:szCs w:val="28"/>
          <w:lang w:val="en-GB"/>
        </w:rPr>
      </w:pPr>
      <w:r>
        <w:rPr>
          <w:sz w:val="28"/>
          <w:szCs w:val="28"/>
          <w:lang w:val="en-GB"/>
        </w:rPr>
        <w:tab/>
      </w:r>
      <w:r w:rsidR="005D062A">
        <w:rPr>
          <w:sz w:val="28"/>
          <w:szCs w:val="28"/>
          <w:lang w:val="en-GB"/>
        </w:rPr>
        <w:t>B</w:t>
      </w:r>
      <w:r w:rsidR="00625756" w:rsidRPr="003B2ECD">
        <w:rPr>
          <w:sz w:val="28"/>
          <w:szCs w:val="28"/>
          <w:lang w:val="en-GB"/>
        </w:rPr>
        <w:t>əzi tanınmış alimlər məkana istinad verilməsinin bir neçə prinsipini müəyyənləşdirmişdir:</w:t>
      </w:r>
    </w:p>
    <w:p w:rsidR="00625756" w:rsidRPr="00F826B8" w:rsidRDefault="00970000" w:rsidP="00590A93">
      <w:pPr>
        <w:pStyle w:val="BodyTextIndent2"/>
        <w:widowControl w:val="0"/>
        <w:tabs>
          <w:tab w:val="right" w:pos="-720"/>
        </w:tabs>
        <w:spacing w:after="0" w:line="360" w:lineRule="auto"/>
        <w:ind w:left="60"/>
        <w:jc w:val="both"/>
        <w:rPr>
          <w:sz w:val="28"/>
          <w:szCs w:val="28"/>
        </w:rPr>
      </w:pPr>
      <w:r>
        <w:rPr>
          <w:sz w:val="28"/>
          <w:szCs w:val="28"/>
          <w:lang w:val="en-GB"/>
        </w:rPr>
        <w:tab/>
      </w:r>
      <w:r w:rsidR="00625756" w:rsidRPr="005927E0">
        <w:rPr>
          <w:sz w:val="28"/>
          <w:szCs w:val="28"/>
          <w:lang w:val="en-GB"/>
        </w:rPr>
        <w:t>Tam yer bildirən de</w:t>
      </w:r>
      <w:r w:rsidR="00C50045" w:rsidRPr="005927E0">
        <w:rPr>
          <w:sz w:val="28"/>
          <w:szCs w:val="28"/>
          <w:lang w:val="en-GB"/>
        </w:rPr>
        <w:t>y</w:t>
      </w:r>
      <w:r w:rsidR="00625756" w:rsidRPr="005927E0">
        <w:rPr>
          <w:sz w:val="28"/>
          <w:szCs w:val="28"/>
          <w:lang w:val="en-GB"/>
        </w:rPr>
        <w:t>iktik sözlər</w:t>
      </w:r>
      <w:r w:rsidR="00625756" w:rsidRPr="003B2ECD">
        <w:rPr>
          <w:sz w:val="28"/>
          <w:szCs w:val="28"/>
          <w:lang w:val="en-GB"/>
        </w:rPr>
        <w:t xml:space="preserve">: </w:t>
      </w:r>
      <w:r w:rsidR="00625756" w:rsidRPr="00445731">
        <w:rPr>
          <w:i/>
          <w:sz w:val="28"/>
          <w:szCs w:val="28"/>
          <w:lang w:val="en-GB"/>
        </w:rPr>
        <w:t>here</w:t>
      </w:r>
      <w:r w:rsidR="00625756" w:rsidRPr="00445731">
        <w:rPr>
          <w:sz w:val="28"/>
          <w:szCs w:val="28"/>
          <w:lang w:val="en-GB"/>
        </w:rPr>
        <w:t xml:space="preserve"> və </w:t>
      </w:r>
      <w:r w:rsidR="00625756" w:rsidRPr="00445731">
        <w:rPr>
          <w:i/>
          <w:sz w:val="28"/>
          <w:szCs w:val="28"/>
          <w:lang w:val="en-GB"/>
        </w:rPr>
        <w:t>there</w:t>
      </w:r>
      <w:r w:rsidR="00625756" w:rsidRPr="00445731">
        <w:rPr>
          <w:sz w:val="28"/>
          <w:szCs w:val="28"/>
          <w:lang w:val="en-GB"/>
        </w:rPr>
        <w:t xml:space="preserve"> kimi zərflər</w:t>
      </w:r>
      <w:r w:rsidR="004915D8" w:rsidRPr="00445731">
        <w:rPr>
          <w:sz w:val="28"/>
          <w:szCs w:val="28"/>
          <w:lang w:val="en-GB"/>
        </w:rPr>
        <w:t>,</w:t>
      </w:r>
      <w:r w:rsidR="00625756" w:rsidRPr="00445731">
        <w:rPr>
          <w:i/>
          <w:sz w:val="28"/>
          <w:szCs w:val="28"/>
          <w:lang w:val="en-GB"/>
        </w:rPr>
        <w:t xml:space="preserve"> this</w:t>
      </w:r>
      <w:r w:rsidR="00625756" w:rsidRPr="00445731">
        <w:rPr>
          <w:sz w:val="28"/>
          <w:szCs w:val="28"/>
          <w:lang w:val="en-GB"/>
        </w:rPr>
        <w:t xml:space="preserve"> və </w:t>
      </w:r>
      <w:r w:rsidR="00625756" w:rsidRPr="00445731">
        <w:rPr>
          <w:i/>
          <w:sz w:val="28"/>
          <w:szCs w:val="28"/>
          <w:lang w:val="en-GB"/>
        </w:rPr>
        <w:t>that</w:t>
      </w:r>
      <w:r w:rsidR="00625756" w:rsidRPr="003B2ECD">
        <w:rPr>
          <w:i/>
          <w:sz w:val="28"/>
          <w:szCs w:val="28"/>
          <w:lang w:val="en-GB"/>
        </w:rPr>
        <w:t xml:space="preserve"> </w:t>
      </w:r>
      <w:r w:rsidR="00625756" w:rsidRPr="003B2ECD">
        <w:rPr>
          <w:sz w:val="28"/>
          <w:szCs w:val="28"/>
          <w:lang w:val="en-GB"/>
        </w:rPr>
        <w:t>işarə əvəzlikləri</w:t>
      </w:r>
      <w:r w:rsidR="00F826B8">
        <w:rPr>
          <w:sz w:val="28"/>
          <w:szCs w:val="28"/>
        </w:rPr>
        <w:t>;</w:t>
      </w:r>
    </w:p>
    <w:p w:rsidR="00625756" w:rsidRPr="003B2ECD" w:rsidRDefault="00970000" w:rsidP="00590A93">
      <w:pPr>
        <w:pStyle w:val="BodyTextIndent2"/>
        <w:widowControl w:val="0"/>
        <w:tabs>
          <w:tab w:val="right" w:pos="-720"/>
        </w:tabs>
        <w:spacing w:after="0" w:line="360" w:lineRule="auto"/>
        <w:ind w:left="60"/>
        <w:jc w:val="both"/>
        <w:rPr>
          <w:sz w:val="28"/>
          <w:szCs w:val="28"/>
          <w:lang w:val="en-GB"/>
        </w:rPr>
      </w:pPr>
      <w:r>
        <w:rPr>
          <w:sz w:val="28"/>
          <w:szCs w:val="28"/>
          <w:lang w:val="en-GB"/>
        </w:rPr>
        <w:tab/>
      </w:r>
      <w:r w:rsidR="00625756" w:rsidRPr="005927E0">
        <w:rPr>
          <w:sz w:val="28"/>
          <w:szCs w:val="28"/>
          <w:lang w:val="en-GB"/>
        </w:rPr>
        <w:t>Mütləq yer bildirən</w:t>
      </w:r>
      <w:r w:rsidR="00625756" w:rsidRPr="003B2ECD">
        <w:rPr>
          <w:sz w:val="28"/>
          <w:szCs w:val="28"/>
          <w:lang w:val="en-GB"/>
        </w:rPr>
        <w:t>:</w:t>
      </w:r>
      <w:r w:rsidR="00625756" w:rsidRPr="003B2ECD">
        <w:rPr>
          <w:i/>
          <w:sz w:val="28"/>
          <w:szCs w:val="28"/>
          <w:lang w:val="en-GB"/>
        </w:rPr>
        <w:t xml:space="preserve"> east, west, north, south, upstream, downstream, across river </w:t>
      </w:r>
      <w:r w:rsidR="00625756" w:rsidRPr="003B2ECD">
        <w:rPr>
          <w:sz w:val="28"/>
          <w:szCs w:val="28"/>
          <w:lang w:val="en-GB"/>
        </w:rPr>
        <w:t>və s.</w:t>
      </w:r>
      <w:r w:rsidR="00F826B8">
        <w:rPr>
          <w:sz w:val="28"/>
          <w:szCs w:val="28"/>
          <w:lang w:val="en-GB"/>
        </w:rPr>
        <w:t>;</w:t>
      </w:r>
    </w:p>
    <w:p w:rsidR="00625756" w:rsidRPr="003B2ECD" w:rsidRDefault="00970000" w:rsidP="00590A93">
      <w:pPr>
        <w:pStyle w:val="BodyTextIndent2"/>
        <w:widowControl w:val="0"/>
        <w:tabs>
          <w:tab w:val="right" w:pos="-720"/>
        </w:tabs>
        <w:spacing w:after="0" w:line="360" w:lineRule="auto"/>
        <w:ind w:left="60"/>
        <w:jc w:val="both"/>
        <w:rPr>
          <w:sz w:val="28"/>
          <w:szCs w:val="28"/>
          <w:lang w:val="en-GB"/>
        </w:rPr>
      </w:pPr>
      <w:r>
        <w:rPr>
          <w:sz w:val="28"/>
          <w:szCs w:val="28"/>
          <w:lang w:val="en-GB"/>
        </w:rPr>
        <w:tab/>
      </w:r>
      <w:r w:rsidR="00625756" w:rsidRPr="005927E0">
        <w:rPr>
          <w:sz w:val="28"/>
          <w:szCs w:val="28"/>
          <w:lang w:val="en-GB"/>
        </w:rPr>
        <w:t>Nisbi yer bildirənlər</w:t>
      </w:r>
      <w:r w:rsidR="00625756" w:rsidRPr="003B2ECD">
        <w:rPr>
          <w:sz w:val="28"/>
          <w:szCs w:val="28"/>
          <w:lang w:val="en-GB"/>
        </w:rPr>
        <w:t>:</w:t>
      </w:r>
      <w:r w:rsidR="00625756" w:rsidRPr="003B2ECD">
        <w:rPr>
          <w:i/>
          <w:sz w:val="28"/>
          <w:szCs w:val="28"/>
          <w:lang w:val="en-GB"/>
        </w:rPr>
        <w:t xml:space="preserve"> to the right/left of, behind, in front of, away from, next to </w:t>
      </w:r>
      <w:r w:rsidR="00625756" w:rsidRPr="003B2ECD">
        <w:rPr>
          <w:sz w:val="28"/>
          <w:szCs w:val="28"/>
          <w:lang w:val="en-GB"/>
        </w:rPr>
        <w:t>və s.</w:t>
      </w:r>
      <w:r w:rsidR="00F826B8">
        <w:rPr>
          <w:sz w:val="28"/>
          <w:szCs w:val="28"/>
          <w:lang w:val="en-GB"/>
        </w:rPr>
        <w:t>;</w:t>
      </w:r>
    </w:p>
    <w:p w:rsidR="00625756" w:rsidRPr="003B2ECD" w:rsidRDefault="00625756" w:rsidP="00590A93">
      <w:pPr>
        <w:pStyle w:val="BodyTextIndent2"/>
        <w:widowControl w:val="0"/>
        <w:tabs>
          <w:tab w:val="right" w:pos="-720"/>
        </w:tabs>
        <w:spacing w:after="0" w:line="360" w:lineRule="auto"/>
        <w:ind w:left="60"/>
        <w:jc w:val="both"/>
        <w:rPr>
          <w:sz w:val="28"/>
          <w:szCs w:val="28"/>
          <w:lang w:val="en-GB"/>
        </w:rPr>
      </w:pPr>
      <w:r w:rsidRPr="003B2ECD">
        <w:rPr>
          <w:sz w:val="28"/>
          <w:szCs w:val="28"/>
          <w:lang w:val="en-GB"/>
        </w:rPr>
        <w:tab/>
      </w:r>
      <w:r w:rsidR="00447B77">
        <w:rPr>
          <w:sz w:val="28"/>
          <w:szCs w:val="28"/>
          <w:lang w:val="en-GB"/>
        </w:rPr>
        <w:t>S.</w:t>
      </w:r>
      <w:r w:rsidRPr="003B2ECD">
        <w:rPr>
          <w:sz w:val="28"/>
          <w:szCs w:val="28"/>
          <w:lang w:val="en-GB"/>
        </w:rPr>
        <w:t>Levins</w:t>
      </w:r>
      <w:r w:rsidR="004915D8">
        <w:rPr>
          <w:sz w:val="28"/>
          <w:szCs w:val="28"/>
          <w:lang w:val="en-GB"/>
        </w:rPr>
        <w:t>on yer bildirən de</w:t>
      </w:r>
      <w:r w:rsidR="00C50045">
        <w:rPr>
          <w:sz w:val="28"/>
          <w:szCs w:val="28"/>
          <w:lang w:val="en-GB"/>
        </w:rPr>
        <w:t>y</w:t>
      </w:r>
      <w:r w:rsidR="004915D8">
        <w:rPr>
          <w:sz w:val="28"/>
          <w:szCs w:val="28"/>
          <w:lang w:val="en-GB"/>
        </w:rPr>
        <w:t>iktik sözləri</w:t>
      </w:r>
      <w:r w:rsidRPr="003B2ECD">
        <w:rPr>
          <w:sz w:val="28"/>
          <w:szCs w:val="28"/>
          <w:lang w:val="en-GB"/>
        </w:rPr>
        <w:t xml:space="preserve"> simvolik və jest </w:t>
      </w:r>
      <w:r w:rsidR="004915D8">
        <w:rPr>
          <w:sz w:val="28"/>
          <w:szCs w:val="28"/>
          <w:lang w:val="en-GB"/>
        </w:rPr>
        <w:t>kimi</w:t>
      </w:r>
      <w:r w:rsidRPr="003B2ECD">
        <w:rPr>
          <w:sz w:val="28"/>
          <w:szCs w:val="28"/>
          <w:lang w:val="en-GB"/>
        </w:rPr>
        <w:t xml:space="preserve"> işlənənlər </w:t>
      </w:r>
      <w:r w:rsidR="00F37265">
        <w:rPr>
          <w:sz w:val="28"/>
          <w:szCs w:val="28"/>
          <w:lang w:val="en-GB"/>
        </w:rPr>
        <w:t xml:space="preserve">olaraq iki yerə ayırır. </w:t>
      </w:r>
      <w:r w:rsidRPr="003B2ECD">
        <w:rPr>
          <w:sz w:val="28"/>
          <w:szCs w:val="28"/>
          <w:lang w:val="en-GB"/>
        </w:rPr>
        <w:t xml:space="preserve">Simvolik olaraq işlənənlər praqmatik cəhətdən kodlaşdırma vaxtı danışanın yerini göstərən yer vahidləridir. Jest üçün işlənənlər isə praqmatik cəhətdən danışanın olduğu yerə yaxın verilən məkana aid </w:t>
      </w:r>
      <w:r w:rsidR="00C14BEF">
        <w:rPr>
          <w:sz w:val="28"/>
          <w:szCs w:val="28"/>
          <w:lang w:val="en-GB"/>
        </w:rPr>
        <w:t>olur. Yəni</w:t>
      </w:r>
      <w:r w:rsidRPr="003B2ECD">
        <w:rPr>
          <w:sz w:val="28"/>
          <w:szCs w:val="28"/>
          <w:lang w:val="en-GB"/>
        </w:rPr>
        <w:t xml:space="preserve"> j</w:t>
      </w:r>
      <w:r w:rsidR="004F35FB">
        <w:rPr>
          <w:sz w:val="28"/>
          <w:szCs w:val="28"/>
          <w:lang w:val="en-GB"/>
        </w:rPr>
        <w:t>estl</w:t>
      </w:r>
      <w:r w:rsidR="00F417CC">
        <w:rPr>
          <w:sz w:val="28"/>
          <w:szCs w:val="28"/>
          <w:lang w:val="en-GB"/>
        </w:rPr>
        <w:t xml:space="preserve">ər </w:t>
      </w:r>
      <w:r w:rsidR="00445731">
        <w:rPr>
          <w:sz w:val="28"/>
          <w:szCs w:val="28"/>
          <w:lang w:val="en-GB"/>
        </w:rPr>
        <w:t xml:space="preserve">məkanı </w:t>
      </w:r>
      <w:r w:rsidR="00F417CC">
        <w:rPr>
          <w:sz w:val="28"/>
          <w:szCs w:val="28"/>
          <w:lang w:val="en-GB"/>
        </w:rPr>
        <w:t>göstərir [69, s. 437</w:t>
      </w:r>
      <w:r w:rsidR="004F35FB">
        <w:rPr>
          <w:sz w:val="28"/>
          <w:szCs w:val="28"/>
          <w:lang w:val="en-GB"/>
        </w:rPr>
        <w:t>].</w:t>
      </w:r>
      <w:r w:rsidRPr="003B2ECD">
        <w:rPr>
          <w:sz w:val="28"/>
          <w:szCs w:val="28"/>
          <w:lang w:val="en-GB"/>
        </w:rPr>
        <w:t xml:space="preserve"> </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r>
      <w:r w:rsidRPr="003B2ECD">
        <w:rPr>
          <w:i/>
          <w:sz w:val="28"/>
          <w:szCs w:val="28"/>
          <w:lang w:val="en-GB"/>
        </w:rPr>
        <w:t xml:space="preserve">I’m in Madrid and I love it here. </w:t>
      </w:r>
      <w:r w:rsidRPr="003B2ECD">
        <w:rPr>
          <w:sz w:val="28"/>
          <w:szCs w:val="28"/>
          <w:lang w:val="en-GB"/>
        </w:rPr>
        <w:t>(simvolik)</w:t>
      </w:r>
    </w:p>
    <w:p w:rsidR="00625756" w:rsidRPr="003B2ECD" w:rsidRDefault="007C1493" w:rsidP="00590A93">
      <w:pPr>
        <w:pStyle w:val="BodyTextIndent2"/>
        <w:widowControl w:val="0"/>
        <w:tabs>
          <w:tab w:val="right" w:pos="-720"/>
        </w:tabs>
        <w:spacing w:after="0" w:line="360" w:lineRule="auto"/>
        <w:ind w:left="0"/>
        <w:jc w:val="both"/>
        <w:rPr>
          <w:sz w:val="28"/>
          <w:szCs w:val="28"/>
          <w:lang w:val="en-GB"/>
        </w:rPr>
      </w:pPr>
      <w:r>
        <w:rPr>
          <w:i/>
          <w:sz w:val="28"/>
          <w:szCs w:val="28"/>
          <w:lang w:val="en-GB"/>
        </w:rPr>
        <w:lastRenderedPageBreak/>
        <w:tab/>
      </w:r>
      <w:r w:rsidR="00625756" w:rsidRPr="003B2ECD">
        <w:rPr>
          <w:i/>
          <w:sz w:val="28"/>
          <w:szCs w:val="28"/>
          <w:lang w:val="en-GB"/>
        </w:rPr>
        <w:t>Bring it here.</w:t>
      </w:r>
      <w:r w:rsidR="00625756" w:rsidRPr="003B2ECD">
        <w:rPr>
          <w:sz w:val="28"/>
          <w:szCs w:val="28"/>
          <w:lang w:val="en-GB"/>
        </w:rPr>
        <w:t xml:space="preserve"> (jest ilə)</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 xml:space="preserve">Bəzən danışanın olduğu məkandan uzaqlığı ifadə edən </w:t>
      </w:r>
      <w:r w:rsidRPr="00AC163A">
        <w:rPr>
          <w:b/>
          <w:sz w:val="28"/>
          <w:szCs w:val="28"/>
          <w:lang w:val="en-GB"/>
        </w:rPr>
        <w:t>there</w:t>
      </w:r>
      <w:r w:rsidRPr="003B2ECD">
        <w:rPr>
          <w:i/>
          <w:sz w:val="28"/>
          <w:szCs w:val="28"/>
          <w:lang w:val="en-GB"/>
        </w:rPr>
        <w:t xml:space="preserve"> </w:t>
      </w:r>
      <w:r w:rsidRPr="003B2ECD">
        <w:rPr>
          <w:sz w:val="28"/>
          <w:szCs w:val="28"/>
          <w:lang w:val="en-GB"/>
        </w:rPr>
        <w:t>həmçinin yaxınlığı da ifadə edə bilir. Məkan bildirən sözönülər</w:t>
      </w:r>
      <w:r w:rsidR="00445731">
        <w:rPr>
          <w:sz w:val="28"/>
          <w:szCs w:val="28"/>
          <w:lang w:val="en-GB"/>
        </w:rPr>
        <w:t xml:space="preserve"> isə</w:t>
      </w:r>
      <w:r w:rsidRPr="003B2ECD">
        <w:rPr>
          <w:sz w:val="28"/>
          <w:szCs w:val="28"/>
          <w:lang w:val="en-GB"/>
        </w:rPr>
        <w:t xml:space="preserve"> həm de</w:t>
      </w:r>
      <w:r w:rsidR="00C50045">
        <w:rPr>
          <w:sz w:val="28"/>
          <w:szCs w:val="28"/>
          <w:lang w:val="en-GB"/>
        </w:rPr>
        <w:t>y</w:t>
      </w:r>
      <w:r w:rsidRPr="003B2ECD">
        <w:rPr>
          <w:sz w:val="28"/>
          <w:szCs w:val="28"/>
          <w:lang w:val="en-GB"/>
        </w:rPr>
        <w:t>iktik</w:t>
      </w:r>
      <w:r w:rsidR="00F37265">
        <w:rPr>
          <w:sz w:val="28"/>
          <w:szCs w:val="28"/>
          <w:lang w:val="en-GB"/>
        </w:rPr>
        <w:t>,</w:t>
      </w:r>
      <w:r w:rsidRPr="003B2ECD">
        <w:rPr>
          <w:sz w:val="28"/>
          <w:szCs w:val="28"/>
          <w:lang w:val="en-GB"/>
        </w:rPr>
        <w:t xml:space="preserve"> həm də qeyri-de</w:t>
      </w:r>
      <w:r w:rsidR="00C50045">
        <w:rPr>
          <w:sz w:val="28"/>
          <w:szCs w:val="28"/>
          <w:lang w:val="en-GB"/>
        </w:rPr>
        <w:t>y</w:t>
      </w:r>
      <w:r w:rsidRPr="003B2ECD">
        <w:rPr>
          <w:sz w:val="28"/>
          <w:szCs w:val="28"/>
          <w:lang w:val="en-GB"/>
        </w:rPr>
        <w:t>iktik dəyərlərə malik ola bilir. Danışanın olduğu yerə istinad vardısa, de</w:t>
      </w:r>
      <w:r w:rsidR="00C50045">
        <w:rPr>
          <w:sz w:val="28"/>
          <w:szCs w:val="28"/>
          <w:lang w:val="en-GB"/>
        </w:rPr>
        <w:t>y</w:t>
      </w:r>
      <w:r w:rsidRPr="003B2ECD">
        <w:rPr>
          <w:sz w:val="28"/>
          <w:szCs w:val="28"/>
          <w:lang w:val="en-GB"/>
        </w:rPr>
        <w:t xml:space="preserve">iktikdilər. </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r>
      <w:r w:rsidRPr="003B2ECD">
        <w:rPr>
          <w:i/>
          <w:sz w:val="28"/>
          <w:szCs w:val="28"/>
          <w:lang w:val="en-GB"/>
        </w:rPr>
        <w:t>Billy</w:t>
      </w:r>
      <w:r w:rsidRPr="003B2ECD">
        <w:rPr>
          <w:sz w:val="28"/>
          <w:szCs w:val="28"/>
          <w:lang w:val="en-GB"/>
        </w:rPr>
        <w:t xml:space="preserve"> </w:t>
      </w:r>
      <w:r w:rsidRPr="003B2ECD">
        <w:rPr>
          <w:i/>
          <w:sz w:val="28"/>
          <w:szCs w:val="28"/>
          <w:lang w:val="en-GB"/>
        </w:rPr>
        <w:t xml:space="preserve">is behind the </w:t>
      </w:r>
      <w:r w:rsidR="00B6290B">
        <w:rPr>
          <w:i/>
          <w:sz w:val="28"/>
          <w:szCs w:val="28"/>
          <w:lang w:val="en-GB"/>
        </w:rPr>
        <w:t>house</w:t>
      </w:r>
      <w:r w:rsidRPr="003B2ECD">
        <w:rPr>
          <w:i/>
          <w:sz w:val="28"/>
          <w:szCs w:val="28"/>
          <w:lang w:val="en-GB"/>
        </w:rPr>
        <w:t>.</w:t>
      </w:r>
      <w:r w:rsidRPr="003B2ECD">
        <w:rPr>
          <w:sz w:val="28"/>
          <w:szCs w:val="28"/>
          <w:lang w:val="en-GB"/>
        </w:rPr>
        <w:t xml:space="preserve"> (qeyri-de</w:t>
      </w:r>
      <w:r w:rsidR="00C50045">
        <w:rPr>
          <w:sz w:val="28"/>
          <w:szCs w:val="28"/>
          <w:lang w:val="en-GB"/>
        </w:rPr>
        <w:t>y</w:t>
      </w:r>
      <w:r w:rsidRPr="003B2ECD">
        <w:rPr>
          <w:sz w:val="28"/>
          <w:szCs w:val="28"/>
          <w:lang w:val="en-GB"/>
        </w:rPr>
        <w:t>ikt</w:t>
      </w:r>
      <w:r w:rsidR="00034AA2">
        <w:rPr>
          <w:sz w:val="28"/>
          <w:szCs w:val="28"/>
          <w:lang w:val="en-GB"/>
        </w:rPr>
        <w:t>i</w:t>
      </w:r>
      <w:r w:rsidRPr="003B2ECD">
        <w:rPr>
          <w:sz w:val="28"/>
          <w:szCs w:val="28"/>
          <w:lang w:val="en-GB"/>
        </w:rPr>
        <w:t>k)</w:t>
      </w:r>
    </w:p>
    <w:p w:rsidR="00625756" w:rsidRPr="003B2ECD" w:rsidRDefault="007C1493" w:rsidP="00590A93">
      <w:pPr>
        <w:pStyle w:val="BodyTextIndent2"/>
        <w:widowControl w:val="0"/>
        <w:tabs>
          <w:tab w:val="right" w:pos="-720"/>
        </w:tabs>
        <w:spacing w:after="0" w:line="360" w:lineRule="auto"/>
        <w:ind w:left="0"/>
        <w:jc w:val="both"/>
        <w:rPr>
          <w:sz w:val="28"/>
          <w:szCs w:val="28"/>
          <w:lang w:val="en-GB"/>
        </w:rPr>
      </w:pPr>
      <w:r>
        <w:rPr>
          <w:i/>
          <w:sz w:val="28"/>
          <w:szCs w:val="28"/>
          <w:lang w:val="en-GB"/>
        </w:rPr>
        <w:tab/>
      </w:r>
      <w:r w:rsidR="00625756" w:rsidRPr="003B2ECD">
        <w:rPr>
          <w:i/>
          <w:sz w:val="28"/>
          <w:szCs w:val="28"/>
          <w:lang w:val="en-GB"/>
        </w:rPr>
        <w:t xml:space="preserve">Billy is behind the </w:t>
      </w:r>
      <w:r w:rsidR="00B6290B">
        <w:rPr>
          <w:i/>
          <w:sz w:val="28"/>
          <w:szCs w:val="28"/>
          <w:lang w:val="en-GB"/>
        </w:rPr>
        <w:t>house</w:t>
      </w:r>
      <w:r w:rsidR="00625756" w:rsidRPr="003B2ECD">
        <w:rPr>
          <w:i/>
          <w:sz w:val="28"/>
          <w:szCs w:val="28"/>
          <w:lang w:val="en-GB"/>
        </w:rPr>
        <w:t xml:space="preserve">, hiding from me. </w:t>
      </w:r>
      <w:r w:rsidR="00625756" w:rsidRPr="003B2ECD">
        <w:rPr>
          <w:sz w:val="28"/>
          <w:szCs w:val="28"/>
          <w:lang w:val="en-GB"/>
        </w:rPr>
        <w:t>(de</w:t>
      </w:r>
      <w:r w:rsidR="00C50045">
        <w:rPr>
          <w:sz w:val="28"/>
          <w:szCs w:val="28"/>
          <w:lang w:val="en-GB"/>
        </w:rPr>
        <w:t>y</w:t>
      </w:r>
      <w:r w:rsidR="00625756" w:rsidRPr="003B2ECD">
        <w:rPr>
          <w:sz w:val="28"/>
          <w:szCs w:val="28"/>
          <w:lang w:val="en-GB"/>
        </w:rPr>
        <w:t>iktik)</w:t>
      </w:r>
    </w:p>
    <w:p w:rsidR="00625756" w:rsidRPr="003B2ECD" w:rsidRDefault="00F37265" w:rsidP="00590A93">
      <w:pPr>
        <w:pStyle w:val="BodyTextIndent2"/>
        <w:widowControl w:val="0"/>
        <w:tabs>
          <w:tab w:val="right" w:pos="-720"/>
        </w:tabs>
        <w:spacing w:after="0" w:line="360" w:lineRule="auto"/>
        <w:ind w:left="0"/>
        <w:jc w:val="both"/>
        <w:rPr>
          <w:sz w:val="28"/>
          <w:szCs w:val="28"/>
          <w:lang w:val="en-GB"/>
        </w:rPr>
      </w:pPr>
      <w:r>
        <w:rPr>
          <w:sz w:val="28"/>
          <w:szCs w:val="28"/>
          <w:lang w:val="en-GB"/>
        </w:rPr>
        <w:tab/>
      </w:r>
      <w:r w:rsidR="00625756" w:rsidRPr="003B2ECD">
        <w:rPr>
          <w:sz w:val="28"/>
          <w:szCs w:val="28"/>
          <w:lang w:val="en-GB"/>
        </w:rPr>
        <w:t>Hərəkət bildirən fe</w:t>
      </w:r>
      <w:r>
        <w:rPr>
          <w:sz w:val="28"/>
          <w:szCs w:val="28"/>
          <w:lang w:val="en-GB"/>
        </w:rPr>
        <w:t>i</w:t>
      </w:r>
      <w:r w:rsidR="00625756" w:rsidRPr="003B2ECD">
        <w:rPr>
          <w:sz w:val="28"/>
          <w:szCs w:val="28"/>
          <w:lang w:val="en-GB"/>
        </w:rPr>
        <w:t xml:space="preserve">llər </w:t>
      </w:r>
      <w:r w:rsidR="00625756" w:rsidRPr="00F826B8">
        <w:rPr>
          <w:b/>
          <w:i/>
          <w:sz w:val="28"/>
          <w:szCs w:val="28"/>
          <w:lang w:val="en-GB"/>
        </w:rPr>
        <w:t>come</w:t>
      </w:r>
      <w:r w:rsidR="00625756" w:rsidRPr="003B2ECD">
        <w:rPr>
          <w:i/>
          <w:sz w:val="28"/>
          <w:szCs w:val="28"/>
          <w:lang w:val="en-GB"/>
        </w:rPr>
        <w:t xml:space="preserve"> və </w:t>
      </w:r>
      <w:r w:rsidR="00625756" w:rsidRPr="00F826B8">
        <w:rPr>
          <w:b/>
          <w:i/>
          <w:sz w:val="28"/>
          <w:szCs w:val="28"/>
          <w:lang w:val="en-GB"/>
        </w:rPr>
        <w:t>go</w:t>
      </w:r>
      <w:r w:rsidR="00625756" w:rsidRPr="003B2ECD">
        <w:rPr>
          <w:i/>
          <w:sz w:val="28"/>
          <w:szCs w:val="28"/>
          <w:lang w:val="en-GB"/>
        </w:rPr>
        <w:t xml:space="preserve"> </w:t>
      </w:r>
      <w:r w:rsidR="004915D8">
        <w:rPr>
          <w:sz w:val="28"/>
          <w:szCs w:val="28"/>
          <w:lang w:val="en-GB"/>
        </w:rPr>
        <w:t>həmçinin</w:t>
      </w:r>
      <w:r w:rsidR="00625756" w:rsidRPr="003B2ECD">
        <w:rPr>
          <w:sz w:val="28"/>
          <w:szCs w:val="28"/>
          <w:lang w:val="en-GB"/>
        </w:rPr>
        <w:t xml:space="preserve"> iştirakçıların olduğu yerə istiqaməti ifadə edə bilirlər. </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r>
      <w:r w:rsidRPr="003B2ECD">
        <w:rPr>
          <w:i/>
          <w:sz w:val="28"/>
          <w:szCs w:val="28"/>
          <w:lang w:val="en-GB"/>
        </w:rPr>
        <w:t xml:space="preserve">Come to me! </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r>
      <w:r w:rsidRPr="003B2ECD">
        <w:rPr>
          <w:i/>
          <w:sz w:val="28"/>
          <w:szCs w:val="28"/>
          <w:lang w:val="en-GB"/>
        </w:rPr>
        <w:t>Go there!</w:t>
      </w:r>
      <w:r w:rsidRPr="003B2ECD">
        <w:rPr>
          <w:sz w:val="28"/>
          <w:szCs w:val="28"/>
          <w:lang w:val="en-GB"/>
        </w:rPr>
        <w:t xml:space="preserve"> </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Bir şeyi nəzərdən qaçırmamalıyıq ki, məkan anlayışı danışanın nöqteyi</w:t>
      </w:r>
      <w:r w:rsidR="00445731">
        <w:rPr>
          <w:sz w:val="28"/>
          <w:szCs w:val="28"/>
          <w:lang w:val="en-GB"/>
        </w:rPr>
        <w:t>-</w:t>
      </w:r>
      <w:r w:rsidRPr="003B2ECD">
        <w:rPr>
          <w:sz w:val="28"/>
          <w:szCs w:val="28"/>
          <w:lang w:val="en-GB"/>
        </w:rPr>
        <w:t>nəzərindən fərqli ola bilər. Çün</w:t>
      </w:r>
      <w:r w:rsidR="00F37265">
        <w:rPr>
          <w:sz w:val="28"/>
          <w:szCs w:val="28"/>
          <w:lang w:val="en-GB"/>
        </w:rPr>
        <w:t xml:space="preserve">ki danışan məkanı fiziki real </w:t>
      </w:r>
      <w:r w:rsidRPr="003B2ECD">
        <w:rPr>
          <w:sz w:val="28"/>
          <w:szCs w:val="28"/>
          <w:lang w:val="en-GB"/>
        </w:rPr>
        <w:t>və ya zehni, yəni xəyali məkan olaraq da bildirə bilər. Məsələ</w:t>
      </w:r>
      <w:r w:rsidR="004915D8">
        <w:rPr>
          <w:sz w:val="28"/>
          <w:szCs w:val="28"/>
          <w:lang w:val="en-GB"/>
        </w:rPr>
        <w:t>n</w:t>
      </w:r>
      <w:r w:rsidRPr="003B2ECD">
        <w:rPr>
          <w:sz w:val="28"/>
          <w:szCs w:val="28"/>
          <w:lang w:val="en-GB"/>
        </w:rPr>
        <w:t xml:space="preserve">, evindən uzaqlaşmış biri </w:t>
      </w:r>
      <w:r w:rsidRPr="00F826B8">
        <w:rPr>
          <w:b/>
          <w:i/>
          <w:sz w:val="28"/>
          <w:szCs w:val="28"/>
          <w:lang w:val="en-GB"/>
        </w:rPr>
        <w:t>here</w:t>
      </w:r>
      <w:r w:rsidRPr="003B2ECD">
        <w:rPr>
          <w:sz w:val="28"/>
          <w:szCs w:val="28"/>
          <w:lang w:val="en-GB"/>
        </w:rPr>
        <w:t xml:space="preserve"> yer zərfindən istifadə edərək zehni olaraq öz evini nəzərdə tuta bilər amma realda öz evində olmaya bilər.</w:t>
      </w:r>
      <w:r w:rsidR="00F37265">
        <w:rPr>
          <w:sz w:val="28"/>
          <w:szCs w:val="28"/>
          <w:lang w:val="en-GB"/>
        </w:rPr>
        <w:t xml:space="preserve"> </w:t>
      </w:r>
      <w:r w:rsidRPr="003B2ECD">
        <w:rPr>
          <w:sz w:val="28"/>
          <w:szCs w:val="28"/>
          <w:lang w:val="en-GB"/>
        </w:rPr>
        <w:t>Və ya əksinə özü evində olduğu halda</w:t>
      </w:r>
      <w:r w:rsidR="00F37265">
        <w:rPr>
          <w:sz w:val="28"/>
          <w:szCs w:val="28"/>
          <w:lang w:val="en-GB"/>
        </w:rPr>
        <w:t>,</w:t>
      </w:r>
      <w:r w:rsidRPr="003B2ECD">
        <w:rPr>
          <w:sz w:val="28"/>
          <w:szCs w:val="28"/>
          <w:lang w:val="en-GB"/>
        </w:rPr>
        <w:t xml:space="preserve"> zehni olaraq başqa bir məkanı da ifadə edə bilər. Telefona yazılmış səs yazısını </w:t>
      </w:r>
      <w:r w:rsidR="00445731">
        <w:rPr>
          <w:sz w:val="28"/>
          <w:szCs w:val="28"/>
          <w:lang w:val="en-GB"/>
        </w:rPr>
        <w:t xml:space="preserve">buna </w:t>
      </w:r>
      <w:r w:rsidR="00F63C88">
        <w:rPr>
          <w:sz w:val="28"/>
          <w:szCs w:val="28"/>
          <w:lang w:val="en-GB"/>
        </w:rPr>
        <w:t xml:space="preserve">nümunə </w:t>
      </w:r>
      <w:r w:rsidRPr="003B2ECD">
        <w:rPr>
          <w:sz w:val="28"/>
          <w:szCs w:val="28"/>
          <w:lang w:val="en-GB"/>
        </w:rPr>
        <w:t>olaraq göstərə bilərik.</w:t>
      </w:r>
    </w:p>
    <w:p w:rsidR="00625756" w:rsidRPr="003B2ECD" w:rsidRDefault="00625756" w:rsidP="00590A93">
      <w:pPr>
        <w:pStyle w:val="BodyTextIndent2"/>
        <w:widowControl w:val="0"/>
        <w:tabs>
          <w:tab w:val="right" w:pos="-720"/>
        </w:tabs>
        <w:spacing w:after="0" w:line="360" w:lineRule="auto"/>
        <w:ind w:left="720"/>
        <w:jc w:val="both"/>
        <w:rPr>
          <w:sz w:val="28"/>
          <w:szCs w:val="28"/>
          <w:lang w:val="en-GB"/>
        </w:rPr>
      </w:pPr>
      <w:r w:rsidRPr="003B2ECD">
        <w:rPr>
          <w:i/>
          <w:sz w:val="28"/>
          <w:szCs w:val="28"/>
          <w:lang w:val="en-GB"/>
        </w:rPr>
        <w:t>I am not here now, call me later</w:t>
      </w:r>
      <w:r w:rsidRPr="003B2ECD">
        <w:rPr>
          <w:sz w:val="28"/>
          <w:szCs w:val="28"/>
          <w:lang w:val="en-GB"/>
        </w:rPr>
        <w:t xml:space="preserve">. </w:t>
      </w:r>
    </w:p>
    <w:p w:rsidR="00625756" w:rsidRPr="00F37265" w:rsidRDefault="00625756" w:rsidP="00590A93">
      <w:pPr>
        <w:pStyle w:val="BodyTextIndent2"/>
        <w:widowControl w:val="0"/>
        <w:tabs>
          <w:tab w:val="right" w:pos="-720"/>
        </w:tabs>
        <w:spacing w:after="0" w:line="360" w:lineRule="auto"/>
        <w:ind w:left="0"/>
        <w:jc w:val="both"/>
        <w:rPr>
          <w:sz w:val="28"/>
          <w:szCs w:val="28"/>
          <w:lang w:val="az-Latn-AZ"/>
        </w:rPr>
      </w:pPr>
      <w:r w:rsidRPr="003B2ECD">
        <w:rPr>
          <w:sz w:val="28"/>
          <w:szCs w:val="28"/>
          <w:lang w:val="en-GB"/>
        </w:rPr>
        <w:tab/>
        <w:t>İnsanlararası m</w:t>
      </w:r>
      <w:r w:rsidRPr="003B2ECD">
        <w:rPr>
          <w:sz w:val="28"/>
          <w:szCs w:val="28"/>
          <w:lang w:val="az-Latn-AZ"/>
        </w:rPr>
        <w:t>əsafənin ifadə edilməsi də praqmatikanın sahəsinə aiddir. Məsələ</w:t>
      </w:r>
      <w:r w:rsidR="004915D8">
        <w:rPr>
          <w:sz w:val="28"/>
          <w:szCs w:val="28"/>
          <w:lang w:val="az-Latn-AZ"/>
        </w:rPr>
        <w:t>n</w:t>
      </w:r>
      <w:r w:rsidRPr="003B2ECD">
        <w:rPr>
          <w:sz w:val="28"/>
          <w:szCs w:val="28"/>
          <w:lang w:val="az-Latn-AZ"/>
        </w:rPr>
        <w:t xml:space="preserve">, bir ətri iyləyib </w:t>
      </w:r>
      <w:r w:rsidR="00C45E1A">
        <w:rPr>
          <w:sz w:val="28"/>
          <w:szCs w:val="28"/>
          <w:lang w:val="az-Latn-AZ"/>
        </w:rPr>
        <w:t>“</w:t>
      </w:r>
      <w:r w:rsidRPr="00AC163A">
        <w:rPr>
          <w:sz w:val="28"/>
          <w:szCs w:val="28"/>
          <w:lang w:val="az-Latn-AZ"/>
        </w:rPr>
        <w:t>I don’t like that!</w:t>
      </w:r>
      <w:r w:rsidR="00C45E1A" w:rsidRPr="00AC163A">
        <w:rPr>
          <w:sz w:val="28"/>
          <w:szCs w:val="28"/>
          <w:lang w:val="az-Latn-AZ"/>
        </w:rPr>
        <w:t>”</w:t>
      </w:r>
      <w:r w:rsidR="00AC163A">
        <w:rPr>
          <w:sz w:val="28"/>
          <w:szCs w:val="28"/>
          <w:lang w:val="az-Latn-AZ"/>
        </w:rPr>
        <w:t xml:space="preserve"> </w:t>
      </w:r>
      <w:r w:rsidRPr="003B2ECD">
        <w:rPr>
          <w:sz w:val="28"/>
          <w:szCs w:val="28"/>
          <w:lang w:val="az-Latn-AZ"/>
        </w:rPr>
        <w:t xml:space="preserve">demək. Burada verilən </w:t>
      </w:r>
      <w:r w:rsidRPr="00F826B8">
        <w:rPr>
          <w:b/>
          <w:i/>
          <w:sz w:val="28"/>
          <w:szCs w:val="28"/>
          <w:lang w:val="az-Latn-AZ"/>
        </w:rPr>
        <w:t>that</w:t>
      </w:r>
      <w:r w:rsidRPr="00776A01">
        <w:rPr>
          <w:i/>
          <w:sz w:val="28"/>
          <w:szCs w:val="28"/>
          <w:lang w:val="az-Latn-AZ"/>
        </w:rPr>
        <w:t xml:space="preserve"> </w:t>
      </w:r>
      <w:r w:rsidRPr="00776A01">
        <w:rPr>
          <w:sz w:val="28"/>
          <w:szCs w:val="28"/>
          <w:lang w:val="az-Latn-AZ"/>
        </w:rPr>
        <w:t>işarə əvəzliyinə</w:t>
      </w:r>
      <w:r w:rsidRPr="003B2ECD">
        <w:rPr>
          <w:sz w:val="28"/>
          <w:szCs w:val="28"/>
          <w:lang w:val="az-Latn-AZ"/>
        </w:rPr>
        <w:t xml:space="preserve"> semantik cəhətdən yanaşmaq düzgün deyil. Çünki onun ifadə etdiyi əsas məna kontekstdən üzə çıxır ki, bu da praqmatikanın</w:t>
      </w:r>
      <w:r w:rsidR="00C45E1A">
        <w:rPr>
          <w:sz w:val="28"/>
          <w:szCs w:val="28"/>
          <w:lang w:val="az-Latn-AZ"/>
        </w:rPr>
        <w:t xml:space="preserve"> tədqiqat</w:t>
      </w:r>
      <w:r w:rsidRPr="003B2ECD">
        <w:rPr>
          <w:sz w:val="28"/>
          <w:szCs w:val="28"/>
          <w:lang w:val="az-Latn-AZ"/>
        </w:rPr>
        <w:t xml:space="preserve"> sahəsinə aiddir. </w:t>
      </w:r>
      <w:r w:rsidR="00F37265" w:rsidRPr="00F826B8">
        <w:rPr>
          <w:b/>
          <w:i/>
          <w:sz w:val="28"/>
          <w:szCs w:val="28"/>
          <w:lang w:val="az-Latn-AZ"/>
        </w:rPr>
        <w:t>That</w:t>
      </w:r>
      <w:r w:rsidRPr="00F37265">
        <w:rPr>
          <w:i/>
          <w:sz w:val="28"/>
          <w:szCs w:val="28"/>
          <w:lang w:val="az-Latn-AZ"/>
        </w:rPr>
        <w:t xml:space="preserve"> </w:t>
      </w:r>
      <w:r w:rsidR="00F37265">
        <w:rPr>
          <w:sz w:val="28"/>
          <w:szCs w:val="28"/>
          <w:lang w:val="az-Latn-AZ"/>
        </w:rPr>
        <w:t xml:space="preserve">işarə əvəzliyi kontekstdən asılı olaraq burada müxtəlif referentləri bildirə bilər. </w:t>
      </w:r>
      <w:r w:rsidR="00F37265" w:rsidRPr="00F826B8">
        <w:rPr>
          <w:b/>
          <w:i/>
          <w:sz w:val="28"/>
          <w:szCs w:val="28"/>
          <w:lang w:val="az-Latn-AZ"/>
        </w:rPr>
        <w:t>That</w:t>
      </w:r>
      <w:r w:rsidR="00F37265">
        <w:rPr>
          <w:sz w:val="28"/>
          <w:szCs w:val="28"/>
          <w:lang w:val="az-Latn-AZ"/>
        </w:rPr>
        <w:t xml:space="preserve"> yuxarıda verilən cümlədə ətirə aid olduğu halda, müəyyən hərəkət qarşısında deyiləndə, həmin hərəkətə istinadən də deyilmiş və ya müəyyən şəxs üçün də </w:t>
      </w:r>
      <w:r w:rsidR="00C45E1A">
        <w:rPr>
          <w:sz w:val="28"/>
          <w:szCs w:val="28"/>
          <w:lang w:val="az-Latn-AZ"/>
        </w:rPr>
        <w:t>nəzərdə tutulmuş</w:t>
      </w:r>
      <w:r w:rsidR="00F37265">
        <w:rPr>
          <w:sz w:val="28"/>
          <w:szCs w:val="28"/>
          <w:lang w:val="az-Latn-AZ"/>
        </w:rPr>
        <w:t xml:space="preserve"> ola bilər.</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776A01">
        <w:rPr>
          <w:sz w:val="28"/>
          <w:szCs w:val="28"/>
          <w:lang w:val="az-Latn-AZ"/>
        </w:rPr>
        <w:tab/>
      </w:r>
      <w:r w:rsidRPr="00021665">
        <w:rPr>
          <w:sz w:val="28"/>
          <w:szCs w:val="28"/>
          <w:lang w:val="az-Latn-AZ"/>
        </w:rPr>
        <w:t>Vaxt de</w:t>
      </w:r>
      <w:r w:rsidR="00C50045" w:rsidRPr="00021665">
        <w:rPr>
          <w:sz w:val="28"/>
          <w:szCs w:val="28"/>
          <w:lang w:val="az-Latn-AZ"/>
        </w:rPr>
        <w:t>y</w:t>
      </w:r>
      <w:r w:rsidRPr="00021665">
        <w:rPr>
          <w:sz w:val="28"/>
          <w:szCs w:val="28"/>
          <w:lang w:val="az-Latn-AZ"/>
        </w:rPr>
        <w:t>iksisləri</w:t>
      </w:r>
      <w:r w:rsidRPr="00591769">
        <w:rPr>
          <w:sz w:val="28"/>
          <w:szCs w:val="28"/>
          <w:lang w:val="az-Latn-AZ"/>
        </w:rPr>
        <w:t>. Müvəqqəti istinad nöqtəsi</w:t>
      </w:r>
      <w:r w:rsidRPr="00591769">
        <w:rPr>
          <w:sz w:val="28"/>
          <w:szCs w:val="28"/>
          <w:lang w:val="az-Latn-AZ"/>
        </w:rPr>
        <w:tab/>
      </w:r>
      <w:r w:rsidR="00F37265" w:rsidRPr="00591769">
        <w:rPr>
          <w:sz w:val="28"/>
          <w:szCs w:val="28"/>
          <w:lang w:val="az-Latn-AZ"/>
        </w:rPr>
        <w:t xml:space="preserve">olan </w:t>
      </w:r>
      <w:r w:rsidRPr="00591769">
        <w:rPr>
          <w:sz w:val="28"/>
          <w:szCs w:val="28"/>
          <w:lang w:val="az-Latn-AZ"/>
        </w:rPr>
        <w:t>zamana aid olur. Müvvəqqəti istinad nöqtə</w:t>
      </w:r>
      <w:r w:rsidR="00F37265" w:rsidRPr="00591769">
        <w:rPr>
          <w:sz w:val="28"/>
          <w:szCs w:val="28"/>
          <w:lang w:val="az-Latn-AZ"/>
        </w:rPr>
        <w:t>s</w:t>
      </w:r>
      <w:r w:rsidRPr="00591769">
        <w:rPr>
          <w:sz w:val="28"/>
          <w:szCs w:val="28"/>
          <w:lang w:val="az-Latn-AZ"/>
        </w:rPr>
        <w:t xml:space="preserve">inə aid olan zaman deyəndə əsasən </w:t>
      </w:r>
      <w:r w:rsidR="00C45E1A">
        <w:rPr>
          <w:sz w:val="28"/>
          <w:szCs w:val="28"/>
          <w:lang w:val="az-Latn-AZ"/>
        </w:rPr>
        <w:t>fikrin ifadə olunma</w:t>
      </w:r>
      <w:r w:rsidRPr="00591769">
        <w:rPr>
          <w:sz w:val="28"/>
          <w:szCs w:val="28"/>
          <w:lang w:val="az-Latn-AZ"/>
        </w:rPr>
        <w:t xml:space="preserve"> </w:t>
      </w:r>
      <w:r w:rsidR="00C45E1A">
        <w:rPr>
          <w:sz w:val="28"/>
          <w:szCs w:val="28"/>
          <w:lang w:val="az-Latn-AZ"/>
        </w:rPr>
        <w:t>vaxtı</w:t>
      </w:r>
      <w:r w:rsidR="008D31D9" w:rsidRPr="00591769">
        <w:rPr>
          <w:sz w:val="28"/>
          <w:szCs w:val="28"/>
          <w:lang w:val="az-Latn-AZ"/>
        </w:rPr>
        <w:t xml:space="preserve"> nəzərdə tutulur. </w:t>
      </w:r>
      <w:r w:rsidR="00D10993">
        <w:rPr>
          <w:sz w:val="28"/>
          <w:szCs w:val="28"/>
          <w:lang w:val="az-Latn-AZ"/>
        </w:rPr>
        <w:t>Ç.</w:t>
      </w:r>
      <w:r w:rsidR="008D31D9" w:rsidRPr="00591769">
        <w:rPr>
          <w:sz w:val="28"/>
          <w:szCs w:val="28"/>
          <w:lang w:val="az-Latn-AZ"/>
        </w:rPr>
        <w:t>Filmor</w:t>
      </w:r>
      <w:r w:rsidRPr="00591769">
        <w:rPr>
          <w:sz w:val="28"/>
          <w:szCs w:val="28"/>
          <w:lang w:val="az-Latn-AZ"/>
        </w:rPr>
        <w:t xml:space="preserve"> bu zamanı bildirmək üçün kodlaşdırma vaxtı term</w:t>
      </w:r>
      <w:r w:rsidR="00F37265" w:rsidRPr="00591769">
        <w:rPr>
          <w:sz w:val="28"/>
          <w:szCs w:val="28"/>
          <w:lang w:val="az-Latn-AZ"/>
        </w:rPr>
        <w:t>inindən istifadə edib</w:t>
      </w:r>
      <w:r w:rsidR="00E1746A">
        <w:rPr>
          <w:sz w:val="28"/>
          <w:szCs w:val="28"/>
          <w:lang w:val="az-Latn-AZ"/>
        </w:rPr>
        <w:t xml:space="preserve"> [24]</w:t>
      </w:r>
      <w:r w:rsidR="00F37265" w:rsidRPr="00591769">
        <w:rPr>
          <w:sz w:val="28"/>
          <w:szCs w:val="28"/>
          <w:lang w:val="az-Latn-AZ"/>
        </w:rPr>
        <w:t>.</w:t>
      </w:r>
      <w:r w:rsidR="00C45E1A">
        <w:rPr>
          <w:sz w:val="28"/>
          <w:szCs w:val="28"/>
          <w:lang w:val="az-Latn-AZ"/>
        </w:rPr>
        <w:t xml:space="preserve"> Kodlaşdırma vaxtı q</w:t>
      </w:r>
      <w:r w:rsidRPr="00591769">
        <w:rPr>
          <w:sz w:val="28"/>
          <w:szCs w:val="28"/>
          <w:lang w:val="az-Latn-AZ"/>
        </w:rPr>
        <w:t>əbul vaxtından fərqlidir. Vaxt de</w:t>
      </w:r>
      <w:r w:rsidR="00C50045" w:rsidRPr="00591769">
        <w:rPr>
          <w:sz w:val="28"/>
          <w:szCs w:val="28"/>
          <w:lang w:val="az-Latn-AZ"/>
        </w:rPr>
        <w:t>y</w:t>
      </w:r>
      <w:r w:rsidRPr="00591769">
        <w:rPr>
          <w:sz w:val="28"/>
          <w:szCs w:val="28"/>
          <w:lang w:val="az-Latn-AZ"/>
        </w:rPr>
        <w:t xml:space="preserve">iksislərinə zaman </w:t>
      </w:r>
      <w:r w:rsidRPr="00591769">
        <w:rPr>
          <w:sz w:val="28"/>
          <w:szCs w:val="28"/>
          <w:lang w:val="az-Latn-AZ"/>
        </w:rPr>
        <w:lastRenderedPageBreak/>
        <w:t>zərfləri, zamanlar və digər de</w:t>
      </w:r>
      <w:r w:rsidR="00C50045" w:rsidRPr="00591769">
        <w:rPr>
          <w:sz w:val="28"/>
          <w:szCs w:val="28"/>
          <w:lang w:val="az-Latn-AZ"/>
        </w:rPr>
        <w:t>y</w:t>
      </w:r>
      <w:r w:rsidRPr="00591769">
        <w:rPr>
          <w:sz w:val="28"/>
          <w:szCs w:val="28"/>
          <w:lang w:val="az-Latn-AZ"/>
        </w:rPr>
        <w:t xml:space="preserve">iktik ifadələr daxildir. </w:t>
      </w:r>
      <w:r w:rsidR="00C45E1A">
        <w:rPr>
          <w:sz w:val="28"/>
          <w:szCs w:val="28"/>
          <w:lang w:val="az-Latn-AZ"/>
        </w:rPr>
        <w:t>Burada ə</w:t>
      </w:r>
      <w:r w:rsidRPr="00591769">
        <w:rPr>
          <w:sz w:val="28"/>
          <w:szCs w:val="28"/>
          <w:lang w:val="az-Latn-AZ"/>
        </w:rPr>
        <w:t xml:space="preserve">sas fərqi </w:t>
      </w:r>
      <w:r w:rsidRPr="00591769">
        <w:rPr>
          <w:b/>
          <w:i/>
          <w:sz w:val="28"/>
          <w:szCs w:val="28"/>
          <w:lang w:val="az-Latn-AZ"/>
        </w:rPr>
        <w:t>now</w:t>
      </w:r>
      <w:r w:rsidRPr="00591769">
        <w:rPr>
          <w:i/>
          <w:sz w:val="28"/>
          <w:szCs w:val="28"/>
          <w:lang w:val="az-Latn-AZ"/>
        </w:rPr>
        <w:t xml:space="preserve"> </w:t>
      </w:r>
      <w:r w:rsidRPr="00591769">
        <w:rPr>
          <w:sz w:val="28"/>
          <w:szCs w:val="28"/>
          <w:lang w:val="az-Latn-AZ"/>
        </w:rPr>
        <w:t xml:space="preserve">və </w:t>
      </w:r>
      <w:r w:rsidRPr="00591769">
        <w:rPr>
          <w:b/>
          <w:i/>
          <w:sz w:val="28"/>
          <w:szCs w:val="28"/>
          <w:lang w:val="az-Latn-AZ"/>
        </w:rPr>
        <w:t>then</w:t>
      </w:r>
      <w:r w:rsidRPr="00591769">
        <w:rPr>
          <w:i/>
          <w:sz w:val="28"/>
          <w:szCs w:val="28"/>
          <w:lang w:val="az-Latn-AZ"/>
        </w:rPr>
        <w:t xml:space="preserve"> </w:t>
      </w:r>
      <w:r w:rsidRPr="00591769">
        <w:rPr>
          <w:sz w:val="28"/>
          <w:szCs w:val="28"/>
          <w:lang w:val="az-Latn-AZ"/>
        </w:rPr>
        <w:t xml:space="preserve">sözlərinin istifadəsi zamanı görə bilərik. </w:t>
      </w:r>
      <w:r w:rsidRPr="00591769">
        <w:rPr>
          <w:b/>
          <w:i/>
          <w:sz w:val="28"/>
          <w:szCs w:val="28"/>
          <w:lang w:val="az-Latn-AZ"/>
        </w:rPr>
        <w:t>Now</w:t>
      </w:r>
      <w:r w:rsidRPr="00591769">
        <w:rPr>
          <w:i/>
          <w:sz w:val="28"/>
          <w:szCs w:val="28"/>
          <w:lang w:val="az-Latn-AZ"/>
        </w:rPr>
        <w:t xml:space="preserve"> </w:t>
      </w:r>
      <w:r w:rsidRPr="00591769">
        <w:rPr>
          <w:sz w:val="28"/>
          <w:szCs w:val="28"/>
          <w:lang w:val="az-Latn-AZ"/>
        </w:rPr>
        <w:t xml:space="preserve">danışanın fikirlərini ifadə etdiyi vaxtı bildirir yəni praqmatik cəhətdən kodlaşdırma vaxtının da daxil olduğu vaxt bölümünü göstərir. </w:t>
      </w:r>
      <w:r w:rsidRPr="00F826B8">
        <w:rPr>
          <w:b/>
          <w:i/>
          <w:sz w:val="28"/>
          <w:szCs w:val="28"/>
          <w:lang w:val="en-GB"/>
        </w:rPr>
        <w:t>Then</w:t>
      </w:r>
      <w:r w:rsidRPr="003B2ECD">
        <w:rPr>
          <w:i/>
          <w:sz w:val="28"/>
          <w:szCs w:val="28"/>
          <w:lang w:val="en-GB"/>
        </w:rPr>
        <w:t xml:space="preserve"> </w:t>
      </w:r>
      <w:r w:rsidRPr="003B2ECD">
        <w:rPr>
          <w:sz w:val="28"/>
          <w:szCs w:val="28"/>
          <w:lang w:val="en-GB"/>
        </w:rPr>
        <w:t xml:space="preserve">isə fikrin ifadə olunduğu vaxtdan sonrakı müddəti bildirir. </w:t>
      </w:r>
    </w:p>
    <w:p w:rsidR="00625756" w:rsidRPr="003B2ECD" w:rsidRDefault="00F37265" w:rsidP="00590A93">
      <w:pPr>
        <w:pStyle w:val="BodyTextIndent2"/>
        <w:widowControl w:val="0"/>
        <w:tabs>
          <w:tab w:val="right" w:pos="-720"/>
        </w:tabs>
        <w:spacing w:after="0" w:line="360" w:lineRule="auto"/>
        <w:ind w:left="60"/>
        <w:jc w:val="both"/>
        <w:rPr>
          <w:b/>
          <w:i/>
          <w:sz w:val="28"/>
          <w:szCs w:val="28"/>
          <w:lang w:val="en-GB"/>
        </w:rPr>
      </w:pPr>
      <w:r>
        <w:rPr>
          <w:sz w:val="28"/>
          <w:szCs w:val="28"/>
          <w:lang w:val="en-GB"/>
        </w:rPr>
        <w:tab/>
      </w:r>
      <w:r w:rsidR="00625756" w:rsidRPr="003B2ECD">
        <w:rPr>
          <w:i/>
          <w:sz w:val="28"/>
          <w:szCs w:val="28"/>
          <w:lang w:val="en-GB"/>
        </w:rPr>
        <w:t>Do it now!</w:t>
      </w:r>
    </w:p>
    <w:p w:rsidR="00625756" w:rsidRPr="003B2ECD" w:rsidRDefault="00625756" w:rsidP="00590A93">
      <w:pPr>
        <w:pStyle w:val="BodyTextIndent2"/>
        <w:widowControl w:val="0"/>
        <w:tabs>
          <w:tab w:val="right" w:pos="-720"/>
        </w:tabs>
        <w:spacing w:after="0" w:line="360" w:lineRule="auto"/>
        <w:ind w:left="60"/>
        <w:jc w:val="both"/>
        <w:rPr>
          <w:sz w:val="28"/>
          <w:szCs w:val="28"/>
          <w:lang w:val="en-GB"/>
        </w:rPr>
      </w:pPr>
      <w:r w:rsidRPr="003B2ECD">
        <w:rPr>
          <w:sz w:val="28"/>
          <w:szCs w:val="28"/>
          <w:lang w:val="en-GB"/>
        </w:rPr>
        <w:tab/>
      </w:r>
      <w:r w:rsidRPr="003B2ECD">
        <w:rPr>
          <w:i/>
          <w:sz w:val="28"/>
          <w:szCs w:val="28"/>
          <w:lang w:val="en-GB"/>
        </w:rPr>
        <w:t>I’m now reading an interesting article on traditions</w:t>
      </w:r>
      <w:r w:rsidRPr="003B2ECD">
        <w:rPr>
          <w:sz w:val="28"/>
          <w:szCs w:val="28"/>
          <w:lang w:val="en-GB"/>
        </w:rPr>
        <w:t>.</w:t>
      </w:r>
    </w:p>
    <w:p w:rsidR="00625756" w:rsidRPr="003B2ECD" w:rsidRDefault="007C1493" w:rsidP="00590A93">
      <w:pPr>
        <w:pStyle w:val="BodyTextIndent2"/>
        <w:widowControl w:val="0"/>
        <w:tabs>
          <w:tab w:val="right" w:pos="-720"/>
        </w:tabs>
        <w:spacing w:after="0" w:line="360" w:lineRule="auto"/>
        <w:ind w:left="60"/>
        <w:jc w:val="both"/>
        <w:rPr>
          <w:b/>
          <w:i/>
          <w:sz w:val="28"/>
          <w:szCs w:val="28"/>
          <w:lang w:val="en-GB"/>
        </w:rPr>
      </w:pPr>
      <w:r>
        <w:rPr>
          <w:i/>
          <w:sz w:val="28"/>
          <w:szCs w:val="28"/>
          <w:lang w:val="en-GB"/>
        </w:rPr>
        <w:tab/>
      </w:r>
      <w:r w:rsidR="00625756" w:rsidRPr="003B2ECD">
        <w:rPr>
          <w:i/>
          <w:sz w:val="28"/>
          <w:szCs w:val="28"/>
          <w:lang w:val="en-GB"/>
        </w:rPr>
        <w:t>I was very young then</w:t>
      </w:r>
      <w:r w:rsidR="00625756" w:rsidRPr="003B2ECD">
        <w:rPr>
          <w:b/>
          <w:i/>
          <w:sz w:val="28"/>
          <w:szCs w:val="28"/>
          <w:lang w:val="en-GB"/>
        </w:rPr>
        <w:t>.</w:t>
      </w:r>
    </w:p>
    <w:p w:rsidR="00625756" w:rsidRPr="003B2ECD" w:rsidRDefault="007C1493" w:rsidP="00590A93">
      <w:pPr>
        <w:pStyle w:val="BodyTextIndent2"/>
        <w:widowControl w:val="0"/>
        <w:tabs>
          <w:tab w:val="right" w:pos="-720"/>
        </w:tabs>
        <w:spacing w:after="0" w:line="360" w:lineRule="auto"/>
        <w:ind w:left="60"/>
        <w:jc w:val="both"/>
        <w:rPr>
          <w:i/>
          <w:sz w:val="28"/>
          <w:szCs w:val="28"/>
          <w:lang w:val="en-GB"/>
        </w:rPr>
      </w:pPr>
      <w:r>
        <w:rPr>
          <w:i/>
          <w:sz w:val="28"/>
          <w:szCs w:val="28"/>
          <w:lang w:val="en-GB"/>
        </w:rPr>
        <w:tab/>
      </w:r>
      <w:r w:rsidR="00625756" w:rsidRPr="003B2ECD">
        <w:rPr>
          <w:i/>
          <w:sz w:val="28"/>
          <w:szCs w:val="28"/>
          <w:lang w:val="en-GB"/>
        </w:rPr>
        <w:t>Then, you’ll have to repeat the procedure.</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 xml:space="preserve">Amma fərqli kontekstdə </w:t>
      </w:r>
      <w:r w:rsidRPr="00F826B8">
        <w:rPr>
          <w:b/>
          <w:i/>
          <w:sz w:val="28"/>
          <w:szCs w:val="28"/>
          <w:lang w:val="en-GB"/>
        </w:rPr>
        <w:t>now</w:t>
      </w:r>
      <w:r w:rsidRPr="003B2ECD">
        <w:rPr>
          <w:sz w:val="28"/>
          <w:szCs w:val="28"/>
          <w:lang w:val="en-GB"/>
        </w:rPr>
        <w:t xml:space="preserve"> həm danışanın fikrini ifadə etdiyi vaxtı, həm də onun fiki</w:t>
      </w:r>
      <w:r w:rsidR="00F37265">
        <w:rPr>
          <w:sz w:val="28"/>
          <w:szCs w:val="28"/>
          <w:lang w:val="en-GB"/>
        </w:rPr>
        <w:t>rlərinin eşidildiyi anı bildirə bilər</w:t>
      </w:r>
      <w:r w:rsidRPr="003B2ECD">
        <w:rPr>
          <w:sz w:val="28"/>
          <w:szCs w:val="28"/>
          <w:lang w:val="en-GB"/>
        </w:rPr>
        <w:t xml:space="preserve">. Ona əks olaraq </w:t>
      </w:r>
      <w:r w:rsidRPr="00F826B8">
        <w:rPr>
          <w:b/>
          <w:i/>
          <w:sz w:val="28"/>
          <w:szCs w:val="28"/>
          <w:lang w:val="en-GB"/>
        </w:rPr>
        <w:t>then</w:t>
      </w:r>
      <w:r w:rsidRPr="003B2ECD">
        <w:rPr>
          <w:sz w:val="28"/>
          <w:szCs w:val="28"/>
          <w:lang w:val="en-GB"/>
        </w:rPr>
        <w:t xml:space="preserve"> həm keçmiş, həm də gələcək zamana aid ola bilir. Fikirlərimizi nümunə ilə ifadə e</w:t>
      </w:r>
      <w:r w:rsidR="00F37265">
        <w:rPr>
          <w:sz w:val="28"/>
          <w:szCs w:val="28"/>
          <w:lang w:val="en-GB"/>
        </w:rPr>
        <w:t>dək</w:t>
      </w:r>
      <w:r w:rsidRPr="003B2ECD">
        <w:rPr>
          <w:sz w:val="28"/>
          <w:szCs w:val="28"/>
          <w:lang w:val="en-GB"/>
        </w:rPr>
        <w:t>:</w:t>
      </w:r>
    </w:p>
    <w:p w:rsidR="00625756" w:rsidRPr="00F37265" w:rsidRDefault="00625756" w:rsidP="00590A93">
      <w:pPr>
        <w:pStyle w:val="BodyTextIndent2"/>
        <w:widowControl w:val="0"/>
        <w:numPr>
          <w:ilvl w:val="0"/>
          <w:numId w:val="6"/>
        </w:numPr>
        <w:tabs>
          <w:tab w:val="right" w:pos="-720"/>
        </w:tabs>
        <w:spacing w:after="0" w:line="360" w:lineRule="auto"/>
        <w:ind w:left="1080"/>
        <w:jc w:val="both"/>
        <w:rPr>
          <w:i/>
          <w:sz w:val="28"/>
          <w:szCs w:val="28"/>
          <w:lang w:val="en-GB"/>
        </w:rPr>
      </w:pPr>
      <w:r w:rsidRPr="00F37265">
        <w:rPr>
          <w:i/>
          <w:sz w:val="28"/>
          <w:szCs w:val="28"/>
          <w:lang w:val="en-GB"/>
        </w:rPr>
        <w:t>May 22, 2016 – I was in Italy then.</w:t>
      </w:r>
    </w:p>
    <w:p w:rsidR="00625756" w:rsidRPr="00F37265" w:rsidRDefault="00625756" w:rsidP="00590A93">
      <w:pPr>
        <w:pStyle w:val="BodyTextIndent2"/>
        <w:widowControl w:val="0"/>
        <w:numPr>
          <w:ilvl w:val="0"/>
          <w:numId w:val="6"/>
        </w:numPr>
        <w:tabs>
          <w:tab w:val="right" w:pos="-720"/>
        </w:tabs>
        <w:spacing w:after="0" w:line="360" w:lineRule="auto"/>
        <w:ind w:left="1080"/>
        <w:jc w:val="both"/>
        <w:rPr>
          <w:i/>
          <w:sz w:val="28"/>
          <w:szCs w:val="28"/>
        </w:rPr>
      </w:pPr>
      <w:r w:rsidRPr="00F37265">
        <w:rPr>
          <w:i/>
          <w:sz w:val="28"/>
          <w:szCs w:val="28"/>
          <w:lang w:val="en-GB"/>
        </w:rPr>
        <w:t>I will wait for you at 3 o’clock tomorrow. See you then.</w:t>
      </w:r>
    </w:p>
    <w:p w:rsidR="00625756" w:rsidRPr="003B2ECD" w:rsidRDefault="004915D8" w:rsidP="00590A93">
      <w:pPr>
        <w:pStyle w:val="BodyTextIndent2"/>
        <w:widowControl w:val="0"/>
        <w:tabs>
          <w:tab w:val="right" w:pos="-720"/>
        </w:tabs>
        <w:spacing w:after="0" w:line="360" w:lineRule="auto"/>
        <w:ind w:left="0"/>
        <w:jc w:val="both"/>
        <w:rPr>
          <w:sz w:val="28"/>
          <w:szCs w:val="28"/>
          <w:lang w:val="en-GB"/>
        </w:rPr>
      </w:pPr>
      <w:r>
        <w:rPr>
          <w:sz w:val="28"/>
          <w:szCs w:val="28"/>
        </w:rPr>
        <w:tab/>
      </w:r>
      <w:r w:rsidR="00F37265">
        <w:rPr>
          <w:sz w:val="28"/>
          <w:szCs w:val="28"/>
          <w:lang w:val="en-GB"/>
        </w:rPr>
        <w:t xml:space="preserve">Yuxarıda verilmiş </w:t>
      </w:r>
      <w:r>
        <w:rPr>
          <w:sz w:val="28"/>
          <w:szCs w:val="28"/>
          <w:lang w:val="en-GB"/>
        </w:rPr>
        <w:t>a</w:t>
      </w:r>
      <w:r w:rsidR="00625756" w:rsidRPr="003B2ECD">
        <w:rPr>
          <w:sz w:val="28"/>
          <w:szCs w:val="28"/>
          <w:lang w:val="en-GB"/>
        </w:rPr>
        <w:t xml:space="preserve"> cümləsi keçmişi ifadə etdiyi halda, b cümləsi gələcəyi ifadə edir. </w:t>
      </w:r>
    </w:p>
    <w:p w:rsidR="00625756" w:rsidRPr="003B2ECD" w:rsidRDefault="00625756" w:rsidP="00590A93">
      <w:pPr>
        <w:pStyle w:val="BodyTextIndent2"/>
        <w:widowControl w:val="0"/>
        <w:tabs>
          <w:tab w:val="right" w:pos="-720"/>
        </w:tabs>
        <w:spacing w:after="0" w:line="360" w:lineRule="auto"/>
        <w:ind w:left="0"/>
        <w:jc w:val="both"/>
        <w:rPr>
          <w:sz w:val="28"/>
          <w:szCs w:val="28"/>
        </w:rPr>
      </w:pPr>
      <w:r w:rsidRPr="003B2ECD">
        <w:rPr>
          <w:sz w:val="28"/>
          <w:szCs w:val="28"/>
          <w:lang w:val="en-GB"/>
        </w:rPr>
        <w:tab/>
        <w:t>Bəzi kontektslərdə de</w:t>
      </w:r>
      <w:r w:rsidR="00C50045">
        <w:rPr>
          <w:sz w:val="28"/>
          <w:szCs w:val="28"/>
          <w:lang w:val="en-GB"/>
        </w:rPr>
        <w:t>y</w:t>
      </w:r>
      <w:r w:rsidRPr="003B2ECD">
        <w:rPr>
          <w:sz w:val="28"/>
          <w:szCs w:val="28"/>
          <w:lang w:val="en-GB"/>
        </w:rPr>
        <w:t xml:space="preserve">iktik ifadələr müəyyən zaman ifadə edə bilmir, daha doğrusu hansı zamanı ifadə etdiyi bilinmir. </w:t>
      </w:r>
      <w:r w:rsidR="00C45E1A">
        <w:rPr>
          <w:sz w:val="28"/>
          <w:szCs w:val="28"/>
          <w:lang w:val="en-GB"/>
        </w:rPr>
        <w:t>Əgər</w:t>
      </w:r>
      <w:r w:rsidRPr="003B2ECD">
        <w:rPr>
          <w:sz w:val="28"/>
          <w:szCs w:val="28"/>
          <w:lang w:val="en-GB"/>
        </w:rPr>
        <w:t xml:space="preserve"> bir kafenin qapısında </w:t>
      </w:r>
      <w:r w:rsidR="00AC163A">
        <w:rPr>
          <w:sz w:val="28"/>
          <w:szCs w:val="28"/>
          <w:lang w:val="en-GB"/>
        </w:rPr>
        <w:t>“</w:t>
      </w:r>
      <w:r w:rsidRPr="00AC163A">
        <w:rPr>
          <w:sz w:val="28"/>
          <w:szCs w:val="28"/>
          <w:lang w:val="en-GB"/>
        </w:rPr>
        <w:t>Free tea tomorrow!</w:t>
      </w:r>
      <w:r w:rsidR="00AC163A">
        <w:rPr>
          <w:sz w:val="28"/>
          <w:szCs w:val="28"/>
          <w:lang w:val="en-GB"/>
        </w:rPr>
        <w:t>”</w:t>
      </w:r>
      <w:r w:rsidRPr="003B2ECD">
        <w:rPr>
          <w:i/>
          <w:sz w:val="28"/>
          <w:szCs w:val="28"/>
          <w:lang w:val="en-GB"/>
        </w:rPr>
        <w:t xml:space="preserve"> </w:t>
      </w:r>
      <w:r w:rsidRPr="003B2ECD">
        <w:rPr>
          <w:sz w:val="28"/>
          <w:szCs w:val="28"/>
          <w:lang w:val="en-GB"/>
        </w:rPr>
        <w:t xml:space="preserve">cümləsi yazılıbsa, bu həmin günü ifadə edir, amma əgər biz eyni gün və növbəti gün də gəlib qapını bağlı görsək, onun ifadə etdiyi vaxtı tapa bilməyəcəyik. Bu qayda zamanlara da aiddir. </w:t>
      </w:r>
      <w:r w:rsidR="00C45E1A">
        <w:rPr>
          <w:sz w:val="28"/>
          <w:szCs w:val="28"/>
          <w:lang w:val="en-GB"/>
        </w:rPr>
        <w:t>K</w:t>
      </w:r>
      <w:r w:rsidRPr="003B2ECD">
        <w:rPr>
          <w:sz w:val="28"/>
          <w:szCs w:val="28"/>
          <w:lang w:val="en-GB"/>
        </w:rPr>
        <w:t xml:space="preserve">eçmiş zamanlar hərəkətin keçmişdə ifadə olunduğunu bildirmək üçün istifadə olunur. Amma </w:t>
      </w:r>
      <w:r w:rsidR="00825AA2">
        <w:rPr>
          <w:i/>
          <w:sz w:val="28"/>
          <w:szCs w:val="28"/>
          <w:lang w:val="en-GB"/>
        </w:rPr>
        <w:t>If I had a car, ……</w:t>
      </w:r>
      <w:r w:rsidR="004915D8" w:rsidRPr="00825AA2">
        <w:rPr>
          <w:i/>
          <w:sz w:val="28"/>
          <w:szCs w:val="28"/>
          <w:lang w:val="en-GB"/>
        </w:rPr>
        <w:t xml:space="preserve">, </w:t>
      </w:r>
      <w:r w:rsidRPr="00825AA2">
        <w:rPr>
          <w:i/>
          <w:sz w:val="28"/>
          <w:szCs w:val="28"/>
          <w:lang w:val="en-GB"/>
        </w:rPr>
        <w:t xml:space="preserve"> If I were rich, ……</w:t>
      </w:r>
      <w:r w:rsidRPr="003B2ECD">
        <w:rPr>
          <w:sz w:val="28"/>
          <w:szCs w:val="28"/>
          <w:lang w:val="en-GB"/>
        </w:rPr>
        <w:t xml:space="preserve"> cümlə modelləri keçmişdə baş verən hadisəni ifadə etmirlər. Bu zaman biz onu xatırlamalıyıq ki, zaman de</w:t>
      </w:r>
      <w:r w:rsidR="00C50045">
        <w:rPr>
          <w:sz w:val="28"/>
          <w:szCs w:val="28"/>
          <w:lang w:val="en-GB"/>
        </w:rPr>
        <w:t>y</w:t>
      </w:r>
      <w:r w:rsidRPr="003B2ECD">
        <w:rPr>
          <w:sz w:val="28"/>
          <w:szCs w:val="28"/>
          <w:lang w:val="en-GB"/>
        </w:rPr>
        <w:t xml:space="preserve">iksisləri təkcə zaman cəhətdən yaxınlıq və uzaqlığı bildirmir, həmçinin reallıq </w:t>
      </w:r>
      <w:r w:rsidRPr="003B2ECD">
        <w:rPr>
          <w:sz w:val="28"/>
          <w:szCs w:val="28"/>
          <w:lang w:val="az-Latn-AZ"/>
        </w:rPr>
        <w:t>cəhətdən də</w:t>
      </w:r>
      <w:r w:rsidRPr="003B2ECD">
        <w:rPr>
          <w:sz w:val="28"/>
          <w:szCs w:val="28"/>
          <w:lang w:val="en-GB"/>
        </w:rPr>
        <w:t xml:space="preserve"> uzaqlığı və ya yaxınlığı da bildirir. </w:t>
      </w:r>
    </w:p>
    <w:p w:rsidR="00625756" w:rsidRPr="003B2ECD" w:rsidRDefault="00625756" w:rsidP="00590A93">
      <w:pPr>
        <w:pStyle w:val="BodyTextIndent2"/>
        <w:widowControl w:val="0"/>
        <w:tabs>
          <w:tab w:val="right" w:pos="-720"/>
        </w:tabs>
        <w:spacing w:after="0" w:line="360" w:lineRule="auto"/>
        <w:ind w:left="60"/>
        <w:jc w:val="both"/>
        <w:rPr>
          <w:sz w:val="28"/>
          <w:szCs w:val="28"/>
          <w:lang w:val="en-GB"/>
        </w:rPr>
      </w:pPr>
      <w:r w:rsidRPr="003B2ECD">
        <w:rPr>
          <w:sz w:val="28"/>
          <w:szCs w:val="28"/>
          <w:lang w:val="en-GB"/>
        </w:rPr>
        <w:tab/>
        <w:t xml:space="preserve">Zamanlar da </w:t>
      </w:r>
      <w:r w:rsidR="00C45E1A">
        <w:rPr>
          <w:sz w:val="28"/>
          <w:szCs w:val="28"/>
          <w:lang w:val="en-GB"/>
        </w:rPr>
        <w:t>əsas amillərdir</w:t>
      </w:r>
      <w:r w:rsidRPr="003B2ECD">
        <w:rPr>
          <w:sz w:val="28"/>
          <w:szCs w:val="28"/>
          <w:lang w:val="en-GB"/>
        </w:rPr>
        <w:t xml:space="preserve">. Zamanlardan əlavə salamlaşmalar da </w:t>
      </w:r>
      <w:r w:rsidR="00C45E1A">
        <w:rPr>
          <w:sz w:val="28"/>
          <w:szCs w:val="28"/>
          <w:lang w:val="en-GB"/>
        </w:rPr>
        <w:t xml:space="preserve">vaxt bildirir və </w:t>
      </w:r>
      <w:r w:rsidRPr="003B2ECD">
        <w:rPr>
          <w:sz w:val="28"/>
          <w:szCs w:val="28"/>
          <w:lang w:val="en-GB"/>
        </w:rPr>
        <w:t>de</w:t>
      </w:r>
      <w:r w:rsidR="00C50045">
        <w:rPr>
          <w:sz w:val="28"/>
          <w:szCs w:val="28"/>
          <w:lang w:val="en-GB"/>
        </w:rPr>
        <w:t>y</w:t>
      </w:r>
      <w:r w:rsidRPr="003B2ECD">
        <w:rPr>
          <w:sz w:val="28"/>
          <w:szCs w:val="28"/>
          <w:lang w:val="en-GB"/>
        </w:rPr>
        <w:t xml:space="preserve">iktik ifadələrdir. </w:t>
      </w:r>
      <w:r w:rsidRPr="003B2ECD">
        <w:rPr>
          <w:i/>
          <w:sz w:val="28"/>
          <w:szCs w:val="28"/>
          <w:lang w:val="en-GB"/>
        </w:rPr>
        <w:t>Good morning</w:t>
      </w:r>
      <w:r w:rsidR="00825AA2">
        <w:rPr>
          <w:i/>
          <w:sz w:val="28"/>
          <w:szCs w:val="28"/>
          <w:lang w:val="en-GB"/>
        </w:rPr>
        <w:t>!</w:t>
      </w:r>
      <w:r w:rsidRPr="003B2ECD">
        <w:rPr>
          <w:i/>
          <w:sz w:val="28"/>
          <w:szCs w:val="28"/>
          <w:lang w:val="en-GB"/>
        </w:rPr>
        <w:t>, Good afternoon</w:t>
      </w:r>
      <w:r w:rsidR="00825AA2">
        <w:rPr>
          <w:i/>
          <w:sz w:val="28"/>
          <w:szCs w:val="28"/>
          <w:lang w:val="en-GB"/>
        </w:rPr>
        <w:t>!</w:t>
      </w:r>
      <w:r w:rsidRPr="003B2ECD">
        <w:rPr>
          <w:i/>
          <w:sz w:val="28"/>
          <w:szCs w:val="28"/>
          <w:lang w:val="en-GB"/>
        </w:rPr>
        <w:t>, Good evening</w:t>
      </w:r>
      <w:r w:rsidR="00825AA2">
        <w:rPr>
          <w:i/>
          <w:sz w:val="28"/>
          <w:szCs w:val="28"/>
          <w:lang w:val="en-GB"/>
        </w:rPr>
        <w:t>!</w:t>
      </w:r>
      <w:r w:rsidRPr="003B2ECD">
        <w:rPr>
          <w:i/>
          <w:sz w:val="28"/>
          <w:szCs w:val="28"/>
          <w:lang w:val="en-GB"/>
        </w:rPr>
        <w:t>, Good night</w:t>
      </w:r>
      <w:r w:rsidR="00825AA2">
        <w:rPr>
          <w:i/>
          <w:sz w:val="28"/>
          <w:szCs w:val="28"/>
          <w:lang w:val="en-GB"/>
        </w:rPr>
        <w:t>!</w:t>
      </w:r>
      <w:r w:rsidRPr="003B2ECD">
        <w:rPr>
          <w:i/>
          <w:sz w:val="28"/>
          <w:szCs w:val="28"/>
          <w:lang w:val="en-GB"/>
        </w:rPr>
        <w:t xml:space="preserve"> </w:t>
      </w:r>
      <w:r w:rsidRPr="003B2ECD">
        <w:rPr>
          <w:sz w:val="28"/>
          <w:szCs w:val="28"/>
          <w:lang w:val="en-GB"/>
        </w:rPr>
        <w:t xml:space="preserve">və s. kimi ifadələrdə də zaman anlayışı mövcuddur. </w:t>
      </w:r>
      <w:r w:rsidRPr="003B2ECD">
        <w:rPr>
          <w:i/>
          <w:sz w:val="28"/>
          <w:szCs w:val="28"/>
          <w:lang w:val="en-GB"/>
        </w:rPr>
        <w:t xml:space="preserve"> </w:t>
      </w:r>
    </w:p>
    <w:p w:rsidR="00625756" w:rsidRPr="003B2ECD" w:rsidRDefault="007B68A5" w:rsidP="00590A93">
      <w:pPr>
        <w:pStyle w:val="BodyTextIndent2"/>
        <w:widowControl w:val="0"/>
        <w:tabs>
          <w:tab w:val="right" w:pos="-720"/>
        </w:tabs>
        <w:spacing w:after="0" w:line="360" w:lineRule="auto"/>
        <w:ind w:left="0"/>
        <w:jc w:val="both"/>
        <w:rPr>
          <w:sz w:val="28"/>
          <w:szCs w:val="28"/>
          <w:lang w:val="en-GB"/>
        </w:rPr>
      </w:pPr>
      <w:r>
        <w:rPr>
          <w:b/>
          <w:sz w:val="28"/>
          <w:szCs w:val="28"/>
          <w:lang w:val="en-GB"/>
        </w:rPr>
        <w:tab/>
      </w:r>
      <w:r w:rsidR="00625756" w:rsidRPr="00021665">
        <w:rPr>
          <w:sz w:val="28"/>
          <w:szCs w:val="28"/>
          <w:lang w:val="en-GB"/>
        </w:rPr>
        <w:t>Diskurs de</w:t>
      </w:r>
      <w:r w:rsidR="00C50045" w:rsidRPr="00021665">
        <w:rPr>
          <w:sz w:val="28"/>
          <w:szCs w:val="28"/>
          <w:lang w:val="en-GB"/>
        </w:rPr>
        <w:t>y</w:t>
      </w:r>
      <w:r w:rsidR="00625756" w:rsidRPr="00021665">
        <w:rPr>
          <w:sz w:val="28"/>
          <w:szCs w:val="28"/>
          <w:lang w:val="en-GB"/>
        </w:rPr>
        <w:t>iksisləri</w:t>
      </w:r>
      <w:r w:rsidR="00625756" w:rsidRPr="003B2ECD">
        <w:rPr>
          <w:sz w:val="28"/>
          <w:szCs w:val="28"/>
          <w:lang w:val="en-GB"/>
        </w:rPr>
        <w:t>. Baş tutan diskursun bir hissəsinə de</w:t>
      </w:r>
      <w:r w:rsidR="00C50045">
        <w:rPr>
          <w:sz w:val="28"/>
          <w:szCs w:val="28"/>
          <w:lang w:val="en-GB"/>
        </w:rPr>
        <w:t>y</w:t>
      </w:r>
      <w:r w:rsidR="00625756" w:rsidRPr="003B2ECD">
        <w:rPr>
          <w:sz w:val="28"/>
          <w:szCs w:val="28"/>
          <w:lang w:val="en-GB"/>
        </w:rPr>
        <w:t xml:space="preserve">iktik istinad etmək üçün istifadə olunur. </w:t>
      </w:r>
      <w:r w:rsidR="00625756" w:rsidRPr="00F826B8">
        <w:rPr>
          <w:b/>
          <w:i/>
          <w:sz w:val="28"/>
          <w:szCs w:val="28"/>
          <w:lang w:val="en-GB"/>
        </w:rPr>
        <w:t>This</w:t>
      </w:r>
      <w:r w:rsidR="00625756" w:rsidRPr="003B2ECD">
        <w:rPr>
          <w:sz w:val="28"/>
          <w:szCs w:val="28"/>
          <w:lang w:val="en-GB"/>
        </w:rPr>
        <w:t xml:space="preserve"> və </w:t>
      </w:r>
      <w:r w:rsidR="00625756" w:rsidRPr="00F826B8">
        <w:rPr>
          <w:b/>
          <w:i/>
          <w:sz w:val="28"/>
          <w:szCs w:val="28"/>
          <w:lang w:val="en-GB"/>
        </w:rPr>
        <w:t>that</w:t>
      </w:r>
      <w:r w:rsidR="00625756" w:rsidRPr="003B2ECD">
        <w:rPr>
          <w:i/>
          <w:sz w:val="28"/>
          <w:szCs w:val="28"/>
          <w:lang w:val="en-GB"/>
        </w:rPr>
        <w:t xml:space="preserve"> </w:t>
      </w:r>
      <w:r w:rsidR="00625756" w:rsidRPr="003B2ECD">
        <w:rPr>
          <w:sz w:val="28"/>
          <w:szCs w:val="28"/>
          <w:lang w:val="en-GB"/>
        </w:rPr>
        <w:t>diskurs de</w:t>
      </w:r>
      <w:r w:rsidR="00C50045">
        <w:rPr>
          <w:sz w:val="28"/>
          <w:szCs w:val="28"/>
          <w:lang w:val="en-GB"/>
        </w:rPr>
        <w:t>y</w:t>
      </w:r>
      <w:r w:rsidR="00625756" w:rsidRPr="003B2ECD">
        <w:rPr>
          <w:sz w:val="28"/>
          <w:szCs w:val="28"/>
          <w:lang w:val="en-GB"/>
        </w:rPr>
        <w:t xml:space="preserve">iksis elementləridir. </w:t>
      </w:r>
      <w:r w:rsidR="00625756" w:rsidRPr="00F826B8">
        <w:rPr>
          <w:b/>
          <w:i/>
          <w:sz w:val="28"/>
          <w:szCs w:val="28"/>
          <w:lang w:val="en-GB"/>
        </w:rPr>
        <w:t>This</w:t>
      </w:r>
      <w:r w:rsidR="00625756" w:rsidRPr="003B2ECD">
        <w:rPr>
          <w:i/>
          <w:sz w:val="28"/>
          <w:szCs w:val="28"/>
          <w:lang w:val="en-GB"/>
        </w:rPr>
        <w:t xml:space="preserve"> </w:t>
      </w:r>
      <w:r w:rsidR="00F37265">
        <w:rPr>
          <w:sz w:val="28"/>
          <w:szCs w:val="28"/>
          <w:lang w:val="en-GB"/>
        </w:rPr>
        <w:t>əvəzliyi diskursun nö</w:t>
      </w:r>
      <w:r w:rsidR="00625756" w:rsidRPr="003B2ECD">
        <w:rPr>
          <w:sz w:val="28"/>
          <w:szCs w:val="28"/>
          <w:lang w:val="en-GB"/>
        </w:rPr>
        <w:t>v</w:t>
      </w:r>
      <w:r w:rsidR="00F37265">
        <w:rPr>
          <w:sz w:val="28"/>
          <w:szCs w:val="28"/>
          <w:lang w:val="en-GB"/>
        </w:rPr>
        <w:t>b</w:t>
      </w:r>
      <w:r w:rsidR="00625756" w:rsidRPr="003B2ECD">
        <w:rPr>
          <w:sz w:val="28"/>
          <w:szCs w:val="28"/>
          <w:lang w:val="en-GB"/>
        </w:rPr>
        <w:t>əti hissəsini</w:t>
      </w:r>
      <w:r w:rsidR="00F37265">
        <w:rPr>
          <w:sz w:val="28"/>
          <w:szCs w:val="28"/>
          <w:lang w:val="en-GB"/>
        </w:rPr>
        <w:t>,</w:t>
      </w:r>
      <w:r w:rsidR="00625756" w:rsidRPr="003B2ECD">
        <w:rPr>
          <w:sz w:val="28"/>
          <w:szCs w:val="28"/>
          <w:lang w:val="en-GB"/>
        </w:rPr>
        <w:t xml:space="preserve"> </w:t>
      </w:r>
      <w:r w:rsidR="00625756" w:rsidRPr="00F826B8">
        <w:rPr>
          <w:b/>
          <w:i/>
          <w:sz w:val="28"/>
          <w:szCs w:val="28"/>
          <w:lang w:val="en-GB"/>
        </w:rPr>
        <w:t>that</w:t>
      </w:r>
      <w:r w:rsidR="00625756" w:rsidRPr="003B2ECD">
        <w:rPr>
          <w:i/>
          <w:sz w:val="28"/>
          <w:szCs w:val="28"/>
          <w:lang w:val="en-GB"/>
        </w:rPr>
        <w:t xml:space="preserve"> </w:t>
      </w:r>
      <w:r w:rsidR="00625756" w:rsidRPr="003B2ECD">
        <w:rPr>
          <w:sz w:val="28"/>
          <w:szCs w:val="28"/>
          <w:lang w:val="en-GB"/>
        </w:rPr>
        <w:t xml:space="preserve"> əvəzliyi isə keçmiş hissəsini bildirir.</w:t>
      </w:r>
    </w:p>
    <w:p w:rsidR="00625756" w:rsidRPr="003B2ECD" w:rsidRDefault="00F37265" w:rsidP="00590A93">
      <w:pPr>
        <w:pStyle w:val="BodyTextIndent2"/>
        <w:widowControl w:val="0"/>
        <w:tabs>
          <w:tab w:val="right" w:pos="-720"/>
        </w:tabs>
        <w:spacing w:after="0" w:line="360" w:lineRule="auto"/>
        <w:ind w:left="60"/>
        <w:jc w:val="both"/>
        <w:rPr>
          <w:i/>
          <w:sz w:val="28"/>
          <w:szCs w:val="28"/>
          <w:lang w:val="en-GB"/>
        </w:rPr>
      </w:pPr>
      <w:r>
        <w:rPr>
          <w:b/>
          <w:i/>
          <w:sz w:val="28"/>
          <w:szCs w:val="28"/>
          <w:lang w:val="en-GB"/>
        </w:rPr>
        <w:lastRenderedPageBreak/>
        <w:tab/>
      </w:r>
      <w:r w:rsidR="00625756" w:rsidRPr="003B2ECD">
        <w:rPr>
          <w:b/>
          <w:i/>
          <w:sz w:val="28"/>
          <w:szCs w:val="28"/>
          <w:lang w:val="en-GB"/>
        </w:rPr>
        <w:t>This</w:t>
      </w:r>
      <w:r w:rsidR="00625756" w:rsidRPr="003B2ECD">
        <w:rPr>
          <w:i/>
          <w:sz w:val="28"/>
          <w:szCs w:val="28"/>
          <w:lang w:val="en-GB"/>
        </w:rPr>
        <w:t xml:space="preserve"> is what I’ll tell you.</w:t>
      </w:r>
    </w:p>
    <w:p w:rsidR="00625756" w:rsidRPr="003B2ECD" w:rsidRDefault="00F37265" w:rsidP="00590A93">
      <w:pPr>
        <w:pStyle w:val="BodyTextIndent2"/>
        <w:widowControl w:val="0"/>
        <w:tabs>
          <w:tab w:val="right" w:pos="-720"/>
        </w:tabs>
        <w:spacing w:after="0" w:line="360" w:lineRule="auto"/>
        <w:ind w:left="60"/>
        <w:jc w:val="both"/>
        <w:rPr>
          <w:i/>
          <w:sz w:val="28"/>
          <w:szCs w:val="28"/>
          <w:lang w:val="en-GB"/>
        </w:rPr>
      </w:pPr>
      <w:r>
        <w:rPr>
          <w:b/>
          <w:i/>
          <w:sz w:val="28"/>
          <w:szCs w:val="28"/>
          <w:lang w:val="en-GB"/>
        </w:rPr>
        <w:tab/>
      </w:r>
      <w:r w:rsidR="00625756" w:rsidRPr="003B2ECD">
        <w:rPr>
          <w:b/>
          <w:i/>
          <w:sz w:val="28"/>
          <w:szCs w:val="28"/>
          <w:lang w:val="en-GB"/>
        </w:rPr>
        <w:t>That</w:t>
      </w:r>
      <w:r w:rsidR="00625756" w:rsidRPr="003B2ECD">
        <w:rPr>
          <w:i/>
          <w:sz w:val="28"/>
          <w:szCs w:val="28"/>
          <w:lang w:val="en-GB"/>
        </w:rPr>
        <w:t xml:space="preserve"> was the only word she could say in English.</w:t>
      </w:r>
    </w:p>
    <w:p w:rsidR="00625756" w:rsidRPr="003B2ECD" w:rsidRDefault="00625756" w:rsidP="00590A93">
      <w:pPr>
        <w:pStyle w:val="BodyTextIndent2"/>
        <w:widowControl w:val="0"/>
        <w:tabs>
          <w:tab w:val="right" w:pos="-720"/>
        </w:tabs>
        <w:spacing w:after="0" w:line="360" w:lineRule="auto"/>
        <w:ind w:left="60"/>
        <w:jc w:val="both"/>
        <w:rPr>
          <w:sz w:val="28"/>
          <w:szCs w:val="28"/>
          <w:lang w:val="en-GB"/>
        </w:rPr>
      </w:pPr>
      <w:r w:rsidRPr="003B2ECD">
        <w:rPr>
          <w:sz w:val="28"/>
          <w:szCs w:val="28"/>
          <w:lang w:val="en-GB"/>
        </w:rPr>
        <w:tab/>
      </w:r>
      <w:r w:rsidR="00447B77">
        <w:rPr>
          <w:sz w:val="28"/>
          <w:szCs w:val="28"/>
          <w:lang w:val="en-GB"/>
        </w:rPr>
        <w:t>S.</w:t>
      </w:r>
      <w:r w:rsidRPr="003B2ECD">
        <w:rPr>
          <w:sz w:val="28"/>
          <w:szCs w:val="28"/>
          <w:lang w:val="en-GB"/>
        </w:rPr>
        <w:t xml:space="preserve">Levinson </w:t>
      </w:r>
      <w:r w:rsidR="00B64718">
        <w:rPr>
          <w:sz w:val="28"/>
          <w:szCs w:val="28"/>
          <w:lang w:val="en-GB"/>
        </w:rPr>
        <w:t xml:space="preserve">və Ç. Filmore </w:t>
      </w:r>
      <w:r w:rsidRPr="003B2ECD">
        <w:rPr>
          <w:sz w:val="28"/>
          <w:szCs w:val="28"/>
          <w:lang w:val="en-GB"/>
        </w:rPr>
        <w:t>iddia edirdi ki, anaforalar disk</w:t>
      </w:r>
      <w:r w:rsidR="004915D8">
        <w:rPr>
          <w:sz w:val="28"/>
          <w:szCs w:val="28"/>
          <w:lang w:val="en-GB"/>
        </w:rPr>
        <w:t>urs de</w:t>
      </w:r>
      <w:r w:rsidR="00C50045">
        <w:rPr>
          <w:sz w:val="28"/>
          <w:szCs w:val="28"/>
          <w:lang w:val="en-GB"/>
        </w:rPr>
        <w:t>y</w:t>
      </w:r>
      <w:r w:rsidR="004915D8">
        <w:rPr>
          <w:sz w:val="28"/>
          <w:szCs w:val="28"/>
          <w:lang w:val="en-GB"/>
        </w:rPr>
        <w:t>iksislərindən fərqlidir</w:t>
      </w:r>
      <w:r w:rsidR="00B64718">
        <w:rPr>
          <w:sz w:val="28"/>
          <w:szCs w:val="28"/>
          <w:lang w:val="en-GB"/>
        </w:rPr>
        <w:t xml:space="preserve"> [23]</w:t>
      </w:r>
      <w:r w:rsidRPr="003B2ECD">
        <w:rPr>
          <w:sz w:val="28"/>
          <w:szCs w:val="28"/>
          <w:lang w:val="en-GB"/>
        </w:rPr>
        <w:t>. Anaforik elementlər diskursdan kənar digər şəxsləri də əlaqəl</w:t>
      </w:r>
      <w:r w:rsidR="004915D8">
        <w:rPr>
          <w:sz w:val="28"/>
          <w:szCs w:val="28"/>
          <w:lang w:val="en-GB"/>
        </w:rPr>
        <w:t>əndirmək üçün istifadə olunur</w:t>
      </w:r>
      <w:r w:rsidR="000A4A2A">
        <w:rPr>
          <w:sz w:val="28"/>
          <w:szCs w:val="28"/>
          <w:lang w:val="en-GB"/>
        </w:rPr>
        <w:t xml:space="preserve"> </w:t>
      </w:r>
      <w:r w:rsidR="00774174">
        <w:rPr>
          <w:sz w:val="28"/>
          <w:szCs w:val="28"/>
          <w:lang w:val="en-GB"/>
        </w:rPr>
        <w:t>[69, s.445]</w:t>
      </w:r>
      <w:r w:rsidRPr="003B2ECD">
        <w:rPr>
          <w:sz w:val="28"/>
          <w:szCs w:val="28"/>
          <w:lang w:val="en-GB"/>
        </w:rPr>
        <w:t xml:space="preserve">. </w:t>
      </w:r>
    </w:p>
    <w:p w:rsidR="00625756" w:rsidRPr="003B2ECD" w:rsidRDefault="00F37265" w:rsidP="00590A93">
      <w:pPr>
        <w:pStyle w:val="BodyTextIndent2"/>
        <w:widowControl w:val="0"/>
        <w:tabs>
          <w:tab w:val="right" w:pos="-720"/>
        </w:tabs>
        <w:spacing w:after="0" w:line="360" w:lineRule="auto"/>
        <w:ind w:left="0"/>
        <w:jc w:val="both"/>
        <w:rPr>
          <w:i/>
          <w:sz w:val="28"/>
          <w:szCs w:val="28"/>
          <w:lang w:val="en-GB"/>
        </w:rPr>
      </w:pPr>
      <w:r>
        <w:rPr>
          <w:sz w:val="28"/>
          <w:szCs w:val="28"/>
          <w:lang w:val="en-GB"/>
        </w:rPr>
        <w:tab/>
      </w:r>
      <w:r w:rsidR="00625756" w:rsidRPr="003B2ECD">
        <w:rPr>
          <w:b/>
          <w:i/>
          <w:sz w:val="28"/>
          <w:szCs w:val="28"/>
          <w:lang w:val="en-GB"/>
        </w:rPr>
        <w:t>The Azerbaijani Prime Minister</w:t>
      </w:r>
      <w:r w:rsidR="00625756" w:rsidRPr="003B2ECD">
        <w:rPr>
          <w:i/>
          <w:sz w:val="28"/>
          <w:szCs w:val="28"/>
          <w:lang w:val="en-GB"/>
        </w:rPr>
        <w:t xml:space="preserve"> delivered a speech yesterday. </w:t>
      </w:r>
      <w:r w:rsidR="00625756" w:rsidRPr="003B2ECD">
        <w:rPr>
          <w:b/>
          <w:i/>
          <w:sz w:val="28"/>
          <w:szCs w:val="28"/>
          <w:lang w:val="en-GB"/>
        </w:rPr>
        <w:t>He</w:t>
      </w:r>
      <w:r w:rsidR="00625756" w:rsidRPr="003B2ECD">
        <w:rPr>
          <w:i/>
          <w:sz w:val="28"/>
          <w:szCs w:val="28"/>
          <w:lang w:val="en-GB"/>
        </w:rPr>
        <w:t xml:space="preserve"> pointed to the importance of the event.</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 xml:space="preserve">Burada </w:t>
      </w:r>
      <w:r w:rsidRPr="003B2ECD">
        <w:rPr>
          <w:b/>
          <w:i/>
          <w:sz w:val="28"/>
          <w:szCs w:val="28"/>
          <w:lang w:val="en-GB"/>
        </w:rPr>
        <w:t>The Azerbaijani Prime Minister</w:t>
      </w:r>
      <w:r w:rsidRPr="003B2ECD">
        <w:rPr>
          <w:i/>
          <w:sz w:val="28"/>
          <w:szCs w:val="28"/>
          <w:lang w:val="en-GB"/>
        </w:rPr>
        <w:t xml:space="preserve"> və </w:t>
      </w:r>
      <w:r w:rsidRPr="003B2ECD">
        <w:rPr>
          <w:b/>
          <w:i/>
          <w:sz w:val="28"/>
          <w:szCs w:val="28"/>
          <w:lang w:val="en-GB"/>
        </w:rPr>
        <w:t>he</w:t>
      </w:r>
      <w:r w:rsidRPr="003B2ECD">
        <w:rPr>
          <w:i/>
          <w:sz w:val="28"/>
          <w:szCs w:val="28"/>
          <w:lang w:val="en-GB"/>
        </w:rPr>
        <w:t xml:space="preserve"> </w:t>
      </w:r>
      <w:r w:rsidRPr="003B2ECD">
        <w:rPr>
          <w:sz w:val="28"/>
          <w:szCs w:val="28"/>
          <w:lang w:val="en-GB"/>
        </w:rPr>
        <w:t>birgə istinad bildirən ifadələrdir.</w:t>
      </w:r>
      <w:r w:rsidRPr="003B2ECD">
        <w:rPr>
          <w:b/>
          <w:i/>
          <w:sz w:val="28"/>
          <w:szCs w:val="28"/>
          <w:lang w:val="en-GB"/>
        </w:rPr>
        <w:t xml:space="preserve"> </w:t>
      </w:r>
      <w:r w:rsidRPr="003B2ECD">
        <w:rPr>
          <w:sz w:val="28"/>
          <w:szCs w:val="28"/>
          <w:lang w:val="en-GB"/>
        </w:rPr>
        <w:t>Amma bəzi yerlər</w:t>
      </w:r>
      <w:r w:rsidR="000A2BCD">
        <w:rPr>
          <w:sz w:val="28"/>
          <w:szCs w:val="28"/>
          <w:lang w:val="en-GB"/>
        </w:rPr>
        <w:t>də əvəzliklər və anaforalar bir-</w:t>
      </w:r>
      <w:r w:rsidRPr="003B2ECD">
        <w:rPr>
          <w:sz w:val="28"/>
          <w:szCs w:val="28"/>
          <w:lang w:val="en-GB"/>
        </w:rPr>
        <w:t>birindən fərqlənir, çünki</w:t>
      </w:r>
      <w:r w:rsidR="004915D8">
        <w:rPr>
          <w:sz w:val="28"/>
          <w:szCs w:val="28"/>
          <w:lang w:val="en-GB"/>
        </w:rPr>
        <w:t xml:space="preserve"> fərqli referentləri bildirir</w:t>
      </w:r>
      <w:r w:rsidRPr="003B2ECD">
        <w:rPr>
          <w:sz w:val="28"/>
          <w:szCs w:val="28"/>
          <w:lang w:val="en-GB"/>
        </w:rPr>
        <w:t xml:space="preserve">. Fərqi göstərmək üçün aşağıdakı nümunədən istifadə edə bilərik. </w:t>
      </w:r>
    </w:p>
    <w:p w:rsidR="00625756" w:rsidRPr="003B2ECD" w:rsidRDefault="0099009F" w:rsidP="00590A93">
      <w:pPr>
        <w:pStyle w:val="BodyTextIndent2"/>
        <w:widowControl w:val="0"/>
        <w:tabs>
          <w:tab w:val="right" w:pos="-720"/>
        </w:tabs>
        <w:spacing w:after="0" w:line="360" w:lineRule="auto"/>
        <w:ind w:left="720"/>
        <w:jc w:val="both"/>
        <w:rPr>
          <w:i/>
          <w:sz w:val="28"/>
          <w:szCs w:val="28"/>
          <w:lang w:val="en-GB"/>
        </w:rPr>
      </w:pPr>
      <w:r>
        <w:rPr>
          <w:sz w:val="28"/>
          <w:szCs w:val="28"/>
          <w:lang w:val="en-GB"/>
        </w:rPr>
        <w:t xml:space="preserve"> </w:t>
      </w:r>
      <w:r w:rsidR="00625756" w:rsidRPr="003B2ECD">
        <w:rPr>
          <w:i/>
          <w:sz w:val="28"/>
          <w:szCs w:val="28"/>
          <w:lang w:val="en-GB"/>
        </w:rPr>
        <w:t xml:space="preserve">In front of </w:t>
      </w:r>
      <w:r w:rsidR="00C03DFC">
        <w:rPr>
          <w:b/>
          <w:i/>
          <w:sz w:val="28"/>
          <w:szCs w:val="28"/>
          <w:lang w:val="en-GB"/>
        </w:rPr>
        <w:t>her, Jeiran</w:t>
      </w:r>
      <w:r w:rsidR="00625756" w:rsidRPr="003B2ECD">
        <w:rPr>
          <w:i/>
          <w:sz w:val="28"/>
          <w:szCs w:val="28"/>
          <w:lang w:val="en-GB"/>
        </w:rPr>
        <w:t xml:space="preserve"> noticed a girl playing with a doll.</w:t>
      </w:r>
    </w:p>
    <w:p w:rsidR="00625756" w:rsidRPr="003B2ECD" w:rsidRDefault="006A2E8F" w:rsidP="00590A93">
      <w:pPr>
        <w:pStyle w:val="BodyTextIndent2"/>
        <w:widowControl w:val="0"/>
        <w:tabs>
          <w:tab w:val="right" w:pos="-720"/>
        </w:tabs>
        <w:spacing w:after="0" w:line="360" w:lineRule="auto"/>
        <w:ind w:left="0"/>
        <w:jc w:val="both"/>
        <w:rPr>
          <w:sz w:val="28"/>
          <w:szCs w:val="28"/>
          <w:lang w:val="en-GB"/>
        </w:rPr>
      </w:pPr>
      <w:r>
        <w:rPr>
          <w:sz w:val="28"/>
          <w:szCs w:val="28"/>
          <w:lang w:val="en-GB"/>
        </w:rPr>
        <w:tab/>
      </w:r>
      <w:r w:rsidR="00625756" w:rsidRPr="003B2ECD">
        <w:rPr>
          <w:sz w:val="28"/>
          <w:szCs w:val="28"/>
          <w:lang w:val="en-GB"/>
        </w:rPr>
        <w:t>Burada</w:t>
      </w:r>
      <w:r w:rsidR="004915D8">
        <w:rPr>
          <w:sz w:val="28"/>
          <w:szCs w:val="28"/>
          <w:lang w:val="en-GB"/>
        </w:rPr>
        <w:t xml:space="preserve"> yuxarıdakı cümlədən fərqli olaraq</w:t>
      </w:r>
      <w:r w:rsidR="00625756" w:rsidRPr="003B2ECD">
        <w:rPr>
          <w:sz w:val="28"/>
          <w:szCs w:val="28"/>
          <w:lang w:val="en-GB"/>
        </w:rPr>
        <w:t xml:space="preserve"> </w:t>
      </w:r>
      <w:r w:rsidR="00625756" w:rsidRPr="003B2ECD">
        <w:rPr>
          <w:b/>
          <w:sz w:val="28"/>
          <w:szCs w:val="28"/>
          <w:lang w:val="en-GB"/>
        </w:rPr>
        <w:t>her</w:t>
      </w:r>
      <w:r w:rsidR="00625756" w:rsidRPr="003B2ECD">
        <w:rPr>
          <w:sz w:val="28"/>
          <w:szCs w:val="28"/>
          <w:lang w:val="en-GB"/>
        </w:rPr>
        <w:t xml:space="preserve"> və </w:t>
      </w:r>
      <w:r w:rsidR="00625756" w:rsidRPr="003B2ECD">
        <w:rPr>
          <w:b/>
          <w:sz w:val="28"/>
          <w:szCs w:val="28"/>
          <w:lang w:val="en-GB"/>
        </w:rPr>
        <w:t xml:space="preserve">Jeiran </w:t>
      </w:r>
      <w:r w:rsidR="00625756" w:rsidRPr="003B2ECD">
        <w:rPr>
          <w:sz w:val="28"/>
          <w:szCs w:val="28"/>
          <w:lang w:val="en-GB"/>
        </w:rPr>
        <w:t xml:space="preserve">fərqli instinadlar bildirirlər. </w:t>
      </w:r>
      <w:r w:rsidR="00B519EE" w:rsidRPr="00B519EE">
        <w:rPr>
          <w:b/>
          <w:sz w:val="28"/>
          <w:szCs w:val="28"/>
          <w:lang w:val="en-GB"/>
        </w:rPr>
        <w:t>Her</w:t>
      </w:r>
      <w:r w:rsidR="00C45E1A">
        <w:rPr>
          <w:sz w:val="28"/>
          <w:szCs w:val="28"/>
          <w:lang w:val="en-GB"/>
        </w:rPr>
        <w:t xml:space="preserve"> əvəzliyi Ceyranı</w:t>
      </w:r>
      <w:r w:rsidR="00B519EE">
        <w:rPr>
          <w:sz w:val="28"/>
          <w:szCs w:val="28"/>
          <w:lang w:val="en-GB"/>
        </w:rPr>
        <w:t xml:space="preserve"> </w:t>
      </w:r>
      <w:r w:rsidR="00C45E1A">
        <w:rPr>
          <w:sz w:val="28"/>
          <w:szCs w:val="28"/>
          <w:lang w:val="en-GB"/>
        </w:rPr>
        <w:t>ifadə</w:t>
      </w:r>
      <w:r w:rsidR="00B519EE">
        <w:rPr>
          <w:sz w:val="28"/>
          <w:szCs w:val="28"/>
          <w:lang w:val="en-GB"/>
        </w:rPr>
        <w:t xml:space="preserve"> etmir.</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i/>
          <w:sz w:val="28"/>
          <w:szCs w:val="28"/>
          <w:lang w:val="en-GB"/>
        </w:rPr>
        <w:tab/>
      </w:r>
      <w:r w:rsidRPr="00394E54">
        <w:rPr>
          <w:sz w:val="28"/>
          <w:szCs w:val="28"/>
          <w:lang w:val="en-GB"/>
        </w:rPr>
        <w:t>Sosial de</w:t>
      </w:r>
      <w:r w:rsidR="00C50045" w:rsidRPr="00394E54">
        <w:rPr>
          <w:sz w:val="28"/>
          <w:szCs w:val="28"/>
          <w:lang w:val="en-GB"/>
        </w:rPr>
        <w:t>y</w:t>
      </w:r>
      <w:r w:rsidRPr="00394E54">
        <w:rPr>
          <w:sz w:val="28"/>
          <w:szCs w:val="28"/>
          <w:lang w:val="en-GB"/>
        </w:rPr>
        <w:t>iksislər</w:t>
      </w:r>
      <w:r w:rsidRPr="003B2ECD">
        <w:rPr>
          <w:b/>
          <w:sz w:val="28"/>
          <w:szCs w:val="28"/>
          <w:lang w:val="en-GB"/>
        </w:rPr>
        <w:t xml:space="preserve">. </w:t>
      </w:r>
      <w:r w:rsidRPr="003B2ECD">
        <w:rPr>
          <w:sz w:val="28"/>
          <w:szCs w:val="28"/>
          <w:lang w:val="en-GB"/>
        </w:rPr>
        <w:t>Nitq prosesində iştirakçıların sosial statusuna və ya roluna istinad etmək üçün istifadə edilir. Bura hörmət ifadə edən sözlər, qohumluq əlaqələri bildirən sözlər, əzizlə</w:t>
      </w:r>
      <w:r w:rsidR="00C45E1A">
        <w:rPr>
          <w:sz w:val="28"/>
          <w:szCs w:val="28"/>
          <w:lang w:val="en-GB"/>
        </w:rPr>
        <w:t>mələr, təhqirlər və s. daxildir:</w:t>
      </w:r>
      <w:r w:rsidRPr="003B2ECD">
        <w:rPr>
          <w:sz w:val="28"/>
          <w:szCs w:val="28"/>
          <w:lang w:val="en-GB"/>
        </w:rPr>
        <w:t xml:space="preserve"> </w:t>
      </w:r>
      <w:r w:rsidRPr="00B519EE">
        <w:rPr>
          <w:i/>
          <w:sz w:val="28"/>
          <w:szCs w:val="28"/>
          <w:lang w:val="en-GB"/>
        </w:rPr>
        <w:t xml:space="preserve">mother, mum, my dear, darling, Your Majesty </w:t>
      </w:r>
      <w:r w:rsidRPr="003B2ECD">
        <w:rPr>
          <w:sz w:val="28"/>
          <w:szCs w:val="28"/>
          <w:lang w:val="en-GB"/>
        </w:rPr>
        <w:t xml:space="preserve">və s. </w:t>
      </w:r>
    </w:p>
    <w:p w:rsidR="00625756" w:rsidRPr="003B2ECD"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t>De</w:t>
      </w:r>
      <w:r w:rsidR="00C50045">
        <w:rPr>
          <w:sz w:val="28"/>
          <w:szCs w:val="28"/>
          <w:lang w:val="en-GB"/>
        </w:rPr>
        <w:t>y</w:t>
      </w:r>
      <w:r w:rsidRPr="003B2ECD">
        <w:rPr>
          <w:sz w:val="28"/>
          <w:szCs w:val="28"/>
          <w:lang w:val="en-GB"/>
        </w:rPr>
        <w:t>iktik ifadələrin hamısı praqmatikanın tədqiqat sahəsinə daxi</w:t>
      </w:r>
      <w:r w:rsidR="00B519EE">
        <w:rPr>
          <w:sz w:val="28"/>
          <w:szCs w:val="28"/>
          <w:lang w:val="en-GB"/>
        </w:rPr>
        <w:t>l</w:t>
      </w:r>
      <w:r w:rsidRPr="003B2ECD">
        <w:rPr>
          <w:sz w:val="28"/>
          <w:szCs w:val="28"/>
          <w:lang w:val="en-GB"/>
        </w:rPr>
        <w:t>dir. Çünki onların şərhi kontekstdən, danışanın məqsədindən asılıdır. Sayca az olmaqlarına baxmayaraq</w:t>
      </w:r>
      <w:r w:rsidR="00B519EE">
        <w:rPr>
          <w:sz w:val="28"/>
          <w:szCs w:val="28"/>
          <w:lang w:val="en-GB"/>
        </w:rPr>
        <w:t>,</w:t>
      </w:r>
      <w:r w:rsidRPr="003B2ECD">
        <w:rPr>
          <w:sz w:val="28"/>
          <w:szCs w:val="28"/>
          <w:lang w:val="en-GB"/>
        </w:rPr>
        <w:t xml:space="preserve"> işlənmə yerləri çox genişdir. De</w:t>
      </w:r>
      <w:r w:rsidR="00C50045">
        <w:rPr>
          <w:sz w:val="28"/>
          <w:szCs w:val="28"/>
          <w:lang w:val="en-GB"/>
        </w:rPr>
        <w:t>y</w:t>
      </w:r>
      <w:r w:rsidRPr="003B2ECD">
        <w:rPr>
          <w:sz w:val="28"/>
          <w:szCs w:val="28"/>
          <w:lang w:val="en-GB"/>
        </w:rPr>
        <w:t>iktik ifadələr həmişə bildirdiyindən çox daha geniş məna ifadə edir</w:t>
      </w:r>
      <w:r w:rsidR="00C45E1A">
        <w:rPr>
          <w:sz w:val="28"/>
          <w:szCs w:val="28"/>
          <w:lang w:val="en-GB"/>
        </w:rPr>
        <w:t>lər</w:t>
      </w:r>
      <w:r w:rsidRPr="003B2ECD">
        <w:rPr>
          <w:sz w:val="28"/>
          <w:szCs w:val="28"/>
          <w:lang w:val="en-GB"/>
        </w:rPr>
        <w:t xml:space="preserve">. </w:t>
      </w:r>
    </w:p>
    <w:p w:rsidR="00625756" w:rsidRDefault="00625756" w:rsidP="00590A93">
      <w:pPr>
        <w:pStyle w:val="BodyTextIndent2"/>
        <w:widowControl w:val="0"/>
        <w:tabs>
          <w:tab w:val="right" w:pos="-720"/>
        </w:tabs>
        <w:spacing w:after="0" w:line="360" w:lineRule="auto"/>
        <w:ind w:left="0"/>
        <w:jc w:val="both"/>
        <w:rPr>
          <w:sz w:val="28"/>
          <w:szCs w:val="28"/>
          <w:lang w:val="en-GB"/>
        </w:rPr>
      </w:pPr>
      <w:r w:rsidRPr="003B2ECD">
        <w:rPr>
          <w:sz w:val="28"/>
          <w:szCs w:val="28"/>
          <w:lang w:val="en-GB"/>
        </w:rPr>
        <w:tab/>
      </w:r>
      <w:r w:rsidRPr="003B2ECD">
        <w:rPr>
          <w:b/>
          <w:sz w:val="28"/>
          <w:szCs w:val="28"/>
          <w:lang w:val="en-GB"/>
        </w:rPr>
        <w:t xml:space="preserve"> </w:t>
      </w:r>
      <w:r w:rsidRPr="003B2ECD">
        <w:rPr>
          <w:sz w:val="28"/>
          <w:szCs w:val="28"/>
          <w:lang w:val="en-GB"/>
        </w:rPr>
        <w:t xml:space="preserve">Hər bir cümlə sintaktik bir məna ifadə </w:t>
      </w:r>
      <w:r w:rsidR="00F673B4">
        <w:rPr>
          <w:sz w:val="28"/>
          <w:szCs w:val="28"/>
          <w:lang w:val="en-GB"/>
        </w:rPr>
        <w:t>edir, amma verilən kontekst</w:t>
      </w:r>
      <w:r w:rsidR="00C45E1A">
        <w:rPr>
          <w:sz w:val="28"/>
          <w:szCs w:val="28"/>
          <w:lang w:val="en-GB"/>
        </w:rPr>
        <w:t xml:space="preserve"> dəyiş</w:t>
      </w:r>
      <w:r w:rsidRPr="003B2ECD">
        <w:rPr>
          <w:sz w:val="28"/>
          <w:szCs w:val="28"/>
          <w:lang w:val="en-GB"/>
        </w:rPr>
        <w:t>dikdə cüm</w:t>
      </w:r>
      <w:r w:rsidR="0021421D">
        <w:rPr>
          <w:sz w:val="28"/>
          <w:szCs w:val="28"/>
          <w:lang w:val="en-GB"/>
        </w:rPr>
        <w:t>ləni semanik cəhətdən təhlil ets</w:t>
      </w:r>
      <w:r w:rsidRPr="003B2ECD">
        <w:rPr>
          <w:sz w:val="28"/>
          <w:szCs w:val="28"/>
          <w:lang w:val="en-GB"/>
        </w:rPr>
        <w:t xml:space="preserve">ək, </w:t>
      </w:r>
      <w:r w:rsidR="0021421D">
        <w:rPr>
          <w:sz w:val="28"/>
          <w:szCs w:val="28"/>
          <w:lang w:val="en-GB"/>
        </w:rPr>
        <w:t>bu bizi səhv fikrə yönəldə</w:t>
      </w:r>
      <w:r w:rsidRPr="003B2ECD">
        <w:rPr>
          <w:sz w:val="28"/>
          <w:szCs w:val="28"/>
          <w:lang w:val="en-GB"/>
        </w:rPr>
        <w:t>r. Bu zaman biz praqmatik cəhətdən cümləni təhlil etməli və verilən kontekstə uyğun nə demək istə</w:t>
      </w:r>
      <w:r w:rsidR="00C45E1A">
        <w:rPr>
          <w:sz w:val="28"/>
          <w:szCs w:val="28"/>
          <w:lang w:val="en-GB"/>
        </w:rPr>
        <w:t>nildiyini,</w:t>
      </w:r>
      <w:r w:rsidRPr="003B2ECD">
        <w:rPr>
          <w:sz w:val="28"/>
          <w:szCs w:val="28"/>
          <w:lang w:val="en-GB"/>
        </w:rPr>
        <w:t xml:space="preserve"> </w:t>
      </w:r>
      <w:r w:rsidR="00C45E1A">
        <w:rPr>
          <w:sz w:val="28"/>
          <w:szCs w:val="28"/>
          <w:lang w:val="en-GB"/>
        </w:rPr>
        <w:t xml:space="preserve">cümlənnin </w:t>
      </w:r>
      <w:r w:rsidRPr="003B2ECD">
        <w:rPr>
          <w:sz w:val="28"/>
          <w:szCs w:val="28"/>
          <w:lang w:val="en-GB"/>
        </w:rPr>
        <w:t>nə məna verdiyini başa düşməyə çalışmalıyıq. Çünki kontekts və söhbət iştirakçıları dəyişildikcə ifadə edilən və ya ifadə edilməyə</w:t>
      </w:r>
      <w:r w:rsidR="00C45E1A">
        <w:rPr>
          <w:sz w:val="28"/>
          <w:szCs w:val="28"/>
          <w:lang w:val="en-GB"/>
        </w:rPr>
        <w:t xml:space="preserve"> çalışılan fikirlər də dəyişir</w:t>
      </w:r>
      <w:r w:rsidRPr="003B2ECD">
        <w:rPr>
          <w:sz w:val="28"/>
          <w:szCs w:val="28"/>
          <w:lang w:val="en-GB"/>
        </w:rPr>
        <w:t>. Praqmatika bu zaman deyilən cümləyə müxtəlif yönlərdən yanaşaraq onun verdiyi mənanı</w:t>
      </w:r>
      <w:r w:rsidR="00C45E1A">
        <w:rPr>
          <w:sz w:val="28"/>
          <w:szCs w:val="28"/>
          <w:lang w:val="en-GB"/>
        </w:rPr>
        <w:t xml:space="preserve"> tapmağa</w:t>
      </w:r>
      <w:r w:rsidRPr="003B2ECD">
        <w:rPr>
          <w:sz w:val="28"/>
          <w:szCs w:val="28"/>
          <w:lang w:val="en-GB"/>
        </w:rPr>
        <w:t xml:space="preserve"> çalışır. </w:t>
      </w:r>
    </w:p>
    <w:p w:rsidR="00C45E1A" w:rsidRDefault="00286332" w:rsidP="00590A93">
      <w:pPr>
        <w:widowControl w:val="0"/>
        <w:spacing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Apardığımız araşdırmaya əsasən gəldiyimiz nəticə budur ki, de</w:t>
      </w:r>
      <w:r w:rsidR="00C50045">
        <w:rPr>
          <w:rFonts w:ascii="Times New Roman" w:hAnsi="Times New Roman" w:cs="Times New Roman"/>
          <w:sz w:val="28"/>
          <w:szCs w:val="28"/>
        </w:rPr>
        <w:t>y</w:t>
      </w:r>
      <w:r w:rsidRPr="003B2ECD">
        <w:rPr>
          <w:rFonts w:ascii="Times New Roman" w:hAnsi="Times New Roman" w:cs="Times New Roman"/>
          <w:sz w:val="28"/>
          <w:szCs w:val="28"/>
        </w:rPr>
        <w:t xml:space="preserve">iksislərin </w:t>
      </w:r>
      <w:r w:rsidR="00D34270">
        <w:rPr>
          <w:rFonts w:ascii="Times New Roman" w:hAnsi="Times New Roman" w:cs="Times New Roman"/>
          <w:sz w:val="28"/>
          <w:szCs w:val="28"/>
        </w:rPr>
        <w:lastRenderedPageBreak/>
        <w:t>funksiyas</w:t>
      </w:r>
      <w:r w:rsidR="00D34270">
        <w:rPr>
          <w:rFonts w:ascii="Times New Roman" w:hAnsi="Times New Roman" w:cs="Times New Roman"/>
          <w:sz w:val="28"/>
          <w:szCs w:val="28"/>
          <w:lang w:val="az-Latn-AZ"/>
        </w:rPr>
        <w:t>ı</w:t>
      </w:r>
      <w:r w:rsidRPr="003B2ECD">
        <w:rPr>
          <w:rFonts w:ascii="Times New Roman" w:hAnsi="Times New Roman" w:cs="Times New Roman"/>
          <w:sz w:val="28"/>
          <w:szCs w:val="28"/>
        </w:rPr>
        <w:t xml:space="preserve"> cümlədə iştirakçının rolunu müəyyən etməkdir, yəni de</w:t>
      </w:r>
      <w:r w:rsidR="00C50045">
        <w:rPr>
          <w:rFonts w:ascii="Times New Roman" w:hAnsi="Times New Roman" w:cs="Times New Roman"/>
          <w:sz w:val="28"/>
          <w:szCs w:val="28"/>
        </w:rPr>
        <w:t>y</w:t>
      </w:r>
      <w:r w:rsidRPr="003B2ECD">
        <w:rPr>
          <w:rFonts w:ascii="Times New Roman" w:hAnsi="Times New Roman" w:cs="Times New Roman"/>
          <w:sz w:val="28"/>
          <w:szCs w:val="28"/>
        </w:rPr>
        <w:t>iksislərin əsas funksiyası cümlədəki istinadın müəyyənləşdirilməsindən ibarətdir. De</w:t>
      </w:r>
      <w:r w:rsidR="00C50045">
        <w:rPr>
          <w:rFonts w:ascii="Times New Roman" w:hAnsi="Times New Roman" w:cs="Times New Roman"/>
          <w:sz w:val="28"/>
          <w:szCs w:val="28"/>
        </w:rPr>
        <w:t>y</w:t>
      </w:r>
      <w:r w:rsidRPr="003B2ECD">
        <w:rPr>
          <w:rFonts w:ascii="Times New Roman" w:hAnsi="Times New Roman" w:cs="Times New Roman"/>
          <w:sz w:val="28"/>
          <w:szCs w:val="28"/>
        </w:rPr>
        <w:t>iksislər vasitəsi ilə cümlədə söhbətin kimdən getdiyi bizə daha aydın olur, kontekst dəyişildikcə</w:t>
      </w:r>
      <w:r w:rsidR="00D34270">
        <w:rPr>
          <w:rFonts w:ascii="Times New Roman" w:hAnsi="Times New Roman" w:cs="Times New Roman"/>
          <w:sz w:val="28"/>
          <w:szCs w:val="28"/>
        </w:rPr>
        <w:t>,</w:t>
      </w:r>
      <w:r w:rsidRPr="003B2ECD">
        <w:rPr>
          <w:rFonts w:ascii="Times New Roman" w:hAnsi="Times New Roman" w:cs="Times New Roman"/>
          <w:sz w:val="28"/>
          <w:szCs w:val="28"/>
        </w:rPr>
        <w:t xml:space="preserve"> de</w:t>
      </w:r>
      <w:r w:rsidR="00C50045">
        <w:rPr>
          <w:rFonts w:ascii="Times New Roman" w:hAnsi="Times New Roman" w:cs="Times New Roman"/>
          <w:sz w:val="28"/>
          <w:szCs w:val="28"/>
        </w:rPr>
        <w:t>y</w:t>
      </w:r>
      <w:r w:rsidRPr="003B2ECD">
        <w:rPr>
          <w:rFonts w:ascii="Times New Roman" w:hAnsi="Times New Roman" w:cs="Times New Roman"/>
          <w:sz w:val="28"/>
          <w:szCs w:val="28"/>
        </w:rPr>
        <w:t xml:space="preserve">iksislərin ifadə etdiyi istinadların dəyişməsi onları praqmatikanın təməl daşlarından birinə çevirir. </w:t>
      </w:r>
      <w:r w:rsidR="00C45E1A">
        <w:rPr>
          <w:rFonts w:ascii="Times New Roman" w:hAnsi="Times New Roman" w:cs="Times New Roman"/>
          <w:sz w:val="28"/>
          <w:szCs w:val="28"/>
        </w:rPr>
        <w:br w:type="page"/>
      </w:r>
    </w:p>
    <w:p w:rsidR="00062C92" w:rsidRDefault="006212CD" w:rsidP="00590A93">
      <w:pPr>
        <w:pStyle w:val="ListParagraph"/>
        <w:widowControl w:val="0"/>
        <w:spacing w:after="0" w:line="360" w:lineRule="auto"/>
        <w:ind w:left="0" w:firstLine="6"/>
        <w:jc w:val="center"/>
        <w:rPr>
          <w:rFonts w:ascii="Times New Roman" w:hAnsi="Times New Roman" w:cs="Times New Roman"/>
          <w:b/>
          <w:iCs/>
          <w:sz w:val="28"/>
          <w:szCs w:val="28"/>
          <w:lang w:val="az-Latn-AZ"/>
        </w:rPr>
      </w:pPr>
      <w:r w:rsidRPr="003B2ECD">
        <w:rPr>
          <w:rFonts w:ascii="Times New Roman" w:hAnsi="Times New Roman" w:cs="Times New Roman"/>
          <w:b/>
          <w:iCs/>
          <w:sz w:val="28"/>
          <w:szCs w:val="28"/>
          <w:lang w:val="az-Latn-AZ"/>
        </w:rPr>
        <w:lastRenderedPageBreak/>
        <w:t>II</w:t>
      </w:r>
      <w:r w:rsidR="00F854AC">
        <w:rPr>
          <w:rFonts w:ascii="Times New Roman" w:hAnsi="Times New Roman" w:cs="Times New Roman"/>
          <w:b/>
          <w:iCs/>
          <w:sz w:val="28"/>
          <w:szCs w:val="28"/>
          <w:lang w:val="az-Latn-AZ"/>
        </w:rPr>
        <w:t xml:space="preserve"> FƏSİ</w:t>
      </w:r>
      <w:r w:rsidRPr="003B2ECD">
        <w:rPr>
          <w:rFonts w:ascii="Times New Roman" w:hAnsi="Times New Roman" w:cs="Times New Roman"/>
          <w:b/>
          <w:iCs/>
          <w:sz w:val="28"/>
          <w:szCs w:val="28"/>
          <w:lang w:val="az-Latn-AZ"/>
        </w:rPr>
        <w:t>L</w:t>
      </w:r>
      <w:r w:rsidR="00F854AC">
        <w:rPr>
          <w:rFonts w:ascii="Times New Roman" w:hAnsi="Times New Roman" w:cs="Times New Roman"/>
          <w:b/>
          <w:iCs/>
          <w:sz w:val="28"/>
          <w:szCs w:val="28"/>
          <w:lang w:val="az-Latn-AZ"/>
        </w:rPr>
        <w:t xml:space="preserve">. </w:t>
      </w:r>
      <w:bookmarkStart w:id="5" w:name="_Toc73530304"/>
      <w:r w:rsidR="00B264D4">
        <w:rPr>
          <w:rFonts w:ascii="Times New Roman" w:hAnsi="Times New Roman" w:cs="Times New Roman"/>
          <w:b/>
          <w:iCs/>
          <w:sz w:val="28"/>
          <w:szCs w:val="28"/>
          <w:lang w:val="az-Latn-AZ"/>
        </w:rPr>
        <w:t>QAYIDIŞ ƏVƏZLİKLƏRİNİN KONTEKSTUAL İŞLƏNMƏ XÜSUSİYYƏTLƏRİ</w:t>
      </w:r>
      <w:bookmarkEnd w:id="5"/>
    </w:p>
    <w:p w:rsidR="00AC163A" w:rsidRPr="003B2ECD" w:rsidRDefault="00AC163A" w:rsidP="00590A93">
      <w:pPr>
        <w:pStyle w:val="ListParagraph"/>
        <w:widowControl w:val="0"/>
        <w:spacing w:after="0" w:line="240" w:lineRule="auto"/>
        <w:ind w:left="0" w:firstLine="6"/>
        <w:jc w:val="center"/>
        <w:rPr>
          <w:rFonts w:ascii="Times New Roman" w:hAnsi="Times New Roman" w:cs="Times New Roman"/>
          <w:b/>
          <w:iCs/>
          <w:sz w:val="28"/>
          <w:szCs w:val="28"/>
          <w:lang w:val="az-Latn-AZ"/>
        </w:rPr>
      </w:pPr>
    </w:p>
    <w:p w:rsidR="00584383" w:rsidRPr="002B2FB9" w:rsidRDefault="00062C92" w:rsidP="00590A93">
      <w:pPr>
        <w:pStyle w:val="ListParagraph"/>
        <w:widowControl w:val="0"/>
        <w:numPr>
          <w:ilvl w:val="1"/>
          <w:numId w:val="1"/>
        </w:numPr>
        <w:tabs>
          <w:tab w:val="left" w:pos="1985"/>
        </w:tabs>
        <w:spacing w:after="0" w:line="480" w:lineRule="auto"/>
        <w:ind w:left="1418"/>
        <w:outlineLvl w:val="3"/>
        <w:rPr>
          <w:rFonts w:ascii="Times New Roman" w:hAnsi="Times New Roman" w:cs="Times New Roman"/>
          <w:b/>
          <w:iCs/>
          <w:sz w:val="28"/>
          <w:szCs w:val="28"/>
          <w:lang w:val="az-Latn-AZ"/>
        </w:rPr>
      </w:pPr>
      <w:bookmarkStart w:id="6" w:name="_Toc73530305"/>
      <w:r w:rsidRPr="003B2ECD">
        <w:rPr>
          <w:rFonts w:ascii="Times New Roman" w:hAnsi="Times New Roman" w:cs="Times New Roman"/>
          <w:b/>
          <w:iCs/>
          <w:sz w:val="28"/>
          <w:szCs w:val="28"/>
          <w:lang w:val="az-Latn-AZ"/>
        </w:rPr>
        <w:t>Kontekst modelləri nəzəriyyəsi</w:t>
      </w:r>
      <w:bookmarkEnd w:id="6"/>
    </w:p>
    <w:p w:rsidR="00C96576" w:rsidRPr="003B2ECD" w:rsidRDefault="00C96576"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Gündəlik kommunikativ situasiyaları</w:t>
      </w:r>
      <w:r w:rsidR="002341B4">
        <w:rPr>
          <w:rFonts w:ascii="Times New Roman" w:hAnsi="Times New Roman" w:cs="Times New Roman"/>
          <w:iCs/>
          <w:sz w:val="28"/>
          <w:szCs w:val="28"/>
          <w:lang w:val="az-Latn-AZ"/>
        </w:rPr>
        <w:t>n</w:t>
      </w:r>
      <w:r w:rsidRPr="003B2ECD">
        <w:rPr>
          <w:rFonts w:ascii="Times New Roman" w:hAnsi="Times New Roman" w:cs="Times New Roman"/>
          <w:iCs/>
          <w:sz w:val="28"/>
          <w:szCs w:val="28"/>
          <w:lang w:val="az-Latn-AZ"/>
        </w:rPr>
        <w:t xml:space="preserve"> izah və ya şərh</w:t>
      </w:r>
      <w:r w:rsidR="002341B4">
        <w:rPr>
          <w:rFonts w:ascii="Times New Roman" w:hAnsi="Times New Roman" w:cs="Times New Roman"/>
          <w:iCs/>
          <w:sz w:val="28"/>
          <w:szCs w:val="28"/>
          <w:lang w:val="az-Latn-AZ"/>
        </w:rPr>
        <w:t>ində</w:t>
      </w:r>
      <w:r w:rsidR="00427F3D" w:rsidRPr="003B2ECD">
        <w:rPr>
          <w:rFonts w:ascii="Times New Roman" w:hAnsi="Times New Roman" w:cs="Times New Roman"/>
          <w:iCs/>
          <w:sz w:val="28"/>
          <w:szCs w:val="28"/>
          <w:lang w:val="az-Latn-AZ"/>
        </w:rPr>
        <w:t xml:space="preserve"> kon</w:t>
      </w:r>
      <w:r w:rsidRPr="003B2ECD">
        <w:rPr>
          <w:rFonts w:ascii="Times New Roman" w:hAnsi="Times New Roman" w:cs="Times New Roman"/>
          <w:iCs/>
          <w:sz w:val="28"/>
          <w:szCs w:val="28"/>
          <w:lang w:val="az-Latn-AZ"/>
        </w:rPr>
        <w:t>t</w:t>
      </w:r>
      <w:r w:rsidR="00427F3D" w:rsidRPr="003B2ECD">
        <w:rPr>
          <w:rFonts w:ascii="Times New Roman" w:hAnsi="Times New Roman" w:cs="Times New Roman"/>
          <w:iCs/>
          <w:sz w:val="28"/>
          <w:szCs w:val="28"/>
          <w:lang w:val="az-Latn-AZ"/>
        </w:rPr>
        <w:t>e</w:t>
      </w:r>
      <w:r w:rsidRPr="003B2ECD">
        <w:rPr>
          <w:rFonts w:ascii="Times New Roman" w:hAnsi="Times New Roman" w:cs="Times New Roman"/>
          <w:iCs/>
          <w:sz w:val="28"/>
          <w:szCs w:val="28"/>
          <w:lang w:val="az-Latn-AZ"/>
        </w:rPr>
        <w:t xml:space="preserve">kstin əhəmiyyəti </w:t>
      </w:r>
      <w:r w:rsidR="00B264D4">
        <w:rPr>
          <w:rFonts w:ascii="Times New Roman" w:hAnsi="Times New Roman" w:cs="Times New Roman"/>
          <w:iCs/>
          <w:sz w:val="28"/>
          <w:szCs w:val="28"/>
          <w:lang w:val="az-Latn-AZ"/>
        </w:rPr>
        <w:t>kifayət qədər</w:t>
      </w:r>
      <w:r w:rsidRPr="003B2ECD">
        <w:rPr>
          <w:rFonts w:ascii="Times New Roman" w:hAnsi="Times New Roman" w:cs="Times New Roman"/>
          <w:iCs/>
          <w:sz w:val="28"/>
          <w:szCs w:val="28"/>
          <w:lang w:val="az-Latn-AZ"/>
        </w:rPr>
        <w:t xml:space="preserve"> vurğulanmır, amma əslində kontekst </w:t>
      </w:r>
      <w:r w:rsidR="00584383">
        <w:rPr>
          <w:rFonts w:ascii="Times New Roman" w:hAnsi="Times New Roman" w:cs="Times New Roman"/>
          <w:iCs/>
          <w:sz w:val="28"/>
          <w:szCs w:val="28"/>
          <w:lang w:val="az-Latn-AZ"/>
        </w:rPr>
        <w:t xml:space="preserve">çox </w:t>
      </w:r>
      <w:r w:rsidR="00C45E1A">
        <w:rPr>
          <w:rFonts w:ascii="Times New Roman" w:hAnsi="Times New Roman" w:cs="Times New Roman"/>
          <w:iCs/>
          <w:sz w:val="28"/>
          <w:szCs w:val="28"/>
          <w:lang w:val="az-Latn-AZ"/>
        </w:rPr>
        <w:t>vacib bir faktordur</w:t>
      </w:r>
      <w:r w:rsidRPr="003B2ECD">
        <w:rPr>
          <w:rFonts w:ascii="Times New Roman" w:hAnsi="Times New Roman" w:cs="Times New Roman"/>
          <w:iCs/>
          <w:sz w:val="28"/>
          <w:szCs w:val="28"/>
          <w:lang w:val="az-Latn-AZ"/>
        </w:rPr>
        <w:t xml:space="preserve">. </w:t>
      </w:r>
      <w:r w:rsidR="00584383">
        <w:rPr>
          <w:rFonts w:ascii="Times New Roman" w:hAnsi="Times New Roman" w:cs="Times New Roman"/>
          <w:iCs/>
          <w:sz w:val="28"/>
          <w:szCs w:val="28"/>
          <w:lang w:val="az-Latn-AZ"/>
        </w:rPr>
        <w:t>Kontekstlə bağlı yaranan ə</w:t>
      </w:r>
      <w:r w:rsidRPr="003B2ECD">
        <w:rPr>
          <w:rFonts w:ascii="Times New Roman" w:hAnsi="Times New Roman" w:cs="Times New Roman"/>
          <w:iCs/>
          <w:sz w:val="28"/>
          <w:szCs w:val="28"/>
          <w:lang w:val="az-Latn-AZ"/>
        </w:rPr>
        <w:t>sas sual</w:t>
      </w:r>
      <w:r w:rsidR="00584383">
        <w:rPr>
          <w:rFonts w:ascii="Times New Roman" w:hAnsi="Times New Roman" w:cs="Times New Roman"/>
          <w:iCs/>
          <w:sz w:val="28"/>
          <w:szCs w:val="28"/>
          <w:lang w:val="az-Latn-AZ"/>
        </w:rPr>
        <w:t>lar bunlardır:</w:t>
      </w:r>
      <w:r w:rsidRPr="003B2ECD">
        <w:rPr>
          <w:rFonts w:ascii="Times New Roman" w:hAnsi="Times New Roman" w:cs="Times New Roman"/>
          <w:iCs/>
          <w:sz w:val="28"/>
          <w:szCs w:val="28"/>
          <w:lang w:val="az-Latn-AZ"/>
        </w:rPr>
        <w:t xml:space="preserve"> kontekst diskurs nəzəriyyəsinin tərkib hissəsi olmalıdır ya yox</w:t>
      </w:r>
      <w:r w:rsidR="00584383">
        <w:rPr>
          <w:rFonts w:ascii="Times New Roman" w:hAnsi="Times New Roman" w:cs="Times New Roman"/>
          <w:iCs/>
          <w:sz w:val="28"/>
          <w:szCs w:val="28"/>
          <w:lang w:val="az-Latn-AZ"/>
        </w:rPr>
        <w:t>?</w:t>
      </w:r>
      <w:r w:rsidRPr="003B2ECD">
        <w:rPr>
          <w:rFonts w:ascii="Times New Roman" w:hAnsi="Times New Roman" w:cs="Times New Roman"/>
          <w:iCs/>
          <w:sz w:val="28"/>
          <w:szCs w:val="28"/>
          <w:lang w:val="az-Latn-AZ"/>
        </w:rPr>
        <w:t xml:space="preserve"> </w:t>
      </w:r>
      <w:r w:rsidR="00584383">
        <w:rPr>
          <w:rFonts w:ascii="Times New Roman" w:hAnsi="Times New Roman" w:cs="Times New Roman"/>
          <w:iCs/>
          <w:sz w:val="28"/>
          <w:szCs w:val="28"/>
          <w:lang w:val="az-Latn-AZ"/>
        </w:rPr>
        <w:t>Kontekst və k</w:t>
      </w:r>
      <w:r w:rsidRPr="003B2ECD">
        <w:rPr>
          <w:rFonts w:ascii="Times New Roman" w:hAnsi="Times New Roman" w:cs="Times New Roman"/>
          <w:iCs/>
          <w:sz w:val="28"/>
          <w:szCs w:val="28"/>
          <w:lang w:val="az-Latn-AZ"/>
        </w:rPr>
        <w:t xml:space="preserve">ontekstin təsiri necə təhlil olunmalıdır? </w:t>
      </w:r>
    </w:p>
    <w:p w:rsidR="00C96576" w:rsidRPr="003B2ECD" w:rsidRDefault="00447B77"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T.</w:t>
      </w:r>
      <w:r w:rsidR="00C96576" w:rsidRPr="003B2ECD">
        <w:rPr>
          <w:rFonts w:ascii="Times New Roman" w:hAnsi="Times New Roman" w:cs="Times New Roman"/>
          <w:iCs/>
          <w:sz w:val="28"/>
          <w:szCs w:val="28"/>
          <w:lang w:val="az-Latn-AZ"/>
        </w:rPr>
        <w:t>D</w:t>
      </w:r>
      <w:r w:rsidR="00175C14">
        <w:rPr>
          <w:rFonts w:ascii="Times New Roman" w:hAnsi="Times New Roman" w:cs="Times New Roman"/>
          <w:iCs/>
          <w:sz w:val="28"/>
          <w:szCs w:val="28"/>
          <w:lang w:val="az-Latn-AZ"/>
        </w:rPr>
        <w:t>ey</w:t>
      </w:r>
      <w:r w:rsidR="00C96576" w:rsidRPr="003B2ECD">
        <w:rPr>
          <w:rFonts w:ascii="Times New Roman" w:hAnsi="Times New Roman" w:cs="Times New Roman"/>
          <w:iCs/>
          <w:sz w:val="28"/>
          <w:szCs w:val="28"/>
          <w:lang w:val="az-Latn-AZ"/>
        </w:rPr>
        <w:t>kə görə</w:t>
      </w:r>
      <w:r w:rsidR="00A928FD">
        <w:rPr>
          <w:rFonts w:ascii="Times New Roman" w:hAnsi="Times New Roman" w:cs="Times New Roman"/>
          <w:iCs/>
          <w:sz w:val="28"/>
          <w:szCs w:val="28"/>
          <w:lang w:val="az-Latn-AZ"/>
        </w:rPr>
        <w:t>,</w:t>
      </w:r>
      <w:r w:rsidR="00C96576" w:rsidRPr="003B2ECD">
        <w:rPr>
          <w:rFonts w:ascii="Times New Roman" w:hAnsi="Times New Roman" w:cs="Times New Roman"/>
          <w:iCs/>
          <w:sz w:val="28"/>
          <w:szCs w:val="28"/>
          <w:lang w:val="az-Latn-AZ"/>
        </w:rPr>
        <w:t xml:space="preserve"> əsas problem kontekst anlayışı</w:t>
      </w:r>
      <w:r w:rsidR="00584383">
        <w:rPr>
          <w:rFonts w:ascii="Times New Roman" w:hAnsi="Times New Roman" w:cs="Times New Roman"/>
          <w:iCs/>
          <w:sz w:val="28"/>
          <w:szCs w:val="28"/>
          <w:lang w:val="az-Latn-AZ"/>
        </w:rPr>
        <w:t>nın</w:t>
      </w:r>
      <w:r w:rsidR="00C96576" w:rsidRPr="003B2ECD">
        <w:rPr>
          <w:rFonts w:ascii="Times New Roman" w:hAnsi="Times New Roman" w:cs="Times New Roman"/>
          <w:iCs/>
          <w:sz w:val="28"/>
          <w:szCs w:val="28"/>
          <w:lang w:val="az-Latn-AZ"/>
        </w:rPr>
        <w:t xml:space="preserve"> yaxşı izah edilmə</w:t>
      </w:r>
      <w:r w:rsidR="00584383">
        <w:rPr>
          <w:rFonts w:ascii="Times New Roman" w:hAnsi="Times New Roman" w:cs="Times New Roman"/>
          <w:iCs/>
          <w:sz w:val="28"/>
          <w:szCs w:val="28"/>
          <w:lang w:val="az-Latn-AZ"/>
        </w:rPr>
        <w:t>məsidir</w:t>
      </w:r>
      <w:r w:rsidR="005359D5">
        <w:rPr>
          <w:rFonts w:ascii="Times New Roman" w:hAnsi="Times New Roman" w:cs="Times New Roman"/>
          <w:iCs/>
          <w:sz w:val="28"/>
          <w:szCs w:val="28"/>
          <w:lang w:val="az-Latn-AZ"/>
        </w:rPr>
        <w:t xml:space="preserve"> [20]</w:t>
      </w:r>
      <w:r w:rsidR="00584383">
        <w:rPr>
          <w:rFonts w:ascii="Times New Roman" w:hAnsi="Times New Roman" w:cs="Times New Roman"/>
          <w:iCs/>
          <w:sz w:val="28"/>
          <w:szCs w:val="28"/>
          <w:lang w:val="az-Latn-AZ"/>
        </w:rPr>
        <w:t xml:space="preserve">. </w:t>
      </w:r>
      <w:r w:rsidR="00C96576" w:rsidRPr="003B2ECD">
        <w:rPr>
          <w:rFonts w:ascii="Times New Roman" w:hAnsi="Times New Roman" w:cs="Times New Roman"/>
          <w:iCs/>
          <w:sz w:val="28"/>
          <w:szCs w:val="28"/>
          <w:lang w:val="az-Latn-AZ"/>
        </w:rPr>
        <w:t>Sosial elmlərdə kontekst anlayışına həsr olunmuş minlərlə kitab çap olun</w:t>
      </w:r>
      <w:r w:rsidR="00C45E1A">
        <w:rPr>
          <w:rFonts w:ascii="Times New Roman" w:hAnsi="Times New Roman" w:cs="Times New Roman"/>
          <w:iCs/>
          <w:sz w:val="28"/>
          <w:szCs w:val="28"/>
          <w:lang w:val="az-Latn-AZ"/>
        </w:rPr>
        <w:t>muş</w:t>
      </w:r>
      <w:r w:rsidR="00C96576" w:rsidRPr="003B2ECD">
        <w:rPr>
          <w:rFonts w:ascii="Times New Roman" w:hAnsi="Times New Roman" w:cs="Times New Roman"/>
          <w:iCs/>
          <w:sz w:val="28"/>
          <w:szCs w:val="28"/>
          <w:lang w:val="az-Latn-AZ"/>
        </w:rPr>
        <w:t>, ancaq heç birində nəzəri olaraq kontekstin izahı verilmə</w:t>
      </w:r>
      <w:r w:rsidR="00C45E1A">
        <w:rPr>
          <w:rFonts w:ascii="Times New Roman" w:hAnsi="Times New Roman" w:cs="Times New Roman"/>
          <w:iCs/>
          <w:sz w:val="28"/>
          <w:szCs w:val="28"/>
          <w:lang w:val="az-Latn-AZ"/>
        </w:rPr>
        <w:t>mişdir</w:t>
      </w:r>
      <w:r w:rsidR="00C96576" w:rsidRPr="003B2ECD">
        <w:rPr>
          <w:rFonts w:ascii="Times New Roman" w:hAnsi="Times New Roman" w:cs="Times New Roman"/>
          <w:iCs/>
          <w:sz w:val="28"/>
          <w:szCs w:val="28"/>
          <w:lang w:val="az-Latn-AZ"/>
        </w:rPr>
        <w:t xml:space="preserve">. Burdan da belə çıxır ki, kontekst nəzəri cəhətdən </w:t>
      </w:r>
      <w:r w:rsidR="001E42B5" w:rsidRPr="003B2ECD">
        <w:rPr>
          <w:rFonts w:ascii="Times New Roman" w:hAnsi="Times New Roman" w:cs="Times New Roman"/>
          <w:iCs/>
          <w:sz w:val="28"/>
          <w:szCs w:val="28"/>
          <w:lang w:val="az-Latn-AZ"/>
        </w:rPr>
        <w:t xml:space="preserve">başa düşülərək deyil, </w:t>
      </w:r>
      <w:r w:rsidR="00A153A9" w:rsidRPr="003B2ECD">
        <w:rPr>
          <w:rFonts w:ascii="Times New Roman" w:hAnsi="Times New Roman" w:cs="Times New Roman"/>
          <w:iCs/>
          <w:sz w:val="28"/>
          <w:szCs w:val="28"/>
          <w:lang w:val="az-Latn-AZ"/>
        </w:rPr>
        <w:t>hissi</w:t>
      </w:r>
      <w:r w:rsidR="001E42B5" w:rsidRPr="003B2ECD">
        <w:rPr>
          <w:rFonts w:ascii="Times New Roman" w:hAnsi="Times New Roman" w:cs="Times New Roman"/>
          <w:iCs/>
          <w:sz w:val="28"/>
          <w:szCs w:val="28"/>
          <w:lang w:val="az-Latn-AZ"/>
        </w:rPr>
        <w:t xml:space="preserve"> olaraq </w:t>
      </w:r>
      <w:r w:rsidR="00C96576" w:rsidRPr="003B2ECD">
        <w:rPr>
          <w:rFonts w:ascii="Times New Roman" w:hAnsi="Times New Roman" w:cs="Times New Roman"/>
          <w:iCs/>
          <w:sz w:val="28"/>
          <w:szCs w:val="28"/>
          <w:lang w:val="az-Latn-AZ"/>
        </w:rPr>
        <w:t>istifadə olun</w:t>
      </w:r>
      <w:r w:rsidR="001E42B5" w:rsidRPr="003B2ECD">
        <w:rPr>
          <w:rFonts w:ascii="Times New Roman" w:hAnsi="Times New Roman" w:cs="Times New Roman"/>
          <w:iCs/>
          <w:sz w:val="28"/>
          <w:szCs w:val="28"/>
          <w:lang w:val="az-Latn-AZ"/>
        </w:rPr>
        <w:t xml:space="preserve">ur. </w:t>
      </w:r>
    </w:p>
    <w:p w:rsidR="00C45E1A" w:rsidRDefault="001E42B5"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Kontekstin ənənəvi izahı əsasən şifahi aspektlərə əsaslanır, koqnitiv cəhətdə</w:t>
      </w:r>
      <w:r w:rsidR="00C45E1A">
        <w:rPr>
          <w:rFonts w:ascii="Times New Roman" w:hAnsi="Times New Roman" w:cs="Times New Roman"/>
          <w:iCs/>
          <w:sz w:val="28"/>
          <w:szCs w:val="28"/>
          <w:lang w:val="az-Latn-AZ"/>
        </w:rPr>
        <w:t>n araşdırılmamışdır</w:t>
      </w:r>
      <w:r w:rsidR="00447B77">
        <w:rPr>
          <w:rFonts w:ascii="Times New Roman" w:hAnsi="Times New Roman" w:cs="Times New Roman"/>
          <w:iCs/>
          <w:sz w:val="28"/>
          <w:szCs w:val="28"/>
          <w:lang w:val="az-Latn-AZ"/>
        </w:rPr>
        <w:t>. T.</w:t>
      </w:r>
      <w:r w:rsidR="00175C14">
        <w:rPr>
          <w:rFonts w:ascii="Times New Roman" w:hAnsi="Times New Roman" w:cs="Times New Roman"/>
          <w:iCs/>
          <w:sz w:val="28"/>
          <w:szCs w:val="28"/>
          <w:lang w:val="az-Latn-AZ"/>
        </w:rPr>
        <w:t>Dey</w:t>
      </w:r>
      <w:r w:rsidRPr="003B2ECD">
        <w:rPr>
          <w:rFonts w:ascii="Times New Roman" w:hAnsi="Times New Roman" w:cs="Times New Roman"/>
          <w:iCs/>
          <w:sz w:val="28"/>
          <w:szCs w:val="28"/>
          <w:lang w:val="az-Latn-AZ"/>
        </w:rPr>
        <w:t>k iddia edir ki, kontekst anlayışı sosial situasiyanın ekvivalenti kimi işlədilir</w:t>
      </w:r>
      <w:r w:rsidR="004F35FB">
        <w:rPr>
          <w:rFonts w:ascii="Times New Roman" w:hAnsi="Times New Roman" w:cs="Times New Roman"/>
          <w:iCs/>
          <w:sz w:val="28"/>
          <w:szCs w:val="28"/>
          <w:lang w:val="az-Latn-AZ"/>
        </w:rPr>
        <w:t xml:space="preserve"> [</w:t>
      </w:r>
      <w:r w:rsidR="00774174">
        <w:rPr>
          <w:rFonts w:ascii="Times New Roman" w:hAnsi="Times New Roman" w:cs="Times New Roman"/>
          <w:iCs/>
          <w:sz w:val="28"/>
          <w:szCs w:val="28"/>
          <w:lang w:val="az-Latn-AZ"/>
        </w:rPr>
        <w:t>19</w:t>
      </w:r>
      <w:r w:rsidR="005D062A">
        <w:rPr>
          <w:rFonts w:ascii="Times New Roman" w:hAnsi="Times New Roman" w:cs="Times New Roman"/>
          <w:iCs/>
          <w:sz w:val="28"/>
          <w:szCs w:val="28"/>
          <w:lang w:val="az-Latn-AZ"/>
        </w:rPr>
        <w:t>, s</w:t>
      </w:r>
      <w:r w:rsidR="004F35FB">
        <w:rPr>
          <w:rFonts w:ascii="Times New Roman" w:hAnsi="Times New Roman" w:cs="Times New Roman"/>
          <w:iCs/>
          <w:sz w:val="28"/>
          <w:szCs w:val="28"/>
          <w:lang w:val="az-Latn-AZ"/>
        </w:rPr>
        <w:t>. 12]</w:t>
      </w:r>
      <w:r w:rsidRPr="003B2ECD">
        <w:rPr>
          <w:rFonts w:ascii="Times New Roman" w:hAnsi="Times New Roman" w:cs="Times New Roman"/>
          <w:iCs/>
          <w:sz w:val="28"/>
          <w:szCs w:val="28"/>
          <w:lang w:val="az-Latn-AZ"/>
        </w:rPr>
        <w:t xml:space="preserve">. </w:t>
      </w:r>
      <w:r w:rsidR="005D062A">
        <w:rPr>
          <w:rFonts w:ascii="Times New Roman" w:hAnsi="Times New Roman" w:cs="Times New Roman"/>
          <w:iCs/>
          <w:sz w:val="28"/>
          <w:szCs w:val="28"/>
          <w:lang w:val="az-Latn-AZ"/>
        </w:rPr>
        <w:t>Amma i</w:t>
      </w:r>
      <w:r w:rsidRPr="003B2ECD">
        <w:rPr>
          <w:rFonts w:ascii="Times New Roman" w:hAnsi="Times New Roman" w:cs="Times New Roman"/>
          <w:iCs/>
          <w:sz w:val="28"/>
          <w:szCs w:val="28"/>
          <w:lang w:val="az-Latn-AZ"/>
        </w:rPr>
        <w:t>ndiyə kimi alimlər kontekst anlayışının istifadəsində sosial və linqvstik cəhətləri birləşdirmə</w:t>
      </w:r>
      <w:r w:rsidR="00A7340B">
        <w:rPr>
          <w:rFonts w:ascii="Times New Roman" w:hAnsi="Times New Roman" w:cs="Times New Roman"/>
          <w:iCs/>
          <w:sz w:val="28"/>
          <w:szCs w:val="28"/>
          <w:lang w:val="az-Latn-AZ"/>
        </w:rPr>
        <w:t>miş</w:t>
      </w:r>
      <w:r w:rsidRPr="003B2ECD">
        <w:rPr>
          <w:rFonts w:ascii="Times New Roman" w:hAnsi="Times New Roman" w:cs="Times New Roman"/>
          <w:iCs/>
          <w:sz w:val="28"/>
          <w:szCs w:val="28"/>
          <w:lang w:val="az-Latn-AZ"/>
        </w:rPr>
        <w:t>lər. Əgər bu edilsə, prob</w:t>
      </w:r>
      <w:r w:rsidR="00A153A9" w:rsidRPr="003B2ECD">
        <w:rPr>
          <w:rFonts w:ascii="Times New Roman" w:hAnsi="Times New Roman" w:cs="Times New Roman"/>
          <w:iCs/>
          <w:sz w:val="28"/>
          <w:szCs w:val="28"/>
          <w:lang w:val="az-Latn-AZ"/>
        </w:rPr>
        <w:t>lemi bir az daha açmaq mümkün olacaq</w:t>
      </w:r>
      <w:r w:rsidR="00C45E1A">
        <w:rPr>
          <w:rFonts w:ascii="Times New Roman" w:hAnsi="Times New Roman" w:cs="Times New Roman"/>
          <w:iCs/>
          <w:sz w:val="28"/>
          <w:szCs w:val="28"/>
          <w:lang w:val="az-Latn-AZ"/>
        </w:rPr>
        <w:t>. Çünki kontekst sosial</w:t>
      </w:r>
      <w:r w:rsidR="00CF003D">
        <w:rPr>
          <w:rFonts w:ascii="Times New Roman" w:hAnsi="Times New Roman" w:cs="Times New Roman"/>
          <w:iCs/>
          <w:sz w:val="28"/>
          <w:szCs w:val="28"/>
          <w:lang w:val="az-Latn-AZ"/>
        </w:rPr>
        <w:t xml:space="preserve"> kateqoriyalar</w:t>
      </w:r>
      <w:r w:rsidRPr="003B2ECD">
        <w:rPr>
          <w:rFonts w:ascii="Times New Roman" w:hAnsi="Times New Roman" w:cs="Times New Roman"/>
          <w:iCs/>
          <w:sz w:val="28"/>
          <w:szCs w:val="28"/>
          <w:lang w:val="az-Latn-AZ"/>
        </w:rPr>
        <w:t>dan hesab olunan lokal/qlobal və makro/mikro</w:t>
      </w:r>
      <w:r w:rsidR="00584383">
        <w:rPr>
          <w:rFonts w:ascii="Times New Roman" w:hAnsi="Times New Roman" w:cs="Times New Roman"/>
          <w:iCs/>
          <w:sz w:val="28"/>
          <w:szCs w:val="28"/>
          <w:lang w:val="az-Latn-AZ"/>
        </w:rPr>
        <w:t xml:space="preserve"> anlayışları</w:t>
      </w:r>
      <w:r w:rsidRPr="003B2ECD">
        <w:rPr>
          <w:rFonts w:ascii="Times New Roman" w:hAnsi="Times New Roman" w:cs="Times New Roman"/>
          <w:iCs/>
          <w:sz w:val="28"/>
          <w:szCs w:val="28"/>
          <w:lang w:val="az-Latn-AZ"/>
        </w:rPr>
        <w:t xml:space="preserve"> ilə əlaqəlidir. Bu dörd termin müvəffəqiyyətlə kontekstə tə</w:t>
      </w:r>
      <w:r w:rsidR="00C45E1A">
        <w:rPr>
          <w:rFonts w:ascii="Times New Roman" w:hAnsi="Times New Roman" w:cs="Times New Roman"/>
          <w:iCs/>
          <w:sz w:val="28"/>
          <w:szCs w:val="28"/>
          <w:lang w:val="az-Latn-AZ"/>
        </w:rPr>
        <w:t>tbiq olunmuş</w:t>
      </w:r>
      <w:r w:rsidRPr="003B2ECD">
        <w:rPr>
          <w:rFonts w:ascii="Times New Roman" w:hAnsi="Times New Roman" w:cs="Times New Roman"/>
          <w:iCs/>
          <w:sz w:val="28"/>
          <w:szCs w:val="28"/>
          <w:lang w:val="az-Latn-AZ"/>
        </w:rPr>
        <w:t>, amma yenə də kontekst nəzəriyyə</w:t>
      </w:r>
      <w:r w:rsidR="00B264D4">
        <w:rPr>
          <w:rFonts w:ascii="Times New Roman" w:hAnsi="Times New Roman" w:cs="Times New Roman"/>
          <w:iCs/>
          <w:sz w:val="28"/>
          <w:szCs w:val="28"/>
          <w:lang w:val="az-Latn-AZ"/>
        </w:rPr>
        <w:t xml:space="preserve">si, </w:t>
      </w:r>
      <w:r w:rsidRPr="003B2ECD">
        <w:rPr>
          <w:rFonts w:ascii="Times New Roman" w:hAnsi="Times New Roman" w:cs="Times New Roman"/>
          <w:iCs/>
          <w:sz w:val="28"/>
          <w:szCs w:val="28"/>
          <w:lang w:val="az-Latn-AZ"/>
        </w:rPr>
        <w:t>onun söhbət və mətnlə əlaqəsi tam şərh edilmə</w:t>
      </w:r>
      <w:r w:rsidR="00C45E1A">
        <w:rPr>
          <w:rFonts w:ascii="Times New Roman" w:hAnsi="Times New Roman" w:cs="Times New Roman"/>
          <w:iCs/>
          <w:sz w:val="28"/>
          <w:szCs w:val="28"/>
          <w:lang w:val="az-Latn-AZ"/>
        </w:rPr>
        <w:t>mişdir</w:t>
      </w:r>
      <w:r w:rsidRPr="003B2ECD">
        <w:rPr>
          <w:rFonts w:ascii="Times New Roman" w:hAnsi="Times New Roman" w:cs="Times New Roman"/>
          <w:iCs/>
          <w:sz w:val="28"/>
          <w:szCs w:val="28"/>
          <w:lang w:val="az-Latn-AZ"/>
        </w:rPr>
        <w:t xml:space="preserve">. </w:t>
      </w:r>
      <w:r w:rsidR="00C45E1A">
        <w:rPr>
          <w:rFonts w:ascii="Times New Roman" w:hAnsi="Times New Roman" w:cs="Times New Roman"/>
          <w:iCs/>
          <w:sz w:val="28"/>
          <w:szCs w:val="28"/>
          <w:lang w:val="az-Latn-AZ"/>
        </w:rPr>
        <w:t>Bu o deməkdir ki,</w:t>
      </w:r>
      <w:r w:rsidRPr="003B2ECD">
        <w:rPr>
          <w:rFonts w:ascii="Times New Roman" w:hAnsi="Times New Roman" w:cs="Times New Roman"/>
          <w:iCs/>
          <w:sz w:val="28"/>
          <w:szCs w:val="28"/>
          <w:lang w:val="az-Latn-AZ"/>
        </w:rPr>
        <w:t xml:space="preserve"> biz hələ aşağıdakı suallara cavabı tam əldə edə bilməmişik. </w:t>
      </w:r>
    </w:p>
    <w:p w:rsidR="00C45E1A" w:rsidRDefault="001E42B5" w:rsidP="00590A93">
      <w:pPr>
        <w:pStyle w:val="ListParagraph"/>
        <w:widowControl w:val="0"/>
        <w:numPr>
          <w:ilvl w:val="1"/>
          <w:numId w:val="41"/>
        </w:numPr>
        <w:tabs>
          <w:tab w:val="left" w:pos="851"/>
          <w:tab w:val="left" w:pos="993"/>
          <w:tab w:val="left" w:pos="1276"/>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 xml:space="preserve">Düzgün ünsiyyət qurmaq üçün biz kontekst haqqında nə qədər biliyə malik olmalıyıq? </w:t>
      </w:r>
    </w:p>
    <w:p w:rsidR="00C45E1A" w:rsidRDefault="001E42B5" w:rsidP="00590A93">
      <w:pPr>
        <w:pStyle w:val="ListParagraph"/>
        <w:widowControl w:val="0"/>
        <w:numPr>
          <w:ilvl w:val="1"/>
          <w:numId w:val="41"/>
        </w:numPr>
        <w:tabs>
          <w:tab w:val="left" w:pos="851"/>
          <w:tab w:val="left" w:pos="993"/>
          <w:tab w:val="left" w:pos="1276"/>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 xml:space="preserve">Kommunikativ tələbi ödəmək üçün </w:t>
      </w:r>
      <w:r w:rsidR="003E4202" w:rsidRPr="003B2ECD">
        <w:rPr>
          <w:rFonts w:ascii="Times New Roman" w:hAnsi="Times New Roman" w:cs="Times New Roman"/>
          <w:iCs/>
          <w:sz w:val="28"/>
          <w:szCs w:val="28"/>
          <w:lang w:val="az-Latn-AZ"/>
        </w:rPr>
        <w:t>kontekst haqqında nə</w:t>
      </w:r>
      <w:r w:rsidR="00B519EE">
        <w:rPr>
          <w:rFonts w:ascii="Times New Roman" w:hAnsi="Times New Roman" w:cs="Times New Roman"/>
          <w:iCs/>
          <w:sz w:val="28"/>
          <w:szCs w:val="28"/>
          <w:lang w:val="az-Latn-AZ"/>
        </w:rPr>
        <w:t>yi</w:t>
      </w:r>
      <w:r w:rsidR="003E4202" w:rsidRPr="003B2ECD">
        <w:rPr>
          <w:rFonts w:ascii="Times New Roman" w:hAnsi="Times New Roman" w:cs="Times New Roman"/>
          <w:iCs/>
          <w:sz w:val="28"/>
          <w:szCs w:val="28"/>
          <w:lang w:val="az-Latn-AZ"/>
        </w:rPr>
        <w:t xml:space="preserve"> bilmə</w:t>
      </w:r>
      <w:r w:rsidR="00A7340B">
        <w:rPr>
          <w:rFonts w:ascii="Times New Roman" w:hAnsi="Times New Roman" w:cs="Times New Roman"/>
          <w:iCs/>
          <w:sz w:val="28"/>
          <w:szCs w:val="28"/>
          <w:lang w:val="az-Latn-AZ"/>
        </w:rPr>
        <w:t xml:space="preserve">liyik? </w:t>
      </w:r>
      <w:r w:rsidR="003E4202" w:rsidRPr="003B2ECD">
        <w:rPr>
          <w:rFonts w:ascii="Times New Roman" w:hAnsi="Times New Roman" w:cs="Times New Roman"/>
          <w:iCs/>
          <w:sz w:val="28"/>
          <w:szCs w:val="28"/>
          <w:lang w:val="az-Latn-AZ"/>
        </w:rPr>
        <w:t xml:space="preserve">Ünsiyyət zamanı kontekstin tərkib hissələrinin təsiri nə qədərdir? </w:t>
      </w:r>
    </w:p>
    <w:p w:rsidR="001E42B5" w:rsidRPr="003B2ECD" w:rsidRDefault="003E4202" w:rsidP="00590A93">
      <w:pPr>
        <w:pStyle w:val="ListParagraph"/>
        <w:widowControl w:val="0"/>
        <w:numPr>
          <w:ilvl w:val="1"/>
          <w:numId w:val="41"/>
        </w:numPr>
        <w:tabs>
          <w:tab w:val="left" w:pos="851"/>
          <w:tab w:val="left" w:pos="993"/>
          <w:tab w:val="left" w:pos="1276"/>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Kontekst və kommunikativ performans arasında əlaqə vardır?</w:t>
      </w:r>
    </w:p>
    <w:p w:rsidR="003E4202" w:rsidRPr="003B2ECD" w:rsidRDefault="00447B77"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T.</w:t>
      </w:r>
      <w:r w:rsidR="00175C14">
        <w:rPr>
          <w:rFonts w:ascii="Times New Roman" w:hAnsi="Times New Roman" w:cs="Times New Roman"/>
          <w:iCs/>
          <w:sz w:val="28"/>
          <w:szCs w:val="28"/>
          <w:lang w:val="az-Latn-AZ"/>
        </w:rPr>
        <w:t>Dey</w:t>
      </w:r>
      <w:r w:rsidR="001A76B6">
        <w:rPr>
          <w:rFonts w:ascii="Times New Roman" w:hAnsi="Times New Roman" w:cs="Times New Roman"/>
          <w:iCs/>
          <w:sz w:val="28"/>
          <w:szCs w:val="28"/>
          <w:lang w:val="az-Latn-AZ"/>
        </w:rPr>
        <w:t>k kontekstin</w:t>
      </w:r>
      <w:r w:rsidR="003E4202" w:rsidRPr="003B2ECD">
        <w:rPr>
          <w:rFonts w:ascii="Times New Roman" w:hAnsi="Times New Roman" w:cs="Times New Roman"/>
          <w:iCs/>
          <w:sz w:val="28"/>
          <w:szCs w:val="28"/>
          <w:lang w:val="az-Latn-AZ"/>
        </w:rPr>
        <w:t xml:space="preserve"> sosial-koqnitiv nəzəriyyəsini inkişaf etdirmişdir</w:t>
      </w:r>
      <w:r w:rsidR="005359D5">
        <w:rPr>
          <w:rFonts w:ascii="Times New Roman" w:hAnsi="Times New Roman" w:cs="Times New Roman"/>
          <w:iCs/>
          <w:sz w:val="28"/>
          <w:szCs w:val="28"/>
          <w:lang w:val="az-Latn-AZ"/>
        </w:rPr>
        <w:t xml:space="preserve"> [19]</w:t>
      </w:r>
      <w:r w:rsidR="003E4202" w:rsidRPr="003B2ECD">
        <w:rPr>
          <w:rFonts w:ascii="Times New Roman" w:hAnsi="Times New Roman" w:cs="Times New Roman"/>
          <w:iCs/>
          <w:sz w:val="28"/>
          <w:szCs w:val="28"/>
          <w:lang w:val="az-Latn-AZ"/>
        </w:rPr>
        <w:t xml:space="preserve">. </w:t>
      </w:r>
      <w:r w:rsidR="00A7340B">
        <w:rPr>
          <w:rFonts w:ascii="Times New Roman" w:hAnsi="Times New Roman" w:cs="Times New Roman"/>
          <w:iCs/>
          <w:sz w:val="28"/>
          <w:szCs w:val="28"/>
          <w:lang w:val="az-Latn-AZ"/>
        </w:rPr>
        <w:t xml:space="preserve">Onun </w:t>
      </w:r>
      <w:r w:rsidR="00B264D4">
        <w:rPr>
          <w:rFonts w:ascii="Times New Roman" w:hAnsi="Times New Roman" w:cs="Times New Roman"/>
          <w:iCs/>
          <w:sz w:val="28"/>
          <w:szCs w:val="28"/>
          <w:lang w:val="az-Latn-AZ"/>
        </w:rPr>
        <w:t xml:space="preserve">fikirlərinə əsasən belə bir iddia irəli sürürük. </w:t>
      </w:r>
      <w:r w:rsidR="00FF35EF">
        <w:rPr>
          <w:rFonts w:ascii="Times New Roman" w:hAnsi="Times New Roman" w:cs="Times New Roman"/>
          <w:iCs/>
          <w:sz w:val="28"/>
          <w:szCs w:val="28"/>
          <w:lang w:val="az-Latn-AZ"/>
        </w:rPr>
        <w:t>Bizə görə</w:t>
      </w:r>
      <w:r w:rsidR="00B264D4">
        <w:rPr>
          <w:rFonts w:ascii="Times New Roman" w:hAnsi="Times New Roman" w:cs="Times New Roman"/>
          <w:iCs/>
          <w:sz w:val="28"/>
          <w:szCs w:val="28"/>
          <w:lang w:val="az-Latn-AZ"/>
        </w:rPr>
        <w:t xml:space="preserve"> </w:t>
      </w:r>
      <w:r w:rsidR="003E4202" w:rsidRPr="003B2ECD">
        <w:rPr>
          <w:rFonts w:ascii="Times New Roman" w:hAnsi="Times New Roman" w:cs="Times New Roman"/>
          <w:iCs/>
          <w:sz w:val="28"/>
          <w:szCs w:val="28"/>
          <w:lang w:val="az-Latn-AZ"/>
        </w:rPr>
        <w:t xml:space="preserve">sosial-koqnitiv yanaşma aşağıdakı ehtimallara əsaslanır: </w:t>
      </w:r>
      <w:r w:rsidR="003E4202" w:rsidRPr="00DC25A8">
        <w:rPr>
          <w:rFonts w:ascii="Times New Roman" w:hAnsi="Times New Roman" w:cs="Times New Roman"/>
          <w:i/>
          <w:iCs/>
          <w:sz w:val="28"/>
          <w:szCs w:val="28"/>
          <w:lang w:val="az-Latn-AZ"/>
        </w:rPr>
        <w:t>Söhbət edə</w:t>
      </w:r>
      <w:r w:rsidR="00584383" w:rsidRPr="00DC25A8">
        <w:rPr>
          <w:rFonts w:ascii="Times New Roman" w:hAnsi="Times New Roman" w:cs="Times New Roman"/>
          <w:i/>
          <w:iCs/>
          <w:sz w:val="28"/>
          <w:szCs w:val="28"/>
          <w:lang w:val="az-Latn-AZ"/>
        </w:rPr>
        <w:t>n insanların sosial x</w:t>
      </w:r>
      <w:r w:rsidR="003E4202" w:rsidRPr="00DC25A8">
        <w:rPr>
          <w:rFonts w:ascii="Times New Roman" w:hAnsi="Times New Roman" w:cs="Times New Roman"/>
          <w:i/>
          <w:iCs/>
          <w:sz w:val="28"/>
          <w:szCs w:val="28"/>
          <w:lang w:val="az-Latn-AZ"/>
        </w:rPr>
        <w:t xml:space="preserve">arakteristikası və </w:t>
      </w:r>
      <w:r w:rsidR="003E4202" w:rsidRPr="00DC25A8">
        <w:rPr>
          <w:rFonts w:ascii="Times New Roman" w:hAnsi="Times New Roman" w:cs="Times New Roman"/>
          <w:i/>
          <w:iCs/>
          <w:sz w:val="28"/>
          <w:szCs w:val="28"/>
          <w:lang w:val="az-Latn-AZ"/>
        </w:rPr>
        <w:lastRenderedPageBreak/>
        <w:t>onların danışıq və ya yazı tə</w:t>
      </w:r>
      <w:r w:rsidR="00584383" w:rsidRPr="00DC25A8">
        <w:rPr>
          <w:rFonts w:ascii="Times New Roman" w:hAnsi="Times New Roman" w:cs="Times New Roman"/>
          <w:i/>
          <w:iCs/>
          <w:sz w:val="28"/>
          <w:szCs w:val="28"/>
          <w:lang w:val="az-Latn-AZ"/>
        </w:rPr>
        <w:t>rz</w:t>
      </w:r>
      <w:r w:rsidR="003E4202" w:rsidRPr="00DC25A8">
        <w:rPr>
          <w:rFonts w:ascii="Times New Roman" w:hAnsi="Times New Roman" w:cs="Times New Roman"/>
          <w:i/>
          <w:iCs/>
          <w:sz w:val="28"/>
          <w:szCs w:val="28"/>
          <w:lang w:val="az-Latn-AZ"/>
        </w:rPr>
        <w:t>i arasında birbaşa təsadüfi əlaqə yoxdur. Əlbəttə ki, danışan və dinləyən subyektiv olaraq</w:t>
      </w:r>
      <w:r w:rsidR="000658C6" w:rsidRPr="00DC25A8">
        <w:rPr>
          <w:rFonts w:ascii="Times New Roman" w:hAnsi="Times New Roman" w:cs="Times New Roman"/>
          <w:i/>
          <w:iCs/>
          <w:sz w:val="28"/>
          <w:szCs w:val="28"/>
          <w:lang w:val="az-Latn-AZ"/>
        </w:rPr>
        <w:t xml:space="preserve"> sosial situasiyaların sosial xarakteristikasını başa düşür, izah edir və ya təmsil edir. Bu da söhbəti və ya mətni başa düşüb qarşılıq verməsinə təsir edir</w:t>
      </w:r>
      <w:r w:rsidR="000658C6" w:rsidRPr="003B2ECD">
        <w:rPr>
          <w:rFonts w:ascii="Times New Roman" w:hAnsi="Times New Roman" w:cs="Times New Roman"/>
          <w:iCs/>
          <w:sz w:val="28"/>
          <w:szCs w:val="28"/>
          <w:lang w:val="az-Latn-AZ"/>
        </w:rPr>
        <w:t xml:space="preserve">. </w:t>
      </w:r>
      <w:r w:rsidR="00B264D4">
        <w:rPr>
          <w:rFonts w:ascii="Times New Roman" w:hAnsi="Times New Roman" w:cs="Times New Roman"/>
          <w:iCs/>
          <w:sz w:val="28"/>
          <w:szCs w:val="28"/>
          <w:lang w:val="az-Latn-AZ"/>
        </w:rPr>
        <w:t>Bizim fikrimizə əsasən</w:t>
      </w:r>
      <w:r w:rsidR="00DB1CF1">
        <w:rPr>
          <w:rFonts w:ascii="Times New Roman" w:hAnsi="Times New Roman" w:cs="Times New Roman"/>
          <w:iCs/>
          <w:sz w:val="28"/>
          <w:szCs w:val="28"/>
          <w:lang w:val="az-Latn-AZ"/>
        </w:rPr>
        <w:t>,</w:t>
      </w:r>
      <w:r w:rsidR="00B264D4">
        <w:rPr>
          <w:rFonts w:ascii="Times New Roman" w:hAnsi="Times New Roman" w:cs="Times New Roman"/>
          <w:iCs/>
          <w:sz w:val="28"/>
          <w:szCs w:val="28"/>
          <w:lang w:val="az-Latn-AZ"/>
        </w:rPr>
        <w:t xml:space="preserve"> b</w:t>
      </w:r>
      <w:r w:rsidR="000658C6" w:rsidRPr="003B2ECD">
        <w:rPr>
          <w:rFonts w:ascii="Times New Roman" w:hAnsi="Times New Roman" w:cs="Times New Roman"/>
          <w:iCs/>
          <w:sz w:val="28"/>
          <w:szCs w:val="28"/>
          <w:lang w:val="az-Latn-AZ"/>
        </w:rPr>
        <w:t>u yolla sosial-koqnitiv paradiqma iki məqsədinə eyni zamanda çatır: o izah zamanı düzgün söz ehtiyatından doğru yerdə istifadə etməyə imkan yaradır və həmçinin kommunikativ situasiya zamanı aktiv olan sosial konsepsiyalara əsaslanmadan</w:t>
      </w:r>
      <w:r w:rsidR="00CF003D">
        <w:rPr>
          <w:rFonts w:ascii="Times New Roman" w:hAnsi="Times New Roman" w:cs="Times New Roman"/>
          <w:iCs/>
          <w:sz w:val="28"/>
          <w:szCs w:val="28"/>
          <w:lang w:val="az-Latn-AZ"/>
        </w:rPr>
        <w:t>,</w:t>
      </w:r>
      <w:r w:rsidR="000658C6" w:rsidRPr="003B2ECD">
        <w:rPr>
          <w:rFonts w:ascii="Times New Roman" w:hAnsi="Times New Roman" w:cs="Times New Roman"/>
          <w:iCs/>
          <w:sz w:val="28"/>
          <w:szCs w:val="28"/>
          <w:lang w:val="az-Latn-AZ"/>
        </w:rPr>
        <w:t xml:space="preserve"> kontekst haqqında danışmağa çalışarkən qarşılaşdığımız çətinlikləri başa düşməyə kömək edir. Kontekstin </w:t>
      </w:r>
      <w:r w:rsidR="00B519EE">
        <w:rPr>
          <w:rFonts w:ascii="Times New Roman" w:hAnsi="Times New Roman" w:cs="Times New Roman"/>
          <w:iCs/>
          <w:sz w:val="28"/>
          <w:szCs w:val="28"/>
          <w:lang w:val="az-Latn-AZ"/>
        </w:rPr>
        <w:t>tərkibinə</w:t>
      </w:r>
      <w:r w:rsidR="00A153A9" w:rsidRPr="003B2ECD">
        <w:rPr>
          <w:rFonts w:ascii="Times New Roman" w:hAnsi="Times New Roman" w:cs="Times New Roman"/>
          <w:iCs/>
          <w:sz w:val="28"/>
          <w:szCs w:val="28"/>
          <w:lang w:val="az-Latn-AZ"/>
        </w:rPr>
        <w:t xml:space="preserve"> o anki </w:t>
      </w:r>
      <w:r w:rsidR="000658C6" w:rsidRPr="003B2ECD">
        <w:rPr>
          <w:rFonts w:ascii="Times New Roman" w:hAnsi="Times New Roman" w:cs="Times New Roman"/>
          <w:iCs/>
          <w:sz w:val="28"/>
          <w:szCs w:val="28"/>
          <w:lang w:val="az-Latn-AZ"/>
        </w:rPr>
        <w:t>zaman, yer, fiziki vəziyyə</w:t>
      </w:r>
      <w:r w:rsidR="00B519EE">
        <w:rPr>
          <w:rFonts w:ascii="Times New Roman" w:hAnsi="Times New Roman" w:cs="Times New Roman"/>
          <w:iCs/>
          <w:sz w:val="28"/>
          <w:szCs w:val="28"/>
          <w:lang w:val="az-Latn-AZ"/>
        </w:rPr>
        <w:t>t və mühit daxildir</w:t>
      </w:r>
      <w:r w:rsidR="000658C6" w:rsidRPr="003B2ECD">
        <w:rPr>
          <w:rFonts w:ascii="Times New Roman" w:hAnsi="Times New Roman" w:cs="Times New Roman"/>
          <w:iCs/>
          <w:sz w:val="28"/>
          <w:szCs w:val="28"/>
          <w:lang w:val="az-Latn-AZ"/>
        </w:rPr>
        <w:t>. Şərh və konsepsiya vasitəsilə kommunikasiya üçün müəyyən kontekst yaradılır. Bu həmçinin danışanın ifadə etdiyi məna ilə cümlə mənası arasındakı fərqdə də nəzərə çarpır.</w:t>
      </w:r>
    </w:p>
    <w:p w:rsidR="005F2FB6" w:rsidRPr="003B2ECD" w:rsidRDefault="00CF003D"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Bu m</w:t>
      </w:r>
      <w:r w:rsidR="005F2FB6" w:rsidRPr="003B2ECD">
        <w:rPr>
          <w:rFonts w:ascii="Times New Roman" w:hAnsi="Times New Roman" w:cs="Times New Roman"/>
          <w:iCs/>
          <w:sz w:val="28"/>
          <w:szCs w:val="28"/>
          <w:lang w:val="az-Latn-AZ"/>
        </w:rPr>
        <w:t>ental model epizodik hafizədə hər hansı bir cismin zehni təmsilolunması kimi müəyyə</w:t>
      </w:r>
      <w:r w:rsidR="00D55FB0">
        <w:rPr>
          <w:rFonts w:ascii="Times New Roman" w:hAnsi="Times New Roman" w:cs="Times New Roman"/>
          <w:iCs/>
          <w:sz w:val="28"/>
          <w:szCs w:val="28"/>
          <w:lang w:val="az-Latn-AZ"/>
        </w:rPr>
        <w:t>n olunur. İ</w:t>
      </w:r>
      <w:r w:rsidR="005F2FB6" w:rsidRPr="003B2ECD">
        <w:rPr>
          <w:rFonts w:ascii="Times New Roman" w:hAnsi="Times New Roman" w:cs="Times New Roman"/>
          <w:iCs/>
          <w:sz w:val="28"/>
          <w:szCs w:val="28"/>
          <w:lang w:val="az-Latn-AZ"/>
        </w:rPr>
        <w:t>nsanlar hər hansı diskursda iştirak ed</w:t>
      </w:r>
      <w:r w:rsidR="006945D5">
        <w:rPr>
          <w:rFonts w:ascii="Times New Roman" w:hAnsi="Times New Roman" w:cs="Times New Roman"/>
          <w:iCs/>
          <w:sz w:val="28"/>
          <w:szCs w:val="28"/>
          <w:lang w:val="az-Latn-AZ"/>
        </w:rPr>
        <w:t>əndə</w:t>
      </w:r>
      <w:r w:rsidR="005F2FB6" w:rsidRPr="003B2ECD">
        <w:rPr>
          <w:rFonts w:ascii="Times New Roman" w:hAnsi="Times New Roman" w:cs="Times New Roman"/>
          <w:iCs/>
          <w:sz w:val="28"/>
          <w:szCs w:val="28"/>
          <w:lang w:val="az-Latn-AZ"/>
        </w:rPr>
        <w:t>, onlar həm söhbətə, həm də sosial situasiyaya uyğun gələn dinamik mental modellər yaradırlar. Belə modellər yaratmaq insana nə baş verdiyini başa düşməyə</w:t>
      </w:r>
      <w:r w:rsidR="006945D5">
        <w:rPr>
          <w:rFonts w:ascii="Times New Roman" w:hAnsi="Times New Roman" w:cs="Times New Roman"/>
          <w:iCs/>
          <w:sz w:val="28"/>
          <w:szCs w:val="28"/>
          <w:lang w:val="az-Latn-AZ"/>
        </w:rPr>
        <w:t>, danışma</w:t>
      </w:r>
      <w:r w:rsidR="005F2FB6" w:rsidRPr="003B2ECD">
        <w:rPr>
          <w:rFonts w:ascii="Times New Roman" w:hAnsi="Times New Roman" w:cs="Times New Roman"/>
          <w:iCs/>
          <w:sz w:val="28"/>
          <w:szCs w:val="28"/>
          <w:lang w:val="az-Latn-AZ"/>
        </w:rPr>
        <w:t xml:space="preserve"> və dinləmə növbəsinə əməl etməyə və ya hər hansı bir hərəkəti </w:t>
      </w:r>
      <w:r w:rsidR="00B519EE">
        <w:rPr>
          <w:rFonts w:ascii="Times New Roman" w:hAnsi="Times New Roman" w:cs="Times New Roman"/>
          <w:iCs/>
          <w:sz w:val="28"/>
          <w:szCs w:val="28"/>
          <w:lang w:val="az-Latn-AZ"/>
        </w:rPr>
        <w:t xml:space="preserve">icra </w:t>
      </w:r>
      <w:r w:rsidR="005F2FB6" w:rsidRPr="003B2ECD">
        <w:rPr>
          <w:rFonts w:ascii="Times New Roman" w:hAnsi="Times New Roman" w:cs="Times New Roman"/>
          <w:iCs/>
          <w:sz w:val="28"/>
          <w:szCs w:val="28"/>
          <w:lang w:val="az-Latn-AZ"/>
        </w:rPr>
        <w:t>etməyə</w:t>
      </w:r>
      <w:r w:rsidR="00A7340B">
        <w:rPr>
          <w:rFonts w:ascii="Times New Roman" w:hAnsi="Times New Roman" w:cs="Times New Roman"/>
          <w:iCs/>
          <w:sz w:val="28"/>
          <w:szCs w:val="28"/>
          <w:lang w:val="az-Latn-AZ"/>
        </w:rPr>
        <w:t xml:space="preserve"> </w:t>
      </w:r>
      <w:r w:rsidR="005F2FB6" w:rsidRPr="003B2ECD">
        <w:rPr>
          <w:rFonts w:ascii="Times New Roman" w:hAnsi="Times New Roman" w:cs="Times New Roman"/>
          <w:iCs/>
          <w:sz w:val="28"/>
          <w:szCs w:val="28"/>
          <w:lang w:val="az-Latn-AZ"/>
        </w:rPr>
        <w:t>kömə</w:t>
      </w:r>
      <w:r w:rsidR="003A4B7F">
        <w:rPr>
          <w:rFonts w:ascii="Times New Roman" w:hAnsi="Times New Roman" w:cs="Times New Roman"/>
          <w:iCs/>
          <w:sz w:val="28"/>
          <w:szCs w:val="28"/>
          <w:lang w:val="az-Latn-AZ"/>
        </w:rPr>
        <w:t xml:space="preserve">k edir. </w:t>
      </w:r>
      <w:r w:rsidR="006945D5">
        <w:rPr>
          <w:rFonts w:ascii="Times New Roman" w:hAnsi="Times New Roman" w:cs="Times New Roman"/>
          <w:iCs/>
          <w:sz w:val="28"/>
          <w:szCs w:val="28"/>
          <w:lang w:val="az-Latn-AZ"/>
        </w:rPr>
        <w:t>O</w:t>
      </w:r>
      <w:r w:rsidR="005F2FB6" w:rsidRPr="003B2ECD">
        <w:rPr>
          <w:rFonts w:ascii="Times New Roman" w:hAnsi="Times New Roman" w:cs="Times New Roman"/>
          <w:iCs/>
          <w:sz w:val="28"/>
          <w:szCs w:val="28"/>
          <w:lang w:val="az-Latn-AZ"/>
        </w:rPr>
        <w:t xml:space="preserve">nlar iki növ mental model yaradırlar: semantik və praqmatik. </w:t>
      </w:r>
    </w:p>
    <w:p w:rsidR="000658C6" w:rsidRPr="003B2ECD" w:rsidRDefault="00B519EE"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 xml:space="preserve">Burada </w:t>
      </w:r>
      <w:r w:rsidR="00447B77">
        <w:rPr>
          <w:rFonts w:ascii="Times New Roman" w:hAnsi="Times New Roman" w:cs="Times New Roman"/>
          <w:iCs/>
          <w:sz w:val="28"/>
          <w:szCs w:val="28"/>
          <w:lang w:val="az-Latn-AZ"/>
        </w:rPr>
        <w:t>T.</w:t>
      </w:r>
      <w:r w:rsidR="00175C14">
        <w:rPr>
          <w:rFonts w:ascii="Times New Roman" w:hAnsi="Times New Roman" w:cs="Times New Roman"/>
          <w:iCs/>
          <w:sz w:val="28"/>
          <w:szCs w:val="28"/>
          <w:lang w:val="az-Latn-AZ"/>
        </w:rPr>
        <w:t>Dey</w:t>
      </w:r>
      <w:r w:rsidR="005F2FB6" w:rsidRPr="003B2ECD">
        <w:rPr>
          <w:rFonts w:ascii="Times New Roman" w:hAnsi="Times New Roman" w:cs="Times New Roman"/>
          <w:iCs/>
          <w:sz w:val="28"/>
          <w:szCs w:val="28"/>
          <w:lang w:val="az-Latn-AZ"/>
        </w:rPr>
        <w:t>kin fikirlərinin bir qisminin əlavə izaha e</w:t>
      </w:r>
      <w:r w:rsidR="00D422B9" w:rsidRPr="003B2ECD">
        <w:rPr>
          <w:rFonts w:ascii="Times New Roman" w:hAnsi="Times New Roman" w:cs="Times New Roman"/>
          <w:iCs/>
          <w:sz w:val="28"/>
          <w:szCs w:val="28"/>
          <w:lang w:val="az-Latn-AZ"/>
        </w:rPr>
        <w:t>htiyacı vardır. Məsələ</w:t>
      </w:r>
      <w:r>
        <w:rPr>
          <w:rFonts w:ascii="Times New Roman" w:hAnsi="Times New Roman" w:cs="Times New Roman"/>
          <w:iCs/>
          <w:sz w:val="28"/>
          <w:szCs w:val="28"/>
          <w:lang w:val="az-Latn-AZ"/>
        </w:rPr>
        <w:t>n</w:t>
      </w:r>
      <w:r w:rsidR="00D422B9" w:rsidRPr="003B2ECD">
        <w:rPr>
          <w:rFonts w:ascii="Times New Roman" w:hAnsi="Times New Roman" w:cs="Times New Roman"/>
          <w:iCs/>
          <w:sz w:val="28"/>
          <w:szCs w:val="28"/>
          <w:lang w:val="az-Latn-AZ"/>
        </w:rPr>
        <w:t>, “</w:t>
      </w:r>
      <w:r w:rsidR="00D422B9" w:rsidRPr="00AC163A">
        <w:rPr>
          <w:rFonts w:ascii="Times New Roman" w:hAnsi="Times New Roman" w:cs="Times New Roman"/>
          <w:iCs/>
          <w:sz w:val="28"/>
          <w:szCs w:val="28"/>
          <w:lang w:val="az-Latn-AZ"/>
        </w:rPr>
        <w:t>kontekstin uyğunluğu</w:t>
      </w:r>
      <w:r w:rsidR="001A76B6">
        <w:rPr>
          <w:rFonts w:ascii="Times New Roman" w:hAnsi="Times New Roman" w:cs="Times New Roman"/>
          <w:iCs/>
          <w:sz w:val="28"/>
          <w:szCs w:val="28"/>
          <w:lang w:val="az-Latn-AZ"/>
        </w:rPr>
        <w:t xml:space="preserve">”. </w:t>
      </w:r>
      <w:r w:rsidR="00447B77">
        <w:rPr>
          <w:rFonts w:ascii="Times New Roman" w:hAnsi="Times New Roman" w:cs="Times New Roman"/>
          <w:iCs/>
          <w:sz w:val="28"/>
          <w:szCs w:val="28"/>
          <w:lang w:val="az-Latn-AZ"/>
        </w:rPr>
        <w:t>T.</w:t>
      </w:r>
      <w:r w:rsidR="00175C14">
        <w:rPr>
          <w:rFonts w:ascii="Times New Roman" w:hAnsi="Times New Roman" w:cs="Times New Roman"/>
          <w:iCs/>
          <w:sz w:val="28"/>
          <w:szCs w:val="28"/>
          <w:lang w:val="az-Latn-AZ"/>
        </w:rPr>
        <w:t>Dey</w:t>
      </w:r>
      <w:r w:rsidR="00D422B9" w:rsidRPr="003B2ECD">
        <w:rPr>
          <w:rFonts w:ascii="Times New Roman" w:hAnsi="Times New Roman" w:cs="Times New Roman"/>
          <w:iCs/>
          <w:sz w:val="28"/>
          <w:szCs w:val="28"/>
          <w:lang w:val="az-Latn-AZ"/>
        </w:rPr>
        <w:t>k bildirir ki, bu sahib olduğun biliklə əlaqədardır. Bir şey mənə uyğun ola bilər, amma başqa birinə uyğun gəlməyə bilər. Bu tezis “</w:t>
      </w:r>
      <w:r w:rsidR="00D422B9" w:rsidRPr="00AC163A">
        <w:rPr>
          <w:rFonts w:ascii="Times New Roman" w:hAnsi="Times New Roman" w:cs="Times New Roman"/>
          <w:iCs/>
          <w:sz w:val="28"/>
          <w:szCs w:val="28"/>
          <w:lang w:val="az-Latn-AZ"/>
        </w:rPr>
        <w:t>kontekstin subyektivliyi</w:t>
      </w:r>
      <w:r w:rsidR="00D422B9" w:rsidRPr="003B2ECD">
        <w:rPr>
          <w:rFonts w:ascii="Times New Roman" w:hAnsi="Times New Roman" w:cs="Times New Roman"/>
          <w:iCs/>
          <w:sz w:val="28"/>
          <w:szCs w:val="28"/>
          <w:lang w:val="az-Latn-AZ"/>
        </w:rPr>
        <w:t>” ilə birlikdə əldən ələ dolaşır</w:t>
      </w:r>
      <w:r w:rsidR="004F35FB">
        <w:rPr>
          <w:rFonts w:ascii="Times New Roman" w:hAnsi="Times New Roman" w:cs="Times New Roman"/>
          <w:iCs/>
          <w:sz w:val="28"/>
          <w:szCs w:val="28"/>
          <w:lang w:val="az-Latn-AZ"/>
        </w:rPr>
        <w:t xml:space="preserve"> [</w:t>
      </w:r>
      <w:r w:rsidR="00774174">
        <w:rPr>
          <w:rFonts w:ascii="Times New Roman" w:hAnsi="Times New Roman" w:cs="Times New Roman"/>
          <w:iCs/>
          <w:sz w:val="28"/>
          <w:szCs w:val="28"/>
          <w:lang w:val="az-Latn-AZ"/>
        </w:rPr>
        <w:t>20</w:t>
      </w:r>
      <w:r w:rsidR="005D062A">
        <w:rPr>
          <w:rFonts w:ascii="Times New Roman" w:hAnsi="Times New Roman" w:cs="Times New Roman"/>
          <w:iCs/>
          <w:sz w:val="28"/>
          <w:szCs w:val="28"/>
          <w:lang w:val="az-Latn-AZ"/>
        </w:rPr>
        <w:t>, s</w:t>
      </w:r>
      <w:r w:rsidR="004F35FB">
        <w:rPr>
          <w:rFonts w:ascii="Times New Roman" w:hAnsi="Times New Roman" w:cs="Times New Roman"/>
          <w:iCs/>
          <w:sz w:val="28"/>
          <w:szCs w:val="28"/>
          <w:lang w:val="az-Latn-AZ"/>
        </w:rPr>
        <w:t>. 13]</w:t>
      </w:r>
      <w:r w:rsidR="00D422B9" w:rsidRPr="003B2ECD">
        <w:rPr>
          <w:rFonts w:ascii="Times New Roman" w:hAnsi="Times New Roman" w:cs="Times New Roman"/>
          <w:iCs/>
          <w:sz w:val="28"/>
          <w:szCs w:val="28"/>
          <w:lang w:val="az-Latn-AZ"/>
        </w:rPr>
        <w:t>. Bəzilərinə görə</w:t>
      </w:r>
      <w:r w:rsidR="00A928FD">
        <w:rPr>
          <w:rFonts w:ascii="Times New Roman" w:hAnsi="Times New Roman" w:cs="Times New Roman"/>
          <w:iCs/>
          <w:sz w:val="28"/>
          <w:szCs w:val="28"/>
          <w:lang w:val="az-Latn-AZ"/>
        </w:rPr>
        <w:t>,</w:t>
      </w:r>
      <w:r w:rsidR="00D422B9" w:rsidRPr="003B2ECD">
        <w:rPr>
          <w:rFonts w:ascii="Times New Roman" w:hAnsi="Times New Roman" w:cs="Times New Roman"/>
          <w:iCs/>
          <w:sz w:val="28"/>
          <w:szCs w:val="28"/>
          <w:lang w:val="az-Latn-AZ"/>
        </w:rPr>
        <w:t xml:space="preserve"> kontekst hazır olmur, kommunikativ situasiyanın şə</w:t>
      </w:r>
      <w:r w:rsidR="001D4120" w:rsidRPr="003B2ECD">
        <w:rPr>
          <w:rFonts w:ascii="Times New Roman" w:hAnsi="Times New Roman" w:cs="Times New Roman"/>
          <w:iCs/>
          <w:sz w:val="28"/>
          <w:szCs w:val="28"/>
          <w:lang w:val="az-Latn-AZ"/>
        </w:rPr>
        <w:t>xsi, subyektiv</w:t>
      </w:r>
      <w:r w:rsidR="00D422B9" w:rsidRPr="003B2ECD">
        <w:rPr>
          <w:rFonts w:ascii="Times New Roman" w:hAnsi="Times New Roman" w:cs="Times New Roman"/>
          <w:iCs/>
          <w:sz w:val="28"/>
          <w:szCs w:val="28"/>
          <w:lang w:val="az-Latn-AZ"/>
        </w:rPr>
        <w:t xml:space="preserve"> başa düşülməsinin nəticəsidir, yəni kontekst şəxsi konsepsiyadır. </w:t>
      </w:r>
      <w:r w:rsidR="00B264D4">
        <w:rPr>
          <w:rFonts w:ascii="Times New Roman" w:hAnsi="Times New Roman" w:cs="Times New Roman"/>
          <w:iCs/>
          <w:sz w:val="28"/>
          <w:szCs w:val="28"/>
          <w:lang w:val="az-Latn-AZ"/>
        </w:rPr>
        <w:t>Bizə görə</w:t>
      </w:r>
      <w:r w:rsidR="00A928FD">
        <w:rPr>
          <w:rFonts w:ascii="Times New Roman" w:hAnsi="Times New Roman" w:cs="Times New Roman"/>
          <w:iCs/>
          <w:sz w:val="28"/>
          <w:szCs w:val="28"/>
          <w:lang w:val="az-Latn-AZ"/>
        </w:rPr>
        <w:t>,</w:t>
      </w:r>
      <w:r w:rsidR="00B264D4">
        <w:rPr>
          <w:rFonts w:ascii="Times New Roman" w:hAnsi="Times New Roman" w:cs="Times New Roman"/>
          <w:iCs/>
          <w:sz w:val="28"/>
          <w:szCs w:val="28"/>
          <w:lang w:val="az-Latn-AZ"/>
        </w:rPr>
        <w:t xml:space="preserve"> </w:t>
      </w:r>
      <w:r w:rsidR="00447B77">
        <w:rPr>
          <w:rFonts w:ascii="Times New Roman" w:hAnsi="Times New Roman" w:cs="Times New Roman"/>
          <w:iCs/>
          <w:sz w:val="28"/>
          <w:szCs w:val="28"/>
          <w:lang w:val="az-Latn-AZ"/>
        </w:rPr>
        <w:t>T.</w:t>
      </w:r>
      <w:r w:rsidR="00175C14">
        <w:rPr>
          <w:rFonts w:ascii="Times New Roman" w:hAnsi="Times New Roman" w:cs="Times New Roman"/>
          <w:iCs/>
          <w:sz w:val="28"/>
          <w:szCs w:val="28"/>
          <w:lang w:val="az-Latn-AZ"/>
        </w:rPr>
        <w:t>Dey</w:t>
      </w:r>
      <w:r w:rsidR="00D422B9" w:rsidRPr="003B2ECD">
        <w:rPr>
          <w:rFonts w:ascii="Times New Roman" w:hAnsi="Times New Roman" w:cs="Times New Roman"/>
          <w:iCs/>
          <w:sz w:val="28"/>
          <w:szCs w:val="28"/>
          <w:lang w:val="az-Latn-AZ"/>
        </w:rPr>
        <w:t>kin müşahidələri intuativ görünür. Çoxlu kommunikativ situasiyalar vardır ki, orada nisbi və mütləq elementlər əlaqələ</w:t>
      </w:r>
      <w:r w:rsidR="00584383">
        <w:rPr>
          <w:rFonts w:ascii="Times New Roman" w:hAnsi="Times New Roman" w:cs="Times New Roman"/>
          <w:iCs/>
          <w:sz w:val="28"/>
          <w:szCs w:val="28"/>
          <w:lang w:val="az-Latn-AZ"/>
        </w:rPr>
        <w:t xml:space="preserve">ndirilir, subyektiv </w:t>
      </w:r>
      <w:r w:rsidR="006945D5">
        <w:rPr>
          <w:rFonts w:ascii="Times New Roman" w:hAnsi="Times New Roman" w:cs="Times New Roman"/>
          <w:iCs/>
          <w:sz w:val="28"/>
          <w:szCs w:val="28"/>
          <w:lang w:val="az-Latn-AZ"/>
        </w:rPr>
        <w:t>və</w:t>
      </w:r>
      <w:r w:rsidR="00D422B9" w:rsidRPr="003B2ECD">
        <w:rPr>
          <w:rFonts w:ascii="Times New Roman" w:hAnsi="Times New Roman" w:cs="Times New Roman"/>
          <w:iCs/>
          <w:sz w:val="28"/>
          <w:szCs w:val="28"/>
          <w:lang w:val="az-Latn-AZ"/>
        </w:rPr>
        <w:t xml:space="preserve"> obyektiv xüsusiyyətlə</w:t>
      </w:r>
      <w:r w:rsidR="006945D5">
        <w:rPr>
          <w:rFonts w:ascii="Times New Roman" w:hAnsi="Times New Roman" w:cs="Times New Roman"/>
          <w:iCs/>
          <w:sz w:val="28"/>
          <w:szCs w:val="28"/>
          <w:lang w:val="az-Latn-AZ"/>
        </w:rPr>
        <w:t>r bir-</w:t>
      </w:r>
      <w:r w:rsidR="00D422B9" w:rsidRPr="003B2ECD">
        <w:rPr>
          <w:rFonts w:ascii="Times New Roman" w:hAnsi="Times New Roman" w:cs="Times New Roman"/>
          <w:iCs/>
          <w:sz w:val="28"/>
          <w:szCs w:val="28"/>
          <w:lang w:val="az-Latn-AZ"/>
        </w:rPr>
        <w:t xml:space="preserve">biri ilə qarışdırılır. </w:t>
      </w:r>
      <w:r>
        <w:rPr>
          <w:rFonts w:ascii="Times New Roman" w:hAnsi="Times New Roman" w:cs="Times New Roman"/>
          <w:iCs/>
          <w:sz w:val="28"/>
          <w:szCs w:val="28"/>
          <w:lang w:val="az-Latn-AZ"/>
        </w:rPr>
        <w:t>Fikrimizi sübut etmək üçün ş</w:t>
      </w:r>
      <w:r w:rsidR="00D422B9" w:rsidRPr="003B2ECD">
        <w:rPr>
          <w:rFonts w:ascii="Times New Roman" w:hAnsi="Times New Roman" w:cs="Times New Roman"/>
          <w:iCs/>
          <w:sz w:val="28"/>
          <w:szCs w:val="28"/>
          <w:lang w:val="az-Latn-AZ"/>
        </w:rPr>
        <w:t xml:space="preserve">ifahi imtahanı düşünək. Fərz edək ki, sinifdə </w:t>
      </w:r>
      <w:r w:rsidR="00B264D4">
        <w:rPr>
          <w:rFonts w:ascii="Times New Roman" w:hAnsi="Times New Roman" w:cs="Times New Roman"/>
          <w:iCs/>
          <w:sz w:val="28"/>
          <w:szCs w:val="28"/>
          <w:lang w:val="az-Latn-AZ"/>
        </w:rPr>
        <w:t>1</w:t>
      </w:r>
      <w:r w:rsidR="00D422B9" w:rsidRPr="003B2ECD">
        <w:rPr>
          <w:rFonts w:ascii="Times New Roman" w:hAnsi="Times New Roman" w:cs="Times New Roman"/>
          <w:iCs/>
          <w:sz w:val="28"/>
          <w:szCs w:val="28"/>
          <w:lang w:val="az-Latn-AZ"/>
        </w:rPr>
        <w:t xml:space="preserve">5 tələbə və iki müəllim vardır. Onlar </w:t>
      </w:r>
      <w:r w:rsidR="00B264D4">
        <w:rPr>
          <w:rFonts w:ascii="Times New Roman" w:hAnsi="Times New Roman" w:cs="Times New Roman"/>
          <w:iCs/>
          <w:sz w:val="28"/>
          <w:szCs w:val="28"/>
          <w:lang w:val="az-Latn-AZ"/>
        </w:rPr>
        <w:t>müəyyən bir</w:t>
      </w:r>
      <w:r w:rsidR="00D422B9" w:rsidRPr="003B2ECD">
        <w:rPr>
          <w:rFonts w:ascii="Times New Roman" w:hAnsi="Times New Roman" w:cs="Times New Roman"/>
          <w:iCs/>
          <w:sz w:val="28"/>
          <w:szCs w:val="28"/>
          <w:lang w:val="az-Latn-AZ"/>
        </w:rPr>
        <w:t xml:space="preserve"> fə</w:t>
      </w:r>
      <w:r w:rsidR="00B264D4">
        <w:rPr>
          <w:rFonts w:ascii="Times New Roman" w:hAnsi="Times New Roman" w:cs="Times New Roman"/>
          <w:iCs/>
          <w:sz w:val="28"/>
          <w:szCs w:val="28"/>
          <w:lang w:val="az-Latn-AZ"/>
        </w:rPr>
        <w:t>nn</w:t>
      </w:r>
      <w:r w:rsidR="00D422B9" w:rsidRPr="003B2ECD">
        <w:rPr>
          <w:rFonts w:ascii="Times New Roman" w:hAnsi="Times New Roman" w:cs="Times New Roman"/>
          <w:iCs/>
          <w:sz w:val="28"/>
          <w:szCs w:val="28"/>
          <w:lang w:val="az-Latn-AZ"/>
        </w:rPr>
        <w:t xml:space="preserve">in müxtəlif bölmələrindən danışırlar. Bu </w:t>
      </w:r>
      <w:r w:rsidR="00B264D4">
        <w:rPr>
          <w:rFonts w:ascii="Times New Roman" w:hAnsi="Times New Roman" w:cs="Times New Roman"/>
          <w:iCs/>
          <w:sz w:val="28"/>
          <w:szCs w:val="28"/>
          <w:lang w:val="az-Latn-AZ"/>
        </w:rPr>
        <w:t xml:space="preserve">on </w:t>
      </w:r>
      <w:r w:rsidR="00D422B9" w:rsidRPr="003B2ECD">
        <w:rPr>
          <w:rFonts w:ascii="Times New Roman" w:hAnsi="Times New Roman" w:cs="Times New Roman"/>
          <w:iCs/>
          <w:sz w:val="28"/>
          <w:szCs w:val="28"/>
          <w:lang w:val="az-Latn-AZ"/>
        </w:rPr>
        <w:t>yeddi fərdin normal şəraitdə təxminedilən davranışları vardır. Hər tələbə öz mövzusunun qısa təqdimatını edir, müəllimlə</w:t>
      </w:r>
      <w:r w:rsidR="006945D5">
        <w:rPr>
          <w:rFonts w:ascii="Times New Roman" w:hAnsi="Times New Roman" w:cs="Times New Roman"/>
          <w:iCs/>
          <w:sz w:val="28"/>
          <w:szCs w:val="28"/>
          <w:lang w:val="az-Latn-AZ"/>
        </w:rPr>
        <w:t>r fikir bildirib</w:t>
      </w:r>
      <w:r w:rsidR="00D422B9" w:rsidRPr="003B2ECD">
        <w:rPr>
          <w:rFonts w:ascii="Times New Roman" w:hAnsi="Times New Roman" w:cs="Times New Roman"/>
          <w:iCs/>
          <w:sz w:val="28"/>
          <w:szCs w:val="28"/>
          <w:lang w:val="az-Latn-AZ"/>
        </w:rPr>
        <w:t xml:space="preserve"> suallar verirlər, suallar cavablanır və tələbələr qiymətlərini alırlar</w:t>
      </w:r>
      <w:r w:rsidR="003559CD" w:rsidRPr="003B2ECD">
        <w:rPr>
          <w:rFonts w:ascii="Times New Roman" w:hAnsi="Times New Roman" w:cs="Times New Roman"/>
          <w:iCs/>
          <w:sz w:val="28"/>
          <w:szCs w:val="28"/>
          <w:lang w:val="az-Latn-AZ"/>
        </w:rPr>
        <w:t xml:space="preserve">. </w:t>
      </w:r>
    </w:p>
    <w:p w:rsidR="003160AF" w:rsidRPr="003B2ECD" w:rsidRDefault="008269ED"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lastRenderedPageBreak/>
        <w:t xml:space="preserve">Dil istifadəçiləri yalnız haqqında danışdıqları hadisə və situasiyaları yox, həmçinin iştirak etdikləri kommunikativ hadisələri də formalaşdırırlar. Dilin istifadəsi zamanı ortaya çıxan bu reflektiv və praqmatik ölçülər </w:t>
      </w:r>
      <w:r w:rsidR="005021A4" w:rsidRPr="003B2ECD">
        <w:rPr>
          <w:rFonts w:ascii="Times New Roman" w:hAnsi="Times New Roman" w:cs="Times New Roman"/>
          <w:iCs/>
          <w:sz w:val="28"/>
          <w:szCs w:val="28"/>
          <w:lang w:val="az-Latn-AZ"/>
        </w:rPr>
        <w:t>mental model nəzəriyyələrində kifayət qədər öyrənilməmişdir. Söhbət edərkən, mühazirəyə qulaq asarkən, qəzet oxuyarkə</w:t>
      </w:r>
      <w:r w:rsidR="00584383">
        <w:rPr>
          <w:rFonts w:ascii="Times New Roman" w:hAnsi="Times New Roman" w:cs="Times New Roman"/>
          <w:iCs/>
          <w:sz w:val="28"/>
          <w:szCs w:val="28"/>
          <w:lang w:val="az-Latn-AZ"/>
        </w:rPr>
        <w:t xml:space="preserve">n, </w:t>
      </w:r>
      <w:r w:rsidR="005021A4" w:rsidRPr="003B2ECD">
        <w:rPr>
          <w:rFonts w:ascii="Times New Roman" w:hAnsi="Times New Roman" w:cs="Times New Roman"/>
          <w:iCs/>
          <w:sz w:val="28"/>
          <w:szCs w:val="28"/>
          <w:lang w:val="az-Latn-AZ"/>
        </w:rPr>
        <w:t>televizor izlə</w:t>
      </w:r>
      <w:r w:rsidR="00584383">
        <w:rPr>
          <w:rFonts w:ascii="Times New Roman" w:hAnsi="Times New Roman" w:cs="Times New Roman"/>
          <w:iCs/>
          <w:sz w:val="28"/>
          <w:szCs w:val="28"/>
          <w:lang w:val="az-Latn-AZ"/>
        </w:rPr>
        <w:t>yər</w:t>
      </w:r>
      <w:r w:rsidR="005021A4" w:rsidRPr="003B2ECD">
        <w:rPr>
          <w:rFonts w:ascii="Times New Roman" w:hAnsi="Times New Roman" w:cs="Times New Roman"/>
          <w:iCs/>
          <w:sz w:val="28"/>
          <w:szCs w:val="28"/>
          <w:lang w:val="az-Latn-AZ"/>
        </w:rPr>
        <w:t>kə</w:t>
      </w:r>
      <w:r w:rsidR="00B264D4">
        <w:rPr>
          <w:rFonts w:ascii="Times New Roman" w:hAnsi="Times New Roman" w:cs="Times New Roman"/>
          <w:iCs/>
          <w:sz w:val="28"/>
          <w:szCs w:val="28"/>
          <w:lang w:val="az-Latn-AZ"/>
        </w:rPr>
        <w:t>n</w:t>
      </w:r>
      <w:r w:rsidR="005021A4" w:rsidRPr="003B2ECD">
        <w:rPr>
          <w:rFonts w:ascii="Times New Roman" w:hAnsi="Times New Roman" w:cs="Times New Roman"/>
          <w:iCs/>
          <w:sz w:val="28"/>
          <w:szCs w:val="28"/>
          <w:lang w:val="az-Latn-AZ"/>
        </w:rPr>
        <w:t xml:space="preserve"> və ya müxtəlif dialoqlara qoşularkən dinləyici əqli cəhətdən düşünür. Bu</w:t>
      </w:r>
      <w:r w:rsidR="00B519EE">
        <w:rPr>
          <w:rFonts w:ascii="Times New Roman" w:hAnsi="Times New Roman" w:cs="Times New Roman"/>
          <w:iCs/>
          <w:sz w:val="28"/>
          <w:szCs w:val="28"/>
          <w:lang w:val="az-Latn-AZ"/>
        </w:rPr>
        <w:t>na görə də</w:t>
      </w:r>
      <w:r w:rsidR="005021A4" w:rsidRPr="003B2ECD">
        <w:rPr>
          <w:rFonts w:ascii="Times New Roman" w:hAnsi="Times New Roman" w:cs="Times New Roman"/>
          <w:iCs/>
          <w:sz w:val="28"/>
          <w:szCs w:val="28"/>
          <w:lang w:val="az-Latn-AZ"/>
        </w:rPr>
        <w:t xml:space="preserve"> tə</w:t>
      </w:r>
      <w:r w:rsidR="00B519EE">
        <w:rPr>
          <w:rFonts w:ascii="Times New Roman" w:hAnsi="Times New Roman" w:cs="Times New Roman"/>
          <w:iCs/>
          <w:sz w:val="28"/>
          <w:szCs w:val="28"/>
          <w:lang w:val="az-Latn-AZ"/>
        </w:rPr>
        <w:t>klif edirik</w:t>
      </w:r>
      <w:r w:rsidR="005021A4" w:rsidRPr="003B2ECD">
        <w:rPr>
          <w:rFonts w:ascii="Times New Roman" w:hAnsi="Times New Roman" w:cs="Times New Roman"/>
          <w:iCs/>
          <w:sz w:val="28"/>
          <w:szCs w:val="28"/>
          <w:lang w:val="az-Latn-AZ"/>
        </w:rPr>
        <w:t xml:space="preserve"> ki, belə təsadüfi </w:t>
      </w:r>
      <w:r w:rsidR="006945D5">
        <w:rPr>
          <w:rFonts w:ascii="Times New Roman" w:hAnsi="Times New Roman" w:cs="Times New Roman"/>
          <w:iCs/>
          <w:sz w:val="28"/>
          <w:szCs w:val="28"/>
          <w:lang w:val="az-Latn-AZ"/>
        </w:rPr>
        <w:t>söhbətlər</w:t>
      </w:r>
      <w:r w:rsidR="005021A4" w:rsidRPr="003B2ECD">
        <w:rPr>
          <w:rFonts w:ascii="Times New Roman" w:hAnsi="Times New Roman" w:cs="Times New Roman"/>
          <w:iCs/>
          <w:sz w:val="28"/>
          <w:szCs w:val="28"/>
          <w:lang w:val="az-Latn-AZ"/>
        </w:rPr>
        <w:t xml:space="preserve"> modellərin xüsusi bir növü kimi konseptuallaşdırılsın.</w:t>
      </w:r>
      <w:r w:rsidR="00B264D4">
        <w:rPr>
          <w:rFonts w:ascii="Times New Roman" w:hAnsi="Times New Roman" w:cs="Times New Roman"/>
          <w:iCs/>
          <w:sz w:val="28"/>
          <w:szCs w:val="28"/>
          <w:lang w:val="az-Latn-AZ"/>
        </w:rPr>
        <w:t xml:space="preserve"> Çünki k</w:t>
      </w:r>
      <w:r w:rsidR="005021A4" w:rsidRPr="003B2ECD">
        <w:rPr>
          <w:rFonts w:ascii="Times New Roman" w:hAnsi="Times New Roman" w:cs="Times New Roman"/>
          <w:iCs/>
          <w:sz w:val="28"/>
          <w:szCs w:val="28"/>
          <w:lang w:val="az-Latn-AZ"/>
        </w:rPr>
        <w:t>onteks modellerinin strukturu və funksiya</w:t>
      </w:r>
      <w:r w:rsidR="00CD67AB" w:rsidRPr="003B2ECD">
        <w:rPr>
          <w:rFonts w:ascii="Times New Roman" w:hAnsi="Times New Roman" w:cs="Times New Roman"/>
          <w:iCs/>
          <w:sz w:val="28"/>
          <w:szCs w:val="28"/>
          <w:lang w:val="az-Latn-AZ"/>
        </w:rPr>
        <w:t xml:space="preserve">sı daim inkişaf edir. </w:t>
      </w:r>
      <w:r w:rsidR="006945D5">
        <w:rPr>
          <w:rFonts w:ascii="Times New Roman" w:hAnsi="Times New Roman" w:cs="Times New Roman"/>
          <w:iCs/>
          <w:sz w:val="28"/>
          <w:szCs w:val="28"/>
          <w:lang w:val="az-Latn-AZ"/>
        </w:rPr>
        <w:t>Onlar</w:t>
      </w:r>
      <w:r w:rsidR="005021A4" w:rsidRPr="003B2ECD">
        <w:rPr>
          <w:rFonts w:ascii="Times New Roman" w:hAnsi="Times New Roman" w:cs="Times New Roman"/>
          <w:iCs/>
          <w:sz w:val="28"/>
          <w:szCs w:val="28"/>
          <w:lang w:val="az-Latn-AZ"/>
        </w:rPr>
        <w:t xml:space="preserve"> digər modellə</w:t>
      </w:r>
      <w:r w:rsidR="006945D5">
        <w:rPr>
          <w:rFonts w:ascii="Times New Roman" w:hAnsi="Times New Roman" w:cs="Times New Roman"/>
          <w:iCs/>
          <w:sz w:val="28"/>
          <w:szCs w:val="28"/>
          <w:lang w:val="az-Latn-AZ"/>
        </w:rPr>
        <w:t>r ilə</w:t>
      </w:r>
      <w:r w:rsidR="005021A4" w:rsidRPr="003B2ECD">
        <w:rPr>
          <w:rFonts w:ascii="Times New Roman" w:hAnsi="Times New Roman" w:cs="Times New Roman"/>
          <w:iCs/>
          <w:sz w:val="28"/>
          <w:szCs w:val="28"/>
          <w:lang w:val="az-Latn-AZ"/>
        </w:rPr>
        <w:t xml:space="preserve"> oxşarlığa malik olmalıdır. </w:t>
      </w:r>
      <w:r w:rsidR="00E827DE" w:rsidRPr="003B2ECD">
        <w:rPr>
          <w:rFonts w:ascii="Times New Roman" w:hAnsi="Times New Roman" w:cs="Times New Roman"/>
          <w:iCs/>
          <w:sz w:val="28"/>
          <w:szCs w:val="28"/>
          <w:lang w:val="az-Latn-AZ"/>
        </w:rPr>
        <w:t>Kommunikativ hadisə və ya situasiya, daha dəqiq desək</w:t>
      </w:r>
      <w:r w:rsidR="006945D5">
        <w:rPr>
          <w:rFonts w:ascii="Times New Roman" w:hAnsi="Times New Roman" w:cs="Times New Roman"/>
          <w:iCs/>
          <w:sz w:val="28"/>
          <w:szCs w:val="28"/>
          <w:lang w:val="az-Latn-AZ"/>
        </w:rPr>
        <w:t>,</w:t>
      </w:r>
      <w:r w:rsidR="00E827DE" w:rsidRPr="003B2ECD">
        <w:rPr>
          <w:rFonts w:ascii="Times New Roman" w:hAnsi="Times New Roman" w:cs="Times New Roman"/>
          <w:iCs/>
          <w:sz w:val="28"/>
          <w:szCs w:val="28"/>
          <w:lang w:val="az-Latn-AZ"/>
        </w:rPr>
        <w:t xml:space="preserve"> kontekst insanların iştirak etdiyi digər hadisələ</w:t>
      </w:r>
      <w:r w:rsidR="006945D5">
        <w:rPr>
          <w:rFonts w:ascii="Times New Roman" w:hAnsi="Times New Roman" w:cs="Times New Roman"/>
          <w:iCs/>
          <w:sz w:val="28"/>
          <w:szCs w:val="28"/>
          <w:lang w:val="az-Latn-AZ"/>
        </w:rPr>
        <w:t>r modellərindən</w:t>
      </w:r>
      <w:r w:rsidR="00E827DE" w:rsidRPr="003B2ECD">
        <w:rPr>
          <w:rFonts w:ascii="Times New Roman" w:hAnsi="Times New Roman" w:cs="Times New Roman"/>
          <w:iCs/>
          <w:sz w:val="28"/>
          <w:szCs w:val="28"/>
          <w:lang w:val="az-Latn-AZ"/>
        </w:rPr>
        <w:t xml:space="preserve"> fərqli deyil. Bu vəziyyətdə danışanlar özlərini nitq iştirakçıları kimi təmsil edirlər və onların cəlb olunduğu hərəkət isə diskurs tərəfindən təyin edilir. Yəni Quruluş</w:t>
      </w:r>
      <w:r w:rsidR="00C07D04">
        <w:rPr>
          <w:rFonts w:ascii="Times New Roman" w:hAnsi="Times New Roman" w:cs="Times New Roman"/>
          <w:iCs/>
          <w:sz w:val="28"/>
          <w:szCs w:val="28"/>
          <w:lang w:val="az-Latn-AZ"/>
        </w:rPr>
        <w:t xml:space="preserve"> </w:t>
      </w:r>
      <w:r w:rsidR="00E827DE" w:rsidRPr="003B2ECD">
        <w:rPr>
          <w:rFonts w:ascii="Times New Roman" w:hAnsi="Times New Roman" w:cs="Times New Roman"/>
          <w:iCs/>
          <w:sz w:val="28"/>
          <w:szCs w:val="28"/>
          <w:lang w:val="az-Latn-AZ"/>
        </w:rPr>
        <w:t>(məkan,zaman), Şərait, İştirakçı və Hərəkət kimi model sxemlərin kateqoriyaları kommunikativ situasiya v</w:t>
      </w:r>
      <w:r w:rsidR="00CD67AB" w:rsidRPr="003B2ECD">
        <w:rPr>
          <w:rFonts w:ascii="Times New Roman" w:hAnsi="Times New Roman" w:cs="Times New Roman"/>
          <w:iCs/>
          <w:sz w:val="28"/>
          <w:szCs w:val="28"/>
          <w:lang w:val="az-Latn-AZ"/>
        </w:rPr>
        <w:t>ə</w:t>
      </w:r>
      <w:r w:rsidR="00584383">
        <w:rPr>
          <w:rFonts w:ascii="Times New Roman" w:hAnsi="Times New Roman" w:cs="Times New Roman"/>
          <w:iCs/>
          <w:sz w:val="28"/>
          <w:szCs w:val="28"/>
          <w:lang w:val="az-Latn-AZ"/>
        </w:rPr>
        <w:t xml:space="preserve"> ya kontekst</w:t>
      </w:r>
      <w:r w:rsidR="00E827DE" w:rsidRPr="003B2ECD">
        <w:rPr>
          <w:rFonts w:ascii="Times New Roman" w:hAnsi="Times New Roman" w:cs="Times New Roman"/>
          <w:iCs/>
          <w:sz w:val="28"/>
          <w:szCs w:val="28"/>
          <w:lang w:val="az-Latn-AZ"/>
        </w:rPr>
        <w:t xml:space="preserve"> quruluşlarının əqli əvəzedicisini müəyyən edir. </w:t>
      </w:r>
      <w:r w:rsidR="003160AF" w:rsidRPr="003B2ECD">
        <w:rPr>
          <w:rFonts w:ascii="Times New Roman" w:hAnsi="Times New Roman" w:cs="Times New Roman"/>
          <w:iCs/>
          <w:sz w:val="28"/>
          <w:szCs w:val="28"/>
          <w:lang w:val="az-Latn-AZ"/>
        </w:rPr>
        <w:t>Kontekst aşağıdakı əsas kateqoriyalardan ibarə</w:t>
      </w:r>
      <w:r w:rsidR="00621806">
        <w:rPr>
          <w:rFonts w:ascii="Times New Roman" w:hAnsi="Times New Roman" w:cs="Times New Roman"/>
          <w:iCs/>
          <w:sz w:val="28"/>
          <w:szCs w:val="28"/>
          <w:lang w:val="az-Latn-AZ"/>
        </w:rPr>
        <w:t>tdir</w:t>
      </w:r>
      <w:r w:rsidR="003160AF" w:rsidRPr="003B2ECD">
        <w:rPr>
          <w:rFonts w:ascii="Times New Roman" w:hAnsi="Times New Roman" w:cs="Times New Roman"/>
          <w:iCs/>
          <w:sz w:val="28"/>
          <w:szCs w:val="28"/>
          <w:lang w:val="az-Latn-AZ"/>
        </w:rPr>
        <w:t>:</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Quruluş: kommunikativ hadisənin yeri və zamanı</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Sosial mühit: sosial situasiya</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Yaradılmış şərait</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Ünsiyyətin məqsədi</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İştirakçılar, onların sosial rolu</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İştirakçılar arasındakı o an mövcud olan (situasiyadan aılı olaraq) münasibət</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İştirakçılar arasında ümumiyyətlə mövcud olan (situasiyadan asılı olmayaraq) münasibət</w:t>
      </w:r>
    </w:p>
    <w:p w:rsidR="003160AF" w:rsidRPr="003B2ECD" w:rsidRDefault="003160AF" w:rsidP="00590A93">
      <w:pPr>
        <w:pStyle w:val="ListParagraph"/>
        <w:widowControl w:val="0"/>
        <w:numPr>
          <w:ilvl w:val="2"/>
          <w:numId w:val="21"/>
        </w:numPr>
        <w:tabs>
          <w:tab w:val="left" w:pos="993"/>
        </w:tabs>
        <w:spacing w:after="0" w:line="360" w:lineRule="auto"/>
        <w:ind w:left="0" w:firstLine="709"/>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İştirakçıların kateqoriyaları (yaş, cins və s.)</w:t>
      </w:r>
    </w:p>
    <w:p w:rsidR="003160AF" w:rsidRPr="003B2ECD" w:rsidRDefault="003160AF"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Əvvəla, bunlar göstə</w:t>
      </w:r>
      <w:r w:rsidR="00621806">
        <w:rPr>
          <w:rFonts w:ascii="Times New Roman" w:hAnsi="Times New Roman" w:cs="Times New Roman"/>
          <w:iCs/>
          <w:sz w:val="28"/>
          <w:szCs w:val="28"/>
          <w:lang w:val="az-Latn-AZ"/>
        </w:rPr>
        <w:t>rir ki, niy</w:t>
      </w:r>
      <w:r w:rsidR="00B519EE">
        <w:rPr>
          <w:rFonts w:ascii="Times New Roman" w:hAnsi="Times New Roman" w:cs="Times New Roman"/>
          <w:iCs/>
          <w:sz w:val="28"/>
          <w:szCs w:val="28"/>
          <w:lang w:val="az-Latn-AZ"/>
        </w:rPr>
        <w:t>y</w:t>
      </w:r>
      <w:r w:rsidRPr="003B2ECD">
        <w:rPr>
          <w:rFonts w:ascii="Times New Roman" w:hAnsi="Times New Roman" w:cs="Times New Roman"/>
          <w:iCs/>
          <w:sz w:val="28"/>
          <w:szCs w:val="28"/>
          <w:lang w:val="az-Latn-AZ"/>
        </w:rPr>
        <w:t xml:space="preserve">ət, məqsəd kimi diskursun və kommunikativ hadisələrin görünən elementlərini təhlil etmək üçün artıq nəzəri bir </w:t>
      </w:r>
      <w:r w:rsidR="0019429F" w:rsidRPr="003B2ECD">
        <w:rPr>
          <w:rFonts w:ascii="Times New Roman" w:hAnsi="Times New Roman" w:cs="Times New Roman"/>
          <w:iCs/>
          <w:sz w:val="28"/>
          <w:szCs w:val="28"/>
          <w:lang w:val="az-Latn-AZ"/>
        </w:rPr>
        <w:t>strukturumuz var. Amma qeyd etməliyik ki, kommunikativ hadisənin mental modeli kommunikativ hadisənin nəzəri təhlili ilə eyni deyildir. Kontekst modelləri təsadüfi və şəxsidir, bu səbəbə görə də kommunikat</w:t>
      </w:r>
      <w:r w:rsidR="00CD67AB" w:rsidRPr="003B2ECD">
        <w:rPr>
          <w:rFonts w:ascii="Times New Roman" w:hAnsi="Times New Roman" w:cs="Times New Roman"/>
          <w:iCs/>
          <w:sz w:val="28"/>
          <w:szCs w:val="28"/>
          <w:lang w:val="az-Latn-AZ"/>
        </w:rPr>
        <w:t>i</w:t>
      </w:r>
      <w:r w:rsidR="0019429F" w:rsidRPr="003B2ECD">
        <w:rPr>
          <w:rFonts w:ascii="Times New Roman" w:hAnsi="Times New Roman" w:cs="Times New Roman"/>
          <w:iCs/>
          <w:sz w:val="28"/>
          <w:szCs w:val="28"/>
          <w:lang w:val="az-Latn-AZ"/>
        </w:rPr>
        <w:t xml:space="preserve">v hadisə və kontekstin şərhi də subyektivdir. Yəni danışan tərəflərin iştirak etdiyi hadisənin oxşar və ya fərqli modelləri olacaqdır. Amma onların </w:t>
      </w:r>
      <w:r w:rsidR="006945D5">
        <w:rPr>
          <w:rFonts w:ascii="Times New Roman" w:hAnsi="Times New Roman" w:cs="Times New Roman"/>
          <w:iCs/>
          <w:sz w:val="28"/>
          <w:szCs w:val="28"/>
          <w:lang w:val="az-Latn-AZ"/>
        </w:rPr>
        <w:t xml:space="preserve">kontekst </w:t>
      </w:r>
      <w:r w:rsidR="0019429F" w:rsidRPr="003B2ECD">
        <w:rPr>
          <w:rFonts w:ascii="Times New Roman" w:hAnsi="Times New Roman" w:cs="Times New Roman"/>
          <w:iCs/>
          <w:sz w:val="28"/>
          <w:szCs w:val="28"/>
          <w:lang w:val="az-Latn-AZ"/>
        </w:rPr>
        <w:t xml:space="preserve">modelləri nəzəri cəhətdən tək və fərqlidir. Çünki onların baş </w:t>
      </w:r>
      <w:r w:rsidR="0019429F" w:rsidRPr="003B2ECD">
        <w:rPr>
          <w:rFonts w:ascii="Times New Roman" w:hAnsi="Times New Roman" w:cs="Times New Roman"/>
          <w:iCs/>
          <w:sz w:val="28"/>
          <w:szCs w:val="28"/>
          <w:lang w:val="az-Latn-AZ"/>
        </w:rPr>
        <w:lastRenderedPageBreak/>
        <w:t xml:space="preserve">tutan söhbətə </w:t>
      </w:r>
      <w:r w:rsidR="006945D5">
        <w:rPr>
          <w:rFonts w:ascii="Times New Roman" w:hAnsi="Times New Roman" w:cs="Times New Roman"/>
          <w:iCs/>
          <w:sz w:val="28"/>
          <w:szCs w:val="28"/>
          <w:lang w:val="az-Latn-AZ"/>
        </w:rPr>
        <w:t>münasibətdə</w:t>
      </w:r>
      <w:r w:rsidR="0019429F" w:rsidRPr="003B2ECD">
        <w:rPr>
          <w:rFonts w:ascii="Times New Roman" w:hAnsi="Times New Roman" w:cs="Times New Roman"/>
          <w:iCs/>
          <w:sz w:val="28"/>
          <w:szCs w:val="28"/>
          <w:lang w:val="az-Latn-AZ"/>
        </w:rPr>
        <w:t xml:space="preserve"> müxtəlif məqsədləri, perspektivləri, biliyi və fikri var. Yazılı ünsiyyətdə bu daha qabarıq şəkildə nəzərə çarpır. Söhbət zamanı qarşımıza çıxan </w:t>
      </w:r>
      <w:r w:rsidR="00621806">
        <w:rPr>
          <w:rFonts w:ascii="Times New Roman" w:hAnsi="Times New Roman" w:cs="Times New Roman"/>
          <w:iCs/>
          <w:sz w:val="28"/>
          <w:szCs w:val="28"/>
          <w:lang w:val="az-Latn-AZ"/>
        </w:rPr>
        <w:t>çətinliklər</w:t>
      </w:r>
      <w:r w:rsidR="00AC1256" w:rsidRPr="003B2ECD">
        <w:rPr>
          <w:rFonts w:ascii="Times New Roman" w:hAnsi="Times New Roman" w:cs="Times New Roman"/>
          <w:iCs/>
          <w:sz w:val="28"/>
          <w:szCs w:val="28"/>
          <w:lang w:val="az-Latn-AZ"/>
        </w:rPr>
        <w:t xml:space="preserve"> münaqişə kontekst modelinə əsaslana bilər, bu zaman danışıqları strateji cəhətdən idarə etmək zə</w:t>
      </w:r>
      <w:r w:rsidR="00B519EE">
        <w:rPr>
          <w:rFonts w:ascii="Times New Roman" w:hAnsi="Times New Roman" w:cs="Times New Roman"/>
          <w:iCs/>
          <w:sz w:val="28"/>
          <w:szCs w:val="28"/>
          <w:lang w:val="az-Latn-AZ"/>
        </w:rPr>
        <w:t>ruridir. Çünki k</w:t>
      </w:r>
      <w:r w:rsidR="00AC1256" w:rsidRPr="003B2ECD">
        <w:rPr>
          <w:rFonts w:ascii="Times New Roman" w:hAnsi="Times New Roman" w:cs="Times New Roman"/>
          <w:iCs/>
          <w:sz w:val="28"/>
          <w:szCs w:val="28"/>
          <w:lang w:val="az-Latn-AZ"/>
        </w:rPr>
        <w:t>ontekst modelləri daim dəyişir. Xüsusilə</w:t>
      </w:r>
      <w:r w:rsidR="006945D5">
        <w:rPr>
          <w:rFonts w:ascii="Times New Roman" w:hAnsi="Times New Roman" w:cs="Times New Roman"/>
          <w:iCs/>
          <w:sz w:val="28"/>
          <w:szCs w:val="28"/>
          <w:lang w:val="az-Latn-AZ"/>
        </w:rPr>
        <w:t xml:space="preserve"> qeyri-</w:t>
      </w:r>
      <w:r w:rsidR="00AC1256" w:rsidRPr="003B2ECD">
        <w:rPr>
          <w:rFonts w:ascii="Times New Roman" w:hAnsi="Times New Roman" w:cs="Times New Roman"/>
          <w:iCs/>
          <w:sz w:val="28"/>
          <w:szCs w:val="28"/>
          <w:lang w:val="az-Latn-AZ"/>
        </w:rPr>
        <w:t xml:space="preserve">iradi yaranan </w:t>
      </w:r>
      <w:r w:rsidR="006945D5">
        <w:rPr>
          <w:rFonts w:ascii="Times New Roman" w:hAnsi="Times New Roman" w:cs="Times New Roman"/>
          <w:iCs/>
          <w:sz w:val="28"/>
          <w:szCs w:val="28"/>
          <w:lang w:val="az-Latn-AZ"/>
        </w:rPr>
        <w:t>söhbətlərdə</w:t>
      </w:r>
      <w:r w:rsidR="00AC1256" w:rsidRPr="003B2ECD">
        <w:rPr>
          <w:rFonts w:ascii="Times New Roman" w:hAnsi="Times New Roman" w:cs="Times New Roman"/>
          <w:iCs/>
          <w:sz w:val="28"/>
          <w:szCs w:val="28"/>
          <w:lang w:val="az-Latn-AZ"/>
        </w:rPr>
        <w:t xml:space="preserve"> tərəflər qarşı tərəfə nəzarət etməli və kontekstin müxtəlif elementlərini nəzərə almalıdır. Bundan sonra kontekst modellərini səriştəli və müvafiq şəkildə uyğunlaşdırmalıdır. </w:t>
      </w:r>
      <w:r w:rsidR="00B519EE">
        <w:rPr>
          <w:rFonts w:ascii="Times New Roman" w:hAnsi="Times New Roman" w:cs="Times New Roman"/>
          <w:iCs/>
          <w:sz w:val="28"/>
          <w:szCs w:val="28"/>
          <w:lang w:val="az-Latn-AZ"/>
        </w:rPr>
        <w:t>Söhbət zamanı</w:t>
      </w:r>
      <w:r w:rsidR="00AC1256" w:rsidRPr="003B2ECD">
        <w:rPr>
          <w:rFonts w:ascii="Times New Roman" w:hAnsi="Times New Roman" w:cs="Times New Roman"/>
          <w:iCs/>
          <w:sz w:val="28"/>
          <w:szCs w:val="28"/>
          <w:lang w:val="az-Latn-AZ"/>
        </w:rPr>
        <w:t xml:space="preserve"> kontekst modelləri dayanmadan dəyişir, </w:t>
      </w:r>
      <w:r w:rsidR="00B519EE">
        <w:rPr>
          <w:rFonts w:ascii="Times New Roman" w:hAnsi="Times New Roman" w:cs="Times New Roman"/>
          <w:iCs/>
          <w:sz w:val="28"/>
          <w:szCs w:val="28"/>
          <w:lang w:val="az-Latn-AZ"/>
        </w:rPr>
        <w:t>yenilənir</w:t>
      </w:r>
      <w:r w:rsidR="00AC1256" w:rsidRPr="003B2ECD">
        <w:rPr>
          <w:rFonts w:ascii="Times New Roman" w:hAnsi="Times New Roman" w:cs="Times New Roman"/>
          <w:iCs/>
          <w:sz w:val="28"/>
          <w:szCs w:val="28"/>
          <w:lang w:val="az-Latn-AZ"/>
        </w:rPr>
        <w:t>, razılaşdırılır, etiraz edilir və interaktiv şəkildə idarə</w:t>
      </w:r>
      <w:r w:rsidR="00B519EE">
        <w:rPr>
          <w:rFonts w:ascii="Times New Roman" w:hAnsi="Times New Roman" w:cs="Times New Roman"/>
          <w:iCs/>
          <w:sz w:val="28"/>
          <w:szCs w:val="28"/>
          <w:lang w:val="az-Latn-AZ"/>
        </w:rPr>
        <w:t xml:space="preserve"> edilir. Nəticədə y</w:t>
      </w:r>
      <w:r w:rsidR="00AC1256" w:rsidRPr="003B2ECD">
        <w:rPr>
          <w:rFonts w:ascii="Times New Roman" w:hAnsi="Times New Roman" w:cs="Times New Roman"/>
          <w:iCs/>
          <w:sz w:val="28"/>
          <w:szCs w:val="28"/>
          <w:lang w:val="az-Latn-AZ"/>
        </w:rPr>
        <w:t>aradılan söhbət qarşılıqlı şəkildə danışanların kontekst modelləri ilə əlaqə</w:t>
      </w:r>
      <w:r w:rsidR="00B519EE">
        <w:rPr>
          <w:rFonts w:ascii="Times New Roman" w:hAnsi="Times New Roman" w:cs="Times New Roman"/>
          <w:iCs/>
          <w:sz w:val="28"/>
          <w:szCs w:val="28"/>
          <w:lang w:val="az-Latn-AZ"/>
        </w:rPr>
        <w:t>li olur</w:t>
      </w:r>
      <w:r w:rsidR="00AC1256" w:rsidRPr="003B2ECD">
        <w:rPr>
          <w:rFonts w:ascii="Times New Roman" w:hAnsi="Times New Roman" w:cs="Times New Roman"/>
          <w:iCs/>
          <w:sz w:val="28"/>
          <w:szCs w:val="28"/>
          <w:lang w:val="az-Latn-AZ"/>
        </w:rPr>
        <w:t xml:space="preserve">. </w:t>
      </w:r>
    </w:p>
    <w:p w:rsidR="00AC1256" w:rsidRPr="003B2ECD" w:rsidRDefault="00394EE2"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Ə</w:t>
      </w:r>
      <w:r w:rsidR="00AC1256" w:rsidRPr="003B2ECD">
        <w:rPr>
          <w:rFonts w:ascii="Times New Roman" w:hAnsi="Times New Roman" w:cs="Times New Roman"/>
          <w:iCs/>
          <w:sz w:val="28"/>
          <w:szCs w:val="28"/>
          <w:lang w:val="az-Latn-AZ"/>
        </w:rPr>
        <w:t>gər güman etsək ki</w:t>
      </w:r>
      <w:r w:rsidR="00621806">
        <w:rPr>
          <w:rFonts w:ascii="Times New Roman" w:hAnsi="Times New Roman" w:cs="Times New Roman"/>
          <w:iCs/>
          <w:sz w:val="28"/>
          <w:szCs w:val="28"/>
          <w:lang w:val="az-Latn-AZ"/>
        </w:rPr>
        <w:t>,</w:t>
      </w:r>
      <w:r w:rsidR="00AC1256" w:rsidRPr="003B2ECD">
        <w:rPr>
          <w:rFonts w:ascii="Times New Roman" w:hAnsi="Times New Roman" w:cs="Times New Roman"/>
          <w:iCs/>
          <w:sz w:val="28"/>
          <w:szCs w:val="28"/>
          <w:lang w:val="az-Latn-AZ"/>
        </w:rPr>
        <w:t xml:space="preserve"> kontekst modelləri hadisə modelləri ilə eyni təməl quruluşa malikdir, onda </w:t>
      </w:r>
      <w:r w:rsidR="006945D5" w:rsidRPr="003B2ECD">
        <w:rPr>
          <w:rFonts w:ascii="Times New Roman" w:hAnsi="Times New Roman" w:cs="Times New Roman"/>
          <w:iCs/>
          <w:sz w:val="28"/>
          <w:szCs w:val="28"/>
          <w:lang w:val="az-Latn-AZ"/>
        </w:rPr>
        <w:t xml:space="preserve">strateji cəhətdən </w:t>
      </w:r>
      <w:r w:rsidR="00AC1256" w:rsidRPr="003B2ECD">
        <w:rPr>
          <w:rFonts w:ascii="Times New Roman" w:hAnsi="Times New Roman" w:cs="Times New Roman"/>
          <w:iCs/>
          <w:sz w:val="28"/>
          <w:szCs w:val="28"/>
          <w:lang w:val="az-Latn-AZ"/>
        </w:rPr>
        <w:t>diskurs prosesi</w:t>
      </w:r>
      <w:r w:rsidR="00E244E1" w:rsidRPr="003B2ECD">
        <w:rPr>
          <w:rFonts w:ascii="Times New Roman" w:hAnsi="Times New Roman" w:cs="Times New Roman"/>
          <w:iCs/>
          <w:sz w:val="28"/>
          <w:szCs w:val="28"/>
          <w:lang w:val="az-Latn-AZ"/>
        </w:rPr>
        <w:t xml:space="preserve"> (söhbət, yazı, oxu)</w:t>
      </w:r>
      <w:r w:rsidR="00AC1256" w:rsidRPr="003B2ECD">
        <w:rPr>
          <w:rFonts w:ascii="Times New Roman" w:hAnsi="Times New Roman" w:cs="Times New Roman"/>
          <w:iCs/>
          <w:sz w:val="28"/>
          <w:szCs w:val="28"/>
          <w:lang w:val="az-Latn-AZ"/>
        </w:rPr>
        <w:t xml:space="preserve"> zamanı </w:t>
      </w:r>
      <w:r w:rsidR="00621806" w:rsidRPr="003B2ECD">
        <w:rPr>
          <w:rFonts w:ascii="Times New Roman" w:hAnsi="Times New Roman" w:cs="Times New Roman"/>
          <w:iCs/>
          <w:sz w:val="28"/>
          <w:szCs w:val="28"/>
          <w:lang w:val="az-Latn-AZ"/>
        </w:rPr>
        <w:t xml:space="preserve">belə bir struktur </w:t>
      </w:r>
      <w:r w:rsidR="00E244E1" w:rsidRPr="003B2ECD">
        <w:rPr>
          <w:rFonts w:ascii="Times New Roman" w:hAnsi="Times New Roman" w:cs="Times New Roman"/>
          <w:iCs/>
          <w:sz w:val="28"/>
          <w:szCs w:val="28"/>
          <w:lang w:val="az-Latn-AZ"/>
        </w:rPr>
        <w:t>yaradılır. Biz belə modelin düşünmə prosesi zamanı necə istifadə edildiyini bilmə</w:t>
      </w:r>
      <w:r w:rsidR="00B519EE">
        <w:rPr>
          <w:rFonts w:ascii="Times New Roman" w:hAnsi="Times New Roman" w:cs="Times New Roman"/>
          <w:iCs/>
          <w:sz w:val="28"/>
          <w:szCs w:val="28"/>
          <w:lang w:val="az-Latn-AZ"/>
        </w:rPr>
        <w:t>liyik. Çünki d</w:t>
      </w:r>
      <w:r w:rsidR="00E244E1" w:rsidRPr="003B2ECD">
        <w:rPr>
          <w:rFonts w:ascii="Times New Roman" w:hAnsi="Times New Roman" w:cs="Times New Roman"/>
          <w:iCs/>
          <w:sz w:val="28"/>
          <w:szCs w:val="28"/>
          <w:lang w:val="az-Latn-AZ"/>
        </w:rPr>
        <w:t>iskursun əvvəlki hissələrinə aid olan məlumat sonrakı üçün uyğun olmaya bilər. Biz ehtimal edə bilərik ki, kontekstin və mental modelin mürəkkəbliyi uyğun kontekst amillərini izl</w:t>
      </w:r>
      <w:r w:rsidR="00CD67AB" w:rsidRPr="003B2ECD">
        <w:rPr>
          <w:rFonts w:ascii="Times New Roman" w:hAnsi="Times New Roman" w:cs="Times New Roman"/>
          <w:iCs/>
          <w:sz w:val="28"/>
          <w:szCs w:val="28"/>
          <w:lang w:val="az-Latn-AZ"/>
        </w:rPr>
        <w:t>ə</w:t>
      </w:r>
      <w:r w:rsidR="00E244E1" w:rsidRPr="003B2ECD">
        <w:rPr>
          <w:rFonts w:ascii="Times New Roman" w:hAnsi="Times New Roman" w:cs="Times New Roman"/>
          <w:iCs/>
          <w:sz w:val="28"/>
          <w:szCs w:val="28"/>
          <w:lang w:val="az-Latn-AZ"/>
        </w:rPr>
        <w:t xml:space="preserve">məyə imkan vermir. </w:t>
      </w:r>
      <w:r w:rsidR="00B519EE">
        <w:rPr>
          <w:rFonts w:ascii="Times New Roman" w:hAnsi="Times New Roman" w:cs="Times New Roman"/>
          <w:iCs/>
          <w:sz w:val="28"/>
          <w:szCs w:val="28"/>
          <w:lang w:val="az-Latn-AZ"/>
        </w:rPr>
        <w:t>Amma b</w:t>
      </w:r>
      <w:r w:rsidR="00E244E1" w:rsidRPr="003B2ECD">
        <w:rPr>
          <w:rFonts w:ascii="Times New Roman" w:hAnsi="Times New Roman" w:cs="Times New Roman"/>
          <w:iCs/>
          <w:sz w:val="28"/>
          <w:szCs w:val="28"/>
          <w:lang w:val="az-Latn-AZ"/>
        </w:rPr>
        <w:t xml:space="preserve">u zaman əhəmiyyət və uyğunluq faktoru ortaya çıxır. Onlar </w:t>
      </w:r>
      <w:r w:rsidR="00621806" w:rsidRPr="003B2ECD">
        <w:rPr>
          <w:rFonts w:ascii="Times New Roman" w:hAnsi="Times New Roman" w:cs="Times New Roman"/>
          <w:iCs/>
          <w:sz w:val="28"/>
          <w:szCs w:val="28"/>
          <w:lang w:val="az-Latn-AZ"/>
        </w:rPr>
        <w:t xml:space="preserve">bizə </w:t>
      </w:r>
      <w:r w:rsidR="00E244E1" w:rsidRPr="003B2ECD">
        <w:rPr>
          <w:rFonts w:ascii="Times New Roman" w:hAnsi="Times New Roman" w:cs="Times New Roman"/>
          <w:iCs/>
          <w:sz w:val="28"/>
          <w:szCs w:val="28"/>
          <w:lang w:val="az-Latn-AZ"/>
        </w:rPr>
        <w:t xml:space="preserve">diskursun makrosemantikasından </w:t>
      </w:r>
      <w:r w:rsidR="00B519EE">
        <w:rPr>
          <w:rFonts w:ascii="Times New Roman" w:hAnsi="Times New Roman" w:cs="Times New Roman"/>
          <w:iCs/>
          <w:sz w:val="28"/>
          <w:szCs w:val="28"/>
          <w:lang w:val="az-Latn-AZ"/>
        </w:rPr>
        <w:t>xəbər verir</w:t>
      </w:r>
      <w:r w:rsidR="00E244E1" w:rsidRPr="003B2ECD">
        <w:rPr>
          <w:rFonts w:ascii="Times New Roman" w:hAnsi="Times New Roman" w:cs="Times New Roman"/>
          <w:iCs/>
          <w:sz w:val="28"/>
          <w:szCs w:val="28"/>
          <w:lang w:val="az-Latn-AZ"/>
        </w:rPr>
        <w:t xml:space="preserve">. </w:t>
      </w:r>
    </w:p>
    <w:p w:rsidR="005C0A13" w:rsidRPr="003B2ECD" w:rsidRDefault="005C0A13" w:rsidP="00590A93">
      <w:pPr>
        <w:pStyle w:val="ListParagraph"/>
        <w:widowControl w:val="0"/>
        <w:autoSpaceDE w:val="0"/>
        <w:autoSpaceDN w:val="0"/>
        <w:adjustRightInd w:val="0"/>
        <w:spacing w:after="0" w:line="360" w:lineRule="auto"/>
        <w:ind w:left="0" w:firstLine="630"/>
        <w:jc w:val="both"/>
        <w:rPr>
          <w:rFonts w:ascii="Times New Roman" w:hAnsi="Times New Roman" w:cs="Times New Roman"/>
          <w:bCs/>
          <w:sz w:val="28"/>
          <w:szCs w:val="28"/>
          <w:lang w:val="az-Latn-AZ"/>
        </w:rPr>
      </w:pPr>
      <w:r w:rsidRPr="000B6061">
        <w:rPr>
          <w:rFonts w:ascii="Times New Roman" w:hAnsi="Times New Roman" w:cs="Times New Roman"/>
          <w:bCs/>
          <w:sz w:val="28"/>
          <w:szCs w:val="28"/>
          <w:lang w:val="az-Latn-AZ"/>
        </w:rPr>
        <w:t>Kontekst modelləri təcrübə modellərinin</w:t>
      </w:r>
      <w:r w:rsidR="00621806">
        <w:rPr>
          <w:rFonts w:ascii="Times New Roman" w:hAnsi="Times New Roman" w:cs="Times New Roman"/>
          <w:bCs/>
          <w:sz w:val="28"/>
          <w:szCs w:val="28"/>
          <w:lang w:val="az-Latn-AZ"/>
        </w:rPr>
        <w:t xml:space="preserve"> də</w:t>
      </w:r>
      <w:r w:rsidRPr="000B6061">
        <w:rPr>
          <w:rFonts w:ascii="Times New Roman" w:hAnsi="Times New Roman" w:cs="Times New Roman"/>
          <w:bCs/>
          <w:sz w:val="28"/>
          <w:szCs w:val="28"/>
          <w:lang w:val="az-Latn-AZ"/>
        </w:rPr>
        <w:t xml:space="preserve"> xüsusi</w:t>
      </w:r>
      <w:r w:rsidR="00621806">
        <w:rPr>
          <w:rFonts w:ascii="Times New Roman" w:hAnsi="Times New Roman" w:cs="Times New Roman"/>
          <w:bCs/>
          <w:sz w:val="28"/>
          <w:szCs w:val="28"/>
          <w:lang w:val="az-Latn-AZ"/>
        </w:rPr>
        <w:t xml:space="preserve"> bir</w:t>
      </w:r>
      <w:r w:rsidRPr="000B6061">
        <w:rPr>
          <w:rFonts w:ascii="Times New Roman" w:hAnsi="Times New Roman" w:cs="Times New Roman"/>
          <w:bCs/>
          <w:sz w:val="28"/>
          <w:szCs w:val="28"/>
          <w:lang w:val="az-Latn-AZ"/>
        </w:rPr>
        <w:t xml:space="preserve"> növ</w:t>
      </w:r>
      <w:r w:rsidR="000B6061">
        <w:rPr>
          <w:rFonts w:ascii="Times New Roman" w:hAnsi="Times New Roman" w:cs="Times New Roman"/>
          <w:bCs/>
          <w:sz w:val="28"/>
          <w:szCs w:val="28"/>
          <w:lang w:val="az-Latn-AZ"/>
        </w:rPr>
        <w:t>üdür</w:t>
      </w:r>
      <w:r w:rsidRPr="000B6061">
        <w:rPr>
          <w:rFonts w:ascii="Times New Roman" w:hAnsi="Times New Roman" w:cs="Times New Roman"/>
          <w:bCs/>
          <w:sz w:val="28"/>
          <w:szCs w:val="28"/>
          <w:lang w:val="az-Latn-AZ"/>
        </w:rPr>
        <w:t>. Onlar iştirak etdiyimiz digər gündəlik situasiyaların bir hissəsi olan kommunikativ situasiyaları təmsil edirlə</w:t>
      </w:r>
      <w:r w:rsidR="006945D5">
        <w:rPr>
          <w:rFonts w:ascii="Times New Roman" w:hAnsi="Times New Roman" w:cs="Times New Roman"/>
          <w:bCs/>
          <w:sz w:val="28"/>
          <w:szCs w:val="28"/>
          <w:lang w:val="az-Latn-AZ"/>
        </w:rPr>
        <w:t>r. S</w:t>
      </w:r>
      <w:r w:rsidRPr="000B6061">
        <w:rPr>
          <w:rFonts w:ascii="Times New Roman" w:hAnsi="Times New Roman" w:cs="Times New Roman"/>
          <w:bCs/>
          <w:sz w:val="28"/>
          <w:szCs w:val="28"/>
          <w:lang w:val="az-Latn-AZ"/>
        </w:rPr>
        <w:t>əhər yeməyində, iclasda, işdə və s. yerlərdə yaranan söhbətlər</w:t>
      </w:r>
      <w:r w:rsidR="006945D5">
        <w:rPr>
          <w:rFonts w:ascii="Times New Roman" w:hAnsi="Times New Roman" w:cs="Times New Roman"/>
          <w:bCs/>
          <w:sz w:val="28"/>
          <w:szCs w:val="28"/>
          <w:lang w:val="az-Latn-AZ"/>
        </w:rPr>
        <w:t xml:space="preserve"> buna </w:t>
      </w:r>
      <w:r w:rsidR="00F63C88">
        <w:rPr>
          <w:rFonts w:ascii="Times New Roman" w:hAnsi="Times New Roman" w:cs="Times New Roman"/>
          <w:bCs/>
          <w:sz w:val="28"/>
          <w:szCs w:val="28"/>
          <w:lang w:val="az-Latn-AZ"/>
        </w:rPr>
        <w:t>nümunə</w:t>
      </w:r>
      <w:r w:rsidR="006945D5">
        <w:rPr>
          <w:rFonts w:ascii="Times New Roman" w:hAnsi="Times New Roman" w:cs="Times New Roman"/>
          <w:bCs/>
          <w:sz w:val="28"/>
          <w:szCs w:val="28"/>
          <w:lang w:val="az-Latn-AZ"/>
        </w:rPr>
        <w:t xml:space="preserve"> ola bilər</w:t>
      </w:r>
      <w:r w:rsidRPr="000B6061">
        <w:rPr>
          <w:rFonts w:ascii="Times New Roman" w:hAnsi="Times New Roman" w:cs="Times New Roman"/>
          <w:bCs/>
          <w:sz w:val="28"/>
          <w:szCs w:val="28"/>
          <w:lang w:val="az-Latn-AZ"/>
        </w:rPr>
        <w:t>. Çünki situasiyanın digər elementləri</w:t>
      </w:r>
      <w:r w:rsidR="000B6061">
        <w:rPr>
          <w:rFonts w:ascii="Times New Roman" w:hAnsi="Times New Roman" w:cs="Times New Roman"/>
          <w:bCs/>
          <w:sz w:val="28"/>
          <w:szCs w:val="28"/>
          <w:lang w:val="az-Latn-AZ"/>
        </w:rPr>
        <w:t>ndən fərqli olaraq</w:t>
      </w:r>
      <w:r w:rsidRPr="000B6061">
        <w:rPr>
          <w:rFonts w:ascii="Times New Roman" w:hAnsi="Times New Roman" w:cs="Times New Roman"/>
          <w:bCs/>
          <w:sz w:val="28"/>
          <w:szCs w:val="28"/>
          <w:lang w:val="az-Latn-AZ"/>
        </w:rPr>
        <w:t xml:space="preserve"> kontekst modelləri davam edən hərəkətləri təmsil edir, ona görə də dinamikdirlər. Onlar dayanmadan mövzu və ya söhbə</w:t>
      </w:r>
      <w:r w:rsidR="00CD67AB" w:rsidRPr="000B6061">
        <w:rPr>
          <w:rFonts w:ascii="Times New Roman" w:hAnsi="Times New Roman" w:cs="Times New Roman"/>
          <w:bCs/>
          <w:sz w:val="28"/>
          <w:szCs w:val="28"/>
          <w:lang w:val="az-Latn-AZ"/>
        </w:rPr>
        <w:t>t zaman</w:t>
      </w:r>
      <w:r w:rsidRPr="000B6061">
        <w:rPr>
          <w:rFonts w:ascii="Times New Roman" w:hAnsi="Times New Roman" w:cs="Times New Roman"/>
          <w:bCs/>
          <w:sz w:val="28"/>
          <w:szCs w:val="28"/>
          <w:lang w:val="az-Latn-AZ"/>
        </w:rPr>
        <w:t>ı yenilənir</w:t>
      </w:r>
      <w:r w:rsidR="00CD67AB" w:rsidRPr="000B6061">
        <w:rPr>
          <w:rFonts w:ascii="Times New Roman" w:hAnsi="Times New Roman" w:cs="Times New Roman"/>
          <w:bCs/>
          <w:sz w:val="28"/>
          <w:szCs w:val="28"/>
          <w:lang w:val="az-Latn-AZ"/>
        </w:rPr>
        <w:t>lər</w:t>
      </w:r>
      <w:r w:rsidRPr="000B6061">
        <w:rPr>
          <w:rFonts w:ascii="Times New Roman" w:hAnsi="Times New Roman" w:cs="Times New Roman"/>
          <w:bCs/>
          <w:sz w:val="28"/>
          <w:szCs w:val="28"/>
          <w:lang w:val="az-Latn-AZ"/>
        </w:rPr>
        <w:t>. Kommunikativ</w:t>
      </w:r>
      <w:r w:rsidRPr="003B2ECD">
        <w:rPr>
          <w:rFonts w:ascii="Times New Roman" w:hAnsi="Times New Roman" w:cs="Times New Roman"/>
          <w:bCs/>
          <w:sz w:val="28"/>
          <w:szCs w:val="28"/>
          <w:lang w:val="az-Latn-AZ"/>
        </w:rPr>
        <w:t xml:space="preserve"> hadisədəki müxtəlif iştirakçıların hə</w:t>
      </w:r>
      <w:r w:rsidR="00733AF6">
        <w:rPr>
          <w:rFonts w:ascii="Times New Roman" w:hAnsi="Times New Roman" w:cs="Times New Roman"/>
          <w:bCs/>
          <w:sz w:val="28"/>
          <w:szCs w:val="28"/>
          <w:lang w:val="az-Latn-AZ"/>
        </w:rPr>
        <w:t xml:space="preserve">r birinin </w:t>
      </w:r>
      <w:r w:rsidRPr="003B2ECD">
        <w:rPr>
          <w:rFonts w:ascii="Times New Roman" w:hAnsi="Times New Roman" w:cs="Times New Roman"/>
          <w:bCs/>
          <w:sz w:val="28"/>
          <w:szCs w:val="28"/>
          <w:lang w:val="az-Latn-AZ"/>
        </w:rPr>
        <w:t>hə</w:t>
      </w:r>
      <w:r w:rsidR="000B6061">
        <w:rPr>
          <w:rFonts w:ascii="Times New Roman" w:hAnsi="Times New Roman" w:cs="Times New Roman"/>
          <w:bCs/>
          <w:sz w:val="28"/>
          <w:szCs w:val="28"/>
          <w:lang w:val="az-Latn-AZ"/>
        </w:rPr>
        <w:t>min situasiyanı</w:t>
      </w:r>
      <w:r w:rsidRPr="003B2ECD">
        <w:rPr>
          <w:rFonts w:ascii="Times New Roman" w:hAnsi="Times New Roman" w:cs="Times New Roman"/>
          <w:bCs/>
          <w:sz w:val="28"/>
          <w:szCs w:val="28"/>
          <w:lang w:val="az-Latn-AZ"/>
        </w:rPr>
        <w:t xml:space="preserve"> şə</w:t>
      </w:r>
      <w:r w:rsidR="000B6061">
        <w:rPr>
          <w:rFonts w:ascii="Times New Roman" w:hAnsi="Times New Roman" w:cs="Times New Roman"/>
          <w:bCs/>
          <w:sz w:val="28"/>
          <w:szCs w:val="28"/>
          <w:lang w:val="az-Latn-AZ"/>
        </w:rPr>
        <w:t>rh</w:t>
      </w:r>
      <w:r w:rsidRPr="003B2ECD">
        <w:rPr>
          <w:rFonts w:ascii="Times New Roman" w:hAnsi="Times New Roman" w:cs="Times New Roman"/>
          <w:bCs/>
          <w:sz w:val="28"/>
          <w:szCs w:val="28"/>
          <w:lang w:val="az-Latn-AZ"/>
        </w:rPr>
        <w:t xml:space="preserve"> edən öz kontekst modeli var. Diskursiv ünsiyyət və əlaqə ancaq belə modellər qismən ortaq olanda,sinxronizasiya ediləndə və razılaşdırılanda yarana bilir. </w:t>
      </w:r>
      <w:r w:rsidR="006945D5">
        <w:rPr>
          <w:rFonts w:ascii="Times New Roman" w:hAnsi="Times New Roman" w:cs="Times New Roman"/>
          <w:bCs/>
          <w:sz w:val="28"/>
          <w:szCs w:val="28"/>
          <w:lang w:val="az-Latn-AZ"/>
        </w:rPr>
        <w:t>Çünki</w:t>
      </w:r>
      <w:r w:rsidR="000A2BCD">
        <w:rPr>
          <w:rFonts w:ascii="Times New Roman" w:hAnsi="Times New Roman" w:cs="Times New Roman"/>
          <w:bCs/>
          <w:sz w:val="28"/>
          <w:szCs w:val="28"/>
          <w:lang w:val="az-Latn-AZ"/>
        </w:rPr>
        <w:t xml:space="preserve"> iştirakçılar bir-</w:t>
      </w:r>
      <w:r w:rsidRPr="003B2ECD">
        <w:rPr>
          <w:rFonts w:ascii="Times New Roman" w:hAnsi="Times New Roman" w:cs="Times New Roman"/>
          <w:bCs/>
          <w:sz w:val="28"/>
          <w:szCs w:val="28"/>
          <w:lang w:val="az-Latn-AZ"/>
        </w:rPr>
        <w:t>birinin modellə</w:t>
      </w:r>
      <w:r w:rsidR="000B6061">
        <w:rPr>
          <w:rFonts w:ascii="Times New Roman" w:hAnsi="Times New Roman" w:cs="Times New Roman"/>
          <w:bCs/>
          <w:sz w:val="28"/>
          <w:szCs w:val="28"/>
          <w:lang w:val="az-Latn-AZ"/>
        </w:rPr>
        <w:t>rini birgə</w:t>
      </w:r>
      <w:r w:rsidRPr="003B2ECD">
        <w:rPr>
          <w:rFonts w:ascii="Times New Roman" w:hAnsi="Times New Roman" w:cs="Times New Roman"/>
          <w:bCs/>
          <w:sz w:val="28"/>
          <w:szCs w:val="28"/>
          <w:lang w:val="az-Latn-AZ"/>
        </w:rPr>
        <w:t xml:space="preserve"> yaradıb, davamlı yeniləyirlər. Danışanlar dinləyənlərin kontekst modellərinin bir qisminə malik ola bilərlər və ya əksinə</w:t>
      </w:r>
      <w:r w:rsidR="000B6061">
        <w:rPr>
          <w:rFonts w:ascii="Times New Roman" w:hAnsi="Times New Roman" w:cs="Times New Roman"/>
          <w:bCs/>
          <w:sz w:val="28"/>
          <w:szCs w:val="28"/>
          <w:lang w:val="az-Latn-AZ"/>
        </w:rPr>
        <w:t>.</w:t>
      </w:r>
      <w:r w:rsidR="000A2BCD">
        <w:rPr>
          <w:rFonts w:ascii="Times New Roman" w:hAnsi="Times New Roman" w:cs="Times New Roman"/>
          <w:bCs/>
          <w:sz w:val="28"/>
          <w:szCs w:val="28"/>
          <w:lang w:val="az-Latn-AZ"/>
        </w:rPr>
        <w:t xml:space="preserve"> Bir-</w:t>
      </w:r>
      <w:r w:rsidRPr="003B2ECD">
        <w:rPr>
          <w:rFonts w:ascii="Times New Roman" w:hAnsi="Times New Roman" w:cs="Times New Roman"/>
          <w:bCs/>
          <w:sz w:val="28"/>
          <w:szCs w:val="28"/>
          <w:lang w:val="az-Latn-AZ"/>
        </w:rPr>
        <w:t xml:space="preserve">birinin modelləri haqqında belə qarşılıqlı </w:t>
      </w:r>
      <w:r w:rsidR="000B6061">
        <w:rPr>
          <w:rFonts w:ascii="Times New Roman" w:hAnsi="Times New Roman" w:cs="Times New Roman"/>
          <w:bCs/>
          <w:sz w:val="28"/>
          <w:szCs w:val="28"/>
          <w:lang w:val="az-Latn-AZ"/>
        </w:rPr>
        <w:t>informasiya</w:t>
      </w:r>
      <w:r w:rsidRPr="003B2ECD">
        <w:rPr>
          <w:rFonts w:ascii="Times New Roman" w:hAnsi="Times New Roman" w:cs="Times New Roman"/>
          <w:bCs/>
          <w:sz w:val="28"/>
          <w:szCs w:val="28"/>
          <w:lang w:val="az-Latn-AZ"/>
        </w:rPr>
        <w:t xml:space="preserve"> nəzəri cəhətdə</w:t>
      </w:r>
      <w:r w:rsidR="00B519EE">
        <w:rPr>
          <w:rFonts w:ascii="Times New Roman" w:hAnsi="Times New Roman" w:cs="Times New Roman"/>
          <w:bCs/>
          <w:sz w:val="28"/>
          <w:szCs w:val="28"/>
          <w:lang w:val="az-Latn-AZ"/>
        </w:rPr>
        <w:t>n qeyri-</w:t>
      </w:r>
      <w:r w:rsidRPr="003B2ECD">
        <w:rPr>
          <w:rFonts w:ascii="Times New Roman" w:hAnsi="Times New Roman" w:cs="Times New Roman"/>
          <w:bCs/>
          <w:sz w:val="28"/>
          <w:szCs w:val="28"/>
          <w:lang w:val="az-Latn-AZ"/>
        </w:rPr>
        <w:t xml:space="preserve">müəyyəndir, amma təcrübədə </w:t>
      </w:r>
      <w:r w:rsidRPr="003B2ECD">
        <w:rPr>
          <w:rFonts w:ascii="Times New Roman" w:hAnsi="Times New Roman" w:cs="Times New Roman"/>
          <w:bCs/>
          <w:sz w:val="28"/>
          <w:szCs w:val="28"/>
          <w:lang w:val="az-Latn-AZ"/>
        </w:rPr>
        <w:lastRenderedPageBreak/>
        <w:t xml:space="preserve">kontekstual uyğunluq </w:t>
      </w:r>
      <w:r w:rsidR="006945D5">
        <w:rPr>
          <w:rFonts w:ascii="Times New Roman" w:hAnsi="Times New Roman" w:cs="Times New Roman"/>
          <w:bCs/>
          <w:sz w:val="28"/>
          <w:szCs w:val="28"/>
          <w:lang w:val="az-Latn-AZ"/>
        </w:rPr>
        <w:t>yarad</w:t>
      </w:r>
      <w:r w:rsidR="000B6061">
        <w:rPr>
          <w:rFonts w:ascii="Times New Roman" w:hAnsi="Times New Roman" w:cs="Times New Roman"/>
          <w:bCs/>
          <w:sz w:val="28"/>
          <w:szCs w:val="28"/>
          <w:lang w:val="az-Latn-AZ"/>
        </w:rPr>
        <w:t>ır</w:t>
      </w:r>
      <w:r w:rsidR="00733AF6">
        <w:rPr>
          <w:rFonts w:ascii="Times New Roman" w:hAnsi="Times New Roman" w:cs="Times New Roman"/>
          <w:bCs/>
          <w:sz w:val="28"/>
          <w:szCs w:val="28"/>
          <w:lang w:val="az-Latn-AZ"/>
        </w:rPr>
        <w:t xml:space="preserve"> və bu yolla söhbət qarşılıqlı olaraq baş tutur</w:t>
      </w:r>
      <w:r w:rsidRPr="003B2ECD">
        <w:rPr>
          <w:rFonts w:ascii="Times New Roman" w:hAnsi="Times New Roman" w:cs="Times New Roman"/>
          <w:bCs/>
          <w:sz w:val="28"/>
          <w:szCs w:val="28"/>
          <w:lang w:val="az-Latn-AZ"/>
        </w:rPr>
        <w:t>. Kontekst modellə</w:t>
      </w:r>
      <w:r w:rsidR="000B6061">
        <w:rPr>
          <w:rFonts w:ascii="Times New Roman" w:hAnsi="Times New Roman" w:cs="Times New Roman"/>
          <w:bCs/>
          <w:sz w:val="28"/>
          <w:szCs w:val="28"/>
          <w:lang w:val="az-Latn-AZ"/>
        </w:rPr>
        <w:t>ri</w:t>
      </w:r>
      <w:r w:rsidRPr="003B2ECD">
        <w:rPr>
          <w:rFonts w:ascii="Times New Roman" w:hAnsi="Times New Roman" w:cs="Times New Roman"/>
          <w:bCs/>
          <w:sz w:val="28"/>
          <w:szCs w:val="28"/>
          <w:lang w:val="az-Latn-AZ"/>
        </w:rPr>
        <w:t xml:space="preserve"> digər təcrübə modelləri kimi </w:t>
      </w:r>
      <w:r w:rsidR="000B6061">
        <w:rPr>
          <w:rFonts w:ascii="Times New Roman" w:hAnsi="Times New Roman" w:cs="Times New Roman"/>
          <w:bCs/>
          <w:sz w:val="28"/>
          <w:szCs w:val="28"/>
          <w:lang w:val="az-Latn-AZ"/>
        </w:rPr>
        <w:t>eyni sxematik quruluşa</w:t>
      </w:r>
      <w:r w:rsidRPr="003B2ECD">
        <w:rPr>
          <w:rFonts w:ascii="Times New Roman" w:hAnsi="Times New Roman" w:cs="Times New Roman"/>
          <w:bCs/>
          <w:sz w:val="28"/>
          <w:szCs w:val="28"/>
          <w:lang w:val="az-Latn-AZ"/>
        </w:rPr>
        <w:t xml:space="preserve"> </w:t>
      </w:r>
      <w:r w:rsidR="000B6061">
        <w:rPr>
          <w:rFonts w:ascii="Times New Roman" w:hAnsi="Times New Roman" w:cs="Times New Roman"/>
          <w:bCs/>
          <w:sz w:val="28"/>
          <w:szCs w:val="28"/>
          <w:lang w:val="az-Latn-AZ"/>
        </w:rPr>
        <w:t>malikdir</w:t>
      </w:r>
      <w:r w:rsidR="006945D5">
        <w:rPr>
          <w:rFonts w:ascii="Times New Roman" w:hAnsi="Times New Roman" w:cs="Times New Roman"/>
          <w:bCs/>
          <w:sz w:val="28"/>
          <w:szCs w:val="28"/>
          <w:lang w:val="az-Latn-AZ"/>
        </w:rPr>
        <w:t>, lakin xüsusi kateqoriyalar və</w:t>
      </w:r>
      <w:r w:rsidRPr="003B2ECD">
        <w:rPr>
          <w:rFonts w:ascii="Times New Roman" w:hAnsi="Times New Roman" w:cs="Times New Roman"/>
          <w:bCs/>
          <w:sz w:val="28"/>
          <w:szCs w:val="28"/>
          <w:lang w:val="az-Latn-AZ"/>
        </w:rPr>
        <w:t xml:space="preserve"> kommunikativ </w:t>
      </w:r>
      <w:r w:rsidR="000B6061">
        <w:rPr>
          <w:rFonts w:ascii="Times New Roman" w:hAnsi="Times New Roman" w:cs="Times New Roman"/>
          <w:bCs/>
          <w:sz w:val="28"/>
          <w:szCs w:val="28"/>
          <w:lang w:val="az-Latn-AZ"/>
        </w:rPr>
        <w:t>situasiyalar ilə</w:t>
      </w:r>
      <w:r w:rsidR="00733AF6">
        <w:rPr>
          <w:rFonts w:ascii="Times New Roman" w:hAnsi="Times New Roman" w:cs="Times New Roman"/>
          <w:bCs/>
          <w:sz w:val="28"/>
          <w:szCs w:val="28"/>
          <w:lang w:val="az-Latn-AZ"/>
        </w:rPr>
        <w:t xml:space="preserve"> uyğunlaşırlar. İ</w:t>
      </w:r>
      <w:r w:rsidRPr="003B2ECD">
        <w:rPr>
          <w:rFonts w:ascii="Times New Roman" w:hAnsi="Times New Roman" w:cs="Times New Roman"/>
          <w:bCs/>
          <w:sz w:val="28"/>
          <w:szCs w:val="28"/>
          <w:lang w:val="az-Latn-AZ"/>
        </w:rPr>
        <w:t>ndiyə qədə</w:t>
      </w:r>
      <w:r w:rsidR="00621806">
        <w:rPr>
          <w:rFonts w:ascii="Times New Roman" w:hAnsi="Times New Roman" w:cs="Times New Roman"/>
          <w:bCs/>
          <w:sz w:val="28"/>
          <w:szCs w:val="28"/>
          <w:lang w:val="az-Latn-AZ"/>
        </w:rPr>
        <w:t>r bu kateqoriyalar</w:t>
      </w:r>
      <w:r w:rsidRPr="003B2ECD">
        <w:rPr>
          <w:rFonts w:ascii="Times New Roman" w:hAnsi="Times New Roman" w:cs="Times New Roman"/>
          <w:bCs/>
          <w:sz w:val="28"/>
          <w:szCs w:val="28"/>
          <w:lang w:val="az-Latn-AZ"/>
        </w:rPr>
        <w:t xml:space="preserve"> diskurs analizlərində (məsələ</w:t>
      </w:r>
      <w:r w:rsidR="006945D5">
        <w:rPr>
          <w:rFonts w:ascii="Times New Roman" w:hAnsi="Times New Roman" w:cs="Times New Roman"/>
          <w:bCs/>
          <w:sz w:val="28"/>
          <w:szCs w:val="28"/>
          <w:lang w:val="az-Latn-AZ"/>
        </w:rPr>
        <w:t>n</w:t>
      </w:r>
      <w:r w:rsidRPr="003B2ECD">
        <w:rPr>
          <w:rFonts w:ascii="Times New Roman" w:hAnsi="Times New Roman" w:cs="Times New Roman"/>
          <w:bCs/>
          <w:sz w:val="28"/>
          <w:szCs w:val="28"/>
          <w:lang w:val="az-Latn-AZ"/>
        </w:rPr>
        <w:t xml:space="preserve">, yas, cins, etnos, sinif, rol, güc, məqsəd və ya inanc, eləcə də zaman, yer və şərait) qismən araşdırılıblar. </w:t>
      </w:r>
    </w:p>
    <w:p w:rsidR="005C0A13" w:rsidRPr="003B2ECD" w:rsidRDefault="005C0A13" w:rsidP="00590A93">
      <w:pPr>
        <w:pStyle w:val="ListParagraph"/>
        <w:widowControl w:val="0"/>
        <w:autoSpaceDE w:val="0"/>
        <w:autoSpaceDN w:val="0"/>
        <w:adjustRightInd w:val="0"/>
        <w:spacing w:after="0" w:line="360" w:lineRule="auto"/>
        <w:ind w:left="0"/>
        <w:jc w:val="both"/>
        <w:rPr>
          <w:rFonts w:ascii="Times New Roman" w:hAnsi="Times New Roman" w:cs="Times New Roman"/>
          <w:bCs/>
          <w:sz w:val="28"/>
          <w:szCs w:val="28"/>
          <w:lang w:val="az-Latn-AZ"/>
        </w:rPr>
      </w:pPr>
      <w:r w:rsidRPr="003B2ECD">
        <w:rPr>
          <w:rFonts w:ascii="Times New Roman" w:hAnsi="Times New Roman" w:cs="Times New Roman"/>
          <w:bCs/>
          <w:sz w:val="28"/>
          <w:szCs w:val="28"/>
          <w:lang w:val="az-Latn-AZ"/>
        </w:rPr>
        <w:tab/>
        <w:t>Biz sosial situasiyaların mürəkkəbliyi</w:t>
      </w:r>
      <w:r w:rsidR="000B6061">
        <w:rPr>
          <w:rFonts w:ascii="Times New Roman" w:hAnsi="Times New Roman" w:cs="Times New Roman"/>
          <w:bCs/>
          <w:sz w:val="28"/>
          <w:szCs w:val="28"/>
          <w:lang w:val="az-Latn-AZ"/>
        </w:rPr>
        <w:t>ni</w:t>
      </w:r>
      <w:r w:rsidRPr="003B2ECD">
        <w:rPr>
          <w:rFonts w:ascii="Times New Roman" w:hAnsi="Times New Roman" w:cs="Times New Roman"/>
          <w:bCs/>
          <w:sz w:val="28"/>
          <w:szCs w:val="28"/>
          <w:lang w:val="az-Latn-AZ"/>
        </w:rPr>
        <w:t xml:space="preserve"> və kontekstlər arasındakı fərqləri </w:t>
      </w:r>
      <w:r w:rsidR="000B6061">
        <w:rPr>
          <w:rFonts w:ascii="Times New Roman" w:hAnsi="Times New Roman" w:cs="Times New Roman"/>
          <w:bCs/>
          <w:sz w:val="28"/>
          <w:szCs w:val="28"/>
          <w:lang w:val="az-Latn-AZ"/>
        </w:rPr>
        <w:t>göstərmək</w:t>
      </w:r>
      <w:r w:rsidRPr="003B2ECD">
        <w:rPr>
          <w:rFonts w:ascii="Times New Roman" w:hAnsi="Times New Roman" w:cs="Times New Roman"/>
          <w:bCs/>
          <w:sz w:val="28"/>
          <w:szCs w:val="28"/>
          <w:lang w:val="az-Latn-AZ"/>
        </w:rPr>
        <w:t xml:space="preserve"> üçün kontekstləri</w:t>
      </w:r>
      <w:r w:rsidR="000B6061">
        <w:rPr>
          <w:rFonts w:ascii="Times New Roman" w:hAnsi="Times New Roman" w:cs="Times New Roman"/>
          <w:bCs/>
          <w:sz w:val="28"/>
          <w:szCs w:val="28"/>
          <w:lang w:val="az-Latn-AZ"/>
        </w:rPr>
        <w:t>n</w:t>
      </w:r>
      <w:r w:rsidRPr="003B2ECD">
        <w:rPr>
          <w:rFonts w:ascii="Times New Roman" w:hAnsi="Times New Roman" w:cs="Times New Roman"/>
          <w:bCs/>
          <w:sz w:val="28"/>
          <w:szCs w:val="28"/>
          <w:lang w:val="az-Latn-AZ"/>
        </w:rPr>
        <w:t xml:space="preserve"> yaranma</w:t>
      </w:r>
      <w:r w:rsidR="000B6061">
        <w:rPr>
          <w:rFonts w:ascii="Times New Roman" w:hAnsi="Times New Roman" w:cs="Times New Roman"/>
          <w:bCs/>
          <w:sz w:val="28"/>
          <w:szCs w:val="28"/>
          <w:lang w:val="az-Latn-AZ"/>
        </w:rPr>
        <w:t xml:space="preserve">sı və </w:t>
      </w:r>
      <w:r w:rsidRPr="003B2ECD">
        <w:rPr>
          <w:rFonts w:ascii="Times New Roman" w:hAnsi="Times New Roman" w:cs="Times New Roman"/>
          <w:bCs/>
          <w:sz w:val="28"/>
          <w:szCs w:val="28"/>
          <w:lang w:val="az-Latn-AZ"/>
        </w:rPr>
        <w:t>də</w:t>
      </w:r>
      <w:r w:rsidR="000B6061">
        <w:rPr>
          <w:rFonts w:ascii="Times New Roman" w:hAnsi="Times New Roman" w:cs="Times New Roman"/>
          <w:bCs/>
          <w:sz w:val="28"/>
          <w:szCs w:val="28"/>
          <w:lang w:val="az-Latn-AZ"/>
        </w:rPr>
        <w:t xml:space="preserve">rkedilməsini </w:t>
      </w:r>
      <w:r w:rsidRPr="003B2ECD">
        <w:rPr>
          <w:rFonts w:ascii="Times New Roman" w:hAnsi="Times New Roman" w:cs="Times New Roman"/>
          <w:bCs/>
          <w:sz w:val="28"/>
          <w:szCs w:val="28"/>
          <w:lang w:val="az-Latn-AZ"/>
        </w:rPr>
        <w:t>diskurs funksiyaları və onların quruluşları</w:t>
      </w:r>
      <w:r w:rsidR="006945D5">
        <w:rPr>
          <w:rFonts w:ascii="Times New Roman" w:hAnsi="Times New Roman" w:cs="Times New Roman"/>
          <w:bCs/>
          <w:sz w:val="28"/>
          <w:szCs w:val="28"/>
          <w:lang w:val="az-Latn-AZ"/>
        </w:rPr>
        <w:t>na</w:t>
      </w:r>
      <w:r w:rsidRPr="003B2ECD">
        <w:rPr>
          <w:rFonts w:ascii="Times New Roman" w:hAnsi="Times New Roman" w:cs="Times New Roman"/>
          <w:bCs/>
          <w:sz w:val="28"/>
          <w:szCs w:val="28"/>
          <w:lang w:val="az-Latn-AZ"/>
        </w:rPr>
        <w:t xml:space="preserve"> </w:t>
      </w:r>
      <w:r w:rsidR="006945D5">
        <w:rPr>
          <w:rFonts w:ascii="Times New Roman" w:hAnsi="Times New Roman" w:cs="Times New Roman"/>
          <w:bCs/>
          <w:sz w:val="28"/>
          <w:szCs w:val="28"/>
          <w:lang w:val="az-Latn-AZ"/>
        </w:rPr>
        <w:t>təsir edən</w:t>
      </w:r>
      <w:r w:rsidR="000B6061">
        <w:rPr>
          <w:rFonts w:ascii="Times New Roman" w:hAnsi="Times New Roman" w:cs="Times New Roman"/>
          <w:bCs/>
          <w:sz w:val="28"/>
          <w:szCs w:val="28"/>
          <w:lang w:val="az-Latn-AZ"/>
        </w:rPr>
        <w:t xml:space="preserve"> sosial situasiyaların təməli</w:t>
      </w:r>
      <w:r w:rsidRPr="003B2ECD">
        <w:rPr>
          <w:rFonts w:ascii="Times New Roman" w:hAnsi="Times New Roman" w:cs="Times New Roman"/>
          <w:bCs/>
          <w:sz w:val="28"/>
          <w:szCs w:val="28"/>
          <w:lang w:val="az-Latn-AZ"/>
        </w:rPr>
        <w:t xml:space="preserve"> kimi </w:t>
      </w:r>
      <w:r w:rsidR="000B6061">
        <w:rPr>
          <w:rFonts w:ascii="Times New Roman" w:hAnsi="Times New Roman" w:cs="Times New Roman"/>
          <w:bCs/>
          <w:sz w:val="28"/>
          <w:szCs w:val="28"/>
          <w:lang w:val="az-Latn-AZ"/>
        </w:rPr>
        <w:t>qəbul</w:t>
      </w:r>
      <w:r w:rsidRPr="003B2ECD">
        <w:rPr>
          <w:rFonts w:ascii="Times New Roman" w:hAnsi="Times New Roman" w:cs="Times New Roman"/>
          <w:bCs/>
          <w:sz w:val="28"/>
          <w:szCs w:val="28"/>
          <w:lang w:val="az-Latn-AZ"/>
        </w:rPr>
        <w:t xml:space="preserve"> edirik. Bu halda uyğunluq şəxsi və</w:t>
      </w:r>
      <w:r w:rsidR="00CD67AB" w:rsidRPr="003B2ECD">
        <w:rPr>
          <w:rFonts w:ascii="Times New Roman" w:hAnsi="Times New Roman" w:cs="Times New Roman"/>
          <w:bCs/>
          <w:sz w:val="28"/>
          <w:szCs w:val="28"/>
          <w:lang w:val="az-Latn-AZ"/>
        </w:rPr>
        <w:t xml:space="preserve"> ya sos</w:t>
      </w:r>
      <w:r w:rsidRPr="003B2ECD">
        <w:rPr>
          <w:rFonts w:ascii="Times New Roman" w:hAnsi="Times New Roman" w:cs="Times New Roman"/>
          <w:bCs/>
          <w:sz w:val="28"/>
          <w:szCs w:val="28"/>
          <w:lang w:val="az-Latn-AZ"/>
        </w:rPr>
        <w:t>ial ola bil</w:t>
      </w:r>
      <w:r w:rsidR="00CD67AB" w:rsidRPr="003B2ECD">
        <w:rPr>
          <w:rFonts w:ascii="Times New Roman" w:hAnsi="Times New Roman" w:cs="Times New Roman"/>
          <w:bCs/>
          <w:sz w:val="28"/>
          <w:szCs w:val="28"/>
          <w:lang w:val="az-Latn-AZ"/>
        </w:rPr>
        <w:t>i</w:t>
      </w:r>
      <w:r w:rsidRPr="003B2ECD">
        <w:rPr>
          <w:rFonts w:ascii="Times New Roman" w:hAnsi="Times New Roman" w:cs="Times New Roman"/>
          <w:bCs/>
          <w:sz w:val="28"/>
          <w:szCs w:val="28"/>
          <w:lang w:val="az-Latn-AZ"/>
        </w:rPr>
        <w:t>r</w:t>
      </w:r>
      <w:r w:rsidR="000B6061">
        <w:rPr>
          <w:rFonts w:ascii="Times New Roman" w:hAnsi="Times New Roman" w:cs="Times New Roman"/>
          <w:bCs/>
          <w:sz w:val="28"/>
          <w:szCs w:val="28"/>
          <w:lang w:val="az-Latn-AZ"/>
        </w:rPr>
        <w:t>, eyni zamanda</w:t>
      </w:r>
      <w:r w:rsidRPr="003B2ECD">
        <w:rPr>
          <w:rFonts w:ascii="Times New Roman" w:hAnsi="Times New Roman" w:cs="Times New Roman"/>
          <w:bCs/>
          <w:sz w:val="28"/>
          <w:szCs w:val="28"/>
          <w:lang w:val="az-Latn-AZ"/>
        </w:rPr>
        <w:t xml:space="preserve"> </w:t>
      </w:r>
      <w:r w:rsidR="000B6061">
        <w:rPr>
          <w:rFonts w:ascii="Times New Roman" w:hAnsi="Times New Roman" w:cs="Times New Roman"/>
          <w:bCs/>
          <w:sz w:val="28"/>
          <w:szCs w:val="28"/>
          <w:lang w:val="az-Latn-AZ"/>
        </w:rPr>
        <w:t xml:space="preserve">bu uyğunluq </w:t>
      </w:r>
      <w:r w:rsidRPr="003B2ECD">
        <w:rPr>
          <w:rFonts w:ascii="Times New Roman" w:hAnsi="Times New Roman" w:cs="Times New Roman"/>
          <w:bCs/>
          <w:sz w:val="28"/>
          <w:szCs w:val="28"/>
          <w:lang w:val="az-Latn-AZ"/>
        </w:rPr>
        <w:t>mövcud olan kontekst modeli ilə müəyyən edilir. Yəni konteksti</w:t>
      </w:r>
      <w:r w:rsidR="006C7453">
        <w:rPr>
          <w:rFonts w:ascii="Times New Roman" w:hAnsi="Times New Roman" w:cs="Times New Roman"/>
          <w:bCs/>
          <w:sz w:val="28"/>
          <w:szCs w:val="28"/>
          <w:lang w:val="az-Latn-AZ"/>
        </w:rPr>
        <w:t>n</w:t>
      </w:r>
      <w:r w:rsidRPr="003B2ECD">
        <w:rPr>
          <w:rFonts w:ascii="Times New Roman" w:hAnsi="Times New Roman" w:cs="Times New Roman"/>
          <w:bCs/>
          <w:sz w:val="28"/>
          <w:szCs w:val="28"/>
          <w:lang w:val="az-Latn-AZ"/>
        </w:rPr>
        <w:t xml:space="preserve"> </w:t>
      </w:r>
      <w:r w:rsidR="006C7453">
        <w:rPr>
          <w:rFonts w:ascii="Times New Roman" w:hAnsi="Times New Roman" w:cs="Times New Roman"/>
          <w:bCs/>
          <w:sz w:val="28"/>
          <w:szCs w:val="28"/>
          <w:lang w:val="az-Latn-AZ"/>
        </w:rPr>
        <w:t xml:space="preserve">əsasını </w:t>
      </w:r>
      <w:r w:rsidRPr="003B2ECD">
        <w:rPr>
          <w:rFonts w:ascii="Times New Roman" w:hAnsi="Times New Roman" w:cs="Times New Roman"/>
          <w:bCs/>
          <w:sz w:val="28"/>
          <w:szCs w:val="28"/>
          <w:lang w:val="az-Latn-AZ"/>
        </w:rPr>
        <w:t>təşkil edən yaş, etnik mənsubiyyət, cinsiyyət və</w:t>
      </w:r>
      <w:r w:rsidR="00CD67AB" w:rsidRPr="003B2ECD">
        <w:rPr>
          <w:rFonts w:ascii="Times New Roman" w:hAnsi="Times New Roman" w:cs="Times New Roman"/>
          <w:bCs/>
          <w:sz w:val="28"/>
          <w:szCs w:val="28"/>
          <w:lang w:val="az-Latn-AZ"/>
        </w:rPr>
        <w:t xml:space="preserve"> ya oxşar sos</w:t>
      </w:r>
      <w:r w:rsidRPr="003B2ECD">
        <w:rPr>
          <w:rFonts w:ascii="Times New Roman" w:hAnsi="Times New Roman" w:cs="Times New Roman"/>
          <w:bCs/>
          <w:sz w:val="28"/>
          <w:szCs w:val="28"/>
          <w:lang w:val="az-Latn-AZ"/>
        </w:rPr>
        <w:t xml:space="preserve">ial xüsusiyyətlər deyil, </w:t>
      </w:r>
      <w:r w:rsidR="006C7453">
        <w:rPr>
          <w:rFonts w:ascii="Times New Roman" w:hAnsi="Times New Roman" w:cs="Times New Roman"/>
          <w:bCs/>
          <w:sz w:val="28"/>
          <w:szCs w:val="28"/>
          <w:lang w:val="az-Latn-AZ"/>
        </w:rPr>
        <w:t xml:space="preserve">əsasən </w:t>
      </w:r>
      <w:r w:rsidRPr="003B2ECD">
        <w:rPr>
          <w:rFonts w:ascii="Times New Roman" w:hAnsi="Times New Roman" w:cs="Times New Roman"/>
          <w:bCs/>
          <w:sz w:val="28"/>
          <w:szCs w:val="28"/>
          <w:lang w:val="az-Latn-AZ"/>
        </w:rPr>
        <w:t>ünsiyyətdə iştirakçılar tərəfində</w:t>
      </w:r>
      <w:r w:rsidR="006C7453">
        <w:rPr>
          <w:rFonts w:ascii="Times New Roman" w:hAnsi="Times New Roman" w:cs="Times New Roman"/>
          <w:bCs/>
          <w:sz w:val="28"/>
          <w:szCs w:val="28"/>
          <w:lang w:val="az-Latn-AZ"/>
        </w:rPr>
        <w:t>n uyğun gö</w:t>
      </w:r>
      <w:r w:rsidRPr="003B2ECD">
        <w:rPr>
          <w:rFonts w:ascii="Times New Roman" w:hAnsi="Times New Roman" w:cs="Times New Roman"/>
          <w:bCs/>
          <w:sz w:val="28"/>
          <w:szCs w:val="28"/>
          <w:lang w:val="az-Latn-AZ"/>
        </w:rPr>
        <w:t xml:space="preserve">rülən və ya düşünülən sosial əsaslı və  əqli cəhətdən təmsil edilən </w:t>
      </w:r>
      <w:r w:rsidR="006945D5">
        <w:rPr>
          <w:rFonts w:ascii="Times New Roman" w:hAnsi="Times New Roman" w:cs="Times New Roman"/>
          <w:bCs/>
          <w:sz w:val="28"/>
          <w:szCs w:val="28"/>
          <w:lang w:val="az-Latn-AZ"/>
        </w:rPr>
        <w:t>mental modellərdir</w:t>
      </w:r>
      <w:r w:rsidRPr="003B2ECD">
        <w:rPr>
          <w:rFonts w:ascii="Times New Roman" w:hAnsi="Times New Roman" w:cs="Times New Roman"/>
          <w:bCs/>
          <w:sz w:val="28"/>
          <w:szCs w:val="28"/>
          <w:lang w:val="az-Latn-AZ"/>
        </w:rPr>
        <w:t xml:space="preserve">. </w:t>
      </w:r>
      <w:r w:rsidR="006945D5">
        <w:rPr>
          <w:rFonts w:ascii="Times New Roman" w:hAnsi="Times New Roman" w:cs="Times New Roman"/>
          <w:bCs/>
          <w:sz w:val="28"/>
          <w:szCs w:val="28"/>
          <w:lang w:val="az-Latn-AZ"/>
        </w:rPr>
        <w:t>Nəticədə eyni cinsiyyət, yaş, sosial xüsusiyyətlərə</w:t>
      </w:r>
      <w:r w:rsidRPr="003B2ECD">
        <w:rPr>
          <w:rFonts w:ascii="Times New Roman" w:hAnsi="Times New Roman" w:cs="Times New Roman"/>
          <w:bCs/>
          <w:sz w:val="28"/>
          <w:szCs w:val="28"/>
          <w:lang w:val="az-Latn-AZ"/>
        </w:rPr>
        <w:t xml:space="preserve"> </w:t>
      </w:r>
      <w:r w:rsidR="006945D5">
        <w:rPr>
          <w:rFonts w:ascii="Times New Roman" w:hAnsi="Times New Roman" w:cs="Times New Roman"/>
          <w:bCs/>
          <w:sz w:val="28"/>
          <w:szCs w:val="28"/>
          <w:lang w:val="az-Latn-AZ"/>
        </w:rPr>
        <w:t>malik insanlar fərqli kontekst modellərinə sahib ola bilərlər. Çünki u</w:t>
      </w:r>
      <w:r w:rsidR="00CD67AB" w:rsidRPr="003B2ECD">
        <w:rPr>
          <w:rFonts w:ascii="Times New Roman" w:hAnsi="Times New Roman" w:cs="Times New Roman"/>
          <w:bCs/>
          <w:sz w:val="28"/>
          <w:szCs w:val="28"/>
          <w:lang w:val="az-Latn-AZ"/>
        </w:rPr>
        <w:t xml:space="preserve">yğunluq kriteriyası </w:t>
      </w:r>
      <w:r w:rsidR="006945D5">
        <w:rPr>
          <w:rFonts w:ascii="Times New Roman" w:hAnsi="Times New Roman" w:cs="Times New Roman"/>
          <w:bCs/>
          <w:sz w:val="28"/>
          <w:szCs w:val="28"/>
          <w:lang w:val="az-Latn-AZ"/>
        </w:rPr>
        <w:t xml:space="preserve">sadəcə </w:t>
      </w:r>
      <w:r w:rsidR="00CD67AB" w:rsidRPr="003B2ECD">
        <w:rPr>
          <w:rFonts w:ascii="Times New Roman" w:hAnsi="Times New Roman" w:cs="Times New Roman"/>
          <w:bCs/>
          <w:sz w:val="28"/>
          <w:szCs w:val="28"/>
          <w:lang w:val="az-Latn-AZ"/>
        </w:rPr>
        <w:t>sos</w:t>
      </w:r>
      <w:r w:rsidRPr="003B2ECD">
        <w:rPr>
          <w:rFonts w:ascii="Times New Roman" w:hAnsi="Times New Roman" w:cs="Times New Roman"/>
          <w:bCs/>
          <w:sz w:val="28"/>
          <w:szCs w:val="28"/>
          <w:lang w:val="az-Latn-AZ"/>
        </w:rPr>
        <w:t xml:space="preserve">ial </w:t>
      </w:r>
      <w:r w:rsidR="006945D5">
        <w:rPr>
          <w:rFonts w:ascii="Times New Roman" w:hAnsi="Times New Roman" w:cs="Times New Roman"/>
          <w:bCs/>
          <w:sz w:val="28"/>
          <w:szCs w:val="28"/>
          <w:lang w:val="az-Latn-AZ"/>
        </w:rPr>
        <w:t>yönümlüdür.</w:t>
      </w:r>
      <w:r w:rsidR="00EC0A52">
        <w:rPr>
          <w:rFonts w:ascii="Times New Roman" w:hAnsi="Times New Roman" w:cs="Times New Roman"/>
          <w:bCs/>
          <w:sz w:val="28"/>
          <w:szCs w:val="28"/>
          <w:lang w:val="az-Latn-AZ"/>
        </w:rPr>
        <w:t xml:space="preserve"> Bu uyğunluq s</w:t>
      </w:r>
      <w:r w:rsidR="00CD67AB" w:rsidRPr="003B2ECD">
        <w:rPr>
          <w:rFonts w:ascii="Times New Roman" w:hAnsi="Times New Roman" w:cs="Times New Roman"/>
          <w:bCs/>
          <w:sz w:val="28"/>
          <w:szCs w:val="28"/>
          <w:lang w:val="az-Latn-AZ"/>
        </w:rPr>
        <w:t>os</w:t>
      </w:r>
      <w:r w:rsidRPr="003B2ECD">
        <w:rPr>
          <w:rFonts w:ascii="Times New Roman" w:hAnsi="Times New Roman" w:cs="Times New Roman"/>
          <w:bCs/>
          <w:sz w:val="28"/>
          <w:szCs w:val="28"/>
          <w:lang w:val="az-Latn-AZ"/>
        </w:rPr>
        <w:t>ial qaydalar və strategiyalar ilə əsaslandırılır</w:t>
      </w:r>
      <w:r w:rsidR="00CD67AB" w:rsidRPr="003B2ECD">
        <w:rPr>
          <w:rFonts w:ascii="Times New Roman" w:hAnsi="Times New Roman" w:cs="Times New Roman"/>
          <w:bCs/>
          <w:sz w:val="28"/>
          <w:szCs w:val="28"/>
          <w:lang w:val="az-Latn-AZ"/>
        </w:rPr>
        <w:t>lar</w:t>
      </w:r>
      <w:r w:rsidRPr="003B2ECD">
        <w:rPr>
          <w:rFonts w:ascii="Times New Roman" w:hAnsi="Times New Roman" w:cs="Times New Roman"/>
          <w:bCs/>
          <w:sz w:val="28"/>
          <w:szCs w:val="28"/>
          <w:lang w:val="az-Latn-AZ"/>
        </w:rPr>
        <w:t xml:space="preserve">.  </w:t>
      </w:r>
    </w:p>
    <w:p w:rsidR="005C0A13" w:rsidRPr="003B2ECD" w:rsidRDefault="00EC0A52" w:rsidP="00590A93">
      <w:pPr>
        <w:pStyle w:val="ListParagraph"/>
        <w:widowControl w:val="0"/>
        <w:autoSpaceDE w:val="0"/>
        <w:autoSpaceDN w:val="0"/>
        <w:adjustRightInd w:val="0"/>
        <w:spacing w:after="0" w:line="360" w:lineRule="auto"/>
        <w:ind w:left="0" w:firstLine="630"/>
        <w:jc w:val="both"/>
        <w:rPr>
          <w:rFonts w:ascii="Times New Roman" w:hAnsi="Times New Roman" w:cs="Times New Roman"/>
          <w:bCs/>
          <w:sz w:val="28"/>
          <w:szCs w:val="28"/>
          <w:lang w:val="az-Latn-AZ"/>
        </w:rPr>
      </w:pPr>
      <w:r>
        <w:rPr>
          <w:rFonts w:ascii="Times New Roman" w:hAnsi="Times New Roman" w:cs="Times New Roman"/>
          <w:bCs/>
          <w:sz w:val="28"/>
          <w:szCs w:val="28"/>
          <w:lang w:val="az-Latn-AZ"/>
        </w:rPr>
        <w:t>S</w:t>
      </w:r>
      <w:r w:rsidR="00CD67AB" w:rsidRPr="003B2ECD">
        <w:rPr>
          <w:rFonts w:ascii="Times New Roman" w:hAnsi="Times New Roman" w:cs="Times New Roman"/>
          <w:bCs/>
          <w:sz w:val="28"/>
          <w:szCs w:val="28"/>
          <w:lang w:val="az-Latn-AZ"/>
        </w:rPr>
        <w:t>os</w:t>
      </w:r>
      <w:r w:rsidR="005C0A13" w:rsidRPr="003B2ECD">
        <w:rPr>
          <w:rFonts w:ascii="Times New Roman" w:hAnsi="Times New Roman" w:cs="Times New Roman"/>
          <w:bCs/>
          <w:sz w:val="28"/>
          <w:szCs w:val="28"/>
          <w:lang w:val="az-Latn-AZ"/>
        </w:rPr>
        <w:t>ial situasiyanın nəzəri cəhətdən qeyri-müəyyən</w:t>
      </w:r>
      <w:r>
        <w:rPr>
          <w:rFonts w:ascii="Times New Roman" w:hAnsi="Times New Roman" w:cs="Times New Roman"/>
          <w:bCs/>
          <w:sz w:val="28"/>
          <w:szCs w:val="28"/>
          <w:lang w:val="az-Latn-AZ"/>
        </w:rPr>
        <w:t>liyi</w:t>
      </w:r>
      <w:r w:rsidR="006C7453">
        <w:rPr>
          <w:rFonts w:ascii="Times New Roman" w:hAnsi="Times New Roman" w:cs="Times New Roman"/>
          <w:bCs/>
          <w:sz w:val="28"/>
          <w:szCs w:val="28"/>
          <w:lang w:val="az-Latn-AZ"/>
        </w:rPr>
        <w:t>,</w:t>
      </w:r>
      <w:r w:rsidR="005C0A13" w:rsidRPr="003B2ECD">
        <w:rPr>
          <w:rFonts w:ascii="Times New Roman" w:hAnsi="Times New Roman" w:cs="Times New Roman"/>
          <w:bCs/>
          <w:sz w:val="28"/>
          <w:szCs w:val="28"/>
          <w:lang w:val="az-Latn-AZ"/>
        </w:rPr>
        <w:t xml:space="preserve"> mürəkkəbliyi və kontekst</w:t>
      </w:r>
      <w:r>
        <w:rPr>
          <w:rFonts w:ascii="Times New Roman" w:hAnsi="Times New Roman" w:cs="Times New Roman"/>
          <w:bCs/>
          <w:sz w:val="28"/>
          <w:szCs w:val="28"/>
          <w:lang w:val="az-Latn-AZ"/>
        </w:rPr>
        <w:t xml:space="preserve"> modelləri</w:t>
      </w:r>
      <w:r w:rsidR="005C0A13" w:rsidRPr="003B2ECD">
        <w:rPr>
          <w:rFonts w:ascii="Times New Roman" w:hAnsi="Times New Roman" w:cs="Times New Roman"/>
          <w:bCs/>
          <w:sz w:val="28"/>
          <w:szCs w:val="28"/>
          <w:lang w:val="az-Latn-AZ"/>
        </w:rPr>
        <w:t xml:space="preserve"> arasındakı fərqləri göstərmək üçün istifadəçilə</w:t>
      </w:r>
      <w:r w:rsidR="006C7453">
        <w:rPr>
          <w:rFonts w:ascii="Times New Roman" w:hAnsi="Times New Roman" w:cs="Times New Roman"/>
          <w:bCs/>
          <w:sz w:val="28"/>
          <w:szCs w:val="28"/>
          <w:lang w:val="az-Latn-AZ"/>
        </w:rPr>
        <w:t>r</w:t>
      </w:r>
      <w:r>
        <w:rPr>
          <w:rFonts w:ascii="Times New Roman" w:hAnsi="Times New Roman" w:cs="Times New Roman"/>
          <w:bCs/>
          <w:sz w:val="28"/>
          <w:szCs w:val="28"/>
          <w:lang w:val="az-Latn-AZ"/>
        </w:rPr>
        <w:t xml:space="preserve"> fikirlərini</w:t>
      </w:r>
      <w:r w:rsidR="005C0A13" w:rsidRPr="003B2ECD">
        <w:rPr>
          <w:rFonts w:ascii="Times New Roman" w:hAnsi="Times New Roman" w:cs="Times New Roman"/>
          <w:bCs/>
          <w:sz w:val="28"/>
          <w:szCs w:val="28"/>
          <w:lang w:val="az-Latn-AZ"/>
        </w:rPr>
        <w:t xml:space="preserve"> yaranan diskurs</w:t>
      </w:r>
      <w:r w:rsidR="006C7453">
        <w:rPr>
          <w:rFonts w:ascii="Times New Roman" w:hAnsi="Times New Roman" w:cs="Times New Roman"/>
          <w:bCs/>
          <w:sz w:val="28"/>
          <w:szCs w:val="28"/>
          <w:lang w:val="az-Latn-AZ"/>
        </w:rPr>
        <w:t>da</w:t>
      </w:r>
      <w:r w:rsidR="005C0A13" w:rsidRPr="003B2ECD">
        <w:rPr>
          <w:rFonts w:ascii="Times New Roman" w:hAnsi="Times New Roman" w:cs="Times New Roman"/>
          <w:bCs/>
          <w:sz w:val="28"/>
          <w:szCs w:val="28"/>
          <w:lang w:val="az-Latn-AZ"/>
        </w:rPr>
        <w:t xml:space="preserve"> </w:t>
      </w:r>
      <w:r w:rsidR="00CD67AB" w:rsidRPr="003B2ECD">
        <w:rPr>
          <w:rFonts w:ascii="Times New Roman" w:hAnsi="Times New Roman" w:cs="Times New Roman"/>
          <w:bCs/>
          <w:sz w:val="28"/>
          <w:szCs w:val="28"/>
          <w:lang w:val="az-Latn-AZ"/>
        </w:rPr>
        <w:t>sos</w:t>
      </w:r>
      <w:r w:rsidR="005C0A13" w:rsidRPr="003B2ECD">
        <w:rPr>
          <w:rFonts w:ascii="Times New Roman" w:hAnsi="Times New Roman" w:cs="Times New Roman"/>
          <w:bCs/>
          <w:sz w:val="28"/>
          <w:szCs w:val="28"/>
          <w:lang w:val="az-Latn-AZ"/>
        </w:rPr>
        <w:t xml:space="preserve">ial situasiyaların həmin xüsusiyyətləri üzərinə cəmləşdirməyi öyrəniblər. </w:t>
      </w:r>
      <w:r>
        <w:rPr>
          <w:rFonts w:ascii="Times New Roman" w:hAnsi="Times New Roman" w:cs="Times New Roman"/>
          <w:bCs/>
          <w:sz w:val="28"/>
          <w:szCs w:val="28"/>
          <w:lang w:val="az-Latn-AZ"/>
        </w:rPr>
        <w:t>O</w:t>
      </w:r>
      <w:r w:rsidR="005C0A13" w:rsidRPr="003B2ECD">
        <w:rPr>
          <w:rFonts w:ascii="Times New Roman" w:hAnsi="Times New Roman" w:cs="Times New Roman"/>
          <w:bCs/>
          <w:sz w:val="28"/>
          <w:szCs w:val="28"/>
          <w:lang w:val="az-Latn-AZ"/>
        </w:rPr>
        <w:t xml:space="preserve">nlar bilir ki, </w:t>
      </w:r>
      <w:r w:rsidRPr="003B2ECD">
        <w:rPr>
          <w:rFonts w:ascii="Times New Roman" w:hAnsi="Times New Roman" w:cs="Times New Roman"/>
          <w:bCs/>
          <w:sz w:val="28"/>
          <w:szCs w:val="28"/>
          <w:lang w:val="az-Latn-AZ"/>
        </w:rPr>
        <w:t>rəsmi diskurs xüsusiyyətlə</w:t>
      </w:r>
      <w:r>
        <w:rPr>
          <w:rFonts w:ascii="Times New Roman" w:hAnsi="Times New Roman" w:cs="Times New Roman"/>
          <w:bCs/>
          <w:sz w:val="28"/>
          <w:szCs w:val="28"/>
          <w:lang w:val="az-Latn-AZ"/>
        </w:rPr>
        <w:t>ri</w:t>
      </w:r>
      <w:r w:rsidRPr="003B2ECD">
        <w:rPr>
          <w:rFonts w:ascii="Times New Roman" w:hAnsi="Times New Roman" w:cs="Times New Roman"/>
          <w:bCs/>
          <w:sz w:val="28"/>
          <w:szCs w:val="28"/>
          <w:lang w:val="az-Latn-AZ"/>
        </w:rPr>
        <w:t xml:space="preserve"> </w:t>
      </w:r>
      <w:r w:rsidR="005C0A13" w:rsidRPr="003B2ECD">
        <w:rPr>
          <w:rFonts w:ascii="Times New Roman" w:hAnsi="Times New Roman" w:cs="Times New Roman"/>
          <w:bCs/>
          <w:sz w:val="28"/>
          <w:szCs w:val="28"/>
          <w:lang w:val="az-Latn-AZ"/>
        </w:rPr>
        <w:t>danışanlar</w:t>
      </w:r>
      <w:r w:rsidR="00621806">
        <w:rPr>
          <w:rFonts w:ascii="Times New Roman" w:hAnsi="Times New Roman" w:cs="Times New Roman"/>
          <w:bCs/>
          <w:sz w:val="28"/>
          <w:szCs w:val="28"/>
          <w:lang w:val="az-Latn-AZ"/>
        </w:rPr>
        <w:t>ın</w:t>
      </w:r>
      <w:r w:rsidR="005C0A13" w:rsidRPr="003B2ECD">
        <w:rPr>
          <w:rFonts w:ascii="Times New Roman" w:hAnsi="Times New Roman" w:cs="Times New Roman"/>
          <w:bCs/>
          <w:sz w:val="28"/>
          <w:szCs w:val="28"/>
          <w:lang w:val="az-Latn-AZ"/>
        </w:rPr>
        <w:t xml:space="preserve"> saç rənginə və ya boyuna görə deyil, yaş və ya cinsiyyətinə görə fərqlə</w:t>
      </w:r>
      <w:r w:rsidR="00B519EE">
        <w:rPr>
          <w:rFonts w:ascii="Times New Roman" w:hAnsi="Times New Roman" w:cs="Times New Roman"/>
          <w:bCs/>
          <w:sz w:val="28"/>
          <w:szCs w:val="28"/>
          <w:lang w:val="az-Latn-AZ"/>
        </w:rPr>
        <w:t>n</w:t>
      </w:r>
      <w:r w:rsidR="005C0A13" w:rsidRPr="003B2ECD">
        <w:rPr>
          <w:rFonts w:ascii="Times New Roman" w:hAnsi="Times New Roman" w:cs="Times New Roman"/>
          <w:bCs/>
          <w:sz w:val="28"/>
          <w:szCs w:val="28"/>
          <w:lang w:val="az-Latn-AZ"/>
        </w:rPr>
        <w:t>ə bil</w:t>
      </w:r>
      <w:r w:rsidR="00B519EE">
        <w:rPr>
          <w:rFonts w:ascii="Times New Roman" w:hAnsi="Times New Roman" w:cs="Times New Roman"/>
          <w:bCs/>
          <w:sz w:val="28"/>
          <w:szCs w:val="28"/>
          <w:lang w:val="az-Latn-AZ"/>
        </w:rPr>
        <w:t>ir</w:t>
      </w:r>
      <w:r>
        <w:rPr>
          <w:rFonts w:ascii="Times New Roman" w:hAnsi="Times New Roman" w:cs="Times New Roman"/>
          <w:bCs/>
          <w:sz w:val="28"/>
          <w:szCs w:val="28"/>
          <w:lang w:val="az-Latn-AZ"/>
        </w:rPr>
        <w:t>lər</w:t>
      </w:r>
      <w:r w:rsidR="005C0A13" w:rsidRPr="003B2ECD">
        <w:rPr>
          <w:rFonts w:ascii="Times New Roman" w:hAnsi="Times New Roman" w:cs="Times New Roman"/>
          <w:bCs/>
          <w:sz w:val="28"/>
          <w:szCs w:val="28"/>
          <w:lang w:val="az-Latn-AZ"/>
        </w:rPr>
        <w:t xml:space="preserve">. </w:t>
      </w:r>
    </w:p>
    <w:p w:rsidR="005C0A13" w:rsidRPr="003B2ECD" w:rsidRDefault="005C0A13" w:rsidP="00590A93">
      <w:pPr>
        <w:pStyle w:val="ListParagraph"/>
        <w:widowControl w:val="0"/>
        <w:autoSpaceDE w:val="0"/>
        <w:autoSpaceDN w:val="0"/>
        <w:adjustRightInd w:val="0"/>
        <w:spacing w:after="0" w:line="360" w:lineRule="auto"/>
        <w:ind w:left="0" w:firstLine="630"/>
        <w:jc w:val="both"/>
        <w:rPr>
          <w:rFonts w:ascii="Times New Roman" w:hAnsi="Times New Roman" w:cs="Times New Roman"/>
          <w:bCs/>
          <w:sz w:val="28"/>
          <w:szCs w:val="28"/>
          <w:lang w:val="az-Latn-AZ"/>
        </w:rPr>
      </w:pPr>
      <w:r w:rsidRPr="003B2ECD">
        <w:rPr>
          <w:rFonts w:ascii="Times New Roman" w:hAnsi="Times New Roman" w:cs="Times New Roman"/>
          <w:bCs/>
          <w:sz w:val="28"/>
          <w:szCs w:val="28"/>
          <w:lang w:val="az-Latn-AZ"/>
        </w:rPr>
        <w:t>Əlavə</w:t>
      </w:r>
      <w:r w:rsidR="00733AF6">
        <w:rPr>
          <w:rFonts w:ascii="Times New Roman" w:hAnsi="Times New Roman" w:cs="Times New Roman"/>
          <w:bCs/>
          <w:sz w:val="28"/>
          <w:szCs w:val="28"/>
          <w:lang w:val="az-Latn-AZ"/>
        </w:rPr>
        <w:t xml:space="preserve"> olaraq, </w:t>
      </w:r>
      <w:r w:rsidRPr="003B2ECD">
        <w:rPr>
          <w:rFonts w:ascii="Times New Roman" w:hAnsi="Times New Roman" w:cs="Times New Roman"/>
          <w:bCs/>
          <w:sz w:val="28"/>
          <w:szCs w:val="28"/>
          <w:lang w:val="az-Latn-AZ"/>
        </w:rPr>
        <w:t>səmərə</w:t>
      </w:r>
      <w:r w:rsidR="00EC0A52">
        <w:rPr>
          <w:rFonts w:ascii="Times New Roman" w:hAnsi="Times New Roman" w:cs="Times New Roman"/>
          <w:bCs/>
          <w:sz w:val="28"/>
          <w:szCs w:val="28"/>
          <w:lang w:val="az-Latn-AZ"/>
        </w:rPr>
        <w:t>li ünsiyyət</w:t>
      </w:r>
      <w:r w:rsidRPr="003B2ECD">
        <w:rPr>
          <w:rFonts w:ascii="Times New Roman" w:hAnsi="Times New Roman" w:cs="Times New Roman"/>
          <w:bCs/>
          <w:sz w:val="28"/>
          <w:szCs w:val="28"/>
          <w:lang w:val="az-Latn-AZ"/>
        </w:rPr>
        <w:t xml:space="preserve"> və strateji </w:t>
      </w:r>
      <w:r w:rsidR="006C7453">
        <w:rPr>
          <w:rFonts w:ascii="Times New Roman" w:hAnsi="Times New Roman" w:cs="Times New Roman"/>
          <w:bCs/>
          <w:sz w:val="28"/>
          <w:szCs w:val="28"/>
          <w:lang w:val="az-Latn-AZ"/>
        </w:rPr>
        <w:t>düşünmə</w:t>
      </w:r>
      <w:r w:rsidRPr="003B2ECD">
        <w:rPr>
          <w:rFonts w:ascii="Times New Roman" w:hAnsi="Times New Roman" w:cs="Times New Roman"/>
          <w:bCs/>
          <w:sz w:val="28"/>
          <w:szCs w:val="28"/>
          <w:lang w:val="az-Latn-AZ"/>
        </w:rPr>
        <w:t xml:space="preserve"> müvafiq </w:t>
      </w:r>
      <w:r w:rsidR="006C7453">
        <w:rPr>
          <w:rFonts w:ascii="Times New Roman" w:hAnsi="Times New Roman" w:cs="Times New Roman"/>
          <w:bCs/>
          <w:sz w:val="28"/>
          <w:szCs w:val="28"/>
          <w:lang w:val="az-Latn-AZ"/>
        </w:rPr>
        <w:t>situasiyanın</w:t>
      </w:r>
      <w:r w:rsidRPr="003B2ECD">
        <w:rPr>
          <w:rFonts w:ascii="Times New Roman" w:hAnsi="Times New Roman" w:cs="Times New Roman"/>
          <w:bCs/>
          <w:sz w:val="28"/>
          <w:szCs w:val="28"/>
          <w:lang w:val="az-Latn-AZ"/>
        </w:rPr>
        <w:t xml:space="preserve"> xüsusiyyətlərinin sayının nisbətən az olmasını tələb edir. </w:t>
      </w:r>
    </w:p>
    <w:p w:rsidR="005C0A13" w:rsidRPr="003B2ECD" w:rsidRDefault="005C0A13" w:rsidP="00590A93">
      <w:pPr>
        <w:pStyle w:val="ListParagraph"/>
        <w:widowControl w:val="0"/>
        <w:autoSpaceDE w:val="0"/>
        <w:autoSpaceDN w:val="0"/>
        <w:adjustRightInd w:val="0"/>
        <w:spacing w:after="0" w:line="360" w:lineRule="auto"/>
        <w:ind w:left="0" w:firstLine="630"/>
        <w:jc w:val="both"/>
        <w:rPr>
          <w:rFonts w:ascii="Times New Roman" w:hAnsi="Times New Roman" w:cs="Times New Roman"/>
          <w:bCs/>
          <w:sz w:val="28"/>
          <w:szCs w:val="28"/>
          <w:lang w:val="az-Latn-AZ"/>
        </w:rPr>
      </w:pPr>
      <w:r w:rsidRPr="00394E54">
        <w:rPr>
          <w:rFonts w:ascii="Times New Roman" w:hAnsi="Times New Roman" w:cs="Times New Roman"/>
          <w:bCs/>
          <w:sz w:val="28"/>
          <w:szCs w:val="28"/>
          <w:lang w:val="az-Latn-AZ"/>
        </w:rPr>
        <w:t>Kontekst modellərinin quruluşu</w:t>
      </w:r>
      <w:r w:rsidR="006C7453">
        <w:rPr>
          <w:rFonts w:ascii="Times New Roman" w:hAnsi="Times New Roman" w:cs="Times New Roman"/>
          <w:b/>
          <w:bCs/>
          <w:sz w:val="28"/>
          <w:szCs w:val="28"/>
          <w:lang w:val="az-Latn-AZ"/>
        </w:rPr>
        <w:t xml:space="preserve">. </w:t>
      </w:r>
      <w:r w:rsidR="006C7453">
        <w:rPr>
          <w:rFonts w:ascii="Times New Roman" w:hAnsi="Times New Roman" w:cs="Times New Roman"/>
          <w:bCs/>
          <w:sz w:val="28"/>
          <w:szCs w:val="28"/>
          <w:lang w:val="az-Latn-AZ"/>
        </w:rPr>
        <w:t>Biz</w:t>
      </w:r>
      <w:r w:rsidRPr="003B2ECD">
        <w:rPr>
          <w:rFonts w:ascii="Times New Roman" w:hAnsi="Times New Roman" w:cs="Times New Roman"/>
          <w:bCs/>
          <w:sz w:val="28"/>
          <w:szCs w:val="28"/>
          <w:lang w:val="az-Latn-AZ"/>
        </w:rPr>
        <w:t xml:space="preserve"> diskurs tədqiqatları və psixologiyada kontekst üzrə aparılan araşdırmaların əksinə olaraq şərti olaraq qəbul edir</w:t>
      </w:r>
      <w:r w:rsidR="006C7453">
        <w:rPr>
          <w:rFonts w:ascii="Times New Roman" w:hAnsi="Times New Roman" w:cs="Times New Roman"/>
          <w:bCs/>
          <w:sz w:val="28"/>
          <w:szCs w:val="28"/>
          <w:lang w:val="az-Latn-AZ"/>
        </w:rPr>
        <w:t>ik</w:t>
      </w:r>
      <w:r w:rsidRPr="003B2ECD">
        <w:rPr>
          <w:rFonts w:ascii="Times New Roman" w:hAnsi="Times New Roman" w:cs="Times New Roman"/>
          <w:bCs/>
          <w:sz w:val="28"/>
          <w:szCs w:val="28"/>
          <w:lang w:val="az-Latn-AZ"/>
        </w:rPr>
        <w:t xml:space="preserve"> ki, kontekst modelləri aşağıdakı sxematik kateqoriyalar vasitəsilə yaranır:</w:t>
      </w:r>
    </w:p>
    <w:p w:rsidR="005C0A13" w:rsidRPr="003B2ECD" w:rsidRDefault="005C0A13" w:rsidP="00590A93">
      <w:pPr>
        <w:pStyle w:val="ListParagraph"/>
        <w:widowControl w:val="0"/>
        <w:numPr>
          <w:ilvl w:val="0"/>
          <w:numId w:val="4"/>
        </w:numPr>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lang w:val="az-Latn-AZ"/>
        </w:rPr>
        <w:t xml:space="preserve"> </w:t>
      </w:r>
      <w:r w:rsidRPr="003B2ECD">
        <w:rPr>
          <w:rFonts w:ascii="Times New Roman" w:hAnsi="Times New Roman" w:cs="Times New Roman"/>
          <w:bCs/>
          <w:sz w:val="28"/>
          <w:szCs w:val="28"/>
        </w:rPr>
        <w:t>Mühit</w:t>
      </w:r>
    </w:p>
    <w:p w:rsidR="005C0A13" w:rsidRPr="003B2ECD" w:rsidRDefault="005C0A13" w:rsidP="00590A93">
      <w:pPr>
        <w:pStyle w:val="ListParagraph"/>
        <w:widowControl w:val="0"/>
        <w:numPr>
          <w:ilvl w:val="0"/>
          <w:numId w:val="4"/>
        </w:numPr>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 xml:space="preserve"> Vəziyyət</w:t>
      </w:r>
    </w:p>
    <w:p w:rsidR="005C0A13" w:rsidRPr="005D062A" w:rsidRDefault="005C0A13" w:rsidP="00590A93">
      <w:pPr>
        <w:pStyle w:val="ListParagraph"/>
        <w:widowControl w:val="0"/>
        <w:numPr>
          <w:ilvl w:val="0"/>
          <w:numId w:val="4"/>
        </w:numPr>
        <w:autoSpaceDE w:val="0"/>
        <w:autoSpaceDN w:val="0"/>
        <w:adjustRightInd w:val="0"/>
        <w:spacing w:after="0" w:line="360" w:lineRule="auto"/>
        <w:ind w:left="0" w:firstLine="709"/>
        <w:jc w:val="both"/>
        <w:rPr>
          <w:rFonts w:ascii="Times New Roman" w:hAnsi="Times New Roman" w:cs="Times New Roman"/>
          <w:bCs/>
          <w:sz w:val="28"/>
          <w:szCs w:val="28"/>
        </w:rPr>
      </w:pPr>
      <w:r w:rsidRPr="005D062A">
        <w:rPr>
          <w:rFonts w:ascii="Times New Roman" w:hAnsi="Times New Roman" w:cs="Times New Roman"/>
          <w:bCs/>
          <w:sz w:val="28"/>
          <w:szCs w:val="28"/>
        </w:rPr>
        <w:t>Quruluş</w:t>
      </w:r>
    </w:p>
    <w:p w:rsidR="005C0A13" w:rsidRPr="003B2ECD" w:rsidRDefault="005C0A13"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1. Zaman</w:t>
      </w:r>
    </w:p>
    <w:p w:rsidR="005C0A13" w:rsidRPr="003B2ECD" w:rsidRDefault="005C0A13"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lastRenderedPageBreak/>
        <w:t>2. Məkan</w:t>
      </w:r>
    </w:p>
    <w:p w:rsidR="005C0A13" w:rsidRPr="003B2ECD" w:rsidRDefault="005C0A13"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2.1. Səhnə</w:t>
      </w:r>
    </w:p>
    <w:p w:rsidR="005C0A13" w:rsidRPr="003B2ECD" w:rsidRDefault="005C0A13"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3. Şərait</w:t>
      </w:r>
    </w:p>
    <w:p w:rsidR="005C0A13" w:rsidRPr="003B2ECD" w:rsidRDefault="005C0A13" w:rsidP="00590A93">
      <w:pPr>
        <w:pStyle w:val="ListParagraph"/>
        <w:widowControl w:val="0"/>
        <w:numPr>
          <w:ilvl w:val="0"/>
          <w:numId w:val="4"/>
        </w:numPr>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Hadisələr</w:t>
      </w:r>
    </w:p>
    <w:p w:rsidR="005C0A13" w:rsidRPr="003B2ECD" w:rsidRDefault="00EC0A52"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 İ</w:t>
      </w:r>
      <w:r w:rsidR="005C0A13" w:rsidRPr="003B2ECD">
        <w:rPr>
          <w:rFonts w:ascii="Times New Roman" w:hAnsi="Times New Roman" w:cs="Times New Roman"/>
          <w:bCs/>
          <w:sz w:val="28"/>
          <w:szCs w:val="28"/>
        </w:rPr>
        <w:t>ştirakçılar</w:t>
      </w:r>
    </w:p>
    <w:p w:rsidR="005C0A13" w:rsidRPr="003B2ECD" w:rsidRDefault="005C0A13"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1.1. Rollar</w:t>
      </w:r>
    </w:p>
    <w:p w:rsidR="005C0A13" w:rsidRPr="003B2ECD" w:rsidRDefault="00733AF6"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1.1.1.</w:t>
      </w:r>
      <w:r w:rsidR="005D062A">
        <w:rPr>
          <w:rFonts w:ascii="Times New Roman" w:hAnsi="Times New Roman" w:cs="Times New Roman"/>
          <w:bCs/>
          <w:sz w:val="28"/>
          <w:szCs w:val="28"/>
        </w:rPr>
        <w:t xml:space="preserve"> S</w:t>
      </w:r>
      <w:r w:rsidR="00CD67AB" w:rsidRPr="003B2ECD">
        <w:rPr>
          <w:rFonts w:ascii="Times New Roman" w:hAnsi="Times New Roman" w:cs="Times New Roman"/>
          <w:bCs/>
          <w:sz w:val="28"/>
          <w:szCs w:val="28"/>
        </w:rPr>
        <w:t>os</w:t>
      </w:r>
      <w:r w:rsidR="005C0A13" w:rsidRPr="003B2ECD">
        <w:rPr>
          <w:rFonts w:ascii="Times New Roman" w:hAnsi="Times New Roman" w:cs="Times New Roman"/>
          <w:bCs/>
          <w:sz w:val="28"/>
          <w:szCs w:val="28"/>
        </w:rPr>
        <w:t>ial rollar</w:t>
      </w:r>
    </w:p>
    <w:p w:rsidR="005C0A13" w:rsidRPr="003B2ECD" w:rsidRDefault="00733AF6"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1.1.2.</w:t>
      </w:r>
      <w:r w:rsidR="005D062A">
        <w:rPr>
          <w:rFonts w:ascii="Times New Roman" w:hAnsi="Times New Roman" w:cs="Times New Roman"/>
          <w:bCs/>
          <w:sz w:val="28"/>
          <w:szCs w:val="28"/>
        </w:rPr>
        <w:t xml:space="preserve"> </w:t>
      </w:r>
      <w:r w:rsidR="005C0A13" w:rsidRPr="003B2ECD">
        <w:rPr>
          <w:rFonts w:ascii="Times New Roman" w:hAnsi="Times New Roman" w:cs="Times New Roman"/>
          <w:bCs/>
          <w:sz w:val="28"/>
          <w:szCs w:val="28"/>
        </w:rPr>
        <w:t>Qarşılıqlı rollar</w:t>
      </w:r>
    </w:p>
    <w:p w:rsidR="005C0A13" w:rsidRPr="003B2ECD" w:rsidRDefault="00733AF6"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1.1.3</w:t>
      </w:r>
      <w:r w:rsidR="005D062A">
        <w:rPr>
          <w:rFonts w:ascii="Times New Roman" w:hAnsi="Times New Roman" w:cs="Times New Roman"/>
          <w:bCs/>
          <w:sz w:val="28"/>
          <w:szCs w:val="28"/>
        </w:rPr>
        <w:t xml:space="preserve"> </w:t>
      </w:r>
      <w:r w:rsidR="005C0A13" w:rsidRPr="003B2ECD">
        <w:rPr>
          <w:rFonts w:ascii="Times New Roman" w:hAnsi="Times New Roman" w:cs="Times New Roman"/>
          <w:bCs/>
          <w:sz w:val="28"/>
          <w:szCs w:val="28"/>
        </w:rPr>
        <w:t>Kommunikativ rollar</w:t>
      </w:r>
    </w:p>
    <w:p w:rsidR="005C0A13" w:rsidRPr="003B2ECD" w:rsidRDefault="005C0A13"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2. Hərəkət/diskurs</w:t>
      </w:r>
    </w:p>
    <w:p w:rsidR="005C0A13" w:rsidRPr="003B2ECD" w:rsidRDefault="005C0A13" w:rsidP="00590A93">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2.1. Hərəkətin növü, janr</w:t>
      </w:r>
    </w:p>
    <w:p w:rsidR="005C0A13" w:rsidRPr="003B2ECD" w:rsidRDefault="005C0A13" w:rsidP="00590A93">
      <w:pPr>
        <w:pStyle w:val="ListParagraph"/>
        <w:widowControl w:val="0"/>
        <w:tabs>
          <w:tab w:val="left" w:pos="2070"/>
        </w:tabs>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3. İdrak</w:t>
      </w:r>
      <w:r w:rsidRPr="003B2ECD">
        <w:rPr>
          <w:rFonts w:ascii="Times New Roman" w:hAnsi="Times New Roman" w:cs="Times New Roman"/>
          <w:bCs/>
          <w:sz w:val="28"/>
          <w:szCs w:val="28"/>
        </w:rPr>
        <w:tab/>
      </w:r>
    </w:p>
    <w:p w:rsidR="005C0A13" w:rsidRPr="003B2ECD" w:rsidRDefault="005C0A13" w:rsidP="00590A93">
      <w:pPr>
        <w:pStyle w:val="ListParagraph"/>
        <w:widowControl w:val="0"/>
        <w:tabs>
          <w:tab w:val="left" w:pos="2070"/>
        </w:tabs>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3.1. Məqsəd</w:t>
      </w:r>
    </w:p>
    <w:p w:rsidR="005C0A13" w:rsidRPr="003B2ECD" w:rsidRDefault="005C0A13" w:rsidP="00590A93">
      <w:pPr>
        <w:pStyle w:val="ListParagraph"/>
        <w:widowControl w:val="0"/>
        <w:tabs>
          <w:tab w:val="left" w:pos="2070"/>
        </w:tabs>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3.2. Bilik (məlumat)</w:t>
      </w:r>
    </w:p>
    <w:p w:rsidR="005C0A13" w:rsidRPr="003B2ECD" w:rsidRDefault="005C0A13" w:rsidP="00590A93">
      <w:pPr>
        <w:pStyle w:val="ListParagraph"/>
        <w:widowControl w:val="0"/>
        <w:tabs>
          <w:tab w:val="left" w:pos="2070"/>
        </w:tabs>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3.3. Rəy (fikir)</w:t>
      </w:r>
    </w:p>
    <w:p w:rsidR="005C0A13" w:rsidRPr="003B2ECD" w:rsidRDefault="005C0A13" w:rsidP="00590A93">
      <w:pPr>
        <w:pStyle w:val="ListParagraph"/>
        <w:widowControl w:val="0"/>
        <w:tabs>
          <w:tab w:val="left" w:pos="2070"/>
        </w:tabs>
        <w:autoSpaceDE w:val="0"/>
        <w:autoSpaceDN w:val="0"/>
        <w:adjustRightInd w:val="0"/>
        <w:spacing w:after="0" w:line="360" w:lineRule="auto"/>
        <w:ind w:left="0" w:firstLine="709"/>
        <w:jc w:val="both"/>
        <w:rPr>
          <w:rFonts w:ascii="Times New Roman" w:hAnsi="Times New Roman" w:cs="Times New Roman"/>
          <w:bCs/>
          <w:sz w:val="28"/>
          <w:szCs w:val="28"/>
        </w:rPr>
      </w:pPr>
      <w:r w:rsidRPr="003B2ECD">
        <w:rPr>
          <w:rFonts w:ascii="Times New Roman" w:hAnsi="Times New Roman" w:cs="Times New Roman"/>
          <w:bCs/>
          <w:sz w:val="28"/>
          <w:szCs w:val="28"/>
        </w:rPr>
        <w:t>3.4. Hisslər</w:t>
      </w:r>
    </w:p>
    <w:p w:rsidR="00EC0A52" w:rsidRDefault="005C0A13" w:rsidP="00590A93">
      <w:pPr>
        <w:pStyle w:val="ListParagraph"/>
        <w:widowControl w:val="0"/>
        <w:autoSpaceDE w:val="0"/>
        <w:autoSpaceDN w:val="0"/>
        <w:adjustRightInd w:val="0"/>
        <w:spacing w:after="0" w:line="360" w:lineRule="auto"/>
        <w:ind w:left="0" w:firstLine="720"/>
        <w:jc w:val="both"/>
        <w:rPr>
          <w:rFonts w:ascii="Times New Roman" w:hAnsi="Times New Roman" w:cs="Times New Roman"/>
          <w:bCs/>
          <w:sz w:val="28"/>
          <w:szCs w:val="28"/>
        </w:rPr>
      </w:pPr>
      <w:r w:rsidRPr="003B2ECD">
        <w:rPr>
          <w:rFonts w:ascii="Times New Roman" w:hAnsi="Times New Roman" w:cs="Times New Roman"/>
          <w:bCs/>
          <w:sz w:val="28"/>
          <w:szCs w:val="28"/>
        </w:rPr>
        <w:t>Bu nümunəvi sxemin məqsədi so</w:t>
      </w:r>
      <w:r w:rsidR="00CD67AB" w:rsidRPr="003B2ECD">
        <w:rPr>
          <w:rFonts w:ascii="Times New Roman" w:hAnsi="Times New Roman" w:cs="Times New Roman"/>
          <w:bCs/>
          <w:sz w:val="28"/>
          <w:szCs w:val="28"/>
        </w:rPr>
        <w:t>s</w:t>
      </w:r>
      <w:r w:rsidRPr="003B2ECD">
        <w:rPr>
          <w:rFonts w:ascii="Times New Roman" w:hAnsi="Times New Roman" w:cs="Times New Roman"/>
          <w:bCs/>
          <w:sz w:val="28"/>
          <w:szCs w:val="28"/>
        </w:rPr>
        <w:t>ial situasiyanın mürəkkəbliyini azaltmaq və dil istifadəçilərinə diskursun yaranması və dərk edilməsini kontekstləşdirməyə kömək etməkdir. Əvvəllərdə də qeyd e</w:t>
      </w:r>
      <w:r w:rsidR="00B519EE">
        <w:rPr>
          <w:rFonts w:ascii="Times New Roman" w:hAnsi="Times New Roman" w:cs="Times New Roman"/>
          <w:bCs/>
          <w:sz w:val="28"/>
          <w:szCs w:val="28"/>
        </w:rPr>
        <w:t>tdiyimiz</w:t>
      </w:r>
      <w:r w:rsidRPr="003B2ECD">
        <w:rPr>
          <w:rFonts w:ascii="Times New Roman" w:hAnsi="Times New Roman" w:cs="Times New Roman"/>
          <w:bCs/>
          <w:sz w:val="28"/>
          <w:szCs w:val="28"/>
        </w:rPr>
        <w:t xml:space="preserve"> kimi, hər kateqoriyanın daxiledilmə meyarı</w:t>
      </w:r>
      <w:r w:rsidR="006C7453">
        <w:rPr>
          <w:rFonts w:ascii="Times New Roman" w:hAnsi="Times New Roman" w:cs="Times New Roman"/>
          <w:bCs/>
          <w:sz w:val="28"/>
          <w:szCs w:val="28"/>
        </w:rPr>
        <w:t xml:space="preserve"> </w:t>
      </w:r>
      <w:r w:rsidR="00EC0A52">
        <w:rPr>
          <w:rFonts w:ascii="Times New Roman" w:hAnsi="Times New Roman" w:cs="Times New Roman"/>
          <w:bCs/>
          <w:sz w:val="28"/>
          <w:szCs w:val="28"/>
        </w:rPr>
        <w:t>müvafiq</w:t>
      </w:r>
      <w:r w:rsidRPr="003B2ECD">
        <w:rPr>
          <w:rFonts w:ascii="Times New Roman" w:hAnsi="Times New Roman" w:cs="Times New Roman"/>
          <w:bCs/>
          <w:sz w:val="28"/>
          <w:szCs w:val="28"/>
        </w:rPr>
        <w:t xml:space="preserve"> bir dil və ya mədəniyyə</w:t>
      </w:r>
      <w:r w:rsidR="00733AF6">
        <w:rPr>
          <w:rFonts w:ascii="Times New Roman" w:hAnsi="Times New Roman" w:cs="Times New Roman"/>
          <w:bCs/>
          <w:sz w:val="28"/>
          <w:szCs w:val="28"/>
        </w:rPr>
        <w:t>tə əsasən uyğunluq nöqteyi-</w:t>
      </w:r>
      <w:r w:rsidRPr="003B2ECD">
        <w:rPr>
          <w:rFonts w:ascii="Times New Roman" w:hAnsi="Times New Roman" w:cs="Times New Roman"/>
          <w:bCs/>
          <w:sz w:val="28"/>
          <w:szCs w:val="28"/>
        </w:rPr>
        <w:t>nəzərindən müəyyən edilir. Diskursun xüsusiyyətləri sxemin hər kateqoriyası üzrə yerləşdirilən məlumata görə fərqlən</w:t>
      </w:r>
      <w:r w:rsidR="00EC0A52">
        <w:rPr>
          <w:rFonts w:ascii="Times New Roman" w:hAnsi="Times New Roman" w:cs="Times New Roman"/>
          <w:bCs/>
          <w:sz w:val="28"/>
          <w:szCs w:val="28"/>
        </w:rPr>
        <w:t xml:space="preserve">ir </w:t>
      </w:r>
    </w:p>
    <w:p w:rsidR="005C0A13" w:rsidRPr="003B2ECD" w:rsidRDefault="00EC0A52" w:rsidP="00590A93">
      <w:pPr>
        <w:pStyle w:val="ListParagraph"/>
        <w:widowControl w:val="0"/>
        <w:autoSpaceDE w:val="0"/>
        <w:autoSpaceDN w:val="0"/>
        <w:adjustRightInd w:val="0"/>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Sxem dörd əsas komponentdən ibarətdir: mühit, vəziyyət, quruluş və hadisə</w:t>
      </w:r>
      <w:r w:rsidR="005C0A13" w:rsidRPr="003B2ECD">
        <w:rPr>
          <w:rFonts w:ascii="Times New Roman" w:hAnsi="Times New Roman" w:cs="Times New Roman"/>
          <w:bCs/>
          <w:sz w:val="28"/>
          <w:szCs w:val="28"/>
        </w:rPr>
        <w:t xml:space="preserve">. </w:t>
      </w:r>
      <w:r>
        <w:rPr>
          <w:rFonts w:ascii="Times New Roman" w:hAnsi="Times New Roman" w:cs="Times New Roman"/>
          <w:bCs/>
          <w:sz w:val="28"/>
          <w:szCs w:val="28"/>
        </w:rPr>
        <w:t xml:space="preserve">Bu dörd əsas komponent kontekst modellərinin yaranmasını tənzimləyir. Onlardan Quruluş və Hadisə bəzi alt qruplara bölünür. </w:t>
      </w:r>
      <w:r w:rsidR="005C0A13" w:rsidRPr="003B2ECD">
        <w:rPr>
          <w:rFonts w:ascii="Times New Roman" w:hAnsi="Times New Roman" w:cs="Times New Roman"/>
          <w:bCs/>
          <w:sz w:val="28"/>
          <w:szCs w:val="28"/>
        </w:rPr>
        <w:t xml:space="preserve">Sxemi belə oxumaq mümkündür: </w:t>
      </w:r>
    </w:p>
    <w:p w:rsidR="005C0A13" w:rsidRPr="003B2ECD" w:rsidRDefault="00EC0A52" w:rsidP="00590A93">
      <w:pPr>
        <w:pStyle w:val="ListParagraph"/>
        <w:widowControl w:val="0"/>
        <w:autoSpaceDE w:val="0"/>
        <w:autoSpaceDN w:val="0"/>
        <w:adjustRightInd w:val="0"/>
        <w:spacing w:after="0" w:line="360" w:lineRule="auto"/>
        <w:ind w:left="0" w:firstLine="720"/>
        <w:jc w:val="both"/>
        <w:rPr>
          <w:rFonts w:ascii="Times New Roman" w:hAnsi="Times New Roman" w:cs="Times New Roman"/>
          <w:bCs/>
          <w:sz w:val="28"/>
          <w:szCs w:val="28"/>
        </w:rPr>
      </w:pPr>
      <w:r w:rsidRPr="00EC0A52">
        <w:rPr>
          <w:rFonts w:ascii="Times New Roman" w:hAnsi="Times New Roman" w:cs="Times New Roman"/>
          <w:bCs/>
          <w:sz w:val="28"/>
          <w:szCs w:val="28"/>
        </w:rPr>
        <w:t>Kommunikativ</w:t>
      </w:r>
      <w:r w:rsidR="00CD67AB" w:rsidRPr="003B2ECD">
        <w:rPr>
          <w:rFonts w:ascii="Times New Roman" w:hAnsi="Times New Roman" w:cs="Times New Roman"/>
          <w:bCs/>
          <w:sz w:val="28"/>
          <w:szCs w:val="28"/>
        </w:rPr>
        <w:t xml:space="preserve"> situasiya sos</w:t>
      </w:r>
      <w:r w:rsidR="005C0A13" w:rsidRPr="003B2ECD">
        <w:rPr>
          <w:rFonts w:ascii="Times New Roman" w:hAnsi="Times New Roman" w:cs="Times New Roman"/>
          <w:bCs/>
          <w:sz w:val="28"/>
          <w:szCs w:val="28"/>
        </w:rPr>
        <w:t xml:space="preserve">ial mühitin </w:t>
      </w:r>
      <w:r>
        <w:rPr>
          <w:rFonts w:ascii="Times New Roman" w:hAnsi="Times New Roman" w:cs="Times New Roman"/>
          <w:bCs/>
          <w:sz w:val="28"/>
          <w:szCs w:val="28"/>
        </w:rPr>
        <w:t>əsas</w:t>
      </w:r>
      <w:r w:rsidR="005C0A13" w:rsidRPr="003B2ECD">
        <w:rPr>
          <w:rFonts w:ascii="Times New Roman" w:hAnsi="Times New Roman" w:cs="Times New Roman"/>
          <w:bCs/>
          <w:sz w:val="28"/>
          <w:szCs w:val="28"/>
        </w:rPr>
        <w:t xml:space="preserve"> hissə</w:t>
      </w:r>
      <w:r>
        <w:rPr>
          <w:rFonts w:ascii="Times New Roman" w:hAnsi="Times New Roman" w:cs="Times New Roman"/>
          <w:bCs/>
          <w:sz w:val="28"/>
          <w:szCs w:val="28"/>
        </w:rPr>
        <w:t xml:space="preserve">sidir </w:t>
      </w:r>
      <w:r w:rsidR="005C0A13" w:rsidRPr="003B2ECD">
        <w:rPr>
          <w:rFonts w:ascii="Times New Roman" w:hAnsi="Times New Roman" w:cs="Times New Roman"/>
          <w:bCs/>
          <w:sz w:val="28"/>
          <w:szCs w:val="28"/>
        </w:rPr>
        <w:t>və məkan-zaman quruluşunda çoxlu hadisələrdən ibarətdir. Bu hadisələrin</w:t>
      </w:r>
      <w:r>
        <w:rPr>
          <w:rFonts w:ascii="Times New Roman" w:hAnsi="Times New Roman" w:cs="Times New Roman"/>
          <w:bCs/>
          <w:sz w:val="28"/>
          <w:szCs w:val="28"/>
        </w:rPr>
        <w:t xml:space="preserve"> hər biri</w:t>
      </w:r>
      <w:r w:rsidR="005C0A13" w:rsidRPr="003B2ECD">
        <w:rPr>
          <w:rFonts w:ascii="Times New Roman" w:hAnsi="Times New Roman" w:cs="Times New Roman"/>
          <w:bCs/>
          <w:sz w:val="28"/>
          <w:szCs w:val="28"/>
        </w:rPr>
        <w:t xml:space="preserve"> müxtəlif rolları</w:t>
      </w:r>
      <w:r>
        <w:rPr>
          <w:rFonts w:ascii="Times New Roman" w:hAnsi="Times New Roman" w:cs="Times New Roman"/>
          <w:bCs/>
          <w:sz w:val="28"/>
          <w:szCs w:val="28"/>
        </w:rPr>
        <w:t>,</w:t>
      </w:r>
      <w:r w:rsidR="005C0A13" w:rsidRPr="003B2ECD">
        <w:rPr>
          <w:rFonts w:ascii="Times New Roman" w:hAnsi="Times New Roman" w:cs="Times New Roman"/>
          <w:bCs/>
          <w:sz w:val="28"/>
          <w:szCs w:val="28"/>
        </w:rPr>
        <w:t xml:space="preserve"> əqli xüsusiyyətlə</w:t>
      </w:r>
      <w:r>
        <w:rPr>
          <w:rFonts w:ascii="Times New Roman" w:hAnsi="Times New Roman" w:cs="Times New Roman"/>
          <w:bCs/>
          <w:sz w:val="28"/>
          <w:szCs w:val="28"/>
        </w:rPr>
        <w:t>ri (</w:t>
      </w:r>
      <w:r w:rsidR="005C0A13" w:rsidRPr="003B2ECD">
        <w:rPr>
          <w:rFonts w:ascii="Times New Roman" w:hAnsi="Times New Roman" w:cs="Times New Roman"/>
          <w:bCs/>
          <w:sz w:val="28"/>
          <w:szCs w:val="28"/>
        </w:rPr>
        <w:t>məqsəd və məlumat) olan iştirakçılardan ibarətdir. Bu iştirakçılar müxtəlif işlərlə mə</w:t>
      </w:r>
      <w:r w:rsidR="00621806">
        <w:rPr>
          <w:rFonts w:ascii="Times New Roman" w:hAnsi="Times New Roman" w:cs="Times New Roman"/>
          <w:bCs/>
          <w:sz w:val="28"/>
          <w:szCs w:val="28"/>
        </w:rPr>
        <w:t>şğul</w:t>
      </w:r>
      <w:r>
        <w:rPr>
          <w:rFonts w:ascii="Times New Roman" w:hAnsi="Times New Roman" w:cs="Times New Roman"/>
          <w:bCs/>
          <w:sz w:val="28"/>
          <w:szCs w:val="28"/>
        </w:rPr>
        <w:t xml:space="preserve"> olurlar və bu da onların hərəkətlərinə təsir edir</w:t>
      </w:r>
      <w:r w:rsidR="005C0A13" w:rsidRPr="003B2ECD">
        <w:rPr>
          <w:rFonts w:ascii="Times New Roman" w:hAnsi="Times New Roman" w:cs="Times New Roman"/>
          <w:bCs/>
          <w:sz w:val="28"/>
          <w:szCs w:val="28"/>
        </w:rPr>
        <w:t xml:space="preserve">. </w:t>
      </w:r>
      <w:r>
        <w:rPr>
          <w:rFonts w:ascii="Times New Roman" w:hAnsi="Times New Roman" w:cs="Times New Roman"/>
          <w:bCs/>
          <w:sz w:val="28"/>
          <w:szCs w:val="28"/>
        </w:rPr>
        <w:t>Çünki hərəkətlərin fərqli növləri və ifadə etdiyi müxtəlif mənaları vardır. H</w:t>
      </w:r>
      <w:r w:rsidR="005C0A13" w:rsidRPr="003B2ECD">
        <w:rPr>
          <w:rFonts w:ascii="Times New Roman" w:hAnsi="Times New Roman" w:cs="Times New Roman"/>
          <w:bCs/>
          <w:sz w:val="28"/>
          <w:szCs w:val="28"/>
        </w:rPr>
        <w:t xml:space="preserve">ərəkətlər </w:t>
      </w:r>
      <w:r w:rsidR="005C0A13" w:rsidRPr="003B2ECD">
        <w:rPr>
          <w:rFonts w:ascii="Times New Roman" w:hAnsi="Times New Roman" w:cs="Times New Roman"/>
          <w:bCs/>
          <w:sz w:val="28"/>
          <w:szCs w:val="28"/>
        </w:rPr>
        <w:lastRenderedPageBreak/>
        <w:t>kontekst olaraq</w:t>
      </w:r>
      <w:r w:rsidR="00CD67AB" w:rsidRPr="003B2ECD">
        <w:rPr>
          <w:rFonts w:ascii="Times New Roman" w:hAnsi="Times New Roman" w:cs="Times New Roman"/>
          <w:bCs/>
          <w:sz w:val="28"/>
          <w:szCs w:val="28"/>
        </w:rPr>
        <w:t xml:space="preserve"> sos</w:t>
      </w:r>
      <w:r w:rsidR="005C0A13" w:rsidRPr="003B2ECD">
        <w:rPr>
          <w:rFonts w:ascii="Times New Roman" w:hAnsi="Times New Roman" w:cs="Times New Roman"/>
          <w:bCs/>
          <w:sz w:val="28"/>
          <w:szCs w:val="28"/>
        </w:rPr>
        <w:t>ial situasiyanın izahı üçün çox vacibdir. Bu sxemin sadəliyi bir faktı nəzərdən qaçıra bilər ki, hər kateqoriyanın özü olduqca mürəkkəb fikirləri əhatə edə bilir. Çünki kontekst modelləri təcrübə modellərinin xüsusi bir növüdür. Onlar iştirakçıların mürəkkə</w:t>
      </w:r>
      <w:r w:rsidR="00CD67AB" w:rsidRPr="003B2ECD">
        <w:rPr>
          <w:rFonts w:ascii="Times New Roman" w:hAnsi="Times New Roman" w:cs="Times New Roman"/>
          <w:bCs/>
          <w:sz w:val="28"/>
          <w:szCs w:val="28"/>
        </w:rPr>
        <w:t>b</w:t>
      </w:r>
      <w:r w:rsidR="005C0A13" w:rsidRPr="003B2ECD">
        <w:rPr>
          <w:rFonts w:ascii="Times New Roman" w:hAnsi="Times New Roman" w:cs="Times New Roman"/>
          <w:bCs/>
          <w:sz w:val="28"/>
          <w:szCs w:val="28"/>
        </w:rPr>
        <w:t xml:space="preserve"> şəxs</w:t>
      </w:r>
      <w:r w:rsidR="00CD67AB" w:rsidRPr="003B2ECD">
        <w:rPr>
          <w:rFonts w:ascii="Times New Roman" w:hAnsi="Times New Roman" w:cs="Times New Roman"/>
          <w:bCs/>
          <w:sz w:val="28"/>
          <w:szCs w:val="28"/>
        </w:rPr>
        <w:t>i</w:t>
      </w:r>
      <w:r w:rsidR="005C0A13" w:rsidRPr="003B2ECD">
        <w:rPr>
          <w:rFonts w:ascii="Times New Roman" w:hAnsi="Times New Roman" w:cs="Times New Roman"/>
          <w:bCs/>
          <w:sz w:val="28"/>
          <w:szCs w:val="28"/>
        </w:rPr>
        <w:t xml:space="preserve"> modelləri ola bilirlər. Belə iştirakçı modelləri insanların özləri və digərləri haqqında malik olduqları ümumi bilikdən </w:t>
      </w:r>
      <w:r>
        <w:rPr>
          <w:rFonts w:ascii="Times New Roman" w:hAnsi="Times New Roman" w:cs="Times New Roman"/>
          <w:bCs/>
          <w:sz w:val="28"/>
          <w:szCs w:val="28"/>
        </w:rPr>
        <w:t>yaranır</w:t>
      </w:r>
      <w:r w:rsidR="005C0A13" w:rsidRPr="003B2ECD">
        <w:rPr>
          <w:rFonts w:ascii="Times New Roman" w:hAnsi="Times New Roman" w:cs="Times New Roman"/>
          <w:bCs/>
          <w:sz w:val="28"/>
          <w:szCs w:val="28"/>
        </w:rPr>
        <w:t xml:space="preserve">. </w:t>
      </w:r>
    </w:p>
    <w:p w:rsidR="005C0A13" w:rsidRPr="003B2ECD" w:rsidRDefault="005C0A13" w:rsidP="00590A93">
      <w:pPr>
        <w:pStyle w:val="ListParagraph"/>
        <w:widowControl w:val="0"/>
        <w:autoSpaceDE w:val="0"/>
        <w:autoSpaceDN w:val="0"/>
        <w:adjustRightInd w:val="0"/>
        <w:spacing w:after="0" w:line="360" w:lineRule="auto"/>
        <w:ind w:left="0" w:firstLine="720"/>
        <w:jc w:val="both"/>
        <w:rPr>
          <w:rFonts w:ascii="Times New Roman" w:hAnsi="Times New Roman" w:cs="Times New Roman"/>
          <w:bCs/>
          <w:sz w:val="28"/>
          <w:szCs w:val="28"/>
        </w:rPr>
      </w:pPr>
      <w:r w:rsidRPr="003B2ECD">
        <w:rPr>
          <w:rFonts w:ascii="Times New Roman" w:hAnsi="Times New Roman" w:cs="Times New Roman"/>
          <w:bCs/>
          <w:sz w:val="28"/>
          <w:szCs w:val="28"/>
        </w:rPr>
        <w:t xml:space="preserve">Amma burada ehtimal edilir ki, </w:t>
      </w:r>
      <w:r w:rsidR="00EC0A52">
        <w:rPr>
          <w:rFonts w:ascii="Times New Roman" w:hAnsi="Times New Roman" w:cs="Times New Roman"/>
          <w:bCs/>
          <w:sz w:val="28"/>
          <w:szCs w:val="28"/>
        </w:rPr>
        <w:t>nitqdə</w:t>
      </w:r>
      <w:r w:rsidRPr="003B2ECD">
        <w:rPr>
          <w:rFonts w:ascii="Times New Roman" w:hAnsi="Times New Roman" w:cs="Times New Roman"/>
          <w:bCs/>
          <w:sz w:val="28"/>
          <w:szCs w:val="28"/>
        </w:rPr>
        <w:t xml:space="preserve"> işlək kontekst modellə</w:t>
      </w:r>
      <w:r w:rsidR="00292A07">
        <w:rPr>
          <w:rFonts w:ascii="Times New Roman" w:hAnsi="Times New Roman" w:cs="Times New Roman"/>
          <w:bCs/>
          <w:sz w:val="28"/>
          <w:szCs w:val="28"/>
        </w:rPr>
        <w:t>ri</w:t>
      </w:r>
      <w:r w:rsidR="006C7453">
        <w:rPr>
          <w:rFonts w:ascii="Times New Roman" w:hAnsi="Times New Roman" w:cs="Times New Roman"/>
          <w:bCs/>
          <w:sz w:val="28"/>
          <w:szCs w:val="28"/>
        </w:rPr>
        <w:t xml:space="preserve"> yara</w:t>
      </w:r>
      <w:r w:rsidR="00292A07">
        <w:rPr>
          <w:rFonts w:ascii="Times New Roman" w:hAnsi="Times New Roman" w:cs="Times New Roman"/>
          <w:bCs/>
          <w:sz w:val="28"/>
          <w:szCs w:val="28"/>
        </w:rPr>
        <w:t xml:space="preserve">tmaq </w:t>
      </w:r>
      <w:r w:rsidR="006C7453">
        <w:rPr>
          <w:rFonts w:ascii="Times New Roman" w:hAnsi="Times New Roman" w:cs="Times New Roman"/>
          <w:bCs/>
          <w:sz w:val="28"/>
          <w:szCs w:val="28"/>
        </w:rPr>
        <w:t xml:space="preserve">üçün </w:t>
      </w:r>
      <w:r w:rsidR="00292A07">
        <w:rPr>
          <w:rFonts w:ascii="Times New Roman" w:hAnsi="Times New Roman" w:cs="Times New Roman"/>
          <w:bCs/>
          <w:sz w:val="28"/>
          <w:szCs w:val="28"/>
        </w:rPr>
        <w:t xml:space="preserve">tərəflər </w:t>
      </w:r>
      <w:r w:rsidR="00B519EE">
        <w:rPr>
          <w:rFonts w:ascii="Times New Roman" w:hAnsi="Times New Roman" w:cs="Times New Roman"/>
          <w:bCs/>
          <w:sz w:val="28"/>
          <w:szCs w:val="28"/>
        </w:rPr>
        <w:t xml:space="preserve">a) </w:t>
      </w:r>
      <w:r w:rsidR="00292A07">
        <w:rPr>
          <w:rFonts w:ascii="Times New Roman" w:hAnsi="Times New Roman" w:cs="Times New Roman"/>
          <w:bCs/>
          <w:sz w:val="28"/>
          <w:szCs w:val="28"/>
        </w:rPr>
        <w:t xml:space="preserve">iştirakçıların </w:t>
      </w:r>
      <w:r w:rsidRPr="003B2ECD">
        <w:rPr>
          <w:rFonts w:ascii="Times New Roman" w:hAnsi="Times New Roman" w:cs="Times New Roman"/>
          <w:bCs/>
          <w:sz w:val="28"/>
          <w:szCs w:val="28"/>
        </w:rPr>
        <w:t>şəxsiyyətləri</w:t>
      </w:r>
      <w:r w:rsidR="00BF2E62">
        <w:rPr>
          <w:rFonts w:ascii="Times New Roman" w:hAnsi="Times New Roman" w:cs="Times New Roman"/>
          <w:bCs/>
          <w:sz w:val="28"/>
          <w:szCs w:val="28"/>
        </w:rPr>
        <w:t xml:space="preserve"> </w:t>
      </w:r>
      <w:r w:rsidRPr="003B2ECD">
        <w:rPr>
          <w:rFonts w:ascii="Times New Roman" w:hAnsi="Times New Roman" w:cs="Times New Roman"/>
          <w:bCs/>
          <w:sz w:val="28"/>
          <w:szCs w:val="28"/>
        </w:rPr>
        <w:t xml:space="preserve">b) davam edən hərəkətləri, c) özlərinin o ankı </w:t>
      </w:r>
      <w:r w:rsidR="00292A07">
        <w:rPr>
          <w:rFonts w:ascii="Times New Roman" w:hAnsi="Times New Roman" w:cs="Times New Roman"/>
          <w:bCs/>
          <w:sz w:val="28"/>
          <w:szCs w:val="28"/>
        </w:rPr>
        <w:t>düşüncələri,</w:t>
      </w:r>
      <w:r w:rsidRPr="003B2ECD">
        <w:rPr>
          <w:rFonts w:ascii="Times New Roman" w:hAnsi="Times New Roman" w:cs="Times New Roman"/>
          <w:bCs/>
          <w:sz w:val="28"/>
          <w:szCs w:val="28"/>
        </w:rPr>
        <w:t xml:space="preserve"> </w:t>
      </w:r>
      <w:r w:rsidR="00BF2E62">
        <w:rPr>
          <w:rFonts w:ascii="Times New Roman" w:hAnsi="Times New Roman" w:cs="Times New Roman"/>
          <w:bCs/>
          <w:sz w:val="28"/>
          <w:szCs w:val="28"/>
        </w:rPr>
        <w:t xml:space="preserve">həmçinin </w:t>
      </w:r>
      <w:r w:rsidRPr="003B2ECD">
        <w:rPr>
          <w:rFonts w:ascii="Times New Roman" w:hAnsi="Times New Roman" w:cs="Times New Roman"/>
          <w:bCs/>
          <w:sz w:val="28"/>
          <w:szCs w:val="28"/>
        </w:rPr>
        <w:t>situasiyadakı digər iştirakçıları</w:t>
      </w:r>
      <w:r w:rsidR="00BF2E62">
        <w:rPr>
          <w:rFonts w:ascii="Times New Roman" w:hAnsi="Times New Roman" w:cs="Times New Roman"/>
          <w:bCs/>
          <w:sz w:val="28"/>
          <w:szCs w:val="28"/>
        </w:rPr>
        <w:t xml:space="preserve">n </w:t>
      </w:r>
      <w:r w:rsidR="00292A07">
        <w:rPr>
          <w:rFonts w:ascii="Times New Roman" w:hAnsi="Times New Roman" w:cs="Times New Roman"/>
          <w:bCs/>
          <w:sz w:val="28"/>
          <w:szCs w:val="28"/>
        </w:rPr>
        <w:t>fikirləri haqqında müəyyən məlumata sahib olmaları</w:t>
      </w:r>
      <w:r w:rsidRPr="003B2ECD">
        <w:rPr>
          <w:rFonts w:ascii="Times New Roman" w:hAnsi="Times New Roman" w:cs="Times New Roman"/>
          <w:bCs/>
          <w:sz w:val="28"/>
          <w:szCs w:val="28"/>
        </w:rPr>
        <w:t xml:space="preserve">, eləcə də quruluşun </w:t>
      </w:r>
      <w:r w:rsidR="00292A07">
        <w:rPr>
          <w:rFonts w:ascii="Times New Roman" w:hAnsi="Times New Roman" w:cs="Times New Roman"/>
          <w:bCs/>
          <w:sz w:val="28"/>
          <w:szCs w:val="28"/>
        </w:rPr>
        <w:t xml:space="preserve">məkan, zaman, şərait kimi </w:t>
      </w:r>
      <w:r w:rsidRPr="003B2ECD">
        <w:rPr>
          <w:rFonts w:ascii="Times New Roman" w:hAnsi="Times New Roman" w:cs="Times New Roman"/>
          <w:bCs/>
          <w:sz w:val="28"/>
          <w:szCs w:val="28"/>
        </w:rPr>
        <w:t xml:space="preserve">xüsusiyyətlərini bilmələri kifayətdir. Qeyd etməliyik ki, insanların ünsiyyət saxladığı sosial situasiyanın zənginliyi </w:t>
      </w:r>
      <w:r w:rsidR="00CD67AB" w:rsidRPr="003B2ECD">
        <w:rPr>
          <w:rFonts w:ascii="Times New Roman" w:hAnsi="Times New Roman" w:cs="Times New Roman"/>
          <w:bCs/>
          <w:sz w:val="28"/>
          <w:szCs w:val="28"/>
        </w:rPr>
        <w:t>üçün</w:t>
      </w:r>
      <w:r w:rsidRPr="003B2ECD">
        <w:rPr>
          <w:rFonts w:ascii="Times New Roman" w:hAnsi="Times New Roman" w:cs="Times New Roman"/>
          <w:bCs/>
          <w:sz w:val="28"/>
          <w:szCs w:val="28"/>
        </w:rPr>
        <w:t xml:space="preserve"> başqa kateqoriyalar</w:t>
      </w:r>
      <w:r w:rsidR="00CD67AB" w:rsidRPr="003B2ECD">
        <w:rPr>
          <w:rFonts w:ascii="Times New Roman" w:hAnsi="Times New Roman" w:cs="Times New Roman"/>
          <w:bCs/>
          <w:sz w:val="28"/>
          <w:szCs w:val="28"/>
        </w:rPr>
        <w:t>ın da</w:t>
      </w:r>
      <w:r w:rsidRPr="003B2ECD">
        <w:rPr>
          <w:rFonts w:ascii="Times New Roman" w:hAnsi="Times New Roman" w:cs="Times New Roman"/>
          <w:bCs/>
          <w:sz w:val="28"/>
          <w:szCs w:val="28"/>
        </w:rPr>
        <w:t xml:space="preserve"> sxemə daxil </w:t>
      </w:r>
      <w:r w:rsidR="00BF2E62">
        <w:rPr>
          <w:rFonts w:ascii="Times New Roman" w:hAnsi="Times New Roman" w:cs="Times New Roman"/>
          <w:bCs/>
          <w:sz w:val="28"/>
          <w:szCs w:val="28"/>
        </w:rPr>
        <w:t>edilməsi</w:t>
      </w:r>
      <w:r w:rsidR="00CD67AB" w:rsidRPr="003B2ECD">
        <w:rPr>
          <w:rFonts w:ascii="Times New Roman" w:hAnsi="Times New Roman" w:cs="Times New Roman"/>
          <w:bCs/>
          <w:sz w:val="28"/>
          <w:szCs w:val="28"/>
        </w:rPr>
        <w:t xml:space="preserve"> </w:t>
      </w:r>
      <w:r w:rsidRPr="003B2ECD">
        <w:rPr>
          <w:rFonts w:ascii="Times New Roman" w:hAnsi="Times New Roman" w:cs="Times New Roman"/>
          <w:bCs/>
          <w:sz w:val="28"/>
          <w:szCs w:val="28"/>
        </w:rPr>
        <w:t xml:space="preserve">təklif edilə bilər. </w:t>
      </w:r>
      <w:r w:rsidR="00292A07">
        <w:rPr>
          <w:rFonts w:ascii="Times New Roman" w:hAnsi="Times New Roman" w:cs="Times New Roman"/>
          <w:bCs/>
          <w:sz w:val="28"/>
          <w:szCs w:val="28"/>
        </w:rPr>
        <w:t>İ</w:t>
      </w:r>
      <w:r w:rsidRPr="003B2ECD">
        <w:rPr>
          <w:rFonts w:ascii="Times New Roman" w:hAnsi="Times New Roman" w:cs="Times New Roman"/>
          <w:bCs/>
          <w:sz w:val="28"/>
          <w:szCs w:val="28"/>
        </w:rPr>
        <w:t>ştirakçılar</w:t>
      </w:r>
      <w:r w:rsidR="00292A07">
        <w:rPr>
          <w:rFonts w:ascii="Times New Roman" w:hAnsi="Times New Roman" w:cs="Times New Roman"/>
          <w:bCs/>
          <w:sz w:val="28"/>
          <w:szCs w:val="28"/>
        </w:rPr>
        <w:t xml:space="preserve"> həmin situasiyada</w:t>
      </w:r>
      <w:r w:rsidRPr="003B2ECD">
        <w:rPr>
          <w:rFonts w:ascii="Times New Roman" w:hAnsi="Times New Roman" w:cs="Times New Roman"/>
          <w:bCs/>
          <w:sz w:val="28"/>
          <w:szCs w:val="28"/>
        </w:rPr>
        <w:t xml:space="preserve"> </w:t>
      </w:r>
      <w:r w:rsidR="00292A07">
        <w:rPr>
          <w:rFonts w:ascii="Times New Roman" w:hAnsi="Times New Roman" w:cs="Times New Roman"/>
          <w:bCs/>
          <w:sz w:val="28"/>
          <w:szCs w:val="28"/>
        </w:rPr>
        <w:t>qeyd edilən</w:t>
      </w:r>
      <w:r w:rsidRPr="003B2ECD">
        <w:rPr>
          <w:rFonts w:ascii="Times New Roman" w:hAnsi="Times New Roman" w:cs="Times New Roman"/>
          <w:bCs/>
          <w:sz w:val="28"/>
          <w:szCs w:val="28"/>
        </w:rPr>
        <w:t xml:space="preserve"> fikir</w:t>
      </w:r>
      <w:r w:rsidR="00733AF6">
        <w:rPr>
          <w:rFonts w:ascii="Times New Roman" w:hAnsi="Times New Roman" w:cs="Times New Roman"/>
          <w:bCs/>
          <w:sz w:val="28"/>
          <w:szCs w:val="28"/>
        </w:rPr>
        <w:t xml:space="preserve"> i</w:t>
      </w:r>
      <w:r w:rsidRPr="003B2ECD">
        <w:rPr>
          <w:rFonts w:ascii="Times New Roman" w:hAnsi="Times New Roman" w:cs="Times New Roman"/>
          <w:bCs/>
          <w:sz w:val="28"/>
          <w:szCs w:val="28"/>
        </w:rPr>
        <w:t xml:space="preserve">lə </w:t>
      </w:r>
      <w:r w:rsidR="00292A07" w:rsidRPr="003B2ECD">
        <w:rPr>
          <w:rFonts w:ascii="Times New Roman" w:hAnsi="Times New Roman" w:cs="Times New Roman"/>
          <w:bCs/>
          <w:sz w:val="28"/>
          <w:szCs w:val="28"/>
        </w:rPr>
        <w:t xml:space="preserve">artıq </w:t>
      </w:r>
      <w:r w:rsidRPr="003B2ECD">
        <w:rPr>
          <w:rFonts w:ascii="Times New Roman" w:hAnsi="Times New Roman" w:cs="Times New Roman"/>
          <w:bCs/>
          <w:sz w:val="28"/>
          <w:szCs w:val="28"/>
        </w:rPr>
        <w:t xml:space="preserve">tanış və ya xəbərdar ola bilər və </w:t>
      </w:r>
      <w:r w:rsidR="00292A07">
        <w:rPr>
          <w:rFonts w:ascii="Times New Roman" w:hAnsi="Times New Roman" w:cs="Times New Roman"/>
          <w:bCs/>
          <w:sz w:val="28"/>
          <w:szCs w:val="28"/>
        </w:rPr>
        <w:t>bu zaman onu</w:t>
      </w:r>
      <w:r w:rsidRPr="003B2ECD">
        <w:rPr>
          <w:rFonts w:ascii="Times New Roman" w:hAnsi="Times New Roman" w:cs="Times New Roman"/>
          <w:bCs/>
          <w:sz w:val="28"/>
          <w:szCs w:val="28"/>
        </w:rPr>
        <w:t xml:space="preserve"> </w:t>
      </w:r>
      <w:r w:rsidRPr="003B2ECD">
        <w:rPr>
          <w:rFonts w:ascii="Times New Roman" w:hAnsi="Times New Roman" w:cs="Times New Roman"/>
          <w:sz w:val="28"/>
          <w:szCs w:val="28"/>
        </w:rPr>
        <w:t>de</w:t>
      </w:r>
      <w:r w:rsidR="00C50045">
        <w:rPr>
          <w:rFonts w:ascii="Times New Roman" w:hAnsi="Times New Roman" w:cs="Times New Roman"/>
          <w:sz w:val="28"/>
          <w:szCs w:val="28"/>
        </w:rPr>
        <w:t>y</w:t>
      </w:r>
      <w:r w:rsidRPr="003B2ECD">
        <w:rPr>
          <w:rFonts w:ascii="Times New Roman" w:hAnsi="Times New Roman" w:cs="Times New Roman"/>
          <w:sz w:val="28"/>
          <w:szCs w:val="28"/>
        </w:rPr>
        <w:t>iktik ifadələr ilə</w:t>
      </w:r>
      <w:r w:rsidR="00292A07">
        <w:rPr>
          <w:rFonts w:ascii="Times New Roman" w:hAnsi="Times New Roman" w:cs="Times New Roman"/>
          <w:sz w:val="28"/>
          <w:szCs w:val="28"/>
        </w:rPr>
        <w:t xml:space="preserve"> qarşıdakının nəzərinə</w:t>
      </w:r>
      <w:r w:rsidRPr="003B2ECD">
        <w:rPr>
          <w:rFonts w:ascii="Times New Roman" w:hAnsi="Times New Roman" w:cs="Times New Roman"/>
          <w:sz w:val="28"/>
          <w:szCs w:val="28"/>
        </w:rPr>
        <w:t xml:space="preserve"> </w:t>
      </w:r>
      <w:r w:rsidR="00292A07">
        <w:rPr>
          <w:rFonts w:ascii="Times New Roman" w:hAnsi="Times New Roman" w:cs="Times New Roman"/>
          <w:sz w:val="28"/>
          <w:szCs w:val="28"/>
        </w:rPr>
        <w:t>çatdır</w:t>
      </w:r>
      <w:r w:rsidR="00BF2E62">
        <w:rPr>
          <w:rFonts w:ascii="Times New Roman" w:hAnsi="Times New Roman" w:cs="Times New Roman"/>
          <w:sz w:val="28"/>
          <w:szCs w:val="28"/>
        </w:rPr>
        <w:t>a</w:t>
      </w:r>
      <w:r w:rsidRPr="003B2ECD">
        <w:rPr>
          <w:rFonts w:ascii="Times New Roman" w:hAnsi="Times New Roman" w:cs="Times New Roman"/>
          <w:sz w:val="28"/>
          <w:szCs w:val="28"/>
        </w:rPr>
        <w:t xml:space="preserve"> bilər</w:t>
      </w:r>
      <w:r w:rsidR="00292A07">
        <w:rPr>
          <w:rFonts w:ascii="Times New Roman" w:hAnsi="Times New Roman" w:cs="Times New Roman"/>
          <w:sz w:val="28"/>
          <w:szCs w:val="28"/>
        </w:rPr>
        <w:t>lər</w:t>
      </w:r>
      <w:r w:rsidRPr="003B2ECD">
        <w:rPr>
          <w:rFonts w:ascii="Times New Roman" w:hAnsi="Times New Roman" w:cs="Times New Roman"/>
          <w:sz w:val="28"/>
          <w:szCs w:val="28"/>
        </w:rPr>
        <w:t xml:space="preserve">. </w:t>
      </w:r>
      <w:r w:rsidR="00292A07">
        <w:rPr>
          <w:rFonts w:ascii="Times New Roman" w:hAnsi="Times New Roman" w:cs="Times New Roman"/>
          <w:sz w:val="28"/>
          <w:szCs w:val="28"/>
        </w:rPr>
        <w:t>Verilən sxem ilə istənilən kontekst modelini asanlıqla təhlil etmək mümkündür. Sxemə daxil edilən hər bir komponent söhbətin gedişinə və ifadə etdiyi mənaya təsir edən amillərdir. Məsələn, mühit olaraq evdə və ya universitetdə, zaman olaraq bayram və ya adi günlərdə, iştirakçı olaraq müdir və ya işçinin, müəllim və ya tələbənin, mühazirə və ya adi söhbətin</w:t>
      </w:r>
      <w:r w:rsidR="004B059E">
        <w:rPr>
          <w:rFonts w:ascii="Times New Roman" w:hAnsi="Times New Roman" w:cs="Times New Roman"/>
          <w:sz w:val="28"/>
          <w:szCs w:val="28"/>
        </w:rPr>
        <w:t xml:space="preserve"> əsasında yaranan kontekst modelləri eyni ola bilməz. Kontekst modelləri sxemini bilmək düzgün şəkildə ünsiyyət qurmağa və situasiyanı düzgün dəyərləndirməyə kömə</w:t>
      </w:r>
      <w:r w:rsidR="00733AF6">
        <w:rPr>
          <w:rFonts w:ascii="Times New Roman" w:hAnsi="Times New Roman" w:cs="Times New Roman"/>
          <w:sz w:val="28"/>
          <w:szCs w:val="28"/>
        </w:rPr>
        <w:t>k edir.</w:t>
      </w:r>
    </w:p>
    <w:p w:rsidR="005C0A13" w:rsidRPr="00A97C6E"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Kontekst modeli sxeminin maraqlı tərəflərindən biri də odur ki, davam edə</w:t>
      </w:r>
      <w:r w:rsidR="00B519EE">
        <w:rPr>
          <w:rFonts w:ascii="Times New Roman" w:hAnsi="Times New Roman" w:cs="Times New Roman"/>
          <w:sz w:val="28"/>
          <w:szCs w:val="28"/>
        </w:rPr>
        <w:t>n diskursun özü</w:t>
      </w:r>
      <w:r w:rsidRPr="003B2ECD">
        <w:rPr>
          <w:rFonts w:ascii="Times New Roman" w:hAnsi="Times New Roman" w:cs="Times New Roman"/>
          <w:sz w:val="28"/>
          <w:szCs w:val="28"/>
        </w:rPr>
        <w:t xml:space="preserve"> kontekst modelinin bir hissəsi olmalıdır. Çünki kontekst modelləri davam edən hərəkəti təmsil edir və diskurs belə hərəkət</w:t>
      </w:r>
      <w:r w:rsidR="004B059E">
        <w:rPr>
          <w:rFonts w:ascii="Times New Roman" w:hAnsi="Times New Roman" w:cs="Times New Roman"/>
          <w:sz w:val="28"/>
          <w:szCs w:val="28"/>
        </w:rPr>
        <w:t>lər</w:t>
      </w:r>
      <w:r w:rsidRPr="003B2ECD">
        <w:rPr>
          <w:rFonts w:ascii="Times New Roman" w:hAnsi="Times New Roman" w:cs="Times New Roman"/>
          <w:sz w:val="28"/>
          <w:szCs w:val="28"/>
        </w:rPr>
        <w:t xml:space="preserve">in xüsusi bir növüdür. </w:t>
      </w:r>
      <w:r w:rsidR="00BF2E62">
        <w:rPr>
          <w:rFonts w:ascii="Times New Roman" w:hAnsi="Times New Roman" w:cs="Times New Roman"/>
          <w:sz w:val="28"/>
          <w:szCs w:val="28"/>
        </w:rPr>
        <w:t>O</w:t>
      </w:r>
      <w:r w:rsidR="004916F6" w:rsidRPr="003B2ECD">
        <w:rPr>
          <w:rFonts w:ascii="Times New Roman" w:hAnsi="Times New Roman" w:cs="Times New Roman"/>
          <w:sz w:val="28"/>
          <w:szCs w:val="28"/>
        </w:rPr>
        <w:t xml:space="preserve"> bütöv</w:t>
      </w:r>
      <w:r w:rsidRPr="003B2ECD">
        <w:rPr>
          <w:rFonts w:ascii="Times New Roman" w:hAnsi="Times New Roman" w:cs="Times New Roman"/>
          <w:sz w:val="28"/>
          <w:szCs w:val="28"/>
        </w:rPr>
        <w:t xml:space="preserve"> kommunikativ hadisə və ya situasiyanın əsas hissəsidir. Mətn və kontekst arasındakı ənənəvi fərq analitikdir, bunun səbəbi də kontekstdən çıxarılmış diskurs anlayışına əsaslanmasıdır. </w:t>
      </w:r>
      <w:r w:rsidRPr="00A97C6E">
        <w:rPr>
          <w:rFonts w:ascii="Times New Roman" w:hAnsi="Times New Roman" w:cs="Times New Roman"/>
          <w:sz w:val="28"/>
          <w:szCs w:val="28"/>
        </w:rPr>
        <w:t>Beləliklə, diskursda</w:t>
      </w:r>
      <w:r w:rsidR="004B059E">
        <w:rPr>
          <w:rFonts w:ascii="Times New Roman" w:hAnsi="Times New Roman" w:cs="Times New Roman"/>
          <w:sz w:val="28"/>
          <w:szCs w:val="28"/>
        </w:rPr>
        <w:t xml:space="preserve"> söhbətin</w:t>
      </w:r>
      <w:r w:rsidRPr="00A97C6E">
        <w:rPr>
          <w:rFonts w:ascii="Times New Roman" w:hAnsi="Times New Roman" w:cs="Times New Roman"/>
          <w:sz w:val="28"/>
          <w:szCs w:val="28"/>
        </w:rPr>
        <w:t xml:space="preserve"> əvvəl</w:t>
      </w:r>
      <w:r w:rsidR="004916F6" w:rsidRPr="00A97C6E">
        <w:rPr>
          <w:rFonts w:ascii="Times New Roman" w:hAnsi="Times New Roman" w:cs="Times New Roman"/>
          <w:sz w:val="28"/>
          <w:szCs w:val="28"/>
        </w:rPr>
        <w:t>k</w:t>
      </w:r>
      <w:r w:rsidRPr="00A97C6E">
        <w:rPr>
          <w:rFonts w:ascii="Times New Roman" w:hAnsi="Times New Roman" w:cs="Times New Roman"/>
          <w:sz w:val="28"/>
          <w:szCs w:val="28"/>
        </w:rPr>
        <w:t>i hissəsi indi dey</w:t>
      </w:r>
      <w:r w:rsidR="004916F6" w:rsidRPr="00A97C6E">
        <w:rPr>
          <w:rFonts w:ascii="Times New Roman" w:hAnsi="Times New Roman" w:cs="Times New Roman"/>
          <w:sz w:val="28"/>
          <w:szCs w:val="28"/>
        </w:rPr>
        <w:t>il</w:t>
      </w:r>
      <w:r w:rsidRPr="00A97C6E">
        <w:rPr>
          <w:rFonts w:ascii="Times New Roman" w:hAnsi="Times New Roman" w:cs="Times New Roman"/>
          <w:sz w:val="28"/>
          <w:szCs w:val="28"/>
        </w:rPr>
        <w:t xml:space="preserve">ən və edilən </w:t>
      </w:r>
      <w:r w:rsidR="004B059E">
        <w:rPr>
          <w:rFonts w:ascii="Times New Roman" w:hAnsi="Times New Roman" w:cs="Times New Roman"/>
          <w:sz w:val="28"/>
          <w:szCs w:val="28"/>
        </w:rPr>
        <w:t>hərəkətə</w:t>
      </w:r>
      <w:r w:rsidRPr="00A97C6E">
        <w:rPr>
          <w:rFonts w:ascii="Times New Roman" w:hAnsi="Times New Roman" w:cs="Times New Roman"/>
          <w:sz w:val="28"/>
          <w:szCs w:val="28"/>
        </w:rPr>
        <w:t xml:space="preserve"> təsir edən kontekst modelinin bir hissəsi</w:t>
      </w:r>
      <w:r w:rsidR="004B059E">
        <w:rPr>
          <w:rFonts w:ascii="Times New Roman" w:hAnsi="Times New Roman" w:cs="Times New Roman"/>
          <w:sz w:val="28"/>
          <w:szCs w:val="28"/>
        </w:rPr>
        <w:t>nə</w:t>
      </w:r>
      <w:r w:rsidRPr="00A97C6E">
        <w:rPr>
          <w:rFonts w:ascii="Times New Roman" w:hAnsi="Times New Roman" w:cs="Times New Roman"/>
          <w:sz w:val="28"/>
          <w:szCs w:val="28"/>
        </w:rPr>
        <w:t xml:space="preserve"> </w:t>
      </w:r>
      <w:r w:rsidR="004B059E">
        <w:rPr>
          <w:rFonts w:ascii="Times New Roman" w:hAnsi="Times New Roman" w:cs="Times New Roman"/>
          <w:sz w:val="28"/>
          <w:szCs w:val="28"/>
        </w:rPr>
        <w:t>çevrilir</w:t>
      </w:r>
      <w:r w:rsidRPr="00A97C6E">
        <w:rPr>
          <w:rFonts w:ascii="Times New Roman" w:hAnsi="Times New Roman" w:cs="Times New Roman"/>
          <w:sz w:val="28"/>
          <w:szCs w:val="28"/>
        </w:rPr>
        <w:t xml:space="preserve">. </w:t>
      </w:r>
      <w:r w:rsidR="004B059E">
        <w:rPr>
          <w:rFonts w:ascii="Times New Roman" w:hAnsi="Times New Roman" w:cs="Times New Roman"/>
          <w:sz w:val="28"/>
          <w:szCs w:val="28"/>
        </w:rPr>
        <w:t>Söhbətin əvvəlində narazılıq baş veribsə, digər hissələ</w:t>
      </w:r>
      <w:r w:rsidR="00733AF6">
        <w:rPr>
          <w:rFonts w:ascii="Times New Roman" w:hAnsi="Times New Roman" w:cs="Times New Roman"/>
          <w:sz w:val="28"/>
          <w:szCs w:val="28"/>
        </w:rPr>
        <w:t>r</w:t>
      </w:r>
      <w:r w:rsidR="004B059E">
        <w:rPr>
          <w:rFonts w:ascii="Times New Roman" w:hAnsi="Times New Roman" w:cs="Times New Roman"/>
          <w:sz w:val="28"/>
          <w:szCs w:val="28"/>
        </w:rPr>
        <w:t>də bu</w:t>
      </w:r>
      <w:r w:rsidR="00733AF6">
        <w:rPr>
          <w:rFonts w:ascii="Times New Roman" w:hAnsi="Times New Roman" w:cs="Times New Roman"/>
          <w:sz w:val="28"/>
          <w:szCs w:val="28"/>
        </w:rPr>
        <w:t xml:space="preserve"> hiss edilir və</w:t>
      </w:r>
      <w:r w:rsidR="004B059E">
        <w:rPr>
          <w:rFonts w:ascii="Times New Roman" w:hAnsi="Times New Roman" w:cs="Times New Roman"/>
          <w:sz w:val="28"/>
          <w:szCs w:val="28"/>
        </w:rPr>
        <w:t xml:space="preserve"> nəzərə alınır. Bu </w:t>
      </w:r>
      <w:r w:rsidRPr="00A97C6E">
        <w:rPr>
          <w:rFonts w:ascii="Times New Roman" w:hAnsi="Times New Roman" w:cs="Times New Roman"/>
          <w:sz w:val="28"/>
          <w:szCs w:val="28"/>
        </w:rPr>
        <w:t xml:space="preserve">mətnin təqdimatı ilə burada </w:t>
      </w:r>
      <w:r w:rsidR="004B059E">
        <w:rPr>
          <w:rFonts w:ascii="Times New Roman" w:hAnsi="Times New Roman" w:cs="Times New Roman"/>
          <w:sz w:val="28"/>
          <w:szCs w:val="28"/>
        </w:rPr>
        <w:t>izah</w:t>
      </w:r>
      <w:r w:rsidRPr="00A97C6E">
        <w:rPr>
          <w:rFonts w:ascii="Times New Roman" w:hAnsi="Times New Roman" w:cs="Times New Roman"/>
          <w:sz w:val="28"/>
          <w:szCs w:val="28"/>
        </w:rPr>
        <w:t xml:space="preserve"> olunan kontekst modeli anlayışı arasındakı əlaqəni gö</w:t>
      </w:r>
      <w:r w:rsidR="004B059E">
        <w:rPr>
          <w:rFonts w:ascii="Times New Roman" w:hAnsi="Times New Roman" w:cs="Times New Roman"/>
          <w:sz w:val="28"/>
          <w:szCs w:val="28"/>
        </w:rPr>
        <w:t>rtərir</w:t>
      </w:r>
      <w:r w:rsidRPr="00A97C6E">
        <w:rPr>
          <w:rFonts w:ascii="Times New Roman" w:hAnsi="Times New Roman" w:cs="Times New Roman"/>
          <w:sz w:val="28"/>
          <w:szCs w:val="28"/>
        </w:rPr>
        <w:t xml:space="preserve">. Hər ikisi epizodik yaddaşda </w:t>
      </w:r>
      <w:r w:rsidR="00A97C6E">
        <w:rPr>
          <w:rFonts w:ascii="Times New Roman" w:hAnsi="Times New Roman" w:cs="Times New Roman"/>
          <w:sz w:val="28"/>
          <w:szCs w:val="28"/>
        </w:rPr>
        <w:t>eyni zamanda</w:t>
      </w:r>
      <w:r w:rsidRPr="00A97C6E">
        <w:rPr>
          <w:rFonts w:ascii="Times New Roman" w:hAnsi="Times New Roman" w:cs="Times New Roman"/>
          <w:sz w:val="28"/>
          <w:szCs w:val="28"/>
        </w:rPr>
        <w:t xml:space="preserve"> və birlikdə yaradılır</w:t>
      </w:r>
      <w:r w:rsidR="00BF2E62" w:rsidRPr="00A97C6E">
        <w:rPr>
          <w:rFonts w:ascii="Times New Roman" w:hAnsi="Times New Roman" w:cs="Times New Roman"/>
          <w:sz w:val="28"/>
          <w:szCs w:val="28"/>
        </w:rPr>
        <w:t>,</w:t>
      </w:r>
      <w:r w:rsidRPr="00A97C6E">
        <w:rPr>
          <w:rFonts w:ascii="Times New Roman" w:hAnsi="Times New Roman" w:cs="Times New Roman"/>
          <w:sz w:val="28"/>
          <w:szCs w:val="28"/>
        </w:rPr>
        <w:t xml:space="preserve"> </w:t>
      </w:r>
      <w:r w:rsidR="00BF2E62" w:rsidRPr="00A97C6E">
        <w:rPr>
          <w:rFonts w:ascii="Times New Roman" w:hAnsi="Times New Roman" w:cs="Times New Roman"/>
          <w:sz w:val="28"/>
          <w:szCs w:val="28"/>
        </w:rPr>
        <w:t>həmçinin</w:t>
      </w:r>
      <w:r w:rsidRPr="00A97C6E">
        <w:rPr>
          <w:rFonts w:ascii="Times New Roman" w:hAnsi="Times New Roman" w:cs="Times New Roman"/>
          <w:sz w:val="28"/>
          <w:szCs w:val="28"/>
        </w:rPr>
        <w:t xml:space="preserve"> </w:t>
      </w:r>
      <w:r w:rsidR="004B059E">
        <w:rPr>
          <w:rFonts w:ascii="Times New Roman" w:hAnsi="Times New Roman" w:cs="Times New Roman"/>
          <w:sz w:val="28"/>
          <w:szCs w:val="28"/>
        </w:rPr>
        <w:lastRenderedPageBreak/>
        <w:t xml:space="preserve">daim </w:t>
      </w:r>
      <w:r w:rsidRPr="00A97C6E">
        <w:rPr>
          <w:rFonts w:ascii="Times New Roman" w:hAnsi="Times New Roman" w:cs="Times New Roman"/>
          <w:sz w:val="28"/>
          <w:szCs w:val="28"/>
        </w:rPr>
        <w:t>yenilənir</w:t>
      </w:r>
      <w:r w:rsidR="00A97C6E">
        <w:rPr>
          <w:rFonts w:ascii="Times New Roman" w:hAnsi="Times New Roman" w:cs="Times New Roman"/>
          <w:sz w:val="28"/>
          <w:szCs w:val="28"/>
        </w:rPr>
        <w:t>l</w:t>
      </w:r>
      <w:r w:rsidR="00A97C6E">
        <w:rPr>
          <w:rFonts w:ascii="Times New Roman" w:hAnsi="Times New Roman" w:cs="Times New Roman"/>
          <w:sz w:val="28"/>
          <w:szCs w:val="28"/>
          <w:lang w:val="az-Latn-AZ"/>
        </w:rPr>
        <w:t>ər</w:t>
      </w:r>
      <w:r w:rsidRPr="00A97C6E">
        <w:rPr>
          <w:rFonts w:ascii="Times New Roman" w:hAnsi="Times New Roman" w:cs="Times New Roman"/>
          <w:sz w:val="28"/>
          <w:szCs w:val="28"/>
        </w:rPr>
        <w:t xml:space="preserve">. </w:t>
      </w:r>
      <w:r w:rsidR="00A97C6E">
        <w:rPr>
          <w:rFonts w:ascii="Times New Roman" w:hAnsi="Times New Roman" w:cs="Times New Roman"/>
          <w:sz w:val="28"/>
          <w:szCs w:val="28"/>
        </w:rPr>
        <w:t>Burada m</w:t>
      </w:r>
      <w:r w:rsidRPr="00A97C6E">
        <w:rPr>
          <w:rFonts w:ascii="Times New Roman" w:hAnsi="Times New Roman" w:cs="Times New Roman"/>
          <w:sz w:val="28"/>
          <w:szCs w:val="28"/>
        </w:rPr>
        <w:t xml:space="preserve">ətnin təqdimatının kontekts modellərinin bir hissəsi olması hadisə və kontekst modellərinin </w:t>
      </w:r>
      <w:r w:rsidR="004B059E">
        <w:rPr>
          <w:rFonts w:ascii="Times New Roman" w:hAnsi="Times New Roman" w:cs="Times New Roman"/>
          <w:sz w:val="28"/>
          <w:szCs w:val="28"/>
        </w:rPr>
        <w:t>fərqləndiyini</w:t>
      </w:r>
      <w:r w:rsidRPr="00A97C6E">
        <w:rPr>
          <w:rFonts w:ascii="Times New Roman" w:hAnsi="Times New Roman" w:cs="Times New Roman"/>
          <w:sz w:val="28"/>
          <w:szCs w:val="28"/>
        </w:rPr>
        <w:t xml:space="preserve"> göstərmir. İnsanlar diskursdan aldığı məlumat</w:t>
      </w:r>
      <w:r w:rsidR="00A97C6E">
        <w:rPr>
          <w:rFonts w:ascii="Times New Roman" w:hAnsi="Times New Roman" w:cs="Times New Roman"/>
          <w:sz w:val="28"/>
          <w:szCs w:val="28"/>
        </w:rPr>
        <w:t>lar</w:t>
      </w:r>
      <w:r w:rsidRPr="00A97C6E">
        <w:rPr>
          <w:rFonts w:ascii="Times New Roman" w:hAnsi="Times New Roman" w:cs="Times New Roman"/>
          <w:sz w:val="28"/>
          <w:szCs w:val="28"/>
        </w:rPr>
        <w:t xml:space="preserve"> ilə diskursun kontekstləşdirilmiş </w:t>
      </w:r>
      <w:r w:rsidR="004B059E">
        <w:rPr>
          <w:rFonts w:ascii="Times New Roman" w:hAnsi="Times New Roman" w:cs="Times New Roman"/>
          <w:sz w:val="28"/>
          <w:szCs w:val="28"/>
        </w:rPr>
        <w:t>formasını</w:t>
      </w:r>
      <w:r w:rsidRPr="00A97C6E">
        <w:rPr>
          <w:rFonts w:ascii="Times New Roman" w:hAnsi="Times New Roman" w:cs="Times New Roman"/>
          <w:sz w:val="28"/>
          <w:szCs w:val="28"/>
        </w:rPr>
        <w:t xml:space="preserve"> fərqləndirirlər. Yəni biz nəzəri olaraq hadisə modellərində təsvir olunan şəxsi bilik</w:t>
      </w:r>
      <w:r w:rsidR="004B059E">
        <w:rPr>
          <w:rFonts w:ascii="Times New Roman" w:hAnsi="Times New Roman" w:cs="Times New Roman"/>
          <w:sz w:val="28"/>
          <w:szCs w:val="28"/>
        </w:rPr>
        <w:t xml:space="preserve"> və təcrübə</w:t>
      </w:r>
      <w:r w:rsidRPr="00A97C6E">
        <w:rPr>
          <w:rFonts w:ascii="Times New Roman" w:hAnsi="Times New Roman" w:cs="Times New Roman"/>
          <w:sz w:val="28"/>
          <w:szCs w:val="28"/>
        </w:rPr>
        <w:t xml:space="preserve"> ilə kontekst modellərində</w:t>
      </w:r>
      <w:r w:rsidR="004B059E">
        <w:rPr>
          <w:rFonts w:ascii="Times New Roman" w:hAnsi="Times New Roman" w:cs="Times New Roman"/>
          <w:sz w:val="28"/>
          <w:szCs w:val="28"/>
        </w:rPr>
        <w:t>ki</w:t>
      </w:r>
      <w:r w:rsidRPr="00A97C6E">
        <w:rPr>
          <w:rFonts w:ascii="Times New Roman" w:hAnsi="Times New Roman" w:cs="Times New Roman"/>
          <w:sz w:val="28"/>
          <w:szCs w:val="28"/>
        </w:rPr>
        <w:t xml:space="preserve"> keçmiş kommunikativ hadisələrin xatirələrini fərqləndirməliyik. Axı bilik diskursdan fərqli vasitələr ilə də əldə oluna bilər. Əlavə olaraq, mənbənin unudulması və</w:t>
      </w:r>
      <w:r w:rsidR="004B059E">
        <w:rPr>
          <w:rFonts w:ascii="Times New Roman" w:hAnsi="Times New Roman" w:cs="Times New Roman"/>
          <w:sz w:val="28"/>
          <w:szCs w:val="28"/>
        </w:rPr>
        <w:t xml:space="preserve"> kontekstin pozulması kimi hallar da müşahidə oluna bilər</w:t>
      </w:r>
      <w:r w:rsidRPr="00A97C6E">
        <w:rPr>
          <w:rFonts w:ascii="Times New Roman" w:hAnsi="Times New Roman" w:cs="Times New Roman"/>
          <w:sz w:val="28"/>
          <w:szCs w:val="28"/>
        </w:rPr>
        <w:t xml:space="preserve">. </w:t>
      </w:r>
      <w:r w:rsidR="00A97C6E">
        <w:rPr>
          <w:rFonts w:ascii="Times New Roman" w:hAnsi="Times New Roman" w:cs="Times New Roman"/>
          <w:sz w:val="28"/>
          <w:szCs w:val="28"/>
        </w:rPr>
        <w:t xml:space="preserve">Çünki </w:t>
      </w:r>
      <w:r w:rsidR="004B059E">
        <w:rPr>
          <w:rFonts w:ascii="Times New Roman" w:hAnsi="Times New Roman" w:cs="Times New Roman"/>
          <w:sz w:val="28"/>
          <w:szCs w:val="28"/>
        </w:rPr>
        <w:t>əslində</w:t>
      </w:r>
      <w:r w:rsidRPr="00A97C6E">
        <w:rPr>
          <w:rFonts w:ascii="Times New Roman" w:hAnsi="Times New Roman" w:cs="Times New Roman"/>
          <w:sz w:val="28"/>
          <w:szCs w:val="28"/>
        </w:rPr>
        <w:t xml:space="preserve"> bildiyimiz bir çox şeyi nə vaxt və necə eşitdiyimiz</w:t>
      </w:r>
      <w:r w:rsidR="004916F6" w:rsidRPr="00A97C6E">
        <w:rPr>
          <w:rFonts w:ascii="Times New Roman" w:hAnsi="Times New Roman" w:cs="Times New Roman"/>
          <w:sz w:val="28"/>
          <w:szCs w:val="28"/>
        </w:rPr>
        <w:t>i</w:t>
      </w:r>
      <w:r w:rsidRPr="00A97C6E">
        <w:rPr>
          <w:rFonts w:ascii="Times New Roman" w:hAnsi="Times New Roman" w:cs="Times New Roman"/>
          <w:sz w:val="28"/>
          <w:szCs w:val="28"/>
        </w:rPr>
        <w:t xml:space="preserve"> və ya oxuyub öyrəndiyimizi sonra</w:t>
      </w:r>
      <w:r w:rsidR="00A97C6E">
        <w:rPr>
          <w:rFonts w:ascii="Times New Roman" w:hAnsi="Times New Roman" w:cs="Times New Roman"/>
          <w:sz w:val="28"/>
          <w:szCs w:val="28"/>
        </w:rPr>
        <w:t>dan</w:t>
      </w:r>
      <w:r w:rsidRPr="00A97C6E">
        <w:rPr>
          <w:rFonts w:ascii="Times New Roman" w:hAnsi="Times New Roman" w:cs="Times New Roman"/>
          <w:sz w:val="28"/>
          <w:szCs w:val="28"/>
        </w:rPr>
        <w:t xml:space="preserve"> xatırlamırıq.</w:t>
      </w:r>
    </w:p>
    <w:p w:rsidR="004B059E" w:rsidRDefault="005D062A" w:rsidP="00590A93">
      <w:pPr>
        <w:widowControl w:val="0"/>
        <w:spacing w:after="0" w:line="360" w:lineRule="auto"/>
        <w:ind w:firstLine="720"/>
        <w:jc w:val="both"/>
        <w:rPr>
          <w:rFonts w:ascii="Times New Roman" w:hAnsi="Times New Roman" w:cs="Times New Roman"/>
          <w:sz w:val="28"/>
          <w:szCs w:val="28"/>
        </w:rPr>
      </w:pPr>
      <w:r w:rsidRPr="00394E54">
        <w:rPr>
          <w:rFonts w:ascii="Times New Roman" w:hAnsi="Times New Roman" w:cs="Times New Roman"/>
          <w:sz w:val="28"/>
          <w:szCs w:val="28"/>
        </w:rPr>
        <w:t>K</w:t>
      </w:r>
      <w:r w:rsidR="005C0A13" w:rsidRPr="00394E54">
        <w:rPr>
          <w:rFonts w:ascii="Times New Roman" w:hAnsi="Times New Roman" w:cs="Times New Roman"/>
          <w:sz w:val="28"/>
          <w:szCs w:val="28"/>
        </w:rPr>
        <w:t>ontekstual məhdudiyyətlər</w:t>
      </w:r>
      <w:r w:rsidR="005E6B86" w:rsidRPr="003B2ECD">
        <w:rPr>
          <w:rFonts w:ascii="Times New Roman" w:hAnsi="Times New Roman" w:cs="Times New Roman"/>
          <w:b/>
          <w:sz w:val="28"/>
          <w:szCs w:val="28"/>
        </w:rPr>
        <w:t xml:space="preserve">. </w:t>
      </w:r>
      <w:r w:rsidR="005C0A13" w:rsidRPr="003B2ECD">
        <w:rPr>
          <w:rFonts w:ascii="Times New Roman" w:hAnsi="Times New Roman" w:cs="Times New Roman"/>
          <w:sz w:val="28"/>
          <w:szCs w:val="28"/>
        </w:rPr>
        <w:t>Kontekst modellərinin diskursun yaranmasına və dərk edilməsinə necə nəzarət etdiyini başa düşmək üçün biz əvvəlcə onların hadisə modelləri və semantik təsvirlər</w:t>
      </w:r>
      <w:r w:rsidR="004916F6" w:rsidRPr="003B2ECD">
        <w:rPr>
          <w:rFonts w:ascii="Times New Roman" w:hAnsi="Times New Roman" w:cs="Times New Roman"/>
          <w:sz w:val="28"/>
          <w:szCs w:val="28"/>
        </w:rPr>
        <w:t>i</w:t>
      </w:r>
      <w:r w:rsidR="005C0A13" w:rsidRPr="003B2ECD">
        <w:rPr>
          <w:rFonts w:ascii="Times New Roman" w:hAnsi="Times New Roman" w:cs="Times New Roman"/>
          <w:sz w:val="28"/>
          <w:szCs w:val="28"/>
        </w:rPr>
        <w:t xml:space="preserve"> arasındakı əlaqəni necə tənzimlədiyini bilməliyik. Hadisə modellərindəki kontekstual məhdudiyyətlə</w:t>
      </w:r>
      <w:r w:rsidR="00A97C6E">
        <w:rPr>
          <w:rFonts w:ascii="Times New Roman" w:hAnsi="Times New Roman" w:cs="Times New Roman"/>
          <w:sz w:val="28"/>
          <w:szCs w:val="28"/>
        </w:rPr>
        <w:t xml:space="preserve">r biz aşağıdakı sualları düşünməyə vadar edir: </w:t>
      </w:r>
    </w:p>
    <w:p w:rsidR="004B059E" w:rsidRDefault="00DC5106"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733AF6">
        <w:rPr>
          <w:rFonts w:ascii="Times New Roman" w:hAnsi="Times New Roman" w:cs="Times New Roman"/>
          <w:sz w:val="28"/>
          <w:szCs w:val="28"/>
        </w:rPr>
        <w:t>D</w:t>
      </w:r>
      <w:r w:rsidR="00A97C6E">
        <w:rPr>
          <w:rFonts w:ascii="Times New Roman" w:hAnsi="Times New Roman" w:cs="Times New Roman"/>
          <w:sz w:val="28"/>
          <w:szCs w:val="28"/>
        </w:rPr>
        <w:t>iskursa əlavə etmək istədiyimiz spesifik</w:t>
      </w:r>
      <w:r w:rsidR="005C0A13" w:rsidRPr="003B2ECD">
        <w:rPr>
          <w:rFonts w:ascii="Times New Roman" w:hAnsi="Times New Roman" w:cs="Times New Roman"/>
          <w:sz w:val="28"/>
          <w:szCs w:val="28"/>
        </w:rPr>
        <w:t xml:space="preserve"> </w:t>
      </w:r>
      <w:r w:rsidR="00A97C6E">
        <w:rPr>
          <w:rFonts w:ascii="Times New Roman" w:hAnsi="Times New Roman" w:cs="Times New Roman"/>
          <w:sz w:val="28"/>
          <w:szCs w:val="28"/>
        </w:rPr>
        <w:t>informasiya</w:t>
      </w:r>
      <w:r w:rsidR="005C0A13" w:rsidRPr="003B2ECD">
        <w:rPr>
          <w:rFonts w:ascii="Times New Roman" w:hAnsi="Times New Roman" w:cs="Times New Roman"/>
          <w:sz w:val="28"/>
          <w:szCs w:val="28"/>
        </w:rPr>
        <w:t xml:space="preserve"> nə olmalıdır</w:t>
      </w:r>
      <w:r w:rsidR="00A97C6E">
        <w:rPr>
          <w:rFonts w:ascii="Times New Roman" w:hAnsi="Times New Roman" w:cs="Times New Roman"/>
          <w:sz w:val="28"/>
          <w:szCs w:val="28"/>
        </w:rPr>
        <w:t>?</w:t>
      </w:r>
      <w:r w:rsidR="00733AF6">
        <w:rPr>
          <w:rFonts w:ascii="Times New Roman" w:hAnsi="Times New Roman" w:cs="Times New Roman"/>
          <w:sz w:val="28"/>
          <w:szCs w:val="28"/>
        </w:rPr>
        <w:t>;</w:t>
      </w:r>
    </w:p>
    <w:p w:rsidR="004B059E" w:rsidRDefault="00DC5106"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A97C6E">
        <w:rPr>
          <w:rFonts w:ascii="Times New Roman" w:hAnsi="Times New Roman" w:cs="Times New Roman"/>
          <w:sz w:val="28"/>
          <w:szCs w:val="28"/>
        </w:rPr>
        <w:t xml:space="preserve"> Hansı </w:t>
      </w:r>
      <w:r w:rsidR="005C0A13" w:rsidRPr="003B2ECD">
        <w:rPr>
          <w:rFonts w:ascii="Times New Roman" w:hAnsi="Times New Roman" w:cs="Times New Roman"/>
          <w:sz w:val="28"/>
          <w:szCs w:val="28"/>
        </w:rPr>
        <w:t xml:space="preserve">məlumat </w:t>
      </w:r>
      <w:r w:rsidR="00A97C6E">
        <w:rPr>
          <w:rFonts w:ascii="Times New Roman" w:hAnsi="Times New Roman" w:cs="Times New Roman"/>
          <w:sz w:val="28"/>
          <w:szCs w:val="28"/>
        </w:rPr>
        <w:t xml:space="preserve">diskurs üçün </w:t>
      </w:r>
      <w:r w:rsidR="005C0A13" w:rsidRPr="003B2ECD">
        <w:rPr>
          <w:rFonts w:ascii="Times New Roman" w:hAnsi="Times New Roman" w:cs="Times New Roman"/>
          <w:sz w:val="28"/>
          <w:szCs w:val="28"/>
        </w:rPr>
        <w:t>daha vacib və</w:t>
      </w:r>
      <w:r w:rsidR="00BF2E62">
        <w:rPr>
          <w:rFonts w:ascii="Times New Roman" w:hAnsi="Times New Roman" w:cs="Times New Roman"/>
          <w:sz w:val="28"/>
          <w:szCs w:val="28"/>
        </w:rPr>
        <w:t xml:space="preserve"> ya uyğundur</w:t>
      </w:r>
      <w:r w:rsidR="005C0A13" w:rsidRPr="003B2ECD">
        <w:rPr>
          <w:rFonts w:ascii="Times New Roman" w:hAnsi="Times New Roman" w:cs="Times New Roman"/>
          <w:sz w:val="28"/>
          <w:szCs w:val="28"/>
        </w:rPr>
        <w:t>?</w:t>
      </w:r>
      <w:r>
        <w:rPr>
          <w:rFonts w:ascii="Times New Roman" w:hAnsi="Times New Roman" w:cs="Times New Roman"/>
          <w:sz w:val="28"/>
          <w:szCs w:val="28"/>
        </w:rPr>
        <w:t xml:space="preserve">; </w:t>
      </w:r>
    </w:p>
    <w:p w:rsidR="004B059E" w:rsidRDefault="00DC5106"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5C0A13" w:rsidRPr="003B2ECD">
        <w:rPr>
          <w:rFonts w:ascii="Times New Roman" w:hAnsi="Times New Roman" w:cs="Times New Roman"/>
          <w:sz w:val="28"/>
          <w:szCs w:val="28"/>
        </w:rPr>
        <w:t xml:space="preserve"> </w:t>
      </w:r>
      <w:r w:rsidR="004916F6" w:rsidRPr="003B2ECD">
        <w:rPr>
          <w:rFonts w:ascii="Times New Roman" w:hAnsi="Times New Roman" w:cs="Times New Roman"/>
          <w:sz w:val="28"/>
          <w:szCs w:val="28"/>
        </w:rPr>
        <w:t>A</w:t>
      </w:r>
      <w:r w:rsidR="005C0A13" w:rsidRPr="003B2ECD">
        <w:rPr>
          <w:rFonts w:ascii="Times New Roman" w:hAnsi="Times New Roman" w:cs="Times New Roman"/>
          <w:sz w:val="28"/>
          <w:szCs w:val="28"/>
        </w:rPr>
        <w:t>nlama prosesində mə</w:t>
      </w:r>
      <w:r w:rsidR="004916F6" w:rsidRPr="003B2ECD">
        <w:rPr>
          <w:rFonts w:ascii="Times New Roman" w:hAnsi="Times New Roman" w:cs="Times New Roman"/>
          <w:sz w:val="28"/>
          <w:szCs w:val="28"/>
        </w:rPr>
        <w:t>tnin semantik</w:t>
      </w:r>
      <w:r w:rsidR="005C0A13" w:rsidRPr="003B2ECD">
        <w:rPr>
          <w:rFonts w:ascii="Times New Roman" w:hAnsi="Times New Roman" w:cs="Times New Roman"/>
          <w:sz w:val="28"/>
          <w:szCs w:val="28"/>
        </w:rPr>
        <w:t xml:space="preserve"> təsviri bizə</w:t>
      </w:r>
      <w:r w:rsidR="00A97C6E">
        <w:rPr>
          <w:rFonts w:ascii="Times New Roman" w:hAnsi="Times New Roman" w:cs="Times New Roman"/>
          <w:sz w:val="28"/>
          <w:szCs w:val="28"/>
        </w:rPr>
        <w:t xml:space="preserve"> yazan</w:t>
      </w:r>
      <w:r w:rsidR="005C0A13" w:rsidRPr="003B2ECD">
        <w:rPr>
          <w:rFonts w:ascii="Times New Roman" w:hAnsi="Times New Roman" w:cs="Times New Roman"/>
          <w:sz w:val="28"/>
          <w:szCs w:val="28"/>
        </w:rPr>
        <w:t xml:space="preserve"> və</w:t>
      </w:r>
      <w:r w:rsidR="00A97C6E">
        <w:rPr>
          <w:rFonts w:ascii="Times New Roman" w:hAnsi="Times New Roman" w:cs="Times New Roman"/>
          <w:sz w:val="28"/>
          <w:szCs w:val="28"/>
        </w:rPr>
        <w:t xml:space="preserve"> ya danışan </w:t>
      </w:r>
      <w:r w:rsidR="004B059E">
        <w:rPr>
          <w:rFonts w:ascii="Times New Roman" w:hAnsi="Times New Roman" w:cs="Times New Roman"/>
          <w:sz w:val="28"/>
          <w:szCs w:val="28"/>
        </w:rPr>
        <w:t>insanın</w:t>
      </w:r>
      <w:r w:rsidR="00A97C6E">
        <w:rPr>
          <w:rFonts w:ascii="Times New Roman" w:hAnsi="Times New Roman" w:cs="Times New Roman"/>
          <w:sz w:val="28"/>
          <w:szCs w:val="28"/>
        </w:rPr>
        <w:t xml:space="preserve"> malik olduğu</w:t>
      </w:r>
      <w:r w:rsidR="005C0A13" w:rsidRPr="003B2ECD">
        <w:rPr>
          <w:rFonts w:ascii="Times New Roman" w:hAnsi="Times New Roman" w:cs="Times New Roman"/>
          <w:sz w:val="28"/>
          <w:szCs w:val="28"/>
        </w:rPr>
        <w:t xml:space="preserve"> hadisə və ya kontekst modelləri haqqında nə deyir</w:t>
      </w:r>
      <w:r w:rsidR="00BF2E62">
        <w:rPr>
          <w:rFonts w:ascii="Times New Roman" w:hAnsi="Times New Roman" w:cs="Times New Roman"/>
          <w:sz w:val="28"/>
          <w:szCs w:val="28"/>
        </w:rPr>
        <w:t>?</w:t>
      </w:r>
      <w:r>
        <w:rPr>
          <w:rFonts w:ascii="Times New Roman" w:hAnsi="Times New Roman" w:cs="Times New Roman"/>
          <w:sz w:val="28"/>
          <w:szCs w:val="28"/>
        </w:rPr>
        <w:t>;</w:t>
      </w:r>
    </w:p>
    <w:p w:rsidR="00DC5106" w:rsidRDefault="00DC5106"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4)</w:t>
      </w:r>
      <w:r w:rsidR="005C0A13" w:rsidRPr="003B2ECD">
        <w:rPr>
          <w:rFonts w:ascii="Times New Roman" w:hAnsi="Times New Roman" w:cs="Times New Roman"/>
          <w:sz w:val="28"/>
          <w:szCs w:val="28"/>
        </w:rPr>
        <w:t xml:space="preserve"> </w:t>
      </w:r>
      <w:r w:rsidR="00BF2E62">
        <w:rPr>
          <w:rFonts w:ascii="Times New Roman" w:hAnsi="Times New Roman" w:cs="Times New Roman"/>
          <w:sz w:val="28"/>
          <w:szCs w:val="28"/>
        </w:rPr>
        <w:t>O</w:t>
      </w:r>
      <w:r>
        <w:rPr>
          <w:rFonts w:ascii="Times New Roman" w:hAnsi="Times New Roman" w:cs="Times New Roman"/>
          <w:sz w:val="28"/>
          <w:szCs w:val="28"/>
        </w:rPr>
        <w:t>xucu</w:t>
      </w:r>
      <w:r w:rsidR="005C0A13" w:rsidRPr="003B2ECD">
        <w:rPr>
          <w:rFonts w:ascii="Times New Roman" w:hAnsi="Times New Roman" w:cs="Times New Roman"/>
          <w:sz w:val="28"/>
          <w:szCs w:val="28"/>
        </w:rPr>
        <w:t xml:space="preserve"> və ya dinlə</w:t>
      </w:r>
      <w:r>
        <w:rPr>
          <w:rFonts w:ascii="Times New Roman" w:hAnsi="Times New Roman" w:cs="Times New Roman"/>
          <w:sz w:val="28"/>
          <w:szCs w:val="28"/>
        </w:rPr>
        <w:t>yicilər</w:t>
      </w:r>
      <w:r w:rsidR="00A97C6E">
        <w:rPr>
          <w:rFonts w:ascii="Times New Roman" w:hAnsi="Times New Roman" w:cs="Times New Roman"/>
          <w:sz w:val="28"/>
          <w:szCs w:val="28"/>
        </w:rPr>
        <w:t xml:space="preserve"> </w:t>
      </w:r>
      <w:r w:rsidR="005C0A13" w:rsidRPr="003B2ECD">
        <w:rPr>
          <w:rFonts w:ascii="Times New Roman" w:hAnsi="Times New Roman" w:cs="Times New Roman"/>
          <w:sz w:val="28"/>
          <w:szCs w:val="28"/>
        </w:rPr>
        <w:t>kontekst modelinin qurulmasına necə təsir edir</w:t>
      </w:r>
      <w:r w:rsidR="00A97C6E">
        <w:rPr>
          <w:rFonts w:ascii="Times New Roman" w:hAnsi="Times New Roman" w:cs="Times New Roman"/>
          <w:sz w:val="28"/>
          <w:szCs w:val="28"/>
        </w:rPr>
        <w:t>lər</w:t>
      </w:r>
      <w:r w:rsidR="005C0A13" w:rsidRPr="003B2ECD">
        <w:rPr>
          <w:rFonts w:ascii="Times New Roman" w:hAnsi="Times New Roman" w:cs="Times New Roman"/>
          <w:sz w:val="28"/>
          <w:szCs w:val="28"/>
        </w:rPr>
        <w:t xml:space="preserve">? </w:t>
      </w:r>
    </w:p>
    <w:p w:rsidR="005C0A13" w:rsidRPr="003B2ECD"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Məsələ</w:t>
      </w:r>
      <w:r w:rsidR="00DC5106">
        <w:rPr>
          <w:rFonts w:ascii="Times New Roman" w:hAnsi="Times New Roman" w:cs="Times New Roman"/>
          <w:sz w:val="28"/>
          <w:szCs w:val="28"/>
        </w:rPr>
        <w:t>n</w:t>
      </w:r>
      <w:r w:rsidRPr="003B2ECD">
        <w:rPr>
          <w:rFonts w:ascii="Times New Roman" w:hAnsi="Times New Roman" w:cs="Times New Roman"/>
          <w:sz w:val="28"/>
          <w:szCs w:val="28"/>
        </w:rPr>
        <w:t>, fərziyyə bizə danışanın biliyi haqqında nəsə</w:t>
      </w:r>
      <w:r w:rsidR="004916F6" w:rsidRPr="003B2ECD">
        <w:rPr>
          <w:rFonts w:ascii="Times New Roman" w:hAnsi="Times New Roman" w:cs="Times New Roman"/>
          <w:sz w:val="28"/>
          <w:szCs w:val="28"/>
        </w:rPr>
        <w:t xml:space="preserve"> deyir, </w:t>
      </w:r>
      <w:r w:rsidR="004B059E">
        <w:rPr>
          <w:rFonts w:ascii="Times New Roman" w:hAnsi="Times New Roman" w:cs="Times New Roman"/>
          <w:sz w:val="28"/>
          <w:szCs w:val="28"/>
        </w:rPr>
        <w:t>eyhamlar</w:t>
      </w:r>
      <w:r w:rsidRPr="003B2ECD">
        <w:rPr>
          <w:rFonts w:ascii="Times New Roman" w:hAnsi="Times New Roman" w:cs="Times New Roman"/>
          <w:sz w:val="28"/>
          <w:szCs w:val="28"/>
        </w:rPr>
        <w:t xml:space="preserve"> danışanın bəzi kontekstual </w:t>
      </w:r>
      <w:r w:rsidR="004B059E">
        <w:rPr>
          <w:rFonts w:ascii="Times New Roman" w:hAnsi="Times New Roman" w:cs="Times New Roman"/>
          <w:sz w:val="28"/>
          <w:szCs w:val="28"/>
        </w:rPr>
        <w:t>məhdudiyyətlərə</w:t>
      </w:r>
      <w:r w:rsidRPr="003B2ECD">
        <w:rPr>
          <w:rFonts w:ascii="Times New Roman" w:hAnsi="Times New Roman" w:cs="Times New Roman"/>
          <w:sz w:val="28"/>
          <w:szCs w:val="28"/>
        </w:rPr>
        <w:t xml:space="preserve"> görə (m</w:t>
      </w:r>
      <w:r w:rsidR="004B059E">
        <w:rPr>
          <w:rFonts w:ascii="Times New Roman" w:hAnsi="Times New Roman" w:cs="Times New Roman"/>
          <w:sz w:val="28"/>
          <w:szCs w:val="28"/>
        </w:rPr>
        <w:t>entalitet</w:t>
      </w:r>
      <w:r w:rsidRPr="003B2ECD">
        <w:rPr>
          <w:rFonts w:ascii="Times New Roman" w:hAnsi="Times New Roman" w:cs="Times New Roman"/>
          <w:sz w:val="28"/>
          <w:szCs w:val="28"/>
        </w:rPr>
        <w:t xml:space="preserve">, </w:t>
      </w:r>
      <w:r w:rsidR="004B059E">
        <w:rPr>
          <w:rFonts w:ascii="Times New Roman" w:hAnsi="Times New Roman" w:cs="Times New Roman"/>
          <w:sz w:val="28"/>
          <w:szCs w:val="28"/>
        </w:rPr>
        <w:t xml:space="preserve">dini qadağalar, </w:t>
      </w:r>
      <w:r w:rsidRPr="003B2ECD">
        <w:rPr>
          <w:rFonts w:ascii="Times New Roman" w:hAnsi="Times New Roman" w:cs="Times New Roman"/>
          <w:sz w:val="28"/>
          <w:szCs w:val="28"/>
        </w:rPr>
        <w:t>nəzakə</w:t>
      </w:r>
      <w:r w:rsidR="004B059E">
        <w:rPr>
          <w:rFonts w:ascii="Times New Roman" w:hAnsi="Times New Roman" w:cs="Times New Roman"/>
          <w:sz w:val="28"/>
          <w:szCs w:val="28"/>
        </w:rPr>
        <w:t>t qaydaları</w:t>
      </w:r>
      <w:r w:rsidRPr="003B2ECD">
        <w:rPr>
          <w:rFonts w:ascii="Times New Roman" w:hAnsi="Times New Roman" w:cs="Times New Roman"/>
          <w:sz w:val="28"/>
          <w:szCs w:val="28"/>
        </w:rPr>
        <w:t xml:space="preserve">, </w:t>
      </w:r>
      <w:r w:rsidR="004B059E">
        <w:rPr>
          <w:rFonts w:ascii="Times New Roman" w:hAnsi="Times New Roman" w:cs="Times New Roman"/>
          <w:sz w:val="28"/>
          <w:szCs w:val="28"/>
        </w:rPr>
        <w:t xml:space="preserve">ilkin </w:t>
      </w:r>
      <w:r w:rsidRPr="003B2ECD">
        <w:rPr>
          <w:rFonts w:ascii="Times New Roman" w:hAnsi="Times New Roman" w:cs="Times New Roman"/>
          <w:sz w:val="28"/>
          <w:szCs w:val="28"/>
        </w:rPr>
        <w:t>təə</w:t>
      </w:r>
      <w:r w:rsidR="004B059E">
        <w:rPr>
          <w:rFonts w:ascii="Times New Roman" w:hAnsi="Times New Roman" w:cs="Times New Roman"/>
          <w:sz w:val="28"/>
          <w:szCs w:val="28"/>
        </w:rPr>
        <w:t>ssürat, yalnış anlaşılma qorxusu</w:t>
      </w:r>
      <w:r w:rsidRPr="003B2ECD">
        <w:rPr>
          <w:rFonts w:ascii="Times New Roman" w:hAnsi="Times New Roman" w:cs="Times New Roman"/>
          <w:sz w:val="28"/>
          <w:szCs w:val="28"/>
        </w:rPr>
        <w:t xml:space="preserve"> və s</w:t>
      </w:r>
      <w:r w:rsidR="00DC5106">
        <w:rPr>
          <w:rFonts w:ascii="Times New Roman" w:hAnsi="Times New Roman" w:cs="Times New Roman"/>
          <w:sz w:val="28"/>
          <w:szCs w:val="28"/>
        </w:rPr>
        <w:t>.</w:t>
      </w:r>
      <w:r w:rsidRPr="003B2ECD">
        <w:rPr>
          <w:rFonts w:ascii="Times New Roman" w:hAnsi="Times New Roman" w:cs="Times New Roman"/>
          <w:sz w:val="28"/>
          <w:szCs w:val="28"/>
        </w:rPr>
        <w:t>) açıq şəkildə demək istəmə</w:t>
      </w:r>
      <w:r w:rsidR="004B059E">
        <w:rPr>
          <w:rFonts w:ascii="Times New Roman" w:hAnsi="Times New Roman" w:cs="Times New Roman"/>
          <w:sz w:val="28"/>
          <w:szCs w:val="28"/>
        </w:rPr>
        <w:t>diyi</w:t>
      </w:r>
      <w:r w:rsidRPr="003B2ECD">
        <w:rPr>
          <w:rFonts w:ascii="Times New Roman" w:hAnsi="Times New Roman" w:cs="Times New Roman"/>
          <w:sz w:val="28"/>
          <w:szCs w:val="28"/>
        </w:rPr>
        <w:t xml:space="preserve"> şeylər haqqında </w:t>
      </w:r>
      <w:r w:rsidR="004916F6" w:rsidRPr="003B2ECD">
        <w:rPr>
          <w:rFonts w:ascii="Times New Roman" w:hAnsi="Times New Roman" w:cs="Times New Roman"/>
          <w:sz w:val="28"/>
          <w:szCs w:val="28"/>
        </w:rPr>
        <w:t>fikir yaradır</w:t>
      </w:r>
      <w:r w:rsidRPr="003B2ECD">
        <w:rPr>
          <w:rFonts w:ascii="Times New Roman" w:hAnsi="Times New Roman" w:cs="Times New Roman"/>
          <w:sz w:val="28"/>
          <w:szCs w:val="28"/>
        </w:rPr>
        <w:t>. Burada müzakirə olunan kontekst və təcrübə modellərinin fərqli parametirləri</w:t>
      </w:r>
      <w:r w:rsidR="00042BEF">
        <w:rPr>
          <w:rFonts w:ascii="Times New Roman" w:hAnsi="Times New Roman" w:cs="Times New Roman"/>
          <w:sz w:val="28"/>
          <w:szCs w:val="28"/>
        </w:rPr>
        <w:t xml:space="preserve"> </w:t>
      </w:r>
      <w:r w:rsidR="00DC5106">
        <w:rPr>
          <w:rFonts w:ascii="Times New Roman" w:hAnsi="Times New Roman" w:cs="Times New Roman"/>
          <w:sz w:val="28"/>
          <w:szCs w:val="28"/>
        </w:rPr>
        <w:t>ilə tanış olduqdan</w:t>
      </w:r>
      <w:r w:rsidR="00042BEF">
        <w:rPr>
          <w:rFonts w:ascii="Times New Roman" w:hAnsi="Times New Roman" w:cs="Times New Roman"/>
          <w:sz w:val="28"/>
          <w:szCs w:val="28"/>
        </w:rPr>
        <w:t xml:space="preserve"> sonra,</w:t>
      </w:r>
      <w:r w:rsidRPr="003B2ECD">
        <w:rPr>
          <w:rFonts w:ascii="Times New Roman" w:hAnsi="Times New Roman" w:cs="Times New Roman"/>
          <w:sz w:val="28"/>
          <w:szCs w:val="28"/>
        </w:rPr>
        <w:t xml:space="preserve"> </w:t>
      </w:r>
      <w:r w:rsidR="00042BEF" w:rsidRPr="003B2ECD">
        <w:rPr>
          <w:rFonts w:ascii="Times New Roman" w:hAnsi="Times New Roman" w:cs="Times New Roman"/>
          <w:sz w:val="28"/>
          <w:szCs w:val="28"/>
        </w:rPr>
        <w:t xml:space="preserve">indi </w:t>
      </w:r>
      <w:r w:rsidRPr="003B2ECD">
        <w:rPr>
          <w:rFonts w:ascii="Times New Roman" w:hAnsi="Times New Roman" w:cs="Times New Roman"/>
          <w:sz w:val="28"/>
          <w:szCs w:val="28"/>
        </w:rPr>
        <w:t xml:space="preserve">biz hadisə modelləri və diskursun mənası arasındakı kontekstual məhdudiyyətlərin </w:t>
      </w:r>
      <w:r w:rsidR="00042BEF">
        <w:rPr>
          <w:rFonts w:ascii="Times New Roman" w:hAnsi="Times New Roman" w:cs="Times New Roman"/>
          <w:sz w:val="28"/>
          <w:szCs w:val="28"/>
        </w:rPr>
        <w:t xml:space="preserve">əlaqələrini </w:t>
      </w:r>
      <w:r w:rsidRPr="003B2ECD">
        <w:rPr>
          <w:rFonts w:ascii="Times New Roman" w:hAnsi="Times New Roman" w:cs="Times New Roman"/>
          <w:sz w:val="28"/>
          <w:szCs w:val="28"/>
        </w:rPr>
        <w:t xml:space="preserve">nəzərdən keçirəcəyik. </w:t>
      </w:r>
      <w:r w:rsidR="00042BEF">
        <w:rPr>
          <w:rFonts w:ascii="Times New Roman" w:hAnsi="Times New Roman" w:cs="Times New Roman"/>
          <w:sz w:val="28"/>
          <w:szCs w:val="28"/>
        </w:rPr>
        <w:t xml:space="preserve">Bunun üçün </w:t>
      </w:r>
      <w:r w:rsidRPr="003B2ECD">
        <w:rPr>
          <w:rFonts w:ascii="Times New Roman" w:hAnsi="Times New Roman" w:cs="Times New Roman"/>
          <w:sz w:val="28"/>
          <w:szCs w:val="28"/>
        </w:rPr>
        <w:t>mə</w:t>
      </w:r>
      <w:r w:rsidR="00BF2E62">
        <w:rPr>
          <w:rFonts w:ascii="Times New Roman" w:hAnsi="Times New Roman" w:cs="Times New Roman"/>
          <w:sz w:val="28"/>
          <w:szCs w:val="28"/>
        </w:rPr>
        <w:t>tbuatda</w:t>
      </w:r>
      <w:r w:rsidRPr="003B2ECD">
        <w:rPr>
          <w:rFonts w:ascii="Times New Roman" w:hAnsi="Times New Roman" w:cs="Times New Roman"/>
          <w:sz w:val="28"/>
          <w:szCs w:val="28"/>
        </w:rPr>
        <w:t xml:space="preserve"> yeni diskursların yaranması və dərkedilmə</w:t>
      </w:r>
      <w:r w:rsidR="00042BEF">
        <w:rPr>
          <w:rFonts w:ascii="Times New Roman" w:hAnsi="Times New Roman" w:cs="Times New Roman"/>
          <w:sz w:val="28"/>
          <w:szCs w:val="28"/>
        </w:rPr>
        <w:t>si prosesinə</w:t>
      </w:r>
      <w:r w:rsidRPr="003B2ECD">
        <w:rPr>
          <w:rFonts w:ascii="Times New Roman" w:hAnsi="Times New Roman" w:cs="Times New Roman"/>
          <w:sz w:val="28"/>
          <w:szCs w:val="28"/>
        </w:rPr>
        <w:t xml:space="preserve"> xüsusi fikir verəcəyik. </w:t>
      </w:r>
      <w:r w:rsidR="001B0319">
        <w:rPr>
          <w:rFonts w:ascii="Times New Roman" w:hAnsi="Times New Roman" w:cs="Times New Roman"/>
          <w:sz w:val="28"/>
          <w:szCs w:val="28"/>
        </w:rPr>
        <w:t>Çünki ən çox onlar mövzunu əhatə edir.</w:t>
      </w:r>
    </w:p>
    <w:p w:rsidR="005C0A13" w:rsidRPr="00865C0E" w:rsidRDefault="005C0A13" w:rsidP="00590A93">
      <w:pPr>
        <w:widowControl w:val="0"/>
        <w:spacing w:after="0" w:line="360" w:lineRule="auto"/>
        <w:jc w:val="both"/>
        <w:rPr>
          <w:rFonts w:ascii="Times New Roman" w:hAnsi="Times New Roman" w:cs="Times New Roman"/>
          <w:sz w:val="28"/>
          <w:szCs w:val="28"/>
        </w:rPr>
      </w:pPr>
      <w:r w:rsidRPr="003B2ECD">
        <w:rPr>
          <w:rFonts w:ascii="Times New Roman" w:hAnsi="Times New Roman" w:cs="Times New Roman"/>
          <w:sz w:val="28"/>
          <w:szCs w:val="28"/>
        </w:rPr>
        <w:tab/>
        <w:t xml:space="preserve">Təəssüf ki, xəbərlərin </w:t>
      </w:r>
      <w:r w:rsidR="001B0319">
        <w:rPr>
          <w:rFonts w:ascii="Times New Roman" w:hAnsi="Times New Roman" w:cs="Times New Roman"/>
          <w:sz w:val="28"/>
          <w:szCs w:val="28"/>
        </w:rPr>
        <w:t>hazırlanmasında</w:t>
      </w:r>
      <w:r w:rsidRPr="003B2ECD">
        <w:rPr>
          <w:rFonts w:ascii="Times New Roman" w:hAnsi="Times New Roman" w:cs="Times New Roman"/>
          <w:sz w:val="28"/>
          <w:szCs w:val="28"/>
        </w:rPr>
        <w:t xml:space="preserve"> kontekst modellərinin rolu üzrə çox az </w:t>
      </w:r>
      <w:r w:rsidR="00BF2E62">
        <w:rPr>
          <w:rFonts w:ascii="Times New Roman" w:hAnsi="Times New Roman" w:cs="Times New Roman"/>
          <w:sz w:val="28"/>
          <w:szCs w:val="28"/>
        </w:rPr>
        <w:t>araşdırma</w:t>
      </w:r>
      <w:r w:rsidRPr="003B2ECD">
        <w:rPr>
          <w:rFonts w:ascii="Times New Roman" w:hAnsi="Times New Roman" w:cs="Times New Roman"/>
          <w:sz w:val="28"/>
          <w:szCs w:val="28"/>
        </w:rPr>
        <w:t xml:space="preserve"> </w:t>
      </w:r>
      <w:r w:rsidR="00042BEF">
        <w:rPr>
          <w:rFonts w:ascii="Times New Roman" w:hAnsi="Times New Roman" w:cs="Times New Roman"/>
          <w:sz w:val="28"/>
          <w:szCs w:val="28"/>
        </w:rPr>
        <w:t>aparılmışdır</w:t>
      </w:r>
      <w:r w:rsidRPr="003B2ECD">
        <w:rPr>
          <w:rFonts w:ascii="Times New Roman" w:hAnsi="Times New Roman" w:cs="Times New Roman"/>
          <w:sz w:val="28"/>
          <w:szCs w:val="28"/>
        </w:rPr>
        <w:t>. Xəbə</w:t>
      </w:r>
      <w:r w:rsidR="004916F6" w:rsidRPr="003B2ECD">
        <w:rPr>
          <w:rFonts w:ascii="Times New Roman" w:hAnsi="Times New Roman" w:cs="Times New Roman"/>
          <w:sz w:val="28"/>
          <w:szCs w:val="28"/>
        </w:rPr>
        <w:t xml:space="preserve">r </w:t>
      </w:r>
      <w:r w:rsidR="00042BEF">
        <w:rPr>
          <w:rFonts w:ascii="Times New Roman" w:hAnsi="Times New Roman" w:cs="Times New Roman"/>
          <w:sz w:val="28"/>
          <w:szCs w:val="28"/>
        </w:rPr>
        <w:t>yayımı</w:t>
      </w:r>
      <w:r w:rsidRPr="003B2ECD">
        <w:rPr>
          <w:rFonts w:ascii="Times New Roman" w:hAnsi="Times New Roman" w:cs="Times New Roman"/>
          <w:sz w:val="28"/>
          <w:szCs w:val="28"/>
        </w:rPr>
        <w:t xml:space="preserve"> üzrə ədəbiyyatların böyük hissə</w:t>
      </w:r>
      <w:r w:rsidR="004916F6" w:rsidRPr="003B2ECD">
        <w:rPr>
          <w:rFonts w:ascii="Times New Roman" w:hAnsi="Times New Roman" w:cs="Times New Roman"/>
          <w:sz w:val="28"/>
          <w:szCs w:val="28"/>
        </w:rPr>
        <w:t>si onun sos</w:t>
      </w:r>
      <w:r w:rsidRPr="003B2ECD">
        <w:rPr>
          <w:rFonts w:ascii="Times New Roman" w:hAnsi="Times New Roman" w:cs="Times New Roman"/>
          <w:sz w:val="28"/>
          <w:szCs w:val="28"/>
        </w:rPr>
        <w:t>ial və</w:t>
      </w:r>
      <w:r w:rsidR="003A4B7F">
        <w:rPr>
          <w:rFonts w:ascii="Times New Roman" w:hAnsi="Times New Roman" w:cs="Times New Roman"/>
          <w:sz w:val="28"/>
          <w:szCs w:val="28"/>
        </w:rPr>
        <w:t xml:space="preserve"> praktik</w:t>
      </w:r>
      <w:r w:rsidRPr="003B2ECD">
        <w:rPr>
          <w:rFonts w:ascii="Times New Roman" w:hAnsi="Times New Roman" w:cs="Times New Roman"/>
          <w:sz w:val="28"/>
          <w:szCs w:val="28"/>
        </w:rPr>
        <w:t xml:space="preserve"> aspektlərindən bəhs edir. Əlbəttə, belə </w:t>
      </w:r>
      <w:r w:rsidR="00BF2E62">
        <w:rPr>
          <w:rFonts w:ascii="Times New Roman" w:hAnsi="Times New Roman" w:cs="Times New Roman"/>
          <w:sz w:val="28"/>
          <w:szCs w:val="28"/>
        </w:rPr>
        <w:t>məlumat</w:t>
      </w:r>
      <w:r w:rsidR="00042BEF">
        <w:rPr>
          <w:rFonts w:ascii="Times New Roman" w:hAnsi="Times New Roman" w:cs="Times New Roman"/>
          <w:sz w:val="28"/>
          <w:szCs w:val="28"/>
        </w:rPr>
        <w:t>lardan</w:t>
      </w:r>
      <w:r w:rsidRPr="003B2ECD">
        <w:rPr>
          <w:rFonts w:ascii="Times New Roman" w:hAnsi="Times New Roman" w:cs="Times New Roman"/>
          <w:sz w:val="28"/>
          <w:szCs w:val="28"/>
        </w:rPr>
        <w:t xml:space="preserve"> xəbərlə</w:t>
      </w:r>
      <w:r w:rsidR="00BF2E62">
        <w:rPr>
          <w:rFonts w:ascii="Times New Roman" w:hAnsi="Times New Roman" w:cs="Times New Roman"/>
          <w:sz w:val="28"/>
          <w:szCs w:val="28"/>
        </w:rPr>
        <w:t xml:space="preserve">rin </w:t>
      </w:r>
      <w:r w:rsidRPr="003B2ECD">
        <w:rPr>
          <w:rFonts w:ascii="Times New Roman" w:hAnsi="Times New Roman" w:cs="Times New Roman"/>
          <w:sz w:val="28"/>
          <w:szCs w:val="28"/>
        </w:rPr>
        <w:lastRenderedPageBreak/>
        <w:t>jurnalistik kontekst modelləri nəzəriyyəsi və xəbə</w:t>
      </w:r>
      <w:r w:rsidR="001B0319">
        <w:rPr>
          <w:rFonts w:ascii="Times New Roman" w:hAnsi="Times New Roman" w:cs="Times New Roman"/>
          <w:sz w:val="28"/>
          <w:szCs w:val="28"/>
        </w:rPr>
        <w:t>r diskursu ilə</w:t>
      </w:r>
      <w:r w:rsidRPr="003B2ECD">
        <w:rPr>
          <w:rFonts w:ascii="Times New Roman" w:hAnsi="Times New Roman" w:cs="Times New Roman"/>
          <w:sz w:val="28"/>
          <w:szCs w:val="28"/>
        </w:rPr>
        <w:t xml:space="preserve"> </w:t>
      </w:r>
      <w:r w:rsidR="001B0319">
        <w:rPr>
          <w:rFonts w:ascii="Times New Roman" w:hAnsi="Times New Roman" w:cs="Times New Roman"/>
          <w:sz w:val="28"/>
          <w:szCs w:val="28"/>
        </w:rPr>
        <w:t>əlaqəsini</w:t>
      </w:r>
      <w:r w:rsidR="00BF2E62">
        <w:rPr>
          <w:rFonts w:ascii="Times New Roman" w:hAnsi="Times New Roman" w:cs="Times New Roman"/>
          <w:sz w:val="28"/>
          <w:szCs w:val="28"/>
        </w:rPr>
        <w:t xml:space="preserve"> başa düşmək</w:t>
      </w:r>
      <w:r w:rsidRPr="003B2ECD">
        <w:rPr>
          <w:rFonts w:ascii="Times New Roman" w:hAnsi="Times New Roman" w:cs="Times New Roman"/>
          <w:sz w:val="28"/>
          <w:szCs w:val="28"/>
        </w:rPr>
        <w:t xml:space="preserve"> üçün istifadə </w:t>
      </w:r>
      <w:r w:rsidR="00042BEF">
        <w:rPr>
          <w:rFonts w:ascii="Times New Roman" w:hAnsi="Times New Roman" w:cs="Times New Roman"/>
          <w:sz w:val="28"/>
          <w:szCs w:val="28"/>
        </w:rPr>
        <w:t>edə bilərik</w:t>
      </w:r>
      <w:r w:rsidRPr="003B2ECD">
        <w:rPr>
          <w:rFonts w:ascii="Times New Roman" w:hAnsi="Times New Roman" w:cs="Times New Roman"/>
          <w:sz w:val="28"/>
          <w:szCs w:val="28"/>
        </w:rPr>
        <w:t xml:space="preserve">. Xəbərlər </w:t>
      </w:r>
      <w:r w:rsidR="001B0319">
        <w:rPr>
          <w:rFonts w:ascii="Times New Roman" w:hAnsi="Times New Roman" w:cs="Times New Roman"/>
          <w:sz w:val="28"/>
          <w:szCs w:val="28"/>
        </w:rPr>
        <w:t>üçün</w:t>
      </w:r>
      <w:r w:rsidR="00042BEF">
        <w:rPr>
          <w:rFonts w:ascii="Times New Roman" w:hAnsi="Times New Roman" w:cs="Times New Roman"/>
          <w:sz w:val="28"/>
          <w:szCs w:val="28"/>
        </w:rPr>
        <w:t xml:space="preserve"> </w:t>
      </w:r>
      <w:r w:rsidR="001B0319">
        <w:rPr>
          <w:rFonts w:ascii="Times New Roman" w:hAnsi="Times New Roman" w:cs="Times New Roman"/>
          <w:sz w:val="28"/>
          <w:szCs w:val="28"/>
        </w:rPr>
        <w:t>yazılan</w:t>
      </w:r>
      <w:r w:rsidRPr="003B2ECD">
        <w:rPr>
          <w:rFonts w:ascii="Times New Roman" w:hAnsi="Times New Roman" w:cs="Times New Roman"/>
          <w:sz w:val="28"/>
          <w:szCs w:val="28"/>
        </w:rPr>
        <w:t xml:space="preserve"> </w:t>
      </w:r>
      <w:r w:rsidR="00BF2E62">
        <w:rPr>
          <w:rFonts w:ascii="Times New Roman" w:hAnsi="Times New Roman" w:cs="Times New Roman"/>
          <w:sz w:val="28"/>
          <w:szCs w:val="28"/>
        </w:rPr>
        <w:t>yazılar</w:t>
      </w:r>
      <w:r w:rsidRPr="003B2ECD">
        <w:rPr>
          <w:rFonts w:ascii="Times New Roman" w:hAnsi="Times New Roman" w:cs="Times New Roman"/>
          <w:sz w:val="28"/>
          <w:szCs w:val="28"/>
        </w:rPr>
        <w:t xml:space="preserve"> əsasən diqqə</w:t>
      </w:r>
      <w:r w:rsidR="00BF2E62">
        <w:rPr>
          <w:rFonts w:ascii="Times New Roman" w:hAnsi="Times New Roman" w:cs="Times New Roman"/>
          <w:sz w:val="28"/>
          <w:szCs w:val="28"/>
        </w:rPr>
        <w:t>ti</w:t>
      </w:r>
      <w:r w:rsidRPr="003B2ECD">
        <w:rPr>
          <w:rFonts w:ascii="Times New Roman" w:hAnsi="Times New Roman" w:cs="Times New Roman"/>
          <w:sz w:val="28"/>
          <w:szCs w:val="28"/>
        </w:rPr>
        <w:t xml:space="preserve"> anlama və </w:t>
      </w:r>
      <w:r w:rsidR="001B0319">
        <w:rPr>
          <w:rFonts w:ascii="Times New Roman" w:hAnsi="Times New Roman" w:cs="Times New Roman"/>
          <w:sz w:val="28"/>
          <w:szCs w:val="28"/>
        </w:rPr>
        <w:t>dərketmə məsələlərinə</w:t>
      </w:r>
      <w:r w:rsidRPr="003B2ECD">
        <w:rPr>
          <w:rFonts w:ascii="Times New Roman" w:hAnsi="Times New Roman" w:cs="Times New Roman"/>
          <w:sz w:val="28"/>
          <w:szCs w:val="28"/>
        </w:rPr>
        <w:t xml:space="preserve"> yönəldi</w:t>
      </w:r>
      <w:r w:rsidR="00BF2E62">
        <w:rPr>
          <w:rFonts w:ascii="Times New Roman" w:hAnsi="Times New Roman" w:cs="Times New Roman"/>
          <w:sz w:val="28"/>
          <w:szCs w:val="28"/>
        </w:rPr>
        <w:t>r</w:t>
      </w:r>
      <w:r w:rsidRPr="003B2ECD">
        <w:rPr>
          <w:rFonts w:ascii="Times New Roman" w:hAnsi="Times New Roman" w:cs="Times New Roman"/>
          <w:sz w:val="28"/>
          <w:szCs w:val="28"/>
        </w:rPr>
        <w:t xml:space="preserve">. </w:t>
      </w:r>
      <w:r w:rsidR="00042BEF">
        <w:rPr>
          <w:rFonts w:ascii="Times New Roman" w:hAnsi="Times New Roman" w:cs="Times New Roman"/>
          <w:sz w:val="28"/>
          <w:szCs w:val="28"/>
        </w:rPr>
        <w:t>Amma</w:t>
      </w:r>
      <w:r w:rsidRPr="003B2ECD">
        <w:rPr>
          <w:rFonts w:ascii="Times New Roman" w:hAnsi="Times New Roman" w:cs="Times New Roman"/>
          <w:sz w:val="28"/>
          <w:szCs w:val="28"/>
        </w:rPr>
        <w:t xml:space="preserve"> bu </w:t>
      </w:r>
      <w:r w:rsidR="00042BEF">
        <w:rPr>
          <w:rFonts w:ascii="Times New Roman" w:hAnsi="Times New Roman" w:cs="Times New Roman"/>
          <w:sz w:val="28"/>
          <w:szCs w:val="28"/>
        </w:rPr>
        <w:t>yazıların</w:t>
      </w:r>
      <w:r w:rsidRPr="003B2ECD">
        <w:rPr>
          <w:rFonts w:ascii="Times New Roman" w:hAnsi="Times New Roman" w:cs="Times New Roman"/>
          <w:sz w:val="28"/>
          <w:szCs w:val="28"/>
        </w:rPr>
        <w:t xml:space="preserve"> bəziləri mental modellərə aiddir, buna görə də kontekst modelləri tərəfindən necə nəzarət edildiyini göstərmir. Hekayənin başa düşülməsi üzrə olan yeni bir araşdırma hadisə modellərinin qurulma şərtlərindən açıq şəkildə bəhs edir. Qeyd etməliyik ki, biz kontekst modellərinin hadisə modelləri</w:t>
      </w:r>
      <w:r w:rsidR="00042BEF">
        <w:rPr>
          <w:rFonts w:ascii="Times New Roman" w:hAnsi="Times New Roman" w:cs="Times New Roman"/>
          <w:sz w:val="28"/>
          <w:szCs w:val="28"/>
        </w:rPr>
        <w:t xml:space="preserve"> tərəfindən verilən </w:t>
      </w:r>
      <w:r w:rsidRPr="003B2ECD">
        <w:rPr>
          <w:rFonts w:ascii="Times New Roman" w:hAnsi="Times New Roman" w:cs="Times New Roman"/>
          <w:sz w:val="28"/>
          <w:szCs w:val="28"/>
        </w:rPr>
        <w:t>mə</w:t>
      </w:r>
      <w:r w:rsidR="00042BEF">
        <w:rPr>
          <w:rFonts w:ascii="Times New Roman" w:hAnsi="Times New Roman" w:cs="Times New Roman"/>
          <w:sz w:val="28"/>
          <w:szCs w:val="28"/>
        </w:rPr>
        <w:t>lumatı</w:t>
      </w:r>
      <w:r w:rsidRPr="003B2ECD">
        <w:rPr>
          <w:rFonts w:ascii="Times New Roman" w:hAnsi="Times New Roman" w:cs="Times New Roman"/>
          <w:sz w:val="28"/>
          <w:szCs w:val="28"/>
        </w:rPr>
        <w:t xml:space="preserve"> diskurs mə</w:t>
      </w:r>
      <w:r w:rsidR="00042BEF">
        <w:rPr>
          <w:rFonts w:ascii="Times New Roman" w:hAnsi="Times New Roman" w:cs="Times New Roman"/>
          <w:sz w:val="28"/>
          <w:szCs w:val="28"/>
        </w:rPr>
        <w:t>naya çevir</w:t>
      </w:r>
      <w:r w:rsidRPr="003B2ECD">
        <w:rPr>
          <w:rFonts w:ascii="Times New Roman" w:hAnsi="Times New Roman" w:cs="Times New Roman"/>
          <w:sz w:val="28"/>
          <w:szCs w:val="28"/>
        </w:rPr>
        <w:t>mə</w:t>
      </w:r>
      <w:r w:rsidR="001B0319">
        <w:rPr>
          <w:rFonts w:ascii="Times New Roman" w:hAnsi="Times New Roman" w:cs="Times New Roman"/>
          <w:sz w:val="28"/>
          <w:szCs w:val="28"/>
        </w:rPr>
        <w:t>si</w:t>
      </w:r>
      <w:r w:rsidRPr="003B2ECD">
        <w:rPr>
          <w:rFonts w:ascii="Times New Roman" w:hAnsi="Times New Roman" w:cs="Times New Roman"/>
          <w:sz w:val="28"/>
          <w:szCs w:val="28"/>
        </w:rPr>
        <w:t xml:space="preserve"> yollarına nəzər yetirəndə, görürük ki, bu </w:t>
      </w:r>
      <w:r w:rsidR="001B0319">
        <w:rPr>
          <w:rFonts w:ascii="Times New Roman" w:hAnsi="Times New Roman" w:cs="Times New Roman"/>
          <w:sz w:val="28"/>
          <w:szCs w:val="28"/>
        </w:rPr>
        <w:t>koqnitiv</w:t>
      </w:r>
      <w:r w:rsidRPr="003B2ECD">
        <w:rPr>
          <w:rFonts w:ascii="Times New Roman" w:hAnsi="Times New Roman" w:cs="Times New Roman"/>
          <w:sz w:val="28"/>
          <w:szCs w:val="28"/>
        </w:rPr>
        <w:t xml:space="preserve"> anlamaya təsir edən bir proses kimi başa düşülməlidir. </w:t>
      </w:r>
      <w:r w:rsidR="00042BEF">
        <w:rPr>
          <w:rFonts w:ascii="Times New Roman" w:hAnsi="Times New Roman" w:cs="Times New Roman"/>
          <w:sz w:val="28"/>
          <w:szCs w:val="28"/>
        </w:rPr>
        <w:t>O</w:t>
      </w:r>
      <w:r w:rsidR="001B0319">
        <w:rPr>
          <w:rFonts w:ascii="Times New Roman" w:hAnsi="Times New Roman" w:cs="Times New Roman"/>
          <w:sz w:val="28"/>
          <w:szCs w:val="28"/>
        </w:rPr>
        <w:t xml:space="preserve"> </w:t>
      </w:r>
      <w:r w:rsidRPr="003B2ECD">
        <w:rPr>
          <w:rFonts w:ascii="Times New Roman" w:hAnsi="Times New Roman" w:cs="Times New Roman"/>
          <w:sz w:val="28"/>
          <w:szCs w:val="28"/>
        </w:rPr>
        <w:t>jurnalistə</w:t>
      </w:r>
      <w:r w:rsidR="001B0319">
        <w:rPr>
          <w:rFonts w:ascii="Times New Roman" w:hAnsi="Times New Roman" w:cs="Times New Roman"/>
          <w:sz w:val="28"/>
          <w:szCs w:val="28"/>
        </w:rPr>
        <w:t xml:space="preserve"> məqalə yazarkən</w:t>
      </w:r>
      <w:r w:rsidRPr="003B2ECD">
        <w:rPr>
          <w:rFonts w:ascii="Times New Roman" w:hAnsi="Times New Roman" w:cs="Times New Roman"/>
          <w:sz w:val="28"/>
          <w:szCs w:val="28"/>
        </w:rPr>
        <w:t xml:space="preserve"> xəbər üçün hadisə</w:t>
      </w:r>
      <w:r w:rsidR="00042BEF">
        <w:rPr>
          <w:rFonts w:ascii="Times New Roman" w:hAnsi="Times New Roman" w:cs="Times New Roman"/>
          <w:sz w:val="28"/>
          <w:szCs w:val="28"/>
        </w:rPr>
        <w:t xml:space="preserve"> modelinə uyğun</w:t>
      </w:r>
      <w:r w:rsidRPr="003B2ECD">
        <w:rPr>
          <w:rFonts w:ascii="Times New Roman" w:hAnsi="Times New Roman" w:cs="Times New Roman"/>
          <w:sz w:val="28"/>
          <w:szCs w:val="28"/>
        </w:rPr>
        <w:t xml:space="preserve"> mə</w:t>
      </w:r>
      <w:r w:rsidR="001B0319">
        <w:rPr>
          <w:rFonts w:ascii="Times New Roman" w:hAnsi="Times New Roman" w:cs="Times New Roman"/>
          <w:sz w:val="28"/>
          <w:szCs w:val="28"/>
        </w:rPr>
        <w:t>lumat seçimi etməsinə</w:t>
      </w:r>
      <w:r w:rsidRPr="003B2ECD">
        <w:rPr>
          <w:rFonts w:ascii="Times New Roman" w:hAnsi="Times New Roman" w:cs="Times New Roman"/>
          <w:sz w:val="28"/>
          <w:szCs w:val="28"/>
        </w:rPr>
        <w:t xml:space="preserve"> </w:t>
      </w:r>
      <w:r w:rsidR="004916F6" w:rsidRPr="003B2ECD">
        <w:rPr>
          <w:rFonts w:ascii="Times New Roman" w:hAnsi="Times New Roman" w:cs="Times New Roman"/>
          <w:sz w:val="28"/>
          <w:szCs w:val="28"/>
        </w:rPr>
        <w:t>kömək edir</w:t>
      </w:r>
      <w:r w:rsidR="00347C49">
        <w:rPr>
          <w:rFonts w:ascii="Times New Roman" w:hAnsi="Times New Roman" w:cs="Times New Roman"/>
          <w:sz w:val="28"/>
          <w:szCs w:val="28"/>
        </w:rPr>
        <w:t xml:space="preserve">. </w:t>
      </w:r>
      <w:r w:rsidR="001B0319">
        <w:rPr>
          <w:rFonts w:ascii="Times New Roman" w:hAnsi="Times New Roman" w:cs="Times New Roman"/>
          <w:sz w:val="28"/>
          <w:szCs w:val="28"/>
        </w:rPr>
        <w:t>Beləliklə, journalist oxucuların kontekst modellərini təxmin edərək onlara maraqlı gələcək faktları xəbərə daxil edir. Anlamada</w:t>
      </w:r>
      <w:r w:rsidR="00347C49" w:rsidRPr="00865C0E">
        <w:rPr>
          <w:rFonts w:ascii="Times New Roman" w:hAnsi="Times New Roman" w:cs="Times New Roman"/>
          <w:sz w:val="28"/>
          <w:szCs w:val="28"/>
        </w:rPr>
        <w:t xml:space="preserve"> isə</w:t>
      </w:r>
      <w:r w:rsidRPr="00865C0E">
        <w:rPr>
          <w:rFonts w:ascii="Times New Roman" w:hAnsi="Times New Roman" w:cs="Times New Roman"/>
          <w:sz w:val="28"/>
          <w:szCs w:val="28"/>
        </w:rPr>
        <w:t xml:space="preserve"> oxucunun kontekst modeli mətndəki müvafiq mə</w:t>
      </w:r>
      <w:r w:rsidR="001B0319">
        <w:rPr>
          <w:rFonts w:ascii="Times New Roman" w:hAnsi="Times New Roman" w:cs="Times New Roman"/>
          <w:sz w:val="28"/>
          <w:szCs w:val="28"/>
        </w:rPr>
        <w:t>lumatların</w:t>
      </w:r>
      <w:r w:rsidR="00347C49" w:rsidRPr="00865C0E">
        <w:rPr>
          <w:rFonts w:ascii="Times New Roman" w:hAnsi="Times New Roman" w:cs="Times New Roman"/>
          <w:sz w:val="28"/>
          <w:szCs w:val="28"/>
        </w:rPr>
        <w:t xml:space="preserve"> </w:t>
      </w:r>
      <w:r w:rsidRPr="00865C0E">
        <w:rPr>
          <w:rFonts w:ascii="Times New Roman" w:hAnsi="Times New Roman" w:cs="Times New Roman"/>
          <w:sz w:val="28"/>
          <w:szCs w:val="28"/>
        </w:rPr>
        <w:t>hadisə</w:t>
      </w:r>
      <w:r w:rsidR="00865C0E">
        <w:rPr>
          <w:rFonts w:ascii="Times New Roman" w:hAnsi="Times New Roman" w:cs="Times New Roman"/>
          <w:sz w:val="28"/>
          <w:szCs w:val="28"/>
        </w:rPr>
        <w:t xml:space="preserve"> modeli ilə birbaşa</w:t>
      </w:r>
      <w:r w:rsidRPr="00865C0E">
        <w:rPr>
          <w:rFonts w:ascii="Times New Roman" w:hAnsi="Times New Roman" w:cs="Times New Roman"/>
          <w:sz w:val="28"/>
          <w:szCs w:val="28"/>
        </w:rPr>
        <w:t xml:space="preserve"> </w:t>
      </w:r>
      <w:r w:rsidR="00865C0E">
        <w:rPr>
          <w:rFonts w:ascii="Times New Roman" w:hAnsi="Times New Roman" w:cs="Times New Roman"/>
          <w:sz w:val="28"/>
          <w:szCs w:val="28"/>
        </w:rPr>
        <w:t>əlaqə</w:t>
      </w:r>
      <w:r w:rsidR="001B0319">
        <w:rPr>
          <w:rFonts w:ascii="Times New Roman" w:hAnsi="Times New Roman" w:cs="Times New Roman"/>
          <w:sz w:val="28"/>
          <w:szCs w:val="28"/>
        </w:rPr>
        <w:t xml:space="preserve">sini </w:t>
      </w:r>
      <w:r w:rsidRPr="00865C0E">
        <w:rPr>
          <w:rFonts w:ascii="Times New Roman" w:hAnsi="Times New Roman" w:cs="Times New Roman"/>
          <w:sz w:val="28"/>
          <w:szCs w:val="28"/>
        </w:rPr>
        <w:t xml:space="preserve">müəyyənləşdirir. </w:t>
      </w:r>
      <w:r w:rsidR="00865C0E">
        <w:rPr>
          <w:rFonts w:ascii="Times New Roman" w:hAnsi="Times New Roman" w:cs="Times New Roman"/>
          <w:sz w:val="28"/>
          <w:szCs w:val="28"/>
        </w:rPr>
        <w:t>Oxucunun k</w:t>
      </w:r>
      <w:r w:rsidRPr="00865C0E">
        <w:rPr>
          <w:rFonts w:ascii="Times New Roman" w:hAnsi="Times New Roman" w:cs="Times New Roman"/>
          <w:sz w:val="28"/>
          <w:szCs w:val="28"/>
        </w:rPr>
        <w:t>ontekst modeli hansı mə</w:t>
      </w:r>
      <w:r w:rsidR="001B0319">
        <w:rPr>
          <w:rFonts w:ascii="Times New Roman" w:hAnsi="Times New Roman" w:cs="Times New Roman"/>
          <w:sz w:val="28"/>
          <w:szCs w:val="28"/>
        </w:rPr>
        <w:t>lumat</w:t>
      </w:r>
      <w:r w:rsidRPr="00865C0E">
        <w:rPr>
          <w:rFonts w:ascii="Times New Roman" w:hAnsi="Times New Roman" w:cs="Times New Roman"/>
          <w:sz w:val="28"/>
          <w:szCs w:val="28"/>
        </w:rPr>
        <w:t xml:space="preserve"> və</w:t>
      </w:r>
      <w:r w:rsidR="001B0319">
        <w:rPr>
          <w:rFonts w:ascii="Times New Roman" w:hAnsi="Times New Roman" w:cs="Times New Roman"/>
          <w:sz w:val="28"/>
          <w:szCs w:val="28"/>
        </w:rPr>
        <w:t xml:space="preserve"> ya faktların</w:t>
      </w:r>
      <w:r w:rsidRPr="00865C0E">
        <w:rPr>
          <w:rFonts w:ascii="Times New Roman" w:hAnsi="Times New Roman" w:cs="Times New Roman"/>
          <w:sz w:val="28"/>
          <w:szCs w:val="28"/>
        </w:rPr>
        <w:t xml:space="preserve"> </w:t>
      </w:r>
      <w:r w:rsidR="00865C0E">
        <w:rPr>
          <w:rFonts w:ascii="Times New Roman" w:hAnsi="Times New Roman" w:cs="Times New Roman"/>
          <w:sz w:val="28"/>
          <w:szCs w:val="28"/>
        </w:rPr>
        <w:t>dəqiq</w:t>
      </w:r>
      <w:r w:rsidRPr="00865C0E">
        <w:rPr>
          <w:rFonts w:ascii="Times New Roman" w:hAnsi="Times New Roman" w:cs="Times New Roman"/>
          <w:sz w:val="28"/>
          <w:szCs w:val="28"/>
        </w:rPr>
        <w:t xml:space="preserve">, hansının ehtimal </w:t>
      </w:r>
      <w:r w:rsidR="00865C0E">
        <w:rPr>
          <w:rFonts w:ascii="Times New Roman" w:hAnsi="Times New Roman" w:cs="Times New Roman"/>
          <w:sz w:val="28"/>
          <w:szCs w:val="28"/>
        </w:rPr>
        <w:t>olduğunu</w:t>
      </w:r>
      <w:r w:rsidRPr="00865C0E">
        <w:rPr>
          <w:rFonts w:ascii="Times New Roman" w:hAnsi="Times New Roman" w:cs="Times New Roman"/>
          <w:sz w:val="28"/>
          <w:szCs w:val="28"/>
        </w:rPr>
        <w:t xml:space="preserve"> və jurnalistin verdiyi məlumat, fikir və ya digə</w:t>
      </w:r>
      <w:r w:rsidR="004916F6" w:rsidRPr="00865C0E">
        <w:rPr>
          <w:rFonts w:ascii="Times New Roman" w:hAnsi="Times New Roman" w:cs="Times New Roman"/>
          <w:sz w:val="28"/>
          <w:szCs w:val="28"/>
        </w:rPr>
        <w:t xml:space="preserve">r </w:t>
      </w:r>
      <w:r w:rsidR="00865C0E">
        <w:rPr>
          <w:rFonts w:ascii="Times New Roman" w:hAnsi="Times New Roman" w:cs="Times New Roman"/>
          <w:sz w:val="28"/>
          <w:szCs w:val="28"/>
        </w:rPr>
        <w:t>faktlardan</w:t>
      </w:r>
      <w:r w:rsidRPr="00865C0E">
        <w:rPr>
          <w:rFonts w:ascii="Times New Roman" w:hAnsi="Times New Roman" w:cs="Times New Roman"/>
          <w:sz w:val="28"/>
          <w:szCs w:val="28"/>
        </w:rPr>
        <w:t xml:space="preserve"> hansı nəticələrin çıxarıla biləcəyini </w:t>
      </w:r>
      <w:r w:rsidR="00865C0E">
        <w:rPr>
          <w:rFonts w:ascii="Times New Roman" w:hAnsi="Times New Roman" w:cs="Times New Roman"/>
          <w:sz w:val="28"/>
          <w:szCs w:val="28"/>
        </w:rPr>
        <w:t>göstərir</w:t>
      </w:r>
      <w:r w:rsidRPr="00865C0E">
        <w:rPr>
          <w:rFonts w:ascii="Times New Roman" w:hAnsi="Times New Roman" w:cs="Times New Roman"/>
          <w:sz w:val="28"/>
          <w:szCs w:val="28"/>
        </w:rPr>
        <w:t xml:space="preserve">. </w:t>
      </w:r>
    </w:p>
    <w:p w:rsidR="005C0A13" w:rsidRPr="003B2ECD" w:rsidRDefault="005C0A13" w:rsidP="00590A93">
      <w:pPr>
        <w:widowControl w:val="0"/>
        <w:spacing w:after="0" w:line="360" w:lineRule="auto"/>
        <w:jc w:val="both"/>
        <w:rPr>
          <w:rFonts w:ascii="Times New Roman" w:hAnsi="Times New Roman" w:cs="Times New Roman"/>
          <w:sz w:val="28"/>
          <w:szCs w:val="28"/>
        </w:rPr>
      </w:pPr>
      <w:r w:rsidRPr="003B2ECD">
        <w:rPr>
          <w:rFonts w:ascii="Times New Roman" w:hAnsi="Times New Roman" w:cs="Times New Roman"/>
          <w:sz w:val="28"/>
          <w:szCs w:val="28"/>
        </w:rPr>
        <w:tab/>
        <w:t>Gəlin kontekst modellə</w:t>
      </w:r>
      <w:r w:rsidR="001B0319">
        <w:rPr>
          <w:rFonts w:ascii="Times New Roman" w:hAnsi="Times New Roman" w:cs="Times New Roman"/>
          <w:sz w:val="28"/>
          <w:szCs w:val="28"/>
        </w:rPr>
        <w:t>ri sxeminə əsasən</w:t>
      </w:r>
      <w:r w:rsidRPr="003B2ECD">
        <w:rPr>
          <w:rFonts w:ascii="Times New Roman" w:hAnsi="Times New Roman" w:cs="Times New Roman"/>
          <w:sz w:val="28"/>
          <w:szCs w:val="28"/>
        </w:rPr>
        <w:t xml:space="preserve"> xəbərlə</w:t>
      </w:r>
      <w:r w:rsidR="00865C0E">
        <w:rPr>
          <w:rFonts w:ascii="Times New Roman" w:hAnsi="Times New Roman" w:cs="Times New Roman"/>
          <w:sz w:val="28"/>
          <w:szCs w:val="28"/>
        </w:rPr>
        <w:t xml:space="preserve">rin </w:t>
      </w:r>
      <w:r w:rsidR="001B0319">
        <w:rPr>
          <w:rFonts w:ascii="Times New Roman" w:hAnsi="Times New Roman" w:cs="Times New Roman"/>
          <w:sz w:val="28"/>
          <w:szCs w:val="28"/>
        </w:rPr>
        <w:t>hazırlanması</w:t>
      </w:r>
      <w:r w:rsidR="00865C0E">
        <w:rPr>
          <w:rFonts w:ascii="Times New Roman" w:hAnsi="Times New Roman" w:cs="Times New Roman"/>
          <w:sz w:val="28"/>
          <w:szCs w:val="28"/>
        </w:rPr>
        <w:t xml:space="preserve"> zamanı</w:t>
      </w:r>
      <w:r w:rsidRPr="003B2ECD">
        <w:rPr>
          <w:rFonts w:ascii="Times New Roman" w:hAnsi="Times New Roman" w:cs="Times New Roman"/>
          <w:sz w:val="28"/>
          <w:szCs w:val="28"/>
        </w:rPr>
        <w:t xml:space="preserve"> xəbər diskurslarının semantik </w:t>
      </w:r>
      <w:r w:rsidR="001B0319">
        <w:rPr>
          <w:rFonts w:ascii="Times New Roman" w:hAnsi="Times New Roman" w:cs="Times New Roman"/>
          <w:sz w:val="28"/>
          <w:szCs w:val="28"/>
        </w:rPr>
        <w:t>mənanı</w:t>
      </w:r>
      <w:r w:rsidRPr="003B2ECD">
        <w:rPr>
          <w:rFonts w:ascii="Times New Roman" w:hAnsi="Times New Roman" w:cs="Times New Roman"/>
          <w:sz w:val="28"/>
          <w:szCs w:val="28"/>
        </w:rPr>
        <w:t xml:space="preserve"> məhdudlaşdır</w:t>
      </w:r>
      <w:r w:rsidR="001B0319">
        <w:rPr>
          <w:rFonts w:ascii="Times New Roman" w:hAnsi="Times New Roman" w:cs="Times New Roman"/>
          <w:sz w:val="28"/>
          <w:szCs w:val="28"/>
        </w:rPr>
        <w:t>masına</w:t>
      </w:r>
      <w:r w:rsidRPr="003B2ECD">
        <w:rPr>
          <w:rFonts w:ascii="Times New Roman" w:hAnsi="Times New Roman" w:cs="Times New Roman"/>
          <w:sz w:val="28"/>
          <w:szCs w:val="28"/>
        </w:rPr>
        <w:t xml:space="preserve"> və idrak prosesində hadisə modellərinin </w:t>
      </w:r>
      <w:r w:rsidR="001B0319">
        <w:rPr>
          <w:rFonts w:ascii="Times New Roman" w:hAnsi="Times New Roman" w:cs="Times New Roman"/>
          <w:sz w:val="28"/>
          <w:szCs w:val="28"/>
        </w:rPr>
        <w:t>qurulmasına nəzər yetirək</w:t>
      </w:r>
      <w:r w:rsidRPr="003B2ECD">
        <w:rPr>
          <w:rFonts w:ascii="Times New Roman" w:hAnsi="Times New Roman" w:cs="Times New Roman"/>
          <w:sz w:val="28"/>
          <w:szCs w:val="28"/>
        </w:rPr>
        <w:t xml:space="preserve">. </w:t>
      </w:r>
    </w:p>
    <w:p w:rsidR="005C0A13" w:rsidRPr="003B2ECD" w:rsidRDefault="005C0A13" w:rsidP="00590A93">
      <w:pPr>
        <w:widowControl w:val="0"/>
        <w:spacing w:after="0" w:line="360" w:lineRule="auto"/>
        <w:jc w:val="both"/>
        <w:rPr>
          <w:rFonts w:ascii="Times New Roman" w:hAnsi="Times New Roman" w:cs="Times New Roman"/>
          <w:sz w:val="28"/>
          <w:szCs w:val="28"/>
        </w:rPr>
      </w:pPr>
      <w:r w:rsidRPr="003B2ECD">
        <w:rPr>
          <w:rFonts w:ascii="Times New Roman" w:hAnsi="Times New Roman" w:cs="Times New Roman"/>
          <w:sz w:val="28"/>
          <w:szCs w:val="28"/>
        </w:rPr>
        <w:tab/>
        <w:t xml:space="preserve">Xəbərin </w:t>
      </w:r>
      <w:r w:rsidR="001B0319">
        <w:rPr>
          <w:rFonts w:ascii="Times New Roman" w:hAnsi="Times New Roman" w:cs="Times New Roman"/>
          <w:sz w:val="28"/>
          <w:szCs w:val="28"/>
        </w:rPr>
        <w:t>yazılmasında</w:t>
      </w:r>
      <w:r w:rsidRPr="003B2ECD">
        <w:rPr>
          <w:rFonts w:ascii="Times New Roman" w:hAnsi="Times New Roman" w:cs="Times New Roman"/>
          <w:sz w:val="28"/>
          <w:szCs w:val="28"/>
        </w:rPr>
        <w:t xml:space="preserve"> və </w:t>
      </w:r>
      <w:r w:rsidR="00347C49">
        <w:rPr>
          <w:rFonts w:ascii="Times New Roman" w:hAnsi="Times New Roman" w:cs="Times New Roman"/>
          <w:sz w:val="28"/>
          <w:szCs w:val="28"/>
        </w:rPr>
        <w:t>şərh edilməsində</w:t>
      </w:r>
      <w:r w:rsidRPr="003B2ECD">
        <w:rPr>
          <w:rFonts w:ascii="Times New Roman" w:hAnsi="Times New Roman" w:cs="Times New Roman"/>
          <w:sz w:val="28"/>
          <w:szCs w:val="28"/>
        </w:rPr>
        <w:t xml:space="preserve"> iştirak </w:t>
      </w:r>
      <w:r w:rsidR="001B0319">
        <w:rPr>
          <w:rFonts w:ascii="Times New Roman" w:hAnsi="Times New Roman" w:cs="Times New Roman"/>
          <w:sz w:val="28"/>
          <w:szCs w:val="28"/>
        </w:rPr>
        <w:t>edib</w:t>
      </w:r>
      <w:r w:rsidRPr="003B2ECD">
        <w:rPr>
          <w:rFonts w:ascii="Times New Roman" w:hAnsi="Times New Roman" w:cs="Times New Roman"/>
          <w:sz w:val="28"/>
          <w:szCs w:val="28"/>
        </w:rPr>
        <w:t xml:space="preserve"> </w:t>
      </w:r>
      <w:r w:rsidR="00DC17A3">
        <w:rPr>
          <w:rFonts w:ascii="Times New Roman" w:hAnsi="Times New Roman" w:cs="Times New Roman"/>
          <w:sz w:val="28"/>
          <w:szCs w:val="28"/>
        </w:rPr>
        <w:t>modelləri</w:t>
      </w:r>
      <w:r w:rsidRPr="003B2ECD">
        <w:rPr>
          <w:rFonts w:ascii="Times New Roman" w:hAnsi="Times New Roman" w:cs="Times New Roman"/>
          <w:sz w:val="28"/>
          <w:szCs w:val="28"/>
        </w:rPr>
        <w:t xml:space="preserve"> idarə edən</w:t>
      </w:r>
      <w:r w:rsidR="00347C49">
        <w:rPr>
          <w:rFonts w:ascii="Times New Roman" w:hAnsi="Times New Roman" w:cs="Times New Roman"/>
          <w:sz w:val="28"/>
          <w:szCs w:val="28"/>
        </w:rPr>
        <w:t xml:space="preserve"> əsas</w:t>
      </w:r>
      <w:r w:rsidRPr="003B2ECD">
        <w:rPr>
          <w:rFonts w:ascii="Times New Roman" w:hAnsi="Times New Roman" w:cs="Times New Roman"/>
          <w:sz w:val="28"/>
          <w:szCs w:val="28"/>
        </w:rPr>
        <w:t xml:space="preserve"> kateqoriya </w:t>
      </w:r>
      <w:r w:rsidRPr="00021665">
        <w:rPr>
          <w:rFonts w:ascii="Times New Roman" w:hAnsi="Times New Roman" w:cs="Times New Roman"/>
          <w:sz w:val="28"/>
          <w:szCs w:val="28"/>
        </w:rPr>
        <w:t>media və ya kütləvi kom</w:t>
      </w:r>
      <w:r w:rsidR="00347C49" w:rsidRPr="00021665">
        <w:rPr>
          <w:rFonts w:ascii="Times New Roman" w:hAnsi="Times New Roman" w:cs="Times New Roman"/>
          <w:sz w:val="28"/>
          <w:szCs w:val="28"/>
        </w:rPr>
        <w:t>m</w:t>
      </w:r>
      <w:r w:rsidRPr="00021665">
        <w:rPr>
          <w:rFonts w:ascii="Times New Roman" w:hAnsi="Times New Roman" w:cs="Times New Roman"/>
          <w:sz w:val="28"/>
          <w:szCs w:val="28"/>
        </w:rPr>
        <w:t>unikasiya</w:t>
      </w:r>
      <w:r w:rsidRPr="003B2ECD">
        <w:rPr>
          <w:rFonts w:ascii="Times New Roman" w:hAnsi="Times New Roman" w:cs="Times New Roman"/>
          <w:sz w:val="28"/>
          <w:szCs w:val="28"/>
        </w:rPr>
        <w:t xml:space="preserve"> kimi səciyyələndir</w:t>
      </w:r>
      <w:r w:rsidR="00DC17A3">
        <w:rPr>
          <w:rFonts w:ascii="Times New Roman" w:hAnsi="Times New Roman" w:cs="Times New Roman"/>
          <w:sz w:val="28"/>
          <w:szCs w:val="28"/>
        </w:rPr>
        <w:t>i</w:t>
      </w:r>
      <w:r w:rsidR="00865C0E">
        <w:rPr>
          <w:rFonts w:ascii="Times New Roman" w:hAnsi="Times New Roman" w:cs="Times New Roman"/>
          <w:sz w:val="28"/>
          <w:szCs w:val="28"/>
        </w:rPr>
        <w:t>l</w:t>
      </w:r>
      <w:r w:rsidRPr="003B2ECD">
        <w:rPr>
          <w:rFonts w:ascii="Times New Roman" w:hAnsi="Times New Roman" w:cs="Times New Roman"/>
          <w:sz w:val="28"/>
          <w:szCs w:val="28"/>
        </w:rPr>
        <w:t>ir. O mühiti (qəzet oxuma, televizor izləmə)</w:t>
      </w:r>
      <w:r w:rsidR="00865C0E">
        <w:rPr>
          <w:rFonts w:ascii="Times New Roman" w:hAnsi="Times New Roman" w:cs="Times New Roman"/>
          <w:sz w:val="28"/>
          <w:szCs w:val="28"/>
        </w:rPr>
        <w:t>,</w:t>
      </w:r>
      <w:r w:rsidRPr="003B2ECD">
        <w:rPr>
          <w:rFonts w:ascii="Times New Roman" w:hAnsi="Times New Roman" w:cs="Times New Roman"/>
          <w:sz w:val="28"/>
          <w:szCs w:val="28"/>
        </w:rPr>
        <w:t xml:space="preserve"> iştirakçıları (jurnalistlər, oxucular), janrları (xəbər </w:t>
      </w:r>
      <w:r w:rsidR="00DC17A3">
        <w:rPr>
          <w:rFonts w:ascii="Times New Roman" w:hAnsi="Times New Roman" w:cs="Times New Roman"/>
          <w:sz w:val="28"/>
          <w:szCs w:val="28"/>
        </w:rPr>
        <w:t>əyləncə</w:t>
      </w:r>
      <w:r w:rsidRPr="003B2ECD">
        <w:rPr>
          <w:rFonts w:ascii="Times New Roman" w:hAnsi="Times New Roman" w:cs="Times New Roman"/>
          <w:sz w:val="28"/>
          <w:szCs w:val="28"/>
        </w:rPr>
        <w:t>, söhbət proqramları və s.) və başqa</w:t>
      </w:r>
      <w:r w:rsidR="00DC17A3">
        <w:rPr>
          <w:rFonts w:ascii="Times New Roman" w:hAnsi="Times New Roman" w:cs="Times New Roman"/>
          <w:sz w:val="28"/>
          <w:szCs w:val="28"/>
        </w:rPr>
        <w:t xml:space="preserve"> amilləri</w:t>
      </w:r>
      <w:r w:rsidRPr="003B2ECD">
        <w:rPr>
          <w:rFonts w:ascii="Times New Roman" w:hAnsi="Times New Roman" w:cs="Times New Roman"/>
          <w:sz w:val="28"/>
          <w:szCs w:val="28"/>
        </w:rPr>
        <w:t xml:space="preserve"> tənzimləyir. O,</w:t>
      </w:r>
      <w:r w:rsidR="00347C49">
        <w:rPr>
          <w:rFonts w:ascii="Times New Roman" w:hAnsi="Times New Roman" w:cs="Times New Roman"/>
          <w:sz w:val="28"/>
          <w:szCs w:val="28"/>
        </w:rPr>
        <w:t xml:space="preserve"> </w:t>
      </w:r>
      <w:r w:rsidRPr="003B2ECD">
        <w:rPr>
          <w:rFonts w:ascii="Times New Roman" w:hAnsi="Times New Roman" w:cs="Times New Roman"/>
          <w:sz w:val="28"/>
          <w:szCs w:val="28"/>
        </w:rPr>
        <w:t xml:space="preserve">iştirakçılara xəbər </w:t>
      </w:r>
      <w:r w:rsidR="00865C0E">
        <w:rPr>
          <w:rFonts w:ascii="Times New Roman" w:hAnsi="Times New Roman" w:cs="Times New Roman"/>
          <w:sz w:val="28"/>
          <w:szCs w:val="28"/>
        </w:rPr>
        <w:t>proqramında</w:t>
      </w:r>
      <w:r w:rsidRPr="003B2ECD">
        <w:rPr>
          <w:rFonts w:ascii="Times New Roman" w:hAnsi="Times New Roman" w:cs="Times New Roman"/>
          <w:sz w:val="28"/>
          <w:szCs w:val="28"/>
        </w:rPr>
        <w:t xml:space="preserve"> ifadə olunan hadisə</w:t>
      </w:r>
      <w:r w:rsidR="00347C49">
        <w:rPr>
          <w:rFonts w:ascii="Times New Roman" w:hAnsi="Times New Roman" w:cs="Times New Roman"/>
          <w:sz w:val="28"/>
          <w:szCs w:val="28"/>
        </w:rPr>
        <w:t xml:space="preserve"> modelin</w:t>
      </w:r>
      <w:r w:rsidR="00865C0E">
        <w:rPr>
          <w:rFonts w:ascii="Times New Roman" w:hAnsi="Times New Roman" w:cs="Times New Roman"/>
          <w:sz w:val="28"/>
          <w:szCs w:val="28"/>
        </w:rPr>
        <w:t>in</w:t>
      </w:r>
      <w:r w:rsidRPr="003B2ECD">
        <w:rPr>
          <w:rFonts w:ascii="Times New Roman" w:hAnsi="Times New Roman" w:cs="Times New Roman"/>
          <w:sz w:val="28"/>
          <w:szCs w:val="28"/>
        </w:rPr>
        <w:t xml:space="preserve"> ictimailəşmə məqsədi ilə paylaşıldığını bildirir. Bu o deməkdir ki, </w:t>
      </w:r>
      <w:r w:rsidR="00865C0E">
        <w:rPr>
          <w:rFonts w:ascii="Times New Roman" w:hAnsi="Times New Roman" w:cs="Times New Roman"/>
          <w:sz w:val="28"/>
          <w:szCs w:val="28"/>
        </w:rPr>
        <w:t xml:space="preserve">burada </w:t>
      </w:r>
      <w:r w:rsidR="00DC17A3">
        <w:rPr>
          <w:rFonts w:ascii="Times New Roman" w:hAnsi="Times New Roman" w:cs="Times New Roman"/>
          <w:sz w:val="28"/>
          <w:szCs w:val="28"/>
        </w:rPr>
        <w:t>bəzi</w:t>
      </w:r>
      <w:r w:rsidR="004916F6" w:rsidRPr="003B2ECD">
        <w:rPr>
          <w:rFonts w:ascii="Times New Roman" w:hAnsi="Times New Roman" w:cs="Times New Roman"/>
          <w:sz w:val="28"/>
          <w:szCs w:val="28"/>
        </w:rPr>
        <w:t xml:space="preserve"> </w:t>
      </w:r>
      <w:r w:rsidRPr="003B2ECD">
        <w:rPr>
          <w:rFonts w:ascii="Times New Roman" w:hAnsi="Times New Roman" w:cs="Times New Roman"/>
          <w:sz w:val="28"/>
          <w:szCs w:val="28"/>
        </w:rPr>
        <w:t xml:space="preserve">məlumatlar qaranlıq qala bilər. </w:t>
      </w:r>
      <w:r w:rsidR="00DC17A3">
        <w:rPr>
          <w:rFonts w:ascii="Times New Roman" w:hAnsi="Times New Roman" w:cs="Times New Roman"/>
          <w:sz w:val="28"/>
          <w:szCs w:val="28"/>
        </w:rPr>
        <w:t>Çünki</w:t>
      </w:r>
      <w:r w:rsidRPr="003B2ECD">
        <w:rPr>
          <w:rFonts w:ascii="Times New Roman" w:hAnsi="Times New Roman" w:cs="Times New Roman"/>
          <w:sz w:val="28"/>
          <w:szCs w:val="28"/>
        </w:rPr>
        <w:t xml:space="preserve"> </w:t>
      </w:r>
      <w:r w:rsidR="004041E5">
        <w:rPr>
          <w:rFonts w:ascii="Times New Roman" w:hAnsi="Times New Roman" w:cs="Times New Roman"/>
          <w:sz w:val="28"/>
          <w:szCs w:val="28"/>
        </w:rPr>
        <w:t>hazırlıq prosesində</w:t>
      </w:r>
      <w:r w:rsidRPr="003B2ECD">
        <w:rPr>
          <w:rFonts w:ascii="Times New Roman" w:hAnsi="Times New Roman" w:cs="Times New Roman"/>
          <w:sz w:val="28"/>
          <w:szCs w:val="28"/>
        </w:rPr>
        <w:t xml:space="preserve"> müxbirlər tərəfində</w:t>
      </w:r>
      <w:r w:rsidR="00347C49">
        <w:rPr>
          <w:rFonts w:ascii="Times New Roman" w:hAnsi="Times New Roman" w:cs="Times New Roman"/>
          <w:sz w:val="28"/>
          <w:szCs w:val="28"/>
        </w:rPr>
        <w:t>n</w:t>
      </w:r>
      <w:r w:rsidRPr="003B2ECD">
        <w:rPr>
          <w:rFonts w:ascii="Times New Roman" w:hAnsi="Times New Roman" w:cs="Times New Roman"/>
          <w:sz w:val="28"/>
          <w:szCs w:val="28"/>
        </w:rPr>
        <w:t xml:space="preserve"> hadisə haqqında hansı məlumatın xəbər dəyəri olduğu, ictimai cəhətdən uyğun və ya maraq kəsb </w:t>
      </w:r>
      <w:r w:rsidRPr="004C38E6">
        <w:rPr>
          <w:rFonts w:ascii="Times New Roman" w:hAnsi="Times New Roman" w:cs="Times New Roman"/>
          <w:sz w:val="28"/>
          <w:szCs w:val="28"/>
        </w:rPr>
        <w:t>etdiyi, hansı məlumatın isə yarasız olduğu müəyyən edilir. Daha dəqiq desək, xəbər</w:t>
      </w:r>
      <w:r w:rsidR="004C38E6">
        <w:rPr>
          <w:rFonts w:ascii="Times New Roman" w:hAnsi="Times New Roman" w:cs="Times New Roman"/>
          <w:sz w:val="28"/>
          <w:szCs w:val="28"/>
        </w:rPr>
        <w:t>lər</w:t>
      </w:r>
      <w:r w:rsidRPr="004C38E6">
        <w:rPr>
          <w:rFonts w:ascii="Times New Roman" w:hAnsi="Times New Roman" w:cs="Times New Roman"/>
          <w:sz w:val="28"/>
          <w:szCs w:val="28"/>
        </w:rPr>
        <w:t>, söhbət proqramları, komediya və ya məqalə kimi kommunikativ hadisə</w:t>
      </w:r>
      <w:r w:rsidR="00DC17A3">
        <w:rPr>
          <w:rFonts w:ascii="Times New Roman" w:hAnsi="Times New Roman" w:cs="Times New Roman"/>
          <w:sz w:val="28"/>
          <w:szCs w:val="28"/>
        </w:rPr>
        <w:t>lər</w:t>
      </w:r>
      <w:r w:rsidRPr="004C38E6">
        <w:rPr>
          <w:rFonts w:ascii="Times New Roman" w:hAnsi="Times New Roman" w:cs="Times New Roman"/>
          <w:sz w:val="28"/>
          <w:szCs w:val="28"/>
        </w:rPr>
        <w:t>in növü haqqında kontekstual məlumat</w:t>
      </w:r>
      <w:r w:rsidR="00DC17A3">
        <w:rPr>
          <w:rFonts w:ascii="Times New Roman" w:hAnsi="Times New Roman" w:cs="Times New Roman"/>
          <w:sz w:val="28"/>
          <w:szCs w:val="28"/>
        </w:rPr>
        <w:t>lar</w:t>
      </w:r>
      <w:r w:rsidRPr="004C38E6">
        <w:rPr>
          <w:rFonts w:ascii="Times New Roman" w:hAnsi="Times New Roman" w:cs="Times New Roman"/>
          <w:sz w:val="28"/>
          <w:szCs w:val="28"/>
        </w:rPr>
        <w:t xml:space="preserve"> iştirakçılara bu janrların hansı </w:t>
      </w:r>
      <w:r w:rsidR="004C38E6">
        <w:rPr>
          <w:rFonts w:ascii="Times New Roman" w:hAnsi="Times New Roman" w:cs="Times New Roman"/>
          <w:sz w:val="28"/>
          <w:szCs w:val="28"/>
        </w:rPr>
        <w:t>xüsusi kommunikativ funksiyalara malik olduqlarını</w:t>
      </w:r>
      <w:r w:rsidRPr="004C38E6">
        <w:rPr>
          <w:rFonts w:ascii="Times New Roman" w:hAnsi="Times New Roman" w:cs="Times New Roman"/>
          <w:sz w:val="28"/>
          <w:szCs w:val="28"/>
        </w:rPr>
        <w:t xml:space="preserve"> və hadisə modeli məlumatının nə </w:t>
      </w:r>
      <w:r w:rsidR="004C38E6">
        <w:rPr>
          <w:rFonts w:ascii="Times New Roman" w:hAnsi="Times New Roman" w:cs="Times New Roman"/>
          <w:sz w:val="28"/>
          <w:szCs w:val="28"/>
        </w:rPr>
        <w:t>rol oynadığını göstərir, həmçinin</w:t>
      </w:r>
      <w:r w:rsidRPr="004C38E6">
        <w:rPr>
          <w:rFonts w:ascii="Times New Roman" w:hAnsi="Times New Roman" w:cs="Times New Roman"/>
          <w:sz w:val="28"/>
          <w:szCs w:val="28"/>
        </w:rPr>
        <w:t xml:space="preserve"> </w:t>
      </w:r>
      <w:r w:rsidR="004C38E6">
        <w:rPr>
          <w:rFonts w:ascii="Times New Roman" w:hAnsi="Times New Roman" w:cs="Times New Roman"/>
          <w:sz w:val="28"/>
          <w:szCs w:val="28"/>
        </w:rPr>
        <w:t>həmin</w:t>
      </w:r>
      <w:r w:rsidRPr="004C38E6">
        <w:rPr>
          <w:rFonts w:ascii="Times New Roman" w:hAnsi="Times New Roman" w:cs="Times New Roman"/>
          <w:sz w:val="28"/>
          <w:szCs w:val="28"/>
        </w:rPr>
        <w:t xml:space="preserve"> funksiyanı </w:t>
      </w:r>
      <w:r w:rsidRPr="004C38E6">
        <w:rPr>
          <w:rFonts w:ascii="Times New Roman" w:hAnsi="Times New Roman" w:cs="Times New Roman"/>
          <w:sz w:val="28"/>
          <w:szCs w:val="28"/>
        </w:rPr>
        <w:lastRenderedPageBreak/>
        <w:t xml:space="preserve">həyata keçirmək üçün uyğun olub olmadığını </w:t>
      </w:r>
      <w:r w:rsidR="004C38E6">
        <w:rPr>
          <w:rFonts w:ascii="Times New Roman" w:hAnsi="Times New Roman" w:cs="Times New Roman"/>
          <w:sz w:val="28"/>
          <w:szCs w:val="28"/>
        </w:rPr>
        <w:t xml:space="preserve">da </w:t>
      </w:r>
      <w:r w:rsidRPr="004C38E6">
        <w:rPr>
          <w:rFonts w:ascii="Times New Roman" w:hAnsi="Times New Roman" w:cs="Times New Roman"/>
          <w:sz w:val="28"/>
          <w:szCs w:val="28"/>
        </w:rPr>
        <w:t xml:space="preserve">bildirir. </w:t>
      </w:r>
      <w:r w:rsidR="00DC17A3">
        <w:rPr>
          <w:rFonts w:ascii="Times New Roman" w:hAnsi="Times New Roman" w:cs="Times New Roman"/>
          <w:sz w:val="28"/>
          <w:szCs w:val="28"/>
        </w:rPr>
        <w:t>M</w:t>
      </w:r>
      <w:r w:rsidRPr="004C38E6">
        <w:rPr>
          <w:rFonts w:ascii="Times New Roman" w:hAnsi="Times New Roman" w:cs="Times New Roman"/>
          <w:sz w:val="28"/>
          <w:szCs w:val="28"/>
        </w:rPr>
        <w:t>əqalə</w:t>
      </w:r>
      <w:r w:rsidR="00DC17A3">
        <w:rPr>
          <w:rFonts w:ascii="Times New Roman" w:hAnsi="Times New Roman" w:cs="Times New Roman"/>
          <w:sz w:val="28"/>
          <w:szCs w:val="28"/>
        </w:rPr>
        <w:t>də işlənən</w:t>
      </w:r>
      <w:r w:rsidRPr="004C38E6">
        <w:rPr>
          <w:rFonts w:ascii="Times New Roman" w:hAnsi="Times New Roman" w:cs="Times New Roman"/>
          <w:sz w:val="28"/>
          <w:szCs w:val="28"/>
        </w:rPr>
        <w:t xml:space="preserve"> ifadələr</w:t>
      </w:r>
      <w:r w:rsidR="004C38E6">
        <w:rPr>
          <w:rFonts w:ascii="Times New Roman" w:hAnsi="Times New Roman" w:cs="Times New Roman"/>
          <w:sz w:val="28"/>
          <w:szCs w:val="28"/>
        </w:rPr>
        <w:t xml:space="preserve">i </w:t>
      </w:r>
      <w:r w:rsidR="00DC17A3">
        <w:rPr>
          <w:rFonts w:ascii="Times New Roman" w:hAnsi="Times New Roman" w:cs="Times New Roman"/>
          <w:sz w:val="28"/>
          <w:szCs w:val="28"/>
        </w:rPr>
        <w:t xml:space="preserve">buna </w:t>
      </w:r>
      <w:r w:rsidR="00F63C88">
        <w:rPr>
          <w:rFonts w:ascii="Times New Roman" w:hAnsi="Times New Roman" w:cs="Times New Roman"/>
          <w:sz w:val="28"/>
          <w:szCs w:val="28"/>
        </w:rPr>
        <w:t xml:space="preserve">nümunə </w:t>
      </w:r>
      <w:r w:rsidR="004C38E6">
        <w:rPr>
          <w:rFonts w:ascii="Times New Roman" w:hAnsi="Times New Roman" w:cs="Times New Roman"/>
          <w:sz w:val="28"/>
          <w:szCs w:val="28"/>
        </w:rPr>
        <w:t>göstərə bilərik</w:t>
      </w:r>
      <w:r w:rsidRPr="004C38E6">
        <w:rPr>
          <w:rFonts w:ascii="Times New Roman" w:hAnsi="Times New Roman" w:cs="Times New Roman"/>
          <w:sz w:val="28"/>
          <w:szCs w:val="28"/>
        </w:rPr>
        <w:t xml:space="preserve">. Bu </w:t>
      </w:r>
      <w:r w:rsidR="004C38E6">
        <w:rPr>
          <w:rFonts w:ascii="Times New Roman" w:hAnsi="Times New Roman" w:cs="Times New Roman"/>
          <w:sz w:val="28"/>
          <w:szCs w:val="28"/>
        </w:rPr>
        <w:t xml:space="preserve">sözlər və ifadələr </w:t>
      </w:r>
      <w:r w:rsidRPr="004C38E6">
        <w:rPr>
          <w:rFonts w:ascii="Times New Roman" w:hAnsi="Times New Roman" w:cs="Times New Roman"/>
          <w:sz w:val="28"/>
          <w:szCs w:val="28"/>
        </w:rPr>
        <w:t xml:space="preserve">redaktorun hadisə haqqında </w:t>
      </w:r>
      <w:r w:rsidR="00DC17A3">
        <w:rPr>
          <w:rFonts w:ascii="Times New Roman" w:hAnsi="Times New Roman" w:cs="Times New Roman"/>
          <w:sz w:val="28"/>
          <w:szCs w:val="28"/>
        </w:rPr>
        <w:t xml:space="preserve">şəxsi </w:t>
      </w:r>
      <w:r w:rsidRPr="004C38E6">
        <w:rPr>
          <w:rFonts w:ascii="Times New Roman" w:hAnsi="Times New Roman" w:cs="Times New Roman"/>
          <w:sz w:val="28"/>
          <w:szCs w:val="28"/>
        </w:rPr>
        <w:t xml:space="preserve">fikirləridir və onun tərəfindən seçilir, </w:t>
      </w:r>
      <w:r w:rsidR="00DC17A3">
        <w:rPr>
          <w:rFonts w:ascii="Times New Roman" w:hAnsi="Times New Roman" w:cs="Times New Roman"/>
          <w:sz w:val="28"/>
          <w:szCs w:val="28"/>
        </w:rPr>
        <w:t>lakin</w:t>
      </w:r>
      <w:r w:rsidRPr="004C38E6">
        <w:rPr>
          <w:rFonts w:ascii="Times New Roman" w:hAnsi="Times New Roman" w:cs="Times New Roman"/>
          <w:sz w:val="28"/>
          <w:szCs w:val="28"/>
        </w:rPr>
        <w:t xml:space="preserve"> hadisənin detalları haqqında</w:t>
      </w:r>
      <w:r w:rsidR="004C38E6">
        <w:rPr>
          <w:rFonts w:ascii="Times New Roman" w:hAnsi="Times New Roman" w:cs="Times New Roman"/>
          <w:sz w:val="28"/>
          <w:szCs w:val="28"/>
        </w:rPr>
        <w:t>kı məlumatı</w:t>
      </w:r>
      <w:r w:rsidRPr="004C38E6">
        <w:rPr>
          <w:rFonts w:ascii="Times New Roman" w:hAnsi="Times New Roman" w:cs="Times New Roman"/>
          <w:sz w:val="28"/>
          <w:szCs w:val="28"/>
        </w:rPr>
        <w:t xml:space="preserve"> </w:t>
      </w:r>
      <w:r w:rsidR="004C38E6">
        <w:rPr>
          <w:rFonts w:ascii="Times New Roman" w:hAnsi="Times New Roman" w:cs="Times New Roman"/>
          <w:sz w:val="28"/>
          <w:szCs w:val="28"/>
        </w:rPr>
        <w:t>göstərmir</w:t>
      </w:r>
      <w:r w:rsidRPr="004C38E6">
        <w:rPr>
          <w:rFonts w:ascii="Times New Roman" w:hAnsi="Times New Roman" w:cs="Times New Roman"/>
          <w:sz w:val="28"/>
          <w:szCs w:val="28"/>
        </w:rPr>
        <w:t>. Ümumiləşdirsək, janr məlumatları</w:t>
      </w:r>
      <w:r w:rsidRPr="003B2ECD">
        <w:rPr>
          <w:rFonts w:ascii="Times New Roman" w:hAnsi="Times New Roman" w:cs="Times New Roman"/>
          <w:sz w:val="28"/>
          <w:szCs w:val="28"/>
        </w:rPr>
        <w:t xml:space="preserve"> xüsusi mövzuları və </w:t>
      </w:r>
      <w:r w:rsidR="00DC17A3">
        <w:rPr>
          <w:rFonts w:ascii="Times New Roman" w:hAnsi="Times New Roman" w:cs="Times New Roman"/>
          <w:sz w:val="28"/>
          <w:szCs w:val="28"/>
        </w:rPr>
        <w:t>onlara uyğun olaraq</w:t>
      </w:r>
      <w:r w:rsidRPr="003B2ECD">
        <w:rPr>
          <w:rFonts w:ascii="Times New Roman" w:hAnsi="Times New Roman" w:cs="Times New Roman"/>
          <w:sz w:val="28"/>
          <w:szCs w:val="28"/>
        </w:rPr>
        <w:t xml:space="preserve"> </w:t>
      </w:r>
      <w:r w:rsidR="00DC17A3">
        <w:rPr>
          <w:rFonts w:ascii="Times New Roman" w:hAnsi="Times New Roman" w:cs="Times New Roman"/>
          <w:sz w:val="28"/>
          <w:szCs w:val="28"/>
        </w:rPr>
        <w:t>informasiya seçimini</w:t>
      </w:r>
      <w:r w:rsidRPr="003B2ECD">
        <w:rPr>
          <w:rFonts w:ascii="Times New Roman" w:hAnsi="Times New Roman" w:cs="Times New Roman"/>
          <w:sz w:val="28"/>
          <w:szCs w:val="28"/>
        </w:rPr>
        <w:t xml:space="preserve"> tənzimləyir. </w:t>
      </w:r>
      <w:r w:rsidR="00865C0E">
        <w:rPr>
          <w:rFonts w:ascii="Times New Roman" w:hAnsi="Times New Roman" w:cs="Times New Roman"/>
          <w:sz w:val="28"/>
          <w:szCs w:val="28"/>
        </w:rPr>
        <w:t>A</w:t>
      </w:r>
      <w:r w:rsidR="00EF321C">
        <w:rPr>
          <w:rFonts w:ascii="Times New Roman" w:hAnsi="Times New Roman" w:cs="Times New Roman"/>
          <w:sz w:val="28"/>
          <w:szCs w:val="28"/>
        </w:rPr>
        <w:t>mma bu belə h</w:t>
      </w:r>
      <w:r w:rsidR="00865C0E">
        <w:rPr>
          <w:rFonts w:ascii="Times New Roman" w:hAnsi="Times New Roman" w:cs="Times New Roman"/>
          <w:sz w:val="28"/>
          <w:szCs w:val="28"/>
        </w:rPr>
        <w:t>ər kəsin x</w:t>
      </w:r>
      <w:r w:rsidRPr="003B2ECD">
        <w:rPr>
          <w:rFonts w:ascii="Times New Roman" w:hAnsi="Times New Roman" w:cs="Times New Roman"/>
          <w:sz w:val="28"/>
          <w:szCs w:val="28"/>
        </w:rPr>
        <w:t xml:space="preserve">əbərləri </w:t>
      </w:r>
      <w:r w:rsidR="00865C0E">
        <w:rPr>
          <w:rFonts w:ascii="Times New Roman" w:hAnsi="Times New Roman" w:cs="Times New Roman"/>
          <w:sz w:val="28"/>
          <w:szCs w:val="28"/>
        </w:rPr>
        <w:t>fərqli başa</w:t>
      </w:r>
      <w:r w:rsidRPr="003B2ECD">
        <w:rPr>
          <w:rFonts w:ascii="Times New Roman" w:hAnsi="Times New Roman" w:cs="Times New Roman"/>
          <w:sz w:val="28"/>
          <w:szCs w:val="28"/>
        </w:rPr>
        <w:t xml:space="preserve"> düşmə</w:t>
      </w:r>
      <w:r w:rsidR="00865C0E">
        <w:rPr>
          <w:rFonts w:ascii="Times New Roman" w:hAnsi="Times New Roman" w:cs="Times New Roman"/>
          <w:sz w:val="28"/>
          <w:szCs w:val="28"/>
        </w:rPr>
        <w:t>si</w:t>
      </w:r>
      <w:r w:rsidR="00EF321C">
        <w:rPr>
          <w:rFonts w:ascii="Times New Roman" w:hAnsi="Times New Roman" w:cs="Times New Roman"/>
          <w:sz w:val="28"/>
          <w:szCs w:val="28"/>
        </w:rPr>
        <w:t>nə</w:t>
      </w:r>
      <w:r w:rsidRPr="003B2ECD">
        <w:rPr>
          <w:rFonts w:ascii="Times New Roman" w:hAnsi="Times New Roman" w:cs="Times New Roman"/>
          <w:sz w:val="28"/>
          <w:szCs w:val="28"/>
        </w:rPr>
        <w:t xml:space="preserve"> </w:t>
      </w:r>
      <w:r w:rsidR="00865C0E">
        <w:rPr>
          <w:rFonts w:ascii="Times New Roman" w:hAnsi="Times New Roman" w:cs="Times New Roman"/>
          <w:sz w:val="28"/>
          <w:szCs w:val="28"/>
        </w:rPr>
        <w:t>m</w:t>
      </w:r>
      <w:r w:rsidR="00EF321C">
        <w:rPr>
          <w:rFonts w:ascii="Times New Roman" w:hAnsi="Times New Roman" w:cs="Times New Roman"/>
          <w:sz w:val="28"/>
          <w:szCs w:val="28"/>
        </w:rPr>
        <w:t>ane olmur</w:t>
      </w:r>
      <w:r w:rsidR="004916F6" w:rsidRPr="003B2ECD">
        <w:rPr>
          <w:rFonts w:ascii="Times New Roman" w:hAnsi="Times New Roman" w:cs="Times New Roman"/>
          <w:sz w:val="28"/>
          <w:szCs w:val="28"/>
        </w:rPr>
        <w:t xml:space="preserve">. </w:t>
      </w:r>
      <w:r w:rsidR="00DC17A3">
        <w:rPr>
          <w:rFonts w:ascii="Times New Roman" w:hAnsi="Times New Roman" w:cs="Times New Roman"/>
          <w:sz w:val="28"/>
          <w:szCs w:val="28"/>
        </w:rPr>
        <w:t>P</w:t>
      </w:r>
      <w:r w:rsidR="00EF321C">
        <w:rPr>
          <w:rFonts w:ascii="Times New Roman" w:hAnsi="Times New Roman" w:cs="Times New Roman"/>
          <w:sz w:val="28"/>
          <w:szCs w:val="28"/>
        </w:rPr>
        <w:t xml:space="preserve">eşəkar yanaşma ilə </w:t>
      </w:r>
      <w:r w:rsidR="00DC17A3">
        <w:rPr>
          <w:rFonts w:ascii="Times New Roman" w:hAnsi="Times New Roman" w:cs="Times New Roman"/>
          <w:sz w:val="28"/>
          <w:szCs w:val="28"/>
        </w:rPr>
        <w:t>insanları yönləndirmək</w:t>
      </w:r>
      <w:r w:rsidR="00EF321C">
        <w:rPr>
          <w:rFonts w:ascii="Times New Roman" w:hAnsi="Times New Roman" w:cs="Times New Roman"/>
          <w:sz w:val="28"/>
          <w:szCs w:val="28"/>
        </w:rPr>
        <w:t xml:space="preserve"> mümkündür. Doğru qur</w:t>
      </w:r>
      <w:r w:rsidR="00DC5106">
        <w:rPr>
          <w:rFonts w:ascii="Times New Roman" w:hAnsi="Times New Roman" w:cs="Times New Roman"/>
          <w:sz w:val="28"/>
          <w:szCs w:val="28"/>
        </w:rPr>
        <w:t>ul</w:t>
      </w:r>
      <w:r w:rsidR="00EF321C">
        <w:rPr>
          <w:rFonts w:ascii="Times New Roman" w:hAnsi="Times New Roman" w:cs="Times New Roman"/>
          <w:sz w:val="28"/>
          <w:szCs w:val="28"/>
        </w:rPr>
        <w:t>muş bir sistem sos</w:t>
      </w:r>
      <w:r w:rsidRPr="003B2ECD">
        <w:rPr>
          <w:rFonts w:ascii="Times New Roman" w:hAnsi="Times New Roman" w:cs="Times New Roman"/>
          <w:sz w:val="28"/>
          <w:szCs w:val="28"/>
        </w:rPr>
        <w:t>ial rol</w:t>
      </w:r>
      <w:r w:rsidR="004C38E6">
        <w:rPr>
          <w:rFonts w:ascii="Times New Roman" w:hAnsi="Times New Roman" w:cs="Times New Roman"/>
          <w:sz w:val="28"/>
          <w:szCs w:val="28"/>
        </w:rPr>
        <w:t>un</w:t>
      </w:r>
      <w:r w:rsidRPr="003B2ECD">
        <w:rPr>
          <w:rFonts w:ascii="Times New Roman" w:hAnsi="Times New Roman" w:cs="Times New Roman"/>
          <w:sz w:val="28"/>
          <w:szCs w:val="28"/>
        </w:rPr>
        <w:t xml:space="preserve">dan və biliyindən asılı olaraq, </w:t>
      </w:r>
      <w:r w:rsidR="004C38E6">
        <w:rPr>
          <w:rFonts w:ascii="Times New Roman" w:hAnsi="Times New Roman" w:cs="Times New Roman"/>
          <w:sz w:val="28"/>
          <w:szCs w:val="28"/>
        </w:rPr>
        <w:t xml:space="preserve">bu məlumatları </w:t>
      </w:r>
      <w:r w:rsidRPr="003B2ECD">
        <w:rPr>
          <w:rFonts w:ascii="Times New Roman" w:hAnsi="Times New Roman" w:cs="Times New Roman"/>
          <w:sz w:val="28"/>
          <w:szCs w:val="28"/>
        </w:rPr>
        <w:t>qəbul edən tərəf</w:t>
      </w:r>
      <w:r w:rsidR="00EF321C">
        <w:rPr>
          <w:rFonts w:ascii="Times New Roman" w:hAnsi="Times New Roman" w:cs="Times New Roman"/>
          <w:sz w:val="28"/>
          <w:szCs w:val="28"/>
        </w:rPr>
        <w:t>ə</w:t>
      </w:r>
      <w:r w:rsidRPr="003B2ECD">
        <w:rPr>
          <w:rFonts w:ascii="Times New Roman" w:hAnsi="Times New Roman" w:cs="Times New Roman"/>
          <w:sz w:val="28"/>
          <w:szCs w:val="28"/>
        </w:rPr>
        <w:t xml:space="preserve"> </w:t>
      </w:r>
      <w:r w:rsidR="00DC17A3">
        <w:rPr>
          <w:rFonts w:ascii="Times New Roman" w:hAnsi="Times New Roman" w:cs="Times New Roman"/>
          <w:sz w:val="28"/>
          <w:szCs w:val="28"/>
        </w:rPr>
        <w:t xml:space="preserve">öz </w:t>
      </w:r>
      <w:r w:rsidR="004041E5">
        <w:rPr>
          <w:rFonts w:ascii="Times New Roman" w:hAnsi="Times New Roman" w:cs="Times New Roman"/>
          <w:sz w:val="28"/>
          <w:szCs w:val="28"/>
        </w:rPr>
        <w:t>təqdim etdiyi</w:t>
      </w:r>
      <w:r w:rsidR="00DC17A3">
        <w:rPr>
          <w:rFonts w:ascii="Times New Roman" w:hAnsi="Times New Roman" w:cs="Times New Roman"/>
          <w:sz w:val="28"/>
          <w:szCs w:val="28"/>
        </w:rPr>
        <w:t xml:space="preserve"> faktların</w:t>
      </w:r>
      <w:r w:rsidR="00EF321C">
        <w:rPr>
          <w:rFonts w:ascii="Times New Roman" w:hAnsi="Times New Roman" w:cs="Times New Roman"/>
          <w:sz w:val="28"/>
          <w:szCs w:val="28"/>
        </w:rPr>
        <w:t xml:space="preserve"> daha inandırıcı</w:t>
      </w:r>
      <w:r w:rsidRPr="003B2ECD">
        <w:rPr>
          <w:rFonts w:ascii="Times New Roman" w:hAnsi="Times New Roman" w:cs="Times New Roman"/>
          <w:sz w:val="28"/>
          <w:szCs w:val="28"/>
        </w:rPr>
        <w:t xml:space="preserve"> və doğru olduğunu düşün</w:t>
      </w:r>
      <w:r w:rsidR="00EF321C">
        <w:rPr>
          <w:rFonts w:ascii="Times New Roman" w:hAnsi="Times New Roman" w:cs="Times New Roman"/>
          <w:sz w:val="28"/>
          <w:szCs w:val="28"/>
        </w:rPr>
        <w:t>dürə bilər və ya əksinə</w:t>
      </w:r>
      <w:r w:rsidRPr="003B2ECD">
        <w:rPr>
          <w:rFonts w:ascii="Times New Roman" w:hAnsi="Times New Roman" w:cs="Times New Roman"/>
          <w:sz w:val="28"/>
          <w:szCs w:val="28"/>
        </w:rPr>
        <w:t xml:space="preserve">. </w:t>
      </w:r>
      <w:r w:rsidR="00DC17A3">
        <w:rPr>
          <w:rFonts w:ascii="Times New Roman" w:hAnsi="Times New Roman" w:cs="Times New Roman"/>
          <w:sz w:val="28"/>
          <w:szCs w:val="28"/>
        </w:rPr>
        <w:t>Məhz bu səbəbə görə jurnalistlərin və mətbuatın cəmiyyətdə rolu və təsiri böyükdür.</w:t>
      </w:r>
    </w:p>
    <w:p w:rsidR="005C0A13" w:rsidRPr="003B2ECD" w:rsidRDefault="005C0A13" w:rsidP="00590A93">
      <w:pPr>
        <w:widowControl w:val="0"/>
        <w:spacing w:after="0" w:line="360" w:lineRule="auto"/>
        <w:jc w:val="both"/>
        <w:rPr>
          <w:rFonts w:ascii="Times New Roman" w:hAnsi="Times New Roman" w:cs="Times New Roman"/>
          <w:sz w:val="28"/>
          <w:szCs w:val="28"/>
        </w:rPr>
      </w:pPr>
      <w:r w:rsidRPr="003B2ECD">
        <w:rPr>
          <w:rFonts w:ascii="Times New Roman" w:hAnsi="Times New Roman" w:cs="Times New Roman"/>
          <w:sz w:val="28"/>
          <w:szCs w:val="28"/>
        </w:rPr>
        <w:tab/>
        <w:t xml:space="preserve">Kontekstual zaman kateqoriyası xəbərin </w:t>
      </w:r>
      <w:r w:rsidR="00DC17A3">
        <w:rPr>
          <w:rFonts w:ascii="Times New Roman" w:hAnsi="Times New Roman" w:cs="Times New Roman"/>
          <w:sz w:val="28"/>
          <w:szCs w:val="28"/>
        </w:rPr>
        <w:t>hazırlanmasında</w:t>
      </w:r>
      <w:r w:rsidRPr="003B2ECD">
        <w:rPr>
          <w:rFonts w:ascii="Times New Roman" w:hAnsi="Times New Roman" w:cs="Times New Roman"/>
          <w:sz w:val="28"/>
          <w:szCs w:val="28"/>
        </w:rPr>
        <w:t xml:space="preserve"> </w:t>
      </w:r>
      <w:r w:rsidR="00DC17A3">
        <w:rPr>
          <w:rFonts w:ascii="Times New Roman" w:hAnsi="Times New Roman" w:cs="Times New Roman"/>
          <w:sz w:val="28"/>
          <w:szCs w:val="28"/>
        </w:rPr>
        <w:t>böyük rol oynayır</w:t>
      </w:r>
      <w:r w:rsidRPr="003B2ECD">
        <w:rPr>
          <w:rFonts w:ascii="Times New Roman" w:hAnsi="Times New Roman" w:cs="Times New Roman"/>
          <w:sz w:val="28"/>
          <w:szCs w:val="28"/>
        </w:rPr>
        <w:t xml:space="preserve">. O, yeniliyi xəbərlərin əsas xüsusiyyəti kimi </w:t>
      </w:r>
      <w:r w:rsidR="004C38E6">
        <w:rPr>
          <w:rFonts w:ascii="Times New Roman" w:hAnsi="Times New Roman" w:cs="Times New Roman"/>
          <w:sz w:val="28"/>
          <w:szCs w:val="28"/>
        </w:rPr>
        <w:t>təqdim</w:t>
      </w:r>
      <w:r w:rsidRPr="003B2ECD">
        <w:rPr>
          <w:rFonts w:ascii="Times New Roman" w:hAnsi="Times New Roman" w:cs="Times New Roman"/>
          <w:sz w:val="28"/>
          <w:szCs w:val="28"/>
        </w:rPr>
        <w:t xml:space="preserve"> edir</w:t>
      </w:r>
      <w:r w:rsidR="00EF321C">
        <w:rPr>
          <w:rFonts w:ascii="Times New Roman" w:hAnsi="Times New Roman" w:cs="Times New Roman"/>
          <w:sz w:val="28"/>
          <w:szCs w:val="28"/>
        </w:rPr>
        <w:t>, buna görə də xəbə</w:t>
      </w:r>
      <w:r w:rsidR="00E75E3F">
        <w:rPr>
          <w:rFonts w:ascii="Times New Roman" w:hAnsi="Times New Roman" w:cs="Times New Roman"/>
          <w:sz w:val="28"/>
          <w:szCs w:val="28"/>
        </w:rPr>
        <w:t>rin çatdırılma</w:t>
      </w:r>
      <w:r w:rsidR="00EF321C">
        <w:rPr>
          <w:rFonts w:ascii="Times New Roman" w:hAnsi="Times New Roman" w:cs="Times New Roman"/>
          <w:sz w:val="28"/>
          <w:szCs w:val="28"/>
        </w:rPr>
        <w:t xml:space="preserve"> vaxtı və ya zamana görə hadisə ardıcılığı </w:t>
      </w:r>
      <w:r w:rsidR="00DC17A3">
        <w:rPr>
          <w:rFonts w:ascii="Times New Roman" w:hAnsi="Times New Roman" w:cs="Times New Roman"/>
          <w:sz w:val="28"/>
          <w:szCs w:val="28"/>
        </w:rPr>
        <w:t xml:space="preserve">oxucunun </w:t>
      </w:r>
      <w:r w:rsidR="00EF321C">
        <w:rPr>
          <w:rFonts w:ascii="Times New Roman" w:hAnsi="Times New Roman" w:cs="Times New Roman"/>
          <w:sz w:val="28"/>
          <w:szCs w:val="28"/>
        </w:rPr>
        <w:t>dərketmə prosesinə</w:t>
      </w:r>
      <w:r w:rsidR="00DC17A3">
        <w:rPr>
          <w:rFonts w:ascii="Times New Roman" w:hAnsi="Times New Roman" w:cs="Times New Roman"/>
          <w:sz w:val="28"/>
          <w:szCs w:val="28"/>
        </w:rPr>
        <w:t xml:space="preserve"> və fikirlərinə</w:t>
      </w:r>
      <w:r w:rsidR="00EF321C">
        <w:rPr>
          <w:rFonts w:ascii="Times New Roman" w:hAnsi="Times New Roman" w:cs="Times New Roman"/>
          <w:sz w:val="28"/>
          <w:szCs w:val="28"/>
        </w:rPr>
        <w:t xml:space="preserve"> təsir edir</w:t>
      </w:r>
      <w:r w:rsidRPr="003B2ECD">
        <w:rPr>
          <w:rFonts w:ascii="Times New Roman" w:hAnsi="Times New Roman" w:cs="Times New Roman"/>
          <w:sz w:val="28"/>
          <w:szCs w:val="28"/>
        </w:rPr>
        <w:t xml:space="preserve">. </w:t>
      </w:r>
      <w:r w:rsidR="006B42F0">
        <w:rPr>
          <w:rFonts w:ascii="Times New Roman" w:hAnsi="Times New Roman" w:cs="Times New Roman"/>
          <w:sz w:val="28"/>
          <w:szCs w:val="28"/>
        </w:rPr>
        <w:t>M</w:t>
      </w:r>
      <w:r w:rsidR="006B42F0">
        <w:rPr>
          <w:rFonts w:ascii="Times New Roman" w:hAnsi="Times New Roman" w:cs="Times New Roman"/>
          <w:sz w:val="28"/>
          <w:szCs w:val="28"/>
          <w:lang w:val="az-Latn-AZ"/>
        </w:rPr>
        <w:t>əhz bu səbəb görə,</w:t>
      </w:r>
      <w:r w:rsidR="00EF321C">
        <w:rPr>
          <w:rFonts w:ascii="Times New Roman" w:hAnsi="Times New Roman" w:cs="Times New Roman"/>
          <w:sz w:val="28"/>
          <w:szCs w:val="28"/>
        </w:rPr>
        <w:t xml:space="preserve"> onlar</w:t>
      </w:r>
      <w:r w:rsidRPr="003B2ECD">
        <w:rPr>
          <w:rFonts w:ascii="Times New Roman" w:hAnsi="Times New Roman" w:cs="Times New Roman"/>
          <w:sz w:val="28"/>
          <w:szCs w:val="28"/>
        </w:rPr>
        <w:t xml:space="preserve"> </w:t>
      </w:r>
      <w:r w:rsidR="00EF321C">
        <w:rPr>
          <w:rFonts w:ascii="Times New Roman" w:hAnsi="Times New Roman" w:cs="Times New Roman"/>
          <w:sz w:val="28"/>
          <w:szCs w:val="28"/>
        </w:rPr>
        <w:t xml:space="preserve">ən </w:t>
      </w:r>
      <w:r w:rsidRPr="003B2ECD">
        <w:rPr>
          <w:rFonts w:ascii="Times New Roman" w:hAnsi="Times New Roman" w:cs="Times New Roman"/>
          <w:sz w:val="28"/>
          <w:szCs w:val="28"/>
        </w:rPr>
        <w:t xml:space="preserve">son xəbərlər, </w:t>
      </w:r>
      <w:r w:rsidR="00DC17A3">
        <w:rPr>
          <w:rFonts w:ascii="Times New Roman" w:hAnsi="Times New Roman" w:cs="Times New Roman"/>
          <w:sz w:val="28"/>
          <w:szCs w:val="28"/>
        </w:rPr>
        <w:t>köhnə</w:t>
      </w:r>
      <w:r w:rsidRPr="003B2ECD">
        <w:rPr>
          <w:rFonts w:ascii="Times New Roman" w:hAnsi="Times New Roman" w:cs="Times New Roman"/>
          <w:sz w:val="28"/>
          <w:szCs w:val="28"/>
        </w:rPr>
        <w:t xml:space="preserve"> xəbərlər və </w:t>
      </w:r>
      <w:r w:rsidR="00E75E3F">
        <w:rPr>
          <w:rFonts w:ascii="Times New Roman" w:hAnsi="Times New Roman" w:cs="Times New Roman"/>
          <w:sz w:val="28"/>
          <w:szCs w:val="28"/>
        </w:rPr>
        <w:t xml:space="preserve">ikinci </w:t>
      </w:r>
      <w:r w:rsidR="00E75E3F">
        <w:rPr>
          <w:rFonts w:ascii="Times New Roman" w:hAnsi="Times New Roman" w:cs="Times New Roman"/>
          <w:sz w:val="28"/>
          <w:szCs w:val="28"/>
          <w:lang w:val="az-Latn-AZ"/>
        </w:rPr>
        <w:t>dərəcəli</w:t>
      </w:r>
      <w:r w:rsidR="00EF321C">
        <w:rPr>
          <w:rFonts w:ascii="Times New Roman" w:hAnsi="Times New Roman" w:cs="Times New Roman"/>
          <w:sz w:val="28"/>
          <w:szCs w:val="28"/>
        </w:rPr>
        <w:t xml:space="preserve"> xəbərlər</w:t>
      </w:r>
      <w:r w:rsidRPr="003B2ECD">
        <w:rPr>
          <w:rFonts w:ascii="Times New Roman" w:hAnsi="Times New Roman" w:cs="Times New Roman"/>
          <w:sz w:val="28"/>
          <w:szCs w:val="28"/>
        </w:rPr>
        <w:t xml:space="preserve"> </w:t>
      </w:r>
      <w:r w:rsidR="00EF321C">
        <w:rPr>
          <w:rFonts w:ascii="Times New Roman" w:hAnsi="Times New Roman" w:cs="Times New Roman"/>
          <w:sz w:val="28"/>
          <w:szCs w:val="28"/>
        </w:rPr>
        <w:t xml:space="preserve">olaraq ayrılıb </w:t>
      </w:r>
      <w:r w:rsidRPr="003B2ECD">
        <w:rPr>
          <w:rFonts w:ascii="Times New Roman" w:hAnsi="Times New Roman" w:cs="Times New Roman"/>
          <w:sz w:val="28"/>
          <w:szCs w:val="28"/>
        </w:rPr>
        <w:t>xəbər</w:t>
      </w:r>
      <w:r w:rsidR="00DC17A3">
        <w:rPr>
          <w:rFonts w:ascii="Times New Roman" w:hAnsi="Times New Roman" w:cs="Times New Roman"/>
          <w:sz w:val="28"/>
          <w:szCs w:val="28"/>
        </w:rPr>
        <w:t>in</w:t>
      </w:r>
      <w:r w:rsidRPr="003B2ECD">
        <w:rPr>
          <w:rFonts w:ascii="Times New Roman" w:hAnsi="Times New Roman" w:cs="Times New Roman"/>
          <w:sz w:val="28"/>
          <w:szCs w:val="28"/>
        </w:rPr>
        <w:t xml:space="preserve"> stru</w:t>
      </w:r>
      <w:r w:rsidR="004C38E6">
        <w:rPr>
          <w:rFonts w:ascii="Times New Roman" w:hAnsi="Times New Roman" w:cs="Times New Roman"/>
          <w:sz w:val="28"/>
          <w:szCs w:val="28"/>
        </w:rPr>
        <w:t>kturu</w:t>
      </w:r>
      <w:r w:rsidR="00DC17A3">
        <w:rPr>
          <w:rFonts w:ascii="Times New Roman" w:hAnsi="Times New Roman" w:cs="Times New Roman"/>
          <w:sz w:val="28"/>
          <w:szCs w:val="28"/>
        </w:rPr>
        <w:t>nda</w:t>
      </w:r>
      <w:r w:rsidR="004C38E6">
        <w:rPr>
          <w:rFonts w:ascii="Times New Roman" w:hAnsi="Times New Roman" w:cs="Times New Roman"/>
          <w:sz w:val="28"/>
          <w:szCs w:val="28"/>
        </w:rPr>
        <w:t xml:space="preserve"> semantik</w:t>
      </w:r>
      <w:r w:rsidRPr="003B2ECD">
        <w:rPr>
          <w:rFonts w:ascii="Times New Roman" w:hAnsi="Times New Roman" w:cs="Times New Roman"/>
          <w:sz w:val="28"/>
          <w:szCs w:val="28"/>
        </w:rPr>
        <w:t xml:space="preserve"> məzmunun əsasını formalaşdırı</w:t>
      </w:r>
      <w:r w:rsidR="005C1C01" w:rsidRPr="003B2ECD">
        <w:rPr>
          <w:rFonts w:ascii="Times New Roman" w:hAnsi="Times New Roman" w:cs="Times New Roman"/>
          <w:sz w:val="28"/>
          <w:szCs w:val="28"/>
        </w:rPr>
        <w:t>r</w:t>
      </w:r>
      <w:r w:rsidR="00EF321C">
        <w:rPr>
          <w:rFonts w:ascii="Times New Roman" w:hAnsi="Times New Roman" w:cs="Times New Roman"/>
          <w:sz w:val="28"/>
          <w:szCs w:val="28"/>
        </w:rPr>
        <w:t>lar</w:t>
      </w:r>
      <w:r w:rsidR="005C1C01" w:rsidRPr="003B2ECD">
        <w:rPr>
          <w:rFonts w:ascii="Times New Roman" w:hAnsi="Times New Roman" w:cs="Times New Roman"/>
          <w:sz w:val="28"/>
          <w:szCs w:val="28"/>
        </w:rPr>
        <w:t xml:space="preserve">. Oxşar </w:t>
      </w:r>
      <w:r w:rsidR="004C38E6">
        <w:rPr>
          <w:rFonts w:ascii="Times New Roman" w:hAnsi="Times New Roman" w:cs="Times New Roman"/>
          <w:sz w:val="28"/>
          <w:szCs w:val="28"/>
        </w:rPr>
        <w:t>şəkildə xəbəri</w:t>
      </w:r>
      <w:r w:rsidR="005C1C01" w:rsidRPr="003B2ECD">
        <w:rPr>
          <w:rFonts w:ascii="Times New Roman" w:hAnsi="Times New Roman" w:cs="Times New Roman"/>
          <w:sz w:val="28"/>
          <w:szCs w:val="28"/>
        </w:rPr>
        <w:t xml:space="preserve"> oxumanın vaxtı</w:t>
      </w:r>
      <w:r w:rsidRPr="003B2ECD">
        <w:rPr>
          <w:rFonts w:ascii="Times New Roman" w:hAnsi="Times New Roman" w:cs="Times New Roman"/>
          <w:sz w:val="28"/>
          <w:szCs w:val="28"/>
        </w:rPr>
        <w:t xml:space="preserve"> da </w:t>
      </w:r>
      <w:r w:rsidR="004C38E6">
        <w:rPr>
          <w:rFonts w:ascii="Times New Roman" w:hAnsi="Times New Roman" w:cs="Times New Roman"/>
          <w:sz w:val="28"/>
          <w:szCs w:val="28"/>
        </w:rPr>
        <w:t xml:space="preserve">burada əhəmiyyət kəsb edə bilər. </w:t>
      </w:r>
      <w:r w:rsidR="00DC17A3">
        <w:rPr>
          <w:rFonts w:ascii="Times New Roman" w:hAnsi="Times New Roman" w:cs="Times New Roman"/>
          <w:sz w:val="28"/>
          <w:szCs w:val="28"/>
        </w:rPr>
        <w:t>Z</w:t>
      </w:r>
      <w:r w:rsidRPr="003B2ECD">
        <w:rPr>
          <w:rFonts w:ascii="Times New Roman" w:hAnsi="Times New Roman" w:cs="Times New Roman"/>
          <w:sz w:val="28"/>
          <w:szCs w:val="28"/>
        </w:rPr>
        <w:t>aman kateqoriyası</w:t>
      </w:r>
      <w:r w:rsidR="00DC17A3">
        <w:rPr>
          <w:rFonts w:ascii="Times New Roman" w:hAnsi="Times New Roman" w:cs="Times New Roman"/>
          <w:sz w:val="28"/>
          <w:szCs w:val="28"/>
        </w:rPr>
        <w:t>nın əhəmiyyətini nəzərə alaraq</w:t>
      </w:r>
      <w:r w:rsidRPr="003B2ECD">
        <w:rPr>
          <w:rFonts w:ascii="Times New Roman" w:hAnsi="Times New Roman" w:cs="Times New Roman"/>
          <w:sz w:val="28"/>
          <w:szCs w:val="28"/>
        </w:rPr>
        <w:t xml:space="preserve"> səhər qəzeti və ya gecə</w:t>
      </w:r>
      <w:r w:rsidR="005C1C01" w:rsidRPr="003B2ECD">
        <w:rPr>
          <w:rFonts w:ascii="Times New Roman" w:hAnsi="Times New Roman" w:cs="Times New Roman"/>
          <w:sz w:val="28"/>
          <w:szCs w:val="28"/>
        </w:rPr>
        <w:t xml:space="preserve"> proqramları kimi </w:t>
      </w:r>
      <w:r w:rsidR="00DC17A3">
        <w:rPr>
          <w:rFonts w:ascii="Times New Roman" w:hAnsi="Times New Roman" w:cs="Times New Roman"/>
          <w:sz w:val="28"/>
          <w:szCs w:val="28"/>
        </w:rPr>
        <w:t>anlayışlar yaradıblar</w:t>
      </w:r>
      <w:r w:rsidRPr="003B2ECD">
        <w:rPr>
          <w:rFonts w:ascii="Times New Roman" w:hAnsi="Times New Roman" w:cs="Times New Roman"/>
          <w:sz w:val="28"/>
          <w:szCs w:val="28"/>
        </w:rPr>
        <w:t xml:space="preserve">. </w:t>
      </w:r>
    </w:p>
    <w:p w:rsidR="006B42F0"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Oxşar </w:t>
      </w:r>
      <w:r w:rsidR="00DC17A3">
        <w:rPr>
          <w:rFonts w:ascii="Times New Roman" w:hAnsi="Times New Roman" w:cs="Times New Roman"/>
          <w:sz w:val="28"/>
          <w:szCs w:val="28"/>
        </w:rPr>
        <w:t xml:space="preserve">hal </w:t>
      </w:r>
      <w:r w:rsidRPr="003B2ECD">
        <w:rPr>
          <w:rFonts w:ascii="Times New Roman" w:hAnsi="Times New Roman" w:cs="Times New Roman"/>
          <w:sz w:val="28"/>
          <w:szCs w:val="28"/>
        </w:rPr>
        <w:t>məkanın kontekstual kateqoriyası üçün də</w:t>
      </w:r>
      <w:r w:rsidR="00DC17A3">
        <w:rPr>
          <w:rFonts w:ascii="Times New Roman" w:hAnsi="Times New Roman" w:cs="Times New Roman"/>
          <w:sz w:val="28"/>
          <w:szCs w:val="28"/>
        </w:rPr>
        <w:t xml:space="preserve"> edilib. Buna əsasən </w:t>
      </w:r>
      <w:r w:rsidRPr="003B2ECD">
        <w:rPr>
          <w:rFonts w:ascii="Times New Roman" w:hAnsi="Times New Roman" w:cs="Times New Roman"/>
          <w:sz w:val="28"/>
          <w:szCs w:val="28"/>
        </w:rPr>
        <w:t>yerli, milli və beynəlxalq kimi geniş xəbə</w:t>
      </w:r>
      <w:r w:rsidR="00B23AFD">
        <w:rPr>
          <w:rFonts w:ascii="Times New Roman" w:hAnsi="Times New Roman" w:cs="Times New Roman"/>
          <w:sz w:val="28"/>
          <w:szCs w:val="28"/>
        </w:rPr>
        <w:t>r kateqor</w:t>
      </w:r>
      <w:r w:rsidR="00DC17A3">
        <w:rPr>
          <w:rFonts w:ascii="Times New Roman" w:hAnsi="Times New Roman" w:cs="Times New Roman"/>
          <w:sz w:val="28"/>
          <w:szCs w:val="28"/>
        </w:rPr>
        <w:t>iyaları</w:t>
      </w:r>
      <w:r w:rsidRPr="003B2ECD">
        <w:rPr>
          <w:rFonts w:ascii="Times New Roman" w:hAnsi="Times New Roman" w:cs="Times New Roman"/>
          <w:sz w:val="28"/>
          <w:szCs w:val="28"/>
        </w:rPr>
        <w:t xml:space="preserve"> </w:t>
      </w:r>
      <w:r w:rsidR="00DC17A3">
        <w:rPr>
          <w:rFonts w:ascii="Times New Roman" w:hAnsi="Times New Roman" w:cs="Times New Roman"/>
          <w:sz w:val="28"/>
          <w:szCs w:val="28"/>
        </w:rPr>
        <w:t>yaradılıb</w:t>
      </w:r>
      <w:r w:rsidRPr="003B2ECD">
        <w:rPr>
          <w:rFonts w:ascii="Times New Roman" w:hAnsi="Times New Roman" w:cs="Times New Roman"/>
          <w:sz w:val="28"/>
          <w:szCs w:val="28"/>
        </w:rPr>
        <w:t>.</w:t>
      </w:r>
      <w:r w:rsidR="00B23AFD">
        <w:rPr>
          <w:rFonts w:ascii="Times New Roman" w:hAnsi="Times New Roman" w:cs="Times New Roman"/>
          <w:sz w:val="28"/>
          <w:szCs w:val="28"/>
        </w:rPr>
        <w:t xml:space="preserve"> Apar</w:t>
      </w:r>
      <w:r w:rsidR="00DC5106">
        <w:rPr>
          <w:rFonts w:ascii="Times New Roman" w:hAnsi="Times New Roman" w:cs="Times New Roman"/>
          <w:sz w:val="28"/>
          <w:szCs w:val="28"/>
        </w:rPr>
        <w:t>ı</w:t>
      </w:r>
      <w:r w:rsidR="00B23AFD">
        <w:rPr>
          <w:rFonts w:ascii="Times New Roman" w:hAnsi="Times New Roman" w:cs="Times New Roman"/>
          <w:sz w:val="28"/>
          <w:szCs w:val="28"/>
        </w:rPr>
        <w:t>lan araşdırmalar göst</w:t>
      </w:r>
      <w:r w:rsidR="00DC17A3">
        <w:rPr>
          <w:rFonts w:ascii="Times New Roman" w:hAnsi="Times New Roman" w:cs="Times New Roman"/>
          <w:sz w:val="28"/>
          <w:szCs w:val="28"/>
        </w:rPr>
        <w:t>ərir</w:t>
      </w:r>
      <w:r w:rsidR="00B23AFD">
        <w:rPr>
          <w:rFonts w:ascii="Times New Roman" w:hAnsi="Times New Roman" w:cs="Times New Roman"/>
          <w:sz w:val="28"/>
          <w:szCs w:val="28"/>
        </w:rPr>
        <w:t xml:space="preserve"> ki, h</w:t>
      </w:r>
      <w:r w:rsidRPr="003B2ECD">
        <w:rPr>
          <w:rFonts w:ascii="Times New Roman" w:hAnsi="Times New Roman" w:cs="Times New Roman"/>
          <w:sz w:val="28"/>
          <w:szCs w:val="28"/>
        </w:rPr>
        <w:t>adisələrin coğrafi yaxınlığının həmişə xəbər dəyə</w:t>
      </w:r>
      <w:r w:rsidR="004C38E6">
        <w:rPr>
          <w:rFonts w:ascii="Times New Roman" w:hAnsi="Times New Roman" w:cs="Times New Roman"/>
          <w:sz w:val="28"/>
          <w:szCs w:val="28"/>
        </w:rPr>
        <w:t>ri olub. Biz oxucu olaraq</w:t>
      </w:r>
      <w:r w:rsidRPr="003B2ECD">
        <w:rPr>
          <w:rFonts w:ascii="Times New Roman" w:hAnsi="Times New Roman" w:cs="Times New Roman"/>
          <w:sz w:val="28"/>
          <w:szCs w:val="28"/>
        </w:rPr>
        <w:t xml:space="preserve"> daha yaxın və ya daha uyğun olan hadisələr haqqında </w:t>
      </w:r>
      <w:r w:rsidR="003444EB">
        <w:rPr>
          <w:rFonts w:ascii="Times New Roman" w:hAnsi="Times New Roman" w:cs="Times New Roman"/>
          <w:sz w:val="28"/>
          <w:szCs w:val="28"/>
        </w:rPr>
        <w:t>mümkün qədər</w:t>
      </w:r>
      <w:r w:rsidRPr="003B2ECD">
        <w:rPr>
          <w:rFonts w:ascii="Times New Roman" w:hAnsi="Times New Roman" w:cs="Times New Roman"/>
          <w:sz w:val="28"/>
          <w:szCs w:val="28"/>
        </w:rPr>
        <w:t xml:space="preserve"> çox xəbər və təfsilat </w:t>
      </w:r>
      <w:r w:rsidR="004C38E6">
        <w:rPr>
          <w:rFonts w:ascii="Times New Roman" w:hAnsi="Times New Roman" w:cs="Times New Roman"/>
          <w:sz w:val="28"/>
          <w:szCs w:val="28"/>
        </w:rPr>
        <w:t>gözləyirik</w:t>
      </w:r>
      <w:r w:rsidRPr="003B2ECD">
        <w:rPr>
          <w:rFonts w:ascii="Times New Roman" w:hAnsi="Times New Roman" w:cs="Times New Roman"/>
          <w:sz w:val="28"/>
          <w:szCs w:val="28"/>
        </w:rPr>
        <w:t xml:space="preserve">. </w:t>
      </w:r>
      <w:r w:rsidR="003444EB">
        <w:rPr>
          <w:rFonts w:ascii="Times New Roman" w:hAnsi="Times New Roman" w:cs="Times New Roman"/>
          <w:sz w:val="28"/>
          <w:szCs w:val="28"/>
        </w:rPr>
        <w:t xml:space="preserve">Yaşadığımız bölgədə bir cinayət baş verdiyini və ya qonşu dövlətdə müharibə başladığını düşünün. </w:t>
      </w:r>
      <w:r w:rsidRPr="003B2ECD">
        <w:rPr>
          <w:rFonts w:ascii="Times New Roman" w:hAnsi="Times New Roman" w:cs="Times New Roman"/>
          <w:sz w:val="28"/>
          <w:szCs w:val="28"/>
        </w:rPr>
        <w:t xml:space="preserve">Məkan kateqoriyası </w:t>
      </w:r>
      <w:r w:rsidR="00B23AFD">
        <w:rPr>
          <w:rFonts w:ascii="Times New Roman" w:hAnsi="Times New Roman" w:cs="Times New Roman"/>
          <w:sz w:val="28"/>
          <w:szCs w:val="28"/>
        </w:rPr>
        <w:t>hadisələrin</w:t>
      </w:r>
      <w:r w:rsidRPr="003B2ECD">
        <w:rPr>
          <w:rFonts w:ascii="Times New Roman" w:hAnsi="Times New Roman" w:cs="Times New Roman"/>
          <w:sz w:val="28"/>
          <w:szCs w:val="28"/>
        </w:rPr>
        <w:t xml:space="preserve"> məkan perspektivlərini müəyyən edir.</w:t>
      </w:r>
      <w:r w:rsidR="00B23AFD">
        <w:rPr>
          <w:rFonts w:ascii="Times New Roman" w:hAnsi="Times New Roman" w:cs="Times New Roman"/>
          <w:sz w:val="28"/>
          <w:szCs w:val="28"/>
        </w:rPr>
        <w:t xml:space="preserve"> Burada məkan</w:t>
      </w:r>
      <w:r w:rsidR="003444EB">
        <w:rPr>
          <w:rFonts w:ascii="Times New Roman" w:hAnsi="Times New Roman" w:cs="Times New Roman"/>
          <w:sz w:val="28"/>
          <w:szCs w:val="28"/>
        </w:rPr>
        <w:t xml:space="preserve"> anlayışı</w:t>
      </w:r>
      <w:r w:rsidR="00B23AFD">
        <w:rPr>
          <w:rFonts w:ascii="Times New Roman" w:hAnsi="Times New Roman" w:cs="Times New Roman"/>
          <w:sz w:val="28"/>
          <w:szCs w:val="28"/>
        </w:rPr>
        <w:t xml:space="preserve"> fiziki və ya mənəvi ola bilər.</w:t>
      </w:r>
    </w:p>
    <w:p w:rsidR="005C0A13" w:rsidRPr="003B2ECD" w:rsidRDefault="00B23AFD" w:rsidP="00590A9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w:t>
      </w:r>
      <w:r w:rsidR="005C0A13" w:rsidRPr="003B2ECD">
        <w:rPr>
          <w:rFonts w:ascii="Times New Roman" w:hAnsi="Times New Roman" w:cs="Times New Roman"/>
          <w:sz w:val="28"/>
          <w:szCs w:val="28"/>
        </w:rPr>
        <w:t>üxbirlə</w:t>
      </w:r>
      <w:r>
        <w:rPr>
          <w:rFonts w:ascii="Times New Roman" w:hAnsi="Times New Roman" w:cs="Times New Roman"/>
          <w:sz w:val="28"/>
          <w:szCs w:val="28"/>
        </w:rPr>
        <w:t>r</w:t>
      </w:r>
      <w:r w:rsidR="005C0A13" w:rsidRPr="003B2ECD">
        <w:rPr>
          <w:rFonts w:ascii="Times New Roman" w:hAnsi="Times New Roman" w:cs="Times New Roman"/>
          <w:sz w:val="28"/>
          <w:szCs w:val="28"/>
        </w:rPr>
        <w:t xml:space="preserve"> xəbərin janrından asılı olaraq hadisələ</w:t>
      </w:r>
      <w:r w:rsidR="004C38E6">
        <w:rPr>
          <w:rFonts w:ascii="Times New Roman" w:hAnsi="Times New Roman" w:cs="Times New Roman"/>
          <w:sz w:val="28"/>
          <w:szCs w:val="28"/>
        </w:rPr>
        <w:t xml:space="preserve">ri </w:t>
      </w:r>
      <w:r>
        <w:rPr>
          <w:rFonts w:ascii="Times New Roman" w:hAnsi="Times New Roman" w:cs="Times New Roman"/>
          <w:sz w:val="28"/>
          <w:szCs w:val="28"/>
        </w:rPr>
        <w:t>çatdırmaq</w:t>
      </w:r>
      <w:r w:rsidR="005C0A13" w:rsidRPr="003B2ECD">
        <w:rPr>
          <w:rFonts w:ascii="Times New Roman" w:hAnsi="Times New Roman" w:cs="Times New Roman"/>
          <w:sz w:val="28"/>
          <w:szCs w:val="28"/>
        </w:rPr>
        <w:t xml:space="preserve"> üçün </w:t>
      </w:r>
      <w:r w:rsidR="003444EB">
        <w:rPr>
          <w:rFonts w:ascii="Times New Roman" w:hAnsi="Times New Roman" w:cs="Times New Roman"/>
          <w:sz w:val="28"/>
          <w:szCs w:val="28"/>
        </w:rPr>
        <w:t>müxtəlif yollardan istifadə edirlər</w:t>
      </w:r>
      <w:r w:rsidR="005C0A13" w:rsidRPr="003B2ECD">
        <w:rPr>
          <w:rFonts w:ascii="Times New Roman" w:hAnsi="Times New Roman" w:cs="Times New Roman"/>
          <w:sz w:val="28"/>
          <w:szCs w:val="28"/>
        </w:rPr>
        <w:t>. Onlar hadisəni özlərinin</w:t>
      </w:r>
      <w:r w:rsidR="004C38E6">
        <w:rPr>
          <w:rFonts w:ascii="Times New Roman" w:hAnsi="Times New Roman" w:cs="Times New Roman"/>
          <w:sz w:val="28"/>
          <w:szCs w:val="28"/>
        </w:rPr>
        <w:t xml:space="preserve">, </w:t>
      </w:r>
      <w:r w:rsidR="005C0A13" w:rsidRPr="003B2ECD">
        <w:rPr>
          <w:rFonts w:ascii="Times New Roman" w:hAnsi="Times New Roman" w:cs="Times New Roman"/>
          <w:sz w:val="28"/>
          <w:szCs w:val="28"/>
        </w:rPr>
        <w:t>şahid</w:t>
      </w:r>
      <w:r w:rsidR="004C38E6">
        <w:rPr>
          <w:rFonts w:ascii="Times New Roman" w:hAnsi="Times New Roman" w:cs="Times New Roman"/>
          <w:sz w:val="28"/>
          <w:szCs w:val="28"/>
        </w:rPr>
        <w:t>lərin və ya</w:t>
      </w:r>
      <w:r w:rsidR="005C0A13" w:rsidRPr="003B2ECD">
        <w:rPr>
          <w:rFonts w:ascii="Times New Roman" w:hAnsi="Times New Roman" w:cs="Times New Roman"/>
          <w:sz w:val="28"/>
          <w:szCs w:val="28"/>
        </w:rPr>
        <w:t xml:space="preserve"> baş</w:t>
      </w:r>
      <w:r w:rsidR="003444EB">
        <w:rPr>
          <w:rFonts w:ascii="Times New Roman" w:hAnsi="Times New Roman" w:cs="Times New Roman"/>
          <w:sz w:val="28"/>
          <w:szCs w:val="28"/>
        </w:rPr>
        <w:t>qa iştirakçıların nöqteyi-</w:t>
      </w:r>
      <w:r w:rsidR="005C0A13" w:rsidRPr="003B2ECD">
        <w:rPr>
          <w:rFonts w:ascii="Times New Roman" w:hAnsi="Times New Roman" w:cs="Times New Roman"/>
          <w:sz w:val="28"/>
          <w:szCs w:val="28"/>
        </w:rPr>
        <w:t>nəzərlərindən təsvir edə</w:t>
      </w:r>
      <w:r w:rsidR="003444EB">
        <w:rPr>
          <w:rFonts w:ascii="Times New Roman" w:hAnsi="Times New Roman" w:cs="Times New Roman"/>
          <w:sz w:val="28"/>
          <w:szCs w:val="28"/>
        </w:rPr>
        <w:t>rək diqqəti</w:t>
      </w:r>
      <w:r w:rsidR="005C0A13" w:rsidRPr="003B2ECD">
        <w:rPr>
          <w:rFonts w:ascii="Times New Roman" w:hAnsi="Times New Roman" w:cs="Times New Roman"/>
          <w:sz w:val="28"/>
          <w:szCs w:val="28"/>
        </w:rPr>
        <w:t xml:space="preserve"> </w:t>
      </w:r>
      <w:r w:rsidR="003444EB">
        <w:rPr>
          <w:rFonts w:ascii="Times New Roman" w:hAnsi="Times New Roman" w:cs="Times New Roman"/>
          <w:sz w:val="28"/>
          <w:szCs w:val="28"/>
        </w:rPr>
        <w:t>cəlb etməyə çalışırlar</w:t>
      </w:r>
      <w:r w:rsidR="005C0A13" w:rsidRPr="003B2ECD">
        <w:rPr>
          <w:rFonts w:ascii="Times New Roman" w:hAnsi="Times New Roman" w:cs="Times New Roman"/>
          <w:sz w:val="28"/>
          <w:szCs w:val="28"/>
        </w:rPr>
        <w:t>. Onlar həmçinin bir qrup xəbə</w:t>
      </w:r>
      <w:r>
        <w:rPr>
          <w:rFonts w:ascii="Times New Roman" w:hAnsi="Times New Roman" w:cs="Times New Roman"/>
          <w:sz w:val="28"/>
          <w:szCs w:val="28"/>
        </w:rPr>
        <w:t>r iştirakçısının</w:t>
      </w:r>
      <w:r w:rsidR="005C0A13" w:rsidRPr="003B2ECD">
        <w:rPr>
          <w:rFonts w:ascii="Times New Roman" w:hAnsi="Times New Roman" w:cs="Times New Roman"/>
          <w:sz w:val="28"/>
          <w:szCs w:val="28"/>
        </w:rPr>
        <w:t xml:space="preserve"> (məsələ</w:t>
      </w:r>
      <w:r w:rsidR="00DC5106">
        <w:rPr>
          <w:rFonts w:ascii="Times New Roman" w:hAnsi="Times New Roman" w:cs="Times New Roman"/>
          <w:sz w:val="28"/>
          <w:szCs w:val="28"/>
        </w:rPr>
        <w:t>n</w:t>
      </w:r>
      <w:r w:rsidR="005C0A13" w:rsidRPr="003B2ECD">
        <w:rPr>
          <w:rFonts w:ascii="Times New Roman" w:hAnsi="Times New Roman" w:cs="Times New Roman"/>
          <w:sz w:val="28"/>
          <w:szCs w:val="28"/>
        </w:rPr>
        <w:t>, polis) tərəfini tut</w:t>
      </w:r>
      <w:r>
        <w:rPr>
          <w:rFonts w:ascii="Times New Roman" w:hAnsi="Times New Roman" w:cs="Times New Roman"/>
          <w:sz w:val="28"/>
          <w:szCs w:val="28"/>
        </w:rPr>
        <w:t>araq</w:t>
      </w:r>
      <w:r w:rsidR="005C0A13" w:rsidRPr="003B2ECD">
        <w:rPr>
          <w:rFonts w:ascii="Times New Roman" w:hAnsi="Times New Roman" w:cs="Times New Roman"/>
          <w:sz w:val="28"/>
          <w:szCs w:val="28"/>
        </w:rPr>
        <w:t xml:space="preserve">, qərəzli </w:t>
      </w:r>
      <w:r w:rsidR="003444EB">
        <w:rPr>
          <w:rFonts w:ascii="Times New Roman" w:hAnsi="Times New Roman" w:cs="Times New Roman"/>
          <w:sz w:val="28"/>
          <w:szCs w:val="28"/>
        </w:rPr>
        <w:t>münasibət</w:t>
      </w:r>
      <w:r w:rsidR="005C0A13" w:rsidRPr="003B2ECD">
        <w:rPr>
          <w:rFonts w:ascii="Times New Roman" w:hAnsi="Times New Roman" w:cs="Times New Roman"/>
          <w:sz w:val="28"/>
          <w:szCs w:val="28"/>
        </w:rPr>
        <w:t xml:space="preserve"> də göstərə</w:t>
      </w:r>
      <w:r w:rsidR="003444EB">
        <w:rPr>
          <w:rFonts w:ascii="Times New Roman" w:hAnsi="Times New Roman" w:cs="Times New Roman"/>
          <w:sz w:val="28"/>
          <w:szCs w:val="28"/>
        </w:rPr>
        <w:t xml:space="preserve"> və insanları səhv yönləndirə</w:t>
      </w:r>
      <w:r w:rsidR="005C0A13" w:rsidRPr="003B2ECD">
        <w:rPr>
          <w:rFonts w:ascii="Times New Roman" w:hAnsi="Times New Roman" w:cs="Times New Roman"/>
          <w:sz w:val="28"/>
          <w:szCs w:val="28"/>
        </w:rPr>
        <w:t xml:space="preserve"> bilərlər. </w:t>
      </w:r>
      <w:r>
        <w:rPr>
          <w:rFonts w:ascii="Times New Roman" w:hAnsi="Times New Roman" w:cs="Times New Roman"/>
          <w:sz w:val="28"/>
          <w:szCs w:val="28"/>
        </w:rPr>
        <w:t xml:space="preserve">Bunun səbəbi hadisəni </w:t>
      </w:r>
      <w:r>
        <w:rPr>
          <w:rFonts w:ascii="Times New Roman" w:hAnsi="Times New Roman" w:cs="Times New Roman"/>
          <w:sz w:val="28"/>
          <w:szCs w:val="28"/>
        </w:rPr>
        <w:lastRenderedPageBreak/>
        <w:t>özününküləşdirmək və ya sadəcə daha çox diqqət çəkmə</w:t>
      </w:r>
      <w:r w:rsidR="003444EB">
        <w:rPr>
          <w:rFonts w:ascii="Times New Roman" w:hAnsi="Times New Roman" w:cs="Times New Roman"/>
          <w:sz w:val="28"/>
          <w:szCs w:val="28"/>
        </w:rPr>
        <w:t xml:space="preserve">k </w:t>
      </w:r>
      <w:r>
        <w:rPr>
          <w:rFonts w:ascii="Times New Roman" w:hAnsi="Times New Roman" w:cs="Times New Roman"/>
          <w:sz w:val="28"/>
          <w:szCs w:val="28"/>
        </w:rPr>
        <w:t>üçün də</w:t>
      </w:r>
      <w:r w:rsidR="00DC5106">
        <w:rPr>
          <w:rFonts w:ascii="Times New Roman" w:hAnsi="Times New Roman" w:cs="Times New Roman"/>
          <w:sz w:val="28"/>
          <w:szCs w:val="28"/>
        </w:rPr>
        <w:t xml:space="preserve"> ola</w:t>
      </w:r>
      <w:r>
        <w:rPr>
          <w:rFonts w:ascii="Times New Roman" w:hAnsi="Times New Roman" w:cs="Times New Roman"/>
          <w:sz w:val="28"/>
          <w:szCs w:val="28"/>
        </w:rPr>
        <w:t xml:space="preserve"> bilər. </w:t>
      </w:r>
    </w:p>
    <w:p w:rsidR="005C0A13" w:rsidRPr="003B2ECD"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Vəziyyət kateqoriyası xəbə</w:t>
      </w:r>
      <w:r w:rsidR="004C38E6">
        <w:rPr>
          <w:rFonts w:ascii="Times New Roman" w:hAnsi="Times New Roman" w:cs="Times New Roman"/>
          <w:sz w:val="28"/>
          <w:szCs w:val="28"/>
        </w:rPr>
        <w:t xml:space="preserve">rdə verilən məlumatların </w:t>
      </w:r>
      <w:r w:rsidRPr="003B2ECD">
        <w:rPr>
          <w:rFonts w:ascii="Times New Roman" w:hAnsi="Times New Roman" w:cs="Times New Roman"/>
          <w:sz w:val="28"/>
          <w:szCs w:val="28"/>
        </w:rPr>
        <w:t>və onların hadisə modellərinin davam edə</w:t>
      </w:r>
      <w:r w:rsidR="005C1C01" w:rsidRPr="003B2ECD">
        <w:rPr>
          <w:rFonts w:ascii="Times New Roman" w:hAnsi="Times New Roman" w:cs="Times New Roman"/>
          <w:sz w:val="28"/>
          <w:szCs w:val="28"/>
        </w:rPr>
        <w:t>n sos</w:t>
      </w:r>
      <w:r w:rsidRPr="003B2ECD">
        <w:rPr>
          <w:rFonts w:ascii="Times New Roman" w:hAnsi="Times New Roman" w:cs="Times New Roman"/>
          <w:sz w:val="28"/>
          <w:szCs w:val="28"/>
        </w:rPr>
        <w:t>ial və siyasi hadisələrə uyğun olmasını tələb edir. Məsələ</w:t>
      </w:r>
      <w:r w:rsidR="00DC5106">
        <w:rPr>
          <w:rFonts w:ascii="Times New Roman" w:hAnsi="Times New Roman" w:cs="Times New Roman"/>
          <w:sz w:val="28"/>
          <w:szCs w:val="28"/>
        </w:rPr>
        <w:t>n</w:t>
      </w:r>
      <w:r w:rsidRPr="003B2ECD">
        <w:rPr>
          <w:rFonts w:ascii="Times New Roman" w:hAnsi="Times New Roman" w:cs="Times New Roman"/>
          <w:sz w:val="28"/>
          <w:szCs w:val="28"/>
        </w:rPr>
        <w:t>, tətil zamanı hə</w:t>
      </w:r>
      <w:r w:rsidR="00DC5106">
        <w:rPr>
          <w:rFonts w:ascii="Times New Roman" w:hAnsi="Times New Roman" w:cs="Times New Roman"/>
          <w:sz w:val="28"/>
          <w:szCs w:val="28"/>
        </w:rPr>
        <w:t>m j</w:t>
      </w:r>
      <w:r w:rsidRPr="003B2ECD">
        <w:rPr>
          <w:rFonts w:ascii="Times New Roman" w:hAnsi="Times New Roman" w:cs="Times New Roman"/>
          <w:sz w:val="28"/>
          <w:szCs w:val="28"/>
        </w:rPr>
        <w:t>urnalistlər, həm də oxucular tətil haqqında yazmaq və ya oxumaq istəyər</w:t>
      </w:r>
      <w:r w:rsidR="005C1C01" w:rsidRPr="003B2ECD">
        <w:rPr>
          <w:rFonts w:ascii="Times New Roman" w:hAnsi="Times New Roman" w:cs="Times New Roman"/>
          <w:sz w:val="28"/>
          <w:szCs w:val="28"/>
        </w:rPr>
        <w:t>lər</w:t>
      </w:r>
      <w:r w:rsidRPr="003B2ECD">
        <w:rPr>
          <w:rFonts w:ascii="Times New Roman" w:hAnsi="Times New Roman" w:cs="Times New Roman"/>
          <w:sz w:val="28"/>
          <w:szCs w:val="28"/>
        </w:rPr>
        <w:t xml:space="preserve">. Bu da onu göstərir ki, vəziyyət kateqoriyası aktual xəbər diskursunun </w:t>
      </w:r>
      <w:r w:rsidR="00EE29D0">
        <w:rPr>
          <w:rFonts w:ascii="Times New Roman" w:hAnsi="Times New Roman" w:cs="Times New Roman"/>
          <w:sz w:val="28"/>
          <w:szCs w:val="28"/>
        </w:rPr>
        <w:t>ifadə etdiyi fikirlərə</w:t>
      </w:r>
      <w:r w:rsidRPr="003B2ECD">
        <w:rPr>
          <w:rFonts w:ascii="Times New Roman" w:hAnsi="Times New Roman" w:cs="Times New Roman"/>
          <w:sz w:val="28"/>
          <w:szCs w:val="28"/>
        </w:rPr>
        <w:t xml:space="preserve">, semantik təsvirin strukturuna eləcə də, belə </w:t>
      </w:r>
      <w:r w:rsidR="00EE29D0">
        <w:rPr>
          <w:rFonts w:ascii="Times New Roman" w:hAnsi="Times New Roman" w:cs="Times New Roman"/>
          <w:sz w:val="28"/>
          <w:szCs w:val="28"/>
        </w:rPr>
        <w:t>fikirləri</w:t>
      </w:r>
      <w:r w:rsidRPr="003B2ECD">
        <w:rPr>
          <w:rFonts w:ascii="Times New Roman" w:hAnsi="Times New Roman" w:cs="Times New Roman"/>
          <w:sz w:val="28"/>
          <w:szCs w:val="28"/>
        </w:rPr>
        <w:t xml:space="preserve">n qəzetdə, proqramda və ya </w:t>
      </w:r>
      <w:r w:rsidR="00EE29D0">
        <w:rPr>
          <w:rFonts w:ascii="Times New Roman" w:hAnsi="Times New Roman" w:cs="Times New Roman"/>
          <w:sz w:val="28"/>
          <w:szCs w:val="28"/>
        </w:rPr>
        <w:t xml:space="preserve">internet </w:t>
      </w:r>
      <w:r w:rsidRPr="003B2ECD">
        <w:rPr>
          <w:rFonts w:ascii="Times New Roman" w:hAnsi="Times New Roman" w:cs="Times New Roman"/>
          <w:sz w:val="28"/>
          <w:szCs w:val="28"/>
        </w:rPr>
        <w:t>səhifə</w:t>
      </w:r>
      <w:r w:rsidR="00EE29D0">
        <w:rPr>
          <w:rFonts w:ascii="Times New Roman" w:hAnsi="Times New Roman" w:cs="Times New Roman"/>
          <w:sz w:val="28"/>
          <w:szCs w:val="28"/>
        </w:rPr>
        <w:t>sin</w:t>
      </w:r>
      <w:r w:rsidRPr="003B2ECD">
        <w:rPr>
          <w:rFonts w:ascii="Times New Roman" w:hAnsi="Times New Roman" w:cs="Times New Roman"/>
          <w:sz w:val="28"/>
          <w:szCs w:val="28"/>
        </w:rPr>
        <w:t>də ifadə</w:t>
      </w:r>
      <w:r w:rsidR="005C1C01" w:rsidRPr="003B2ECD">
        <w:rPr>
          <w:rFonts w:ascii="Times New Roman" w:hAnsi="Times New Roman" w:cs="Times New Roman"/>
          <w:sz w:val="28"/>
          <w:szCs w:val="28"/>
        </w:rPr>
        <w:t xml:space="preserve"> olunması</w:t>
      </w:r>
      <w:r w:rsidRPr="003B2ECD">
        <w:rPr>
          <w:rFonts w:ascii="Times New Roman" w:hAnsi="Times New Roman" w:cs="Times New Roman"/>
          <w:sz w:val="28"/>
          <w:szCs w:val="28"/>
        </w:rPr>
        <w:t xml:space="preserve"> məsələlərinə görə xüsusi hadisə modeli məlumatının daxil edilməsinin zəruriliyini tənzimləyir. Hadisə haqqında bildiklərini yazarkən insanlar </w:t>
      </w:r>
      <w:r w:rsidR="00B23AFD">
        <w:rPr>
          <w:rFonts w:ascii="Times New Roman" w:hAnsi="Times New Roman" w:cs="Times New Roman"/>
          <w:sz w:val="28"/>
          <w:szCs w:val="28"/>
        </w:rPr>
        <w:t>a</w:t>
      </w:r>
      <w:r w:rsidRPr="003B2ECD">
        <w:rPr>
          <w:rFonts w:ascii="Times New Roman" w:hAnsi="Times New Roman" w:cs="Times New Roman"/>
          <w:sz w:val="28"/>
          <w:szCs w:val="28"/>
        </w:rPr>
        <w:t>z və ya çox dərəcədə öz rollarından xəbərdar olurlar: yazıçı və ya aparıcının kommunikativ rolu, jurnalist kimi peşəkar rolu, onların kişi və ya qadın olaraq sosial roll</w:t>
      </w:r>
      <w:r w:rsidR="00EE29D0">
        <w:rPr>
          <w:rFonts w:ascii="Times New Roman" w:hAnsi="Times New Roman" w:cs="Times New Roman"/>
          <w:sz w:val="28"/>
          <w:szCs w:val="28"/>
        </w:rPr>
        <w:t xml:space="preserve">arı. </w:t>
      </w:r>
      <w:r w:rsidR="00B23AFD">
        <w:rPr>
          <w:rFonts w:ascii="Times New Roman" w:hAnsi="Times New Roman" w:cs="Times New Roman"/>
          <w:sz w:val="28"/>
          <w:szCs w:val="28"/>
        </w:rPr>
        <w:t>Çünki m</w:t>
      </w:r>
      <w:r w:rsidR="00EE29D0">
        <w:rPr>
          <w:rFonts w:ascii="Times New Roman" w:hAnsi="Times New Roman" w:cs="Times New Roman"/>
          <w:sz w:val="28"/>
          <w:szCs w:val="28"/>
        </w:rPr>
        <w:t xml:space="preserve">alik olduqları bu rollar, </w:t>
      </w:r>
      <w:r w:rsidRPr="003B2ECD">
        <w:rPr>
          <w:rFonts w:ascii="Times New Roman" w:hAnsi="Times New Roman" w:cs="Times New Roman"/>
          <w:sz w:val="28"/>
          <w:szCs w:val="28"/>
        </w:rPr>
        <w:t>maraq dairə</w:t>
      </w:r>
      <w:r w:rsidR="00EE29D0">
        <w:rPr>
          <w:rFonts w:ascii="Times New Roman" w:hAnsi="Times New Roman" w:cs="Times New Roman"/>
          <w:sz w:val="28"/>
          <w:szCs w:val="28"/>
        </w:rPr>
        <w:t>si</w:t>
      </w:r>
      <w:r w:rsidRPr="003B2ECD">
        <w:rPr>
          <w:rFonts w:ascii="Times New Roman" w:hAnsi="Times New Roman" w:cs="Times New Roman"/>
          <w:sz w:val="28"/>
          <w:szCs w:val="28"/>
        </w:rPr>
        <w:t>, təcrübə və</w:t>
      </w:r>
      <w:r w:rsidR="00EE29D0">
        <w:rPr>
          <w:rFonts w:ascii="Times New Roman" w:hAnsi="Times New Roman" w:cs="Times New Roman"/>
          <w:sz w:val="28"/>
          <w:szCs w:val="28"/>
        </w:rPr>
        <w:t xml:space="preserve"> ya ideologiy</w:t>
      </w:r>
      <w:r w:rsidR="00AF5ECD">
        <w:rPr>
          <w:rFonts w:ascii="Times New Roman" w:hAnsi="Times New Roman" w:cs="Times New Roman"/>
          <w:sz w:val="28"/>
          <w:szCs w:val="28"/>
        </w:rPr>
        <w:t>a</w:t>
      </w:r>
      <w:r w:rsidR="00EE29D0">
        <w:rPr>
          <w:rFonts w:ascii="Times New Roman" w:hAnsi="Times New Roman" w:cs="Times New Roman"/>
          <w:sz w:val="28"/>
          <w:szCs w:val="28"/>
        </w:rPr>
        <w:t>ları</w:t>
      </w:r>
      <w:r w:rsidRPr="003B2ECD">
        <w:rPr>
          <w:rFonts w:ascii="Times New Roman" w:hAnsi="Times New Roman" w:cs="Times New Roman"/>
          <w:sz w:val="28"/>
          <w:szCs w:val="28"/>
        </w:rPr>
        <w:t xml:space="preserve"> xəbər hesabatında</w:t>
      </w:r>
      <w:r w:rsidR="00EE29D0">
        <w:rPr>
          <w:rFonts w:ascii="Times New Roman" w:hAnsi="Times New Roman" w:cs="Times New Roman"/>
          <w:sz w:val="28"/>
          <w:szCs w:val="28"/>
        </w:rPr>
        <w:t xml:space="preserve"> bəzi</w:t>
      </w:r>
      <w:r w:rsidRPr="003B2ECD">
        <w:rPr>
          <w:rFonts w:ascii="Times New Roman" w:hAnsi="Times New Roman" w:cs="Times New Roman"/>
          <w:sz w:val="28"/>
          <w:szCs w:val="28"/>
        </w:rPr>
        <w:t xml:space="preserve"> ifadələrin seçiminə, nəyin xəbər dəyərinin olmasına və oxucu üçün nəyin maraq kəsb etdiyinə dair seçimlər</w:t>
      </w:r>
      <w:r w:rsidR="00AF5ECD">
        <w:rPr>
          <w:rFonts w:ascii="Times New Roman" w:hAnsi="Times New Roman" w:cs="Times New Roman"/>
          <w:sz w:val="28"/>
          <w:szCs w:val="28"/>
        </w:rPr>
        <w:t>in</w:t>
      </w:r>
      <w:r w:rsidRPr="003B2ECD">
        <w:rPr>
          <w:rFonts w:ascii="Times New Roman" w:hAnsi="Times New Roman" w:cs="Times New Roman"/>
          <w:sz w:val="28"/>
          <w:szCs w:val="28"/>
        </w:rPr>
        <w:t xml:space="preserve">ə təsir edir. </w:t>
      </w:r>
      <w:r w:rsidR="00B23AFD">
        <w:rPr>
          <w:rFonts w:ascii="Times New Roman" w:hAnsi="Times New Roman" w:cs="Times New Roman"/>
          <w:sz w:val="28"/>
          <w:szCs w:val="28"/>
        </w:rPr>
        <w:t>Məsələ</w:t>
      </w:r>
      <w:r w:rsidR="00175C14">
        <w:rPr>
          <w:rFonts w:ascii="Times New Roman" w:hAnsi="Times New Roman" w:cs="Times New Roman"/>
          <w:sz w:val="28"/>
          <w:szCs w:val="28"/>
        </w:rPr>
        <w:t>n</w:t>
      </w:r>
      <w:r w:rsidR="003444EB">
        <w:rPr>
          <w:rFonts w:ascii="Times New Roman" w:hAnsi="Times New Roman" w:cs="Times New Roman"/>
          <w:sz w:val="28"/>
          <w:szCs w:val="28"/>
        </w:rPr>
        <w:t>, A</w:t>
      </w:r>
      <w:r w:rsidR="00B23AFD">
        <w:rPr>
          <w:rFonts w:ascii="Times New Roman" w:hAnsi="Times New Roman" w:cs="Times New Roman"/>
          <w:sz w:val="28"/>
          <w:szCs w:val="28"/>
        </w:rPr>
        <w:t>zərbaycanlı bir jurnalist</w:t>
      </w:r>
      <w:r w:rsidRPr="003B2ECD">
        <w:rPr>
          <w:rFonts w:ascii="Times New Roman" w:hAnsi="Times New Roman" w:cs="Times New Roman"/>
          <w:sz w:val="28"/>
          <w:szCs w:val="28"/>
        </w:rPr>
        <w:t xml:space="preserve"> </w:t>
      </w:r>
      <w:r w:rsidR="00B23AFD">
        <w:rPr>
          <w:rFonts w:ascii="Times New Roman" w:hAnsi="Times New Roman" w:cs="Times New Roman"/>
          <w:sz w:val="28"/>
          <w:szCs w:val="28"/>
        </w:rPr>
        <w:t>ermənilər</w:t>
      </w:r>
      <w:r w:rsidR="00EE29D0">
        <w:rPr>
          <w:rFonts w:ascii="Times New Roman" w:hAnsi="Times New Roman" w:cs="Times New Roman"/>
          <w:sz w:val="28"/>
          <w:szCs w:val="28"/>
        </w:rPr>
        <w:t xml:space="preserve"> ilə bağlı</w:t>
      </w:r>
      <w:r w:rsidRPr="003B2ECD">
        <w:rPr>
          <w:rFonts w:ascii="Times New Roman" w:hAnsi="Times New Roman" w:cs="Times New Roman"/>
          <w:sz w:val="28"/>
          <w:szCs w:val="28"/>
        </w:rPr>
        <w:t xml:space="preserve"> </w:t>
      </w:r>
      <w:r w:rsidR="00B23AFD">
        <w:rPr>
          <w:rFonts w:ascii="Times New Roman" w:hAnsi="Times New Roman" w:cs="Times New Roman"/>
          <w:sz w:val="28"/>
          <w:szCs w:val="28"/>
        </w:rPr>
        <w:t>hər hansı bir</w:t>
      </w:r>
      <w:r w:rsidRPr="003B2ECD">
        <w:rPr>
          <w:rFonts w:ascii="Times New Roman" w:hAnsi="Times New Roman" w:cs="Times New Roman"/>
          <w:sz w:val="28"/>
          <w:szCs w:val="28"/>
        </w:rPr>
        <w:t xml:space="preserve"> hadisə</w:t>
      </w:r>
      <w:r w:rsidR="00B23AFD">
        <w:rPr>
          <w:rFonts w:ascii="Times New Roman" w:hAnsi="Times New Roman" w:cs="Times New Roman"/>
          <w:sz w:val="28"/>
          <w:szCs w:val="28"/>
        </w:rPr>
        <w:t>ni</w:t>
      </w:r>
      <w:r w:rsidRPr="003B2ECD">
        <w:rPr>
          <w:rFonts w:ascii="Times New Roman" w:hAnsi="Times New Roman" w:cs="Times New Roman"/>
          <w:sz w:val="28"/>
          <w:szCs w:val="28"/>
        </w:rPr>
        <w:t xml:space="preserve"> </w:t>
      </w:r>
      <w:r w:rsidR="00B23AFD">
        <w:rPr>
          <w:rFonts w:ascii="Times New Roman" w:hAnsi="Times New Roman" w:cs="Times New Roman"/>
          <w:sz w:val="28"/>
          <w:szCs w:val="28"/>
        </w:rPr>
        <w:t>çatdırarkən</w:t>
      </w:r>
      <w:r w:rsidR="006B42F0">
        <w:rPr>
          <w:rFonts w:ascii="Times New Roman" w:hAnsi="Times New Roman" w:cs="Times New Roman"/>
          <w:sz w:val="28"/>
          <w:szCs w:val="28"/>
        </w:rPr>
        <w:t>,</w:t>
      </w:r>
      <w:r w:rsidRPr="003B2ECD">
        <w:rPr>
          <w:rFonts w:ascii="Times New Roman" w:hAnsi="Times New Roman" w:cs="Times New Roman"/>
          <w:sz w:val="28"/>
          <w:szCs w:val="28"/>
        </w:rPr>
        <w:t xml:space="preserve"> </w:t>
      </w:r>
      <w:r w:rsidR="00B23AFD">
        <w:rPr>
          <w:rFonts w:ascii="Times New Roman" w:hAnsi="Times New Roman" w:cs="Times New Roman"/>
          <w:sz w:val="28"/>
          <w:szCs w:val="28"/>
        </w:rPr>
        <w:t>onu milli mənsubiyyət</w:t>
      </w:r>
      <w:r w:rsidRPr="003B2ECD">
        <w:rPr>
          <w:rFonts w:ascii="Times New Roman" w:hAnsi="Times New Roman" w:cs="Times New Roman"/>
          <w:sz w:val="28"/>
          <w:szCs w:val="28"/>
        </w:rPr>
        <w:t xml:space="preserve"> nö</w:t>
      </w:r>
      <w:r w:rsidR="003444EB">
        <w:rPr>
          <w:rFonts w:ascii="Times New Roman" w:hAnsi="Times New Roman" w:cs="Times New Roman"/>
          <w:sz w:val="28"/>
          <w:szCs w:val="28"/>
        </w:rPr>
        <w:t>qteyi-</w:t>
      </w:r>
      <w:r w:rsidRPr="003B2ECD">
        <w:rPr>
          <w:rFonts w:ascii="Times New Roman" w:hAnsi="Times New Roman" w:cs="Times New Roman"/>
          <w:sz w:val="28"/>
          <w:szCs w:val="28"/>
        </w:rPr>
        <w:t xml:space="preserve">nəzərindən təqdim edə bilər. </w:t>
      </w:r>
    </w:p>
    <w:p w:rsidR="005C0A13" w:rsidRPr="003B2ECD"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Oxucular jurnalistlər</w:t>
      </w:r>
      <w:r w:rsidR="00B23AFD">
        <w:rPr>
          <w:rFonts w:ascii="Times New Roman" w:hAnsi="Times New Roman" w:cs="Times New Roman"/>
          <w:sz w:val="28"/>
          <w:szCs w:val="28"/>
        </w:rPr>
        <w:t xml:space="preserve">in </w:t>
      </w:r>
      <w:r w:rsidRPr="003B2ECD">
        <w:rPr>
          <w:rFonts w:ascii="Times New Roman" w:hAnsi="Times New Roman" w:cs="Times New Roman"/>
          <w:sz w:val="28"/>
          <w:szCs w:val="28"/>
        </w:rPr>
        <w:t>kontekst modellərində</w:t>
      </w:r>
      <w:r w:rsidR="00EE29D0">
        <w:rPr>
          <w:rFonts w:ascii="Times New Roman" w:hAnsi="Times New Roman" w:cs="Times New Roman"/>
          <w:sz w:val="28"/>
          <w:szCs w:val="28"/>
        </w:rPr>
        <w:t>n istifadə edərək</w:t>
      </w:r>
      <w:r w:rsidRPr="003B2ECD">
        <w:rPr>
          <w:rFonts w:ascii="Times New Roman" w:hAnsi="Times New Roman" w:cs="Times New Roman"/>
          <w:sz w:val="28"/>
          <w:szCs w:val="28"/>
        </w:rPr>
        <w:t xml:space="preserve"> xəbərin</w:t>
      </w:r>
      <w:r w:rsidR="00EE29D0">
        <w:rPr>
          <w:rFonts w:ascii="Times New Roman" w:hAnsi="Times New Roman" w:cs="Times New Roman"/>
          <w:sz w:val="28"/>
          <w:szCs w:val="28"/>
        </w:rPr>
        <w:t xml:space="preserve"> ifadə etdiyi</w:t>
      </w:r>
      <w:r w:rsidRPr="003B2ECD">
        <w:rPr>
          <w:rFonts w:ascii="Times New Roman" w:hAnsi="Times New Roman" w:cs="Times New Roman"/>
          <w:sz w:val="28"/>
          <w:szCs w:val="28"/>
        </w:rPr>
        <w:t xml:space="preserve"> mə</w:t>
      </w:r>
      <w:r w:rsidR="00EE29D0">
        <w:rPr>
          <w:rFonts w:ascii="Times New Roman" w:hAnsi="Times New Roman" w:cs="Times New Roman"/>
          <w:sz w:val="28"/>
          <w:szCs w:val="28"/>
        </w:rPr>
        <w:t>na</w:t>
      </w:r>
      <w:r w:rsidRPr="003B2ECD">
        <w:rPr>
          <w:rFonts w:ascii="Times New Roman" w:hAnsi="Times New Roman" w:cs="Times New Roman"/>
          <w:sz w:val="28"/>
          <w:szCs w:val="28"/>
        </w:rPr>
        <w:t xml:space="preserve">dan </w:t>
      </w:r>
      <w:r w:rsidR="00EE29D0">
        <w:rPr>
          <w:rFonts w:ascii="Times New Roman" w:hAnsi="Times New Roman" w:cs="Times New Roman"/>
          <w:sz w:val="28"/>
          <w:szCs w:val="28"/>
        </w:rPr>
        <w:t>onun etibarlılığı</w:t>
      </w:r>
      <w:r w:rsidRPr="003B2ECD">
        <w:rPr>
          <w:rFonts w:ascii="Times New Roman" w:hAnsi="Times New Roman" w:cs="Times New Roman"/>
          <w:sz w:val="28"/>
          <w:szCs w:val="28"/>
        </w:rPr>
        <w:t xml:space="preserve"> və ya siyasi yönüm</w:t>
      </w:r>
      <w:r w:rsidR="00EE29D0">
        <w:rPr>
          <w:rFonts w:ascii="Times New Roman" w:hAnsi="Times New Roman" w:cs="Times New Roman"/>
          <w:sz w:val="28"/>
          <w:szCs w:val="28"/>
        </w:rPr>
        <w:t>ü</w:t>
      </w:r>
      <w:r w:rsidRPr="003B2ECD">
        <w:rPr>
          <w:rFonts w:ascii="Times New Roman" w:hAnsi="Times New Roman" w:cs="Times New Roman"/>
          <w:sz w:val="28"/>
          <w:szCs w:val="28"/>
        </w:rPr>
        <w:t xml:space="preserve"> haqqında nəticə</w:t>
      </w:r>
      <w:r w:rsidR="00EE29D0">
        <w:rPr>
          <w:rFonts w:ascii="Times New Roman" w:hAnsi="Times New Roman" w:cs="Times New Roman"/>
          <w:sz w:val="28"/>
          <w:szCs w:val="28"/>
        </w:rPr>
        <w:t xml:space="preserve"> çıx</w:t>
      </w:r>
      <w:r w:rsidR="00B23AFD">
        <w:rPr>
          <w:rFonts w:ascii="Times New Roman" w:hAnsi="Times New Roman" w:cs="Times New Roman"/>
          <w:sz w:val="28"/>
          <w:szCs w:val="28"/>
        </w:rPr>
        <w:t>ar</w:t>
      </w:r>
      <w:r w:rsidR="00EE29D0">
        <w:rPr>
          <w:rFonts w:ascii="Times New Roman" w:hAnsi="Times New Roman" w:cs="Times New Roman"/>
          <w:sz w:val="28"/>
          <w:szCs w:val="28"/>
        </w:rPr>
        <w:t>ıb</w:t>
      </w:r>
      <w:r w:rsidR="006B42F0">
        <w:rPr>
          <w:rFonts w:ascii="Times New Roman" w:hAnsi="Times New Roman" w:cs="Times New Roman"/>
          <w:sz w:val="28"/>
          <w:szCs w:val="28"/>
        </w:rPr>
        <w:t>,</w:t>
      </w:r>
      <w:r w:rsidR="00EE29D0">
        <w:rPr>
          <w:rFonts w:ascii="Times New Roman" w:hAnsi="Times New Roman" w:cs="Times New Roman"/>
          <w:sz w:val="28"/>
          <w:szCs w:val="28"/>
        </w:rPr>
        <w:t xml:space="preserve"> </w:t>
      </w:r>
      <w:r w:rsidR="00B23AFD">
        <w:rPr>
          <w:rFonts w:ascii="Times New Roman" w:hAnsi="Times New Roman" w:cs="Times New Roman"/>
          <w:sz w:val="28"/>
          <w:szCs w:val="28"/>
        </w:rPr>
        <w:t xml:space="preserve">həmin </w:t>
      </w:r>
      <w:r w:rsidR="00B23AFD" w:rsidRPr="003B2ECD">
        <w:rPr>
          <w:rFonts w:ascii="Times New Roman" w:hAnsi="Times New Roman" w:cs="Times New Roman"/>
          <w:sz w:val="28"/>
          <w:szCs w:val="28"/>
        </w:rPr>
        <w:t xml:space="preserve">jurnalistlərin </w:t>
      </w:r>
      <w:r w:rsidRPr="003B2ECD">
        <w:rPr>
          <w:rFonts w:ascii="Times New Roman" w:hAnsi="Times New Roman" w:cs="Times New Roman"/>
          <w:sz w:val="28"/>
          <w:szCs w:val="28"/>
        </w:rPr>
        <w:t xml:space="preserve">hadisə modeli haqqında qərəzli və ya qərəzsiz </w:t>
      </w:r>
      <w:r w:rsidR="00EE29D0">
        <w:rPr>
          <w:rFonts w:ascii="Times New Roman" w:hAnsi="Times New Roman" w:cs="Times New Roman"/>
          <w:sz w:val="28"/>
          <w:szCs w:val="28"/>
        </w:rPr>
        <w:t xml:space="preserve">fikir ifadə etdiyini </w:t>
      </w:r>
      <w:r w:rsidRPr="003B2ECD">
        <w:rPr>
          <w:rFonts w:ascii="Times New Roman" w:hAnsi="Times New Roman" w:cs="Times New Roman"/>
          <w:sz w:val="28"/>
          <w:szCs w:val="28"/>
        </w:rPr>
        <w:t xml:space="preserve">təyin edə bilərlər. Belə bir nəticəyə gəlinib ki, qara dərili oxucular ağ dərililərdən daha çox vətəndaş hüquqları məsələlərinə maraqlıdırlar və </w:t>
      </w:r>
      <w:r w:rsidR="00C826C4">
        <w:rPr>
          <w:rFonts w:ascii="Times New Roman" w:hAnsi="Times New Roman" w:cs="Times New Roman"/>
          <w:sz w:val="28"/>
          <w:szCs w:val="28"/>
        </w:rPr>
        <w:t xml:space="preserve">bu </w:t>
      </w:r>
      <w:r w:rsidR="003444EB">
        <w:rPr>
          <w:rFonts w:ascii="Times New Roman" w:hAnsi="Times New Roman" w:cs="Times New Roman"/>
          <w:sz w:val="28"/>
          <w:szCs w:val="28"/>
        </w:rPr>
        <w:t xml:space="preserve">maraq </w:t>
      </w:r>
      <w:r w:rsidRPr="003B2ECD">
        <w:rPr>
          <w:rFonts w:ascii="Times New Roman" w:hAnsi="Times New Roman" w:cs="Times New Roman"/>
          <w:sz w:val="28"/>
          <w:szCs w:val="28"/>
        </w:rPr>
        <w:t>onların xəbər</w:t>
      </w:r>
      <w:r w:rsidR="00C826C4">
        <w:rPr>
          <w:rFonts w:ascii="Times New Roman" w:hAnsi="Times New Roman" w:cs="Times New Roman"/>
          <w:sz w:val="28"/>
          <w:szCs w:val="28"/>
        </w:rPr>
        <w:t>i</w:t>
      </w:r>
      <w:r w:rsidRPr="003B2ECD">
        <w:rPr>
          <w:rFonts w:ascii="Times New Roman" w:hAnsi="Times New Roman" w:cs="Times New Roman"/>
          <w:sz w:val="28"/>
          <w:szCs w:val="28"/>
        </w:rPr>
        <w:t xml:space="preserve"> uyğun modellər ilə şərh </w:t>
      </w:r>
      <w:r w:rsidR="00C826C4">
        <w:rPr>
          <w:rFonts w:ascii="Times New Roman" w:hAnsi="Times New Roman" w:cs="Times New Roman"/>
          <w:sz w:val="28"/>
          <w:szCs w:val="28"/>
        </w:rPr>
        <w:t>etməsi</w:t>
      </w:r>
      <w:r w:rsidRPr="003B2ECD">
        <w:rPr>
          <w:rFonts w:ascii="Times New Roman" w:hAnsi="Times New Roman" w:cs="Times New Roman"/>
          <w:sz w:val="28"/>
          <w:szCs w:val="28"/>
        </w:rPr>
        <w:t xml:space="preserve"> yollarına tə</w:t>
      </w:r>
      <w:r w:rsidR="00EA30DD">
        <w:rPr>
          <w:rFonts w:ascii="Times New Roman" w:hAnsi="Times New Roman" w:cs="Times New Roman"/>
          <w:sz w:val="28"/>
          <w:szCs w:val="28"/>
        </w:rPr>
        <w:t xml:space="preserve">sir edir. </w:t>
      </w:r>
      <w:r w:rsidRPr="003B2ECD">
        <w:rPr>
          <w:rFonts w:ascii="Times New Roman" w:hAnsi="Times New Roman" w:cs="Times New Roman"/>
          <w:sz w:val="28"/>
          <w:szCs w:val="28"/>
        </w:rPr>
        <w:t xml:space="preserve">Nəhayət, bu hamı tərəfindən </w:t>
      </w:r>
      <w:r w:rsidR="00075344">
        <w:rPr>
          <w:rFonts w:ascii="Times New Roman" w:hAnsi="Times New Roman" w:cs="Times New Roman"/>
          <w:sz w:val="28"/>
          <w:szCs w:val="28"/>
        </w:rPr>
        <w:t>qəbul edilib</w:t>
      </w:r>
      <w:r w:rsidRPr="003B2ECD">
        <w:rPr>
          <w:rFonts w:ascii="Times New Roman" w:hAnsi="Times New Roman" w:cs="Times New Roman"/>
          <w:sz w:val="28"/>
          <w:szCs w:val="28"/>
        </w:rPr>
        <w:t xml:space="preserve"> ki, </w:t>
      </w:r>
      <w:r w:rsidR="00075344">
        <w:rPr>
          <w:rFonts w:ascii="Times New Roman" w:hAnsi="Times New Roman" w:cs="Times New Roman"/>
          <w:sz w:val="28"/>
          <w:szCs w:val="28"/>
        </w:rPr>
        <w:t xml:space="preserve">sosial </w:t>
      </w:r>
      <w:r w:rsidRPr="003B2ECD">
        <w:rPr>
          <w:rFonts w:ascii="Times New Roman" w:hAnsi="Times New Roman" w:cs="Times New Roman"/>
          <w:sz w:val="28"/>
          <w:szCs w:val="28"/>
        </w:rPr>
        <w:t xml:space="preserve">sinif, təhsil və bilik </w:t>
      </w:r>
      <w:r w:rsidR="003444EB">
        <w:rPr>
          <w:rFonts w:ascii="Times New Roman" w:hAnsi="Times New Roman" w:cs="Times New Roman"/>
          <w:sz w:val="28"/>
          <w:szCs w:val="28"/>
        </w:rPr>
        <w:t xml:space="preserve">səviyyəsi </w:t>
      </w:r>
      <w:r w:rsidRPr="003B2ECD">
        <w:rPr>
          <w:rFonts w:ascii="Times New Roman" w:hAnsi="Times New Roman" w:cs="Times New Roman"/>
          <w:sz w:val="28"/>
          <w:szCs w:val="28"/>
        </w:rPr>
        <w:t>arasındakı fərqlər xəbə</w:t>
      </w:r>
      <w:r w:rsidR="003444EB">
        <w:rPr>
          <w:rFonts w:ascii="Times New Roman" w:hAnsi="Times New Roman" w:cs="Times New Roman"/>
          <w:sz w:val="28"/>
          <w:szCs w:val="28"/>
        </w:rPr>
        <w:t>r seçimind</w:t>
      </w:r>
      <w:r w:rsidRPr="003B2ECD">
        <w:rPr>
          <w:rFonts w:ascii="Times New Roman" w:hAnsi="Times New Roman" w:cs="Times New Roman"/>
          <w:sz w:val="28"/>
          <w:szCs w:val="28"/>
        </w:rPr>
        <w:t>ə və</w:t>
      </w:r>
      <w:r w:rsidR="00C826C4">
        <w:rPr>
          <w:rFonts w:ascii="Times New Roman" w:hAnsi="Times New Roman" w:cs="Times New Roman"/>
          <w:sz w:val="28"/>
          <w:szCs w:val="28"/>
        </w:rPr>
        <w:t xml:space="preserve"> onun baş</w:t>
      </w:r>
      <w:r w:rsidRPr="003B2ECD">
        <w:rPr>
          <w:rFonts w:ascii="Times New Roman" w:hAnsi="Times New Roman" w:cs="Times New Roman"/>
          <w:sz w:val="28"/>
          <w:szCs w:val="28"/>
        </w:rPr>
        <w:t>a düşülməsin</w:t>
      </w:r>
      <w:r w:rsidR="003444EB">
        <w:rPr>
          <w:rFonts w:ascii="Times New Roman" w:hAnsi="Times New Roman" w:cs="Times New Roman"/>
          <w:sz w:val="28"/>
          <w:szCs w:val="28"/>
        </w:rPr>
        <w:t>d</w:t>
      </w:r>
      <w:r w:rsidRPr="003B2ECD">
        <w:rPr>
          <w:rFonts w:ascii="Times New Roman" w:hAnsi="Times New Roman" w:cs="Times New Roman"/>
          <w:sz w:val="28"/>
          <w:szCs w:val="28"/>
        </w:rPr>
        <w:t xml:space="preserve">ə böyük rol oynayır. </w:t>
      </w:r>
      <w:r w:rsidR="00D42C15">
        <w:rPr>
          <w:rFonts w:ascii="Times New Roman" w:hAnsi="Times New Roman" w:cs="Times New Roman"/>
          <w:sz w:val="28"/>
          <w:szCs w:val="28"/>
        </w:rPr>
        <w:t>Qeyd edək ki, bu so</w:t>
      </w:r>
      <w:r w:rsidR="005C1C01" w:rsidRPr="003B2ECD">
        <w:rPr>
          <w:rFonts w:ascii="Times New Roman" w:hAnsi="Times New Roman" w:cs="Times New Roman"/>
          <w:sz w:val="28"/>
          <w:szCs w:val="28"/>
        </w:rPr>
        <w:t>s</w:t>
      </w:r>
      <w:r w:rsidR="00C826C4">
        <w:rPr>
          <w:rFonts w:ascii="Times New Roman" w:hAnsi="Times New Roman" w:cs="Times New Roman"/>
          <w:sz w:val="28"/>
          <w:szCs w:val="28"/>
        </w:rPr>
        <w:t xml:space="preserve">ial qruplaşdırma </w:t>
      </w:r>
      <w:r w:rsidR="003444EB">
        <w:rPr>
          <w:rFonts w:ascii="Times New Roman" w:hAnsi="Times New Roman" w:cs="Times New Roman"/>
          <w:sz w:val="28"/>
          <w:szCs w:val="28"/>
        </w:rPr>
        <w:t>deyil,</w:t>
      </w:r>
      <w:r w:rsidRPr="003B2ECD">
        <w:rPr>
          <w:rFonts w:ascii="Times New Roman" w:hAnsi="Times New Roman" w:cs="Times New Roman"/>
          <w:sz w:val="28"/>
          <w:szCs w:val="28"/>
        </w:rPr>
        <w:t xml:space="preserve"> xəbərin başa düşülməsi prosesi üçün uyğun olan so</w:t>
      </w:r>
      <w:r w:rsidR="005C1C01" w:rsidRPr="003B2ECD">
        <w:rPr>
          <w:rFonts w:ascii="Times New Roman" w:hAnsi="Times New Roman" w:cs="Times New Roman"/>
          <w:sz w:val="28"/>
          <w:szCs w:val="28"/>
        </w:rPr>
        <w:t>s</w:t>
      </w:r>
      <w:r w:rsidRPr="003B2ECD">
        <w:rPr>
          <w:rFonts w:ascii="Times New Roman" w:hAnsi="Times New Roman" w:cs="Times New Roman"/>
          <w:sz w:val="28"/>
          <w:szCs w:val="28"/>
        </w:rPr>
        <w:t>ial quruluş və şəxsi modelləşdirmədir. Belə ki, çoxlu kontekstlərdə kişilər və qadınlar, ağdərili və qaradərili</w:t>
      </w:r>
      <w:r w:rsidR="00C826C4">
        <w:rPr>
          <w:rFonts w:ascii="Times New Roman" w:hAnsi="Times New Roman" w:cs="Times New Roman"/>
          <w:sz w:val="28"/>
          <w:szCs w:val="28"/>
        </w:rPr>
        <w:t>lər</w:t>
      </w:r>
      <w:r w:rsidRPr="003B2ECD">
        <w:rPr>
          <w:rFonts w:ascii="Times New Roman" w:hAnsi="Times New Roman" w:cs="Times New Roman"/>
          <w:sz w:val="28"/>
          <w:szCs w:val="28"/>
        </w:rPr>
        <w:t xml:space="preserve">, gənc və qoca insanlar xəbərləri başa düşərkən </w:t>
      </w:r>
      <w:r w:rsidR="00C826C4">
        <w:rPr>
          <w:rFonts w:ascii="Times New Roman" w:hAnsi="Times New Roman" w:cs="Times New Roman"/>
          <w:sz w:val="28"/>
          <w:szCs w:val="28"/>
        </w:rPr>
        <w:t>müəyyən qrupa xas oxşarlıq</w:t>
      </w:r>
      <w:r w:rsidRPr="003B2ECD">
        <w:rPr>
          <w:rFonts w:ascii="Times New Roman" w:hAnsi="Times New Roman" w:cs="Times New Roman"/>
          <w:sz w:val="28"/>
          <w:szCs w:val="28"/>
        </w:rPr>
        <w:t xml:space="preserve"> deyil, şəxsi müxtəliflik göstərirlər. Daha ümumi desə</w:t>
      </w:r>
      <w:r w:rsidR="005C1C01" w:rsidRPr="003B2ECD">
        <w:rPr>
          <w:rFonts w:ascii="Times New Roman" w:hAnsi="Times New Roman" w:cs="Times New Roman"/>
          <w:sz w:val="28"/>
          <w:szCs w:val="28"/>
        </w:rPr>
        <w:t>k, media</w:t>
      </w:r>
      <w:r w:rsidRPr="003B2ECD">
        <w:rPr>
          <w:rFonts w:ascii="Times New Roman" w:hAnsi="Times New Roman" w:cs="Times New Roman"/>
          <w:sz w:val="28"/>
          <w:szCs w:val="28"/>
        </w:rPr>
        <w:t>nın başa düşülməsi üzrə aparılan son tədqiqatlar daha çox auditoriyanın müstəqil interpretativ rolunu, onların şəxsi, sosial və mədə</w:t>
      </w:r>
      <w:r w:rsidR="00D42C15">
        <w:rPr>
          <w:rFonts w:ascii="Times New Roman" w:hAnsi="Times New Roman" w:cs="Times New Roman"/>
          <w:sz w:val="28"/>
          <w:szCs w:val="28"/>
        </w:rPr>
        <w:t xml:space="preserve">ni maraqlarını, </w:t>
      </w:r>
      <w:r w:rsidRPr="003B2ECD">
        <w:rPr>
          <w:rFonts w:ascii="Times New Roman" w:hAnsi="Times New Roman" w:cs="Times New Roman"/>
          <w:sz w:val="28"/>
          <w:szCs w:val="28"/>
        </w:rPr>
        <w:t>əlaqə və məqsədləri</w:t>
      </w:r>
      <w:r w:rsidR="005C1C01" w:rsidRPr="003B2ECD">
        <w:rPr>
          <w:rFonts w:ascii="Times New Roman" w:hAnsi="Times New Roman" w:cs="Times New Roman"/>
          <w:sz w:val="28"/>
          <w:szCs w:val="28"/>
        </w:rPr>
        <w:t>ni</w:t>
      </w:r>
      <w:r w:rsidRPr="003B2ECD">
        <w:rPr>
          <w:rFonts w:ascii="Times New Roman" w:hAnsi="Times New Roman" w:cs="Times New Roman"/>
          <w:sz w:val="28"/>
          <w:szCs w:val="28"/>
        </w:rPr>
        <w:t xml:space="preserve"> </w:t>
      </w:r>
      <w:r w:rsidRPr="003B2ECD">
        <w:rPr>
          <w:rFonts w:ascii="Times New Roman" w:hAnsi="Times New Roman" w:cs="Times New Roman"/>
          <w:sz w:val="28"/>
          <w:szCs w:val="28"/>
        </w:rPr>
        <w:lastRenderedPageBreak/>
        <w:t>vurğulayır</w:t>
      </w:r>
      <w:r w:rsidR="005C1C01" w:rsidRPr="003B2ECD">
        <w:rPr>
          <w:rFonts w:ascii="Times New Roman" w:hAnsi="Times New Roman" w:cs="Times New Roman"/>
          <w:sz w:val="28"/>
          <w:szCs w:val="28"/>
        </w:rPr>
        <w:t>lar</w:t>
      </w:r>
      <w:r w:rsidRPr="003B2ECD">
        <w:rPr>
          <w:rFonts w:ascii="Times New Roman" w:hAnsi="Times New Roman" w:cs="Times New Roman"/>
          <w:sz w:val="28"/>
          <w:szCs w:val="28"/>
        </w:rPr>
        <w:t xml:space="preserve">. </w:t>
      </w:r>
      <w:r w:rsidR="006B42F0">
        <w:rPr>
          <w:rFonts w:ascii="Times New Roman" w:hAnsi="Times New Roman" w:cs="Times New Roman"/>
          <w:sz w:val="28"/>
          <w:szCs w:val="28"/>
        </w:rPr>
        <w:t xml:space="preserve">Yəni yaşından asılı olmayaraq çox gənc bir insan da siyasi xəbərlərə maraq göstərə bilər. </w:t>
      </w:r>
      <w:r w:rsidRPr="003B2ECD">
        <w:rPr>
          <w:rFonts w:ascii="Times New Roman" w:hAnsi="Times New Roman" w:cs="Times New Roman"/>
          <w:sz w:val="28"/>
          <w:szCs w:val="28"/>
        </w:rPr>
        <w:t>Bu yenə də xəbərin şərhedilməsində kontekst modellərinin rolunu</w:t>
      </w:r>
      <w:r w:rsidR="00D42C15">
        <w:rPr>
          <w:rFonts w:ascii="Times New Roman" w:hAnsi="Times New Roman" w:cs="Times New Roman"/>
          <w:sz w:val="28"/>
          <w:szCs w:val="28"/>
        </w:rPr>
        <w:t>n</w:t>
      </w:r>
      <w:r w:rsidRPr="003B2ECD">
        <w:rPr>
          <w:rFonts w:ascii="Times New Roman" w:hAnsi="Times New Roman" w:cs="Times New Roman"/>
          <w:sz w:val="28"/>
          <w:szCs w:val="28"/>
        </w:rPr>
        <w:t xml:space="preserve"> </w:t>
      </w:r>
      <w:r w:rsidR="00D42C15" w:rsidRPr="003B2ECD">
        <w:rPr>
          <w:rFonts w:ascii="Times New Roman" w:hAnsi="Times New Roman" w:cs="Times New Roman"/>
          <w:sz w:val="28"/>
          <w:szCs w:val="28"/>
        </w:rPr>
        <w:t xml:space="preserve">vacib </w:t>
      </w:r>
      <w:r w:rsidR="00D42C15">
        <w:rPr>
          <w:rFonts w:ascii="Times New Roman" w:hAnsi="Times New Roman" w:cs="Times New Roman"/>
          <w:sz w:val="28"/>
          <w:szCs w:val="28"/>
        </w:rPr>
        <w:t xml:space="preserve">olduğunu </w:t>
      </w:r>
      <w:r w:rsidRPr="003B2ECD">
        <w:rPr>
          <w:rFonts w:ascii="Times New Roman" w:hAnsi="Times New Roman" w:cs="Times New Roman"/>
          <w:sz w:val="28"/>
          <w:szCs w:val="28"/>
        </w:rPr>
        <w:t xml:space="preserve">göstərir.  </w:t>
      </w:r>
    </w:p>
    <w:p w:rsidR="005C0A13" w:rsidRPr="003B2ECD"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Başqa sözlə, biz şəxsi kontekst modellərini bir qrup tərəfindən təmsil olunan ümumi və qeyri-müəyyən mental düşüncə ilə əvəzləyə bilm</w:t>
      </w:r>
      <w:r w:rsidR="00C826C4">
        <w:rPr>
          <w:rFonts w:ascii="Times New Roman" w:hAnsi="Times New Roman" w:cs="Times New Roman"/>
          <w:sz w:val="28"/>
          <w:szCs w:val="28"/>
        </w:rPr>
        <w:t>i</w:t>
      </w:r>
      <w:r w:rsidRPr="003B2ECD">
        <w:rPr>
          <w:rFonts w:ascii="Times New Roman" w:hAnsi="Times New Roman" w:cs="Times New Roman"/>
          <w:sz w:val="28"/>
          <w:szCs w:val="28"/>
        </w:rPr>
        <w:t>rik. Xəbər və kütləvi informasiya vasitələrində</w:t>
      </w:r>
      <w:r w:rsidR="00D92199">
        <w:rPr>
          <w:rFonts w:ascii="Times New Roman" w:hAnsi="Times New Roman" w:cs="Times New Roman"/>
          <w:sz w:val="28"/>
          <w:szCs w:val="28"/>
        </w:rPr>
        <w:t xml:space="preserve"> sos</w:t>
      </w:r>
      <w:r w:rsidRPr="003B2ECD">
        <w:rPr>
          <w:rFonts w:ascii="Times New Roman" w:hAnsi="Times New Roman" w:cs="Times New Roman"/>
          <w:sz w:val="28"/>
          <w:szCs w:val="28"/>
        </w:rPr>
        <w:t xml:space="preserve">ial münasibətlər çox aydındır. </w:t>
      </w:r>
      <w:r w:rsidR="003444EB">
        <w:rPr>
          <w:rFonts w:ascii="Times New Roman" w:hAnsi="Times New Roman" w:cs="Times New Roman"/>
          <w:sz w:val="28"/>
          <w:szCs w:val="28"/>
        </w:rPr>
        <w:t>Sübut</w:t>
      </w:r>
      <w:r w:rsidRPr="003B2ECD">
        <w:rPr>
          <w:rFonts w:ascii="Times New Roman" w:hAnsi="Times New Roman" w:cs="Times New Roman"/>
          <w:sz w:val="28"/>
          <w:szCs w:val="28"/>
        </w:rPr>
        <w:t xml:space="preserve"> və </w:t>
      </w:r>
      <w:r w:rsidR="00C826C4">
        <w:rPr>
          <w:rFonts w:ascii="Times New Roman" w:hAnsi="Times New Roman" w:cs="Times New Roman"/>
          <w:sz w:val="28"/>
          <w:szCs w:val="28"/>
        </w:rPr>
        <w:t>faktlar</w:t>
      </w:r>
      <w:r w:rsidR="003444EB">
        <w:rPr>
          <w:rFonts w:ascii="Times New Roman" w:hAnsi="Times New Roman" w:cs="Times New Roman"/>
          <w:sz w:val="28"/>
          <w:szCs w:val="28"/>
        </w:rPr>
        <w:t xml:space="preserve">a </w:t>
      </w:r>
      <w:r w:rsidRPr="003B2ECD">
        <w:rPr>
          <w:rFonts w:ascii="Times New Roman" w:hAnsi="Times New Roman" w:cs="Times New Roman"/>
          <w:sz w:val="28"/>
          <w:szCs w:val="28"/>
        </w:rPr>
        <w:t xml:space="preserve">əsaslanan </w:t>
      </w:r>
      <w:r w:rsidR="00C826C4">
        <w:rPr>
          <w:rFonts w:ascii="Times New Roman" w:hAnsi="Times New Roman" w:cs="Times New Roman"/>
          <w:sz w:val="28"/>
          <w:szCs w:val="28"/>
        </w:rPr>
        <w:t xml:space="preserve">peşəkar jurnalistlər </w:t>
      </w:r>
      <w:r w:rsidRPr="003B2ECD">
        <w:rPr>
          <w:rFonts w:ascii="Times New Roman" w:hAnsi="Times New Roman" w:cs="Times New Roman"/>
          <w:sz w:val="28"/>
          <w:szCs w:val="28"/>
        </w:rPr>
        <w:t>hadisəyə dair hansi məlumatların xəbərə daxil ediləcəyinə, hansı fikir və ya tənqidlərin ifadə ediləcəyinə, oxucu tərəfindən hadisə modellə</w:t>
      </w:r>
      <w:r w:rsidR="005C1C01" w:rsidRPr="003B2ECD">
        <w:rPr>
          <w:rFonts w:ascii="Times New Roman" w:hAnsi="Times New Roman" w:cs="Times New Roman"/>
          <w:sz w:val="28"/>
          <w:szCs w:val="28"/>
        </w:rPr>
        <w:t>rin</w:t>
      </w:r>
      <w:r w:rsidRPr="003B2ECD">
        <w:rPr>
          <w:rFonts w:ascii="Times New Roman" w:hAnsi="Times New Roman" w:cs="Times New Roman"/>
          <w:sz w:val="28"/>
          <w:szCs w:val="28"/>
        </w:rPr>
        <w:t xml:space="preserve"> quruluşunda hansı xəbərlərin etibarlı olaraq qəbul ediləcəyinə dair məsələlər</w:t>
      </w:r>
      <w:r w:rsidR="00C826C4">
        <w:rPr>
          <w:rFonts w:ascii="Times New Roman" w:hAnsi="Times New Roman" w:cs="Times New Roman"/>
          <w:sz w:val="28"/>
          <w:szCs w:val="28"/>
        </w:rPr>
        <w:t>i</w:t>
      </w:r>
      <w:r w:rsidRPr="003B2ECD">
        <w:rPr>
          <w:rFonts w:ascii="Times New Roman" w:hAnsi="Times New Roman" w:cs="Times New Roman"/>
          <w:sz w:val="28"/>
          <w:szCs w:val="28"/>
        </w:rPr>
        <w:t xml:space="preserve"> </w:t>
      </w:r>
      <w:r w:rsidR="00C826C4">
        <w:rPr>
          <w:rFonts w:ascii="Times New Roman" w:hAnsi="Times New Roman" w:cs="Times New Roman"/>
          <w:sz w:val="28"/>
          <w:szCs w:val="28"/>
        </w:rPr>
        <w:t>əvvəlcədən təxmin etməyə çalışırlar.</w:t>
      </w:r>
      <w:r w:rsidRPr="003B2ECD">
        <w:rPr>
          <w:rFonts w:ascii="Times New Roman" w:hAnsi="Times New Roman" w:cs="Times New Roman"/>
          <w:sz w:val="28"/>
          <w:szCs w:val="28"/>
        </w:rPr>
        <w:t xml:space="preserve"> Kontekst modelləri jurnalistlərin belə əlaqələ</w:t>
      </w:r>
      <w:r w:rsidR="00D92199">
        <w:rPr>
          <w:rFonts w:ascii="Times New Roman" w:hAnsi="Times New Roman" w:cs="Times New Roman"/>
          <w:sz w:val="28"/>
          <w:szCs w:val="28"/>
        </w:rPr>
        <w:t>ri</w:t>
      </w:r>
      <w:r w:rsidRPr="003B2ECD">
        <w:rPr>
          <w:rFonts w:ascii="Times New Roman" w:hAnsi="Times New Roman" w:cs="Times New Roman"/>
          <w:sz w:val="28"/>
          <w:szCs w:val="28"/>
        </w:rPr>
        <w:t xml:space="preserve"> necə şərh etdiyini və xəbər diskursunun məna</w:t>
      </w:r>
      <w:r w:rsidR="00D92199">
        <w:rPr>
          <w:rFonts w:ascii="Times New Roman" w:hAnsi="Times New Roman" w:cs="Times New Roman"/>
          <w:sz w:val="28"/>
          <w:szCs w:val="28"/>
        </w:rPr>
        <w:t>sın</w:t>
      </w:r>
      <w:r w:rsidRPr="003B2ECD">
        <w:rPr>
          <w:rFonts w:ascii="Times New Roman" w:hAnsi="Times New Roman" w:cs="Times New Roman"/>
          <w:sz w:val="28"/>
          <w:szCs w:val="28"/>
        </w:rPr>
        <w:t xml:space="preserve">ı </w:t>
      </w:r>
      <w:r w:rsidR="00D92199">
        <w:rPr>
          <w:rFonts w:ascii="Times New Roman" w:hAnsi="Times New Roman" w:cs="Times New Roman"/>
          <w:sz w:val="28"/>
          <w:szCs w:val="28"/>
        </w:rPr>
        <w:t>ifadə edərkən</w:t>
      </w:r>
      <w:r w:rsidR="00C826C4">
        <w:rPr>
          <w:rFonts w:ascii="Times New Roman" w:hAnsi="Times New Roman" w:cs="Times New Roman"/>
          <w:sz w:val="28"/>
          <w:szCs w:val="28"/>
        </w:rPr>
        <w:t xml:space="preserve"> onlardan</w:t>
      </w:r>
      <w:r w:rsidRPr="003B2ECD">
        <w:rPr>
          <w:rFonts w:ascii="Times New Roman" w:hAnsi="Times New Roman" w:cs="Times New Roman"/>
          <w:sz w:val="28"/>
          <w:szCs w:val="28"/>
        </w:rPr>
        <w:t xml:space="preserve"> necə istifadə etdiklərini göstərir. </w:t>
      </w:r>
      <w:r w:rsidR="003444EB">
        <w:rPr>
          <w:rFonts w:ascii="Times New Roman" w:hAnsi="Times New Roman" w:cs="Times New Roman"/>
          <w:sz w:val="28"/>
          <w:szCs w:val="28"/>
        </w:rPr>
        <w:t>Onlar</w:t>
      </w:r>
      <w:r w:rsidR="00D92199">
        <w:rPr>
          <w:rFonts w:ascii="Times New Roman" w:hAnsi="Times New Roman" w:cs="Times New Roman"/>
          <w:sz w:val="28"/>
          <w:szCs w:val="28"/>
        </w:rPr>
        <w:t xml:space="preserve"> o</w:t>
      </w:r>
      <w:r w:rsidRPr="003B2ECD">
        <w:rPr>
          <w:rFonts w:ascii="Times New Roman" w:hAnsi="Times New Roman" w:cs="Times New Roman"/>
          <w:sz w:val="28"/>
          <w:szCs w:val="28"/>
        </w:rPr>
        <w:t>xucunun biliyi və maraqları</w:t>
      </w:r>
      <w:r w:rsidR="003444EB">
        <w:rPr>
          <w:rFonts w:ascii="Times New Roman" w:hAnsi="Times New Roman" w:cs="Times New Roman"/>
          <w:sz w:val="28"/>
          <w:szCs w:val="28"/>
        </w:rPr>
        <w:t>na</w:t>
      </w:r>
      <w:r w:rsidR="00CC4F81">
        <w:rPr>
          <w:rFonts w:ascii="Times New Roman" w:hAnsi="Times New Roman" w:cs="Times New Roman"/>
          <w:sz w:val="28"/>
          <w:szCs w:val="28"/>
        </w:rPr>
        <w:t>,</w:t>
      </w:r>
      <w:r w:rsidRPr="003B2ECD">
        <w:rPr>
          <w:rFonts w:ascii="Times New Roman" w:hAnsi="Times New Roman" w:cs="Times New Roman"/>
          <w:sz w:val="28"/>
          <w:szCs w:val="28"/>
        </w:rPr>
        <w:t xml:space="preserve"> hadisələrin xəbər dəyərin</w:t>
      </w:r>
      <w:r w:rsidR="003444EB">
        <w:rPr>
          <w:rFonts w:ascii="Times New Roman" w:hAnsi="Times New Roman" w:cs="Times New Roman"/>
          <w:sz w:val="28"/>
          <w:szCs w:val="28"/>
        </w:rPr>
        <w:t>ə,</w:t>
      </w:r>
      <w:r w:rsidRPr="003B2ECD">
        <w:rPr>
          <w:rFonts w:ascii="Times New Roman" w:hAnsi="Times New Roman" w:cs="Times New Roman"/>
          <w:sz w:val="28"/>
          <w:szCs w:val="28"/>
        </w:rPr>
        <w:t xml:space="preserve"> jurn</w:t>
      </w:r>
      <w:r w:rsidR="00D92199">
        <w:rPr>
          <w:rFonts w:ascii="Times New Roman" w:hAnsi="Times New Roman" w:cs="Times New Roman"/>
          <w:sz w:val="28"/>
          <w:szCs w:val="28"/>
        </w:rPr>
        <w:t>alistlərin</w:t>
      </w:r>
      <w:r w:rsidRPr="003B2ECD">
        <w:rPr>
          <w:rFonts w:ascii="Times New Roman" w:hAnsi="Times New Roman" w:cs="Times New Roman"/>
          <w:sz w:val="28"/>
          <w:szCs w:val="28"/>
        </w:rPr>
        <w:t xml:space="preserve"> yazdıqları xəbə</w:t>
      </w:r>
      <w:r w:rsidR="005C1C01" w:rsidRPr="003B2ECD">
        <w:rPr>
          <w:rFonts w:ascii="Times New Roman" w:hAnsi="Times New Roman" w:cs="Times New Roman"/>
          <w:sz w:val="28"/>
          <w:szCs w:val="28"/>
        </w:rPr>
        <w:t>r diskursunun semantik</w:t>
      </w:r>
      <w:r w:rsidRPr="003B2ECD">
        <w:rPr>
          <w:rFonts w:ascii="Times New Roman" w:hAnsi="Times New Roman" w:cs="Times New Roman"/>
          <w:sz w:val="28"/>
          <w:szCs w:val="28"/>
        </w:rPr>
        <w:t xml:space="preserve"> mənasına </w:t>
      </w:r>
      <w:r w:rsidR="003444EB">
        <w:rPr>
          <w:rFonts w:ascii="Times New Roman" w:hAnsi="Times New Roman" w:cs="Times New Roman"/>
          <w:sz w:val="28"/>
          <w:szCs w:val="28"/>
        </w:rPr>
        <w:t xml:space="preserve">uyğun olan </w:t>
      </w:r>
      <w:r w:rsidRPr="003B2ECD">
        <w:rPr>
          <w:rFonts w:ascii="Times New Roman" w:hAnsi="Times New Roman" w:cs="Times New Roman"/>
          <w:sz w:val="28"/>
          <w:szCs w:val="28"/>
        </w:rPr>
        <w:t>hadisə modelləri</w:t>
      </w:r>
      <w:r w:rsidR="00CC4F81">
        <w:rPr>
          <w:rFonts w:ascii="Times New Roman" w:hAnsi="Times New Roman" w:cs="Times New Roman"/>
          <w:sz w:val="28"/>
          <w:szCs w:val="28"/>
        </w:rPr>
        <w:t xml:space="preserve"> məlumatlarının</w:t>
      </w:r>
      <w:r w:rsidRPr="003B2ECD">
        <w:rPr>
          <w:rFonts w:ascii="Times New Roman" w:hAnsi="Times New Roman" w:cs="Times New Roman"/>
          <w:sz w:val="28"/>
          <w:szCs w:val="28"/>
        </w:rPr>
        <w:t xml:space="preserve"> daxil edilməsini nizamlayan ən təsirli kontekstual kriteriyadır.  </w:t>
      </w:r>
    </w:p>
    <w:p w:rsidR="00D92199"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Mental model nəzəriyyəsi və onun diskursun quruluş və strategiyaları ilə əlaqələri məsələsində çatmayan bir həlqə var. Dil istifadəçiləri sadəcə hadisə modelləri və haqqında danışdıqlar</w:t>
      </w:r>
      <w:r w:rsidR="00AF5ECD">
        <w:rPr>
          <w:rFonts w:ascii="Times New Roman" w:hAnsi="Times New Roman" w:cs="Times New Roman"/>
          <w:sz w:val="28"/>
          <w:szCs w:val="28"/>
        </w:rPr>
        <w:t>ı</w:t>
      </w:r>
      <w:r w:rsidRPr="003B2ECD">
        <w:rPr>
          <w:rFonts w:ascii="Times New Roman" w:hAnsi="Times New Roman" w:cs="Times New Roman"/>
          <w:sz w:val="28"/>
          <w:szCs w:val="28"/>
        </w:rPr>
        <w:t xml:space="preserve"> situasiyanı formalaşdırıb yeniləmirlər, həmçinin iştirak etdikləri kommunikativ hadisəni də formalaşdırırlar. Dil istifadəsinin bu de</w:t>
      </w:r>
      <w:r w:rsidR="00C50045">
        <w:rPr>
          <w:rFonts w:ascii="Times New Roman" w:hAnsi="Times New Roman" w:cs="Times New Roman"/>
          <w:sz w:val="28"/>
          <w:szCs w:val="28"/>
        </w:rPr>
        <w:t>y</w:t>
      </w:r>
      <w:r w:rsidRPr="003B2ECD">
        <w:rPr>
          <w:rFonts w:ascii="Times New Roman" w:hAnsi="Times New Roman" w:cs="Times New Roman"/>
          <w:sz w:val="28"/>
          <w:szCs w:val="28"/>
        </w:rPr>
        <w:t>iktik, reflektiv və praqmatik ölçüsü mövcud psixoloji model nəzəriyyələrində yoxdur. Söhbət, mühazirə, həkim-xəstə ünsiyyəti, qəzet oxuma və ya televizor izləmə zamanı iştirakçılar qarşılaşdıqları belə hallara zehni olaraq nəzarət e</w:t>
      </w:r>
      <w:r w:rsidR="00D92199">
        <w:rPr>
          <w:rFonts w:ascii="Times New Roman" w:hAnsi="Times New Roman" w:cs="Times New Roman"/>
          <w:sz w:val="28"/>
          <w:szCs w:val="28"/>
        </w:rPr>
        <w:t>dirlər</w:t>
      </w:r>
      <w:r w:rsidRPr="003B2ECD">
        <w:rPr>
          <w:rFonts w:ascii="Times New Roman" w:hAnsi="Times New Roman" w:cs="Times New Roman"/>
          <w:sz w:val="28"/>
          <w:szCs w:val="28"/>
        </w:rPr>
        <w:t>. Məsələ</w:t>
      </w:r>
      <w:r w:rsidR="00AF5ECD">
        <w:rPr>
          <w:rFonts w:ascii="Times New Roman" w:hAnsi="Times New Roman" w:cs="Times New Roman"/>
          <w:sz w:val="28"/>
          <w:szCs w:val="28"/>
        </w:rPr>
        <w:t>n</w:t>
      </w:r>
      <w:r w:rsidR="00C826C4">
        <w:rPr>
          <w:rFonts w:ascii="Times New Roman" w:hAnsi="Times New Roman" w:cs="Times New Roman"/>
          <w:sz w:val="28"/>
          <w:szCs w:val="28"/>
        </w:rPr>
        <w:t>, onlar hərəkətləri planlaşdırır, icra və</w:t>
      </w:r>
      <w:r w:rsidRPr="003B2ECD">
        <w:rPr>
          <w:rFonts w:ascii="Times New Roman" w:hAnsi="Times New Roman" w:cs="Times New Roman"/>
          <w:sz w:val="28"/>
          <w:szCs w:val="28"/>
        </w:rPr>
        <w:t xml:space="preserve"> idarə e</w:t>
      </w:r>
      <w:r w:rsidR="00C826C4">
        <w:rPr>
          <w:rFonts w:ascii="Times New Roman" w:hAnsi="Times New Roman" w:cs="Times New Roman"/>
          <w:sz w:val="28"/>
          <w:szCs w:val="28"/>
        </w:rPr>
        <w:t>dir</w:t>
      </w:r>
      <w:r w:rsidRPr="003B2ECD">
        <w:rPr>
          <w:rFonts w:ascii="Times New Roman" w:hAnsi="Times New Roman" w:cs="Times New Roman"/>
          <w:sz w:val="28"/>
          <w:szCs w:val="28"/>
        </w:rPr>
        <w:t xml:space="preserve"> və ya </w:t>
      </w:r>
      <w:r w:rsidR="003444EB">
        <w:rPr>
          <w:rFonts w:ascii="Times New Roman" w:hAnsi="Times New Roman" w:cs="Times New Roman"/>
          <w:sz w:val="28"/>
          <w:szCs w:val="28"/>
        </w:rPr>
        <w:t>deyilən fikri</w:t>
      </w:r>
      <w:r w:rsidRPr="003B2ECD">
        <w:rPr>
          <w:rFonts w:ascii="Times New Roman" w:hAnsi="Times New Roman" w:cs="Times New Roman"/>
          <w:sz w:val="28"/>
          <w:szCs w:val="28"/>
        </w:rPr>
        <w:t xml:space="preserve"> başa düşmə</w:t>
      </w:r>
      <w:r w:rsidR="00C826C4">
        <w:rPr>
          <w:rFonts w:ascii="Times New Roman" w:hAnsi="Times New Roman" w:cs="Times New Roman"/>
          <w:sz w:val="28"/>
          <w:szCs w:val="28"/>
        </w:rPr>
        <w:t>yə çalışırlar</w:t>
      </w:r>
      <w:r w:rsidRPr="003B2ECD">
        <w:rPr>
          <w:rFonts w:ascii="Times New Roman" w:hAnsi="Times New Roman" w:cs="Times New Roman"/>
          <w:sz w:val="28"/>
          <w:szCs w:val="28"/>
        </w:rPr>
        <w:t xml:space="preserve">. </w:t>
      </w:r>
      <w:r w:rsidR="003444EB">
        <w:rPr>
          <w:rFonts w:ascii="Times New Roman" w:hAnsi="Times New Roman" w:cs="Times New Roman"/>
          <w:sz w:val="28"/>
          <w:szCs w:val="28"/>
        </w:rPr>
        <w:t>Deməli</w:t>
      </w:r>
      <w:r w:rsidRPr="003B2ECD">
        <w:rPr>
          <w:rFonts w:ascii="Times New Roman" w:hAnsi="Times New Roman" w:cs="Times New Roman"/>
          <w:sz w:val="28"/>
          <w:szCs w:val="28"/>
        </w:rPr>
        <w:t xml:space="preserve"> belə davam edən, davamlı yenilənən epizodik təsvirlər modellə</w:t>
      </w:r>
      <w:r w:rsidR="00D92199">
        <w:rPr>
          <w:rFonts w:ascii="Times New Roman" w:hAnsi="Times New Roman" w:cs="Times New Roman"/>
          <w:sz w:val="28"/>
          <w:szCs w:val="28"/>
        </w:rPr>
        <w:t>rin</w:t>
      </w:r>
      <w:r w:rsidRPr="003B2ECD">
        <w:rPr>
          <w:rFonts w:ascii="Times New Roman" w:hAnsi="Times New Roman" w:cs="Times New Roman"/>
          <w:sz w:val="28"/>
          <w:szCs w:val="28"/>
        </w:rPr>
        <w:t xml:space="preserve"> xüsusi bir növü olar</w:t>
      </w:r>
      <w:r w:rsidR="00C716D8" w:rsidRPr="003B2ECD">
        <w:rPr>
          <w:rFonts w:ascii="Times New Roman" w:hAnsi="Times New Roman" w:cs="Times New Roman"/>
          <w:sz w:val="28"/>
          <w:szCs w:val="28"/>
        </w:rPr>
        <w:t xml:space="preserve">aq konseptuallaşdırılmalıdır. </w:t>
      </w:r>
    </w:p>
    <w:p w:rsidR="005C0A13" w:rsidRPr="003B2ECD" w:rsidRDefault="005C0A13" w:rsidP="00590A93">
      <w:pPr>
        <w:widowControl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Kontekst modellərinin strukturu və funksiyaları sadədir. Bu quruluşlar hər hansı bir modelə oxşar olmalıdır. Bunlardan əlavə, kommunikativ hadisə və ya situasiya, yəni kontekst insanların iştirak etdiyi hadisə və ya hərəkətdən çox da fərqli ola bilməz. Bu vəziyyətdə tərəflər özlərini nitq iştirakçıları kimi tə</w:t>
      </w:r>
      <w:r w:rsidR="00EC4B21">
        <w:rPr>
          <w:rFonts w:ascii="Times New Roman" w:hAnsi="Times New Roman" w:cs="Times New Roman"/>
          <w:sz w:val="28"/>
          <w:szCs w:val="28"/>
        </w:rPr>
        <w:t>qdim</w:t>
      </w:r>
      <w:r w:rsidRPr="003B2ECD">
        <w:rPr>
          <w:rFonts w:ascii="Times New Roman" w:hAnsi="Times New Roman" w:cs="Times New Roman"/>
          <w:sz w:val="28"/>
          <w:szCs w:val="28"/>
        </w:rPr>
        <w:t xml:space="preserve"> edirlər və cəlb olunduqları fəaliyyət də həmin diskursdan, şifahi ünsiyyət və ya nitq aktlarından </w:t>
      </w:r>
      <w:r w:rsidRPr="003B2ECD">
        <w:rPr>
          <w:rFonts w:ascii="Times New Roman" w:hAnsi="Times New Roman" w:cs="Times New Roman"/>
          <w:sz w:val="28"/>
          <w:szCs w:val="28"/>
        </w:rPr>
        <w:lastRenderedPageBreak/>
        <w:t xml:space="preserve">ibarət olur. Yəni model sxeminin </w:t>
      </w:r>
      <w:r w:rsidRPr="002163AB">
        <w:rPr>
          <w:rFonts w:ascii="Times New Roman" w:hAnsi="Times New Roman" w:cs="Times New Roman"/>
          <w:sz w:val="28"/>
          <w:szCs w:val="28"/>
        </w:rPr>
        <w:t>quruluş, vəziyyət, iştirakçı və hərəkət</w:t>
      </w:r>
      <w:r w:rsidRPr="003B2ECD">
        <w:rPr>
          <w:rFonts w:ascii="Times New Roman" w:hAnsi="Times New Roman" w:cs="Times New Roman"/>
          <w:sz w:val="28"/>
          <w:szCs w:val="28"/>
        </w:rPr>
        <w:t xml:space="preserve"> kimi kateqoriyaları kontekstin və ya kommunikativ situasiyanın zehni tərəflərini müəyyən edir</w:t>
      </w:r>
      <w:r w:rsidR="00CC4F81">
        <w:rPr>
          <w:rFonts w:ascii="Times New Roman" w:hAnsi="Times New Roman" w:cs="Times New Roman"/>
          <w:sz w:val="28"/>
          <w:szCs w:val="28"/>
        </w:rPr>
        <w:t>lər</w:t>
      </w:r>
      <w:r w:rsidRPr="003B2ECD">
        <w:rPr>
          <w:rFonts w:ascii="Times New Roman" w:hAnsi="Times New Roman" w:cs="Times New Roman"/>
          <w:sz w:val="28"/>
          <w:szCs w:val="28"/>
        </w:rPr>
        <w:t xml:space="preserve">. </w:t>
      </w:r>
    </w:p>
    <w:p w:rsidR="005C0A13" w:rsidRPr="003B2ECD" w:rsidRDefault="005C0A13" w:rsidP="00590A93">
      <w:pPr>
        <w:widowControl w:val="0"/>
        <w:spacing w:after="0" w:line="360" w:lineRule="auto"/>
        <w:ind w:left="90"/>
        <w:jc w:val="both"/>
        <w:rPr>
          <w:rFonts w:ascii="Times New Roman" w:hAnsi="Times New Roman" w:cs="Times New Roman"/>
          <w:sz w:val="28"/>
          <w:szCs w:val="28"/>
        </w:rPr>
      </w:pPr>
      <w:r w:rsidRPr="003B2ECD">
        <w:rPr>
          <w:rFonts w:ascii="Times New Roman" w:hAnsi="Times New Roman" w:cs="Times New Roman"/>
          <w:sz w:val="28"/>
          <w:szCs w:val="28"/>
        </w:rPr>
        <w:tab/>
        <w:t xml:space="preserve">Kontekst aşağıdakı əsas kateqoriyalardan ibarətdir. </w:t>
      </w:r>
      <w:r w:rsidR="00D92199">
        <w:rPr>
          <w:rFonts w:ascii="Times New Roman" w:hAnsi="Times New Roman" w:cs="Times New Roman"/>
          <w:sz w:val="28"/>
          <w:szCs w:val="28"/>
        </w:rPr>
        <w:t>Model</w:t>
      </w:r>
      <w:r w:rsidRPr="003B2ECD">
        <w:rPr>
          <w:rFonts w:ascii="Times New Roman" w:hAnsi="Times New Roman" w:cs="Times New Roman"/>
          <w:sz w:val="28"/>
          <w:szCs w:val="28"/>
        </w:rPr>
        <w:t xml:space="preserve"> kimi onl</w:t>
      </w:r>
      <w:r w:rsidR="00D92199">
        <w:rPr>
          <w:rFonts w:ascii="Times New Roman" w:hAnsi="Times New Roman" w:cs="Times New Roman"/>
          <w:sz w:val="28"/>
          <w:szCs w:val="28"/>
        </w:rPr>
        <w:t xml:space="preserve">arın daxili sxem quruluşu </w:t>
      </w:r>
      <w:r w:rsidR="00CC4F81">
        <w:rPr>
          <w:rFonts w:ascii="Times New Roman" w:hAnsi="Times New Roman" w:cs="Times New Roman"/>
          <w:sz w:val="28"/>
          <w:szCs w:val="28"/>
        </w:rPr>
        <w:t xml:space="preserve"> belə </w:t>
      </w:r>
      <w:r w:rsidR="00D92199">
        <w:rPr>
          <w:rFonts w:ascii="Times New Roman" w:hAnsi="Times New Roman" w:cs="Times New Roman"/>
          <w:sz w:val="28"/>
          <w:szCs w:val="28"/>
        </w:rPr>
        <w:t>ver</w:t>
      </w:r>
      <w:r w:rsidRPr="003B2ECD">
        <w:rPr>
          <w:rFonts w:ascii="Times New Roman" w:hAnsi="Times New Roman" w:cs="Times New Roman"/>
          <w:sz w:val="28"/>
          <w:szCs w:val="28"/>
        </w:rPr>
        <w:t>i</w:t>
      </w:r>
      <w:r w:rsidR="00C716D8" w:rsidRPr="003B2ECD">
        <w:rPr>
          <w:rFonts w:ascii="Times New Roman" w:hAnsi="Times New Roman" w:cs="Times New Roman"/>
          <w:sz w:val="28"/>
          <w:szCs w:val="28"/>
        </w:rPr>
        <w:t>lmişdir</w:t>
      </w:r>
      <w:r w:rsidRPr="003B2ECD">
        <w:rPr>
          <w:rFonts w:ascii="Times New Roman" w:hAnsi="Times New Roman" w:cs="Times New Roman"/>
          <w:sz w:val="28"/>
          <w:szCs w:val="28"/>
        </w:rPr>
        <w:t>:</w:t>
      </w:r>
    </w:p>
    <w:p w:rsidR="005C0A13" w:rsidRPr="003B2ECD" w:rsidRDefault="005C0A13" w:rsidP="00590A93">
      <w:pPr>
        <w:widowControl w:val="0"/>
        <w:spacing w:after="0" w:line="360" w:lineRule="auto"/>
        <w:ind w:left="90" w:firstLine="630"/>
        <w:jc w:val="both"/>
        <w:rPr>
          <w:rFonts w:ascii="Times New Roman" w:hAnsi="Times New Roman" w:cs="Times New Roman"/>
          <w:sz w:val="28"/>
          <w:szCs w:val="28"/>
        </w:rPr>
      </w:pPr>
      <w:r w:rsidRPr="00021665">
        <w:rPr>
          <w:rFonts w:ascii="Times New Roman" w:hAnsi="Times New Roman" w:cs="Times New Roman"/>
          <w:sz w:val="28"/>
          <w:szCs w:val="28"/>
        </w:rPr>
        <w:t>Quruluş</w:t>
      </w:r>
      <w:r w:rsidRPr="003B2ECD">
        <w:rPr>
          <w:rFonts w:ascii="Times New Roman" w:hAnsi="Times New Roman" w:cs="Times New Roman"/>
          <w:sz w:val="28"/>
          <w:szCs w:val="28"/>
        </w:rPr>
        <w:t>: məkan, kommunikativ hadisənin zamanlaması</w:t>
      </w:r>
    </w:p>
    <w:p w:rsidR="005C0A13" w:rsidRPr="003B2ECD" w:rsidRDefault="00C716D8" w:rsidP="00590A93">
      <w:pPr>
        <w:widowControl w:val="0"/>
        <w:spacing w:after="0" w:line="360" w:lineRule="auto"/>
        <w:ind w:left="90" w:firstLine="630"/>
        <w:jc w:val="both"/>
        <w:rPr>
          <w:rFonts w:ascii="Times New Roman" w:hAnsi="Times New Roman" w:cs="Times New Roman"/>
          <w:sz w:val="28"/>
          <w:szCs w:val="28"/>
        </w:rPr>
      </w:pPr>
      <w:r w:rsidRPr="00021665">
        <w:rPr>
          <w:rFonts w:ascii="Times New Roman" w:hAnsi="Times New Roman" w:cs="Times New Roman"/>
          <w:sz w:val="28"/>
          <w:szCs w:val="28"/>
        </w:rPr>
        <w:t>Sos</w:t>
      </w:r>
      <w:r w:rsidR="005C0A13" w:rsidRPr="00021665">
        <w:rPr>
          <w:rFonts w:ascii="Times New Roman" w:hAnsi="Times New Roman" w:cs="Times New Roman"/>
          <w:sz w:val="28"/>
          <w:szCs w:val="28"/>
        </w:rPr>
        <w:t>ial vəziyyət</w:t>
      </w:r>
      <w:r w:rsidR="005C0A13" w:rsidRPr="003B2ECD">
        <w:rPr>
          <w:rFonts w:ascii="Times New Roman" w:hAnsi="Times New Roman" w:cs="Times New Roman"/>
          <w:sz w:val="28"/>
          <w:szCs w:val="28"/>
        </w:rPr>
        <w:t>: əvvəlki hərəkə</w:t>
      </w:r>
      <w:r w:rsidRPr="003B2ECD">
        <w:rPr>
          <w:rFonts w:ascii="Times New Roman" w:hAnsi="Times New Roman" w:cs="Times New Roman"/>
          <w:sz w:val="28"/>
          <w:szCs w:val="28"/>
        </w:rPr>
        <w:t>t, sos</w:t>
      </w:r>
      <w:r w:rsidR="005C0A13" w:rsidRPr="003B2ECD">
        <w:rPr>
          <w:rFonts w:ascii="Times New Roman" w:hAnsi="Times New Roman" w:cs="Times New Roman"/>
          <w:sz w:val="28"/>
          <w:szCs w:val="28"/>
        </w:rPr>
        <w:t>ial situasiya, institusional mühit, qarşılıqlı</w:t>
      </w:r>
      <w:r w:rsidRPr="003B2ECD">
        <w:rPr>
          <w:rFonts w:ascii="Times New Roman" w:hAnsi="Times New Roman" w:cs="Times New Roman"/>
          <w:sz w:val="28"/>
          <w:szCs w:val="28"/>
        </w:rPr>
        <w:t xml:space="preserve"> </w:t>
      </w:r>
      <w:r w:rsidR="005C0A13" w:rsidRPr="003B2ECD">
        <w:rPr>
          <w:rFonts w:ascii="Times New Roman" w:hAnsi="Times New Roman" w:cs="Times New Roman"/>
          <w:sz w:val="28"/>
          <w:szCs w:val="28"/>
        </w:rPr>
        <w:t>əlaqənin ümumi məqsədlə</w:t>
      </w:r>
      <w:r w:rsidRPr="003B2ECD">
        <w:rPr>
          <w:rFonts w:ascii="Times New Roman" w:hAnsi="Times New Roman" w:cs="Times New Roman"/>
          <w:sz w:val="28"/>
          <w:szCs w:val="28"/>
        </w:rPr>
        <w:t>ri, iştirakçılar, onların sos</w:t>
      </w:r>
      <w:r w:rsidR="005C0A13" w:rsidRPr="003B2ECD">
        <w:rPr>
          <w:rFonts w:ascii="Times New Roman" w:hAnsi="Times New Roman" w:cs="Times New Roman"/>
          <w:sz w:val="28"/>
          <w:szCs w:val="28"/>
        </w:rPr>
        <w:t>ial və danışıq rolları;</w:t>
      </w:r>
      <w:r w:rsidRPr="003B2ECD">
        <w:rPr>
          <w:rFonts w:ascii="Times New Roman" w:hAnsi="Times New Roman" w:cs="Times New Roman"/>
          <w:sz w:val="28"/>
          <w:szCs w:val="28"/>
        </w:rPr>
        <w:t xml:space="preserve"> </w:t>
      </w:r>
      <w:r w:rsidR="00EC4B21">
        <w:rPr>
          <w:rFonts w:ascii="Times New Roman" w:hAnsi="Times New Roman" w:cs="Times New Roman"/>
          <w:sz w:val="28"/>
          <w:szCs w:val="28"/>
        </w:rPr>
        <w:t>İ</w:t>
      </w:r>
      <w:r w:rsidR="005C0A13" w:rsidRPr="003B2ECD">
        <w:rPr>
          <w:rFonts w:ascii="Times New Roman" w:hAnsi="Times New Roman" w:cs="Times New Roman"/>
          <w:sz w:val="28"/>
          <w:szCs w:val="28"/>
        </w:rPr>
        <w:t>ştirakçılar arasında mövcud münasibətlə</w:t>
      </w:r>
      <w:r w:rsidR="00EC4B21">
        <w:rPr>
          <w:rFonts w:ascii="Times New Roman" w:hAnsi="Times New Roman" w:cs="Times New Roman"/>
          <w:sz w:val="28"/>
          <w:szCs w:val="28"/>
        </w:rPr>
        <w:t>r; İ</w:t>
      </w:r>
      <w:r w:rsidR="005C0A13" w:rsidRPr="003B2ECD">
        <w:rPr>
          <w:rFonts w:ascii="Times New Roman" w:hAnsi="Times New Roman" w:cs="Times New Roman"/>
          <w:sz w:val="28"/>
          <w:szCs w:val="28"/>
        </w:rPr>
        <w:t xml:space="preserve">ştirakçılar arasında </w:t>
      </w:r>
      <w:r w:rsidR="00D92199">
        <w:rPr>
          <w:rFonts w:ascii="Times New Roman" w:hAnsi="Times New Roman" w:cs="Times New Roman"/>
          <w:sz w:val="28"/>
          <w:szCs w:val="28"/>
        </w:rPr>
        <w:t>ümumi</w:t>
      </w:r>
      <w:r w:rsidR="005C0A13" w:rsidRPr="003B2ECD">
        <w:rPr>
          <w:rFonts w:ascii="Times New Roman" w:hAnsi="Times New Roman" w:cs="Times New Roman"/>
          <w:sz w:val="28"/>
          <w:szCs w:val="28"/>
        </w:rPr>
        <w:t xml:space="preserve"> münasibətlər; Qrup üzvlüyü və ya iştirakçılar</w:t>
      </w:r>
      <w:r w:rsidR="00AF5ECD">
        <w:rPr>
          <w:rFonts w:ascii="Times New Roman" w:hAnsi="Times New Roman" w:cs="Times New Roman"/>
          <w:sz w:val="28"/>
          <w:szCs w:val="28"/>
        </w:rPr>
        <w:t>ın</w:t>
      </w:r>
      <w:r w:rsidR="005C0A13" w:rsidRPr="003B2ECD">
        <w:rPr>
          <w:rFonts w:ascii="Times New Roman" w:hAnsi="Times New Roman" w:cs="Times New Roman"/>
          <w:sz w:val="28"/>
          <w:szCs w:val="28"/>
        </w:rPr>
        <w:t xml:space="preserve"> kateqoriyası (cins, yaş). </w:t>
      </w:r>
    </w:p>
    <w:p w:rsidR="00CC4F81"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Bu da onu göstərir ki, əvvə</w:t>
      </w:r>
      <w:r w:rsidR="00AF5ECD">
        <w:rPr>
          <w:rFonts w:ascii="Times New Roman" w:hAnsi="Times New Roman" w:cs="Times New Roman"/>
          <w:sz w:val="28"/>
          <w:szCs w:val="28"/>
        </w:rPr>
        <w:t>la bizim diskurs</w:t>
      </w:r>
      <w:r w:rsidRPr="003B2ECD">
        <w:rPr>
          <w:rFonts w:ascii="Times New Roman" w:hAnsi="Times New Roman" w:cs="Times New Roman"/>
          <w:sz w:val="28"/>
          <w:szCs w:val="28"/>
        </w:rPr>
        <w:t xml:space="preserve"> və kommunikativ hadisələrin məqsə</w:t>
      </w:r>
      <w:r w:rsidR="00EC4B21">
        <w:rPr>
          <w:rFonts w:ascii="Times New Roman" w:hAnsi="Times New Roman" w:cs="Times New Roman"/>
          <w:sz w:val="28"/>
          <w:szCs w:val="28"/>
        </w:rPr>
        <w:t>d, niy</w:t>
      </w:r>
      <w:r w:rsidR="00AF5ECD">
        <w:rPr>
          <w:rFonts w:ascii="Times New Roman" w:hAnsi="Times New Roman" w:cs="Times New Roman"/>
          <w:sz w:val="28"/>
          <w:szCs w:val="28"/>
        </w:rPr>
        <w:t>y</w:t>
      </w:r>
      <w:r w:rsidRPr="003B2ECD">
        <w:rPr>
          <w:rFonts w:ascii="Times New Roman" w:hAnsi="Times New Roman" w:cs="Times New Roman"/>
          <w:sz w:val="28"/>
          <w:szCs w:val="28"/>
        </w:rPr>
        <w:t>ət kimi görünən elementlərini tə</w:t>
      </w:r>
      <w:r w:rsidR="003444EB">
        <w:rPr>
          <w:rFonts w:ascii="Times New Roman" w:hAnsi="Times New Roman" w:cs="Times New Roman"/>
          <w:sz w:val="28"/>
          <w:szCs w:val="28"/>
        </w:rPr>
        <w:t>hlil</w:t>
      </w:r>
      <w:r w:rsidRPr="003B2ECD">
        <w:rPr>
          <w:rFonts w:ascii="Times New Roman" w:hAnsi="Times New Roman" w:cs="Times New Roman"/>
          <w:sz w:val="28"/>
          <w:szCs w:val="28"/>
        </w:rPr>
        <w:t xml:space="preserve"> etmək üçün nəzəri bir çərçivə</w:t>
      </w:r>
      <w:r w:rsidR="00195D50">
        <w:rPr>
          <w:rFonts w:ascii="Times New Roman" w:hAnsi="Times New Roman" w:cs="Times New Roman"/>
          <w:sz w:val="28"/>
          <w:szCs w:val="28"/>
        </w:rPr>
        <w:t>miz var.</w:t>
      </w:r>
      <w:r w:rsidRPr="003B2ECD">
        <w:rPr>
          <w:rFonts w:ascii="Times New Roman" w:hAnsi="Times New Roman" w:cs="Times New Roman"/>
          <w:sz w:val="28"/>
          <w:szCs w:val="28"/>
        </w:rPr>
        <w:t xml:space="preserve"> Qeyd etməliyik ki, kommunikativ hadisənin mental modeli nəzəri analizlə</w:t>
      </w:r>
      <w:r w:rsidR="00CC4F81">
        <w:rPr>
          <w:rFonts w:ascii="Times New Roman" w:hAnsi="Times New Roman" w:cs="Times New Roman"/>
          <w:sz w:val="28"/>
          <w:szCs w:val="28"/>
        </w:rPr>
        <w:t>r</w:t>
      </w:r>
      <w:r w:rsidRPr="003B2ECD">
        <w:rPr>
          <w:rFonts w:ascii="Times New Roman" w:hAnsi="Times New Roman" w:cs="Times New Roman"/>
          <w:sz w:val="28"/>
          <w:szCs w:val="28"/>
        </w:rPr>
        <w:t xml:space="preserve"> ilə eyni deyildir. Kontekst modellə</w:t>
      </w:r>
      <w:r w:rsidR="00EC4B21">
        <w:rPr>
          <w:rFonts w:ascii="Times New Roman" w:hAnsi="Times New Roman" w:cs="Times New Roman"/>
          <w:sz w:val="28"/>
          <w:szCs w:val="28"/>
        </w:rPr>
        <w:t>ri epizodik və</w:t>
      </w:r>
      <w:r w:rsidRPr="003B2ECD">
        <w:rPr>
          <w:rFonts w:ascii="Times New Roman" w:hAnsi="Times New Roman" w:cs="Times New Roman"/>
          <w:sz w:val="28"/>
          <w:szCs w:val="28"/>
        </w:rPr>
        <w:t xml:space="preserve"> şəxsidir</w:t>
      </w:r>
      <w:r w:rsidR="00EC4B21">
        <w:rPr>
          <w:rFonts w:ascii="Times New Roman" w:hAnsi="Times New Roman" w:cs="Times New Roman"/>
          <w:sz w:val="28"/>
          <w:szCs w:val="28"/>
        </w:rPr>
        <w:t>, eyni zamanda</w:t>
      </w:r>
      <w:r w:rsidRPr="003B2ECD">
        <w:rPr>
          <w:rFonts w:ascii="Times New Roman" w:hAnsi="Times New Roman" w:cs="Times New Roman"/>
          <w:sz w:val="28"/>
          <w:szCs w:val="28"/>
        </w:rPr>
        <w:t xml:space="preserve"> kommunikativ hadisənin və ya kontekstin subyektiv şərhi və </w:t>
      </w:r>
      <w:r w:rsidR="00EC4B21">
        <w:rPr>
          <w:rFonts w:ascii="Times New Roman" w:hAnsi="Times New Roman" w:cs="Times New Roman"/>
          <w:sz w:val="28"/>
          <w:szCs w:val="28"/>
        </w:rPr>
        <w:t>nəticəsidir</w:t>
      </w:r>
      <w:r w:rsidRPr="003B2ECD">
        <w:rPr>
          <w:rFonts w:ascii="Times New Roman" w:hAnsi="Times New Roman" w:cs="Times New Roman"/>
          <w:sz w:val="28"/>
          <w:szCs w:val="28"/>
        </w:rPr>
        <w:t xml:space="preserve">. Yəni nitq iştirakçıları iştirak etdikləri hadisənin oxşar və ya eyni modellərinə malik olacaqlar, ancaq onların </w:t>
      </w:r>
      <w:r w:rsidR="00CC4F81">
        <w:rPr>
          <w:rFonts w:ascii="Times New Roman" w:hAnsi="Times New Roman" w:cs="Times New Roman"/>
          <w:sz w:val="28"/>
          <w:szCs w:val="28"/>
        </w:rPr>
        <w:t xml:space="preserve">kontekst </w:t>
      </w:r>
      <w:r w:rsidRPr="003B2ECD">
        <w:rPr>
          <w:rFonts w:ascii="Times New Roman" w:hAnsi="Times New Roman" w:cs="Times New Roman"/>
          <w:sz w:val="28"/>
          <w:szCs w:val="28"/>
        </w:rPr>
        <w:t xml:space="preserve">modelləri </w:t>
      </w:r>
      <w:r w:rsidR="00CC4F81">
        <w:rPr>
          <w:rFonts w:ascii="Times New Roman" w:hAnsi="Times New Roman" w:cs="Times New Roman"/>
          <w:sz w:val="28"/>
          <w:szCs w:val="28"/>
        </w:rPr>
        <w:t>digər</w:t>
      </w:r>
      <w:r w:rsidRPr="003B2ECD">
        <w:rPr>
          <w:rFonts w:ascii="Times New Roman" w:hAnsi="Times New Roman" w:cs="Times New Roman"/>
          <w:sz w:val="28"/>
          <w:szCs w:val="28"/>
        </w:rPr>
        <w:t xml:space="preserve"> modellərdə olduğu kimi nəzəri və praktik cəhətdən tək və fərqlidir. Nitq iştirakçılarının davam edən mövzu və ya söhbət üzrə müxtəlif məqsədləri, perspektivləri, biliyi, fikri və s vardır. Yazılı ünsiyyətdə</w:t>
      </w:r>
      <w:r w:rsidR="00C716D8" w:rsidRPr="003B2ECD">
        <w:rPr>
          <w:rFonts w:ascii="Times New Roman" w:hAnsi="Times New Roman" w:cs="Times New Roman"/>
          <w:sz w:val="28"/>
          <w:szCs w:val="28"/>
        </w:rPr>
        <w:t xml:space="preserve"> bu d</w:t>
      </w:r>
      <w:r w:rsidRPr="003B2ECD">
        <w:rPr>
          <w:rFonts w:ascii="Times New Roman" w:hAnsi="Times New Roman" w:cs="Times New Roman"/>
          <w:sz w:val="28"/>
          <w:szCs w:val="28"/>
        </w:rPr>
        <w:t>aha aydın ola</w:t>
      </w:r>
      <w:r w:rsidR="00C716D8" w:rsidRPr="003B2ECD">
        <w:rPr>
          <w:rFonts w:ascii="Times New Roman" w:hAnsi="Times New Roman" w:cs="Times New Roman"/>
          <w:sz w:val="28"/>
          <w:szCs w:val="28"/>
        </w:rPr>
        <w:t>raq</w:t>
      </w:r>
      <w:r w:rsidRPr="003B2ECD">
        <w:rPr>
          <w:rFonts w:ascii="Times New Roman" w:hAnsi="Times New Roman" w:cs="Times New Roman"/>
          <w:sz w:val="28"/>
          <w:szCs w:val="28"/>
        </w:rPr>
        <w:t xml:space="preserve"> görünə bilə</w:t>
      </w:r>
      <w:r w:rsidR="00C716D8" w:rsidRPr="003B2ECD">
        <w:rPr>
          <w:rFonts w:ascii="Times New Roman" w:hAnsi="Times New Roman" w:cs="Times New Roman"/>
          <w:sz w:val="28"/>
          <w:szCs w:val="28"/>
        </w:rPr>
        <w:t xml:space="preserve">r. </w:t>
      </w:r>
    </w:p>
    <w:p w:rsidR="005C0A13" w:rsidRPr="003B2ECD" w:rsidRDefault="00C716D8"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Y</w:t>
      </w:r>
      <w:r w:rsidR="005C0A13" w:rsidRPr="003B2ECD">
        <w:rPr>
          <w:rFonts w:ascii="Times New Roman" w:hAnsi="Times New Roman" w:cs="Times New Roman"/>
          <w:sz w:val="28"/>
          <w:szCs w:val="28"/>
        </w:rPr>
        <w:t>azıçıların və</w:t>
      </w:r>
      <w:r w:rsidRPr="003B2ECD">
        <w:rPr>
          <w:rFonts w:ascii="Times New Roman" w:hAnsi="Times New Roman" w:cs="Times New Roman"/>
          <w:sz w:val="28"/>
          <w:szCs w:val="28"/>
        </w:rPr>
        <w:t xml:space="preserve"> oxucuların quruluş</w:t>
      </w:r>
      <w:r w:rsidR="005C0A13" w:rsidRPr="003B2ECD">
        <w:rPr>
          <w:rFonts w:ascii="Times New Roman" w:hAnsi="Times New Roman" w:cs="Times New Roman"/>
          <w:sz w:val="28"/>
          <w:szCs w:val="28"/>
        </w:rPr>
        <w:t xml:space="preserve"> kateqoriyasında müxtəlif məlumatlar</w:t>
      </w:r>
      <w:r w:rsidRPr="003B2ECD">
        <w:rPr>
          <w:rFonts w:ascii="Times New Roman" w:hAnsi="Times New Roman" w:cs="Times New Roman"/>
          <w:sz w:val="28"/>
          <w:szCs w:val="28"/>
        </w:rPr>
        <w:t>a</w:t>
      </w:r>
      <w:r w:rsidR="005C0A13" w:rsidRPr="003B2ECD">
        <w:rPr>
          <w:rFonts w:ascii="Times New Roman" w:hAnsi="Times New Roman" w:cs="Times New Roman"/>
          <w:sz w:val="28"/>
          <w:szCs w:val="28"/>
        </w:rPr>
        <w:t xml:space="preserve"> </w:t>
      </w:r>
      <w:r w:rsidRPr="003B2ECD">
        <w:rPr>
          <w:rFonts w:ascii="Times New Roman" w:hAnsi="Times New Roman" w:cs="Times New Roman"/>
          <w:sz w:val="28"/>
          <w:szCs w:val="28"/>
        </w:rPr>
        <w:t>malik</w:t>
      </w:r>
      <w:r w:rsidR="005C0A13" w:rsidRPr="003B2ECD">
        <w:rPr>
          <w:rFonts w:ascii="Times New Roman" w:hAnsi="Times New Roman" w:cs="Times New Roman"/>
          <w:sz w:val="28"/>
          <w:szCs w:val="28"/>
        </w:rPr>
        <w:t xml:space="preserve"> fərqli modelləri vardır. Həqiqətən, söhbətdəki müntəzəm çətinliklər ziddiyyətli kontek</w:t>
      </w:r>
      <w:r w:rsidR="00EC4B21">
        <w:rPr>
          <w:rFonts w:ascii="Times New Roman" w:hAnsi="Times New Roman" w:cs="Times New Roman"/>
          <w:sz w:val="28"/>
          <w:szCs w:val="28"/>
        </w:rPr>
        <w:t>s</w:t>
      </w:r>
      <w:r w:rsidR="005C0A13" w:rsidRPr="003B2ECD">
        <w:rPr>
          <w:rFonts w:ascii="Times New Roman" w:hAnsi="Times New Roman" w:cs="Times New Roman"/>
          <w:sz w:val="28"/>
          <w:szCs w:val="28"/>
        </w:rPr>
        <w:t xml:space="preserve">t modellərinə əsaslanır və </w:t>
      </w:r>
      <w:r w:rsidR="007C77F7">
        <w:rPr>
          <w:rFonts w:ascii="Times New Roman" w:hAnsi="Times New Roman" w:cs="Times New Roman"/>
          <w:sz w:val="28"/>
          <w:szCs w:val="28"/>
        </w:rPr>
        <w:t>nitqlə</w:t>
      </w:r>
      <w:r w:rsidR="005C0A13" w:rsidRPr="003B2ECD">
        <w:rPr>
          <w:rFonts w:ascii="Times New Roman" w:hAnsi="Times New Roman" w:cs="Times New Roman"/>
          <w:sz w:val="28"/>
          <w:szCs w:val="28"/>
        </w:rPr>
        <w:t xml:space="preserve"> belə ziddiyyətləri strateji </w:t>
      </w:r>
      <w:r w:rsidR="007C77F7">
        <w:rPr>
          <w:rFonts w:ascii="Times New Roman" w:hAnsi="Times New Roman" w:cs="Times New Roman"/>
          <w:sz w:val="28"/>
          <w:szCs w:val="28"/>
        </w:rPr>
        <w:t>olaraq</w:t>
      </w:r>
      <w:r w:rsidR="005C0A13" w:rsidRPr="003B2ECD">
        <w:rPr>
          <w:rFonts w:ascii="Times New Roman" w:hAnsi="Times New Roman" w:cs="Times New Roman"/>
          <w:sz w:val="28"/>
          <w:szCs w:val="28"/>
        </w:rPr>
        <w:t xml:space="preserve"> idarə etmək </w:t>
      </w:r>
      <w:r w:rsidR="00CC4F81">
        <w:rPr>
          <w:rFonts w:ascii="Times New Roman" w:hAnsi="Times New Roman" w:cs="Times New Roman"/>
          <w:sz w:val="28"/>
          <w:szCs w:val="28"/>
        </w:rPr>
        <w:t>mümkündür</w:t>
      </w:r>
      <w:r w:rsidR="005C0A13" w:rsidRPr="003B2ECD">
        <w:rPr>
          <w:rFonts w:ascii="Times New Roman" w:hAnsi="Times New Roman" w:cs="Times New Roman"/>
          <w:sz w:val="28"/>
          <w:szCs w:val="28"/>
        </w:rPr>
        <w:t>. Hadisələrin mental modellə</w:t>
      </w:r>
      <w:r w:rsidR="007C77F7">
        <w:rPr>
          <w:rFonts w:ascii="Times New Roman" w:hAnsi="Times New Roman" w:cs="Times New Roman"/>
          <w:sz w:val="28"/>
          <w:szCs w:val="28"/>
        </w:rPr>
        <w:t>rinə</w:t>
      </w:r>
      <w:r w:rsidR="005C0A13" w:rsidRPr="003B2ECD">
        <w:rPr>
          <w:rFonts w:ascii="Times New Roman" w:hAnsi="Times New Roman" w:cs="Times New Roman"/>
          <w:sz w:val="28"/>
          <w:szCs w:val="28"/>
        </w:rPr>
        <w:t xml:space="preserve"> </w:t>
      </w:r>
      <w:r w:rsidR="007C77F7">
        <w:rPr>
          <w:rFonts w:ascii="Times New Roman" w:hAnsi="Times New Roman" w:cs="Times New Roman"/>
          <w:sz w:val="28"/>
          <w:szCs w:val="28"/>
        </w:rPr>
        <w:t>nəzərən</w:t>
      </w:r>
      <w:r w:rsidR="005C0A13" w:rsidRPr="003B2ECD">
        <w:rPr>
          <w:rFonts w:ascii="Times New Roman" w:hAnsi="Times New Roman" w:cs="Times New Roman"/>
          <w:sz w:val="28"/>
          <w:szCs w:val="28"/>
        </w:rPr>
        <w:t xml:space="preserve"> kontekst modelləri </w:t>
      </w:r>
      <w:r w:rsidR="007C77F7">
        <w:rPr>
          <w:rFonts w:ascii="Times New Roman" w:hAnsi="Times New Roman" w:cs="Times New Roman"/>
          <w:sz w:val="28"/>
          <w:szCs w:val="28"/>
        </w:rPr>
        <w:t xml:space="preserve"> daha çox </w:t>
      </w:r>
      <w:r w:rsidR="005C0A13" w:rsidRPr="003B2ECD">
        <w:rPr>
          <w:rFonts w:ascii="Times New Roman" w:hAnsi="Times New Roman" w:cs="Times New Roman"/>
          <w:sz w:val="28"/>
          <w:szCs w:val="28"/>
        </w:rPr>
        <w:t>də</w:t>
      </w:r>
      <w:r w:rsidR="00AF5ECD">
        <w:rPr>
          <w:rFonts w:ascii="Times New Roman" w:hAnsi="Times New Roman" w:cs="Times New Roman"/>
          <w:sz w:val="28"/>
          <w:szCs w:val="28"/>
        </w:rPr>
        <w:t>yişir</w:t>
      </w:r>
      <w:r w:rsidR="005C0A13" w:rsidRPr="003B2ECD">
        <w:rPr>
          <w:rFonts w:ascii="Times New Roman" w:hAnsi="Times New Roman" w:cs="Times New Roman"/>
          <w:sz w:val="28"/>
          <w:szCs w:val="28"/>
        </w:rPr>
        <w:t>. Xüsusilə spontan söhbətlərdə iştirakçılar daim digər iştirakçılara nəzarət etmə</w:t>
      </w:r>
      <w:r w:rsidR="00AF5ECD">
        <w:rPr>
          <w:rFonts w:ascii="Times New Roman" w:hAnsi="Times New Roman" w:cs="Times New Roman"/>
          <w:sz w:val="28"/>
          <w:szCs w:val="28"/>
        </w:rPr>
        <w:t>li</w:t>
      </w:r>
      <w:r w:rsidR="005C0A13" w:rsidRPr="003B2ECD">
        <w:rPr>
          <w:rFonts w:ascii="Times New Roman" w:hAnsi="Times New Roman" w:cs="Times New Roman"/>
          <w:sz w:val="28"/>
          <w:szCs w:val="28"/>
        </w:rPr>
        <w:t xml:space="preserve">, </w:t>
      </w:r>
      <w:r w:rsidRPr="003B2ECD">
        <w:rPr>
          <w:rFonts w:ascii="Times New Roman" w:hAnsi="Times New Roman" w:cs="Times New Roman"/>
          <w:sz w:val="28"/>
          <w:szCs w:val="28"/>
        </w:rPr>
        <w:t xml:space="preserve">müvafiq, </w:t>
      </w:r>
      <w:r w:rsidR="00EC4B21">
        <w:rPr>
          <w:rFonts w:ascii="Times New Roman" w:hAnsi="Times New Roman" w:cs="Times New Roman"/>
          <w:sz w:val="28"/>
          <w:szCs w:val="28"/>
        </w:rPr>
        <w:t>müvəffəqiyyətli</w:t>
      </w:r>
      <w:r w:rsidRPr="003B2ECD">
        <w:rPr>
          <w:rFonts w:ascii="Times New Roman" w:hAnsi="Times New Roman" w:cs="Times New Roman"/>
          <w:sz w:val="28"/>
          <w:szCs w:val="28"/>
        </w:rPr>
        <w:t xml:space="preserve"> şəkildə söhbətdə iştirak etmək üçün </w:t>
      </w:r>
      <w:r w:rsidR="005C0A13" w:rsidRPr="003B2ECD">
        <w:rPr>
          <w:rFonts w:ascii="Times New Roman" w:hAnsi="Times New Roman" w:cs="Times New Roman"/>
          <w:sz w:val="28"/>
          <w:szCs w:val="28"/>
        </w:rPr>
        <w:t xml:space="preserve">kontekstin digər elementlərinə və </w:t>
      </w:r>
      <w:r w:rsidRPr="003B2ECD">
        <w:rPr>
          <w:rFonts w:ascii="Times New Roman" w:hAnsi="Times New Roman" w:cs="Times New Roman"/>
          <w:sz w:val="28"/>
          <w:szCs w:val="28"/>
        </w:rPr>
        <w:t>qarşıdakı insanların</w:t>
      </w:r>
      <w:r w:rsidR="005C0A13" w:rsidRPr="003B2ECD">
        <w:rPr>
          <w:rFonts w:ascii="Times New Roman" w:hAnsi="Times New Roman" w:cs="Times New Roman"/>
          <w:sz w:val="28"/>
          <w:szCs w:val="28"/>
        </w:rPr>
        <w:t xml:space="preserve"> kontekst modellərinə uyğunlaşmalıdırlar. </w:t>
      </w:r>
    </w:p>
    <w:p w:rsidR="00CC4F81" w:rsidRDefault="00AF5ECD"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K</w:t>
      </w:r>
      <w:r w:rsidR="005C0A13" w:rsidRPr="003B2ECD">
        <w:rPr>
          <w:rFonts w:ascii="Times New Roman" w:hAnsi="Times New Roman" w:cs="Times New Roman"/>
          <w:sz w:val="28"/>
          <w:szCs w:val="28"/>
        </w:rPr>
        <w:t xml:space="preserve">ontekst modeli müntəzəm və davamlı olaraq yenilənir, qurulur, pozulur və interaktiv şəkildə idarə olunur. Həqiqətən, </w:t>
      </w:r>
      <w:r w:rsidR="00C716D8" w:rsidRPr="003B2ECD">
        <w:rPr>
          <w:rFonts w:ascii="Times New Roman" w:hAnsi="Times New Roman" w:cs="Times New Roman"/>
          <w:sz w:val="28"/>
          <w:szCs w:val="28"/>
        </w:rPr>
        <w:t>ünsiyyət</w:t>
      </w:r>
      <w:r w:rsidR="005C0A13" w:rsidRPr="003B2ECD">
        <w:rPr>
          <w:rFonts w:ascii="Times New Roman" w:hAnsi="Times New Roman" w:cs="Times New Roman"/>
          <w:sz w:val="28"/>
          <w:szCs w:val="28"/>
        </w:rPr>
        <w:t xml:space="preserve"> əsnasında edilən söhbət</w:t>
      </w:r>
      <w:r w:rsidR="00C716D8" w:rsidRPr="003B2ECD">
        <w:rPr>
          <w:rFonts w:ascii="Times New Roman" w:hAnsi="Times New Roman" w:cs="Times New Roman"/>
          <w:sz w:val="28"/>
          <w:szCs w:val="28"/>
        </w:rPr>
        <w:t>in ç</w:t>
      </w:r>
      <w:r w:rsidR="005C0A13" w:rsidRPr="003B2ECD">
        <w:rPr>
          <w:rFonts w:ascii="Times New Roman" w:hAnsi="Times New Roman" w:cs="Times New Roman"/>
          <w:sz w:val="28"/>
          <w:szCs w:val="28"/>
        </w:rPr>
        <w:t xml:space="preserve">ox hissəsi iştirakçıların kontekst modellərinin qarşılıqlı idarəsi ilə əlaqəli şəkildə həyata </w:t>
      </w:r>
      <w:r w:rsidR="005C0A13" w:rsidRPr="003B2ECD">
        <w:rPr>
          <w:rFonts w:ascii="Times New Roman" w:hAnsi="Times New Roman" w:cs="Times New Roman"/>
          <w:sz w:val="28"/>
          <w:szCs w:val="28"/>
        </w:rPr>
        <w:lastRenderedPageBreak/>
        <w:t xml:space="preserve">keçir. Yazılı ünsiyyətdə </w:t>
      </w:r>
      <w:r w:rsidR="007C77F7">
        <w:rPr>
          <w:rFonts w:ascii="Times New Roman" w:hAnsi="Times New Roman" w:cs="Times New Roman"/>
          <w:sz w:val="28"/>
          <w:szCs w:val="28"/>
        </w:rPr>
        <w:t>bu</w:t>
      </w:r>
      <w:r w:rsidR="005C0A13" w:rsidRPr="003B2ECD">
        <w:rPr>
          <w:rFonts w:ascii="Times New Roman" w:hAnsi="Times New Roman" w:cs="Times New Roman"/>
          <w:sz w:val="28"/>
          <w:szCs w:val="28"/>
        </w:rPr>
        <w:t xml:space="preserve"> təsir fərqli formada olur. Məsələ</w:t>
      </w:r>
      <w:r>
        <w:rPr>
          <w:rFonts w:ascii="Times New Roman" w:hAnsi="Times New Roman" w:cs="Times New Roman"/>
          <w:sz w:val="28"/>
          <w:szCs w:val="28"/>
        </w:rPr>
        <w:t>n</w:t>
      </w:r>
      <w:r w:rsidR="005C0A13" w:rsidRPr="003B2ECD">
        <w:rPr>
          <w:rFonts w:ascii="Times New Roman" w:hAnsi="Times New Roman" w:cs="Times New Roman"/>
          <w:sz w:val="28"/>
          <w:szCs w:val="28"/>
        </w:rPr>
        <w:t>, yazıçıların oxucunun kontekst modellərini idarə etmək üçün istifadə etdiyi strategiyalar:  janr göstəriciləri, kommunikator kimi özünü tə</w:t>
      </w:r>
      <w:r>
        <w:rPr>
          <w:rFonts w:ascii="Times New Roman" w:hAnsi="Times New Roman" w:cs="Times New Roman"/>
          <w:sz w:val="28"/>
          <w:szCs w:val="28"/>
        </w:rPr>
        <w:t>svir</w:t>
      </w:r>
      <w:r w:rsidR="005C0A13" w:rsidRPr="003B2ECD">
        <w:rPr>
          <w:rFonts w:ascii="Times New Roman" w:hAnsi="Times New Roman" w:cs="Times New Roman"/>
          <w:sz w:val="28"/>
          <w:szCs w:val="28"/>
        </w:rPr>
        <w:t>, kontekst və ya nitq aktının açıq izahı, məqsəd və</w:t>
      </w:r>
      <w:r w:rsidR="00EC4B21">
        <w:rPr>
          <w:rFonts w:ascii="Times New Roman" w:hAnsi="Times New Roman" w:cs="Times New Roman"/>
          <w:sz w:val="28"/>
          <w:szCs w:val="28"/>
        </w:rPr>
        <w:t xml:space="preserve"> ya ni</w:t>
      </w:r>
      <w:r w:rsidR="005C0A13" w:rsidRPr="003B2ECD">
        <w:rPr>
          <w:rFonts w:ascii="Times New Roman" w:hAnsi="Times New Roman" w:cs="Times New Roman"/>
          <w:sz w:val="28"/>
          <w:szCs w:val="28"/>
        </w:rPr>
        <w:t>y</w:t>
      </w:r>
      <w:r>
        <w:rPr>
          <w:rFonts w:ascii="Times New Roman" w:hAnsi="Times New Roman" w:cs="Times New Roman"/>
          <w:sz w:val="28"/>
          <w:szCs w:val="28"/>
        </w:rPr>
        <w:t>y</w:t>
      </w:r>
      <w:r w:rsidR="005C0A13" w:rsidRPr="003B2ECD">
        <w:rPr>
          <w:rFonts w:ascii="Times New Roman" w:hAnsi="Times New Roman" w:cs="Times New Roman"/>
          <w:sz w:val="28"/>
          <w:szCs w:val="28"/>
        </w:rPr>
        <w:t xml:space="preserve">ətini açıqlama, oxucudan əməkdaşlıq və ya </w:t>
      </w:r>
      <w:r w:rsidR="00E16BAD">
        <w:rPr>
          <w:rFonts w:ascii="Times New Roman" w:hAnsi="Times New Roman" w:cs="Times New Roman"/>
          <w:sz w:val="28"/>
          <w:szCs w:val="28"/>
        </w:rPr>
        <w:t>kömək</w:t>
      </w:r>
      <w:r w:rsidR="005C0A13" w:rsidRPr="003B2ECD">
        <w:rPr>
          <w:rFonts w:ascii="Times New Roman" w:hAnsi="Times New Roman" w:cs="Times New Roman"/>
          <w:sz w:val="28"/>
          <w:szCs w:val="28"/>
        </w:rPr>
        <w:t xml:space="preserve"> istəyi və s. </w:t>
      </w:r>
      <w:r w:rsidR="00CC4F81">
        <w:rPr>
          <w:rFonts w:ascii="Times New Roman" w:hAnsi="Times New Roman" w:cs="Times New Roman"/>
          <w:sz w:val="28"/>
          <w:szCs w:val="28"/>
        </w:rPr>
        <w:t>B</w:t>
      </w:r>
      <w:r w:rsidR="005C0A13" w:rsidRPr="003B2ECD">
        <w:rPr>
          <w:rFonts w:ascii="Times New Roman" w:hAnsi="Times New Roman" w:cs="Times New Roman"/>
          <w:sz w:val="28"/>
          <w:szCs w:val="28"/>
        </w:rPr>
        <w:t xml:space="preserve">u strategiyaların çoxu </w:t>
      </w:r>
      <w:r w:rsidR="00CC4F81">
        <w:rPr>
          <w:rFonts w:ascii="Times New Roman" w:hAnsi="Times New Roman" w:cs="Times New Roman"/>
          <w:sz w:val="28"/>
          <w:szCs w:val="28"/>
        </w:rPr>
        <w:t xml:space="preserve">çoxdan </w:t>
      </w:r>
      <w:r w:rsidR="005C0A13" w:rsidRPr="003B2ECD">
        <w:rPr>
          <w:rFonts w:ascii="Times New Roman" w:hAnsi="Times New Roman" w:cs="Times New Roman"/>
          <w:sz w:val="28"/>
          <w:szCs w:val="28"/>
        </w:rPr>
        <w:t>bilinir. Əgər biz güman etsək ki, kontekst modellə</w:t>
      </w:r>
      <w:r w:rsidR="00C716D8" w:rsidRPr="003B2ECD">
        <w:rPr>
          <w:rFonts w:ascii="Times New Roman" w:hAnsi="Times New Roman" w:cs="Times New Roman"/>
          <w:sz w:val="28"/>
          <w:szCs w:val="28"/>
        </w:rPr>
        <w:t>ri</w:t>
      </w:r>
      <w:r w:rsidR="005C0A13" w:rsidRPr="003B2ECD">
        <w:rPr>
          <w:rFonts w:ascii="Times New Roman" w:hAnsi="Times New Roman" w:cs="Times New Roman"/>
          <w:sz w:val="28"/>
          <w:szCs w:val="28"/>
        </w:rPr>
        <w:t xml:space="preserve"> hadisə modelləri ilə eyni əsas struktura malikdir və belə struktur strateji cəhətdən diskurs yaranmazdan əvvəl qurulur və diskurs zamanı da yenilənir, o zaman biz yenə də belə model</w:t>
      </w:r>
      <w:r w:rsidR="00EC4B21">
        <w:rPr>
          <w:rFonts w:ascii="Times New Roman" w:hAnsi="Times New Roman" w:cs="Times New Roman"/>
          <w:sz w:val="28"/>
          <w:szCs w:val="28"/>
        </w:rPr>
        <w:t>in</w:t>
      </w:r>
      <w:r w:rsidR="005C0A13" w:rsidRPr="003B2ECD">
        <w:rPr>
          <w:rFonts w:ascii="Times New Roman" w:hAnsi="Times New Roman" w:cs="Times New Roman"/>
          <w:sz w:val="28"/>
          <w:szCs w:val="28"/>
        </w:rPr>
        <w:t xml:space="preserve"> </w:t>
      </w:r>
      <w:r w:rsidR="007C77F7">
        <w:rPr>
          <w:rFonts w:ascii="Times New Roman" w:hAnsi="Times New Roman" w:cs="Times New Roman"/>
          <w:sz w:val="28"/>
          <w:szCs w:val="28"/>
        </w:rPr>
        <w:t>söhbət</w:t>
      </w:r>
      <w:r w:rsidR="005C0A13" w:rsidRPr="003B2ECD">
        <w:rPr>
          <w:rFonts w:ascii="Times New Roman" w:hAnsi="Times New Roman" w:cs="Times New Roman"/>
          <w:sz w:val="28"/>
          <w:szCs w:val="28"/>
        </w:rPr>
        <w:t xml:space="preserve"> zamanı necə istifadə</w:t>
      </w:r>
      <w:r w:rsidR="00EC4B21">
        <w:rPr>
          <w:rFonts w:ascii="Times New Roman" w:hAnsi="Times New Roman" w:cs="Times New Roman"/>
          <w:sz w:val="28"/>
          <w:szCs w:val="28"/>
        </w:rPr>
        <w:t xml:space="preserve"> olunduğunu </w:t>
      </w:r>
      <w:r w:rsidR="00EC4B21" w:rsidRPr="003B2ECD">
        <w:rPr>
          <w:rFonts w:ascii="Times New Roman" w:hAnsi="Times New Roman" w:cs="Times New Roman"/>
          <w:sz w:val="28"/>
          <w:szCs w:val="28"/>
        </w:rPr>
        <w:t>bilmə</w:t>
      </w:r>
      <w:r w:rsidR="00EC4B21">
        <w:rPr>
          <w:rFonts w:ascii="Times New Roman" w:hAnsi="Times New Roman" w:cs="Times New Roman"/>
          <w:sz w:val="28"/>
          <w:szCs w:val="28"/>
        </w:rPr>
        <w:t>liyik</w:t>
      </w:r>
      <w:r w:rsidR="005C0A13" w:rsidRPr="003B2ECD">
        <w:rPr>
          <w:rFonts w:ascii="Times New Roman" w:hAnsi="Times New Roman" w:cs="Times New Roman"/>
          <w:sz w:val="28"/>
          <w:szCs w:val="28"/>
        </w:rPr>
        <w:t xml:space="preserve">.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Diskursun əvvəlki hissələ</w:t>
      </w:r>
      <w:r w:rsidR="00EC4B21">
        <w:rPr>
          <w:rFonts w:ascii="Times New Roman" w:hAnsi="Times New Roman" w:cs="Times New Roman"/>
          <w:sz w:val="28"/>
          <w:szCs w:val="28"/>
        </w:rPr>
        <w:t>rindəki</w:t>
      </w:r>
      <w:r w:rsidRPr="003B2ECD">
        <w:rPr>
          <w:rFonts w:ascii="Times New Roman" w:hAnsi="Times New Roman" w:cs="Times New Roman"/>
          <w:sz w:val="28"/>
          <w:szCs w:val="28"/>
        </w:rPr>
        <w:t xml:space="preserve"> bütün mə</w:t>
      </w:r>
      <w:r w:rsidR="00EC4B21">
        <w:rPr>
          <w:rFonts w:ascii="Times New Roman" w:hAnsi="Times New Roman" w:cs="Times New Roman"/>
          <w:sz w:val="28"/>
          <w:szCs w:val="28"/>
        </w:rPr>
        <w:t>lumatlar</w:t>
      </w:r>
      <w:r w:rsidR="007C77F7">
        <w:rPr>
          <w:rFonts w:ascii="Times New Roman" w:hAnsi="Times New Roman" w:cs="Times New Roman"/>
          <w:sz w:val="28"/>
          <w:szCs w:val="28"/>
        </w:rPr>
        <w:t xml:space="preserve"> fərqli olsa da,</w:t>
      </w:r>
      <w:r w:rsidRPr="003B2ECD">
        <w:rPr>
          <w:rFonts w:ascii="Times New Roman" w:hAnsi="Times New Roman" w:cs="Times New Roman"/>
          <w:sz w:val="28"/>
          <w:szCs w:val="28"/>
        </w:rPr>
        <w:t xml:space="preserve"> sonrakı anlama prosesi üçün </w:t>
      </w:r>
      <w:r w:rsidR="007C77F7">
        <w:rPr>
          <w:rFonts w:ascii="Times New Roman" w:hAnsi="Times New Roman" w:cs="Times New Roman"/>
          <w:sz w:val="28"/>
          <w:szCs w:val="28"/>
        </w:rPr>
        <w:t>faydalı</w:t>
      </w:r>
      <w:r w:rsidRPr="003B2ECD">
        <w:rPr>
          <w:rFonts w:ascii="Times New Roman" w:hAnsi="Times New Roman" w:cs="Times New Roman"/>
          <w:sz w:val="28"/>
          <w:szCs w:val="28"/>
        </w:rPr>
        <w:t xml:space="preserve"> olur</w:t>
      </w:r>
      <w:r w:rsidR="00EC4B21">
        <w:rPr>
          <w:rFonts w:ascii="Times New Roman" w:hAnsi="Times New Roman" w:cs="Times New Roman"/>
          <w:sz w:val="28"/>
          <w:szCs w:val="28"/>
        </w:rPr>
        <w:t>. B</w:t>
      </w:r>
      <w:r w:rsidRPr="003B2ECD">
        <w:rPr>
          <w:rFonts w:ascii="Times New Roman" w:hAnsi="Times New Roman" w:cs="Times New Roman"/>
          <w:sz w:val="28"/>
          <w:szCs w:val="28"/>
        </w:rPr>
        <w:t xml:space="preserve">iz </w:t>
      </w:r>
      <w:r w:rsidR="00EC4B21">
        <w:rPr>
          <w:rFonts w:ascii="Times New Roman" w:hAnsi="Times New Roman" w:cs="Times New Roman"/>
          <w:sz w:val="28"/>
          <w:szCs w:val="28"/>
        </w:rPr>
        <w:t>iddia edə bilərik ki</w:t>
      </w:r>
      <w:r w:rsidRPr="003B2ECD">
        <w:rPr>
          <w:rFonts w:ascii="Times New Roman" w:hAnsi="Times New Roman" w:cs="Times New Roman"/>
          <w:sz w:val="28"/>
          <w:szCs w:val="28"/>
        </w:rPr>
        <w:t xml:space="preserve">, kontekstin və onun mental modelinin mürəkkəbliyi insanlara bütün müvafiq kontekst amillərini izləməyə imkan vermir. Bu da onu göstərir ki, uyğunluq və əhəmiyyət anlayışları məsələyə daxil olur. </w:t>
      </w:r>
      <w:r w:rsidR="007C77F7">
        <w:rPr>
          <w:rFonts w:ascii="Times New Roman" w:hAnsi="Times New Roman" w:cs="Times New Roman"/>
          <w:sz w:val="28"/>
          <w:szCs w:val="28"/>
        </w:rPr>
        <w:t>B</w:t>
      </w:r>
      <w:r w:rsidRPr="003B2ECD">
        <w:rPr>
          <w:rFonts w:ascii="Times New Roman" w:hAnsi="Times New Roman" w:cs="Times New Roman"/>
          <w:sz w:val="28"/>
          <w:szCs w:val="28"/>
        </w:rPr>
        <w:t>u anlayışl</w:t>
      </w:r>
      <w:r w:rsidR="00EC4B21">
        <w:rPr>
          <w:rFonts w:ascii="Times New Roman" w:hAnsi="Times New Roman" w:cs="Times New Roman"/>
          <w:sz w:val="28"/>
          <w:szCs w:val="28"/>
        </w:rPr>
        <w:t xml:space="preserve">ar </w:t>
      </w:r>
      <w:r w:rsidRPr="003B2ECD">
        <w:rPr>
          <w:rFonts w:ascii="Times New Roman" w:hAnsi="Times New Roman" w:cs="Times New Roman"/>
          <w:sz w:val="28"/>
          <w:szCs w:val="28"/>
        </w:rPr>
        <w:t>diskursun makrosemantikasın</w:t>
      </w:r>
      <w:r w:rsidR="007C77F7">
        <w:rPr>
          <w:rFonts w:ascii="Times New Roman" w:hAnsi="Times New Roman" w:cs="Times New Roman"/>
          <w:sz w:val="28"/>
          <w:szCs w:val="28"/>
        </w:rPr>
        <w:t>a</w:t>
      </w:r>
      <w:r w:rsidRPr="003B2ECD">
        <w:rPr>
          <w:rFonts w:ascii="Times New Roman" w:hAnsi="Times New Roman" w:cs="Times New Roman"/>
          <w:sz w:val="28"/>
          <w:szCs w:val="28"/>
        </w:rPr>
        <w:t xml:space="preserve"> </w:t>
      </w:r>
      <w:r w:rsidR="007C77F7">
        <w:rPr>
          <w:rFonts w:ascii="Times New Roman" w:hAnsi="Times New Roman" w:cs="Times New Roman"/>
          <w:sz w:val="28"/>
          <w:szCs w:val="28"/>
        </w:rPr>
        <w:t>daxildir</w:t>
      </w:r>
      <w:r w:rsidRPr="003B2ECD">
        <w:rPr>
          <w:rFonts w:ascii="Times New Roman" w:hAnsi="Times New Roman" w:cs="Times New Roman"/>
          <w:sz w:val="28"/>
          <w:szCs w:val="28"/>
        </w:rPr>
        <w:t>.</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Ona görə də dil istifadəçilə</w:t>
      </w:r>
      <w:r w:rsidR="00C716D8" w:rsidRPr="003B2ECD">
        <w:rPr>
          <w:rFonts w:ascii="Times New Roman" w:hAnsi="Times New Roman" w:cs="Times New Roman"/>
          <w:sz w:val="28"/>
          <w:szCs w:val="28"/>
        </w:rPr>
        <w:t xml:space="preserve">ri </w:t>
      </w:r>
      <w:r w:rsidR="00EC4B21">
        <w:rPr>
          <w:rFonts w:ascii="Times New Roman" w:hAnsi="Times New Roman" w:cs="Times New Roman"/>
          <w:sz w:val="28"/>
          <w:szCs w:val="28"/>
        </w:rPr>
        <w:t xml:space="preserve">əvvəlcə </w:t>
      </w:r>
      <w:r w:rsidRPr="003B2ECD">
        <w:rPr>
          <w:rFonts w:ascii="Times New Roman" w:hAnsi="Times New Roman" w:cs="Times New Roman"/>
          <w:sz w:val="28"/>
          <w:szCs w:val="28"/>
        </w:rPr>
        <w:t>kont</w:t>
      </w:r>
      <w:r w:rsidR="00AF5ECD">
        <w:rPr>
          <w:rFonts w:ascii="Times New Roman" w:hAnsi="Times New Roman" w:cs="Times New Roman"/>
          <w:sz w:val="28"/>
          <w:szCs w:val="28"/>
        </w:rPr>
        <w:t>ekstin mikro</w:t>
      </w:r>
      <w:r w:rsidR="00EC4B21">
        <w:rPr>
          <w:rFonts w:ascii="Times New Roman" w:hAnsi="Times New Roman" w:cs="Times New Roman"/>
          <w:sz w:val="28"/>
          <w:szCs w:val="28"/>
        </w:rPr>
        <w:t>detallarını götür</w:t>
      </w:r>
      <w:r w:rsidR="007C77F7">
        <w:rPr>
          <w:rFonts w:ascii="Times New Roman" w:hAnsi="Times New Roman" w:cs="Times New Roman"/>
          <w:sz w:val="28"/>
          <w:szCs w:val="28"/>
        </w:rPr>
        <w:t>ür</w:t>
      </w:r>
      <w:r w:rsidRPr="003B2ECD">
        <w:rPr>
          <w:rFonts w:ascii="Times New Roman" w:hAnsi="Times New Roman" w:cs="Times New Roman"/>
          <w:sz w:val="28"/>
          <w:szCs w:val="28"/>
        </w:rPr>
        <w:t>, sonra kontekstin davam edən amillərini təsvir edə</w:t>
      </w:r>
      <w:r w:rsidR="00AF5ECD">
        <w:rPr>
          <w:rFonts w:ascii="Times New Roman" w:hAnsi="Times New Roman" w:cs="Times New Roman"/>
          <w:sz w:val="28"/>
          <w:szCs w:val="28"/>
        </w:rPr>
        <w:t>n makro</w:t>
      </w:r>
      <w:r w:rsidR="00C716D8" w:rsidRPr="003B2ECD">
        <w:rPr>
          <w:rFonts w:ascii="Times New Roman" w:hAnsi="Times New Roman" w:cs="Times New Roman"/>
          <w:sz w:val="28"/>
          <w:szCs w:val="28"/>
        </w:rPr>
        <w:t>kon</w:t>
      </w:r>
      <w:r w:rsidRPr="003B2ECD">
        <w:rPr>
          <w:rFonts w:ascii="Times New Roman" w:hAnsi="Times New Roman" w:cs="Times New Roman"/>
          <w:sz w:val="28"/>
          <w:szCs w:val="28"/>
        </w:rPr>
        <w:t>sepsiyalardan ümumi nəticə</w:t>
      </w:r>
      <w:r w:rsidR="00C716D8" w:rsidRPr="003B2ECD">
        <w:rPr>
          <w:rFonts w:ascii="Times New Roman" w:hAnsi="Times New Roman" w:cs="Times New Roman"/>
          <w:sz w:val="28"/>
          <w:szCs w:val="28"/>
        </w:rPr>
        <w:t xml:space="preserve"> çıxar</w:t>
      </w:r>
      <w:r w:rsidR="007C77F7">
        <w:rPr>
          <w:rFonts w:ascii="Times New Roman" w:hAnsi="Times New Roman" w:cs="Times New Roman"/>
          <w:sz w:val="28"/>
          <w:szCs w:val="28"/>
        </w:rPr>
        <w:t>ırlar</w:t>
      </w:r>
      <w:r w:rsidR="00C716D8" w:rsidRPr="003B2ECD">
        <w:rPr>
          <w:rFonts w:ascii="Times New Roman" w:hAnsi="Times New Roman" w:cs="Times New Roman"/>
          <w:sz w:val="28"/>
          <w:szCs w:val="28"/>
        </w:rPr>
        <w:t>. Mak</w:t>
      </w:r>
      <w:r w:rsidR="00AF5ECD">
        <w:rPr>
          <w:rFonts w:ascii="Times New Roman" w:hAnsi="Times New Roman" w:cs="Times New Roman"/>
          <w:sz w:val="28"/>
          <w:szCs w:val="28"/>
        </w:rPr>
        <w:t>ro</w:t>
      </w:r>
      <w:r w:rsidRPr="003B2ECD">
        <w:rPr>
          <w:rFonts w:ascii="Times New Roman" w:hAnsi="Times New Roman" w:cs="Times New Roman"/>
          <w:sz w:val="28"/>
          <w:szCs w:val="28"/>
        </w:rPr>
        <w:t xml:space="preserve">konsepsiyalara bunlar daxildir: nitq aktı, janr, ümumi quruluş məlumatı, əsas iştirakçılar və ünsiyyətin ümumi məqsədi. Bu </w:t>
      </w:r>
      <w:r w:rsidR="00EC4B21">
        <w:rPr>
          <w:rFonts w:ascii="Times New Roman" w:hAnsi="Times New Roman" w:cs="Times New Roman"/>
          <w:sz w:val="28"/>
          <w:szCs w:val="28"/>
        </w:rPr>
        <w:t>iştirakçılara</w:t>
      </w:r>
      <w:r w:rsidRPr="003B2ECD">
        <w:rPr>
          <w:rFonts w:ascii="Times New Roman" w:hAnsi="Times New Roman" w:cs="Times New Roman"/>
          <w:sz w:val="28"/>
          <w:szCs w:val="28"/>
        </w:rPr>
        <w:t xml:space="preserve"> diskursun geri qalanında yerli kontekst detallarına fikir verməməyə və diqqəti vacib olan </w:t>
      </w:r>
      <w:r w:rsidR="007C77F7">
        <w:rPr>
          <w:rFonts w:ascii="Times New Roman" w:hAnsi="Times New Roman" w:cs="Times New Roman"/>
          <w:sz w:val="28"/>
          <w:szCs w:val="28"/>
        </w:rPr>
        <w:t>nöqtəyə</w:t>
      </w:r>
      <w:r w:rsidRPr="003B2ECD">
        <w:rPr>
          <w:rFonts w:ascii="Times New Roman" w:hAnsi="Times New Roman" w:cs="Times New Roman"/>
          <w:sz w:val="28"/>
          <w:szCs w:val="28"/>
        </w:rPr>
        <w:t xml:space="preserve"> yönə</w:t>
      </w:r>
      <w:r w:rsidR="00EC4B21">
        <w:rPr>
          <w:rFonts w:ascii="Times New Roman" w:hAnsi="Times New Roman" w:cs="Times New Roman"/>
          <w:sz w:val="28"/>
          <w:szCs w:val="28"/>
        </w:rPr>
        <w:t>ltməyə</w:t>
      </w:r>
      <w:r w:rsidR="00EC4B21" w:rsidRPr="00EC4B21">
        <w:rPr>
          <w:rFonts w:ascii="Times New Roman" w:hAnsi="Times New Roman" w:cs="Times New Roman"/>
          <w:sz w:val="28"/>
          <w:szCs w:val="28"/>
        </w:rPr>
        <w:t xml:space="preserve"> </w:t>
      </w:r>
      <w:r w:rsidR="00EC4B21" w:rsidRPr="003B2ECD">
        <w:rPr>
          <w:rFonts w:ascii="Times New Roman" w:hAnsi="Times New Roman" w:cs="Times New Roman"/>
          <w:sz w:val="28"/>
          <w:szCs w:val="28"/>
        </w:rPr>
        <w:t>imkan verəcək</w:t>
      </w:r>
      <w:r w:rsidR="00AF5ECD">
        <w:rPr>
          <w:rFonts w:ascii="Times New Roman" w:hAnsi="Times New Roman" w:cs="Times New Roman"/>
          <w:sz w:val="28"/>
          <w:szCs w:val="28"/>
        </w:rPr>
        <w:t>d</w:t>
      </w:r>
      <w:r w:rsidR="00EC4B21">
        <w:rPr>
          <w:rFonts w:ascii="Times New Roman" w:hAnsi="Times New Roman" w:cs="Times New Roman"/>
          <w:sz w:val="28"/>
          <w:szCs w:val="28"/>
        </w:rPr>
        <w:t>ir</w:t>
      </w:r>
      <w:r w:rsidRPr="003B2ECD">
        <w:rPr>
          <w:rFonts w:ascii="Times New Roman" w:hAnsi="Times New Roman" w:cs="Times New Roman"/>
          <w:sz w:val="28"/>
          <w:szCs w:val="28"/>
        </w:rPr>
        <w:t xml:space="preserve">.  </w:t>
      </w:r>
      <w:r w:rsidR="007C77F7">
        <w:rPr>
          <w:rFonts w:ascii="Times New Roman" w:hAnsi="Times New Roman" w:cs="Times New Roman"/>
          <w:sz w:val="28"/>
          <w:szCs w:val="28"/>
        </w:rPr>
        <w:t>P</w:t>
      </w:r>
      <w:r w:rsidRPr="003B2ECD">
        <w:rPr>
          <w:rFonts w:ascii="Times New Roman" w:hAnsi="Times New Roman" w:cs="Times New Roman"/>
          <w:sz w:val="28"/>
          <w:szCs w:val="28"/>
        </w:rPr>
        <w:t xml:space="preserve">roblem yarananda və ya detallara xüsusi diqqət </w:t>
      </w:r>
      <w:r w:rsidR="007C77F7">
        <w:rPr>
          <w:rFonts w:ascii="Times New Roman" w:hAnsi="Times New Roman" w:cs="Times New Roman"/>
          <w:sz w:val="28"/>
          <w:szCs w:val="28"/>
        </w:rPr>
        <w:t>yetirmək</w:t>
      </w:r>
      <w:r w:rsidRPr="003B2ECD">
        <w:rPr>
          <w:rFonts w:ascii="Times New Roman" w:hAnsi="Times New Roman" w:cs="Times New Roman"/>
          <w:sz w:val="28"/>
          <w:szCs w:val="28"/>
        </w:rPr>
        <w:t xml:space="preserve"> ehtiyacı </w:t>
      </w:r>
      <w:r w:rsidR="00D34270">
        <w:rPr>
          <w:rFonts w:ascii="Times New Roman" w:hAnsi="Times New Roman" w:cs="Times New Roman"/>
          <w:sz w:val="28"/>
          <w:szCs w:val="28"/>
        </w:rPr>
        <w:t>yarananda, kontekst modelləri</w:t>
      </w:r>
      <w:r w:rsidRPr="003B2ECD">
        <w:rPr>
          <w:rFonts w:ascii="Times New Roman" w:hAnsi="Times New Roman" w:cs="Times New Roman"/>
          <w:sz w:val="28"/>
          <w:szCs w:val="28"/>
        </w:rPr>
        <w:t xml:space="preserve"> </w:t>
      </w:r>
      <w:r w:rsidR="00D34270">
        <w:rPr>
          <w:rFonts w:ascii="Times New Roman" w:hAnsi="Times New Roman" w:cs="Times New Roman"/>
          <w:sz w:val="28"/>
          <w:szCs w:val="28"/>
        </w:rPr>
        <w:t>çox əhəmiyyət kəsb etməyən detallar</w:t>
      </w:r>
      <w:r w:rsidRPr="003B2ECD">
        <w:rPr>
          <w:rFonts w:ascii="Times New Roman" w:hAnsi="Times New Roman" w:cs="Times New Roman"/>
          <w:sz w:val="28"/>
          <w:szCs w:val="28"/>
        </w:rPr>
        <w:t xml:space="preserve"> üçün yenidən aktivləş</w:t>
      </w:r>
      <w:r w:rsidR="00D34270">
        <w:rPr>
          <w:rFonts w:ascii="Times New Roman" w:hAnsi="Times New Roman" w:cs="Times New Roman"/>
          <w:sz w:val="28"/>
          <w:szCs w:val="28"/>
        </w:rPr>
        <w:t>ir</w:t>
      </w:r>
      <w:r w:rsidRPr="003B2ECD">
        <w:rPr>
          <w:rFonts w:ascii="Times New Roman" w:hAnsi="Times New Roman" w:cs="Times New Roman"/>
          <w:sz w:val="28"/>
          <w:szCs w:val="28"/>
        </w:rPr>
        <w:t xml:space="preserve">. </w:t>
      </w:r>
    </w:p>
    <w:p w:rsidR="005C0A13" w:rsidRPr="00F84AFA" w:rsidRDefault="005C0A13" w:rsidP="00590A93">
      <w:pPr>
        <w:widowControl w:val="0"/>
        <w:spacing w:after="0" w:line="360" w:lineRule="auto"/>
        <w:ind w:left="91" w:firstLine="720"/>
        <w:jc w:val="both"/>
        <w:rPr>
          <w:rFonts w:ascii="Times New Roman" w:hAnsi="Times New Roman" w:cs="Times New Roman"/>
          <w:sz w:val="28"/>
          <w:szCs w:val="28"/>
        </w:rPr>
      </w:pPr>
      <w:r w:rsidRPr="00F84AFA">
        <w:rPr>
          <w:rFonts w:ascii="Times New Roman" w:hAnsi="Times New Roman" w:cs="Times New Roman"/>
          <w:sz w:val="28"/>
          <w:szCs w:val="28"/>
        </w:rPr>
        <w:t>Əlavə olaraq, dil istifadəçiləri</w:t>
      </w:r>
      <w:r w:rsidR="00F84AFA">
        <w:rPr>
          <w:rFonts w:ascii="Times New Roman" w:hAnsi="Times New Roman" w:cs="Times New Roman"/>
          <w:sz w:val="28"/>
          <w:szCs w:val="28"/>
        </w:rPr>
        <w:t xml:space="preserve"> </w:t>
      </w:r>
      <w:r w:rsidRPr="00F84AFA">
        <w:rPr>
          <w:rFonts w:ascii="Times New Roman" w:hAnsi="Times New Roman" w:cs="Times New Roman"/>
          <w:sz w:val="28"/>
          <w:szCs w:val="28"/>
        </w:rPr>
        <w:t>kontekstin xarakteristikasına ətraflı və diqqətli fikir vermək əvəzinə</w:t>
      </w:r>
      <w:r w:rsidR="00CC4F81">
        <w:rPr>
          <w:rFonts w:ascii="Times New Roman" w:hAnsi="Times New Roman" w:cs="Times New Roman"/>
          <w:sz w:val="28"/>
          <w:szCs w:val="28"/>
        </w:rPr>
        <w:t>,</w:t>
      </w:r>
      <w:r w:rsidRPr="00F84AFA">
        <w:rPr>
          <w:rFonts w:ascii="Times New Roman" w:hAnsi="Times New Roman" w:cs="Times New Roman"/>
          <w:sz w:val="28"/>
          <w:szCs w:val="28"/>
        </w:rPr>
        <w:t xml:space="preserve"> kontekst məlumatlarını </w:t>
      </w:r>
      <w:r w:rsidR="00F84AFA">
        <w:rPr>
          <w:rFonts w:ascii="Times New Roman" w:hAnsi="Times New Roman" w:cs="Times New Roman"/>
          <w:sz w:val="28"/>
          <w:szCs w:val="28"/>
        </w:rPr>
        <w:t xml:space="preserve">instinkt olaraq </w:t>
      </w:r>
      <w:r w:rsidRPr="00F84AFA">
        <w:rPr>
          <w:rFonts w:ascii="Times New Roman" w:hAnsi="Times New Roman" w:cs="Times New Roman"/>
          <w:sz w:val="28"/>
          <w:szCs w:val="28"/>
        </w:rPr>
        <w:t>emal edə bil</w:t>
      </w:r>
      <w:r w:rsidR="00F84AFA">
        <w:rPr>
          <w:rFonts w:ascii="Times New Roman" w:hAnsi="Times New Roman" w:cs="Times New Roman"/>
          <w:sz w:val="28"/>
          <w:szCs w:val="28"/>
        </w:rPr>
        <w:t>i</w:t>
      </w:r>
      <w:r w:rsidR="00D34270">
        <w:rPr>
          <w:rFonts w:ascii="Times New Roman" w:hAnsi="Times New Roman" w:cs="Times New Roman"/>
          <w:sz w:val="28"/>
          <w:szCs w:val="28"/>
        </w:rPr>
        <w:t>r</w:t>
      </w:r>
      <w:r w:rsidRPr="00F84AFA">
        <w:rPr>
          <w:rFonts w:ascii="Times New Roman" w:hAnsi="Times New Roman" w:cs="Times New Roman"/>
          <w:sz w:val="28"/>
          <w:szCs w:val="28"/>
        </w:rPr>
        <w:t xml:space="preserve">, amma </w:t>
      </w:r>
      <w:r w:rsidR="00F84AFA">
        <w:rPr>
          <w:rFonts w:ascii="Times New Roman" w:hAnsi="Times New Roman" w:cs="Times New Roman"/>
          <w:sz w:val="28"/>
          <w:szCs w:val="28"/>
        </w:rPr>
        <w:t xml:space="preserve">onlar bunu </w:t>
      </w:r>
      <w:r w:rsidRPr="00F84AFA">
        <w:rPr>
          <w:rFonts w:ascii="Times New Roman" w:hAnsi="Times New Roman" w:cs="Times New Roman"/>
          <w:sz w:val="28"/>
          <w:szCs w:val="28"/>
        </w:rPr>
        <w:t>fərdi</w:t>
      </w:r>
      <w:r w:rsidR="00F84AFA">
        <w:rPr>
          <w:rFonts w:ascii="Times New Roman" w:hAnsi="Times New Roman" w:cs="Times New Roman"/>
          <w:sz w:val="28"/>
          <w:szCs w:val="28"/>
        </w:rPr>
        <w:t xml:space="preserve"> xüsusiyyətlər</w:t>
      </w:r>
      <w:r w:rsidRPr="00F84AFA">
        <w:rPr>
          <w:rFonts w:ascii="Times New Roman" w:hAnsi="Times New Roman" w:cs="Times New Roman"/>
          <w:sz w:val="28"/>
          <w:szCs w:val="28"/>
        </w:rPr>
        <w:t xml:space="preserve"> və kontekst fərqliliklərindən asılı olaraq</w:t>
      </w:r>
      <w:r w:rsidR="00C716D8" w:rsidRPr="00F84AFA">
        <w:rPr>
          <w:rFonts w:ascii="Times New Roman" w:hAnsi="Times New Roman" w:cs="Times New Roman"/>
          <w:sz w:val="28"/>
          <w:szCs w:val="28"/>
        </w:rPr>
        <w:t xml:space="preserve"> edirlər</w:t>
      </w:r>
      <w:r w:rsidRPr="00F84AFA">
        <w:rPr>
          <w:rFonts w:ascii="Times New Roman" w:hAnsi="Times New Roman" w:cs="Times New Roman"/>
          <w:sz w:val="28"/>
          <w:szCs w:val="28"/>
        </w:rPr>
        <w:t xml:space="preserve">. Bütün </w:t>
      </w:r>
      <w:r w:rsidR="00F84AFA">
        <w:rPr>
          <w:rFonts w:ascii="Times New Roman" w:hAnsi="Times New Roman" w:cs="Times New Roman"/>
          <w:sz w:val="28"/>
          <w:szCs w:val="28"/>
        </w:rPr>
        <w:t xml:space="preserve">bunları nəzərə alaraq </w:t>
      </w:r>
      <w:r w:rsidRPr="00F84AFA">
        <w:rPr>
          <w:rFonts w:ascii="Times New Roman" w:hAnsi="Times New Roman" w:cs="Times New Roman"/>
          <w:sz w:val="28"/>
          <w:szCs w:val="28"/>
        </w:rPr>
        <w:t>ehtimal edirik ki</w:t>
      </w:r>
      <w:r w:rsidR="00C716D8" w:rsidRPr="00F84AFA">
        <w:rPr>
          <w:rFonts w:ascii="Times New Roman" w:hAnsi="Times New Roman" w:cs="Times New Roman"/>
          <w:sz w:val="28"/>
          <w:szCs w:val="28"/>
        </w:rPr>
        <w:t>,</w:t>
      </w:r>
      <w:r w:rsidRPr="00F84AFA">
        <w:rPr>
          <w:rFonts w:ascii="Times New Roman" w:hAnsi="Times New Roman" w:cs="Times New Roman"/>
          <w:sz w:val="28"/>
          <w:szCs w:val="28"/>
        </w:rPr>
        <w:t xml:space="preserve"> kontekstlər adətən ilkin olaraq </w:t>
      </w:r>
      <w:r w:rsidR="00AF5ECD">
        <w:rPr>
          <w:rFonts w:ascii="Times New Roman" w:hAnsi="Times New Roman" w:cs="Times New Roman"/>
          <w:sz w:val="28"/>
          <w:szCs w:val="28"/>
        </w:rPr>
        <w:t>makro</w:t>
      </w:r>
      <w:r w:rsidRPr="00F84AFA">
        <w:rPr>
          <w:rFonts w:ascii="Times New Roman" w:hAnsi="Times New Roman" w:cs="Times New Roman"/>
          <w:sz w:val="28"/>
          <w:szCs w:val="28"/>
        </w:rPr>
        <w:t>səviyyədə qəbul və istifadə olunur</w:t>
      </w:r>
      <w:r w:rsidR="0065097F">
        <w:rPr>
          <w:rFonts w:ascii="Times New Roman" w:hAnsi="Times New Roman" w:cs="Times New Roman"/>
          <w:sz w:val="28"/>
          <w:szCs w:val="28"/>
        </w:rPr>
        <w:t>lar</w:t>
      </w:r>
      <w:r w:rsidR="00AF5ECD">
        <w:rPr>
          <w:rFonts w:ascii="Times New Roman" w:hAnsi="Times New Roman" w:cs="Times New Roman"/>
          <w:sz w:val="28"/>
          <w:szCs w:val="28"/>
        </w:rPr>
        <w:t>.  Bu makro</w:t>
      </w:r>
      <w:r w:rsidRPr="00F84AFA">
        <w:rPr>
          <w:rFonts w:ascii="Times New Roman" w:hAnsi="Times New Roman" w:cs="Times New Roman"/>
          <w:sz w:val="28"/>
          <w:szCs w:val="28"/>
        </w:rPr>
        <w:t>səviyyəli mə</w:t>
      </w:r>
      <w:r w:rsidR="00C716D8" w:rsidRPr="00F84AFA">
        <w:rPr>
          <w:rFonts w:ascii="Times New Roman" w:hAnsi="Times New Roman" w:cs="Times New Roman"/>
          <w:sz w:val="28"/>
          <w:szCs w:val="28"/>
        </w:rPr>
        <w:t xml:space="preserve">lumatlar diskurs </w:t>
      </w:r>
      <w:r w:rsidR="00D34270">
        <w:rPr>
          <w:rFonts w:ascii="Times New Roman" w:hAnsi="Times New Roman" w:cs="Times New Roman"/>
          <w:sz w:val="28"/>
          <w:szCs w:val="28"/>
        </w:rPr>
        <w:t>yarananda</w:t>
      </w:r>
      <w:r w:rsidR="00C716D8" w:rsidRPr="00F84AFA">
        <w:rPr>
          <w:rFonts w:ascii="Times New Roman" w:hAnsi="Times New Roman" w:cs="Times New Roman"/>
          <w:sz w:val="28"/>
          <w:szCs w:val="28"/>
        </w:rPr>
        <w:t xml:space="preserve"> </w:t>
      </w:r>
      <w:r w:rsidR="00D34270">
        <w:rPr>
          <w:rFonts w:ascii="Times New Roman" w:hAnsi="Times New Roman" w:cs="Times New Roman"/>
          <w:sz w:val="28"/>
          <w:szCs w:val="28"/>
        </w:rPr>
        <w:t>tədricən</w:t>
      </w:r>
      <w:r w:rsidRPr="00F84AFA">
        <w:rPr>
          <w:rFonts w:ascii="Times New Roman" w:hAnsi="Times New Roman" w:cs="Times New Roman"/>
          <w:sz w:val="28"/>
          <w:szCs w:val="28"/>
        </w:rPr>
        <w:t xml:space="preserve"> </w:t>
      </w:r>
      <w:r w:rsidR="00D34270">
        <w:rPr>
          <w:rFonts w:ascii="Times New Roman" w:hAnsi="Times New Roman" w:cs="Times New Roman"/>
          <w:sz w:val="28"/>
          <w:szCs w:val="28"/>
        </w:rPr>
        <w:t>yavaş-yavaş</w:t>
      </w:r>
      <w:r w:rsidR="00AF5ECD">
        <w:rPr>
          <w:rFonts w:ascii="Times New Roman" w:hAnsi="Times New Roman" w:cs="Times New Roman"/>
          <w:sz w:val="28"/>
          <w:szCs w:val="28"/>
        </w:rPr>
        <w:t>, amma kontekst haqqında</w:t>
      </w:r>
      <w:r w:rsidR="00D34270">
        <w:rPr>
          <w:rFonts w:ascii="Times New Roman" w:hAnsi="Times New Roman" w:cs="Times New Roman"/>
          <w:sz w:val="28"/>
          <w:szCs w:val="28"/>
        </w:rPr>
        <w:t>kı</w:t>
      </w:r>
      <w:r w:rsidR="00AF5ECD">
        <w:rPr>
          <w:rFonts w:ascii="Times New Roman" w:hAnsi="Times New Roman" w:cs="Times New Roman"/>
          <w:sz w:val="28"/>
          <w:szCs w:val="28"/>
        </w:rPr>
        <w:t xml:space="preserve"> mikro</w:t>
      </w:r>
      <w:r w:rsidRPr="00F84AFA">
        <w:rPr>
          <w:rFonts w:ascii="Times New Roman" w:hAnsi="Times New Roman" w:cs="Times New Roman"/>
          <w:sz w:val="28"/>
          <w:szCs w:val="28"/>
        </w:rPr>
        <w:t>səviyyəli məlumatlar</w:t>
      </w:r>
      <w:r w:rsidR="00D34270">
        <w:rPr>
          <w:rFonts w:ascii="Times New Roman" w:hAnsi="Times New Roman" w:cs="Times New Roman"/>
          <w:sz w:val="28"/>
          <w:szCs w:val="28"/>
        </w:rPr>
        <w:t xml:space="preserve"> o</w:t>
      </w:r>
      <w:r w:rsidRPr="00F84AFA">
        <w:rPr>
          <w:rFonts w:ascii="Times New Roman" w:hAnsi="Times New Roman" w:cs="Times New Roman"/>
          <w:sz w:val="28"/>
          <w:szCs w:val="28"/>
        </w:rPr>
        <w:t xml:space="preserve"> </w:t>
      </w:r>
      <w:r w:rsidR="00D34270">
        <w:rPr>
          <w:rFonts w:ascii="Times New Roman" w:hAnsi="Times New Roman" w:cs="Times New Roman"/>
          <w:sz w:val="28"/>
          <w:szCs w:val="28"/>
        </w:rPr>
        <w:t>yarandığı</w:t>
      </w:r>
      <w:r w:rsidRPr="00F84AFA">
        <w:rPr>
          <w:rFonts w:ascii="Times New Roman" w:hAnsi="Times New Roman" w:cs="Times New Roman"/>
          <w:sz w:val="28"/>
          <w:szCs w:val="28"/>
        </w:rPr>
        <w:t xml:space="preserve"> vaxt </w:t>
      </w:r>
      <w:r w:rsidR="00D34270">
        <w:rPr>
          <w:rFonts w:ascii="Times New Roman" w:hAnsi="Times New Roman" w:cs="Times New Roman"/>
          <w:sz w:val="28"/>
          <w:szCs w:val="28"/>
        </w:rPr>
        <w:t>artıq</w:t>
      </w:r>
      <w:r w:rsidR="00425C36">
        <w:rPr>
          <w:rFonts w:ascii="Times New Roman" w:hAnsi="Times New Roman" w:cs="Times New Roman"/>
          <w:sz w:val="28"/>
          <w:szCs w:val="28"/>
        </w:rPr>
        <w:t xml:space="preserve"> birbaşa</w:t>
      </w:r>
      <w:r w:rsidR="00D34270">
        <w:rPr>
          <w:rFonts w:ascii="Times New Roman" w:hAnsi="Times New Roman" w:cs="Times New Roman"/>
          <w:sz w:val="28"/>
          <w:szCs w:val="28"/>
        </w:rPr>
        <w:t xml:space="preserve"> </w:t>
      </w:r>
      <w:r w:rsidRPr="00F84AFA">
        <w:rPr>
          <w:rFonts w:ascii="Times New Roman" w:hAnsi="Times New Roman" w:cs="Times New Roman"/>
          <w:sz w:val="28"/>
          <w:szCs w:val="28"/>
        </w:rPr>
        <w:t>əlavə</w:t>
      </w:r>
      <w:r w:rsidR="00C716D8" w:rsidRPr="00F84AFA">
        <w:rPr>
          <w:rFonts w:ascii="Times New Roman" w:hAnsi="Times New Roman" w:cs="Times New Roman"/>
          <w:sz w:val="28"/>
          <w:szCs w:val="28"/>
        </w:rPr>
        <w:t xml:space="preserve"> olun</w:t>
      </w:r>
      <w:r w:rsidR="00F84AFA">
        <w:rPr>
          <w:rFonts w:ascii="Times New Roman" w:hAnsi="Times New Roman" w:cs="Times New Roman"/>
          <w:sz w:val="28"/>
          <w:szCs w:val="28"/>
        </w:rPr>
        <w:t>ur</w:t>
      </w:r>
      <w:r w:rsidRPr="00F84AFA">
        <w:rPr>
          <w:rFonts w:ascii="Times New Roman" w:hAnsi="Times New Roman" w:cs="Times New Roman"/>
          <w:sz w:val="28"/>
          <w:szCs w:val="28"/>
        </w:rPr>
        <w:t xml:space="preserve">.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Başqa məsələ isə onlar arasında əlaqə və müxtəlif kontekst modellərinin inteqrasiyasıdır. Nəzəri olaraq onlar </w:t>
      </w:r>
      <w:r w:rsidR="00425C36">
        <w:rPr>
          <w:rFonts w:ascii="Times New Roman" w:hAnsi="Times New Roman" w:cs="Times New Roman"/>
          <w:sz w:val="28"/>
          <w:szCs w:val="28"/>
        </w:rPr>
        <w:t xml:space="preserve">bir-birindən </w:t>
      </w:r>
      <w:r w:rsidRPr="003B2ECD">
        <w:rPr>
          <w:rFonts w:ascii="Times New Roman" w:hAnsi="Times New Roman" w:cs="Times New Roman"/>
          <w:sz w:val="28"/>
          <w:szCs w:val="28"/>
        </w:rPr>
        <w:t xml:space="preserve">ayrı və fərqli </w:t>
      </w:r>
      <w:r w:rsidR="00F84AFA">
        <w:rPr>
          <w:rFonts w:ascii="Times New Roman" w:hAnsi="Times New Roman" w:cs="Times New Roman"/>
          <w:sz w:val="28"/>
          <w:szCs w:val="28"/>
        </w:rPr>
        <w:t>anlayışlar</w:t>
      </w:r>
      <w:r w:rsidRPr="003B2ECD">
        <w:rPr>
          <w:rFonts w:ascii="Times New Roman" w:hAnsi="Times New Roman" w:cs="Times New Roman"/>
          <w:sz w:val="28"/>
          <w:szCs w:val="28"/>
        </w:rPr>
        <w:t xml:space="preserve"> kimi qəbul </w:t>
      </w:r>
      <w:r w:rsidRPr="003B2ECD">
        <w:rPr>
          <w:rFonts w:ascii="Times New Roman" w:hAnsi="Times New Roman" w:cs="Times New Roman"/>
          <w:sz w:val="28"/>
          <w:szCs w:val="28"/>
        </w:rPr>
        <w:lastRenderedPageBreak/>
        <w:t xml:space="preserve">edilmişdir. </w:t>
      </w:r>
      <w:r w:rsidR="00425C36">
        <w:rPr>
          <w:rFonts w:ascii="Times New Roman" w:hAnsi="Times New Roman" w:cs="Times New Roman"/>
          <w:sz w:val="28"/>
          <w:szCs w:val="28"/>
        </w:rPr>
        <w:t>İ</w:t>
      </w:r>
      <w:r w:rsidRPr="003B2ECD">
        <w:rPr>
          <w:rFonts w:ascii="Times New Roman" w:hAnsi="Times New Roman" w:cs="Times New Roman"/>
          <w:sz w:val="28"/>
          <w:szCs w:val="28"/>
        </w:rPr>
        <w:t xml:space="preserve">nsanlar şüurlu şəkildə daim </w:t>
      </w:r>
      <w:r w:rsidR="00425C36">
        <w:rPr>
          <w:rFonts w:ascii="Times New Roman" w:hAnsi="Times New Roman" w:cs="Times New Roman"/>
          <w:sz w:val="28"/>
          <w:szCs w:val="28"/>
        </w:rPr>
        <w:t xml:space="preserve">fərqli </w:t>
      </w:r>
      <w:r w:rsidRPr="003B2ECD">
        <w:rPr>
          <w:rFonts w:ascii="Times New Roman" w:hAnsi="Times New Roman" w:cs="Times New Roman"/>
          <w:sz w:val="28"/>
          <w:szCs w:val="28"/>
        </w:rPr>
        <w:t>kontekst modelləri qururlar. Kontekstlər müvəqqə</w:t>
      </w:r>
      <w:r w:rsidR="00F84AFA">
        <w:rPr>
          <w:rFonts w:ascii="Times New Roman" w:hAnsi="Times New Roman" w:cs="Times New Roman"/>
          <w:sz w:val="28"/>
          <w:szCs w:val="28"/>
        </w:rPr>
        <w:t>ti olaraq davam edir</w:t>
      </w:r>
      <w:r w:rsidRPr="003B2ECD">
        <w:rPr>
          <w:rFonts w:ascii="Times New Roman" w:hAnsi="Times New Roman" w:cs="Times New Roman"/>
          <w:sz w:val="28"/>
          <w:szCs w:val="28"/>
        </w:rPr>
        <w:t xml:space="preserve"> və quruluş cəhətdən də əlaqəli olurlar. Zaman, məkan, iştirakçılar və bu modellərin hərəkətləri adətə</w:t>
      </w:r>
      <w:r w:rsidR="00D34270">
        <w:rPr>
          <w:rFonts w:ascii="Times New Roman" w:hAnsi="Times New Roman" w:cs="Times New Roman"/>
          <w:sz w:val="28"/>
          <w:szCs w:val="28"/>
        </w:rPr>
        <w:t>n üst-</w:t>
      </w:r>
      <w:r w:rsidRPr="003B2ECD">
        <w:rPr>
          <w:rFonts w:ascii="Times New Roman" w:hAnsi="Times New Roman" w:cs="Times New Roman"/>
          <w:sz w:val="28"/>
          <w:szCs w:val="28"/>
        </w:rPr>
        <w:t>üstə düşür</w:t>
      </w:r>
      <w:r w:rsidR="0065097F">
        <w:rPr>
          <w:rFonts w:ascii="Times New Roman" w:hAnsi="Times New Roman" w:cs="Times New Roman"/>
          <w:sz w:val="28"/>
          <w:szCs w:val="28"/>
        </w:rPr>
        <w:t>lər</w:t>
      </w:r>
      <w:r w:rsidRPr="003B2ECD">
        <w:rPr>
          <w:rFonts w:ascii="Times New Roman" w:hAnsi="Times New Roman" w:cs="Times New Roman"/>
          <w:sz w:val="28"/>
          <w:szCs w:val="28"/>
        </w:rPr>
        <w:t>.  B</w:t>
      </w:r>
      <w:r w:rsidR="00F84AFA">
        <w:rPr>
          <w:rFonts w:ascii="Times New Roman" w:hAnsi="Times New Roman" w:cs="Times New Roman"/>
          <w:sz w:val="28"/>
          <w:szCs w:val="28"/>
        </w:rPr>
        <w:t>ütün bunlara</w:t>
      </w:r>
      <w:r w:rsidRPr="003B2ECD">
        <w:rPr>
          <w:rFonts w:ascii="Times New Roman" w:hAnsi="Times New Roman" w:cs="Times New Roman"/>
          <w:sz w:val="28"/>
          <w:szCs w:val="28"/>
        </w:rPr>
        <w:t xml:space="preserve"> baxmayaraq</w:t>
      </w:r>
      <w:r w:rsidR="00425C36">
        <w:rPr>
          <w:rFonts w:ascii="Times New Roman" w:hAnsi="Times New Roman" w:cs="Times New Roman"/>
          <w:sz w:val="28"/>
          <w:szCs w:val="28"/>
        </w:rPr>
        <w:t>,</w:t>
      </w:r>
      <w:r w:rsidRPr="003B2ECD">
        <w:rPr>
          <w:rFonts w:ascii="Times New Roman" w:hAnsi="Times New Roman" w:cs="Times New Roman"/>
          <w:sz w:val="28"/>
          <w:szCs w:val="28"/>
        </w:rPr>
        <w:t xml:space="preserve"> bu </w:t>
      </w:r>
      <w:r w:rsidR="00F84AFA">
        <w:rPr>
          <w:rFonts w:ascii="Times New Roman" w:hAnsi="Times New Roman" w:cs="Times New Roman"/>
          <w:sz w:val="28"/>
          <w:szCs w:val="28"/>
        </w:rPr>
        <w:t>həm</w:t>
      </w:r>
      <w:r w:rsidR="00D34270">
        <w:rPr>
          <w:rFonts w:ascii="Times New Roman" w:hAnsi="Times New Roman" w:cs="Times New Roman"/>
          <w:sz w:val="28"/>
          <w:szCs w:val="28"/>
        </w:rPr>
        <w:t xml:space="preserve"> də</w:t>
      </w:r>
      <w:r w:rsidR="00F84AFA">
        <w:rPr>
          <w:rFonts w:ascii="Times New Roman" w:hAnsi="Times New Roman" w:cs="Times New Roman"/>
          <w:sz w:val="28"/>
          <w:szCs w:val="28"/>
        </w:rPr>
        <w:t xml:space="preserve"> </w:t>
      </w:r>
      <w:r w:rsidRPr="003B2ECD">
        <w:rPr>
          <w:rFonts w:ascii="Times New Roman" w:hAnsi="Times New Roman" w:cs="Times New Roman"/>
          <w:sz w:val="28"/>
          <w:szCs w:val="28"/>
        </w:rPr>
        <w:t>dəqiq zehni modelləşdirmənin funksiyalar</w:t>
      </w:r>
      <w:r w:rsidR="0065097F">
        <w:rPr>
          <w:rFonts w:ascii="Times New Roman" w:hAnsi="Times New Roman" w:cs="Times New Roman"/>
          <w:sz w:val="28"/>
          <w:szCs w:val="28"/>
        </w:rPr>
        <w:t>ın</w:t>
      </w:r>
      <w:r w:rsidRPr="003B2ECD">
        <w:rPr>
          <w:rFonts w:ascii="Times New Roman" w:hAnsi="Times New Roman" w:cs="Times New Roman"/>
          <w:sz w:val="28"/>
          <w:szCs w:val="28"/>
        </w:rPr>
        <w:t>dan biridir. Onun vəzifəsi hadisələr davam edə</w:t>
      </w:r>
      <w:r w:rsidR="00F84AFA">
        <w:rPr>
          <w:rFonts w:ascii="Times New Roman" w:hAnsi="Times New Roman" w:cs="Times New Roman"/>
          <w:sz w:val="28"/>
          <w:szCs w:val="28"/>
        </w:rPr>
        <w:t>rkən</w:t>
      </w:r>
      <w:r w:rsidRPr="003B2ECD">
        <w:rPr>
          <w:rFonts w:ascii="Times New Roman" w:hAnsi="Times New Roman" w:cs="Times New Roman"/>
          <w:sz w:val="28"/>
          <w:szCs w:val="28"/>
        </w:rPr>
        <w:t xml:space="preserve"> </w:t>
      </w:r>
      <w:r w:rsidR="00F84AFA">
        <w:rPr>
          <w:rFonts w:ascii="Times New Roman" w:hAnsi="Times New Roman" w:cs="Times New Roman"/>
          <w:sz w:val="28"/>
          <w:szCs w:val="28"/>
        </w:rPr>
        <w:t>hərəkət</w:t>
      </w:r>
      <w:r w:rsidRPr="003B2ECD">
        <w:rPr>
          <w:rFonts w:ascii="Times New Roman" w:hAnsi="Times New Roman" w:cs="Times New Roman"/>
          <w:sz w:val="28"/>
          <w:szCs w:val="28"/>
        </w:rPr>
        <w:t xml:space="preserve"> və </w:t>
      </w:r>
      <w:r w:rsidR="00F84AFA">
        <w:rPr>
          <w:rFonts w:ascii="Times New Roman" w:hAnsi="Times New Roman" w:cs="Times New Roman"/>
          <w:sz w:val="28"/>
          <w:szCs w:val="28"/>
        </w:rPr>
        <w:t xml:space="preserve">həmin </w:t>
      </w:r>
      <w:r w:rsidRPr="003B2ECD">
        <w:rPr>
          <w:rFonts w:ascii="Times New Roman" w:hAnsi="Times New Roman" w:cs="Times New Roman"/>
          <w:sz w:val="28"/>
          <w:szCs w:val="28"/>
        </w:rPr>
        <w:t>hadisələ</w:t>
      </w:r>
      <w:r w:rsidR="00F84AFA">
        <w:rPr>
          <w:rFonts w:ascii="Times New Roman" w:hAnsi="Times New Roman" w:cs="Times New Roman"/>
          <w:sz w:val="28"/>
          <w:szCs w:val="28"/>
        </w:rPr>
        <w:t>r</w:t>
      </w:r>
      <w:r w:rsidRPr="003B2ECD">
        <w:rPr>
          <w:rFonts w:ascii="Times New Roman" w:hAnsi="Times New Roman" w:cs="Times New Roman"/>
          <w:sz w:val="28"/>
          <w:szCs w:val="28"/>
        </w:rPr>
        <w:t xml:space="preserve"> </w:t>
      </w:r>
      <w:r w:rsidR="00F84AFA">
        <w:rPr>
          <w:rFonts w:ascii="Times New Roman" w:hAnsi="Times New Roman" w:cs="Times New Roman"/>
          <w:sz w:val="28"/>
          <w:szCs w:val="28"/>
        </w:rPr>
        <w:t>oxşar</w:t>
      </w:r>
      <w:r w:rsidR="00AF5ECD">
        <w:rPr>
          <w:rFonts w:ascii="Times New Roman" w:hAnsi="Times New Roman" w:cs="Times New Roman"/>
          <w:sz w:val="28"/>
          <w:szCs w:val="28"/>
        </w:rPr>
        <w:t xml:space="preserve"> olars</w:t>
      </w:r>
      <w:r w:rsidRPr="003B2ECD">
        <w:rPr>
          <w:rFonts w:ascii="Times New Roman" w:hAnsi="Times New Roman" w:cs="Times New Roman"/>
          <w:sz w:val="28"/>
          <w:szCs w:val="28"/>
        </w:rPr>
        <w:t xml:space="preserve">a, </w:t>
      </w:r>
      <w:r w:rsidR="00F84AFA">
        <w:rPr>
          <w:rFonts w:ascii="Times New Roman" w:hAnsi="Times New Roman" w:cs="Times New Roman"/>
          <w:sz w:val="28"/>
          <w:szCs w:val="28"/>
        </w:rPr>
        <w:t xml:space="preserve">oradakı </w:t>
      </w:r>
      <w:r w:rsidRPr="003B2ECD">
        <w:rPr>
          <w:rFonts w:ascii="Times New Roman" w:hAnsi="Times New Roman" w:cs="Times New Roman"/>
          <w:sz w:val="28"/>
          <w:szCs w:val="28"/>
        </w:rPr>
        <w:t xml:space="preserve">fərqli olan </w:t>
      </w:r>
      <w:r w:rsidR="00425C36">
        <w:rPr>
          <w:rFonts w:ascii="Times New Roman" w:hAnsi="Times New Roman" w:cs="Times New Roman"/>
          <w:sz w:val="28"/>
          <w:szCs w:val="28"/>
        </w:rPr>
        <w:t>detalları</w:t>
      </w:r>
      <w:r w:rsidRPr="003B2ECD">
        <w:rPr>
          <w:rFonts w:ascii="Times New Roman" w:hAnsi="Times New Roman" w:cs="Times New Roman"/>
          <w:sz w:val="28"/>
          <w:szCs w:val="28"/>
        </w:rPr>
        <w:t xml:space="preserve"> şərh etməkdir. Yə</w:t>
      </w:r>
      <w:r w:rsidR="00AF5ECD">
        <w:rPr>
          <w:rFonts w:ascii="Times New Roman" w:hAnsi="Times New Roman" w:cs="Times New Roman"/>
          <w:sz w:val="28"/>
          <w:szCs w:val="28"/>
        </w:rPr>
        <w:t>ni</w:t>
      </w:r>
      <w:r w:rsidRPr="003B2ECD">
        <w:rPr>
          <w:rFonts w:ascii="Times New Roman" w:hAnsi="Times New Roman" w:cs="Times New Roman"/>
          <w:sz w:val="28"/>
          <w:szCs w:val="28"/>
        </w:rPr>
        <w:t xml:space="preserve"> insanlar özü söhbət və ya qəzet oxuma </w:t>
      </w:r>
      <w:r w:rsidR="00F84AFA">
        <w:rPr>
          <w:rFonts w:ascii="Times New Roman" w:hAnsi="Times New Roman" w:cs="Times New Roman"/>
          <w:sz w:val="28"/>
          <w:szCs w:val="28"/>
        </w:rPr>
        <w:t>hərəkətini</w:t>
      </w:r>
      <w:r w:rsidRPr="003B2ECD">
        <w:rPr>
          <w:rFonts w:ascii="Times New Roman" w:hAnsi="Times New Roman" w:cs="Times New Roman"/>
          <w:sz w:val="28"/>
          <w:szCs w:val="28"/>
        </w:rPr>
        <w:t xml:space="preserve"> </w:t>
      </w:r>
      <w:r w:rsidR="00F84AFA">
        <w:rPr>
          <w:rFonts w:ascii="Times New Roman" w:hAnsi="Times New Roman" w:cs="Times New Roman"/>
          <w:sz w:val="28"/>
          <w:szCs w:val="28"/>
        </w:rPr>
        <w:t>müəyyən</w:t>
      </w:r>
      <w:r w:rsidRPr="003B2ECD">
        <w:rPr>
          <w:rFonts w:ascii="Times New Roman" w:hAnsi="Times New Roman" w:cs="Times New Roman"/>
          <w:sz w:val="28"/>
          <w:szCs w:val="28"/>
        </w:rPr>
        <w:t xml:space="preserve"> </w:t>
      </w:r>
      <w:r w:rsidR="00D34270">
        <w:rPr>
          <w:rFonts w:ascii="Times New Roman" w:hAnsi="Times New Roman" w:cs="Times New Roman"/>
          <w:sz w:val="28"/>
          <w:szCs w:val="28"/>
        </w:rPr>
        <w:t>qədər</w:t>
      </w:r>
      <w:r w:rsidRPr="003B2ECD">
        <w:rPr>
          <w:rFonts w:ascii="Times New Roman" w:hAnsi="Times New Roman" w:cs="Times New Roman"/>
          <w:sz w:val="28"/>
          <w:szCs w:val="28"/>
        </w:rPr>
        <w:t xml:space="preserve"> ayrıca bir hadisə kimi </w:t>
      </w:r>
      <w:r w:rsidR="0065097F">
        <w:rPr>
          <w:rFonts w:ascii="Times New Roman" w:hAnsi="Times New Roman" w:cs="Times New Roman"/>
          <w:sz w:val="28"/>
          <w:szCs w:val="28"/>
        </w:rPr>
        <w:t>icra</w:t>
      </w:r>
      <w:r w:rsidRPr="003B2ECD">
        <w:rPr>
          <w:rFonts w:ascii="Times New Roman" w:hAnsi="Times New Roman" w:cs="Times New Roman"/>
          <w:sz w:val="28"/>
          <w:szCs w:val="28"/>
        </w:rPr>
        <w:t xml:space="preserve"> edir</w:t>
      </w:r>
      <w:r w:rsidR="00F84AFA">
        <w:rPr>
          <w:rFonts w:ascii="Times New Roman" w:hAnsi="Times New Roman" w:cs="Times New Roman"/>
          <w:sz w:val="28"/>
          <w:szCs w:val="28"/>
        </w:rPr>
        <w:t>lər</w:t>
      </w:r>
      <w:r w:rsidRPr="003B2ECD">
        <w:rPr>
          <w:rFonts w:ascii="Times New Roman" w:hAnsi="Times New Roman" w:cs="Times New Roman"/>
          <w:sz w:val="28"/>
          <w:szCs w:val="28"/>
        </w:rPr>
        <w:t xml:space="preserve">. Onların iştirak etdiyi </w:t>
      </w:r>
      <w:r w:rsidR="00D34270">
        <w:rPr>
          <w:rFonts w:ascii="Times New Roman" w:hAnsi="Times New Roman" w:cs="Times New Roman"/>
          <w:sz w:val="28"/>
          <w:szCs w:val="28"/>
        </w:rPr>
        <w:t>diskursun</w:t>
      </w:r>
      <w:r w:rsidRPr="003B2ECD">
        <w:rPr>
          <w:rFonts w:ascii="Times New Roman" w:hAnsi="Times New Roman" w:cs="Times New Roman"/>
          <w:sz w:val="28"/>
          <w:szCs w:val="28"/>
        </w:rPr>
        <w:t xml:space="preserve"> bölüşdürülməsi üçün </w:t>
      </w:r>
      <w:r w:rsidR="00D34270">
        <w:rPr>
          <w:rFonts w:ascii="Times New Roman" w:hAnsi="Times New Roman" w:cs="Times New Roman"/>
          <w:sz w:val="28"/>
          <w:szCs w:val="28"/>
        </w:rPr>
        <w:t xml:space="preserve">lazım olan </w:t>
      </w:r>
      <w:r w:rsidRPr="003B2ECD">
        <w:rPr>
          <w:rFonts w:ascii="Times New Roman" w:hAnsi="Times New Roman" w:cs="Times New Roman"/>
          <w:sz w:val="28"/>
          <w:szCs w:val="28"/>
        </w:rPr>
        <w:t>müvafiq meyarlar</w:t>
      </w:r>
      <w:r w:rsidR="0065097F">
        <w:rPr>
          <w:rFonts w:ascii="Times New Roman" w:hAnsi="Times New Roman" w:cs="Times New Roman"/>
          <w:sz w:val="28"/>
          <w:szCs w:val="28"/>
        </w:rPr>
        <w:t xml:space="preserve">a </w:t>
      </w:r>
      <w:r w:rsidR="000F6FE4">
        <w:rPr>
          <w:rFonts w:ascii="Times New Roman" w:hAnsi="Times New Roman" w:cs="Times New Roman"/>
          <w:sz w:val="28"/>
          <w:szCs w:val="28"/>
        </w:rPr>
        <w:t>nümunə</w:t>
      </w:r>
      <w:r w:rsidR="00F84AFA">
        <w:rPr>
          <w:rFonts w:ascii="Times New Roman" w:hAnsi="Times New Roman" w:cs="Times New Roman"/>
          <w:sz w:val="28"/>
          <w:szCs w:val="28"/>
        </w:rPr>
        <w:t xml:space="preserve"> olaraq</w:t>
      </w:r>
      <w:r w:rsidRPr="003B2ECD">
        <w:rPr>
          <w:rFonts w:ascii="Times New Roman" w:hAnsi="Times New Roman" w:cs="Times New Roman"/>
          <w:sz w:val="28"/>
          <w:szCs w:val="28"/>
        </w:rPr>
        <w:t xml:space="preserve"> davam edən hərəkə</w:t>
      </w:r>
      <w:r w:rsidR="00D34270">
        <w:rPr>
          <w:rFonts w:ascii="Times New Roman" w:hAnsi="Times New Roman" w:cs="Times New Roman"/>
          <w:sz w:val="28"/>
          <w:szCs w:val="28"/>
        </w:rPr>
        <w:t>tləri</w:t>
      </w:r>
      <w:r w:rsidRPr="003B2ECD">
        <w:rPr>
          <w:rFonts w:ascii="Times New Roman" w:hAnsi="Times New Roman" w:cs="Times New Roman"/>
          <w:sz w:val="28"/>
          <w:szCs w:val="28"/>
        </w:rPr>
        <w:t xml:space="preserve"> (</w:t>
      </w:r>
      <w:r w:rsidRPr="002163AB">
        <w:rPr>
          <w:rFonts w:ascii="Times New Roman" w:hAnsi="Times New Roman" w:cs="Times New Roman"/>
          <w:sz w:val="28"/>
          <w:szCs w:val="28"/>
        </w:rPr>
        <w:t>Mən X ilə indi Y</w:t>
      </w:r>
      <w:r w:rsidR="00D34270" w:rsidRPr="002163AB">
        <w:rPr>
          <w:rFonts w:ascii="Times New Roman" w:hAnsi="Times New Roman" w:cs="Times New Roman"/>
          <w:sz w:val="28"/>
          <w:szCs w:val="28"/>
        </w:rPr>
        <w:t>-nın</w:t>
      </w:r>
      <w:r w:rsidRPr="002163AB">
        <w:rPr>
          <w:rFonts w:ascii="Times New Roman" w:hAnsi="Times New Roman" w:cs="Times New Roman"/>
          <w:sz w:val="28"/>
          <w:szCs w:val="28"/>
        </w:rPr>
        <w:t xml:space="preserve"> otağında söhbət edirə</w:t>
      </w:r>
      <w:r w:rsidR="00F84AFA" w:rsidRPr="002163AB">
        <w:rPr>
          <w:rFonts w:ascii="Times New Roman" w:hAnsi="Times New Roman" w:cs="Times New Roman"/>
          <w:sz w:val="28"/>
          <w:szCs w:val="28"/>
        </w:rPr>
        <w:t>m</w:t>
      </w:r>
      <w:r w:rsidRPr="002163AB">
        <w:rPr>
          <w:rFonts w:ascii="Times New Roman" w:hAnsi="Times New Roman" w:cs="Times New Roman"/>
          <w:sz w:val="28"/>
          <w:szCs w:val="28"/>
        </w:rPr>
        <w:t xml:space="preserve"> və ya mən indi Y</w:t>
      </w:r>
      <w:r w:rsidR="00D34270" w:rsidRPr="002163AB">
        <w:rPr>
          <w:rFonts w:ascii="Times New Roman" w:hAnsi="Times New Roman" w:cs="Times New Roman"/>
          <w:sz w:val="28"/>
          <w:szCs w:val="28"/>
        </w:rPr>
        <w:t>-nın</w:t>
      </w:r>
      <w:r w:rsidRPr="002163AB">
        <w:rPr>
          <w:rFonts w:ascii="Times New Roman" w:hAnsi="Times New Roman" w:cs="Times New Roman"/>
          <w:sz w:val="28"/>
          <w:szCs w:val="28"/>
        </w:rPr>
        <w:t xml:space="preserve"> otağını tərk edirəm və s</w:t>
      </w:r>
      <w:r w:rsidR="00F84AFA" w:rsidRPr="00F84AFA">
        <w:rPr>
          <w:rFonts w:ascii="Times New Roman" w:hAnsi="Times New Roman" w:cs="Times New Roman"/>
          <w:i/>
          <w:sz w:val="28"/>
          <w:szCs w:val="28"/>
        </w:rPr>
        <w:t>.</w:t>
      </w:r>
      <w:r w:rsidRPr="00F84AFA">
        <w:rPr>
          <w:rFonts w:ascii="Times New Roman" w:hAnsi="Times New Roman" w:cs="Times New Roman"/>
          <w:i/>
          <w:sz w:val="28"/>
          <w:szCs w:val="28"/>
        </w:rPr>
        <w:t>)</w:t>
      </w:r>
      <w:r w:rsidRPr="003B2ECD">
        <w:rPr>
          <w:rFonts w:ascii="Times New Roman" w:hAnsi="Times New Roman" w:cs="Times New Roman"/>
          <w:sz w:val="28"/>
          <w:szCs w:val="28"/>
        </w:rPr>
        <w:t xml:space="preserve"> və </w:t>
      </w:r>
      <w:r w:rsidR="00D34270">
        <w:rPr>
          <w:rFonts w:ascii="Times New Roman" w:hAnsi="Times New Roman" w:cs="Times New Roman"/>
          <w:sz w:val="28"/>
          <w:szCs w:val="28"/>
        </w:rPr>
        <w:t>müxtəlif</w:t>
      </w:r>
      <w:r w:rsidRPr="003B2ECD">
        <w:rPr>
          <w:rFonts w:ascii="Times New Roman" w:hAnsi="Times New Roman" w:cs="Times New Roman"/>
          <w:sz w:val="28"/>
          <w:szCs w:val="28"/>
        </w:rPr>
        <w:t xml:space="preserve"> kontekstual dəyişikliklər</w:t>
      </w:r>
      <w:r w:rsidR="00F84AFA">
        <w:rPr>
          <w:rFonts w:ascii="Times New Roman" w:hAnsi="Times New Roman" w:cs="Times New Roman"/>
          <w:sz w:val="28"/>
          <w:szCs w:val="28"/>
        </w:rPr>
        <w:t>i</w:t>
      </w:r>
      <w:r w:rsidRPr="003B2ECD">
        <w:rPr>
          <w:rFonts w:ascii="Times New Roman" w:hAnsi="Times New Roman" w:cs="Times New Roman"/>
          <w:sz w:val="28"/>
          <w:szCs w:val="28"/>
        </w:rPr>
        <w:t xml:space="preserve"> (</w:t>
      </w:r>
      <w:r w:rsidRPr="002163AB">
        <w:rPr>
          <w:rFonts w:ascii="Times New Roman" w:hAnsi="Times New Roman" w:cs="Times New Roman"/>
          <w:sz w:val="28"/>
          <w:szCs w:val="28"/>
        </w:rPr>
        <w:t xml:space="preserve">fərqli məqsəd, fərqli </w:t>
      </w:r>
      <w:r w:rsidR="00F84AFA" w:rsidRPr="002163AB">
        <w:rPr>
          <w:rFonts w:ascii="Times New Roman" w:hAnsi="Times New Roman" w:cs="Times New Roman"/>
          <w:sz w:val="28"/>
          <w:szCs w:val="28"/>
        </w:rPr>
        <w:t>zaman</w:t>
      </w:r>
      <w:r w:rsidRPr="002163AB">
        <w:rPr>
          <w:rFonts w:ascii="Times New Roman" w:hAnsi="Times New Roman" w:cs="Times New Roman"/>
          <w:sz w:val="28"/>
          <w:szCs w:val="28"/>
        </w:rPr>
        <w:t xml:space="preserve">, fərqli </w:t>
      </w:r>
      <w:r w:rsidR="00F84AFA" w:rsidRPr="002163AB">
        <w:rPr>
          <w:rFonts w:ascii="Times New Roman" w:hAnsi="Times New Roman" w:cs="Times New Roman"/>
          <w:sz w:val="28"/>
          <w:szCs w:val="28"/>
        </w:rPr>
        <w:t>məkan</w:t>
      </w:r>
      <w:r w:rsidRPr="002163AB">
        <w:rPr>
          <w:rFonts w:ascii="Times New Roman" w:hAnsi="Times New Roman" w:cs="Times New Roman"/>
          <w:sz w:val="28"/>
          <w:szCs w:val="28"/>
        </w:rPr>
        <w:t>, fərqli iştirakçılar və</w:t>
      </w:r>
      <w:r w:rsidRPr="00F84AFA">
        <w:rPr>
          <w:rFonts w:ascii="Times New Roman" w:hAnsi="Times New Roman" w:cs="Times New Roman"/>
          <w:i/>
          <w:sz w:val="28"/>
          <w:szCs w:val="28"/>
        </w:rPr>
        <w:t xml:space="preserve"> s</w:t>
      </w:r>
      <w:r w:rsidR="00425C36">
        <w:rPr>
          <w:rFonts w:ascii="Times New Roman" w:hAnsi="Times New Roman" w:cs="Times New Roman"/>
          <w:i/>
          <w:sz w:val="28"/>
          <w:szCs w:val="28"/>
        </w:rPr>
        <w:t>.</w:t>
      </w:r>
      <w:r w:rsidRPr="003B2ECD">
        <w:rPr>
          <w:rFonts w:ascii="Times New Roman" w:hAnsi="Times New Roman" w:cs="Times New Roman"/>
          <w:sz w:val="28"/>
          <w:szCs w:val="28"/>
        </w:rPr>
        <w:t>)</w:t>
      </w:r>
      <w:r w:rsidR="00F84AFA">
        <w:rPr>
          <w:rFonts w:ascii="Times New Roman" w:hAnsi="Times New Roman" w:cs="Times New Roman"/>
          <w:sz w:val="28"/>
          <w:szCs w:val="28"/>
        </w:rPr>
        <w:t xml:space="preserve"> göstərmək</w:t>
      </w:r>
      <w:r w:rsidRPr="003B2ECD">
        <w:rPr>
          <w:rFonts w:ascii="Times New Roman" w:hAnsi="Times New Roman" w:cs="Times New Roman"/>
          <w:sz w:val="28"/>
          <w:szCs w:val="28"/>
        </w:rPr>
        <w:t xml:space="preserve"> ola</w:t>
      </w:r>
      <w:r w:rsidR="00F84AFA">
        <w:rPr>
          <w:rFonts w:ascii="Times New Roman" w:hAnsi="Times New Roman" w:cs="Times New Roman"/>
          <w:sz w:val="28"/>
          <w:szCs w:val="28"/>
        </w:rPr>
        <w:t>r</w:t>
      </w:r>
      <w:r w:rsidRPr="003B2ECD">
        <w:rPr>
          <w:rFonts w:ascii="Times New Roman" w:hAnsi="Times New Roman" w:cs="Times New Roman"/>
          <w:sz w:val="28"/>
          <w:szCs w:val="28"/>
        </w:rPr>
        <w:t xml:space="preserve">. </w:t>
      </w:r>
      <w:r w:rsidR="00425C36">
        <w:rPr>
          <w:rFonts w:ascii="Times New Roman" w:hAnsi="Times New Roman" w:cs="Times New Roman"/>
          <w:sz w:val="28"/>
          <w:szCs w:val="28"/>
        </w:rPr>
        <w:t xml:space="preserve">Lakin </w:t>
      </w:r>
      <w:r w:rsidRPr="003B2ECD">
        <w:rPr>
          <w:rFonts w:ascii="Times New Roman" w:hAnsi="Times New Roman" w:cs="Times New Roman"/>
          <w:sz w:val="28"/>
          <w:szCs w:val="28"/>
        </w:rPr>
        <w:t>eyni kontekst daxilində bizim alt kontesktlərimiz ola bilər. Məsələ</w:t>
      </w:r>
      <w:r w:rsidR="00AF5ECD">
        <w:rPr>
          <w:rFonts w:ascii="Times New Roman" w:hAnsi="Times New Roman" w:cs="Times New Roman"/>
          <w:sz w:val="28"/>
          <w:szCs w:val="28"/>
        </w:rPr>
        <w:t>n</w:t>
      </w:r>
      <w:r w:rsidRPr="003B2ECD">
        <w:rPr>
          <w:rFonts w:ascii="Times New Roman" w:hAnsi="Times New Roman" w:cs="Times New Roman"/>
          <w:sz w:val="28"/>
          <w:szCs w:val="28"/>
        </w:rPr>
        <w:t>, müxtəlif funksional hissələri olan bir iclas, məkhəmə və</w:t>
      </w:r>
      <w:r w:rsidR="00F84AFA">
        <w:rPr>
          <w:rFonts w:ascii="Times New Roman" w:hAnsi="Times New Roman" w:cs="Times New Roman"/>
          <w:sz w:val="28"/>
          <w:szCs w:val="28"/>
        </w:rPr>
        <w:t xml:space="preserve"> s</w:t>
      </w:r>
      <w:r w:rsidRPr="003B2ECD">
        <w:rPr>
          <w:rFonts w:ascii="Times New Roman" w:hAnsi="Times New Roman" w:cs="Times New Roman"/>
          <w:sz w:val="28"/>
          <w:szCs w:val="28"/>
        </w:rPr>
        <w:t xml:space="preserve">.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Biz </w:t>
      </w:r>
      <w:r w:rsidR="001A0700">
        <w:rPr>
          <w:rFonts w:ascii="Times New Roman" w:hAnsi="Times New Roman" w:cs="Times New Roman"/>
          <w:sz w:val="28"/>
          <w:szCs w:val="28"/>
        </w:rPr>
        <w:t>fikirləşirik</w:t>
      </w:r>
      <w:r w:rsidRPr="003B2ECD">
        <w:rPr>
          <w:rFonts w:ascii="Times New Roman" w:hAnsi="Times New Roman" w:cs="Times New Roman"/>
          <w:sz w:val="28"/>
          <w:szCs w:val="28"/>
        </w:rPr>
        <w:t xml:space="preserve"> ki, modellərin əlaqəsi və uyğunluğu adi mücərrə</w:t>
      </w:r>
      <w:r w:rsidR="001A0700">
        <w:rPr>
          <w:rFonts w:ascii="Times New Roman" w:hAnsi="Times New Roman" w:cs="Times New Roman"/>
          <w:sz w:val="28"/>
          <w:szCs w:val="28"/>
        </w:rPr>
        <w:t>d qaydalar</w:t>
      </w:r>
      <w:r w:rsidRPr="003B2ECD">
        <w:rPr>
          <w:rFonts w:ascii="Times New Roman" w:hAnsi="Times New Roman" w:cs="Times New Roman"/>
          <w:sz w:val="28"/>
          <w:szCs w:val="28"/>
        </w:rPr>
        <w:t xml:space="preserve"> </w:t>
      </w:r>
      <w:r w:rsidR="00D34270">
        <w:rPr>
          <w:rFonts w:ascii="Times New Roman" w:hAnsi="Times New Roman" w:cs="Times New Roman"/>
          <w:sz w:val="28"/>
          <w:szCs w:val="28"/>
        </w:rPr>
        <w:t>ilə tənzimlənir</w:t>
      </w:r>
      <w:r w:rsidRPr="003B2ECD">
        <w:rPr>
          <w:rFonts w:ascii="Times New Roman" w:hAnsi="Times New Roman" w:cs="Times New Roman"/>
          <w:sz w:val="28"/>
          <w:szCs w:val="28"/>
        </w:rPr>
        <w:t xml:space="preserve">, amma </w:t>
      </w:r>
      <w:r w:rsidR="003A7F8B" w:rsidRPr="003B2ECD">
        <w:rPr>
          <w:rFonts w:ascii="Times New Roman" w:hAnsi="Times New Roman" w:cs="Times New Roman"/>
          <w:sz w:val="28"/>
          <w:szCs w:val="28"/>
        </w:rPr>
        <w:t>inteqrasiya</w:t>
      </w:r>
      <w:r w:rsidR="00CD6EB2">
        <w:rPr>
          <w:rFonts w:ascii="Times New Roman" w:hAnsi="Times New Roman" w:cs="Times New Roman"/>
          <w:sz w:val="28"/>
          <w:szCs w:val="28"/>
        </w:rPr>
        <w:t>sı</w:t>
      </w:r>
      <w:r w:rsidR="003A7F8B" w:rsidRPr="003B2ECD">
        <w:rPr>
          <w:rFonts w:ascii="Times New Roman" w:hAnsi="Times New Roman" w:cs="Times New Roman"/>
          <w:sz w:val="28"/>
          <w:szCs w:val="28"/>
        </w:rPr>
        <w:t xml:space="preserve"> makro</w:t>
      </w:r>
      <w:r w:rsidRPr="003B2ECD">
        <w:rPr>
          <w:rFonts w:ascii="Times New Roman" w:hAnsi="Times New Roman" w:cs="Times New Roman"/>
          <w:sz w:val="28"/>
          <w:szCs w:val="28"/>
        </w:rPr>
        <w:t>abstraksiya ilə</w:t>
      </w:r>
      <w:r w:rsidR="00D34270">
        <w:rPr>
          <w:rFonts w:ascii="Times New Roman" w:hAnsi="Times New Roman" w:cs="Times New Roman"/>
          <w:sz w:val="28"/>
          <w:szCs w:val="28"/>
        </w:rPr>
        <w:t xml:space="preserve"> baş verir. Quruluş, iştirakçılar</w:t>
      </w:r>
      <w:r w:rsidRPr="003B2ECD">
        <w:rPr>
          <w:rFonts w:ascii="Times New Roman" w:hAnsi="Times New Roman" w:cs="Times New Roman"/>
          <w:sz w:val="28"/>
          <w:szCs w:val="28"/>
        </w:rPr>
        <w:t xml:space="preserve"> və hərəkətlərin uzlaşması </w:t>
      </w:r>
      <w:r w:rsidR="00CD6EB2">
        <w:rPr>
          <w:rFonts w:ascii="Times New Roman" w:hAnsi="Times New Roman" w:cs="Times New Roman"/>
          <w:sz w:val="28"/>
          <w:szCs w:val="28"/>
        </w:rPr>
        <w:t xml:space="preserve">isə </w:t>
      </w:r>
      <w:r w:rsidRPr="003B2ECD">
        <w:rPr>
          <w:rFonts w:ascii="Times New Roman" w:hAnsi="Times New Roman" w:cs="Times New Roman"/>
          <w:sz w:val="28"/>
          <w:szCs w:val="28"/>
        </w:rPr>
        <w:t>daha yüksək səviyyədə, konteksti təşkil edən abstrakt fikirlərlə ə</w:t>
      </w:r>
      <w:r w:rsidR="001A0700">
        <w:rPr>
          <w:rFonts w:ascii="Times New Roman" w:hAnsi="Times New Roman" w:cs="Times New Roman"/>
          <w:sz w:val="28"/>
          <w:szCs w:val="28"/>
        </w:rPr>
        <w:t>ks olunur. Y</w:t>
      </w:r>
      <w:r w:rsidRPr="003B2ECD">
        <w:rPr>
          <w:rFonts w:ascii="Times New Roman" w:hAnsi="Times New Roman" w:cs="Times New Roman"/>
          <w:sz w:val="28"/>
          <w:szCs w:val="28"/>
        </w:rPr>
        <w:t>uxarıda gördüyümüz kimi modellərin idarə olun makrotrukturların</w:t>
      </w:r>
      <w:r w:rsidR="003A7F8B" w:rsidRPr="003B2ECD">
        <w:rPr>
          <w:rFonts w:ascii="Times New Roman" w:hAnsi="Times New Roman" w:cs="Times New Roman"/>
          <w:sz w:val="28"/>
          <w:szCs w:val="28"/>
        </w:rPr>
        <w:t>d</w:t>
      </w:r>
      <w:r w:rsidRPr="003B2ECD">
        <w:rPr>
          <w:rFonts w:ascii="Times New Roman" w:hAnsi="Times New Roman" w:cs="Times New Roman"/>
          <w:sz w:val="28"/>
          <w:szCs w:val="28"/>
        </w:rPr>
        <w:t xml:space="preserve">a kontekstual detalların azaldılması üçün əsas iştirakçılar, hərəkətlər, quruluş və s. </w:t>
      </w:r>
      <w:r w:rsidR="001A0700">
        <w:rPr>
          <w:rFonts w:ascii="Times New Roman" w:hAnsi="Times New Roman" w:cs="Times New Roman"/>
          <w:sz w:val="28"/>
          <w:szCs w:val="28"/>
        </w:rPr>
        <w:t>lazımdır.</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Bütün mental modellər, eləcə də kontekst modellə</w:t>
      </w:r>
      <w:r w:rsidR="003A7F8B" w:rsidRPr="003B2ECD">
        <w:rPr>
          <w:rFonts w:ascii="Times New Roman" w:hAnsi="Times New Roman" w:cs="Times New Roman"/>
          <w:sz w:val="28"/>
          <w:szCs w:val="28"/>
        </w:rPr>
        <w:t>ri əhəmiyyətli</w:t>
      </w:r>
      <w:r w:rsidRPr="003B2ECD">
        <w:rPr>
          <w:rFonts w:ascii="Times New Roman" w:hAnsi="Times New Roman" w:cs="Times New Roman"/>
          <w:sz w:val="28"/>
          <w:szCs w:val="28"/>
        </w:rPr>
        <w:t xml:space="preserve"> mühakimələri və ya fikirləri göstə</w:t>
      </w:r>
      <w:r w:rsidR="003A7F8B" w:rsidRPr="003B2ECD">
        <w:rPr>
          <w:rFonts w:ascii="Times New Roman" w:hAnsi="Times New Roman" w:cs="Times New Roman"/>
          <w:sz w:val="28"/>
          <w:szCs w:val="28"/>
        </w:rPr>
        <w:t>rir</w:t>
      </w:r>
      <w:r w:rsidR="001A0700">
        <w:rPr>
          <w:rFonts w:ascii="Times New Roman" w:hAnsi="Times New Roman" w:cs="Times New Roman"/>
          <w:sz w:val="28"/>
          <w:szCs w:val="28"/>
        </w:rPr>
        <w:t>lər</w:t>
      </w:r>
      <w:r w:rsidR="003A7F8B" w:rsidRPr="003B2ECD">
        <w:rPr>
          <w:rFonts w:ascii="Times New Roman" w:hAnsi="Times New Roman" w:cs="Times New Roman"/>
          <w:sz w:val="28"/>
          <w:szCs w:val="28"/>
        </w:rPr>
        <w:t>. N</w:t>
      </w:r>
      <w:r w:rsidRPr="003B2ECD">
        <w:rPr>
          <w:rFonts w:ascii="Times New Roman" w:hAnsi="Times New Roman" w:cs="Times New Roman"/>
          <w:sz w:val="28"/>
          <w:szCs w:val="28"/>
        </w:rPr>
        <w:t xml:space="preserve">itq iştirakçılarının adətən </w:t>
      </w:r>
      <w:r w:rsidR="003A7F8B" w:rsidRPr="003B2ECD">
        <w:rPr>
          <w:rFonts w:ascii="Times New Roman" w:hAnsi="Times New Roman" w:cs="Times New Roman"/>
          <w:sz w:val="28"/>
          <w:szCs w:val="28"/>
        </w:rPr>
        <w:t>hər</w:t>
      </w:r>
      <w:r w:rsidRPr="003B2ECD">
        <w:rPr>
          <w:rFonts w:ascii="Times New Roman" w:hAnsi="Times New Roman" w:cs="Times New Roman"/>
          <w:sz w:val="28"/>
          <w:szCs w:val="28"/>
        </w:rPr>
        <w:t xml:space="preserve"> biri</w:t>
      </w:r>
      <w:r w:rsidR="003A7F8B" w:rsidRPr="003B2ECD">
        <w:rPr>
          <w:rFonts w:ascii="Times New Roman" w:hAnsi="Times New Roman" w:cs="Times New Roman"/>
          <w:sz w:val="28"/>
          <w:szCs w:val="28"/>
        </w:rPr>
        <w:t>nin</w:t>
      </w:r>
      <w:r w:rsidRPr="003B2ECD">
        <w:rPr>
          <w:rFonts w:ascii="Times New Roman" w:hAnsi="Times New Roman" w:cs="Times New Roman"/>
          <w:sz w:val="28"/>
          <w:szCs w:val="28"/>
        </w:rPr>
        <w:t xml:space="preserve"> mövzu və ya söhbə</w:t>
      </w:r>
      <w:r w:rsidR="001A0700">
        <w:rPr>
          <w:rFonts w:ascii="Times New Roman" w:hAnsi="Times New Roman" w:cs="Times New Roman"/>
          <w:sz w:val="28"/>
          <w:szCs w:val="28"/>
        </w:rPr>
        <w:t>t</w:t>
      </w:r>
      <w:r w:rsidRPr="003B2ECD">
        <w:rPr>
          <w:rFonts w:ascii="Times New Roman" w:hAnsi="Times New Roman" w:cs="Times New Roman"/>
          <w:sz w:val="28"/>
          <w:szCs w:val="28"/>
        </w:rPr>
        <w:t xml:space="preserve">, eləcə də kontekstin digər xüsusiyyətləri (zaman, yer, vəziyyət və s.) haqqında </w:t>
      </w:r>
      <w:r w:rsidR="001A0700">
        <w:rPr>
          <w:rFonts w:ascii="Times New Roman" w:hAnsi="Times New Roman" w:cs="Times New Roman"/>
          <w:sz w:val="28"/>
          <w:szCs w:val="28"/>
        </w:rPr>
        <w:t xml:space="preserve">müəyyən </w:t>
      </w:r>
      <w:r w:rsidRPr="003B2ECD">
        <w:rPr>
          <w:rFonts w:ascii="Times New Roman" w:hAnsi="Times New Roman" w:cs="Times New Roman"/>
          <w:sz w:val="28"/>
          <w:szCs w:val="28"/>
        </w:rPr>
        <w:t xml:space="preserve">fikirləri vardır. </w:t>
      </w:r>
      <w:r w:rsidR="00A928FD">
        <w:rPr>
          <w:rFonts w:ascii="Times New Roman" w:hAnsi="Times New Roman" w:cs="Times New Roman"/>
          <w:sz w:val="28"/>
          <w:szCs w:val="28"/>
        </w:rPr>
        <w:t>Bu səbəbə əsasən</w:t>
      </w:r>
      <w:r w:rsidRPr="003B2ECD">
        <w:rPr>
          <w:rFonts w:ascii="Times New Roman" w:hAnsi="Times New Roman" w:cs="Times New Roman"/>
          <w:sz w:val="28"/>
          <w:szCs w:val="28"/>
        </w:rPr>
        <w:t xml:space="preserve"> kommunikativ münaqişələr davamedən söhbət və ya hə</w:t>
      </w:r>
      <w:r w:rsidR="00CD6EB2">
        <w:rPr>
          <w:rFonts w:ascii="Times New Roman" w:hAnsi="Times New Roman" w:cs="Times New Roman"/>
          <w:sz w:val="28"/>
          <w:szCs w:val="28"/>
        </w:rPr>
        <w:t>minki mövzu haqqından</w:t>
      </w:r>
      <w:r w:rsidRPr="003B2ECD">
        <w:rPr>
          <w:rFonts w:ascii="Times New Roman" w:hAnsi="Times New Roman" w:cs="Times New Roman"/>
          <w:sz w:val="28"/>
          <w:szCs w:val="28"/>
        </w:rPr>
        <w:t xml:space="preserve"> </w:t>
      </w:r>
      <w:r w:rsidR="00CD6EB2">
        <w:rPr>
          <w:rFonts w:ascii="Times New Roman" w:hAnsi="Times New Roman" w:cs="Times New Roman"/>
          <w:sz w:val="28"/>
          <w:szCs w:val="28"/>
        </w:rPr>
        <w:t>zidd gələn</w:t>
      </w:r>
      <w:r w:rsidRPr="003B2ECD">
        <w:rPr>
          <w:rFonts w:ascii="Times New Roman" w:hAnsi="Times New Roman" w:cs="Times New Roman"/>
          <w:sz w:val="28"/>
          <w:szCs w:val="28"/>
        </w:rPr>
        <w:t xml:space="preserve"> fikirlərə görə baş verir və</w:t>
      </w:r>
      <w:r w:rsidR="003A7F8B" w:rsidRPr="003B2ECD">
        <w:rPr>
          <w:rFonts w:ascii="Times New Roman" w:hAnsi="Times New Roman" w:cs="Times New Roman"/>
          <w:sz w:val="28"/>
          <w:szCs w:val="28"/>
        </w:rPr>
        <w:t xml:space="preserve"> problem</w:t>
      </w:r>
      <w:r w:rsidR="001A0700">
        <w:rPr>
          <w:rFonts w:ascii="Times New Roman" w:hAnsi="Times New Roman" w:cs="Times New Roman"/>
          <w:sz w:val="28"/>
          <w:szCs w:val="28"/>
        </w:rPr>
        <w:t>i</w:t>
      </w:r>
      <w:r w:rsidR="003A7F8B" w:rsidRPr="003B2ECD">
        <w:rPr>
          <w:rFonts w:ascii="Times New Roman" w:hAnsi="Times New Roman" w:cs="Times New Roman"/>
          <w:sz w:val="28"/>
          <w:szCs w:val="28"/>
        </w:rPr>
        <w:t xml:space="preserve"> </w:t>
      </w:r>
      <w:r w:rsidRPr="003B2ECD">
        <w:rPr>
          <w:rFonts w:ascii="Times New Roman" w:hAnsi="Times New Roman" w:cs="Times New Roman"/>
          <w:sz w:val="28"/>
          <w:szCs w:val="28"/>
        </w:rPr>
        <w:t>həll etmək</w:t>
      </w:r>
      <w:r w:rsidR="00CD6EB2">
        <w:rPr>
          <w:rFonts w:ascii="Times New Roman" w:hAnsi="Times New Roman" w:cs="Times New Roman"/>
          <w:sz w:val="28"/>
          <w:szCs w:val="28"/>
        </w:rPr>
        <w:t xml:space="preserve"> sadəcə</w:t>
      </w:r>
      <w:r w:rsidRPr="003B2ECD">
        <w:rPr>
          <w:rFonts w:ascii="Times New Roman" w:hAnsi="Times New Roman" w:cs="Times New Roman"/>
          <w:sz w:val="28"/>
          <w:szCs w:val="28"/>
        </w:rPr>
        <w:t xml:space="preserve"> </w:t>
      </w:r>
      <w:r w:rsidR="00CD6EB2">
        <w:rPr>
          <w:rFonts w:ascii="Times New Roman" w:hAnsi="Times New Roman" w:cs="Times New Roman"/>
          <w:sz w:val="28"/>
          <w:szCs w:val="28"/>
        </w:rPr>
        <w:t>danışma</w:t>
      </w:r>
      <w:r w:rsidRPr="003B2ECD">
        <w:rPr>
          <w:rFonts w:ascii="Times New Roman" w:hAnsi="Times New Roman" w:cs="Times New Roman"/>
          <w:sz w:val="28"/>
          <w:szCs w:val="28"/>
        </w:rPr>
        <w:t xml:space="preserve"> </w:t>
      </w:r>
      <w:r w:rsidR="001A0700">
        <w:rPr>
          <w:rFonts w:ascii="Times New Roman" w:hAnsi="Times New Roman" w:cs="Times New Roman"/>
          <w:sz w:val="28"/>
          <w:szCs w:val="28"/>
        </w:rPr>
        <w:t>prosesini davam etdirməklə</w:t>
      </w:r>
      <w:r w:rsidRPr="003B2ECD">
        <w:rPr>
          <w:rFonts w:ascii="Times New Roman" w:hAnsi="Times New Roman" w:cs="Times New Roman"/>
          <w:sz w:val="28"/>
          <w:szCs w:val="28"/>
        </w:rPr>
        <w:t xml:space="preserve"> </w:t>
      </w:r>
      <w:r w:rsidR="0065097F">
        <w:rPr>
          <w:rFonts w:ascii="Times New Roman" w:hAnsi="Times New Roman" w:cs="Times New Roman"/>
          <w:sz w:val="28"/>
          <w:szCs w:val="28"/>
        </w:rPr>
        <w:t>mümkün ola</w:t>
      </w:r>
      <w:r w:rsidRPr="003B2ECD">
        <w:rPr>
          <w:rFonts w:ascii="Times New Roman" w:hAnsi="Times New Roman" w:cs="Times New Roman"/>
          <w:sz w:val="28"/>
          <w:szCs w:val="28"/>
        </w:rPr>
        <w:t xml:space="preserve"> bilə</w:t>
      </w:r>
      <w:r w:rsidR="0065097F">
        <w:rPr>
          <w:rFonts w:ascii="Times New Roman" w:hAnsi="Times New Roman" w:cs="Times New Roman"/>
          <w:sz w:val="28"/>
          <w:szCs w:val="28"/>
        </w:rPr>
        <w:t>r</w:t>
      </w:r>
      <w:r w:rsidRPr="003B2ECD">
        <w:rPr>
          <w:rFonts w:ascii="Times New Roman" w:hAnsi="Times New Roman" w:cs="Times New Roman"/>
          <w:sz w:val="28"/>
          <w:szCs w:val="28"/>
        </w:rPr>
        <w:t xml:space="preserve">.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Kommunikativ modellərin əlaqəli olduğu ümumi bilik</w:t>
      </w:r>
      <w:r w:rsidR="001A0700">
        <w:rPr>
          <w:rFonts w:ascii="Times New Roman" w:hAnsi="Times New Roman" w:cs="Times New Roman"/>
          <w:sz w:val="28"/>
          <w:szCs w:val="28"/>
        </w:rPr>
        <w:t xml:space="preserve"> və informasiya mövcud</w:t>
      </w:r>
      <w:r w:rsidRPr="003B2ECD">
        <w:rPr>
          <w:rFonts w:ascii="Times New Roman" w:hAnsi="Times New Roman" w:cs="Times New Roman"/>
          <w:sz w:val="28"/>
          <w:szCs w:val="28"/>
        </w:rPr>
        <w:t xml:space="preserve"> </w:t>
      </w:r>
      <w:r w:rsidR="00CD6EB2">
        <w:rPr>
          <w:rFonts w:ascii="Times New Roman" w:hAnsi="Times New Roman" w:cs="Times New Roman"/>
          <w:sz w:val="28"/>
          <w:szCs w:val="28"/>
        </w:rPr>
        <w:t>olduqda</w:t>
      </w:r>
      <w:r w:rsidR="00425C36">
        <w:rPr>
          <w:rFonts w:ascii="Times New Roman" w:hAnsi="Times New Roman" w:cs="Times New Roman"/>
          <w:sz w:val="28"/>
          <w:szCs w:val="28"/>
        </w:rPr>
        <w:t>,</w:t>
      </w:r>
      <w:r w:rsidRPr="003B2ECD">
        <w:rPr>
          <w:rFonts w:ascii="Times New Roman" w:hAnsi="Times New Roman" w:cs="Times New Roman"/>
          <w:sz w:val="28"/>
          <w:szCs w:val="28"/>
        </w:rPr>
        <w:t xml:space="preserve"> bu fikirlər </w:t>
      </w:r>
      <w:r w:rsidR="003A7F8B" w:rsidRPr="003B2ECD">
        <w:rPr>
          <w:rFonts w:ascii="Times New Roman" w:hAnsi="Times New Roman" w:cs="Times New Roman"/>
          <w:sz w:val="28"/>
          <w:szCs w:val="28"/>
        </w:rPr>
        <w:t>ümumi, sos</w:t>
      </w:r>
      <w:r w:rsidRPr="003B2ECD">
        <w:rPr>
          <w:rFonts w:ascii="Times New Roman" w:hAnsi="Times New Roman" w:cs="Times New Roman"/>
          <w:sz w:val="28"/>
          <w:szCs w:val="28"/>
        </w:rPr>
        <w:t xml:space="preserve">ial cəhətdən paylaşılan </w:t>
      </w:r>
      <w:r w:rsidR="001A0700">
        <w:rPr>
          <w:rFonts w:ascii="Times New Roman" w:hAnsi="Times New Roman" w:cs="Times New Roman"/>
          <w:sz w:val="28"/>
          <w:szCs w:val="28"/>
        </w:rPr>
        <w:t>fikirlər</w:t>
      </w:r>
      <w:r w:rsidRPr="003B2ECD">
        <w:rPr>
          <w:rFonts w:ascii="Times New Roman" w:hAnsi="Times New Roman" w:cs="Times New Roman"/>
          <w:sz w:val="28"/>
          <w:szCs w:val="28"/>
        </w:rPr>
        <w:t xml:space="preserve"> ilə </w:t>
      </w:r>
      <w:r w:rsidR="00AF5ECD">
        <w:rPr>
          <w:rFonts w:ascii="Times New Roman" w:hAnsi="Times New Roman" w:cs="Times New Roman"/>
          <w:sz w:val="28"/>
          <w:szCs w:val="28"/>
        </w:rPr>
        <w:t>uzlaşır</w:t>
      </w:r>
      <w:r w:rsidRPr="003B2ECD">
        <w:rPr>
          <w:rFonts w:ascii="Times New Roman" w:hAnsi="Times New Roman" w:cs="Times New Roman"/>
          <w:sz w:val="28"/>
          <w:szCs w:val="28"/>
        </w:rPr>
        <w:t>. Bu</w:t>
      </w:r>
      <w:r w:rsidR="0065097F">
        <w:rPr>
          <w:rFonts w:ascii="Times New Roman" w:hAnsi="Times New Roman" w:cs="Times New Roman"/>
          <w:sz w:val="28"/>
          <w:szCs w:val="28"/>
        </w:rPr>
        <w:t xml:space="preserve"> zaman həmin</w:t>
      </w:r>
      <w:r w:rsidRPr="003B2ECD">
        <w:rPr>
          <w:rFonts w:ascii="Times New Roman" w:hAnsi="Times New Roman" w:cs="Times New Roman"/>
          <w:sz w:val="28"/>
          <w:szCs w:val="28"/>
        </w:rPr>
        <w:t xml:space="preserve"> </w:t>
      </w:r>
      <w:r w:rsidR="001A0700">
        <w:rPr>
          <w:rFonts w:ascii="Times New Roman" w:hAnsi="Times New Roman" w:cs="Times New Roman"/>
          <w:sz w:val="28"/>
          <w:szCs w:val="28"/>
        </w:rPr>
        <w:t>fikirlər</w:t>
      </w:r>
      <w:r w:rsidRPr="003B2ECD">
        <w:rPr>
          <w:rFonts w:ascii="Times New Roman" w:hAnsi="Times New Roman" w:cs="Times New Roman"/>
          <w:sz w:val="28"/>
          <w:szCs w:val="28"/>
        </w:rPr>
        <w:t xml:space="preserve"> qrupun və üzvlə</w:t>
      </w:r>
      <w:r w:rsidR="007668A4">
        <w:rPr>
          <w:rFonts w:ascii="Times New Roman" w:hAnsi="Times New Roman" w:cs="Times New Roman"/>
          <w:sz w:val="28"/>
          <w:szCs w:val="28"/>
        </w:rPr>
        <w:t>rinin</w:t>
      </w:r>
      <w:r w:rsidRPr="003B2ECD">
        <w:rPr>
          <w:rFonts w:ascii="Times New Roman" w:hAnsi="Times New Roman" w:cs="Times New Roman"/>
          <w:sz w:val="28"/>
          <w:szCs w:val="28"/>
        </w:rPr>
        <w:t xml:space="preserve"> münasibət və ya ideologiyalarını təmsil edir</w:t>
      </w:r>
      <w:r w:rsidR="00CD6EB2">
        <w:rPr>
          <w:rFonts w:ascii="Times New Roman" w:hAnsi="Times New Roman" w:cs="Times New Roman"/>
          <w:sz w:val="28"/>
          <w:szCs w:val="28"/>
        </w:rPr>
        <w:t>lər</w:t>
      </w:r>
      <w:r w:rsidRPr="003B2ECD">
        <w:rPr>
          <w:rFonts w:ascii="Times New Roman" w:hAnsi="Times New Roman" w:cs="Times New Roman"/>
          <w:sz w:val="28"/>
          <w:szCs w:val="28"/>
        </w:rPr>
        <w:t>. Müəllim və tələbələrin, hə</w:t>
      </w:r>
      <w:r w:rsidR="003A7F8B" w:rsidRPr="003B2ECD">
        <w:rPr>
          <w:rFonts w:ascii="Times New Roman" w:hAnsi="Times New Roman" w:cs="Times New Roman"/>
          <w:sz w:val="28"/>
          <w:szCs w:val="28"/>
        </w:rPr>
        <w:t>kim</w:t>
      </w:r>
      <w:r w:rsidRPr="003B2ECD">
        <w:rPr>
          <w:rFonts w:ascii="Times New Roman" w:hAnsi="Times New Roman" w:cs="Times New Roman"/>
          <w:sz w:val="28"/>
          <w:szCs w:val="28"/>
        </w:rPr>
        <w:t xml:space="preserve"> və xəstələrin, polis və şübhəlilərin, qadın və kişilərin </w:t>
      </w:r>
      <w:r w:rsidRPr="003B2ECD">
        <w:rPr>
          <w:rFonts w:ascii="Times New Roman" w:hAnsi="Times New Roman" w:cs="Times New Roman"/>
          <w:sz w:val="28"/>
          <w:szCs w:val="28"/>
        </w:rPr>
        <w:lastRenderedPageBreak/>
        <w:t xml:space="preserve">və s. iştirak etdiyi şifahi ünsiyyət prosesində </w:t>
      </w:r>
      <w:r w:rsidR="001A0700">
        <w:rPr>
          <w:rFonts w:ascii="Times New Roman" w:hAnsi="Times New Roman" w:cs="Times New Roman"/>
          <w:sz w:val="28"/>
          <w:szCs w:val="28"/>
        </w:rPr>
        <w:t xml:space="preserve">onların </w:t>
      </w:r>
      <w:r w:rsidRPr="003B2ECD">
        <w:rPr>
          <w:rFonts w:ascii="Times New Roman" w:hAnsi="Times New Roman" w:cs="Times New Roman"/>
          <w:sz w:val="28"/>
          <w:szCs w:val="28"/>
        </w:rPr>
        <w:t xml:space="preserve">fərqli dünyagörüşü, norma və dəyərləri, həmçinin fərqli münasibət və ideologiyaları ola bilər.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Nəhayət, epizodik hafizənin funskiyaları və </w:t>
      </w:r>
      <w:r w:rsidR="00425C36">
        <w:rPr>
          <w:rFonts w:ascii="Times New Roman" w:hAnsi="Times New Roman" w:cs="Times New Roman"/>
          <w:sz w:val="28"/>
          <w:szCs w:val="28"/>
        </w:rPr>
        <w:t>q</w:t>
      </w:r>
      <w:r w:rsidRPr="003B2ECD">
        <w:rPr>
          <w:rFonts w:ascii="Times New Roman" w:hAnsi="Times New Roman" w:cs="Times New Roman"/>
          <w:sz w:val="28"/>
          <w:szCs w:val="28"/>
        </w:rPr>
        <w:t>uruluş nəzəriyyəsi daxilində mətn təqdimatının (</w:t>
      </w:r>
      <w:r w:rsidRPr="002163AB">
        <w:rPr>
          <w:rFonts w:ascii="Times New Roman" w:hAnsi="Times New Roman" w:cs="Times New Roman"/>
          <w:sz w:val="28"/>
          <w:szCs w:val="28"/>
        </w:rPr>
        <w:t>və ya mətn modellərinin</w:t>
      </w:r>
      <w:r w:rsidRPr="001A0700">
        <w:rPr>
          <w:rFonts w:ascii="Times New Roman" w:hAnsi="Times New Roman" w:cs="Times New Roman"/>
          <w:i/>
          <w:sz w:val="28"/>
          <w:szCs w:val="28"/>
        </w:rPr>
        <w:t xml:space="preserve">) </w:t>
      </w:r>
      <w:r w:rsidRPr="003B2ECD">
        <w:rPr>
          <w:rFonts w:ascii="Times New Roman" w:hAnsi="Times New Roman" w:cs="Times New Roman"/>
          <w:sz w:val="28"/>
          <w:szCs w:val="28"/>
        </w:rPr>
        <w:t>konteskt modellərinin bir hissəsi olduğunu fərz edəcəyik. Mətnin təqdimatı üzrə</w:t>
      </w:r>
      <w:r w:rsidR="003A7F8B" w:rsidRPr="003B2ECD">
        <w:rPr>
          <w:rFonts w:ascii="Times New Roman" w:hAnsi="Times New Roman" w:cs="Times New Roman"/>
          <w:sz w:val="28"/>
          <w:szCs w:val="28"/>
        </w:rPr>
        <w:t xml:space="preserve"> aparılmış ilkin araşdırmalarda bu mü</w:t>
      </w:r>
      <w:r w:rsidRPr="003B2ECD">
        <w:rPr>
          <w:rFonts w:ascii="Times New Roman" w:hAnsi="Times New Roman" w:cs="Times New Roman"/>
          <w:sz w:val="28"/>
          <w:szCs w:val="28"/>
        </w:rPr>
        <w:t>nasibət və mətn təqdimatlarının epizodik xüsusiyyətləri</w:t>
      </w:r>
      <w:r w:rsidR="00AF5ECD">
        <w:rPr>
          <w:rFonts w:ascii="Times New Roman" w:hAnsi="Times New Roman" w:cs="Times New Roman"/>
          <w:sz w:val="28"/>
          <w:szCs w:val="28"/>
        </w:rPr>
        <w:t xml:space="preserve"> </w:t>
      </w:r>
      <w:r w:rsidR="00CD6EB2">
        <w:rPr>
          <w:rFonts w:ascii="Times New Roman" w:hAnsi="Times New Roman" w:cs="Times New Roman"/>
          <w:sz w:val="28"/>
          <w:szCs w:val="28"/>
        </w:rPr>
        <w:t xml:space="preserve">hələ </w:t>
      </w:r>
      <w:r w:rsidR="00AF5ECD">
        <w:rPr>
          <w:rFonts w:ascii="Times New Roman" w:hAnsi="Times New Roman" w:cs="Times New Roman"/>
          <w:sz w:val="28"/>
          <w:szCs w:val="28"/>
        </w:rPr>
        <w:t>tam</w:t>
      </w:r>
      <w:r w:rsidRPr="003B2ECD">
        <w:rPr>
          <w:rFonts w:ascii="Times New Roman" w:hAnsi="Times New Roman" w:cs="Times New Roman"/>
          <w:sz w:val="28"/>
          <w:szCs w:val="28"/>
        </w:rPr>
        <w:t xml:space="preserve"> müəyyə</w:t>
      </w:r>
      <w:r w:rsidR="00AF5ECD">
        <w:rPr>
          <w:rFonts w:ascii="Times New Roman" w:hAnsi="Times New Roman" w:cs="Times New Roman"/>
          <w:sz w:val="28"/>
          <w:szCs w:val="28"/>
        </w:rPr>
        <w:t xml:space="preserve">n </w:t>
      </w:r>
      <w:r w:rsidRPr="003B2ECD">
        <w:rPr>
          <w:rFonts w:ascii="Times New Roman" w:hAnsi="Times New Roman" w:cs="Times New Roman"/>
          <w:sz w:val="28"/>
          <w:szCs w:val="28"/>
        </w:rPr>
        <w:t xml:space="preserve"> </w:t>
      </w:r>
      <w:r w:rsidR="00AF5ECD">
        <w:rPr>
          <w:rFonts w:ascii="Times New Roman" w:hAnsi="Times New Roman" w:cs="Times New Roman"/>
          <w:sz w:val="28"/>
          <w:szCs w:val="28"/>
        </w:rPr>
        <w:t>edilmə</w:t>
      </w:r>
      <w:r w:rsidR="00CD6EB2">
        <w:rPr>
          <w:rFonts w:ascii="Times New Roman" w:hAnsi="Times New Roman" w:cs="Times New Roman"/>
          <w:sz w:val="28"/>
          <w:szCs w:val="28"/>
        </w:rPr>
        <w:t>mişdir</w:t>
      </w:r>
      <w:r w:rsidRPr="003B2ECD">
        <w:rPr>
          <w:rFonts w:ascii="Times New Roman" w:hAnsi="Times New Roman" w:cs="Times New Roman"/>
          <w:sz w:val="28"/>
          <w:szCs w:val="28"/>
        </w:rPr>
        <w:t>. Halbuki mətn təqdimatlarının kontekst modelləri çərçivəsində təhlil edilməsi üçün yaxşı səbəblər var. Əgər bir kontekst modeli bütöv kommunikativ hadisənin tə</w:t>
      </w:r>
      <w:r w:rsidR="00425C36">
        <w:rPr>
          <w:rFonts w:ascii="Times New Roman" w:hAnsi="Times New Roman" w:cs="Times New Roman"/>
          <w:sz w:val="28"/>
          <w:szCs w:val="28"/>
        </w:rPr>
        <w:t xml:space="preserve">sviri, </w:t>
      </w:r>
      <w:r w:rsidRPr="003B2ECD">
        <w:rPr>
          <w:rFonts w:ascii="Times New Roman" w:hAnsi="Times New Roman" w:cs="Times New Roman"/>
          <w:sz w:val="28"/>
          <w:szCs w:val="28"/>
        </w:rPr>
        <w:t xml:space="preserve">mətn və ya söhbət o hadisənin bir hissəsidirsə, onda </w:t>
      </w:r>
      <w:r w:rsidR="00CD6EB2">
        <w:rPr>
          <w:rFonts w:ascii="Times New Roman" w:hAnsi="Times New Roman" w:cs="Times New Roman"/>
          <w:sz w:val="28"/>
          <w:szCs w:val="28"/>
        </w:rPr>
        <w:t>deməli diskurs</w:t>
      </w:r>
      <w:r w:rsidRPr="003B2ECD">
        <w:rPr>
          <w:rFonts w:ascii="Times New Roman" w:hAnsi="Times New Roman" w:cs="Times New Roman"/>
          <w:sz w:val="28"/>
          <w:szCs w:val="28"/>
        </w:rPr>
        <w:t xml:space="preserve"> kontekst modelinin bir hissəsidir. Həqiqətən, bir çox situasiyalarda kommunikativ hadisənin məqsədi </w:t>
      </w:r>
      <w:r w:rsidR="00CD6EB2">
        <w:rPr>
          <w:rFonts w:ascii="Times New Roman" w:hAnsi="Times New Roman" w:cs="Times New Roman"/>
          <w:sz w:val="28"/>
          <w:szCs w:val="28"/>
        </w:rPr>
        <w:t>müvəffəqiyyətli bir ünsiyyətə</w:t>
      </w:r>
      <w:r w:rsidRPr="003B2ECD">
        <w:rPr>
          <w:rFonts w:ascii="Times New Roman" w:hAnsi="Times New Roman" w:cs="Times New Roman"/>
          <w:sz w:val="28"/>
          <w:szCs w:val="28"/>
        </w:rPr>
        <w:t xml:space="preserve"> nail olmaqdır. </w:t>
      </w:r>
      <w:r w:rsidR="00CD6EB2">
        <w:rPr>
          <w:rFonts w:ascii="Times New Roman" w:hAnsi="Times New Roman" w:cs="Times New Roman"/>
          <w:sz w:val="28"/>
          <w:szCs w:val="28"/>
        </w:rPr>
        <w:t>O</w:t>
      </w:r>
      <w:r w:rsidR="0065097F">
        <w:rPr>
          <w:rFonts w:ascii="Times New Roman" w:hAnsi="Times New Roman" w:cs="Times New Roman"/>
          <w:sz w:val="28"/>
          <w:szCs w:val="28"/>
        </w:rPr>
        <w:t>na görə</w:t>
      </w:r>
      <w:r w:rsidRPr="003B2ECD">
        <w:rPr>
          <w:rFonts w:ascii="Times New Roman" w:hAnsi="Times New Roman" w:cs="Times New Roman"/>
          <w:sz w:val="28"/>
          <w:szCs w:val="28"/>
        </w:rPr>
        <w:t xml:space="preserve"> ünsiyyətin məqsədləri onun özündən ayrı şəkildə təsvir edilə bilməz. Bu</w:t>
      </w:r>
      <w:r w:rsidR="001A0700">
        <w:rPr>
          <w:rFonts w:ascii="Times New Roman" w:hAnsi="Times New Roman" w:cs="Times New Roman"/>
          <w:sz w:val="28"/>
          <w:szCs w:val="28"/>
        </w:rPr>
        <w:t xml:space="preserve"> qayda</w:t>
      </w:r>
      <w:r w:rsidRPr="003B2ECD">
        <w:rPr>
          <w:rFonts w:ascii="Times New Roman" w:hAnsi="Times New Roman" w:cs="Times New Roman"/>
          <w:sz w:val="28"/>
          <w:szCs w:val="28"/>
        </w:rPr>
        <w:t xml:space="preserve"> </w:t>
      </w:r>
      <w:r w:rsidR="00CD6EB2">
        <w:rPr>
          <w:rFonts w:ascii="Times New Roman" w:hAnsi="Times New Roman" w:cs="Times New Roman"/>
          <w:sz w:val="28"/>
          <w:szCs w:val="28"/>
        </w:rPr>
        <w:t xml:space="preserve">həm şifahi, həm də </w:t>
      </w:r>
      <w:r w:rsidRPr="003B2ECD">
        <w:rPr>
          <w:rFonts w:ascii="Times New Roman" w:hAnsi="Times New Roman" w:cs="Times New Roman"/>
          <w:sz w:val="28"/>
          <w:szCs w:val="28"/>
        </w:rPr>
        <w:t>yazılı ünsiyyət</w:t>
      </w:r>
      <w:r w:rsidR="00CD6EB2">
        <w:rPr>
          <w:rFonts w:ascii="Times New Roman" w:hAnsi="Times New Roman" w:cs="Times New Roman"/>
          <w:sz w:val="28"/>
          <w:szCs w:val="28"/>
        </w:rPr>
        <w:t>ə</w:t>
      </w:r>
      <w:r w:rsidRPr="003B2ECD">
        <w:rPr>
          <w:rFonts w:ascii="Times New Roman" w:hAnsi="Times New Roman" w:cs="Times New Roman"/>
          <w:sz w:val="28"/>
          <w:szCs w:val="28"/>
        </w:rPr>
        <w:t xml:space="preserve"> </w:t>
      </w:r>
      <w:r w:rsidR="00CD6EB2">
        <w:rPr>
          <w:rFonts w:ascii="Times New Roman" w:hAnsi="Times New Roman" w:cs="Times New Roman"/>
          <w:sz w:val="28"/>
          <w:szCs w:val="28"/>
        </w:rPr>
        <w:t xml:space="preserve">aiddir və </w:t>
      </w:r>
      <w:r w:rsidR="001A0700">
        <w:rPr>
          <w:rFonts w:ascii="Times New Roman" w:hAnsi="Times New Roman" w:cs="Times New Roman"/>
          <w:sz w:val="28"/>
          <w:szCs w:val="28"/>
        </w:rPr>
        <w:t>bunun əksini göstərən</w:t>
      </w:r>
      <w:r w:rsidRPr="003B2ECD">
        <w:rPr>
          <w:rFonts w:ascii="Times New Roman" w:hAnsi="Times New Roman" w:cs="Times New Roman"/>
          <w:sz w:val="28"/>
          <w:szCs w:val="28"/>
        </w:rPr>
        <w:t xml:space="preserve"> heç bir </w:t>
      </w:r>
      <w:r w:rsidR="00CD6EB2">
        <w:rPr>
          <w:rFonts w:ascii="Times New Roman" w:hAnsi="Times New Roman" w:cs="Times New Roman"/>
          <w:sz w:val="28"/>
          <w:szCs w:val="28"/>
        </w:rPr>
        <w:t>fakt</w:t>
      </w:r>
      <w:r w:rsidRPr="003B2ECD">
        <w:rPr>
          <w:rFonts w:ascii="Times New Roman" w:hAnsi="Times New Roman" w:cs="Times New Roman"/>
          <w:sz w:val="28"/>
          <w:szCs w:val="28"/>
        </w:rPr>
        <w:t xml:space="preserve"> yoxdur.</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Qeyd edilməlidir ki, mücərrəd </w:t>
      </w:r>
      <w:r w:rsidR="0065097F">
        <w:rPr>
          <w:rFonts w:ascii="Times New Roman" w:hAnsi="Times New Roman" w:cs="Times New Roman"/>
          <w:sz w:val="28"/>
          <w:szCs w:val="28"/>
        </w:rPr>
        <w:t>mövzulu</w:t>
      </w:r>
      <w:r w:rsidRPr="003B2ECD">
        <w:rPr>
          <w:rFonts w:ascii="Times New Roman" w:hAnsi="Times New Roman" w:cs="Times New Roman"/>
          <w:sz w:val="28"/>
          <w:szCs w:val="28"/>
        </w:rPr>
        <w:t xml:space="preserve"> mətn təqdimatlarından fərqli olaraq, biz burada inkişaf edən, dəyişən </w:t>
      </w:r>
      <w:r w:rsidR="00A81485">
        <w:rPr>
          <w:rFonts w:ascii="Times New Roman" w:hAnsi="Times New Roman" w:cs="Times New Roman"/>
          <w:sz w:val="28"/>
          <w:szCs w:val="28"/>
        </w:rPr>
        <w:t>fikirləri</w:t>
      </w:r>
      <w:r w:rsidRPr="003B2ECD">
        <w:rPr>
          <w:rFonts w:ascii="Times New Roman" w:hAnsi="Times New Roman" w:cs="Times New Roman"/>
          <w:sz w:val="28"/>
          <w:szCs w:val="28"/>
        </w:rPr>
        <w:t xml:space="preserve"> göstərməliyik. Çünki o davamedən </w:t>
      </w:r>
      <w:r w:rsidR="00CD6EB2">
        <w:rPr>
          <w:rFonts w:ascii="Times New Roman" w:hAnsi="Times New Roman" w:cs="Times New Roman"/>
          <w:sz w:val="28"/>
          <w:szCs w:val="28"/>
        </w:rPr>
        <w:t>canlı söhbətin məhsuludur, yazma</w:t>
      </w:r>
      <w:r w:rsidRPr="003B2ECD">
        <w:rPr>
          <w:rFonts w:ascii="Times New Roman" w:hAnsi="Times New Roman" w:cs="Times New Roman"/>
          <w:sz w:val="28"/>
          <w:szCs w:val="28"/>
        </w:rPr>
        <w:t>, oxu</w:t>
      </w:r>
      <w:r w:rsidR="00CD6EB2">
        <w:rPr>
          <w:rFonts w:ascii="Times New Roman" w:hAnsi="Times New Roman" w:cs="Times New Roman"/>
          <w:sz w:val="28"/>
          <w:szCs w:val="28"/>
        </w:rPr>
        <w:t>ma</w:t>
      </w:r>
      <w:r w:rsidRPr="003B2ECD">
        <w:rPr>
          <w:rFonts w:ascii="Times New Roman" w:hAnsi="Times New Roman" w:cs="Times New Roman"/>
          <w:sz w:val="28"/>
          <w:szCs w:val="28"/>
        </w:rPr>
        <w:t xml:space="preserve"> və ya dinləmə zamanı yaranır.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Bu konsepsiya mətn emalına strateji yanaşmamızın təbii bir tə</w:t>
      </w:r>
      <w:r w:rsidR="00A81485">
        <w:rPr>
          <w:rFonts w:ascii="Times New Roman" w:hAnsi="Times New Roman" w:cs="Times New Roman"/>
          <w:sz w:val="28"/>
          <w:szCs w:val="28"/>
        </w:rPr>
        <w:t>siridir. Diskurs</w:t>
      </w:r>
      <w:r w:rsidRPr="003B2ECD">
        <w:rPr>
          <w:rFonts w:ascii="Times New Roman" w:hAnsi="Times New Roman" w:cs="Times New Roman"/>
          <w:sz w:val="28"/>
          <w:szCs w:val="28"/>
        </w:rPr>
        <w:t xml:space="preserve"> danışan, yazan, həmçinin</w:t>
      </w:r>
      <w:r w:rsidR="00A81485">
        <w:rPr>
          <w:rFonts w:ascii="Times New Roman" w:hAnsi="Times New Roman" w:cs="Times New Roman"/>
          <w:sz w:val="28"/>
          <w:szCs w:val="28"/>
        </w:rPr>
        <w:t xml:space="preserve"> mə</w:t>
      </w:r>
      <w:r w:rsidR="000A4A2A">
        <w:rPr>
          <w:rFonts w:ascii="Times New Roman" w:hAnsi="Times New Roman" w:cs="Times New Roman"/>
          <w:sz w:val="28"/>
          <w:szCs w:val="28"/>
        </w:rPr>
        <w:t xml:space="preserve">lumat </w:t>
      </w:r>
      <w:r w:rsidRPr="003B2ECD">
        <w:rPr>
          <w:rFonts w:ascii="Times New Roman" w:hAnsi="Times New Roman" w:cs="Times New Roman"/>
          <w:sz w:val="28"/>
          <w:szCs w:val="28"/>
        </w:rPr>
        <w:t xml:space="preserve">alan tərəf vasitəsilə tədricən həyata keçirilir və </w:t>
      </w:r>
      <w:r w:rsidR="00CD6EB2">
        <w:rPr>
          <w:rFonts w:ascii="Times New Roman" w:hAnsi="Times New Roman" w:cs="Times New Roman"/>
          <w:sz w:val="28"/>
          <w:szCs w:val="28"/>
        </w:rPr>
        <w:t>kontekstin</w:t>
      </w:r>
      <w:r w:rsidRPr="003B2ECD">
        <w:rPr>
          <w:rFonts w:ascii="Times New Roman" w:hAnsi="Times New Roman" w:cs="Times New Roman"/>
          <w:sz w:val="28"/>
          <w:szCs w:val="28"/>
        </w:rPr>
        <w:t xml:space="preserve"> tərkib hissəsidir. Hər ikisinə kontekstin amilləri təsir edir, həmçinin onlar da kontekstə təsir edir və onu təyin edir. Bu o deməkdir ki, həm keçmiş, həm də </w:t>
      </w:r>
      <w:r w:rsidR="00CD6EB2">
        <w:rPr>
          <w:rFonts w:ascii="Times New Roman" w:hAnsi="Times New Roman" w:cs="Times New Roman"/>
          <w:sz w:val="28"/>
          <w:szCs w:val="28"/>
        </w:rPr>
        <w:t>o ankı</w:t>
      </w:r>
      <w:r w:rsidRPr="003B2ECD">
        <w:rPr>
          <w:rFonts w:ascii="Times New Roman" w:hAnsi="Times New Roman" w:cs="Times New Roman"/>
          <w:sz w:val="28"/>
          <w:szCs w:val="28"/>
        </w:rPr>
        <w:t xml:space="preserve"> mətn kontekstin bir hissəsinə çevrilir və bütün iştirakçılar üçün əlçatan olur. </w:t>
      </w:r>
    </w:p>
    <w:p w:rsidR="005C0A13" w:rsidRPr="003B2ECD" w:rsidRDefault="00A81485"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Fikir</w:t>
      </w:r>
      <w:r w:rsidR="0065005D">
        <w:rPr>
          <w:rFonts w:ascii="Times New Roman" w:hAnsi="Times New Roman" w:cs="Times New Roman"/>
          <w:sz w:val="28"/>
          <w:szCs w:val="28"/>
        </w:rPr>
        <w:t>lər</w:t>
      </w:r>
      <w:r w:rsidR="005C0A13" w:rsidRPr="003B2ECD">
        <w:rPr>
          <w:rFonts w:ascii="Times New Roman" w:hAnsi="Times New Roman" w:cs="Times New Roman"/>
          <w:sz w:val="28"/>
          <w:szCs w:val="28"/>
        </w:rPr>
        <w:t xml:space="preserve"> iştirakçılar tərəfindən təqdim edildiyi üçün mətn və kontekstin yaxın əlaqəsini və inteqrasiyasını vurğulayır. </w:t>
      </w:r>
      <w:r w:rsidR="0065005D">
        <w:rPr>
          <w:rFonts w:ascii="Times New Roman" w:hAnsi="Times New Roman" w:cs="Times New Roman"/>
          <w:sz w:val="28"/>
          <w:szCs w:val="28"/>
        </w:rPr>
        <w:t>O</w:t>
      </w:r>
      <w:r w:rsidR="005C0A13" w:rsidRPr="003B2ECD">
        <w:rPr>
          <w:rFonts w:ascii="Times New Roman" w:hAnsi="Times New Roman" w:cs="Times New Roman"/>
          <w:sz w:val="28"/>
          <w:szCs w:val="28"/>
        </w:rPr>
        <w:t xml:space="preserve"> an deyilən fikir həm yaranmaqda olan mətnin, həm də kontekstin</w:t>
      </w:r>
      <w:r w:rsidRPr="00A81485">
        <w:rPr>
          <w:rFonts w:ascii="Times New Roman" w:hAnsi="Times New Roman" w:cs="Times New Roman"/>
          <w:sz w:val="28"/>
          <w:szCs w:val="28"/>
        </w:rPr>
        <w:t xml:space="preserve"> </w:t>
      </w:r>
      <w:r w:rsidRPr="003B2ECD">
        <w:rPr>
          <w:rFonts w:ascii="Times New Roman" w:hAnsi="Times New Roman" w:cs="Times New Roman"/>
          <w:sz w:val="28"/>
          <w:szCs w:val="28"/>
        </w:rPr>
        <w:t>bir hissəsi olur</w:t>
      </w:r>
      <w:r w:rsidR="005C0A13" w:rsidRPr="003B2ECD">
        <w:rPr>
          <w:rFonts w:ascii="Times New Roman" w:hAnsi="Times New Roman" w:cs="Times New Roman"/>
          <w:sz w:val="28"/>
          <w:szCs w:val="28"/>
        </w:rPr>
        <w:t xml:space="preserve">. Nümunə olaraq iştirakçılar tərəfindən birgə bilinən, paylaşılan və </w:t>
      </w:r>
      <w:r>
        <w:rPr>
          <w:rFonts w:ascii="Times New Roman" w:hAnsi="Times New Roman" w:cs="Times New Roman"/>
          <w:sz w:val="28"/>
          <w:szCs w:val="28"/>
        </w:rPr>
        <w:t xml:space="preserve">icra </w:t>
      </w:r>
      <w:r w:rsidR="005C0A13" w:rsidRPr="003B2ECD">
        <w:rPr>
          <w:rFonts w:ascii="Times New Roman" w:hAnsi="Times New Roman" w:cs="Times New Roman"/>
          <w:sz w:val="28"/>
          <w:szCs w:val="28"/>
        </w:rPr>
        <w:t xml:space="preserve">edilən </w:t>
      </w:r>
      <w:r>
        <w:rPr>
          <w:rFonts w:ascii="Times New Roman" w:hAnsi="Times New Roman" w:cs="Times New Roman"/>
          <w:sz w:val="28"/>
          <w:szCs w:val="28"/>
        </w:rPr>
        <w:t>hərəkətləri</w:t>
      </w:r>
      <w:r w:rsidR="005C0A13" w:rsidRPr="003B2ECD">
        <w:rPr>
          <w:rFonts w:ascii="Times New Roman" w:hAnsi="Times New Roman" w:cs="Times New Roman"/>
          <w:sz w:val="28"/>
          <w:szCs w:val="28"/>
        </w:rPr>
        <w:t xml:space="preserve"> göstərə bilərik.</w:t>
      </w:r>
      <w:r w:rsidR="0065005D">
        <w:rPr>
          <w:rFonts w:ascii="Times New Roman" w:hAnsi="Times New Roman" w:cs="Times New Roman"/>
          <w:sz w:val="28"/>
          <w:szCs w:val="28"/>
        </w:rPr>
        <w:t xml:space="preserve"> Hərəkətlər kontekstlə əlaqəli olmasa, başa düşülməz. Hətta səhv icra edilən jestlər və mimiklər deyilən fikrin səhv başa düşülməsinə səbəb olar bilər. Məhz bu səbəbə görə siyasətçilər bədən dilini öyrənməyə cəhd göstərir və ictimai nitqlərdə onu tətbiq etməyə çalışırlar. Əgər bu əlaqə olmasaydı,</w:t>
      </w:r>
      <w:r w:rsidR="005C0A13" w:rsidRPr="003B2ECD">
        <w:rPr>
          <w:rFonts w:ascii="Times New Roman" w:hAnsi="Times New Roman" w:cs="Times New Roman"/>
          <w:sz w:val="28"/>
          <w:szCs w:val="28"/>
        </w:rPr>
        <w:t xml:space="preserve"> </w:t>
      </w:r>
      <w:r w:rsidR="00CD6EB2">
        <w:rPr>
          <w:rFonts w:ascii="Times New Roman" w:hAnsi="Times New Roman" w:cs="Times New Roman"/>
          <w:sz w:val="28"/>
          <w:szCs w:val="28"/>
        </w:rPr>
        <w:t>gözlənilməz</w:t>
      </w:r>
      <w:r w:rsidR="005C0A13" w:rsidRPr="003B2ECD">
        <w:rPr>
          <w:rFonts w:ascii="Times New Roman" w:hAnsi="Times New Roman" w:cs="Times New Roman"/>
          <w:sz w:val="28"/>
          <w:szCs w:val="28"/>
        </w:rPr>
        <w:t xml:space="preserve"> vəziyyətlərdə </w:t>
      </w:r>
      <w:r w:rsidR="00CA5181">
        <w:rPr>
          <w:rFonts w:ascii="Times New Roman" w:hAnsi="Times New Roman" w:cs="Times New Roman"/>
          <w:sz w:val="28"/>
          <w:szCs w:val="28"/>
        </w:rPr>
        <w:t xml:space="preserve">yaranan </w:t>
      </w:r>
      <w:r w:rsidR="00CD6EB2">
        <w:rPr>
          <w:rFonts w:ascii="Times New Roman" w:hAnsi="Times New Roman" w:cs="Times New Roman"/>
          <w:sz w:val="28"/>
          <w:szCs w:val="28"/>
        </w:rPr>
        <w:t>diskurslar</w:t>
      </w:r>
      <w:r w:rsidR="0065005D">
        <w:rPr>
          <w:rFonts w:ascii="Times New Roman" w:hAnsi="Times New Roman" w:cs="Times New Roman"/>
          <w:sz w:val="28"/>
          <w:szCs w:val="28"/>
        </w:rPr>
        <w:t>dan aldığımız</w:t>
      </w:r>
      <w:r w:rsidR="005C0A13" w:rsidRPr="003B2ECD">
        <w:rPr>
          <w:rFonts w:ascii="Times New Roman" w:hAnsi="Times New Roman" w:cs="Times New Roman"/>
          <w:sz w:val="28"/>
          <w:szCs w:val="28"/>
        </w:rPr>
        <w:t xml:space="preserve"> </w:t>
      </w:r>
      <w:r w:rsidR="0065005D">
        <w:rPr>
          <w:rFonts w:ascii="Times New Roman" w:hAnsi="Times New Roman" w:cs="Times New Roman"/>
          <w:sz w:val="28"/>
          <w:szCs w:val="28"/>
        </w:rPr>
        <w:t>məlumatlar anlaşılmaz olardı</w:t>
      </w:r>
      <w:r w:rsidR="005C0A13" w:rsidRPr="003B2ECD">
        <w:rPr>
          <w:rFonts w:ascii="Times New Roman" w:hAnsi="Times New Roman" w:cs="Times New Roman"/>
          <w:sz w:val="28"/>
          <w:szCs w:val="28"/>
        </w:rPr>
        <w:t xml:space="preserve">. </w:t>
      </w:r>
    </w:p>
    <w:p w:rsidR="004A293D" w:rsidRPr="004A293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rPr>
        <w:lastRenderedPageBreak/>
        <w:t xml:space="preserve">Mətnin təqdimatı və kontekst modellərinin əlaqəsi məsələsi mətn modellərinin kontekst modellərinin bir hissəsi olduğunu qəbul etməklə həll olmur. </w:t>
      </w:r>
      <w:r w:rsidR="003A7F8B" w:rsidRPr="003B2ECD">
        <w:rPr>
          <w:rFonts w:ascii="Times New Roman" w:hAnsi="Times New Roman" w:cs="Times New Roman"/>
          <w:sz w:val="28"/>
          <w:szCs w:val="28"/>
        </w:rPr>
        <w:t>Ə</w:t>
      </w:r>
      <w:r w:rsidRPr="003B2ECD">
        <w:rPr>
          <w:rFonts w:ascii="Times New Roman" w:hAnsi="Times New Roman" w:cs="Times New Roman"/>
          <w:sz w:val="28"/>
          <w:szCs w:val="28"/>
        </w:rPr>
        <w:t xml:space="preserve">gər diskurs həmişə kontekstin bir hissəsidirsə, onda onların təqdimatları ilə də əlaqəlidir. Davam edən hərəkətlər üçün bunu </w:t>
      </w:r>
      <w:r w:rsidR="000F6FE4">
        <w:rPr>
          <w:rFonts w:ascii="Times New Roman" w:hAnsi="Times New Roman" w:cs="Times New Roman"/>
          <w:sz w:val="28"/>
          <w:szCs w:val="28"/>
        </w:rPr>
        <w:t>nümunə</w:t>
      </w:r>
      <w:r w:rsidR="00CA5181">
        <w:rPr>
          <w:rFonts w:ascii="Times New Roman" w:hAnsi="Times New Roman" w:cs="Times New Roman"/>
          <w:sz w:val="28"/>
          <w:szCs w:val="28"/>
        </w:rPr>
        <w:t xml:space="preserve"> göstərmək</w:t>
      </w:r>
      <w:r w:rsidRPr="003B2ECD">
        <w:rPr>
          <w:rFonts w:ascii="Times New Roman" w:hAnsi="Times New Roman" w:cs="Times New Roman"/>
          <w:sz w:val="28"/>
          <w:szCs w:val="28"/>
        </w:rPr>
        <w:t xml:space="preserve"> çə</w:t>
      </w:r>
      <w:r w:rsidR="0065005D">
        <w:rPr>
          <w:rFonts w:ascii="Times New Roman" w:hAnsi="Times New Roman" w:cs="Times New Roman"/>
          <w:sz w:val="28"/>
          <w:szCs w:val="28"/>
        </w:rPr>
        <w:t xml:space="preserve">tin olmaz. Nitq aktları nəzəriyyəsi </w:t>
      </w:r>
      <w:r w:rsidRPr="003B2ECD">
        <w:rPr>
          <w:rFonts w:ascii="Times New Roman" w:hAnsi="Times New Roman" w:cs="Times New Roman"/>
          <w:sz w:val="28"/>
          <w:szCs w:val="28"/>
        </w:rPr>
        <w:t>davam edən hərəkə</w:t>
      </w:r>
      <w:r w:rsidR="0065005D">
        <w:rPr>
          <w:rFonts w:ascii="Times New Roman" w:hAnsi="Times New Roman" w:cs="Times New Roman"/>
          <w:sz w:val="28"/>
          <w:szCs w:val="28"/>
        </w:rPr>
        <w:t>t sırasını da əhatə edir</w:t>
      </w:r>
      <w:r w:rsidR="00A81485">
        <w:rPr>
          <w:rFonts w:ascii="Times New Roman" w:hAnsi="Times New Roman" w:cs="Times New Roman"/>
          <w:sz w:val="28"/>
          <w:szCs w:val="28"/>
        </w:rPr>
        <w:t>.</w:t>
      </w:r>
      <w:r w:rsidR="0065005D">
        <w:rPr>
          <w:rFonts w:ascii="Times New Roman" w:hAnsi="Times New Roman" w:cs="Times New Roman"/>
          <w:sz w:val="28"/>
          <w:szCs w:val="28"/>
        </w:rPr>
        <w:t xml:space="preserve"> B</w:t>
      </w:r>
      <w:r w:rsidRPr="003B2ECD">
        <w:rPr>
          <w:rFonts w:ascii="Times New Roman" w:hAnsi="Times New Roman" w:cs="Times New Roman"/>
          <w:sz w:val="28"/>
          <w:szCs w:val="28"/>
        </w:rPr>
        <w:t>u zaman mətn və kontekst birlə</w:t>
      </w:r>
      <w:r w:rsidR="00AF5ECD">
        <w:rPr>
          <w:rFonts w:ascii="Times New Roman" w:hAnsi="Times New Roman" w:cs="Times New Roman"/>
          <w:sz w:val="28"/>
          <w:szCs w:val="28"/>
        </w:rPr>
        <w:t>şir</w:t>
      </w:r>
      <w:r w:rsidR="003A7F8B" w:rsidRPr="003B2ECD">
        <w:rPr>
          <w:rFonts w:ascii="Times New Roman" w:hAnsi="Times New Roman" w:cs="Times New Roman"/>
          <w:sz w:val="28"/>
          <w:szCs w:val="28"/>
        </w:rPr>
        <w:t>. A</w:t>
      </w:r>
      <w:r w:rsidRPr="003B2ECD">
        <w:rPr>
          <w:rFonts w:ascii="Times New Roman" w:hAnsi="Times New Roman" w:cs="Times New Roman"/>
          <w:sz w:val="28"/>
          <w:szCs w:val="28"/>
        </w:rPr>
        <w:t xml:space="preserve">mma </w:t>
      </w:r>
      <w:r w:rsidR="0065005D">
        <w:rPr>
          <w:rFonts w:ascii="Times New Roman" w:hAnsi="Times New Roman" w:cs="Times New Roman"/>
          <w:sz w:val="28"/>
          <w:szCs w:val="28"/>
        </w:rPr>
        <w:t>tərəflər</w:t>
      </w:r>
      <w:r w:rsidRPr="003B2ECD">
        <w:rPr>
          <w:rFonts w:ascii="Times New Roman" w:hAnsi="Times New Roman" w:cs="Times New Roman"/>
          <w:sz w:val="28"/>
          <w:szCs w:val="28"/>
        </w:rPr>
        <w:t xml:space="preserve"> deyilən və yazılan </w:t>
      </w:r>
      <w:r w:rsidR="0065005D">
        <w:rPr>
          <w:rFonts w:ascii="Times New Roman" w:hAnsi="Times New Roman" w:cs="Times New Roman"/>
          <w:sz w:val="28"/>
          <w:szCs w:val="28"/>
        </w:rPr>
        <w:t>fikirlər</w:t>
      </w:r>
      <w:r w:rsidRPr="003B2ECD">
        <w:rPr>
          <w:rFonts w:ascii="Times New Roman" w:hAnsi="Times New Roman" w:cs="Times New Roman"/>
          <w:sz w:val="28"/>
          <w:szCs w:val="28"/>
        </w:rPr>
        <w:t xml:space="preserve"> üçün xüsusi bir model yaradırsa, onda biz asanlıqla birləşməyən və ya bütövləşməyən müxtəlif tipli </w:t>
      </w:r>
      <w:r w:rsidR="0065005D">
        <w:rPr>
          <w:rFonts w:ascii="Times New Roman" w:hAnsi="Times New Roman" w:cs="Times New Roman"/>
          <w:sz w:val="28"/>
          <w:szCs w:val="28"/>
        </w:rPr>
        <w:t>diskurslar</w:t>
      </w:r>
      <w:r w:rsidRPr="003B2ECD">
        <w:rPr>
          <w:rFonts w:ascii="Times New Roman" w:hAnsi="Times New Roman" w:cs="Times New Roman"/>
          <w:sz w:val="28"/>
          <w:szCs w:val="28"/>
        </w:rPr>
        <w:t xml:space="preserve"> əldə edirik.</w:t>
      </w:r>
      <w:r w:rsidR="00425C36">
        <w:rPr>
          <w:rFonts w:ascii="Times New Roman" w:hAnsi="Times New Roman" w:cs="Times New Roman"/>
          <w:sz w:val="28"/>
          <w:szCs w:val="28"/>
        </w:rPr>
        <w:t xml:space="preserve"> Məsələn,</w:t>
      </w:r>
      <w:r w:rsidRPr="003B2ECD">
        <w:rPr>
          <w:rFonts w:ascii="Times New Roman" w:hAnsi="Times New Roman" w:cs="Times New Roman"/>
          <w:sz w:val="28"/>
          <w:szCs w:val="28"/>
        </w:rPr>
        <w:t xml:space="preserve"> </w:t>
      </w:r>
      <w:r w:rsidR="00425C36">
        <w:rPr>
          <w:rFonts w:ascii="Times New Roman" w:hAnsi="Times New Roman" w:cs="Times New Roman"/>
          <w:sz w:val="28"/>
          <w:szCs w:val="28"/>
        </w:rPr>
        <w:t>n</w:t>
      </w:r>
      <w:r w:rsidRPr="003B2ECD">
        <w:rPr>
          <w:rFonts w:ascii="Times New Roman" w:hAnsi="Times New Roman" w:cs="Times New Roman"/>
          <w:sz w:val="28"/>
          <w:szCs w:val="28"/>
        </w:rPr>
        <w:t>əzakə</w:t>
      </w:r>
      <w:r w:rsidR="0065005D">
        <w:rPr>
          <w:rFonts w:ascii="Times New Roman" w:hAnsi="Times New Roman" w:cs="Times New Roman"/>
          <w:sz w:val="28"/>
          <w:szCs w:val="28"/>
        </w:rPr>
        <w:t xml:space="preserve">tsizlik, hörmətsizlik </w:t>
      </w:r>
      <w:r w:rsidRPr="003B2ECD">
        <w:rPr>
          <w:rFonts w:ascii="Times New Roman" w:hAnsi="Times New Roman" w:cs="Times New Roman"/>
          <w:sz w:val="28"/>
          <w:szCs w:val="28"/>
        </w:rPr>
        <w:t xml:space="preserve">müəyyən əvəzliklərdən istifadə edilərək </w:t>
      </w:r>
      <w:r w:rsidR="0065005D">
        <w:rPr>
          <w:rFonts w:ascii="Times New Roman" w:hAnsi="Times New Roman" w:cs="Times New Roman"/>
          <w:sz w:val="28"/>
          <w:szCs w:val="28"/>
        </w:rPr>
        <w:t>sətiraltı</w:t>
      </w:r>
      <w:r w:rsidRPr="003B2ECD">
        <w:rPr>
          <w:rFonts w:ascii="Times New Roman" w:hAnsi="Times New Roman" w:cs="Times New Roman"/>
          <w:sz w:val="28"/>
          <w:szCs w:val="28"/>
        </w:rPr>
        <w:t xml:space="preserve"> təqdim edilə bilə</w:t>
      </w:r>
      <w:r w:rsidR="004A293D">
        <w:rPr>
          <w:rFonts w:ascii="Times New Roman" w:hAnsi="Times New Roman" w:cs="Times New Roman"/>
          <w:sz w:val="28"/>
          <w:szCs w:val="28"/>
        </w:rPr>
        <w:t>r</w:t>
      </w:r>
      <w:r w:rsidR="004A293D">
        <w:rPr>
          <w:rFonts w:ascii="Times New Roman" w:hAnsi="Times New Roman" w:cs="Times New Roman"/>
          <w:sz w:val="28"/>
          <w:szCs w:val="28"/>
          <w:lang w:val="az-Latn-AZ"/>
        </w:rPr>
        <w:t>:</w:t>
      </w:r>
    </w:p>
    <w:p w:rsidR="004A293D" w:rsidRPr="004A293D" w:rsidRDefault="004A293D" w:rsidP="00590A93">
      <w:pPr>
        <w:pStyle w:val="ListParagraph"/>
        <w:widowControl w:val="0"/>
        <w:numPr>
          <w:ilvl w:val="2"/>
          <w:numId w:val="21"/>
        </w:numPr>
        <w:spacing w:after="0" w:line="360" w:lineRule="auto"/>
        <w:ind w:left="1260"/>
        <w:jc w:val="both"/>
        <w:rPr>
          <w:rFonts w:ascii="Times New Roman" w:hAnsi="Times New Roman" w:cs="Times New Roman"/>
          <w:i/>
          <w:sz w:val="28"/>
          <w:szCs w:val="28"/>
        </w:rPr>
      </w:pPr>
      <w:r w:rsidRPr="004A293D">
        <w:rPr>
          <w:rFonts w:ascii="Times New Roman" w:hAnsi="Times New Roman" w:cs="Times New Roman"/>
          <w:i/>
          <w:sz w:val="28"/>
          <w:szCs w:val="28"/>
        </w:rPr>
        <w:t>I have already finished my dissertation thesis.</w:t>
      </w:r>
    </w:p>
    <w:p w:rsidR="004A293D" w:rsidRPr="004A293D" w:rsidRDefault="004A293D" w:rsidP="00590A93">
      <w:pPr>
        <w:pStyle w:val="ListParagraph"/>
        <w:widowControl w:val="0"/>
        <w:numPr>
          <w:ilvl w:val="2"/>
          <w:numId w:val="21"/>
        </w:numPr>
        <w:spacing w:after="0" w:line="360" w:lineRule="auto"/>
        <w:ind w:left="1260"/>
        <w:jc w:val="both"/>
        <w:rPr>
          <w:rFonts w:ascii="Times New Roman" w:hAnsi="Times New Roman" w:cs="Times New Roman"/>
          <w:i/>
          <w:sz w:val="28"/>
          <w:szCs w:val="28"/>
        </w:rPr>
      </w:pPr>
      <w:r w:rsidRPr="004A293D">
        <w:rPr>
          <w:rFonts w:ascii="Times New Roman" w:hAnsi="Times New Roman" w:cs="Times New Roman"/>
          <w:i/>
          <w:sz w:val="28"/>
          <w:szCs w:val="28"/>
        </w:rPr>
        <w:t>You?</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Bu </w:t>
      </w:r>
      <w:r w:rsidR="004A293D">
        <w:rPr>
          <w:rFonts w:ascii="Times New Roman" w:hAnsi="Times New Roman" w:cs="Times New Roman"/>
          <w:sz w:val="28"/>
          <w:szCs w:val="28"/>
        </w:rPr>
        <w:t>zaman dinləyici</w:t>
      </w:r>
      <w:r w:rsidRPr="003B2ECD">
        <w:rPr>
          <w:rFonts w:ascii="Times New Roman" w:hAnsi="Times New Roman" w:cs="Times New Roman"/>
          <w:sz w:val="28"/>
          <w:szCs w:val="28"/>
        </w:rPr>
        <w:t xml:space="preserve"> öz</w:t>
      </w:r>
      <w:r w:rsidR="004A293D">
        <w:rPr>
          <w:rFonts w:ascii="Times New Roman" w:hAnsi="Times New Roman" w:cs="Times New Roman"/>
          <w:sz w:val="28"/>
          <w:szCs w:val="28"/>
        </w:rPr>
        <w:t>ünə</w:t>
      </w:r>
      <w:r w:rsidRPr="003B2ECD">
        <w:rPr>
          <w:rFonts w:ascii="Times New Roman" w:hAnsi="Times New Roman" w:cs="Times New Roman"/>
          <w:sz w:val="28"/>
          <w:szCs w:val="28"/>
        </w:rPr>
        <w:t xml:space="preserve"> qarşı </w:t>
      </w:r>
      <w:r w:rsidR="004A293D">
        <w:rPr>
          <w:rFonts w:ascii="Times New Roman" w:hAnsi="Times New Roman" w:cs="Times New Roman"/>
          <w:sz w:val="28"/>
          <w:szCs w:val="28"/>
        </w:rPr>
        <w:t xml:space="preserve">olunan </w:t>
      </w:r>
      <w:r w:rsidRPr="003B2ECD">
        <w:rPr>
          <w:rFonts w:ascii="Times New Roman" w:hAnsi="Times New Roman" w:cs="Times New Roman"/>
          <w:sz w:val="28"/>
          <w:szCs w:val="28"/>
        </w:rPr>
        <w:t>nəzakətsiz</w:t>
      </w:r>
      <w:r w:rsidR="004A293D">
        <w:rPr>
          <w:rFonts w:ascii="Times New Roman" w:hAnsi="Times New Roman" w:cs="Times New Roman"/>
          <w:sz w:val="28"/>
          <w:szCs w:val="28"/>
        </w:rPr>
        <w:t>liyi</w:t>
      </w:r>
      <w:r w:rsidRPr="003B2ECD">
        <w:rPr>
          <w:rFonts w:ascii="Times New Roman" w:hAnsi="Times New Roman" w:cs="Times New Roman"/>
          <w:sz w:val="28"/>
          <w:szCs w:val="28"/>
        </w:rPr>
        <w:t xml:space="preserve"> </w:t>
      </w:r>
      <w:r w:rsidR="004A293D">
        <w:rPr>
          <w:rFonts w:ascii="Times New Roman" w:hAnsi="Times New Roman" w:cs="Times New Roman"/>
          <w:sz w:val="28"/>
          <w:szCs w:val="28"/>
        </w:rPr>
        <w:t>başa düşə</w:t>
      </w:r>
      <w:r w:rsidR="00CA5181">
        <w:rPr>
          <w:rFonts w:ascii="Times New Roman" w:hAnsi="Times New Roman" w:cs="Times New Roman"/>
          <w:sz w:val="28"/>
          <w:szCs w:val="28"/>
        </w:rPr>
        <w:t xml:space="preserve"> biləcə</w:t>
      </w:r>
      <w:r w:rsidR="00425C36">
        <w:rPr>
          <w:rFonts w:ascii="Times New Roman" w:hAnsi="Times New Roman" w:cs="Times New Roman"/>
          <w:sz w:val="28"/>
          <w:szCs w:val="28"/>
        </w:rPr>
        <w:t>k</w:t>
      </w:r>
      <w:r w:rsidRPr="003B2ECD">
        <w:rPr>
          <w:rFonts w:ascii="Times New Roman" w:hAnsi="Times New Roman" w:cs="Times New Roman"/>
          <w:sz w:val="28"/>
          <w:szCs w:val="28"/>
        </w:rPr>
        <w:t>, amma nəzakətsizliyin xüsusi şifahi ifadə vasitə</w:t>
      </w:r>
      <w:r w:rsidR="004A293D">
        <w:rPr>
          <w:rFonts w:ascii="Times New Roman" w:hAnsi="Times New Roman" w:cs="Times New Roman"/>
          <w:sz w:val="28"/>
          <w:szCs w:val="28"/>
        </w:rPr>
        <w:t>si olmadığı üçün ona eyni şəkildə</w:t>
      </w:r>
      <w:r w:rsidRPr="003B2ECD">
        <w:rPr>
          <w:rFonts w:ascii="Times New Roman" w:hAnsi="Times New Roman" w:cs="Times New Roman"/>
          <w:sz w:val="28"/>
          <w:szCs w:val="28"/>
        </w:rPr>
        <w:t xml:space="preserve"> </w:t>
      </w:r>
      <w:r w:rsidR="004A293D">
        <w:rPr>
          <w:rFonts w:ascii="Times New Roman" w:hAnsi="Times New Roman" w:cs="Times New Roman"/>
          <w:sz w:val="28"/>
          <w:szCs w:val="28"/>
        </w:rPr>
        <w:t>qarşılıq verə</w:t>
      </w:r>
      <w:r w:rsidRPr="003B2ECD">
        <w:rPr>
          <w:rFonts w:ascii="Times New Roman" w:hAnsi="Times New Roman" w:cs="Times New Roman"/>
          <w:sz w:val="28"/>
          <w:szCs w:val="28"/>
        </w:rPr>
        <w:t xml:space="preserve"> bilməyəcə</w:t>
      </w:r>
      <w:r w:rsidR="004A293D">
        <w:rPr>
          <w:rFonts w:ascii="Times New Roman" w:hAnsi="Times New Roman" w:cs="Times New Roman"/>
          <w:sz w:val="28"/>
          <w:szCs w:val="28"/>
        </w:rPr>
        <w:t>k</w:t>
      </w:r>
      <w:r w:rsidRPr="003B2ECD">
        <w:rPr>
          <w:rFonts w:ascii="Times New Roman" w:hAnsi="Times New Roman" w:cs="Times New Roman"/>
          <w:sz w:val="28"/>
          <w:szCs w:val="28"/>
        </w:rPr>
        <w:t xml:space="preserve">. </w:t>
      </w:r>
      <w:r w:rsidR="004A293D">
        <w:rPr>
          <w:rFonts w:ascii="Times New Roman" w:hAnsi="Times New Roman" w:cs="Times New Roman"/>
          <w:sz w:val="28"/>
          <w:szCs w:val="28"/>
        </w:rPr>
        <w:t>B</w:t>
      </w:r>
      <w:r w:rsidRPr="003B2ECD">
        <w:rPr>
          <w:rFonts w:ascii="Times New Roman" w:hAnsi="Times New Roman" w:cs="Times New Roman"/>
          <w:sz w:val="28"/>
          <w:szCs w:val="28"/>
        </w:rPr>
        <w:t xml:space="preserve">iz </w:t>
      </w:r>
      <w:r w:rsidR="00A81485">
        <w:rPr>
          <w:rFonts w:ascii="Times New Roman" w:hAnsi="Times New Roman" w:cs="Times New Roman"/>
          <w:sz w:val="28"/>
          <w:szCs w:val="28"/>
        </w:rPr>
        <w:t>fikirləşirik</w:t>
      </w:r>
      <w:r w:rsidRPr="003B2ECD">
        <w:rPr>
          <w:rFonts w:ascii="Times New Roman" w:hAnsi="Times New Roman" w:cs="Times New Roman"/>
          <w:sz w:val="28"/>
          <w:szCs w:val="28"/>
        </w:rPr>
        <w:t xml:space="preserve"> ki, kommunikativ hadisələr özlərinin </w:t>
      </w:r>
      <w:r w:rsidR="00AF5ECD">
        <w:rPr>
          <w:rFonts w:ascii="Times New Roman" w:hAnsi="Times New Roman" w:cs="Times New Roman"/>
          <w:sz w:val="28"/>
          <w:szCs w:val="28"/>
        </w:rPr>
        <w:t xml:space="preserve">spesifik </w:t>
      </w:r>
      <w:r w:rsidRPr="003B2ECD">
        <w:rPr>
          <w:rFonts w:ascii="Times New Roman" w:hAnsi="Times New Roman" w:cs="Times New Roman"/>
          <w:sz w:val="28"/>
          <w:szCs w:val="28"/>
        </w:rPr>
        <w:t>təqdimetmə</w:t>
      </w:r>
      <w:r w:rsidR="00A81485">
        <w:rPr>
          <w:rFonts w:ascii="Times New Roman" w:hAnsi="Times New Roman" w:cs="Times New Roman"/>
          <w:sz w:val="28"/>
          <w:szCs w:val="28"/>
        </w:rPr>
        <w:t xml:space="preserve"> formas</w:t>
      </w:r>
      <w:r w:rsidRPr="003B2ECD">
        <w:rPr>
          <w:rFonts w:ascii="Times New Roman" w:hAnsi="Times New Roman" w:cs="Times New Roman"/>
          <w:sz w:val="28"/>
          <w:szCs w:val="28"/>
        </w:rPr>
        <w:t>ına ehtiyac</w:t>
      </w:r>
      <w:r w:rsidR="004A293D">
        <w:rPr>
          <w:rFonts w:ascii="Times New Roman" w:hAnsi="Times New Roman" w:cs="Times New Roman"/>
          <w:sz w:val="28"/>
          <w:szCs w:val="28"/>
        </w:rPr>
        <w:t>ı</w:t>
      </w:r>
      <w:r w:rsidRPr="003B2ECD">
        <w:rPr>
          <w:rFonts w:ascii="Times New Roman" w:hAnsi="Times New Roman" w:cs="Times New Roman"/>
          <w:sz w:val="28"/>
          <w:szCs w:val="28"/>
        </w:rPr>
        <w:t xml:space="preserve"> olan xüsusi </w:t>
      </w:r>
      <w:r w:rsidR="00A81485">
        <w:rPr>
          <w:rFonts w:ascii="Times New Roman" w:hAnsi="Times New Roman" w:cs="Times New Roman"/>
          <w:sz w:val="28"/>
          <w:szCs w:val="28"/>
        </w:rPr>
        <w:t>köməkçi</w:t>
      </w:r>
      <w:r w:rsidRPr="003B2ECD">
        <w:rPr>
          <w:rFonts w:ascii="Times New Roman" w:hAnsi="Times New Roman" w:cs="Times New Roman"/>
          <w:sz w:val="28"/>
          <w:szCs w:val="28"/>
        </w:rPr>
        <w:t xml:space="preserve"> hadisələrdən qurulur</w:t>
      </w:r>
      <w:r w:rsidR="004A293D">
        <w:rPr>
          <w:rFonts w:ascii="Times New Roman" w:hAnsi="Times New Roman" w:cs="Times New Roman"/>
          <w:sz w:val="28"/>
          <w:szCs w:val="28"/>
        </w:rPr>
        <w:t>lar</w:t>
      </w:r>
      <w:r w:rsidRPr="003B2ECD">
        <w:rPr>
          <w:rFonts w:ascii="Times New Roman" w:hAnsi="Times New Roman" w:cs="Times New Roman"/>
          <w:sz w:val="28"/>
          <w:szCs w:val="28"/>
        </w:rPr>
        <w:t xml:space="preserve">. Beləliklə </w:t>
      </w:r>
      <w:r w:rsidR="00425C36">
        <w:rPr>
          <w:rFonts w:ascii="Times New Roman" w:hAnsi="Times New Roman" w:cs="Times New Roman"/>
          <w:sz w:val="28"/>
          <w:szCs w:val="28"/>
        </w:rPr>
        <w:t>diskurs</w:t>
      </w:r>
      <w:r w:rsidR="004A293D">
        <w:rPr>
          <w:rFonts w:ascii="Times New Roman" w:hAnsi="Times New Roman" w:cs="Times New Roman"/>
          <w:sz w:val="28"/>
          <w:szCs w:val="28"/>
        </w:rPr>
        <w:t xml:space="preserve"> iştirakçılar,</w:t>
      </w:r>
      <w:r w:rsidRPr="003B2ECD">
        <w:rPr>
          <w:rFonts w:ascii="Times New Roman" w:hAnsi="Times New Roman" w:cs="Times New Roman"/>
          <w:sz w:val="28"/>
          <w:szCs w:val="28"/>
        </w:rPr>
        <w:t xml:space="preserve"> məkan və ya zaman insanların o an nə etdiyindən və nə dediyindən, yəni sözlə</w:t>
      </w:r>
      <w:r w:rsidR="004A293D">
        <w:rPr>
          <w:rFonts w:ascii="Times New Roman" w:hAnsi="Times New Roman" w:cs="Times New Roman"/>
          <w:sz w:val="28"/>
          <w:szCs w:val="28"/>
        </w:rPr>
        <w:t>r</w:t>
      </w:r>
      <w:r w:rsidRPr="003B2ECD">
        <w:rPr>
          <w:rFonts w:ascii="Times New Roman" w:hAnsi="Times New Roman" w:cs="Times New Roman"/>
          <w:sz w:val="28"/>
          <w:szCs w:val="28"/>
        </w:rPr>
        <w:t>, cümlələ</w:t>
      </w:r>
      <w:r w:rsidR="004A293D">
        <w:rPr>
          <w:rFonts w:ascii="Times New Roman" w:hAnsi="Times New Roman" w:cs="Times New Roman"/>
          <w:sz w:val="28"/>
          <w:szCs w:val="28"/>
        </w:rPr>
        <w:t>r</w:t>
      </w:r>
      <w:r w:rsidRPr="003B2ECD">
        <w:rPr>
          <w:rFonts w:ascii="Times New Roman" w:hAnsi="Times New Roman" w:cs="Times New Roman"/>
          <w:sz w:val="28"/>
          <w:szCs w:val="28"/>
        </w:rPr>
        <w:t xml:space="preserve"> və tələffüzlə təyin olun digər quruluşların ardıcıllığından asılı olaraq fərqli olacaqdır.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94E54">
        <w:rPr>
          <w:rFonts w:ascii="Times New Roman" w:hAnsi="Times New Roman" w:cs="Times New Roman"/>
          <w:sz w:val="28"/>
          <w:szCs w:val="28"/>
        </w:rPr>
        <w:t>Kontekst modellərinin funksiyaları</w:t>
      </w:r>
      <w:r w:rsidR="005E0502" w:rsidRPr="00394E54">
        <w:rPr>
          <w:rFonts w:ascii="Times New Roman" w:hAnsi="Times New Roman" w:cs="Times New Roman"/>
          <w:sz w:val="28"/>
          <w:szCs w:val="28"/>
        </w:rPr>
        <w:t>.</w:t>
      </w:r>
      <w:r w:rsidR="005E0502" w:rsidRPr="003B2ECD">
        <w:rPr>
          <w:rFonts w:ascii="Times New Roman" w:hAnsi="Times New Roman" w:cs="Times New Roman"/>
          <w:b/>
          <w:sz w:val="28"/>
          <w:szCs w:val="28"/>
        </w:rPr>
        <w:t xml:space="preserve"> </w:t>
      </w:r>
      <w:r w:rsidRPr="003B2ECD">
        <w:rPr>
          <w:rFonts w:ascii="Times New Roman" w:hAnsi="Times New Roman" w:cs="Times New Roman"/>
          <w:sz w:val="28"/>
          <w:szCs w:val="28"/>
        </w:rPr>
        <w:t xml:space="preserve">Kontekst modelləri kommunikativ hadisələri idarə etmək üçün istifadə olunurlar. </w:t>
      </w:r>
      <w:r w:rsidR="001E64D1">
        <w:rPr>
          <w:rFonts w:ascii="Times New Roman" w:hAnsi="Times New Roman" w:cs="Times New Roman"/>
          <w:sz w:val="28"/>
          <w:szCs w:val="28"/>
        </w:rPr>
        <w:t>Onlar nitq iştirakçılarının bir-</w:t>
      </w:r>
      <w:r w:rsidRPr="003B2ECD">
        <w:rPr>
          <w:rFonts w:ascii="Times New Roman" w:hAnsi="Times New Roman" w:cs="Times New Roman"/>
          <w:sz w:val="28"/>
          <w:szCs w:val="28"/>
        </w:rPr>
        <w:t>biri</w:t>
      </w:r>
      <w:r w:rsidR="00A81485">
        <w:rPr>
          <w:rFonts w:ascii="Times New Roman" w:hAnsi="Times New Roman" w:cs="Times New Roman"/>
          <w:sz w:val="28"/>
          <w:szCs w:val="28"/>
        </w:rPr>
        <w:t xml:space="preserve"> haqqında</w:t>
      </w:r>
      <w:r w:rsidRPr="003B2ECD">
        <w:rPr>
          <w:rFonts w:ascii="Times New Roman" w:hAnsi="Times New Roman" w:cs="Times New Roman"/>
          <w:sz w:val="28"/>
          <w:szCs w:val="28"/>
        </w:rPr>
        <w:t xml:space="preserve">, o an oxunan və ya yazılan </w:t>
      </w:r>
      <w:r w:rsidR="00A81485">
        <w:rPr>
          <w:rFonts w:ascii="Times New Roman" w:hAnsi="Times New Roman" w:cs="Times New Roman"/>
          <w:sz w:val="28"/>
          <w:szCs w:val="28"/>
        </w:rPr>
        <w:t>mövzu haqqında,</w:t>
      </w:r>
      <w:r w:rsidRPr="003B2ECD">
        <w:rPr>
          <w:rFonts w:ascii="Times New Roman" w:hAnsi="Times New Roman" w:cs="Times New Roman"/>
          <w:sz w:val="28"/>
          <w:szCs w:val="28"/>
        </w:rPr>
        <w:t xml:space="preserve"> kontekstin zaman, məkan, vəziyyət, məhdudiyyət və s</w:t>
      </w:r>
      <w:r w:rsidR="00425C36">
        <w:rPr>
          <w:rFonts w:ascii="Times New Roman" w:hAnsi="Times New Roman" w:cs="Times New Roman"/>
          <w:sz w:val="28"/>
          <w:szCs w:val="28"/>
        </w:rPr>
        <w:t>.</w:t>
      </w:r>
      <w:r w:rsidRPr="003B2ECD">
        <w:rPr>
          <w:rFonts w:ascii="Times New Roman" w:hAnsi="Times New Roman" w:cs="Times New Roman"/>
          <w:sz w:val="28"/>
          <w:szCs w:val="28"/>
        </w:rPr>
        <w:t xml:space="preserve"> cəhətləri</w:t>
      </w:r>
      <w:r w:rsidR="00A81485">
        <w:rPr>
          <w:rFonts w:ascii="Times New Roman" w:hAnsi="Times New Roman" w:cs="Times New Roman"/>
          <w:sz w:val="28"/>
          <w:szCs w:val="28"/>
        </w:rPr>
        <w:t>,</w:t>
      </w:r>
      <w:r w:rsidRPr="003B2ECD">
        <w:rPr>
          <w:rFonts w:ascii="Times New Roman" w:hAnsi="Times New Roman" w:cs="Times New Roman"/>
          <w:sz w:val="28"/>
          <w:szCs w:val="28"/>
        </w:rPr>
        <w:t xml:space="preserve"> </w:t>
      </w:r>
      <w:r w:rsidR="00A81485">
        <w:rPr>
          <w:rFonts w:ascii="Times New Roman" w:hAnsi="Times New Roman" w:cs="Times New Roman"/>
          <w:sz w:val="28"/>
          <w:szCs w:val="28"/>
        </w:rPr>
        <w:t>eləcə də</w:t>
      </w:r>
      <w:r w:rsidRPr="003B2ECD">
        <w:rPr>
          <w:rFonts w:ascii="Times New Roman" w:hAnsi="Times New Roman" w:cs="Times New Roman"/>
          <w:sz w:val="28"/>
          <w:szCs w:val="28"/>
        </w:rPr>
        <w:t xml:space="preserve"> diskursun yaranması üçün uyğun digər situasiya amillə</w:t>
      </w:r>
      <w:r w:rsidR="006E50E1">
        <w:rPr>
          <w:rFonts w:ascii="Times New Roman" w:hAnsi="Times New Roman" w:cs="Times New Roman"/>
          <w:sz w:val="28"/>
          <w:szCs w:val="28"/>
        </w:rPr>
        <w:t>ri haqqında</w:t>
      </w:r>
      <w:r w:rsidR="00CA5181">
        <w:rPr>
          <w:rFonts w:ascii="Times New Roman" w:hAnsi="Times New Roman" w:cs="Times New Roman"/>
          <w:sz w:val="28"/>
          <w:szCs w:val="28"/>
        </w:rPr>
        <w:t xml:space="preserve"> ni</w:t>
      </w:r>
      <w:r w:rsidRPr="003B2ECD">
        <w:rPr>
          <w:rFonts w:ascii="Times New Roman" w:hAnsi="Times New Roman" w:cs="Times New Roman"/>
          <w:sz w:val="28"/>
          <w:szCs w:val="28"/>
        </w:rPr>
        <w:t>y</w:t>
      </w:r>
      <w:r w:rsidR="001E64D1">
        <w:rPr>
          <w:rFonts w:ascii="Times New Roman" w:hAnsi="Times New Roman" w:cs="Times New Roman"/>
          <w:sz w:val="28"/>
          <w:szCs w:val="28"/>
        </w:rPr>
        <w:t>y</w:t>
      </w:r>
      <w:r w:rsidRPr="003B2ECD">
        <w:rPr>
          <w:rFonts w:ascii="Times New Roman" w:hAnsi="Times New Roman" w:cs="Times New Roman"/>
          <w:sz w:val="28"/>
          <w:szCs w:val="28"/>
        </w:rPr>
        <w:t>ət, məqsəd, gözlənti, fikir və inanclarını təmsil edirlər. Kontekst modellərinin çoxlu kommunikativ funksiyaları</w:t>
      </w:r>
      <w:r w:rsidR="001E64D1">
        <w:rPr>
          <w:rFonts w:ascii="Times New Roman" w:hAnsi="Times New Roman" w:cs="Times New Roman"/>
          <w:sz w:val="28"/>
          <w:szCs w:val="28"/>
        </w:rPr>
        <w:t xml:space="preserve"> vardır. Bu funksiyalar mövzu</w:t>
      </w:r>
      <w:r w:rsidRPr="003B2ECD">
        <w:rPr>
          <w:rFonts w:ascii="Times New Roman" w:hAnsi="Times New Roman" w:cs="Times New Roman"/>
          <w:sz w:val="28"/>
          <w:szCs w:val="28"/>
        </w:rPr>
        <w:t xml:space="preserve"> və </w:t>
      </w:r>
      <w:r w:rsidR="004A293D">
        <w:rPr>
          <w:rFonts w:ascii="Times New Roman" w:hAnsi="Times New Roman" w:cs="Times New Roman"/>
          <w:sz w:val="28"/>
          <w:szCs w:val="28"/>
        </w:rPr>
        <w:t>diskurs</w:t>
      </w:r>
      <w:r w:rsidRPr="003B2ECD">
        <w:rPr>
          <w:rFonts w:ascii="Times New Roman" w:hAnsi="Times New Roman" w:cs="Times New Roman"/>
          <w:sz w:val="28"/>
          <w:szCs w:val="28"/>
        </w:rPr>
        <w:t xml:space="preserve"> strukturuna</w:t>
      </w:r>
      <w:r w:rsidR="006E50E1">
        <w:rPr>
          <w:rFonts w:ascii="Times New Roman" w:hAnsi="Times New Roman" w:cs="Times New Roman"/>
          <w:sz w:val="28"/>
          <w:szCs w:val="28"/>
        </w:rPr>
        <w:t>,</w:t>
      </w:r>
      <w:r w:rsidRPr="003B2ECD">
        <w:rPr>
          <w:rFonts w:ascii="Times New Roman" w:hAnsi="Times New Roman" w:cs="Times New Roman"/>
          <w:sz w:val="28"/>
          <w:szCs w:val="28"/>
        </w:rPr>
        <w:t xml:space="preserve"> </w:t>
      </w:r>
      <w:r w:rsidR="006E50E1">
        <w:rPr>
          <w:rFonts w:ascii="Times New Roman" w:hAnsi="Times New Roman" w:cs="Times New Roman"/>
          <w:sz w:val="28"/>
          <w:szCs w:val="28"/>
        </w:rPr>
        <w:t>eyni zamanda diskurs</w:t>
      </w:r>
      <w:r w:rsidRPr="003B2ECD">
        <w:rPr>
          <w:rFonts w:ascii="Times New Roman" w:hAnsi="Times New Roman" w:cs="Times New Roman"/>
          <w:sz w:val="28"/>
          <w:szCs w:val="28"/>
        </w:rPr>
        <w:t xml:space="preserve"> strukturları kontekst modellərinin məzmun quruluşuna təsir edə bilir</w:t>
      </w:r>
      <w:r w:rsidR="004A293D">
        <w:rPr>
          <w:rFonts w:ascii="Times New Roman" w:hAnsi="Times New Roman" w:cs="Times New Roman"/>
          <w:sz w:val="28"/>
          <w:szCs w:val="28"/>
        </w:rPr>
        <w:t>lər</w:t>
      </w:r>
      <w:r w:rsidRPr="003B2ECD">
        <w:rPr>
          <w:rFonts w:ascii="Times New Roman" w:hAnsi="Times New Roman" w:cs="Times New Roman"/>
          <w:sz w:val="28"/>
          <w:szCs w:val="28"/>
        </w:rPr>
        <w:t>. Biz diqqətimizi kontekst modelləri və diskurs strukturları arasındakı əlaqəyə</w:t>
      </w:r>
      <w:r w:rsidR="003A7F8B" w:rsidRPr="003B2ECD">
        <w:rPr>
          <w:rFonts w:ascii="Times New Roman" w:hAnsi="Times New Roman" w:cs="Times New Roman"/>
          <w:sz w:val="28"/>
          <w:szCs w:val="28"/>
        </w:rPr>
        <w:t xml:space="preserve"> yönəldəcəyik</w:t>
      </w:r>
      <w:r w:rsidRPr="003B2ECD">
        <w:rPr>
          <w:rFonts w:ascii="Times New Roman" w:hAnsi="Times New Roman" w:cs="Times New Roman"/>
          <w:sz w:val="28"/>
          <w:szCs w:val="28"/>
        </w:rPr>
        <w:t>, hə</w:t>
      </w:r>
      <w:r w:rsidR="006E50E1">
        <w:rPr>
          <w:rFonts w:ascii="Times New Roman" w:hAnsi="Times New Roman" w:cs="Times New Roman"/>
          <w:sz w:val="28"/>
          <w:szCs w:val="28"/>
        </w:rPr>
        <w:t>mçinin</w:t>
      </w:r>
      <w:r w:rsidRPr="003B2ECD">
        <w:rPr>
          <w:rFonts w:ascii="Times New Roman" w:hAnsi="Times New Roman" w:cs="Times New Roman"/>
          <w:sz w:val="28"/>
          <w:szCs w:val="28"/>
        </w:rPr>
        <w:t xml:space="preserve"> diskursun hər bir səviyyə və ya sahəsi (p</w:t>
      </w:r>
      <w:r w:rsidR="004A293D">
        <w:rPr>
          <w:rFonts w:ascii="Times New Roman" w:hAnsi="Times New Roman" w:cs="Times New Roman"/>
          <w:sz w:val="28"/>
          <w:szCs w:val="28"/>
        </w:rPr>
        <w:t>raqmatika, semantika, sintaksis</w:t>
      </w:r>
      <w:r w:rsidR="00CA5181">
        <w:rPr>
          <w:rFonts w:ascii="Times New Roman" w:hAnsi="Times New Roman" w:cs="Times New Roman"/>
          <w:sz w:val="28"/>
          <w:szCs w:val="28"/>
        </w:rPr>
        <w:t>) üçün</w:t>
      </w:r>
      <w:r w:rsidRPr="003B2ECD">
        <w:rPr>
          <w:rFonts w:ascii="Times New Roman" w:hAnsi="Times New Roman" w:cs="Times New Roman"/>
          <w:sz w:val="28"/>
          <w:szCs w:val="28"/>
        </w:rPr>
        <w:t xml:space="preserve"> bu strukturların kontekst modellə</w:t>
      </w:r>
      <w:r w:rsidR="004A293D">
        <w:rPr>
          <w:rFonts w:ascii="Times New Roman" w:hAnsi="Times New Roman" w:cs="Times New Roman"/>
          <w:sz w:val="28"/>
          <w:szCs w:val="28"/>
        </w:rPr>
        <w:t>ri</w:t>
      </w:r>
      <w:r w:rsidRPr="003B2ECD">
        <w:rPr>
          <w:rFonts w:ascii="Times New Roman" w:hAnsi="Times New Roman" w:cs="Times New Roman"/>
          <w:sz w:val="28"/>
          <w:szCs w:val="28"/>
        </w:rPr>
        <w:t xml:space="preserve"> məlumatları ilə necə məhdudlaşdırıldığını nəzərdən keçirəcəyik.</w:t>
      </w:r>
    </w:p>
    <w:p w:rsidR="005C0A13" w:rsidRPr="00E75E3F" w:rsidRDefault="005C0A13" w:rsidP="00590A93">
      <w:pPr>
        <w:widowControl w:val="0"/>
        <w:spacing w:after="0" w:line="360" w:lineRule="auto"/>
        <w:ind w:left="91" w:firstLine="720"/>
        <w:jc w:val="both"/>
        <w:rPr>
          <w:rFonts w:ascii="Times New Roman" w:hAnsi="Times New Roman" w:cs="Times New Roman"/>
          <w:sz w:val="28"/>
          <w:szCs w:val="28"/>
        </w:rPr>
      </w:pPr>
      <w:r w:rsidRPr="00394E54">
        <w:rPr>
          <w:rFonts w:ascii="Times New Roman" w:hAnsi="Times New Roman" w:cs="Times New Roman"/>
          <w:sz w:val="28"/>
          <w:szCs w:val="28"/>
        </w:rPr>
        <w:lastRenderedPageBreak/>
        <w:t>Kontekst modelləri hadisə modelləri və diskurs arasındakı əlaqə kimi</w:t>
      </w:r>
      <w:r w:rsidR="006E50E1" w:rsidRPr="00394E54">
        <w:rPr>
          <w:rFonts w:ascii="Times New Roman" w:hAnsi="Times New Roman" w:cs="Times New Roman"/>
          <w:sz w:val="28"/>
          <w:szCs w:val="28"/>
        </w:rPr>
        <w:t>.</w:t>
      </w:r>
      <w:r w:rsidRPr="00E75E3F">
        <w:rPr>
          <w:rFonts w:ascii="Times New Roman" w:hAnsi="Times New Roman" w:cs="Times New Roman"/>
          <w:b/>
          <w:sz w:val="28"/>
          <w:szCs w:val="28"/>
        </w:rPr>
        <w:t xml:space="preserve"> </w:t>
      </w:r>
      <w:r w:rsidRPr="00E75E3F">
        <w:rPr>
          <w:rFonts w:ascii="Times New Roman" w:hAnsi="Times New Roman" w:cs="Times New Roman"/>
          <w:sz w:val="28"/>
          <w:szCs w:val="28"/>
        </w:rPr>
        <w:t>Kontekst modellərinin ilkin əsas funksiyası hadisə və ya situasiya modelləri, eyni zamanda diskurs arasında vasitəçilik etməkdir. Bu diskursun mental modelləşdirmə aspektlərindən biridir</w:t>
      </w:r>
      <w:r w:rsidR="004A293D">
        <w:rPr>
          <w:rFonts w:ascii="Times New Roman" w:hAnsi="Times New Roman" w:cs="Times New Roman"/>
          <w:sz w:val="28"/>
          <w:szCs w:val="28"/>
        </w:rPr>
        <w:t>,</w:t>
      </w:r>
      <w:r w:rsidRPr="00E75E3F">
        <w:rPr>
          <w:rFonts w:ascii="Times New Roman" w:hAnsi="Times New Roman" w:cs="Times New Roman"/>
          <w:sz w:val="28"/>
          <w:szCs w:val="28"/>
        </w:rPr>
        <w:t xml:space="preserve"> </w:t>
      </w:r>
      <w:r w:rsidR="004A293D">
        <w:rPr>
          <w:rFonts w:ascii="Times New Roman" w:hAnsi="Times New Roman" w:cs="Times New Roman"/>
          <w:sz w:val="28"/>
          <w:szCs w:val="28"/>
        </w:rPr>
        <w:t>ancaq</w:t>
      </w:r>
      <w:r w:rsidRPr="00E75E3F">
        <w:rPr>
          <w:rFonts w:ascii="Times New Roman" w:hAnsi="Times New Roman" w:cs="Times New Roman"/>
          <w:sz w:val="28"/>
          <w:szCs w:val="28"/>
        </w:rPr>
        <w:t xml:space="preserve"> diqqətdə</w:t>
      </w:r>
      <w:r w:rsidR="001E64D1">
        <w:rPr>
          <w:rFonts w:ascii="Times New Roman" w:hAnsi="Times New Roman" w:cs="Times New Roman"/>
          <w:sz w:val="28"/>
          <w:szCs w:val="28"/>
        </w:rPr>
        <w:t>n</w:t>
      </w:r>
      <w:r w:rsidR="004A293D">
        <w:rPr>
          <w:rFonts w:ascii="Times New Roman" w:hAnsi="Times New Roman" w:cs="Times New Roman"/>
          <w:sz w:val="28"/>
          <w:szCs w:val="28"/>
        </w:rPr>
        <w:t xml:space="preserve"> </w:t>
      </w:r>
      <w:r w:rsidRPr="00E75E3F">
        <w:rPr>
          <w:rFonts w:ascii="Times New Roman" w:hAnsi="Times New Roman" w:cs="Times New Roman"/>
          <w:sz w:val="28"/>
          <w:szCs w:val="28"/>
        </w:rPr>
        <w:t>kənar qalıb. Ümumiyyətlə</w:t>
      </w:r>
      <w:r w:rsidR="001E64D1">
        <w:rPr>
          <w:rFonts w:ascii="Times New Roman" w:hAnsi="Times New Roman" w:cs="Times New Roman"/>
          <w:sz w:val="28"/>
          <w:szCs w:val="28"/>
        </w:rPr>
        <w:t>,</w:t>
      </w:r>
      <w:r w:rsidRPr="00E75E3F">
        <w:rPr>
          <w:rFonts w:ascii="Times New Roman" w:hAnsi="Times New Roman" w:cs="Times New Roman"/>
          <w:sz w:val="28"/>
          <w:szCs w:val="28"/>
        </w:rPr>
        <w:t xml:space="preserve"> </w:t>
      </w:r>
      <w:r w:rsidR="00E75E3F">
        <w:rPr>
          <w:rFonts w:ascii="Times New Roman" w:hAnsi="Times New Roman" w:cs="Times New Roman"/>
          <w:sz w:val="28"/>
          <w:szCs w:val="28"/>
        </w:rPr>
        <w:t>belə bir fikir formalaşıb ki</w:t>
      </w:r>
      <w:r w:rsidRPr="00E75E3F">
        <w:rPr>
          <w:rFonts w:ascii="Times New Roman" w:hAnsi="Times New Roman" w:cs="Times New Roman"/>
          <w:sz w:val="28"/>
          <w:szCs w:val="28"/>
        </w:rPr>
        <w:t xml:space="preserve">, hadisə və ya situasiya modelləri danışılan və ya yazılan hadisə haqqında dil istifadəçilərinin </w:t>
      </w:r>
      <w:r w:rsidR="006E50E1" w:rsidRPr="00E75E3F">
        <w:rPr>
          <w:rFonts w:ascii="Times New Roman" w:hAnsi="Times New Roman" w:cs="Times New Roman"/>
          <w:sz w:val="28"/>
          <w:szCs w:val="28"/>
        </w:rPr>
        <w:t>məlumatını</w:t>
      </w:r>
      <w:r w:rsidRPr="00E75E3F">
        <w:rPr>
          <w:rFonts w:ascii="Times New Roman" w:hAnsi="Times New Roman" w:cs="Times New Roman"/>
          <w:sz w:val="28"/>
          <w:szCs w:val="28"/>
        </w:rPr>
        <w:t xml:space="preserve"> təmsil edir. Bu </w:t>
      </w:r>
      <w:r w:rsidR="00E75E3F">
        <w:rPr>
          <w:rFonts w:ascii="Times New Roman" w:hAnsi="Times New Roman" w:cs="Times New Roman"/>
          <w:sz w:val="28"/>
          <w:szCs w:val="28"/>
        </w:rPr>
        <w:t>mə</w:t>
      </w:r>
      <w:r w:rsidR="001E64D1">
        <w:rPr>
          <w:rFonts w:ascii="Times New Roman" w:hAnsi="Times New Roman" w:cs="Times New Roman"/>
          <w:sz w:val="28"/>
          <w:szCs w:val="28"/>
        </w:rPr>
        <w:t>l</w:t>
      </w:r>
      <w:r w:rsidR="00E75E3F">
        <w:rPr>
          <w:rFonts w:ascii="Times New Roman" w:hAnsi="Times New Roman" w:cs="Times New Roman"/>
          <w:sz w:val="28"/>
          <w:szCs w:val="28"/>
        </w:rPr>
        <w:t>umat</w:t>
      </w:r>
      <w:r w:rsidRPr="00E75E3F">
        <w:rPr>
          <w:rFonts w:ascii="Times New Roman" w:hAnsi="Times New Roman" w:cs="Times New Roman"/>
          <w:sz w:val="28"/>
          <w:szCs w:val="28"/>
        </w:rPr>
        <w:t xml:space="preserve"> çox təfərrüatlı ola bilər, bunun səbəbi də ya </w:t>
      </w:r>
      <w:r w:rsidR="00E75E3F">
        <w:rPr>
          <w:rFonts w:ascii="Times New Roman" w:hAnsi="Times New Roman" w:cs="Times New Roman"/>
          <w:sz w:val="28"/>
          <w:szCs w:val="28"/>
        </w:rPr>
        <w:t>danışanın</w:t>
      </w:r>
      <w:r w:rsidRPr="00E75E3F">
        <w:rPr>
          <w:rFonts w:ascii="Times New Roman" w:hAnsi="Times New Roman" w:cs="Times New Roman"/>
          <w:sz w:val="28"/>
          <w:szCs w:val="28"/>
        </w:rPr>
        <w:t xml:space="preserve"> öz müşahidə və təcrübələridir, ya da ümumi biliyin inteqrasiyasıdır. </w:t>
      </w:r>
      <w:r w:rsidR="00E75E3F">
        <w:rPr>
          <w:rFonts w:ascii="Times New Roman" w:hAnsi="Times New Roman" w:cs="Times New Roman"/>
          <w:sz w:val="28"/>
          <w:szCs w:val="28"/>
        </w:rPr>
        <w:t>Ancaq b</w:t>
      </w:r>
      <w:r w:rsidRPr="00E75E3F">
        <w:rPr>
          <w:rFonts w:ascii="Times New Roman" w:hAnsi="Times New Roman" w:cs="Times New Roman"/>
          <w:sz w:val="28"/>
          <w:szCs w:val="28"/>
        </w:rPr>
        <w:t>u biliyin sadəcə bir hissə</w:t>
      </w:r>
      <w:r w:rsidR="001E64D1">
        <w:rPr>
          <w:rFonts w:ascii="Times New Roman" w:hAnsi="Times New Roman" w:cs="Times New Roman"/>
          <w:sz w:val="28"/>
          <w:szCs w:val="28"/>
        </w:rPr>
        <w:t>s</w:t>
      </w:r>
      <w:r w:rsidRPr="00E75E3F">
        <w:rPr>
          <w:rFonts w:ascii="Times New Roman" w:hAnsi="Times New Roman" w:cs="Times New Roman"/>
          <w:sz w:val="28"/>
          <w:szCs w:val="28"/>
        </w:rPr>
        <w:t xml:space="preserve">i söhbət zamanı ifadə olunur. Çünki dil istifadəçiləri </w:t>
      </w:r>
      <w:r w:rsidR="00E75E3F">
        <w:rPr>
          <w:rFonts w:ascii="Times New Roman" w:hAnsi="Times New Roman" w:cs="Times New Roman"/>
          <w:sz w:val="28"/>
          <w:szCs w:val="28"/>
        </w:rPr>
        <w:t>söhbət zamanı</w:t>
      </w:r>
      <w:r w:rsidRPr="00E75E3F">
        <w:rPr>
          <w:rFonts w:ascii="Times New Roman" w:hAnsi="Times New Roman" w:cs="Times New Roman"/>
          <w:sz w:val="28"/>
          <w:szCs w:val="28"/>
        </w:rPr>
        <w:t xml:space="preserve"> öz fərdi və ya ictimai biliklərini diskursa əlavə etməyi bacarırlar. </w:t>
      </w:r>
      <w:r w:rsidR="004A293D">
        <w:rPr>
          <w:rFonts w:ascii="Times New Roman" w:hAnsi="Times New Roman" w:cs="Times New Roman"/>
          <w:sz w:val="28"/>
          <w:szCs w:val="28"/>
        </w:rPr>
        <w:t>Bunun üçün d</w:t>
      </w:r>
      <w:r w:rsidRPr="00E75E3F">
        <w:rPr>
          <w:rFonts w:ascii="Times New Roman" w:hAnsi="Times New Roman" w:cs="Times New Roman"/>
          <w:sz w:val="28"/>
          <w:szCs w:val="28"/>
        </w:rPr>
        <w:t>iskursun çox</w:t>
      </w:r>
      <w:r w:rsidR="00E7346F" w:rsidRPr="00E75E3F">
        <w:rPr>
          <w:rFonts w:ascii="Times New Roman" w:hAnsi="Times New Roman" w:cs="Times New Roman"/>
          <w:sz w:val="28"/>
          <w:szCs w:val="28"/>
        </w:rPr>
        <w:t xml:space="preserve"> açıq olmasına ehtiyac yoxdur. </w:t>
      </w:r>
      <w:r w:rsidR="00E75E3F">
        <w:rPr>
          <w:rFonts w:ascii="Times New Roman" w:hAnsi="Times New Roman" w:cs="Times New Roman"/>
          <w:sz w:val="28"/>
          <w:szCs w:val="28"/>
        </w:rPr>
        <w:t>Tədqiqatçılar arasında b</w:t>
      </w:r>
      <w:r w:rsidRPr="00E75E3F">
        <w:rPr>
          <w:rFonts w:ascii="Times New Roman" w:hAnsi="Times New Roman" w:cs="Times New Roman"/>
          <w:sz w:val="28"/>
          <w:szCs w:val="28"/>
        </w:rPr>
        <w:t xml:space="preserve">elə bir </w:t>
      </w:r>
      <w:r w:rsidR="00E75E3F">
        <w:rPr>
          <w:rFonts w:ascii="Times New Roman" w:hAnsi="Times New Roman" w:cs="Times New Roman"/>
          <w:sz w:val="28"/>
          <w:szCs w:val="28"/>
        </w:rPr>
        <w:t>deyim vardır</w:t>
      </w:r>
      <w:r w:rsidRPr="00E75E3F">
        <w:rPr>
          <w:rFonts w:ascii="Times New Roman" w:hAnsi="Times New Roman" w:cs="Times New Roman"/>
          <w:sz w:val="28"/>
          <w:szCs w:val="28"/>
        </w:rPr>
        <w:t xml:space="preserve"> ki, </w:t>
      </w:r>
      <w:r w:rsidR="004A293D">
        <w:rPr>
          <w:rFonts w:ascii="Times New Roman" w:hAnsi="Times New Roman" w:cs="Times New Roman"/>
          <w:sz w:val="28"/>
          <w:szCs w:val="28"/>
        </w:rPr>
        <w:t>diskurs</w:t>
      </w:r>
      <w:r w:rsidR="00E75E3F" w:rsidRPr="00E75E3F">
        <w:rPr>
          <w:rFonts w:ascii="Times New Roman" w:hAnsi="Times New Roman" w:cs="Times New Roman"/>
          <w:sz w:val="28"/>
          <w:szCs w:val="28"/>
        </w:rPr>
        <w:t xml:space="preserve"> </w:t>
      </w:r>
      <w:r w:rsidRPr="00E75E3F">
        <w:rPr>
          <w:rFonts w:ascii="Times New Roman" w:hAnsi="Times New Roman" w:cs="Times New Roman"/>
          <w:sz w:val="28"/>
          <w:szCs w:val="28"/>
        </w:rPr>
        <w:t>semantik cəhətdən aysberqin görünən və modellər isə</w:t>
      </w:r>
      <w:r w:rsidR="001E64D1">
        <w:rPr>
          <w:rFonts w:ascii="Times New Roman" w:hAnsi="Times New Roman" w:cs="Times New Roman"/>
          <w:sz w:val="28"/>
          <w:szCs w:val="28"/>
        </w:rPr>
        <w:t xml:space="preserve"> gizli, görünmə</w:t>
      </w:r>
      <w:r w:rsidRPr="00E75E3F">
        <w:rPr>
          <w:rFonts w:ascii="Times New Roman" w:hAnsi="Times New Roman" w:cs="Times New Roman"/>
          <w:sz w:val="28"/>
          <w:szCs w:val="28"/>
        </w:rPr>
        <w:t>yən</w:t>
      </w:r>
      <w:r w:rsidR="004A293D">
        <w:rPr>
          <w:rFonts w:ascii="Times New Roman" w:hAnsi="Times New Roman" w:cs="Times New Roman"/>
          <w:sz w:val="28"/>
          <w:szCs w:val="28"/>
        </w:rPr>
        <w:t xml:space="preserve"> daha</w:t>
      </w:r>
      <w:r w:rsidRPr="00E75E3F">
        <w:rPr>
          <w:rFonts w:ascii="Times New Roman" w:hAnsi="Times New Roman" w:cs="Times New Roman"/>
          <w:sz w:val="28"/>
          <w:szCs w:val="28"/>
        </w:rPr>
        <w:t xml:space="preserve"> böyük hissə</w:t>
      </w:r>
      <w:r w:rsidR="00E75E3F">
        <w:rPr>
          <w:rFonts w:ascii="Times New Roman" w:hAnsi="Times New Roman" w:cs="Times New Roman"/>
          <w:sz w:val="28"/>
          <w:szCs w:val="28"/>
        </w:rPr>
        <w:t>ləri</w:t>
      </w:r>
      <w:r w:rsidRPr="00E75E3F">
        <w:rPr>
          <w:rFonts w:ascii="Times New Roman" w:hAnsi="Times New Roman" w:cs="Times New Roman"/>
          <w:sz w:val="28"/>
          <w:szCs w:val="28"/>
        </w:rPr>
        <w:t xml:space="preserve">dirlər. Başqa sözlə </w:t>
      </w:r>
      <w:r w:rsidR="00E75E3F">
        <w:rPr>
          <w:rFonts w:ascii="Times New Roman" w:hAnsi="Times New Roman" w:cs="Times New Roman"/>
          <w:sz w:val="28"/>
          <w:szCs w:val="28"/>
        </w:rPr>
        <w:t>danışıqda</w:t>
      </w:r>
      <w:r w:rsidRPr="00E75E3F">
        <w:rPr>
          <w:rFonts w:ascii="Times New Roman" w:hAnsi="Times New Roman" w:cs="Times New Roman"/>
          <w:sz w:val="28"/>
          <w:szCs w:val="28"/>
        </w:rPr>
        <w:t>, eləcə də</w:t>
      </w:r>
      <w:r w:rsidR="00E75E3F">
        <w:rPr>
          <w:rFonts w:ascii="Times New Roman" w:hAnsi="Times New Roman" w:cs="Times New Roman"/>
          <w:sz w:val="28"/>
          <w:szCs w:val="28"/>
        </w:rPr>
        <w:t xml:space="preserve"> anlama prosesində</w:t>
      </w:r>
      <w:r w:rsidRPr="00E75E3F">
        <w:rPr>
          <w:rFonts w:ascii="Times New Roman" w:hAnsi="Times New Roman" w:cs="Times New Roman"/>
          <w:sz w:val="28"/>
          <w:szCs w:val="28"/>
        </w:rPr>
        <w:t xml:space="preserve"> modellər diskursun əsaslandığı məlumatlardan daha zəngin</w:t>
      </w:r>
      <w:r w:rsidR="001E64D1">
        <w:rPr>
          <w:rFonts w:ascii="Times New Roman" w:hAnsi="Times New Roman" w:cs="Times New Roman"/>
          <w:sz w:val="28"/>
          <w:szCs w:val="28"/>
        </w:rPr>
        <w:t xml:space="preserve"> olurlar</w:t>
      </w:r>
      <w:r w:rsidRPr="00E75E3F">
        <w:rPr>
          <w:rFonts w:ascii="Times New Roman" w:hAnsi="Times New Roman" w:cs="Times New Roman"/>
          <w:sz w:val="28"/>
          <w:szCs w:val="28"/>
        </w:rPr>
        <w:t>.</w:t>
      </w:r>
    </w:p>
    <w:p w:rsidR="005C0A13" w:rsidRPr="00E75E3F" w:rsidRDefault="005C0A13" w:rsidP="00590A93">
      <w:pPr>
        <w:widowControl w:val="0"/>
        <w:spacing w:after="0" w:line="360" w:lineRule="auto"/>
        <w:ind w:left="91" w:firstLine="720"/>
        <w:jc w:val="both"/>
        <w:rPr>
          <w:rFonts w:ascii="Times New Roman" w:hAnsi="Times New Roman" w:cs="Times New Roman"/>
          <w:sz w:val="28"/>
          <w:szCs w:val="28"/>
        </w:rPr>
      </w:pPr>
      <w:r w:rsidRPr="00E75E3F">
        <w:rPr>
          <w:rFonts w:ascii="Times New Roman" w:hAnsi="Times New Roman" w:cs="Times New Roman"/>
          <w:sz w:val="28"/>
          <w:szCs w:val="28"/>
        </w:rPr>
        <w:t xml:space="preserve">Diskurslar və onların modelləri arasındakı bu uyğunsuzluq belə </w:t>
      </w:r>
      <w:r w:rsidR="00E369AE">
        <w:rPr>
          <w:rFonts w:ascii="Times New Roman" w:hAnsi="Times New Roman" w:cs="Times New Roman"/>
          <w:sz w:val="28"/>
          <w:szCs w:val="28"/>
        </w:rPr>
        <w:t>çətinliklərin</w:t>
      </w:r>
      <w:r w:rsidRPr="00E75E3F">
        <w:rPr>
          <w:rFonts w:ascii="Times New Roman" w:hAnsi="Times New Roman" w:cs="Times New Roman"/>
          <w:sz w:val="28"/>
          <w:szCs w:val="28"/>
        </w:rPr>
        <w:t xml:space="preserve"> öhdəsindən gəlmək məsələsində açıq-aşkar problem yaradır.  Məsələ</w:t>
      </w:r>
      <w:r w:rsidR="001E64D1">
        <w:rPr>
          <w:rFonts w:ascii="Times New Roman" w:hAnsi="Times New Roman" w:cs="Times New Roman"/>
          <w:sz w:val="28"/>
          <w:szCs w:val="28"/>
        </w:rPr>
        <w:t>n</w:t>
      </w:r>
      <w:r w:rsidRPr="00E75E3F">
        <w:rPr>
          <w:rFonts w:ascii="Times New Roman" w:hAnsi="Times New Roman" w:cs="Times New Roman"/>
          <w:sz w:val="28"/>
          <w:szCs w:val="28"/>
        </w:rPr>
        <w:t xml:space="preserve">, </w:t>
      </w:r>
      <w:r w:rsidRPr="002163AB">
        <w:rPr>
          <w:rFonts w:ascii="Times New Roman" w:hAnsi="Times New Roman" w:cs="Times New Roman"/>
          <w:sz w:val="28"/>
          <w:szCs w:val="28"/>
        </w:rPr>
        <w:t>danışan öz başına gəlmiş bir hekayəni danışmaq istəyir, jurnalist siyasi bir hadisə haqqında yazır, alim tədqiqat işini</w:t>
      </w:r>
      <w:r w:rsidR="006E50E1" w:rsidRPr="002163AB">
        <w:rPr>
          <w:rFonts w:ascii="Times New Roman" w:hAnsi="Times New Roman" w:cs="Times New Roman"/>
          <w:sz w:val="28"/>
          <w:szCs w:val="28"/>
        </w:rPr>
        <w:t>nin nəticəsini</w:t>
      </w:r>
      <w:r w:rsidRPr="002163AB">
        <w:rPr>
          <w:rFonts w:ascii="Times New Roman" w:hAnsi="Times New Roman" w:cs="Times New Roman"/>
          <w:sz w:val="28"/>
          <w:szCs w:val="28"/>
        </w:rPr>
        <w:t xml:space="preserve"> yazır. Onların hamısı zehni və</w:t>
      </w:r>
      <w:r w:rsidR="003A4B7F" w:rsidRPr="002163AB">
        <w:rPr>
          <w:rFonts w:ascii="Times New Roman" w:hAnsi="Times New Roman" w:cs="Times New Roman"/>
          <w:sz w:val="28"/>
          <w:szCs w:val="28"/>
        </w:rPr>
        <w:t xml:space="preserve"> praktik</w:t>
      </w:r>
      <w:r w:rsidRPr="002163AB">
        <w:rPr>
          <w:rFonts w:ascii="Times New Roman" w:hAnsi="Times New Roman" w:cs="Times New Roman"/>
          <w:sz w:val="28"/>
          <w:szCs w:val="28"/>
        </w:rPr>
        <w:t xml:space="preserve"> tapşırıq ilə qarşı qarşıyadı</w:t>
      </w:r>
      <w:r w:rsidR="001E64D1" w:rsidRPr="002163AB">
        <w:rPr>
          <w:rFonts w:ascii="Times New Roman" w:hAnsi="Times New Roman" w:cs="Times New Roman"/>
          <w:sz w:val="28"/>
          <w:szCs w:val="28"/>
        </w:rPr>
        <w:t>r</w:t>
      </w:r>
      <w:r w:rsidRPr="002163AB">
        <w:rPr>
          <w:rFonts w:ascii="Times New Roman" w:hAnsi="Times New Roman" w:cs="Times New Roman"/>
          <w:sz w:val="28"/>
          <w:szCs w:val="28"/>
        </w:rPr>
        <w:t xml:space="preserve">lar. Onlar haqqında danışılan hadisə </w:t>
      </w:r>
      <w:r w:rsidR="00E7346F" w:rsidRPr="002163AB">
        <w:rPr>
          <w:rFonts w:ascii="Times New Roman" w:hAnsi="Times New Roman" w:cs="Times New Roman"/>
          <w:sz w:val="28"/>
          <w:szCs w:val="28"/>
        </w:rPr>
        <w:t>barəsində</w:t>
      </w:r>
      <w:r w:rsidRPr="002163AB">
        <w:rPr>
          <w:rFonts w:ascii="Times New Roman" w:hAnsi="Times New Roman" w:cs="Times New Roman"/>
          <w:sz w:val="28"/>
          <w:szCs w:val="28"/>
        </w:rPr>
        <w:t xml:space="preserve"> hansı</w:t>
      </w:r>
      <w:r w:rsidRPr="002163AB">
        <w:rPr>
          <w:rFonts w:ascii="Times New Roman" w:hAnsi="Times New Roman" w:cs="Times New Roman"/>
          <w:color w:val="FF0000"/>
          <w:sz w:val="28"/>
          <w:szCs w:val="28"/>
        </w:rPr>
        <w:t xml:space="preserve"> </w:t>
      </w:r>
      <w:r w:rsidRPr="002163AB">
        <w:rPr>
          <w:rFonts w:ascii="Times New Roman" w:hAnsi="Times New Roman" w:cs="Times New Roman"/>
          <w:sz w:val="28"/>
          <w:szCs w:val="28"/>
        </w:rPr>
        <w:t xml:space="preserve">məlumatlara malikdir, bu məlumatlardan hansı ifadə olunacaq və hansı hissəsini mətn və ya </w:t>
      </w:r>
      <w:r w:rsidR="00E369AE" w:rsidRPr="002163AB">
        <w:rPr>
          <w:rFonts w:ascii="Times New Roman" w:hAnsi="Times New Roman" w:cs="Times New Roman"/>
          <w:sz w:val="28"/>
          <w:szCs w:val="28"/>
        </w:rPr>
        <w:t>diskursda</w:t>
      </w:r>
      <w:r w:rsidRPr="002163AB">
        <w:rPr>
          <w:rFonts w:ascii="Times New Roman" w:hAnsi="Times New Roman" w:cs="Times New Roman"/>
          <w:sz w:val="28"/>
          <w:szCs w:val="28"/>
        </w:rPr>
        <w:t xml:space="preserve"> verməyə ehtiyac yoxdur.</w:t>
      </w:r>
      <w:r w:rsidR="001E64D1">
        <w:rPr>
          <w:rFonts w:ascii="Times New Roman" w:hAnsi="Times New Roman" w:cs="Times New Roman"/>
          <w:sz w:val="28"/>
          <w:szCs w:val="28"/>
        </w:rPr>
        <w:t xml:space="preserve"> Açıq</w:t>
      </w:r>
      <w:r w:rsidRPr="00E75E3F">
        <w:rPr>
          <w:rFonts w:ascii="Times New Roman" w:hAnsi="Times New Roman" w:cs="Times New Roman"/>
          <w:sz w:val="28"/>
          <w:szCs w:val="28"/>
        </w:rPr>
        <w:t xml:space="preserve">–aşkar görünür ki, bu seçimlərə təsir edən strategiyalar danışanın və ya yazanın kontekst modelləri ilə təmin olunan məlumata əsaslanır.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Bu meyarları əks etdirən mühüm konsepsiya uyğunluqdur və sadə strategiya odur ki, mövcud kontekstə uyğun olan kontekst modellərindəki məlumatlar mövcud diskursda ifadə olunmalıdır. Amma qeyd etməliyik ki, uyğunluq geniş və </w:t>
      </w:r>
      <w:r w:rsidR="00E369AE">
        <w:rPr>
          <w:rFonts w:ascii="Times New Roman" w:hAnsi="Times New Roman" w:cs="Times New Roman"/>
          <w:sz w:val="28"/>
          <w:szCs w:val="28"/>
        </w:rPr>
        <w:t>nisbi</w:t>
      </w:r>
      <w:r w:rsidRPr="003B2ECD">
        <w:rPr>
          <w:rFonts w:ascii="Times New Roman" w:hAnsi="Times New Roman" w:cs="Times New Roman"/>
          <w:sz w:val="28"/>
          <w:szCs w:val="28"/>
        </w:rPr>
        <w:t xml:space="preserve"> anlayışdır, ona görə də kontekst strukturları baxımından </w:t>
      </w:r>
      <w:r w:rsidR="00E369AE">
        <w:rPr>
          <w:rFonts w:ascii="Times New Roman" w:hAnsi="Times New Roman" w:cs="Times New Roman"/>
          <w:sz w:val="28"/>
          <w:szCs w:val="28"/>
        </w:rPr>
        <w:t>təyin</w:t>
      </w:r>
      <w:r w:rsidRPr="003B2ECD">
        <w:rPr>
          <w:rFonts w:ascii="Times New Roman" w:hAnsi="Times New Roman" w:cs="Times New Roman"/>
          <w:sz w:val="28"/>
          <w:szCs w:val="28"/>
        </w:rPr>
        <w:t xml:space="preserve"> olmalıdır. Münasibliyin </w:t>
      </w:r>
      <w:r w:rsidR="00E369AE">
        <w:rPr>
          <w:rFonts w:ascii="Times New Roman" w:hAnsi="Times New Roman" w:cs="Times New Roman"/>
          <w:sz w:val="28"/>
          <w:szCs w:val="28"/>
        </w:rPr>
        <w:t>digər</w:t>
      </w:r>
      <w:r w:rsidRPr="003B2ECD">
        <w:rPr>
          <w:rFonts w:ascii="Times New Roman" w:hAnsi="Times New Roman" w:cs="Times New Roman"/>
          <w:sz w:val="28"/>
          <w:szCs w:val="28"/>
        </w:rPr>
        <w:t xml:space="preserve"> bir meyarı da </w:t>
      </w:r>
      <w:r w:rsidR="00E369AE">
        <w:rPr>
          <w:rFonts w:ascii="Times New Roman" w:hAnsi="Times New Roman" w:cs="Times New Roman"/>
          <w:sz w:val="28"/>
          <w:szCs w:val="28"/>
        </w:rPr>
        <w:t xml:space="preserve">dinləyicilərin ehtimal edilən </w:t>
      </w:r>
      <w:r w:rsidRPr="003B2ECD">
        <w:rPr>
          <w:rFonts w:ascii="Times New Roman" w:hAnsi="Times New Roman" w:cs="Times New Roman"/>
          <w:sz w:val="28"/>
          <w:szCs w:val="28"/>
        </w:rPr>
        <w:t>biliyidir. Əgər S</w:t>
      </w:r>
      <w:r w:rsidR="00E75E3F">
        <w:rPr>
          <w:rFonts w:ascii="Times New Roman" w:hAnsi="Times New Roman" w:cs="Times New Roman"/>
          <w:sz w:val="28"/>
          <w:szCs w:val="28"/>
        </w:rPr>
        <w:t>ahil</w:t>
      </w:r>
      <w:r w:rsidRPr="003B2ECD">
        <w:rPr>
          <w:rFonts w:ascii="Times New Roman" w:hAnsi="Times New Roman" w:cs="Times New Roman"/>
          <w:sz w:val="28"/>
          <w:szCs w:val="28"/>
        </w:rPr>
        <w:t xml:space="preserve"> </w:t>
      </w:r>
      <w:r w:rsidRPr="001E64D1">
        <w:rPr>
          <w:rFonts w:ascii="Times New Roman" w:hAnsi="Times New Roman" w:cs="Times New Roman"/>
          <w:b/>
          <w:sz w:val="28"/>
          <w:szCs w:val="28"/>
        </w:rPr>
        <w:t>p</w:t>
      </w:r>
      <w:r w:rsidRPr="003B2ECD">
        <w:rPr>
          <w:rFonts w:ascii="Times New Roman" w:hAnsi="Times New Roman" w:cs="Times New Roman"/>
          <w:sz w:val="28"/>
          <w:szCs w:val="28"/>
        </w:rPr>
        <w:t xml:space="preserve"> </w:t>
      </w:r>
      <w:r w:rsidR="00E75E3F">
        <w:rPr>
          <w:rFonts w:ascii="Times New Roman" w:hAnsi="Times New Roman" w:cs="Times New Roman"/>
          <w:sz w:val="28"/>
          <w:szCs w:val="28"/>
        </w:rPr>
        <w:t xml:space="preserve">(hər hansı hadisə) </w:t>
      </w:r>
      <w:r w:rsidRPr="003B2ECD">
        <w:rPr>
          <w:rFonts w:ascii="Times New Roman" w:hAnsi="Times New Roman" w:cs="Times New Roman"/>
          <w:sz w:val="28"/>
          <w:szCs w:val="28"/>
        </w:rPr>
        <w:t>(</w:t>
      </w:r>
      <w:r w:rsidRPr="00603A4F">
        <w:rPr>
          <w:rFonts w:ascii="Times New Roman" w:hAnsi="Times New Roman" w:cs="Times New Roman"/>
          <w:sz w:val="28"/>
          <w:szCs w:val="28"/>
        </w:rPr>
        <w:t>məsələ</w:t>
      </w:r>
      <w:r w:rsidR="001E64D1" w:rsidRPr="00603A4F">
        <w:rPr>
          <w:rFonts w:ascii="Times New Roman" w:hAnsi="Times New Roman" w:cs="Times New Roman"/>
          <w:sz w:val="28"/>
          <w:szCs w:val="28"/>
        </w:rPr>
        <w:t>n</w:t>
      </w:r>
      <w:r w:rsidRPr="00603A4F">
        <w:rPr>
          <w:rFonts w:ascii="Times New Roman" w:hAnsi="Times New Roman" w:cs="Times New Roman"/>
          <w:sz w:val="28"/>
          <w:szCs w:val="28"/>
        </w:rPr>
        <w:t>, p S-nin hadisə modelinin bir hissəsidir</w:t>
      </w:r>
      <w:r w:rsidR="00947762">
        <w:rPr>
          <w:rFonts w:ascii="Times New Roman" w:hAnsi="Times New Roman" w:cs="Times New Roman"/>
          <w:sz w:val="28"/>
          <w:szCs w:val="28"/>
        </w:rPr>
        <w:t>) haqqında bilir</w:t>
      </w:r>
      <w:r w:rsidRPr="003B2ECD">
        <w:rPr>
          <w:rFonts w:ascii="Times New Roman" w:hAnsi="Times New Roman" w:cs="Times New Roman"/>
          <w:sz w:val="28"/>
          <w:szCs w:val="28"/>
        </w:rPr>
        <w:t xml:space="preserve"> və </w:t>
      </w:r>
      <w:r w:rsidR="00E75E3F">
        <w:rPr>
          <w:rFonts w:ascii="Times New Roman" w:hAnsi="Times New Roman" w:cs="Times New Roman"/>
          <w:sz w:val="28"/>
          <w:szCs w:val="28"/>
        </w:rPr>
        <w:t>düşünür</w:t>
      </w:r>
      <w:r w:rsidRPr="003B2ECD">
        <w:rPr>
          <w:rFonts w:ascii="Times New Roman" w:hAnsi="Times New Roman" w:cs="Times New Roman"/>
          <w:sz w:val="28"/>
          <w:szCs w:val="28"/>
        </w:rPr>
        <w:t xml:space="preserve"> ki, H</w:t>
      </w:r>
      <w:r w:rsidR="00E75E3F">
        <w:rPr>
          <w:rFonts w:ascii="Times New Roman" w:hAnsi="Times New Roman" w:cs="Times New Roman"/>
          <w:sz w:val="28"/>
          <w:szCs w:val="28"/>
        </w:rPr>
        <w:t>əsən</w:t>
      </w:r>
      <w:r w:rsidRPr="003B2ECD">
        <w:rPr>
          <w:rFonts w:ascii="Times New Roman" w:hAnsi="Times New Roman" w:cs="Times New Roman"/>
          <w:sz w:val="28"/>
          <w:szCs w:val="28"/>
        </w:rPr>
        <w:t xml:space="preserve"> </w:t>
      </w:r>
      <w:r w:rsidRPr="001E64D1">
        <w:rPr>
          <w:rFonts w:ascii="Times New Roman" w:hAnsi="Times New Roman" w:cs="Times New Roman"/>
          <w:b/>
          <w:sz w:val="28"/>
          <w:szCs w:val="28"/>
        </w:rPr>
        <w:t>p</w:t>
      </w:r>
      <w:r w:rsidRPr="003B2ECD">
        <w:rPr>
          <w:rFonts w:ascii="Times New Roman" w:hAnsi="Times New Roman" w:cs="Times New Roman"/>
          <w:sz w:val="28"/>
          <w:szCs w:val="28"/>
        </w:rPr>
        <w:t xml:space="preserve"> haqqında bilmir, amma </w:t>
      </w:r>
      <w:r w:rsidR="00947762">
        <w:rPr>
          <w:rFonts w:ascii="Times New Roman" w:hAnsi="Times New Roman" w:cs="Times New Roman"/>
          <w:sz w:val="28"/>
          <w:szCs w:val="28"/>
        </w:rPr>
        <w:t>o</w:t>
      </w:r>
      <w:r w:rsidRPr="001E64D1">
        <w:rPr>
          <w:rFonts w:ascii="Times New Roman" w:hAnsi="Times New Roman" w:cs="Times New Roman"/>
          <w:b/>
          <w:sz w:val="28"/>
          <w:szCs w:val="28"/>
        </w:rPr>
        <w:t xml:space="preserve"> p</w:t>
      </w:r>
      <w:r w:rsidRPr="003B2ECD">
        <w:rPr>
          <w:rFonts w:ascii="Times New Roman" w:hAnsi="Times New Roman" w:cs="Times New Roman"/>
          <w:sz w:val="28"/>
          <w:szCs w:val="28"/>
        </w:rPr>
        <w:t xml:space="preserve"> haqqında bilməlidir ya da </w:t>
      </w:r>
      <w:r w:rsidRPr="003B2ECD">
        <w:rPr>
          <w:rFonts w:ascii="Times New Roman" w:hAnsi="Times New Roman" w:cs="Times New Roman"/>
          <w:sz w:val="28"/>
          <w:szCs w:val="28"/>
        </w:rPr>
        <w:lastRenderedPageBreak/>
        <w:t>maraqlanmalıdır ki b</w:t>
      </w:r>
      <w:r w:rsidR="00E75E3F">
        <w:rPr>
          <w:rFonts w:ascii="Times New Roman" w:hAnsi="Times New Roman" w:cs="Times New Roman"/>
          <w:sz w:val="28"/>
          <w:szCs w:val="28"/>
        </w:rPr>
        <w:t>ilsin, bu zaman</w:t>
      </w:r>
      <w:r w:rsidR="00E7346F" w:rsidRPr="003B2ECD">
        <w:rPr>
          <w:rFonts w:ascii="Times New Roman" w:hAnsi="Times New Roman" w:cs="Times New Roman"/>
          <w:sz w:val="28"/>
          <w:szCs w:val="28"/>
        </w:rPr>
        <w:t xml:space="preserve"> </w:t>
      </w:r>
      <w:r w:rsidR="00E7346F" w:rsidRPr="001E64D1">
        <w:rPr>
          <w:rFonts w:ascii="Times New Roman" w:hAnsi="Times New Roman" w:cs="Times New Roman"/>
          <w:b/>
          <w:sz w:val="28"/>
          <w:szCs w:val="28"/>
        </w:rPr>
        <w:t>p</w:t>
      </w:r>
      <w:r w:rsidR="00E369AE">
        <w:rPr>
          <w:rFonts w:ascii="Times New Roman" w:hAnsi="Times New Roman" w:cs="Times New Roman"/>
          <w:sz w:val="28"/>
          <w:szCs w:val="28"/>
        </w:rPr>
        <w:t xml:space="preserve"> diskursa</w:t>
      </w:r>
      <w:r w:rsidR="00E7346F" w:rsidRPr="003B2ECD">
        <w:rPr>
          <w:rFonts w:ascii="Times New Roman" w:hAnsi="Times New Roman" w:cs="Times New Roman"/>
          <w:sz w:val="28"/>
          <w:szCs w:val="28"/>
        </w:rPr>
        <w:t xml:space="preserve"> </w:t>
      </w:r>
      <w:r w:rsidRPr="003B2ECD">
        <w:rPr>
          <w:rFonts w:ascii="Times New Roman" w:hAnsi="Times New Roman" w:cs="Times New Roman"/>
          <w:sz w:val="28"/>
          <w:szCs w:val="28"/>
        </w:rPr>
        <w:t>daxil edilməlidir. Həqiqətən</w:t>
      </w:r>
      <w:r w:rsidR="001E64D1">
        <w:rPr>
          <w:rFonts w:ascii="Times New Roman" w:hAnsi="Times New Roman" w:cs="Times New Roman"/>
          <w:sz w:val="28"/>
          <w:szCs w:val="28"/>
        </w:rPr>
        <w:t>,</w:t>
      </w:r>
      <w:r w:rsidRPr="003B2ECD">
        <w:rPr>
          <w:rFonts w:ascii="Times New Roman" w:hAnsi="Times New Roman" w:cs="Times New Roman"/>
          <w:sz w:val="28"/>
          <w:szCs w:val="28"/>
        </w:rPr>
        <w:t xml:space="preserve"> bu sadə və aydın qayda söz azadlığı aktuallığının vacib şərti ilə oxşardır. Bu həmçinin göstərir ki, kontekst modelləri davam edən nitq aktlarını müəyyən edir. </w:t>
      </w:r>
      <w:r w:rsidR="00E369AE">
        <w:rPr>
          <w:rFonts w:ascii="Times New Roman" w:hAnsi="Times New Roman" w:cs="Times New Roman"/>
          <w:sz w:val="28"/>
          <w:szCs w:val="28"/>
        </w:rPr>
        <w:t>Buna görə də</w:t>
      </w:r>
      <w:r w:rsidRPr="003B2ECD">
        <w:rPr>
          <w:rFonts w:ascii="Times New Roman" w:hAnsi="Times New Roman" w:cs="Times New Roman"/>
          <w:sz w:val="28"/>
          <w:szCs w:val="28"/>
        </w:rPr>
        <w:t xml:space="preserve"> hadisə moellə</w:t>
      </w:r>
      <w:r w:rsidR="00E7346F" w:rsidRPr="003B2ECD">
        <w:rPr>
          <w:rFonts w:ascii="Times New Roman" w:hAnsi="Times New Roman" w:cs="Times New Roman"/>
          <w:sz w:val="28"/>
          <w:szCs w:val="28"/>
        </w:rPr>
        <w:t>rinin semantik</w:t>
      </w:r>
      <w:r w:rsidRPr="003B2ECD">
        <w:rPr>
          <w:rFonts w:ascii="Times New Roman" w:hAnsi="Times New Roman" w:cs="Times New Roman"/>
          <w:sz w:val="28"/>
          <w:szCs w:val="28"/>
        </w:rPr>
        <w:t>, kontekst modellərinin praqmatik rolu var.</w:t>
      </w:r>
    </w:p>
    <w:p w:rsidR="00E369AE" w:rsidRDefault="00E369AE"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İ</w:t>
      </w:r>
      <w:r w:rsidR="005C0A13" w:rsidRPr="003B2ECD">
        <w:rPr>
          <w:rFonts w:ascii="Times New Roman" w:hAnsi="Times New Roman" w:cs="Times New Roman"/>
          <w:sz w:val="28"/>
          <w:szCs w:val="28"/>
        </w:rPr>
        <w:t>ndi formalaşdırılan uyğunluq şərti ənənə</w:t>
      </w:r>
      <w:r w:rsidR="00947762">
        <w:rPr>
          <w:rFonts w:ascii="Times New Roman" w:hAnsi="Times New Roman" w:cs="Times New Roman"/>
          <w:sz w:val="28"/>
          <w:szCs w:val="28"/>
        </w:rPr>
        <w:t>vi n</w:t>
      </w:r>
      <w:r w:rsidR="005C0A13" w:rsidRPr="00947762">
        <w:rPr>
          <w:rFonts w:ascii="Times New Roman" w:hAnsi="Times New Roman" w:cs="Times New Roman"/>
          <w:sz w:val="28"/>
          <w:szCs w:val="28"/>
        </w:rPr>
        <w:t>itq aktı nəzəriyyəsinin</w:t>
      </w:r>
      <w:r w:rsidR="005C0A13" w:rsidRPr="003B2ECD">
        <w:rPr>
          <w:rFonts w:ascii="Times New Roman" w:hAnsi="Times New Roman" w:cs="Times New Roman"/>
          <w:sz w:val="28"/>
          <w:szCs w:val="28"/>
        </w:rPr>
        <w:t xml:space="preserve"> də bildirdiyi kimi adətən mücərrəd və normativ xarakter daşıyır. Biz diskurs və </w:t>
      </w:r>
      <w:r>
        <w:rPr>
          <w:rFonts w:ascii="Times New Roman" w:hAnsi="Times New Roman" w:cs="Times New Roman"/>
          <w:sz w:val="28"/>
          <w:szCs w:val="28"/>
        </w:rPr>
        <w:t xml:space="preserve">onun </w:t>
      </w:r>
      <w:r w:rsidR="005C0A13" w:rsidRPr="003B2ECD">
        <w:rPr>
          <w:rFonts w:ascii="Times New Roman" w:hAnsi="Times New Roman" w:cs="Times New Roman"/>
          <w:sz w:val="28"/>
          <w:szCs w:val="28"/>
        </w:rPr>
        <w:t>nəzəriyyələ</w:t>
      </w:r>
      <w:r>
        <w:rPr>
          <w:rFonts w:ascii="Times New Roman" w:hAnsi="Times New Roman" w:cs="Times New Roman"/>
          <w:sz w:val="28"/>
          <w:szCs w:val="28"/>
        </w:rPr>
        <w:t>rinə əsasən</w:t>
      </w:r>
      <w:r w:rsidR="005C0A13" w:rsidRPr="003B2ECD">
        <w:rPr>
          <w:rFonts w:ascii="Times New Roman" w:hAnsi="Times New Roman" w:cs="Times New Roman"/>
          <w:sz w:val="28"/>
          <w:szCs w:val="28"/>
        </w:rPr>
        <w:t xml:space="preserve"> </w:t>
      </w:r>
      <w:r w:rsidR="00947762">
        <w:rPr>
          <w:rFonts w:ascii="Times New Roman" w:hAnsi="Times New Roman" w:cs="Times New Roman"/>
          <w:sz w:val="28"/>
          <w:szCs w:val="28"/>
        </w:rPr>
        <w:t>düşünürük</w:t>
      </w:r>
      <w:r w:rsidR="005C0A13" w:rsidRPr="003B2ECD">
        <w:rPr>
          <w:rFonts w:ascii="Times New Roman" w:hAnsi="Times New Roman" w:cs="Times New Roman"/>
          <w:sz w:val="28"/>
          <w:szCs w:val="28"/>
        </w:rPr>
        <w:t xml:space="preserve"> ki, gerçək natiqlər bu qaydanı bil</w:t>
      </w:r>
      <w:r w:rsidR="00E75E3F">
        <w:rPr>
          <w:rFonts w:ascii="Times New Roman" w:hAnsi="Times New Roman" w:cs="Times New Roman"/>
          <w:sz w:val="28"/>
          <w:szCs w:val="28"/>
        </w:rPr>
        <w:t>i</w:t>
      </w:r>
      <w:r>
        <w:rPr>
          <w:rFonts w:ascii="Times New Roman" w:hAnsi="Times New Roman" w:cs="Times New Roman"/>
          <w:sz w:val="28"/>
          <w:szCs w:val="28"/>
        </w:rPr>
        <w:t>r</w:t>
      </w:r>
      <w:r w:rsidR="005C0A13" w:rsidRPr="003B2ECD">
        <w:rPr>
          <w:rFonts w:ascii="Times New Roman" w:hAnsi="Times New Roman" w:cs="Times New Roman"/>
          <w:sz w:val="28"/>
          <w:szCs w:val="28"/>
        </w:rPr>
        <w:t xml:space="preserve">, amma çoxlu kontekstual səbəblərə görə həmişə onlara əməl etmirlər.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Biz daim insanlara bildikləri, bilmək </w:t>
      </w:r>
      <w:r w:rsidR="00E369AE">
        <w:rPr>
          <w:rFonts w:ascii="Times New Roman" w:hAnsi="Times New Roman" w:cs="Times New Roman"/>
          <w:sz w:val="28"/>
          <w:szCs w:val="28"/>
        </w:rPr>
        <w:t xml:space="preserve">istədikləri və </w:t>
      </w:r>
      <w:r w:rsidRPr="003B2ECD">
        <w:rPr>
          <w:rFonts w:ascii="Times New Roman" w:hAnsi="Times New Roman" w:cs="Times New Roman"/>
          <w:sz w:val="28"/>
          <w:szCs w:val="28"/>
        </w:rPr>
        <w:t>istəmədikləri şeyləri deyirik</w:t>
      </w:r>
      <w:r w:rsidRPr="00065245">
        <w:rPr>
          <w:rFonts w:ascii="Times New Roman" w:hAnsi="Times New Roman" w:cs="Times New Roman"/>
          <w:sz w:val="28"/>
          <w:szCs w:val="28"/>
        </w:rPr>
        <w:t xml:space="preserve">. Beləliklə, dil istifadəçilərinin məlumat mübadiləsi etdikləri ünsiyyətin ənənəvi </w:t>
      </w:r>
      <w:r w:rsidR="00065245">
        <w:rPr>
          <w:rFonts w:ascii="Times New Roman" w:hAnsi="Times New Roman" w:cs="Times New Roman"/>
          <w:sz w:val="28"/>
          <w:szCs w:val="28"/>
        </w:rPr>
        <w:t>konsepsiyası</w:t>
      </w:r>
      <w:r w:rsidRPr="00065245">
        <w:rPr>
          <w:rFonts w:ascii="Times New Roman" w:hAnsi="Times New Roman" w:cs="Times New Roman"/>
          <w:sz w:val="28"/>
          <w:szCs w:val="28"/>
        </w:rPr>
        <w:t xml:space="preserve"> </w:t>
      </w:r>
      <w:r w:rsidR="00065245">
        <w:rPr>
          <w:rFonts w:ascii="Times New Roman" w:hAnsi="Times New Roman" w:cs="Times New Roman"/>
          <w:sz w:val="28"/>
          <w:szCs w:val="28"/>
        </w:rPr>
        <w:t>onların danışarkən, yazarkən</w:t>
      </w:r>
      <w:r w:rsidRPr="00065245">
        <w:rPr>
          <w:rFonts w:ascii="Times New Roman" w:hAnsi="Times New Roman" w:cs="Times New Roman"/>
          <w:sz w:val="28"/>
          <w:szCs w:val="28"/>
        </w:rPr>
        <w:t>, dinləyə</w:t>
      </w:r>
      <w:r w:rsidR="00065245">
        <w:rPr>
          <w:rFonts w:ascii="Times New Roman" w:hAnsi="Times New Roman" w:cs="Times New Roman"/>
          <w:sz w:val="28"/>
          <w:szCs w:val="28"/>
        </w:rPr>
        <w:t>rkən</w:t>
      </w:r>
      <w:r w:rsidRPr="00065245">
        <w:rPr>
          <w:rFonts w:ascii="Times New Roman" w:hAnsi="Times New Roman" w:cs="Times New Roman"/>
          <w:sz w:val="28"/>
          <w:szCs w:val="28"/>
        </w:rPr>
        <w:t xml:space="preserve"> və</w:t>
      </w:r>
      <w:r w:rsidR="00065245">
        <w:rPr>
          <w:rFonts w:ascii="Times New Roman" w:hAnsi="Times New Roman" w:cs="Times New Roman"/>
          <w:sz w:val="28"/>
          <w:szCs w:val="28"/>
        </w:rPr>
        <w:t xml:space="preserve"> ya oxuyarkən</w:t>
      </w:r>
      <w:r w:rsidRPr="00065245">
        <w:rPr>
          <w:rFonts w:ascii="Times New Roman" w:hAnsi="Times New Roman" w:cs="Times New Roman"/>
          <w:sz w:val="28"/>
          <w:szCs w:val="28"/>
        </w:rPr>
        <w:t xml:space="preserve"> </w:t>
      </w:r>
      <w:r w:rsidR="00065245">
        <w:rPr>
          <w:rFonts w:ascii="Times New Roman" w:hAnsi="Times New Roman" w:cs="Times New Roman"/>
          <w:sz w:val="28"/>
          <w:szCs w:val="28"/>
        </w:rPr>
        <w:t>həyata keçirdikləri</w:t>
      </w:r>
      <w:r w:rsidRPr="00065245">
        <w:rPr>
          <w:rFonts w:ascii="Times New Roman" w:hAnsi="Times New Roman" w:cs="Times New Roman"/>
          <w:sz w:val="28"/>
          <w:szCs w:val="28"/>
        </w:rPr>
        <w:t xml:space="preserve"> daha dəyişkən və</w:t>
      </w:r>
      <w:r w:rsidR="00E7346F" w:rsidRPr="00065245">
        <w:rPr>
          <w:rFonts w:ascii="Times New Roman" w:hAnsi="Times New Roman" w:cs="Times New Roman"/>
          <w:sz w:val="28"/>
          <w:szCs w:val="28"/>
        </w:rPr>
        <w:t xml:space="preserve"> realistik</w:t>
      </w:r>
      <w:r w:rsidRPr="00065245">
        <w:rPr>
          <w:rFonts w:ascii="Times New Roman" w:hAnsi="Times New Roman" w:cs="Times New Roman"/>
          <w:sz w:val="28"/>
          <w:szCs w:val="28"/>
        </w:rPr>
        <w:t xml:space="preserve"> </w:t>
      </w:r>
      <w:r w:rsidR="00065245">
        <w:rPr>
          <w:rFonts w:ascii="Times New Roman" w:hAnsi="Times New Roman" w:cs="Times New Roman"/>
          <w:sz w:val="28"/>
          <w:szCs w:val="28"/>
        </w:rPr>
        <w:t xml:space="preserve">bir </w:t>
      </w:r>
      <w:r w:rsidRPr="00065245">
        <w:rPr>
          <w:rFonts w:ascii="Times New Roman" w:hAnsi="Times New Roman" w:cs="Times New Roman"/>
          <w:sz w:val="28"/>
          <w:szCs w:val="28"/>
        </w:rPr>
        <w:t>konsepsiya ilə əvəz olunub. Yə</w:t>
      </w:r>
      <w:r w:rsidR="00065245">
        <w:rPr>
          <w:rFonts w:ascii="Times New Roman" w:hAnsi="Times New Roman" w:cs="Times New Roman"/>
          <w:sz w:val="28"/>
          <w:szCs w:val="28"/>
        </w:rPr>
        <w:t xml:space="preserve">ni </w:t>
      </w:r>
      <w:r w:rsidR="00E75E3F">
        <w:rPr>
          <w:rFonts w:ascii="Times New Roman" w:hAnsi="Times New Roman" w:cs="Times New Roman"/>
          <w:sz w:val="28"/>
          <w:szCs w:val="28"/>
        </w:rPr>
        <w:t>bur</w:t>
      </w:r>
      <w:r w:rsidR="00947762">
        <w:rPr>
          <w:rFonts w:ascii="Times New Roman" w:hAnsi="Times New Roman" w:cs="Times New Roman"/>
          <w:sz w:val="28"/>
          <w:szCs w:val="28"/>
        </w:rPr>
        <w:t>a</w:t>
      </w:r>
      <w:r w:rsidR="00E75E3F">
        <w:rPr>
          <w:rFonts w:ascii="Times New Roman" w:hAnsi="Times New Roman" w:cs="Times New Roman"/>
          <w:sz w:val="28"/>
          <w:szCs w:val="28"/>
        </w:rPr>
        <w:t xml:space="preserve">dan belə bir nəticə çıxır ki, </w:t>
      </w:r>
      <w:r w:rsidRPr="00065245">
        <w:rPr>
          <w:rFonts w:ascii="Times New Roman" w:hAnsi="Times New Roman" w:cs="Times New Roman"/>
          <w:sz w:val="28"/>
          <w:szCs w:val="28"/>
        </w:rPr>
        <w:t xml:space="preserve">qarşılıqlı </w:t>
      </w:r>
      <w:r w:rsidR="00E369AE">
        <w:rPr>
          <w:rFonts w:ascii="Times New Roman" w:hAnsi="Times New Roman" w:cs="Times New Roman"/>
          <w:sz w:val="28"/>
          <w:szCs w:val="28"/>
        </w:rPr>
        <w:t xml:space="preserve">ünsiyyət </w:t>
      </w:r>
      <w:r w:rsidRPr="00065245">
        <w:rPr>
          <w:rFonts w:ascii="Times New Roman" w:hAnsi="Times New Roman" w:cs="Times New Roman"/>
          <w:sz w:val="28"/>
          <w:szCs w:val="28"/>
        </w:rPr>
        <w:t>əlaqələri</w:t>
      </w:r>
      <w:r w:rsidR="00E75E3F">
        <w:rPr>
          <w:rFonts w:ascii="Times New Roman" w:hAnsi="Times New Roman" w:cs="Times New Roman"/>
          <w:sz w:val="28"/>
          <w:szCs w:val="28"/>
        </w:rPr>
        <w:t>ni</w:t>
      </w:r>
      <w:r w:rsidRPr="00065245">
        <w:rPr>
          <w:rFonts w:ascii="Times New Roman" w:hAnsi="Times New Roman" w:cs="Times New Roman"/>
          <w:sz w:val="28"/>
          <w:szCs w:val="28"/>
        </w:rPr>
        <w:t xml:space="preserve"> idarə edən mental modellə</w:t>
      </w:r>
      <w:r w:rsidR="00E369AE">
        <w:rPr>
          <w:rFonts w:ascii="Times New Roman" w:hAnsi="Times New Roman" w:cs="Times New Roman"/>
          <w:sz w:val="28"/>
          <w:szCs w:val="28"/>
        </w:rPr>
        <w:t>r</w:t>
      </w:r>
      <w:r w:rsidRPr="00065245">
        <w:rPr>
          <w:rFonts w:ascii="Times New Roman" w:hAnsi="Times New Roman" w:cs="Times New Roman"/>
          <w:sz w:val="28"/>
          <w:szCs w:val="28"/>
        </w:rPr>
        <w:t xml:space="preserve"> daha mürəkkəb və qarışıqdır. </w:t>
      </w:r>
      <w:r w:rsidR="00065245">
        <w:rPr>
          <w:rFonts w:ascii="Times New Roman" w:hAnsi="Times New Roman" w:cs="Times New Roman"/>
          <w:sz w:val="28"/>
          <w:szCs w:val="28"/>
        </w:rPr>
        <w:t>Ona görə də n</w:t>
      </w:r>
      <w:r w:rsidRPr="00065245">
        <w:rPr>
          <w:rFonts w:ascii="Times New Roman" w:hAnsi="Times New Roman" w:cs="Times New Roman"/>
          <w:sz w:val="28"/>
          <w:szCs w:val="28"/>
        </w:rPr>
        <w:t>itq iştirakçılarının ortaq biliyi</w:t>
      </w:r>
      <w:r w:rsidR="00065245">
        <w:rPr>
          <w:rFonts w:ascii="Times New Roman" w:hAnsi="Times New Roman" w:cs="Times New Roman"/>
          <w:sz w:val="28"/>
          <w:szCs w:val="28"/>
        </w:rPr>
        <w:t>,</w:t>
      </w:r>
      <w:r w:rsidRPr="00065245">
        <w:rPr>
          <w:rFonts w:ascii="Times New Roman" w:hAnsi="Times New Roman" w:cs="Times New Roman"/>
          <w:sz w:val="28"/>
          <w:szCs w:val="28"/>
        </w:rPr>
        <w:t xml:space="preserve"> </w:t>
      </w:r>
      <w:r w:rsidR="00065245">
        <w:rPr>
          <w:rFonts w:ascii="Times New Roman" w:hAnsi="Times New Roman" w:cs="Times New Roman"/>
          <w:sz w:val="28"/>
          <w:szCs w:val="28"/>
        </w:rPr>
        <w:t>onların</w:t>
      </w:r>
      <w:r w:rsidRPr="00065245">
        <w:rPr>
          <w:rFonts w:ascii="Times New Roman" w:hAnsi="Times New Roman" w:cs="Times New Roman"/>
          <w:sz w:val="28"/>
          <w:szCs w:val="28"/>
        </w:rPr>
        <w:t xml:space="preserve"> marağı, </w:t>
      </w:r>
      <w:r w:rsidR="00065245">
        <w:rPr>
          <w:rFonts w:ascii="Times New Roman" w:hAnsi="Times New Roman" w:cs="Times New Roman"/>
          <w:sz w:val="28"/>
          <w:szCs w:val="28"/>
        </w:rPr>
        <w:t xml:space="preserve">sahib olduqları </w:t>
      </w:r>
      <w:r w:rsidRPr="00065245">
        <w:rPr>
          <w:rFonts w:ascii="Times New Roman" w:hAnsi="Times New Roman" w:cs="Times New Roman"/>
          <w:sz w:val="28"/>
          <w:szCs w:val="28"/>
        </w:rPr>
        <w:t>məlumatların əhəmiyyəti</w:t>
      </w:r>
      <w:r w:rsidR="00065245">
        <w:rPr>
          <w:rFonts w:ascii="Times New Roman" w:hAnsi="Times New Roman" w:cs="Times New Roman"/>
          <w:sz w:val="28"/>
          <w:szCs w:val="28"/>
        </w:rPr>
        <w:t>,</w:t>
      </w:r>
      <w:r w:rsidR="00E369AE">
        <w:rPr>
          <w:rFonts w:ascii="Times New Roman" w:hAnsi="Times New Roman" w:cs="Times New Roman"/>
          <w:sz w:val="28"/>
          <w:szCs w:val="28"/>
        </w:rPr>
        <w:t xml:space="preserve"> iştirakçılar </w:t>
      </w:r>
      <w:r w:rsidR="00E7346F" w:rsidRPr="00065245">
        <w:rPr>
          <w:rFonts w:ascii="Times New Roman" w:hAnsi="Times New Roman" w:cs="Times New Roman"/>
          <w:sz w:val="28"/>
          <w:szCs w:val="28"/>
        </w:rPr>
        <w:t>arasındakı sos</w:t>
      </w:r>
      <w:r w:rsidRPr="00065245">
        <w:rPr>
          <w:rFonts w:ascii="Times New Roman" w:hAnsi="Times New Roman" w:cs="Times New Roman"/>
          <w:sz w:val="28"/>
          <w:szCs w:val="28"/>
        </w:rPr>
        <w:t>ial münasibət kimi səciyyə</w:t>
      </w:r>
      <w:r w:rsidR="004568B3">
        <w:rPr>
          <w:rFonts w:ascii="Times New Roman" w:hAnsi="Times New Roman" w:cs="Times New Roman"/>
          <w:sz w:val="28"/>
          <w:szCs w:val="28"/>
        </w:rPr>
        <w:t>vi konte</w:t>
      </w:r>
      <w:r w:rsidRPr="00065245">
        <w:rPr>
          <w:rFonts w:ascii="Times New Roman" w:hAnsi="Times New Roman" w:cs="Times New Roman"/>
          <w:sz w:val="28"/>
          <w:szCs w:val="28"/>
        </w:rPr>
        <w:t>k</w:t>
      </w:r>
      <w:r w:rsidR="004568B3">
        <w:rPr>
          <w:rFonts w:ascii="Times New Roman" w:hAnsi="Times New Roman" w:cs="Times New Roman"/>
          <w:sz w:val="28"/>
          <w:szCs w:val="28"/>
        </w:rPr>
        <w:t>s</w:t>
      </w:r>
      <w:r w:rsidRPr="00065245">
        <w:rPr>
          <w:rFonts w:ascii="Times New Roman" w:hAnsi="Times New Roman" w:cs="Times New Roman"/>
          <w:sz w:val="28"/>
          <w:szCs w:val="28"/>
        </w:rPr>
        <w:t xml:space="preserve">t </w:t>
      </w:r>
      <w:r w:rsidR="00E7346F" w:rsidRPr="00065245">
        <w:rPr>
          <w:rFonts w:ascii="Times New Roman" w:hAnsi="Times New Roman" w:cs="Times New Roman"/>
          <w:sz w:val="28"/>
          <w:szCs w:val="28"/>
        </w:rPr>
        <w:t>amillərini</w:t>
      </w:r>
      <w:r w:rsidRPr="00065245">
        <w:rPr>
          <w:rFonts w:ascii="Times New Roman" w:hAnsi="Times New Roman" w:cs="Times New Roman"/>
          <w:sz w:val="28"/>
          <w:szCs w:val="28"/>
        </w:rPr>
        <w:t xml:space="preserve"> </w:t>
      </w:r>
      <w:r w:rsidR="004568B3">
        <w:rPr>
          <w:rFonts w:ascii="Times New Roman" w:hAnsi="Times New Roman" w:cs="Times New Roman"/>
          <w:sz w:val="28"/>
          <w:szCs w:val="28"/>
        </w:rPr>
        <w:t xml:space="preserve">də </w:t>
      </w:r>
      <w:r w:rsidR="00E369AE">
        <w:rPr>
          <w:rFonts w:ascii="Times New Roman" w:hAnsi="Times New Roman" w:cs="Times New Roman"/>
          <w:sz w:val="28"/>
          <w:szCs w:val="28"/>
        </w:rPr>
        <w:t xml:space="preserve">diskursa </w:t>
      </w:r>
      <w:r w:rsidRPr="00065245">
        <w:rPr>
          <w:rFonts w:ascii="Times New Roman" w:hAnsi="Times New Roman" w:cs="Times New Roman"/>
          <w:sz w:val="28"/>
          <w:szCs w:val="28"/>
        </w:rPr>
        <w:t>daxil etmə</w:t>
      </w:r>
      <w:r w:rsidR="00065245">
        <w:rPr>
          <w:rFonts w:ascii="Times New Roman" w:hAnsi="Times New Roman" w:cs="Times New Roman"/>
          <w:sz w:val="28"/>
          <w:szCs w:val="28"/>
        </w:rPr>
        <w:t>k</w:t>
      </w:r>
      <w:r w:rsidRPr="00065245">
        <w:rPr>
          <w:rFonts w:ascii="Times New Roman" w:hAnsi="Times New Roman" w:cs="Times New Roman"/>
          <w:sz w:val="28"/>
          <w:szCs w:val="28"/>
        </w:rPr>
        <w:t xml:space="preserve"> </w:t>
      </w:r>
      <w:r w:rsidR="00E369AE">
        <w:rPr>
          <w:rFonts w:ascii="Times New Roman" w:hAnsi="Times New Roman" w:cs="Times New Roman"/>
          <w:sz w:val="28"/>
          <w:szCs w:val="28"/>
        </w:rPr>
        <w:t>zərurəti</w:t>
      </w:r>
      <w:r w:rsidRPr="00065245">
        <w:rPr>
          <w:rFonts w:ascii="Times New Roman" w:hAnsi="Times New Roman" w:cs="Times New Roman"/>
          <w:sz w:val="28"/>
          <w:szCs w:val="28"/>
        </w:rPr>
        <w:t xml:space="preserve"> </w:t>
      </w:r>
      <w:r w:rsidR="00065245">
        <w:rPr>
          <w:rFonts w:ascii="Times New Roman" w:hAnsi="Times New Roman" w:cs="Times New Roman"/>
          <w:sz w:val="28"/>
          <w:szCs w:val="28"/>
        </w:rPr>
        <w:t>yaranacaqdır</w:t>
      </w:r>
      <w:r w:rsidRPr="00065245">
        <w:rPr>
          <w:rFonts w:ascii="Times New Roman" w:hAnsi="Times New Roman" w:cs="Times New Roman"/>
          <w:sz w:val="28"/>
          <w:szCs w:val="28"/>
        </w:rPr>
        <w:t xml:space="preserve">. </w:t>
      </w:r>
      <w:r w:rsidRPr="003B2ECD">
        <w:rPr>
          <w:rFonts w:ascii="Times New Roman" w:hAnsi="Times New Roman" w:cs="Times New Roman"/>
          <w:sz w:val="28"/>
          <w:szCs w:val="28"/>
        </w:rPr>
        <w:t>Yuxarıda verilən qaydanı genişləndirək:</w:t>
      </w:r>
    </w:p>
    <w:p w:rsidR="005C0A13" w:rsidRPr="004568B3" w:rsidRDefault="005C0A13" w:rsidP="00590A93">
      <w:pPr>
        <w:pStyle w:val="ListParagraph"/>
        <w:widowControl w:val="0"/>
        <w:numPr>
          <w:ilvl w:val="0"/>
          <w:numId w:val="22"/>
        </w:numPr>
        <w:tabs>
          <w:tab w:val="left" w:pos="1134"/>
        </w:tabs>
        <w:spacing w:after="0" w:line="360" w:lineRule="auto"/>
        <w:ind w:left="142" w:firstLine="709"/>
        <w:jc w:val="both"/>
        <w:rPr>
          <w:rFonts w:ascii="Times New Roman" w:hAnsi="Times New Roman" w:cs="Times New Roman"/>
          <w:sz w:val="28"/>
          <w:szCs w:val="28"/>
        </w:rPr>
      </w:pPr>
      <w:r w:rsidRPr="004568B3">
        <w:rPr>
          <w:rFonts w:ascii="Times New Roman" w:hAnsi="Times New Roman" w:cs="Times New Roman"/>
          <w:b/>
          <w:sz w:val="28"/>
          <w:szCs w:val="28"/>
        </w:rPr>
        <w:t>p</w:t>
      </w:r>
      <w:r w:rsidR="00E84734">
        <w:rPr>
          <w:rFonts w:ascii="Times New Roman" w:hAnsi="Times New Roman" w:cs="Times New Roman"/>
          <w:sz w:val="28"/>
          <w:szCs w:val="28"/>
        </w:rPr>
        <w:t xml:space="preserve"> mö</w:t>
      </w:r>
      <w:r w:rsidRPr="004568B3">
        <w:rPr>
          <w:rFonts w:ascii="Times New Roman" w:hAnsi="Times New Roman" w:cs="Times New Roman"/>
          <w:sz w:val="28"/>
          <w:szCs w:val="28"/>
        </w:rPr>
        <w:t>vcud kontekstdə çox vacib məlumatdır (əhəmiyyət)</w:t>
      </w:r>
      <w:r w:rsidR="00947762">
        <w:rPr>
          <w:rFonts w:ascii="Times New Roman" w:hAnsi="Times New Roman" w:cs="Times New Roman"/>
          <w:sz w:val="28"/>
          <w:szCs w:val="28"/>
        </w:rPr>
        <w:t>;</w:t>
      </w:r>
    </w:p>
    <w:p w:rsidR="005C0A13" w:rsidRPr="004568B3" w:rsidRDefault="00E7346F" w:rsidP="00590A93">
      <w:pPr>
        <w:pStyle w:val="ListParagraph"/>
        <w:widowControl w:val="0"/>
        <w:numPr>
          <w:ilvl w:val="0"/>
          <w:numId w:val="22"/>
        </w:numPr>
        <w:tabs>
          <w:tab w:val="left" w:pos="1134"/>
        </w:tabs>
        <w:spacing w:after="0" w:line="360" w:lineRule="auto"/>
        <w:ind w:left="142" w:firstLine="709"/>
        <w:jc w:val="both"/>
        <w:rPr>
          <w:rFonts w:ascii="Times New Roman" w:hAnsi="Times New Roman" w:cs="Times New Roman"/>
          <w:sz w:val="28"/>
          <w:szCs w:val="28"/>
        </w:rPr>
      </w:pPr>
      <w:r w:rsidRPr="004568B3">
        <w:rPr>
          <w:rFonts w:ascii="Times New Roman" w:hAnsi="Times New Roman" w:cs="Times New Roman"/>
          <w:b/>
          <w:sz w:val="28"/>
          <w:szCs w:val="28"/>
        </w:rPr>
        <w:t>S</w:t>
      </w:r>
      <w:r w:rsidRPr="004568B3">
        <w:rPr>
          <w:rFonts w:ascii="Times New Roman" w:hAnsi="Times New Roman" w:cs="Times New Roman"/>
          <w:sz w:val="28"/>
          <w:szCs w:val="28"/>
        </w:rPr>
        <w:t xml:space="preserve">-nin </w:t>
      </w:r>
      <w:r w:rsidRPr="004568B3">
        <w:rPr>
          <w:rFonts w:ascii="Times New Roman" w:hAnsi="Times New Roman" w:cs="Times New Roman"/>
          <w:b/>
          <w:sz w:val="28"/>
          <w:szCs w:val="28"/>
        </w:rPr>
        <w:t>H</w:t>
      </w:r>
      <w:r w:rsidRPr="004568B3">
        <w:rPr>
          <w:rFonts w:ascii="Times New Roman" w:hAnsi="Times New Roman" w:cs="Times New Roman"/>
          <w:sz w:val="28"/>
          <w:szCs w:val="28"/>
        </w:rPr>
        <w:t>-</w:t>
      </w:r>
      <w:r w:rsidR="005C0A13" w:rsidRPr="004568B3">
        <w:rPr>
          <w:rFonts w:ascii="Times New Roman" w:hAnsi="Times New Roman" w:cs="Times New Roman"/>
          <w:sz w:val="28"/>
          <w:szCs w:val="28"/>
        </w:rPr>
        <w:t xml:space="preserve">ın </w:t>
      </w:r>
      <w:r w:rsidR="005C0A13" w:rsidRPr="004568B3">
        <w:rPr>
          <w:rFonts w:ascii="Times New Roman" w:hAnsi="Times New Roman" w:cs="Times New Roman"/>
          <w:b/>
          <w:sz w:val="28"/>
          <w:szCs w:val="28"/>
        </w:rPr>
        <w:t>p</w:t>
      </w:r>
      <w:r w:rsidR="005C0A13" w:rsidRPr="004568B3">
        <w:rPr>
          <w:rFonts w:ascii="Times New Roman" w:hAnsi="Times New Roman" w:cs="Times New Roman"/>
          <w:sz w:val="28"/>
          <w:szCs w:val="28"/>
        </w:rPr>
        <w:t xml:space="preserve"> haqqındakı </w:t>
      </w:r>
      <w:r w:rsidR="004568B3" w:rsidRPr="004568B3">
        <w:rPr>
          <w:rFonts w:ascii="Times New Roman" w:hAnsi="Times New Roman" w:cs="Times New Roman"/>
          <w:sz w:val="28"/>
          <w:szCs w:val="28"/>
        </w:rPr>
        <w:t>sahib olduğu məlumata</w:t>
      </w:r>
      <w:r w:rsidR="005C0A13" w:rsidRPr="004568B3">
        <w:rPr>
          <w:rFonts w:ascii="Times New Roman" w:hAnsi="Times New Roman" w:cs="Times New Roman"/>
          <w:sz w:val="28"/>
          <w:szCs w:val="28"/>
        </w:rPr>
        <w:t xml:space="preserve"> xüsusi marağı var (s-maraqlar)</w:t>
      </w:r>
      <w:r w:rsidR="00947762">
        <w:rPr>
          <w:rFonts w:ascii="Times New Roman" w:hAnsi="Times New Roman" w:cs="Times New Roman"/>
          <w:sz w:val="28"/>
          <w:szCs w:val="28"/>
        </w:rPr>
        <w:t>;</w:t>
      </w:r>
    </w:p>
    <w:p w:rsidR="005C0A13" w:rsidRPr="004568B3" w:rsidRDefault="00E369AE" w:rsidP="00590A93">
      <w:pPr>
        <w:pStyle w:val="ListParagraph"/>
        <w:widowControl w:val="0"/>
        <w:numPr>
          <w:ilvl w:val="0"/>
          <w:numId w:val="22"/>
        </w:numPr>
        <w:tabs>
          <w:tab w:val="left" w:pos="1134"/>
        </w:tabs>
        <w:spacing w:after="0"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H</w:t>
      </w:r>
      <w:r w:rsidR="00E7346F" w:rsidRPr="004568B3">
        <w:rPr>
          <w:rFonts w:ascii="Times New Roman" w:hAnsi="Times New Roman" w:cs="Times New Roman"/>
          <w:sz w:val="28"/>
          <w:szCs w:val="28"/>
        </w:rPr>
        <w:t xml:space="preserve"> bilir ki, </w:t>
      </w:r>
      <w:r>
        <w:rPr>
          <w:rFonts w:ascii="Times New Roman" w:hAnsi="Times New Roman" w:cs="Times New Roman"/>
          <w:b/>
          <w:sz w:val="28"/>
          <w:szCs w:val="28"/>
        </w:rPr>
        <w:t>S</w:t>
      </w:r>
      <w:r w:rsidR="00E7346F" w:rsidRPr="004568B3">
        <w:rPr>
          <w:rFonts w:ascii="Times New Roman" w:hAnsi="Times New Roman" w:cs="Times New Roman"/>
          <w:sz w:val="28"/>
          <w:szCs w:val="28"/>
        </w:rPr>
        <w:t>-</w:t>
      </w:r>
      <w:r>
        <w:rPr>
          <w:rFonts w:ascii="Times New Roman" w:hAnsi="Times New Roman" w:cs="Times New Roman"/>
          <w:sz w:val="28"/>
          <w:szCs w:val="28"/>
        </w:rPr>
        <w:t>n</w:t>
      </w:r>
      <w:r w:rsidR="00065245" w:rsidRPr="004568B3">
        <w:rPr>
          <w:rFonts w:ascii="Times New Roman" w:hAnsi="Times New Roman" w:cs="Times New Roman"/>
          <w:sz w:val="28"/>
          <w:szCs w:val="28"/>
        </w:rPr>
        <w:t>ı</w:t>
      </w:r>
      <w:r w:rsidR="005C0A13" w:rsidRPr="004568B3">
        <w:rPr>
          <w:rFonts w:ascii="Times New Roman" w:hAnsi="Times New Roman" w:cs="Times New Roman"/>
          <w:sz w:val="28"/>
          <w:szCs w:val="28"/>
        </w:rPr>
        <w:t xml:space="preserve">n </w:t>
      </w:r>
      <w:r w:rsidR="005C0A13" w:rsidRPr="004568B3">
        <w:rPr>
          <w:rFonts w:ascii="Times New Roman" w:hAnsi="Times New Roman" w:cs="Times New Roman"/>
          <w:b/>
          <w:sz w:val="28"/>
          <w:szCs w:val="28"/>
        </w:rPr>
        <w:t>p</w:t>
      </w:r>
      <w:r w:rsidR="004568B3" w:rsidRPr="004568B3">
        <w:rPr>
          <w:rFonts w:ascii="Times New Roman" w:hAnsi="Times New Roman" w:cs="Times New Roman"/>
          <w:b/>
          <w:sz w:val="28"/>
          <w:szCs w:val="28"/>
        </w:rPr>
        <w:t xml:space="preserve"> </w:t>
      </w:r>
      <w:r w:rsidR="004568B3" w:rsidRPr="004568B3">
        <w:rPr>
          <w:rFonts w:ascii="Times New Roman" w:hAnsi="Times New Roman" w:cs="Times New Roman"/>
          <w:sz w:val="28"/>
          <w:szCs w:val="28"/>
        </w:rPr>
        <w:t>haqqındakı</w:t>
      </w:r>
      <w:r w:rsidR="005C0A13" w:rsidRPr="004568B3">
        <w:rPr>
          <w:rFonts w:ascii="Times New Roman" w:hAnsi="Times New Roman" w:cs="Times New Roman"/>
          <w:sz w:val="28"/>
          <w:szCs w:val="28"/>
        </w:rPr>
        <w:t xml:space="preserve"> mə</w:t>
      </w:r>
      <w:r w:rsidR="004568B3" w:rsidRPr="004568B3">
        <w:rPr>
          <w:rFonts w:ascii="Times New Roman" w:hAnsi="Times New Roman" w:cs="Times New Roman"/>
          <w:sz w:val="28"/>
          <w:szCs w:val="28"/>
        </w:rPr>
        <w:t>lumat</w:t>
      </w:r>
      <w:r w:rsidR="005C0A13" w:rsidRPr="004568B3">
        <w:rPr>
          <w:rFonts w:ascii="Times New Roman" w:hAnsi="Times New Roman" w:cs="Times New Roman"/>
          <w:sz w:val="28"/>
          <w:szCs w:val="28"/>
        </w:rPr>
        <w:t>a xüsusi marağı var (H-maraqlar)</w:t>
      </w:r>
      <w:r w:rsidR="00947762">
        <w:rPr>
          <w:rFonts w:ascii="Times New Roman" w:hAnsi="Times New Roman" w:cs="Times New Roman"/>
          <w:sz w:val="28"/>
          <w:szCs w:val="28"/>
        </w:rPr>
        <w:t>;</w:t>
      </w:r>
    </w:p>
    <w:p w:rsidR="005C0A13" w:rsidRPr="004568B3" w:rsidRDefault="005C0A13" w:rsidP="00590A93">
      <w:pPr>
        <w:pStyle w:val="ListParagraph"/>
        <w:widowControl w:val="0"/>
        <w:numPr>
          <w:ilvl w:val="0"/>
          <w:numId w:val="22"/>
        </w:numPr>
        <w:tabs>
          <w:tab w:val="left" w:pos="1134"/>
        </w:tabs>
        <w:spacing w:after="0" w:line="360" w:lineRule="auto"/>
        <w:ind w:left="142" w:firstLine="709"/>
        <w:jc w:val="both"/>
        <w:rPr>
          <w:rFonts w:ascii="Times New Roman" w:hAnsi="Times New Roman" w:cs="Times New Roman"/>
          <w:sz w:val="28"/>
          <w:szCs w:val="28"/>
        </w:rPr>
      </w:pPr>
      <w:r w:rsidRPr="004568B3">
        <w:rPr>
          <w:rFonts w:ascii="Times New Roman" w:hAnsi="Times New Roman" w:cs="Times New Roman"/>
          <w:b/>
          <w:sz w:val="28"/>
          <w:szCs w:val="28"/>
        </w:rPr>
        <w:t>S</w:t>
      </w:r>
      <w:r w:rsidRPr="004568B3">
        <w:rPr>
          <w:rFonts w:ascii="Times New Roman" w:hAnsi="Times New Roman" w:cs="Times New Roman"/>
          <w:sz w:val="28"/>
          <w:szCs w:val="28"/>
        </w:rPr>
        <w:t xml:space="preserve"> əmin olmaq istəyir ki</w:t>
      </w:r>
      <w:r w:rsidR="00E7346F" w:rsidRPr="004568B3">
        <w:rPr>
          <w:rFonts w:ascii="Times New Roman" w:hAnsi="Times New Roman" w:cs="Times New Roman"/>
          <w:sz w:val="28"/>
          <w:szCs w:val="28"/>
        </w:rPr>
        <w:t>,</w:t>
      </w:r>
      <w:r w:rsidRPr="004568B3">
        <w:rPr>
          <w:rFonts w:ascii="Times New Roman" w:hAnsi="Times New Roman" w:cs="Times New Roman"/>
          <w:sz w:val="28"/>
          <w:szCs w:val="28"/>
        </w:rPr>
        <w:t xml:space="preserve"> </w:t>
      </w:r>
      <w:r w:rsidRPr="004568B3">
        <w:rPr>
          <w:rFonts w:ascii="Times New Roman" w:hAnsi="Times New Roman" w:cs="Times New Roman"/>
          <w:b/>
          <w:sz w:val="28"/>
          <w:szCs w:val="28"/>
        </w:rPr>
        <w:t>H</w:t>
      </w:r>
      <w:r w:rsidRPr="004568B3">
        <w:rPr>
          <w:rFonts w:ascii="Times New Roman" w:hAnsi="Times New Roman" w:cs="Times New Roman"/>
          <w:sz w:val="28"/>
          <w:szCs w:val="28"/>
        </w:rPr>
        <w:t xml:space="preserve"> </w:t>
      </w:r>
      <w:r w:rsidRPr="004568B3">
        <w:rPr>
          <w:rFonts w:ascii="Times New Roman" w:hAnsi="Times New Roman" w:cs="Times New Roman"/>
          <w:b/>
          <w:sz w:val="28"/>
          <w:szCs w:val="28"/>
        </w:rPr>
        <w:t>p</w:t>
      </w:r>
      <w:r w:rsidRPr="004568B3">
        <w:rPr>
          <w:rFonts w:ascii="Times New Roman" w:hAnsi="Times New Roman" w:cs="Times New Roman"/>
          <w:sz w:val="28"/>
          <w:szCs w:val="28"/>
        </w:rPr>
        <w:t xml:space="preserve"> haqqında bilmir (xatırlatmalar)</w:t>
      </w:r>
      <w:r w:rsidR="00947762">
        <w:rPr>
          <w:rFonts w:ascii="Times New Roman" w:hAnsi="Times New Roman" w:cs="Times New Roman"/>
          <w:sz w:val="28"/>
          <w:szCs w:val="28"/>
        </w:rPr>
        <w:t>;</w:t>
      </w:r>
    </w:p>
    <w:p w:rsidR="005C0A13" w:rsidRPr="004568B3" w:rsidRDefault="005C0A13" w:rsidP="00590A93">
      <w:pPr>
        <w:pStyle w:val="ListParagraph"/>
        <w:widowControl w:val="0"/>
        <w:numPr>
          <w:ilvl w:val="0"/>
          <w:numId w:val="22"/>
        </w:numPr>
        <w:tabs>
          <w:tab w:val="left" w:pos="1134"/>
        </w:tabs>
        <w:spacing w:after="0" w:line="360" w:lineRule="auto"/>
        <w:ind w:left="142" w:firstLine="709"/>
        <w:jc w:val="both"/>
        <w:rPr>
          <w:rFonts w:ascii="Times New Roman" w:hAnsi="Times New Roman" w:cs="Times New Roman"/>
          <w:sz w:val="28"/>
          <w:szCs w:val="28"/>
        </w:rPr>
      </w:pPr>
      <w:r w:rsidRPr="004568B3">
        <w:rPr>
          <w:rFonts w:ascii="Times New Roman" w:hAnsi="Times New Roman" w:cs="Times New Roman"/>
          <w:b/>
          <w:sz w:val="28"/>
          <w:szCs w:val="28"/>
        </w:rPr>
        <w:t>S</w:t>
      </w:r>
      <w:r w:rsidRPr="004568B3">
        <w:rPr>
          <w:rFonts w:ascii="Times New Roman" w:hAnsi="Times New Roman" w:cs="Times New Roman"/>
          <w:sz w:val="28"/>
          <w:szCs w:val="28"/>
        </w:rPr>
        <w:t xml:space="preserve"> əmin deyil ki, </w:t>
      </w:r>
      <w:r w:rsidRPr="004568B3">
        <w:rPr>
          <w:rFonts w:ascii="Times New Roman" w:hAnsi="Times New Roman" w:cs="Times New Roman"/>
          <w:b/>
          <w:sz w:val="28"/>
          <w:szCs w:val="28"/>
        </w:rPr>
        <w:t>H</w:t>
      </w:r>
      <w:r w:rsidRPr="004568B3">
        <w:rPr>
          <w:rFonts w:ascii="Times New Roman" w:hAnsi="Times New Roman" w:cs="Times New Roman"/>
          <w:sz w:val="28"/>
          <w:szCs w:val="28"/>
        </w:rPr>
        <w:t xml:space="preserve"> </w:t>
      </w:r>
      <w:r w:rsidRPr="004568B3">
        <w:rPr>
          <w:rFonts w:ascii="Times New Roman" w:hAnsi="Times New Roman" w:cs="Times New Roman"/>
          <w:b/>
          <w:sz w:val="28"/>
          <w:szCs w:val="28"/>
        </w:rPr>
        <w:t>p</w:t>
      </w:r>
      <w:r w:rsidRPr="004568B3">
        <w:rPr>
          <w:rFonts w:ascii="Times New Roman" w:hAnsi="Times New Roman" w:cs="Times New Roman"/>
          <w:sz w:val="28"/>
          <w:szCs w:val="28"/>
        </w:rPr>
        <w:t xml:space="preserve"> haqqında bilir yoxsa yox</w:t>
      </w:r>
      <w:r w:rsidR="00947762">
        <w:rPr>
          <w:rFonts w:ascii="Times New Roman" w:hAnsi="Times New Roman" w:cs="Times New Roman"/>
          <w:sz w:val="28"/>
          <w:szCs w:val="28"/>
        </w:rPr>
        <w:t>;</w:t>
      </w:r>
    </w:p>
    <w:p w:rsidR="005C0A13" w:rsidRPr="004568B3" w:rsidRDefault="005C0A13" w:rsidP="00590A93">
      <w:pPr>
        <w:pStyle w:val="ListParagraph"/>
        <w:widowControl w:val="0"/>
        <w:numPr>
          <w:ilvl w:val="0"/>
          <w:numId w:val="22"/>
        </w:numPr>
        <w:tabs>
          <w:tab w:val="left" w:pos="1134"/>
        </w:tabs>
        <w:spacing w:after="0" w:line="360" w:lineRule="auto"/>
        <w:ind w:left="142" w:firstLine="709"/>
        <w:jc w:val="both"/>
        <w:rPr>
          <w:rFonts w:ascii="Times New Roman" w:hAnsi="Times New Roman" w:cs="Times New Roman"/>
          <w:sz w:val="28"/>
          <w:szCs w:val="28"/>
        </w:rPr>
      </w:pPr>
      <w:r w:rsidRPr="004568B3">
        <w:rPr>
          <w:rFonts w:ascii="Times New Roman" w:hAnsi="Times New Roman" w:cs="Times New Roman"/>
          <w:b/>
          <w:sz w:val="28"/>
          <w:szCs w:val="28"/>
        </w:rPr>
        <w:t>H</w:t>
      </w:r>
      <w:r w:rsidRPr="004568B3">
        <w:rPr>
          <w:rFonts w:ascii="Times New Roman" w:hAnsi="Times New Roman" w:cs="Times New Roman"/>
          <w:sz w:val="28"/>
          <w:szCs w:val="28"/>
        </w:rPr>
        <w:t xml:space="preserve"> elə hərəkət edir ki, görünür ki</w:t>
      </w:r>
      <w:r w:rsidR="00E7346F" w:rsidRPr="004568B3">
        <w:rPr>
          <w:rFonts w:ascii="Times New Roman" w:hAnsi="Times New Roman" w:cs="Times New Roman"/>
          <w:sz w:val="28"/>
          <w:szCs w:val="28"/>
        </w:rPr>
        <w:t>,</w:t>
      </w:r>
      <w:r w:rsidRPr="004568B3">
        <w:rPr>
          <w:rFonts w:ascii="Times New Roman" w:hAnsi="Times New Roman" w:cs="Times New Roman"/>
          <w:sz w:val="28"/>
          <w:szCs w:val="28"/>
        </w:rPr>
        <w:t xml:space="preserve"> </w:t>
      </w:r>
      <w:r w:rsidRPr="004568B3">
        <w:rPr>
          <w:rFonts w:ascii="Times New Roman" w:hAnsi="Times New Roman" w:cs="Times New Roman"/>
          <w:b/>
          <w:sz w:val="28"/>
          <w:szCs w:val="28"/>
        </w:rPr>
        <w:t>p</w:t>
      </w:r>
      <w:r w:rsidRPr="004568B3">
        <w:rPr>
          <w:rFonts w:ascii="Times New Roman" w:hAnsi="Times New Roman" w:cs="Times New Roman"/>
          <w:sz w:val="28"/>
          <w:szCs w:val="28"/>
        </w:rPr>
        <w:t xml:space="preserve"> haqqında bilmir</w:t>
      </w:r>
      <w:r w:rsidR="00947762">
        <w:rPr>
          <w:rFonts w:ascii="Times New Roman" w:hAnsi="Times New Roman" w:cs="Times New Roman"/>
          <w:sz w:val="28"/>
          <w:szCs w:val="28"/>
        </w:rPr>
        <w:t>;</w:t>
      </w:r>
    </w:p>
    <w:p w:rsidR="005C0A13" w:rsidRPr="004568B3" w:rsidRDefault="005C0A13" w:rsidP="00590A93">
      <w:pPr>
        <w:pStyle w:val="ListParagraph"/>
        <w:widowControl w:val="0"/>
        <w:numPr>
          <w:ilvl w:val="0"/>
          <w:numId w:val="22"/>
        </w:numPr>
        <w:tabs>
          <w:tab w:val="left" w:pos="1134"/>
        </w:tabs>
        <w:spacing w:after="0" w:line="360" w:lineRule="auto"/>
        <w:ind w:left="142" w:firstLine="709"/>
        <w:jc w:val="both"/>
        <w:rPr>
          <w:rFonts w:ascii="Times New Roman" w:hAnsi="Times New Roman" w:cs="Times New Roman"/>
          <w:sz w:val="28"/>
          <w:szCs w:val="28"/>
        </w:rPr>
      </w:pPr>
      <w:r w:rsidRPr="004568B3">
        <w:rPr>
          <w:rFonts w:ascii="Times New Roman" w:hAnsi="Times New Roman" w:cs="Times New Roman"/>
          <w:b/>
          <w:sz w:val="28"/>
          <w:szCs w:val="28"/>
        </w:rPr>
        <w:t>S</w:t>
      </w:r>
      <w:r w:rsidRPr="004568B3">
        <w:rPr>
          <w:rFonts w:ascii="Times New Roman" w:hAnsi="Times New Roman" w:cs="Times New Roman"/>
          <w:sz w:val="28"/>
          <w:szCs w:val="28"/>
        </w:rPr>
        <w:t xml:space="preserve"> </w:t>
      </w:r>
      <w:r w:rsidRPr="004568B3">
        <w:rPr>
          <w:rFonts w:ascii="Times New Roman" w:hAnsi="Times New Roman" w:cs="Times New Roman"/>
          <w:b/>
          <w:sz w:val="28"/>
          <w:szCs w:val="28"/>
        </w:rPr>
        <w:t>p</w:t>
      </w:r>
      <w:r w:rsidRPr="004568B3">
        <w:rPr>
          <w:rFonts w:ascii="Times New Roman" w:hAnsi="Times New Roman" w:cs="Times New Roman"/>
          <w:sz w:val="28"/>
          <w:szCs w:val="28"/>
        </w:rPr>
        <w:t xml:space="preserve"> haqqındakı ünsiyyətdə emosional olaraq iştirak edir</w:t>
      </w:r>
      <w:r w:rsidR="002163AB">
        <w:rPr>
          <w:rFonts w:ascii="Times New Roman" w:hAnsi="Times New Roman" w:cs="Times New Roman"/>
          <w:sz w:val="28"/>
          <w:szCs w:val="28"/>
        </w:rPr>
        <w:t>.</w:t>
      </w:r>
    </w:p>
    <w:p w:rsidR="005C0A13" w:rsidRPr="003B2ECD" w:rsidRDefault="001E64D1"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Kontekstin çoxlu növləri</w:t>
      </w:r>
      <w:r w:rsidR="005C0A13" w:rsidRPr="003B2ECD">
        <w:rPr>
          <w:rFonts w:ascii="Times New Roman" w:hAnsi="Times New Roman" w:cs="Times New Roman"/>
          <w:sz w:val="28"/>
          <w:szCs w:val="28"/>
        </w:rPr>
        <w:t xml:space="preserve"> və müxtəlif kontekst modelləri belə şərtləri təmin </w:t>
      </w:r>
      <w:r w:rsidR="00E369AE">
        <w:rPr>
          <w:rFonts w:ascii="Times New Roman" w:hAnsi="Times New Roman" w:cs="Times New Roman"/>
          <w:sz w:val="28"/>
          <w:szCs w:val="28"/>
        </w:rPr>
        <w:t>edir</w:t>
      </w:r>
      <w:r w:rsidR="005C0A13" w:rsidRPr="003B2ECD">
        <w:rPr>
          <w:rFonts w:ascii="Times New Roman" w:hAnsi="Times New Roman" w:cs="Times New Roman"/>
          <w:sz w:val="28"/>
          <w:szCs w:val="28"/>
        </w:rPr>
        <w:t xml:space="preserve">. </w:t>
      </w:r>
      <w:r w:rsidR="004568B3">
        <w:rPr>
          <w:rFonts w:ascii="Times New Roman" w:hAnsi="Times New Roman" w:cs="Times New Roman"/>
          <w:sz w:val="28"/>
          <w:szCs w:val="28"/>
        </w:rPr>
        <w:t>Məsələ</w:t>
      </w:r>
      <w:r>
        <w:rPr>
          <w:rFonts w:ascii="Times New Roman" w:hAnsi="Times New Roman" w:cs="Times New Roman"/>
          <w:sz w:val="28"/>
          <w:szCs w:val="28"/>
        </w:rPr>
        <w:t>n</w:t>
      </w:r>
      <w:r w:rsidR="004568B3">
        <w:rPr>
          <w:rFonts w:ascii="Times New Roman" w:hAnsi="Times New Roman" w:cs="Times New Roman"/>
          <w:sz w:val="28"/>
          <w:szCs w:val="28"/>
        </w:rPr>
        <w:t>, t</w:t>
      </w:r>
      <w:r w:rsidR="005C0A13" w:rsidRPr="003B2ECD">
        <w:rPr>
          <w:rFonts w:ascii="Times New Roman" w:hAnsi="Times New Roman" w:cs="Times New Roman"/>
          <w:sz w:val="28"/>
          <w:szCs w:val="28"/>
        </w:rPr>
        <w:t>əyyarənin göyərtəsindəki təhlükəsizlik təlimatları</w:t>
      </w:r>
      <w:r w:rsidR="00065245">
        <w:rPr>
          <w:rFonts w:ascii="Times New Roman" w:hAnsi="Times New Roman" w:cs="Times New Roman"/>
          <w:sz w:val="28"/>
          <w:szCs w:val="28"/>
        </w:rPr>
        <w:t>nı hazırlayan</w:t>
      </w:r>
      <w:r w:rsidR="005C0A13" w:rsidRPr="003B2ECD">
        <w:rPr>
          <w:rFonts w:ascii="Times New Roman" w:hAnsi="Times New Roman" w:cs="Times New Roman"/>
          <w:sz w:val="28"/>
          <w:szCs w:val="28"/>
        </w:rPr>
        <w:t xml:space="preserve"> şirkət və</w:t>
      </w:r>
      <w:r w:rsidR="00065245">
        <w:rPr>
          <w:rFonts w:ascii="Times New Roman" w:hAnsi="Times New Roman" w:cs="Times New Roman"/>
          <w:sz w:val="28"/>
          <w:szCs w:val="28"/>
        </w:rPr>
        <w:t xml:space="preserve"> onları sərnişinlərə çatdıran, yəni bort nəzarətçisi</w:t>
      </w:r>
      <w:r w:rsidR="005C0A13" w:rsidRPr="003B2ECD">
        <w:rPr>
          <w:rFonts w:ascii="Times New Roman" w:hAnsi="Times New Roman" w:cs="Times New Roman"/>
          <w:sz w:val="28"/>
          <w:szCs w:val="28"/>
        </w:rPr>
        <w:t xml:space="preserve"> dinləyici</w:t>
      </w:r>
      <w:r w:rsidR="004568B3">
        <w:rPr>
          <w:rFonts w:ascii="Times New Roman" w:hAnsi="Times New Roman" w:cs="Times New Roman"/>
          <w:sz w:val="28"/>
          <w:szCs w:val="28"/>
        </w:rPr>
        <w:t>lər</w:t>
      </w:r>
      <w:r w:rsidR="00947762">
        <w:rPr>
          <w:rFonts w:ascii="Times New Roman" w:hAnsi="Times New Roman" w:cs="Times New Roman"/>
          <w:sz w:val="28"/>
          <w:szCs w:val="28"/>
        </w:rPr>
        <w:t>in</w:t>
      </w:r>
      <w:r w:rsidR="005C0A13" w:rsidRPr="003B2ECD">
        <w:rPr>
          <w:rFonts w:ascii="Times New Roman" w:hAnsi="Times New Roman" w:cs="Times New Roman"/>
          <w:sz w:val="28"/>
          <w:szCs w:val="28"/>
        </w:rPr>
        <w:t xml:space="preserve"> bunlar</w:t>
      </w:r>
      <w:r w:rsidR="00947762">
        <w:rPr>
          <w:rFonts w:ascii="Times New Roman" w:hAnsi="Times New Roman" w:cs="Times New Roman"/>
          <w:sz w:val="28"/>
          <w:szCs w:val="28"/>
        </w:rPr>
        <w:t>ı bilm</w:t>
      </w:r>
      <w:r w:rsidR="00947762">
        <w:rPr>
          <w:rFonts w:ascii="Times New Roman" w:hAnsi="Times New Roman" w:cs="Times New Roman"/>
          <w:sz w:val="28"/>
          <w:szCs w:val="28"/>
          <w:lang w:val="az-Latn-AZ"/>
        </w:rPr>
        <w:t>əsinə baxmayaraq</w:t>
      </w:r>
      <w:r w:rsidR="00E369AE">
        <w:rPr>
          <w:rFonts w:ascii="Times New Roman" w:hAnsi="Times New Roman" w:cs="Times New Roman"/>
          <w:sz w:val="28"/>
          <w:szCs w:val="28"/>
        </w:rPr>
        <w:t>,</w:t>
      </w:r>
      <w:r w:rsidR="005C0A13" w:rsidRPr="003B2ECD">
        <w:rPr>
          <w:rFonts w:ascii="Times New Roman" w:hAnsi="Times New Roman" w:cs="Times New Roman"/>
          <w:sz w:val="28"/>
          <w:szCs w:val="28"/>
        </w:rPr>
        <w:t xml:space="preserve"> </w:t>
      </w:r>
      <w:r w:rsidR="00B15AA8">
        <w:rPr>
          <w:rFonts w:ascii="Times New Roman" w:hAnsi="Times New Roman" w:cs="Times New Roman"/>
          <w:sz w:val="28"/>
          <w:szCs w:val="28"/>
        </w:rPr>
        <w:t>məlumatlandırma prosedurlarını</w:t>
      </w:r>
      <w:r w:rsidR="005D07C6">
        <w:rPr>
          <w:rFonts w:ascii="Times New Roman" w:hAnsi="Times New Roman" w:cs="Times New Roman"/>
          <w:sz w:val="28"/>
          <w:szCs w:val="28"/>
        </w:rPr>
        <w:t xml:space="preserve"> </w:t>
      </w:r>
      <w:r w:rsidR="005C0A13" w:rsidRPr="003B2ECD">
        <w:rPr>
          <w:rFonts w:ascii="Times New Roman" w:hAnsi="Times New Roman" w:cs="Times New Roman"/>
          <w:sz w:val="28"/>
          <w:szCs w:val="28"/>
        </w:rPr>
        <w:t>daim tə</w:t>
      </w:r>
      <w:r w:rsidR="004568B3">
        <w:rPr>
          <w:rFonts w:ascii="Times New Roman" w:hAnsi="Times New Roman" w:cs="Times New Roman"/>
          <w:sz w:val="28"/>
          <w:szCs w:val="28"/>
        </w:rPr>
        <w:t>krarlayır</w:t>
      </w:r>
      <w:r w:rsidR="005C0A13" w:rsidRPr="003B2ECD">
        <w:rPr>
          <w:rFonts w:ascii="Times New Roman" w:hAnsi="Times New Roman" w:cs="Times New Roman"/>
          <w:sz w:val="28"/>
          <w:szCs w:val="28"/>
        </w:rPr>
        <w:t xml:space="preserve">. Çünki məlumatlar vacib hesab edilir və daim təkrarlanır ki, </w:t>
      </w:r>
      <w:r w:rsidR="005D07C6">
        <w:rPr>
          <w:rFonts w:ascii="Times New Roman" w:hAnsi="Times New Roman" w:cs="Times New Roman"/>
          <w:sz w:val="28"/>
          <w:szCs w:val="28"/>
        </w:rPr>
        <w:t xml:space="preserve">sərnişinlər arasında bunu </w:t>
      </w:r>
      <w:r w:rsidR="005C0A13" w:rsidRPr="003B2ECD">
        <w:rPr>
          <w:rFonts w:ascii="Times New Roman" w:hAnsi="Times New Roman" w:cs="Times New Roman"/>
          <w:sz w:val="28"/>
          <w:szCs w:val="28"/>
        </w:rPr>
        <w:t xml:space="preserve">bilməyən </w:t>
      </w:r>
      <w:r w:rsidR="005C0A13" w:rsidRPr="003B2ECD">
        <w:rPr>
          <w:rFonts w:ascii="Times New Roman" w:hAnsi="Times New Roman" w:cs="Times New Roman"/>
          <w:sz w:val="28"/>
          <w:szCs w:val="28"/>
        </w:rPr>
        <w:lastRenderedPageBreak/>
        <w:t xml:space="preserve">dinləyicilər ola bilər.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Müəllimlər pedaqoji səbəblərə görə məlumatları və </w:t>
      </w:r>
      <w:r w:rsidR="005D07C6">
        <w:rPr>
          <w:rFonts w:ascii="Times New Roman" w:hAnsi="Times New Roman" w:cs="Times New Roman"/>
          <w:sz w:val="28"/>
          <w:szCs w:val="28"/>
        </w:rPr>
        <w:t>mövzuları</w:t>
      </w:r>
      <w:r w:rsidRPr="003B2ECD">
        <w:rPr>
          <w:rFonts w:ascii="Times New Roman" w:hAnsi="Times New Roman" w:cs="Times New Roman"/>
          <w:sz w:val="28"/>
          <w:szCs w:val="28"/>
        </w:rPr>
        <w:t xml:space="preserve"> daim təkrar etmək istəy</w:t>
      </w:r>
      <w:r w:rsidR="005D07C6">
        <w:rPr>
          <w:rFonts w:ascii="Times New Roman" w:hAnsi="Times New Roman" w:cs="Times New Roman"/>
          <w:sz w:val="28"/>
          <w:szCs w:val="28"/>
        </w:rPr>
        <w:t>irlər</w:t>
      </w:r>
      <w:r w:rsidRPr="003B2ECD">
        <w:rPr>
          <w:rFonts w:ascii="Times New Roman" w:hAnsi="Times New Roman" w:cs="Times New Roman"/>
          <w:sz w:val="28"/>
          <w:szCs w:val="28"/>
        </w:rPr>
        <w:t>. Çünki onlar dinləyicinin</w:t>
      </w:r>
      <w:r w:rsidR="00B15AA8">
        <w:rPr>
          <w:rFonts w:ascii="Times New Roman" w:hAnsi="Times New Roman" w:cs="Times New Roman"/>
          <w:sz w:val="28"/>
          <w:szCs w:val="28"/>
        </w:rPr>
        <w:t>, yəni tələbələrin</w:t>
      </w:r>
      <w:r w:rsidRPr="003B2ECD">
        <w:rPr>
          <w:rFonts w:ascii="Times New Roman" w:hAnsi="Times New Roman" w:cs="Times New Roman"/>
          <w:sz w:val="28"/>
          <w:szCs w:val="28"/>
        </w:rPr>
        <w:t xml:space="preserve"> bunları bildiyinə şübhə </w:t>
      </w:r>
      <w:r w:rsidR="005D07C6">
        <w:rPr>
          <w:rFonts w:ascii="Times New Roman" w:hAnsi="Times New Roman" w:cs="Times New Roman"/>
          <w:sz w:val="28"/>
          <w:szCs w:val="28"/>
        </w:rPr>
        <w:t>ilə yanaşırlar</w:t>
      </w:r>
      <w:r w:rsidRPr="003B2ECD">
        <w:rPr>
          <w:rFonts w:ascii="Times New Roman" w:hAnsi="Times New Roman" w:cs="Times New Roman"/>
          <w:sz w:val="28"/>
          <w:szCs w:val="28"/>
        </w:rPr>
        <w:t xml:space="preserve"> və ya dinlə</w:t>
      </w:r>
      <w:r w:rsidR="00E7346F" w:rsidRPr="003B2ECD">
        <w:rPr>
          <w:rFonts w:ascii="Times New Roman" w:hAnsi="Times New Roman" w:cs="Times New Roman"/>
          <w:sz w:val="28"/>
          <w:szCs w:val="28"/>
        </w:rPr>
        <w:t>yiciyə</w:t>
      </w:r>
      <w:r w:rsidRPr="003B2ECD">
        <w:rPr>
          <w:rFonts w:ascii="Times New Roman" w:hAnsi="Times New Roman" w:cs="Times New Roman"/>
          <w:sz w:val="28"/>
          <w:szCs w:val="28"/>
        </w:rPr>
        <w:t xml:space="preserve"> bunu </w:t>
      </w:r>
      <w:r w:rsidR="00B15AA8">
        <w:rPr>
          <w:rFonts w:ascii="Times New Roman" w:hAnsi="Times New Roman" w:cs="Times New Roman"/>
          <w:sz w:val="28"/>
          <w:szCs w:val="28"/>
        </w:rPr>
        <w:t>demiş olduğunu</w:t>
      </w:r>
      <w:r w:rsidR="004568B3">
        <w:rPr>
          <w:rFonts w:ascii="Times New Roman" w:hAnsi="Times New Roman" w:cs="Times New Roman"/>
          <w:sz w:val="28"/>
          <w:szCs w:val="28"/>
        </w:rPr>
        <w:t xml:space="preserve"> unutmuş ola</w:t>
      </w:r>
      <w:r w:rsidRPr="003B2ECD">
        <w:rPr>
          <w:rFonts w:ascii="Times New Roman" w:hAnsi="Times New Roman" w:cs="Times New Roman"/>
          <w:sz w:val="28"/>
          <w:szCs w:val="28"/>
        </w:rPr>
        <w:t xml:space="preserve"> bil</w:t>
      </w:r>
      <w:r w:rsidR="005D07C6">
        <w:rPr>
          <w:rFonts w:ascii="Times New Roman" w:hAnsi="Times New Roman" w:cs="Times New Roman"/>
          <w:sz w:val="28"/>
          <w:szCs w:val="28"/>
        </w:rPr>
        <w:t>i</w:t>
      </w:r>
      <w:r w:rsidRPr="003B2ECD">
        <w:rPr>
          <w:rFonts w:ascii="Times New Roman" w:hAnsi="Times New Roman" w:cs="Times New Roman"/>
          <w:sz w:val="28"/>
          <w:szCs w:val="28"/>
        </w:rPr>
        <w:t>r</w:t>
      </w:r>
      <w:r w:rsidR="005D07C6">
        <w:rPr>
          <w:rFonts w:ascii="Times New Roman" w:hAnsi="Times New Roman" w:cs="Times New Roman"/>
          <w:sz w:val="28"/>
          <w:szCs w:val="28"/>
        </w:rPr>
        <w:t>lər</w:t>
      </w:r>
      <w:r w:rsidRPr="003B2ECD">
        <w:rPr>
          <w:rFonts w:ascii="Times New Roman" w:hAnsi="Times New Roman" w:cs="Times New Roman"/>
          <w:sz w:val="28"/>
          <w:szCs w:val="28"/>
        </w:rPr>
        <w:t xml:space="preserve">. </w:t>
      </w:r>
      <w:r w:rsidR="00B15AA8">
        <w:rPr>
          <w:rFonts w:ascii="Times New Roman" w:hAnsi="Times New Roman" w:cs="Times New Roman"/>
          <w:sz w:val="28"/>
          <w:szCs w:val="28"/>
        </w:rPr>
        <w:t>Bəzən də</w:t>
      </w:r>
      <w:r w:rsidRPr="003B2ECD">
        <w:rPr>
          <w:rFonts w:ascii="Times New Roman" w:hAnsi="Times New Roman" w:cs="Times New Roman"/>
          <w:sz w:val="28"/>
          <w:szCs w:val="28"/>
        </w:rPr>
        <w:t xml:space="preserve"> müəllimlər bir </w:t>
      </w:r>
      <w:r w:rsidR="005D07C6">
        <w:rPr>
          <w:rFonts w:ascii="Times New Roman" w:hAnsi="Times New Roman" w:cs="Times New Roman"/>
          <w:sz w:val="28"/>
          <w:szCs w:val="28"/>
        </w:rPr>
        <w:t>mövzu</w:t>
      </w:r>
      <w:r w:rsidRPr="003B2ECD">
        <w:rPr>
          <w:rFonts w:ascii="Times New Roman" w:hAnsi="Times New Roman" w:cs="Times New Roman"/>
          <w:sz w:val="28"/>
          <w:szCs w:val="28"/>
        </w:rPr>
        <w:t xml:space="preserve"> haqqında çox </w:t>
      </w:r>
      <w:r w:rsidR="004568B3">
        <w:rPr>
          <w:rFonts w:ascii="Times New Roman" w:hAnsi="Times New Roman" w:cs="Times New Roman"/>
          <w:sz w:val="28"/>
          <w:szCs w:val="28"/>
        </w:rPr>
        <w:t>maraqlı</w:t>
      </w:r>
      <w:r w:rsidR="00CF003D">
        <w:rPr>
          <w:rFonts w:ascii="Times New Roman" w:hAnsi="Times New Roman" w:cs="Times New Roman"/>
          <w:sz w:val="28"/>
          <w:szCs w:val="28"/>
        </w:rPr>
        <w:t xml:space="preserve"> olub</w:t>
      </w:r>
      <w:r w:rsidRPr="003B2ECD">
        <w:rPr>
          <w:rFonts w:ascii="Times New Roman" w:hAnsi="Times New Roman" w:cs="Times New Roman"/>
          <w:sz w:val="28"/>
          <w:szCs w:val="28"/>
        </w:rPr>
        <w:t xml:space="preserve"> onu bir neçə dəfə </w:t>
      </w:r>
      <w:r w:rsidR="00B15AA8">
        <w:rPr>
          <w:rFonts w:ascii="Times New Roman" w:hAnsi="Times New Roman" w:cs="Times New Roman"/>
          <w:sz w:val="28"/>
          <w:szCs w:val="28"/>
        </w:rPr>
        <w:t>təkrar</w:t>
      </w:r>
      <w:r w:rsidRPr="003B2ECD">
        <w:rPr>
          <w:rFonts w:ascii="Times New Roman" w:hAnsi="Times New Roman" w:cs="Times New Roman"/>
          <w:sz w:val="28"/>
          <w:szCs w:val="28"/>
        </w:rPr>
        <w:t xml:space="preserve"> etmək ehtiyacı hiss edə bilərlər və s. Yəni müəssisə ilə bağlı məhdudiyyətlə</w:t>
      </w:r>
      <w:r w:rsidR="00E7346F" w:rsidRPr="003B2ECD">
        <w:rPr>
          <w:rFonts w:ascii="Times New Roman" w:hAnsi="Times New Roman" w:cs="Times New Roman"/>
          <w:sz w:val="28"/>
          <w:szCs w:val="28"/>
        </w:rPr>
        <w:t>r, sos</w:t>
      </w:r>
      <w:r w:rsidRPr="003B2ECD">
        <w:rPr>
          <w:rFonts w:ascii="Times New Roman" w:hAnsi="Times New Roman" w:cs="Times New Roman"/>
          <w:sz w:val="28"/>
          <w:szCs w:val="28"/>
        </w:rPr>
        <w:t>ial əlaqələr</w:t>
      </w:r>
      <w:r w:rsidR="00947762">
        <w:rPr>
          <w:rFonts w:ascii="Times New Roman" w:hAnsi="Times New Roman" w:cs="Times New Roman"/>
          <w:sz w:val="28"/>
          <w:szCs w:val="28"/>
        </w:rPr>
        <w:t xml:space="preserve"> </w:t>
      </w:r>
      <w:r w:rsidR="00947762" w:rsidRPr="003B2ECD">
        <w:rPr>
          <w:rFonts w:ascii="Times New Roman" w:hAnsi="Times New Roman" w:cs="Times New Roman"/>
          <w:sz w:val="28"/>
          <w:szCs w:val="28"/>
        </w:rPr>
        <w:t>(müəllim-tələbə)</w:t>
      </w:r>
      <w:r w:rsidR="004568B3">
        <w:rPr>
          <w:rFonts w:ascii="Times New Roman" w:hAnsi="Times New Roman" w:cs="Times New Roman"/>
          <w:sz w:val="28"/>
          <w:szCs w:val="28"/>
        </w:rPr>
        <w:t>,</w:t>
      </w:r>
      <w:r w:rsidRPr="003B2ECD">
        <w:rPr>
          <w:rFonts w:ascii="Times New Roman" w:hAnsi="Times New Roman" w:cs="Times New Roman"/>
          <w:sz w:val="28"/>
          <w:szCs w:val="28"/>
        </w:rPr>
        <w:t xml:space="preserve"> fikirlər, dil istifadəçilərinin hissləri və şəxsi maraqları, hafizənin zəif olması və başqa amillər kontekstual məhdudiyyətlərdir və</w:t>
      </w:r>
      <w:r w:rsidR="00E7346F" w:rsidRPr="003B2ECD">
        <w:rPr>
          <w:rFonts w:ascii="Times New Roman" w:hAnsi="Times New Roman" w:cs="Times New Roman"/>
          <w:sz w:val="28"/>
          <w:szCs w:val="28"/>
        </w:rPr>
        <w:t xml:space="preserve"> onlar praq</w:t>
      </w:r>
      <w:r w:rsidRPr="003B2ECD">
        <w:rPr>
          <w:rFonts w:ascii="Times New Roman" w:hAnsi="Times New Roman" w:cs="Times New Roman"/>
          <w:sz w:val="28"/>
          <w:szCs w:val="28"/>
        </w:rPr>
        <w:t>matik prinsiplə</w:t>
      </w:r>
      <w:r w:rsidR="00B15AA8">
        <w:rPr>
          <w:rFonts w:ascii="Times New Roman" w:hAnsi="Times New Roman" w:cs="Times New Roman"/>
          <w:sz w:val="28"/>
          <w:szCs w:val="28"/>
        </w:rPr>
        <w:t>rin</w:t>
      </w:r>
      <w:r w:rsidRPr="003B2ECD">
        <w:rPr>
          <w:rFonts w:ascii="Times New Roman" w:hAnsi="Times New Roman" w:cs="Times New Roman"/>
          <w:sz w:val="28"/>
          <w:szCs w:val="28"/>
        </w:rPr>
        <w:t xml:space="preserve"> tətbiqini dəyişə bil</w:t>
      </w:r>
      <w:r w:rsidR="005D07C6">
        <w:rPr>
          <w:rFonts w:ascii="Times New Roman" w:hAnsi="Times New Roman" w:cs="Times New Roman"/>
          <w:sz w:val="28"/>
          <w:szCs w:val="28"/>
        </w:rPr>
        <w:t>i</w:t>
      </w:r>
      <w:r w:rsidR="00E7346F" w:rsidRPr="003B2ECD">
        <w:rPr>
          <w:rFonts w:ascii="Times New Roman" w:hAnsi="Times New Roman" w:cs="Times New Roman"/>
          <w:sz w:val="28"/>
          <w:szCs w:val="28"/>
        </w:rPr>
        <w:t>r</w:t>
      </w:r>
      <w:r w:rsidR="005D07C6">
        <w:rPr>
          <w:rFonts w:ascii="Times New Roman" w:hAnsi="Times New Roman" w:cs="Times New Roman"/>
          <w:sz w:val="28"/>
          <w:szCs w:val="28"/>
        </w:rPr>
        <w:t>lər</w:t>
      </w:r>
      <w:r w:rsidR="00E7346F" w:rsidRPr="003B2ECD">
        <w:rPr>
          <w:rFonts w:ascii="Times New Roman" w:hAnsi="Times New Roman" w:cs="Times New Roman"/>
          <w:sz w:val="28"/>
          <w:szCs w:val="28"/>
        </w:rPr>
        <w:t>. Bu zaman semantik</w:t>
      </w:r>
      <w:r w:rsidRPr="003B2ECD">
        <w:rPr>
          <w:rFonts w:ascii="Times New Roman" w:hAnsi="Times New Roman" w:cs="Times New Roman"/>
          <w:sz w:val="28"/>
          <w:szCs w:val="28"/>
        </w:rPr>
        <w:t xml:space="preserve"> cəhətdən </w:t>
      </w:r>
      <w:r w:rsidR="005D07C6">
        <w:rPr>
          <w:rFonts w:ascii="Times New Roman" w:hAnsi="Times New Roman" w:cs="Times New Roman"/>
          <w:sz w:val="28"/>
          <w:szCs w:val="28"/>
        </w:rPr>
        <w:t xml:space="preserve">mövcud olan </w:t>
      </w:r>
      <w:r w:rsidRPr="003B2ECD">
        <w:rPr>
          <w:rFonts w:ascii="Times New Roman" w:hAnsi="Times New Roman" w:cs="Times New Roman"/>
          <w:sz w:val="28"/>
          <w:szCs w:val="28"/>
        </w:rPr>
        <w:t xml:space="preserve">şərait məlumat seçimini tənzimləyir.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Kontekstin müxtə</w:t>
      </w:r>
      <w:r w:rsidR="001E64D1">
        <w:rPr>
          <w:rFonts w:ascii="Times New Roman" w:hAnsi="Times New Roman" w:cs="Times New Roman"/>
          <w:sz w:val="28"/>
          <w:szCs w:val="28"/>
        </w:rPr>
        <w:t>lif növ</w:t>
      </w:r>
      <w:r w:rsidRPr="003B2ECD">
        <w:rPr>
          <w:rFonts w:ascii="Times New Roman" w:hAnsi="Times New Roman" w:cs="Times New Roman"/>
          <w:sz w:val="28"/>
          <w:szCs w:val="28"/>
        </w:rPr>
        <w:t xml:space="preserve"> və</w:t>
      </w:r>
      <w:r w:rsidR="004568B3">
        <w:rPr>
          <w:rFonts w:ascii="Times New Roman" w:hAnsi="Times New Roman" w:cs="Times New Roman"/>
          <w:sz w:val="28"/>
          <w:szCs w:val="28"/>
        </w:rPr>
        <w:t xml:space="preserve"> janrlarının</w:t>
      </w:r>
      <w:r w:rsidRPr="003B2ECD">
        <w:rPr>
          <w:rFonts w:ascii="Times New Roman" w:hAnsi="Times New Roman" w:cs="Times New Roman"/>
          <w:sz w:val="28"/>
          <w:szCs w:val="28"/>
        </w:rPr>
        <w:t xml:space="preserve"> </w:t>
      </w:r>
      <w:r w:rsidR="005D07C6">
        <w:rPr>
          <w:rFonts w:ascii="Times New Roman" w:hAnsi="Times New Roman" w:cs="Times New Roman"/>
          <w:sz w:val="28"/>
          <w:szCs w:val="28"/>
        </w:rPr>
        <w:t>məlumatın</w:t>
      </w:r>
      <w:r w:rsidRPr="003B2ECD">
        <w:rPr>
          <w:rFonts w:ascii="Times New Roman" w:hAnsi="Times New Roman" w:cs="Times New Roman"/>
          <w:sz w:val="28"/>
          <w:szCs w:val="28"/>
        </w:rPr>
        <w:t xml:space="preserve"> idarəedilməsi və</w:t>
      </w:r>
      <w:r w:rsidR="00E7346F" w:rsidRPr="003B2ECD">
        <w:rPr>
          <w:rFonts w:ascii="Times New Roman" w:hAnsi="Times New Roman" w:cs="Times New Roman"/>
          <w:sz w:val="28"/>
          <w:szCs w:val="28"/>
        </w:rPr>
        <w:t xml:space="preserve"> diskurs</w:t>
      </w:r>
      <w:r w:rsidRPr="003B2ECD">
        <w:rPr>
          <w:rFonts w:ascii="Times New Roman" w:hAnsi="Times New Roman" w:cs="Times New Roman"/>
          <w:sz w:val="28"/>
          <w:szCs w:val="28"/>
        </w:rPr>
        <w:t>a daxil edilmə</w:t>
      </w:r>
      <w:r w:rsidR="00E7346F" w:rsidRPr="003B2ECD">
        <w:rPr>
          <w:rFonts w:ascii="Times New Roman" w:hAnsi="Times New Roman" w:cs="Times New Roman"/>
          <w:sz w:val="28"/>
          <w:szCs w:val="28"/>
        </w:rPr>
        <w:t xml:space="preserve">si </w:t>
      </w:r>
      <w:r w:rsidR="004568B3">
        <w:rPr>
          <w:rFonts w:ascii="Times New Roman" w:hAnsi="Times New Roman" w:cs="Times New Roman"/>
          <w:sz w:val="28"/>
          <w:szCs w:val="28"/>
        </w:rPr>
        <w:t>məsələsində</w:t>
      </w:r>
      <w:r w:rsidRPr="003B2ECD">
        <w:rPr>
          <w:rFonts w:ascii="Times New Roman" w:hAnsi="Times New Roman" w:cs="Times New Roman"/>
          <w:sz w:val="28"/>
          <w:szCs w:val="28"/>
        </w:rPr>
        <w:t xml:space="preserve"> fərqli təsirləri ola bilər. Məsələ</w:t>
      </w:r>
      <w:r w:rsidR="001E64D1">
        <w:rPr>
          <w:rFonts w:ascii="Times New Roman" w:hAnsi="Times New Roman" w:cs="Times New Roman"/>
          <w:sz w:val="28"/>
          <w:szCs w:val="28"/>
        </w:rPr>
        <w:t>n</w:t>
      </w:r>
      <w:r w:rsidRPr="003B2ECD">
        <w:rPr>
          <w:rFonts w:ascii="Times New Roman" w:hAnsi="Times New Roman" w:cs="Times New Roman"/>
          <w:sz w:val="28"/>
          <w:szCs w:val="28"/>
        </w:rPr>
        <w:t xml:space="preserve">, polis tərəfindən </w:t>
      </w:r>
      <w:r w:rsidR="00B15AA8">
        <w:rPr>
          <w:rFonts w:ascii="Times New Roman" w:hAnsi="Times New Roman" w:cs="Times New Roman"/>
          <w:sz w:val="28"/>
          <w:szCs w:val="28"/>
        </w:rPr>
        <w:t>sorğulanan</w:t>
      </w:r>
      <w:r w:rsidRPr="003B2ECD">
        <w:rPr>
          <w:rFonts w:ascii="Times New Roman" w:hAnsi="Times New Roman" w:cs="Times New Roman"/>
          <w:sz w:val="28"/>
          <w:szCs w:val="28"/>
        </w:rPr>
        <w:t xml:space="preserve"> və ya məhkəmədə</w:t>
      </w:r>
      <w:r w:rsidR="004568B3">
        <w:rPr>
          <w:rFonts w:ascii="Times New Roman" w:hAnsi="Times New Roman" w:cs="Times New Roman"/>
          <w:sz w:val="28"/>
          <w:szCs w:val="28"/>
        </w:rPr>
        <w:t xml:space="preserve"> danışan şahidlər </w:t>
      </w:r>
      <w:r w:rsidRPr="003B2ECD">
        <w:rPr>
          <w:rFonts w:ascii="Times New Roman" w:hAnsi="Times New Roman" w:cs="Times New Roman"/>
          <w:sz w:val="28"/>
          <w:szCs w:val="28"/>
        </w:rPr>
        <w:t xml:space="preserve">bildikləri hər şeyi ətraflı şəkildə deməyə </w:t>
      </w:r>
      <w:r w:rsidR="00B15AA8">
        <w:rPr>
          <w:rFonts w:ascii="Times New Roman" w:hAnsi="Times New Roman" w:cs="Times New Roman"/>
          <w:sz w:val="28"/>
          <w:szCs w:val="28"/>
        </w:rPr>
        <w:t xml:space="preserve">özlərini </w:t>
      </w:r>
      <w:r w:rsidRPr="003B2ECD">
        <w:rPr>
          <w:rFonts w:ascii="Times New Roman" w:hAnsi="Times New Roman" w:cs="Times New Roman"/>
          <w:sz w:val="28"/>
          <w:szCs w:val="28"/>
        </w:rPr>
        <w:t xml:space="preserve">məcbur </w:t>
      </w:r>
      <w:r w:rsidR="005D07C6">
        <w:rPr>
          <w:rFonts w:ascii="Times New Roman" w:hAnsi="Times New Roman" w:cs="Times New Roman"/>
          <w:sz w:val="28"/>
          <w:szCs w:val="28"/>
        </w:rPr>
        <w:t>hiss edə</w:t>
      </w:r>
      <w:r w:rsidRPr="003B2ECD">
        <w:rPr>
          <w:rFonts w:ascii="Times New Roman" w:hAnsi="Times New Roman" w:cs="Times New Roman"/>
          <w:sz w:val="28"/>
          <w:szCs w:val="28"/>
        </w:rPr>
        <w:t xml:space="preserve"> bilərlər. Eyni vəziyyə</w:t>
      </w:r>
      <w:r w:rsidR="005D07C6">
        <w:rPr>
          <w:rFonts w:ascii="Times New Roman" w:hAnsi="Times New Roman" w:cs="Times New Roman"/>
          <w:sz w:val="28"/>
          <w:szCs w:val="28"/>
        </w:rPr>
        <w:t>t</w:t>
      </w:r>
      <w:r w:rsidRPr="003B2ECD">
        <w:rPr>
          <w:rFonts w:ascii="Times New Roman" w:hAnsi="Times New Roman" w:cs="Times New Roman"/>
          <w:sz w:val="28"/>
          <w:szCs w:val="28"/>
        </w:rPr>
        <w:t xml:space="preserve"> imtahanda iştirak edən tələbə, hekayə yazan </w:t>
      </w:r>
      <w:r w:rsidR="00B15AA8">
        <w:rPr>
          <w:rFonts w:ascii="Times New Roman" w:hAnsi="Times New Roman" w:cs="Times New Roman"/>
          <w:sz w:val="28"/>
          <w:szCs w:val="28"/>
        </w:rPr>
        <w:t>müəllif</w:t>
      </w:r>
      <w:r w:rsidRPr="003B2ECD">
        <w:rPr>
          <w:rFonts w:ascii="Times New Roman" w:hAnsi="Times New Roman" w:cs="Times New Roman"/>
          <w:sz w:val="28"/>
          <w:szCs w:val="28"/>
        </w:rPr>
        <w:t>, elmi tədqiqat işi yazan alim və s. üçün də keçərlidir. Bütün bu kontekstlərdə və janrlarda bizim hamımız qanun tələ</w:t>
      </w:r>
      <w:r w:rsidR="005D07C6">
        <w:rPr>
          <w:rFonts w:ascii="Times New Roman" w:hAnsi="Times New Roman" w:cs="Times New Roman"/>
          <w:sz w:val="28"/>
          <w:szCs w:val="28"/>
        </w:rPr>
        <w:t xml:space="preserve">b etdiyi, </w:t>
      </w:r>
      <w:r w:rsidRPr="003B2ECD">
        <w:rPr>
          <w:rFonts w:ascii="Times New Roman" w:hAnsi="Times New Roman" w:cs="Times New Roman"/>
          <w:sz w:val="28"/>
          <w:szCs w:val="28"/>
        </w:rPr>
        <w:t xml:space="preserve">mənəvi cəhətdən düzgün olduğu </w:t>
      </w:r>
      <w:r w:rsidR="005D07C6">
        <w:rPr>
          <w:rFonts w:ascii="Times New Roman" w:hAnsi="Times New Roman" w:cs="Times New Roman"/>
          <w:sz w:val="28"/>
          <w:szCs w:val="28"/>
        </w:rPr>
        <w:t>və</w:t>
      </w:r>
      <w:r w:rsidRPr="003B2ECD">
        <w:rPr>
          <w:rFonts w:ascii="Times New Roman" w:hAnsi="Times New Roman" w:cs="Times New Roman"/>
          <w:sz w:val="28"/>
          <w:szCs w:val="28"/>
        </w:rPr>
        <w:t xml:space="preserve"> ya maraq dairəmiz daxilində olduğu üçün bildiyimiz </w:t>
      </w:r>
      <w:r w:rsidR="00B15AA8">
        <w:rPr>
          <w:rFonts w:ascii="Times New Roman" w:hAnsi="Times New Roman" w:cs="Times New Roman"/>
          <w:sz w:val="28"/>
          <w:szCs w:val="28"/>
        </w:rPr>
        <w:t>məlumatları paylaşırıq</w:t>
      </w:r>
      <w:r w:rsidRPr="003B2ECD">
        <w:rPr>
          <w:rFonts w:ascii="Times New Roman" w:hAnsi="Times New Roman" w:cs="Times New Roman"/>
          <w:sz w:val="28"/>
          <w:szCs w:val="28"/>
        </w:rPr>
        <w:t xml:space="preserve">. </w:t>
      </w:r>
      <w:r w:rsidR="00947762">
        <w:rPr>
          <w:rFonts w:ascii="Times New Roman" w:hAnsi="Times New Roman" w:cs="Times New Roman"/>
          <w:sz w:val="28"/>
          <w:szCs w:val="28"/>
        </w:rPr>
        <w:t>Lakin m</w:t>
      </w:r>
      <w:r w:rsidR="00B15AA8">
        <w:rPr>
          <w:rFonts w:ascii="Times New Roman" w:hAnsi="Times New Roman" w:cs="Times New Roman"/>
          <w:sz w:val="28"/>
          <w:szCs w:val="28"/>
        </w:rPr>
        <w:t>üxtəlif səbəblərə görə m</w:t>
      </w:r>
      <w:r w:rsidRPr="003B2ECD">
        <w:rPr>
          <w:rFonts w:ascii="Times New Roman" w:hAnsi="Times New Roman" w:cs="Times New Roman"/>
          <w:sz w:val="28"/>
          <w:szCs w:val="28"/>
        </w:rPr>
        <w:t xml:space="preserve">əlumatların deyilməməsi </w:t>
      </w:r>
      <w:r w:rsidR="00B15AA8">
        <w:rPr>
          <w:rFonts w:ascii="Times New Roman" w:hAnsi="Times New Roman" w:cs="Times New Roman"/>
          <w:sz w:val="28"/>
          <w:szCs w:val="28"/>
        </w:rPr>
        <w:t>və ya fərqli formada deyilməsi halları da baş verə bilə</w:t>
      </w:r>
      <w:r w:rsidR="00947762">
        <w:rPr>
          <w:rFonts w:ascii="Times New Roman" w:hAnsi="Times New Roman" w:cs="Times New Roman"/>
          <w:sz w:val="28"/>
          <w:szCs w:val="28"/>
        </w:rPr>
        <w:t>r</w:t>
      </w:r>
      <w:r w:rsidRPr="003B2ECD">
        <w:rPr>
          <w:rFonts w:ascii="Times New Roman" w:hAnsi="Times New Roman" w:cs="Times New Roman"/>
          <w:sz w:val="28"/>
          <w:szCs w:val="28"/>
        </w:rPr>
        <w:t xml:space="preserve">. </w:t>
      </w:r>
    </w:p>
    <w:p w:rsidR="00947762" w:rsidRDefault="005C0A13" w:rsidP="00590A93">
      <w:pPr>
        <w:widowControl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Bilinən mə</w:t>
      </w:r>
      <w:r w:rsidR="005D07C6">
        <w:rPr>
          <w:rFonts w:ascii="Times New Roman" w:hAnsi="Times New Roman" w:cs="Times New Roman"/>
          <w:sz w:val="28"/>
          <w:szCs w:val="28"/>
        </w:rPr>
        <w:t>lumatların</w:t>
      </w:r>
      <w:r w:rsidRPr="003B2ECD">
        <w:rPr>
          <w:rFonts w:ascii="Times New Roman" w:hAnsi="Times New Roman" w:cs="Times New Roman"/>
          <w:sz w:val="28"/>
          <w:szCs w:val="28"/>
        </w:rPr>
        <w:t xml:space="preserve"> ifadə edilməməsi, təhrif edilməsi və ya gizlədiləmə</w:t>
      </w:r>
      <w:r w:rsidR="005D07C6">
        <w:rPr>
          <w:rFonts w:ascii="Times New Roman" w:hAnsi="Times New Roman" w:cs="Times New Roman"/>
          <w:sz w:val="28"/>
          <w:szCs w:val="28"/>
        </w:rPr>
        <w:t>sinin ç</w:t>
      </w:r>
      <w:r w:rsidR="00E7346F" w:rsidRPr="003B2ECD">
        <w:rPr>
          <w:rFonts w:ascii="Times New Roman" w:hAnsi="Times New Roman" w:cs="Times New Roman"/>
          <w:sz w:val="28"/>
          <w:szCs w:val="28"/>
        </w:rPr>
        <w:t>oxlu sos</w:t>
      </w:r>
      <w:r w:rsidRPr="003B2ECD">
        <w:rPr>
          <w:rFonts w:ascii="Times New Roman" w:hAnsi="Times New Roman" w:cs="Times New Roman"/>
          <w:sz w:val="28"/>
          <w:szCs w:val="28"/>
        </w:rPr>
        <w:t>ial və şəxsi səbəbləri vardır. Bunlardan ilk</w:t>
      </w:r>
      <w:r w:rsidR="004568B3">
        <w:rPr>
          <w:rFonts w:ascii="Times New Roman" w:hAnsi="Times New Roman" w:cs="Times New Roman"/>
          <w:sz w:val="28"/>
          <w:szCs w:val="28"/>
        </w:rPr>
        <w:t>ini</w:t>
      </w:r>
      <w:r w:rsidRPr="003B2ECD">
        <w:rPr>
          <w:rFonts w:ascii="Times New Roman" w:hAnsi="Times New Roman" w:cs="Times New Roman"/>
          <w:sz w:val="28"/>
          <w:szCs w:val="28"/>
        </w:rPr>
        <w:t xml:space="preserve"> </w:t>
      </w:r>
      <w:r w:rsidR="00B15AA8">
        <w:rPr>
          <w:rFonts w:ascii="Times New Roman" w:hAnsi="Times New Roman" w:cs="Times New Roman"/>
          <w:sz w:val="28"/>
          <w:szCs w:val="28"/>
        </w:rPr>
        <w:t>mövzuya</w:t>
      </w:r>
      <w:r w:rsidRPr="003B2ECD">
        <w:rPr>
          <w:rFonts w:ascii="Times New Roman" w:hAnsi="Times New Roman" w:cs="Times New Roman"/>
          <w:sz w:val="28"/>
          <w:szCs w:val="28"/>
        </w:rPr>
        <w:t xml:space="preserve"> daxil olma</w:t>
      </w:r>
      <w:r w:rsidR="00B15AA8">
        <w:rPr>
          <w:rFonts w:ascii="Times New Roman" w:hAnsi="Times New Roman" w:cs="Times New Roman"/>
          <w:sz w:val="28"/>
          <w:szCs w:val="28"/>
        </w:rPr>
        <w:t xml:space="preserve"> </w:t>
      </w:r>
      <w:r w:rsidR="005D07C6">
        <w:rPr>
          <w:rFonts w:ascii="Times New Roman" w:hAnsi="Times New Roman" w:cs="Times New Roman"/>
          <w:sz w:val="28"/>
          <w:szCs w:val="28"/>
        </w:rPr>
        <w:t>istəməmə</w:t>
      </w:r>
      <w:r w:rsidRPr="003B2ECD">
        <w:rPr>
          <w:rFonts w:ascii="Times New Roman" w:hAnsi="Times New Roman" w:cs="Times New Roman"/>
          <w:sz w:val="28"/>
          <w:szCs w:val="28"/>
        </w:rPr>
        <w:t xml:space="preserve"> kimi qeyd edə bilərik. </w:t>
      </w:r>
      <w:r w:rsidR="00B15AA8">
        <w:rPr>
          <w:rFonts w:ascii="Times New Roman" w:hAnsi="Times New Roman" w:cs="Times New Roman"/>
          <w:sz w:val="28"/>
          <w:szCs w:val="28"/>
        </w:rPr>
        <w:t>Digər səbəblər isə müxtəlif ola bilər:</w:t>
      </w:r>
      <w:r w:rsidRPr="003B2ECD">
        <w:rPr>
          <w:rFonts w:ascii="Times New Roman" w:hAnsi="Times New Roman" w:cs="Times New Roman"/>
          <w:sz w:val="28"/>
          <w:szCs w:val="28"/>
        </w:rPr>
        <w:t xml:space="preserve"> S</w:t>
      </w:r>
      <w:r w:rsidR="004568B3">
        <w:rPr>
          <w:rFonts w:ascii="Times New Roman" w:hAnsi="Times New Roman" w:cs="Times New Roman"/>
          <w:sz w:val="28"/>
          <w:szCs w:val="28"/>
        </w:rPr>
        <w:t>ahil</w:t>
      </w:r>
      <w:r w:rsidRPr="003B2ECD">
        <w:rPr>
          <w:rFonts w:ascii="Times New Roman" w:hAnsi="Times New Roman" w:cs="Times New Roman"/>
          <w:sz w:val="28"/>
          <w:szCs w:val="28"/>
        </w:rPr>
        <w:t xml:space="preserve"> bilir ki, H</w:t>
      </w:r>
      <w:r w:rsidR="004568B3">
        <w:rPr>
          <w:rFonts w:ascii="Times New Roman" w:hAnsi="Times New Roman" w:cs="Times New Roman"/>
          <w:sz w:val="28"/>
          <w:szCs w:val="28"/>
        </w:rPr>
        <w:t>əsən</w:t>
      </w:r>
      <w:r w:rsidRPr="003B2ECD">
        <w:rPr>
          <w:rFonts w:ascii="Times New Roman" w:hAnsi="Times New Roman" w:cs="Times New Roman"/>
          <w:sz w:val="28"/>
          <w:szCs w:val="28"/>
        </w:rPr>
        <w:t xml:space="preserve"> </w:t>
      </w:r>
      <w:r w:rsidRPr="001E64D1">
        <w:rPr>
          <w:rFonts w:ascii="Times New Roman" w:hAnsi="Times New Roman" w:cs="Times New Roman"/>
          <w:b/>
          <w:sz w:val="28"/>
          <w:szCs w:val="28"/>
        </w:rPr>
        <w:t>p</w:t>
      </w:r>
      <w:r w:rsidR="00B15AA8">
        <w:rPr>
          <w:rFonts w:ascii="Times New Roman" w:hAnsi="Times New Roman" w:cs="Times New Roman"/>
          <w:sz w:val="28"/>
          <w:szCs w:val="28"/>
        </w:rPr>
        <w:t xml:space="preserve"> haqqında bilir; </w:t>
      </w:r>
      <w:r w:rsidRPr="003B2ECD">
        <w:rPr>
          <w:rFonts w:ascii="Times New Roman" w:hAnsi="Times New Roman" w:cs="Times New Roman"/>
          <w:sz w:val="28"/>
          <w:szCs w:val="28"/>
        </w:rPr>
        <w:t>S</w:t>
      </w:r>
      <w:r w:rsidR="004568B3">
        <w:rPr>
          <w:rFonts w:ascii="Times New Roman" w:hAnsi="Times New Roman" w:cs="Times New Roman"/>
          <w:sz w:val="28"/>
          <w:szCs w:val="28"/>
        </w:rPr>
        <w:t>ahil</w:t>
      </w:r>
      <w:r w:rsidRPr="003B2ECD">
        <w:rPr>
          <w:rFonts w:ascii="Times New Roman" w:hAnsi="Times New Roman" w:cs="Times New Roman"/>
          <w:sz w:val="28"/>
          <w:szCs w:val="28"/>
        </w:rPr>
        <w:t xml:space="preserve"> bilir ki, H</w:t>
      </w:r>
      <w:r w:rsidR="004568B3">
        <w:rPr>
          <w:rFonts w:ascii="Times New Roman" w:hAnsi="Times New Roman" w:cs="Times New Roman"/>
          <w:sz w:val="28"/>
          <w:szCs w:val="28"/>
        </w:rPr>
        <w:t>əsən</w:t>
      </w:r>
      <w:r w:rsidRPr="003B2ECD">
        <w:rPr>
          <w:rFonts w:ascii="Times New Roman" w:hAnsi="Times New Roman" w:cs="Times New Roman"/>
          <w:sz w:val="28"/>
          <w:szCs w:val="28"/>
        </w:rPr>
        <w:t xml:space="preserve"> </w:t>
      </w:r>
      <w:r w:rsidRPr="001E64D1">
        <w:rPr>
          <w:rFonts w:ascii="Times New Roman" w:hAnsi="Times New Roman" w:cs="Times New Roman"/>
          <w:b/>
          <w:sz w:val="28"/>
          <w:szCs w:val="28"/>
        </w:rPr>
        <w:t>p</w:t>
      </w:r>
      <w:r w:rsidRPr="003B2ECD">
        <w:rPr>
          <w:rFonts w:ascii="Times New Roman" w:hAnsi="Times New Roman" w:cs="Times New Roman"/>
          <w:sz w:val="28"/>
          <w:szCs w:val="28"/>
        </w:rPr>
        <w:t xml:space="preserve"> haqqında maraqlı deyil, </w:t>
      </w:r>
      <w:r w:rsidRPr="001E64D1">
        <w:rPr>
          <w:rFonts w:ascii="Times New Roman" w:hAnsi="Times New Roman" w:cs="Times New Roman"/>
          <w:b/>
          <w:sz w:val="28"/>
          <w:szCs w:val="28"/>
        </w:rPr>
        <w:t>p</w:t>
      </w:r>
      <w:r w:rsidRPr="003B2ECD">
        <w:rPr>
          <w:rFonts w:ascii="Times New Roman" w:hAnsi="Times New Roman" w:cs="Times New Roman"/>
          <w:sz w:val="28"/>
          <w:szCs w:val="28"/>
        </w:rPr>
        <w:t xml:space="preserve"> əhəmiyyətsizdir</w:t>
      </w:r>
      <w:r w:rsidR="00B15AA8">
        <w:rPr>
          <w:rFonts w:ascii="Times New Roman" w:hAnsi="Times New Roman" w:cs="Times New Roman"/>
          <w:sz w:val="28"/>
          <w:szCs w:val="28"/>
        </w:rPr>
        <w:t>;</w:t>
      </w:r>
      <w:r w:rsidR="004568B3">
        <w:rPr>
          <w:rFonts w:ascii="Times New Roman" w:hAnsi="Times New Roman" w:cs="Times New Roman"/>
          <w:sz w:val="28"/>
          <w:szCs w:val="28"/>
        </w:rPr>
        <w:t xml:space="preserve"> Həsəni</w:t>
      </w:r>
      <w:r w:rsidRPr="003B2ECD">
        <w:rPr>
          <w:rFonts w:ascii="Times New Roman" w:hAnsi="Times New Roman" w:cs="Times New Roman"/>
          <w:sz w:val="28"/>
          <w:szCs w:val="28"/>
        </w:rPr>
        <w:t xml:space="preserve">n </w:t>
      </w:r>
      <w:r w:rsidRPr="001E64D1">
        <w:rPr>
          <w:rFonts w:ascii="Times New Roman" w:hAnsi="Times New Roman" w:cs="Times New Roman"/>
          <w:b/>
          <w:sz w:val="28"/>
          <w:szCs w:val="28"/>
        </w:rPr>
        <w:t>p</w:t>
      </w:r>
      <w:r w:rsidRPr="003B2ECD">
        <w:rPr>
          <w:rFonts w:ascii="Times New Roman" w:hAnsi="Times New Roman" w:cs="Times New Roman"/>
          <w:sz w:val="28"/>
          <w:szCs w:val="28"/>
        </w:rPr>
        <w:t xml:space="preserve"> haqqında</w:t>
      </w:r>
      <w:r w:rsidR="004568B3">
        <w:rPr>
          <w:rFonts w:ascii="Times New Roman" w:hAnsi="Times New Roman" w:cs="Times New Roman"/>
          <w:sz w:val="28"/>
          <w:szCs w:val="28"/>
        </w:rPr>
        <w:t>kı</w:t>
      </w:r>
      <w:r w:rsidRPr="003B2ECD">
        <w:rPr>
          <w:rFonts w:ascii="Times New Roman" w:hAnsi="Times New Roman" w:cs="Times New Roman"/>
          <w:sz w:val="28"/>
          <w:szCs w:val="28"/>
        </w:rPr>
        <w:t xml:space="preserve"> mə</w:t>
      </w:r>
      <w:r w:rsidR="004F35FB">
        <w:rPr>
          <w:rFonts w:ascii="Times New Roman" w:hAnsi="Times New Roman" w:cs="Times New Roman"/>
          <w:sz w:val="28"/>
          <w:szCs w:val="28"/>
        </w:rPr>
        <w:t>lumatı S</w:t>
      </w:r>
      <w:r w:rsidR="004568B3">
        <w:rPr>
          <w:rFonts w:ascii="Times New Roman" w:hAnsi="Times New Roman" w:cs="Times New Roman"/>
          <w:sz w:val="28"/>
          <w:szCs w:val="28"/>
        </w:rPr>
        <w:t>ahilin</w:t>
      </w:r>
      <w:r w:rsidRPr="003B2ECD">
        <w:rPr>
          <w:rFonts w:ascii="Times New Roman" w:hAnsi="Times New Roman" w:cs="Times New Roman"/>
          <w:sz w:val="28"/>
          <w:szCs w:val="28"/>
        </w:rPr>
        <w:t xml:space="preserve"> maraq dairəsində olmaya bilə</w:t>
      </w:r>
      <w:r w:rsidR="00B15AA8">
        <w:rPr>
          <w:rFonts w:ascii="Times New Roman" w:hAnsi="Times New Roman" w:cs="Times New Roman"/>
          <w:sz w:val="28"/>
          <w:szCs w:val="28"/>
        </w:rPr>
        <w:t>r;</w:t>
      </w:r>
      <w:r w:rsidRPr="003B2ECD">
        <w:rPr>
          <w:rFonts w:ascii="Times New Roman" w:hAnsi="Times New Roman" w:cs="Times New Roman"/>
          <w:sz w:val="28"/>
          <w:szCs w:val="28"/>
        </w:rPr>
        <w:t xml:space="preserve"> S</w:t>
      </w:r>
      <w:r w:rsidR="004568B3">
        <w:rPr>
          <w:rFonts w:ascii="Times New Roman" w:hAnsi="Times New Roman" w:cs="Times New Roman"/>
          <w:sz w:val="28"/>
          <w:szCs w:val="28"/>
        </w:rPr>
        <w:t>ahil</w:t>
      </w:r>
      <w:r w:rsidRPr="003B2ECD">
        <w:rPr>
          <w:rFonts w:ascii="Times New Roman" w:hAnsi="Times New Roman" w:cs="Times New Roman"/>
          <w:sz w:val="28"/>
          <w:szCs w:val="28"/>
        </w:rPr>
        <w:t xml:space="preserve"> və H</w:t>
      </w:r>
      <w:r w:rsidR="004568B3">
        <w:rPr>
          <w:rFonts w:ascii="Times New Roman" w:hAnsi="Times New Roman" w:cs="Times New Roman"/>
          <w:sz w:val="28"/>
          <w:szCs w:val="28"/>
        </w:rPr>
        <w:t>əsən</w:t>
      </w:r>
      <w:r w:rsidRPr="003B2ECD">
        <w:rPr>
          <w:rFonts w:ascii="Times New Roman" w:hAnsi="Times New Roman" w:cs="Times New Roman"/>
          <w:sz w:val="28"/>
          <w:szCs w:val="28"/>
        </w:rPr>
        <w:t xml:space="preserve"> </w:t>
      </w:r>
      <w:r w:rsidRPr="001E64D1">
        <w:rPr>
          <w:rFonts w:ascii="Times New Roman" w:hAnsi="Times New Roman" w:cs="Times New Roman"/>
          <w:b/>
          <w:sz w:val="28"/>
          <w:szCs w:val="28"/>
        </w:rPr>
        <w:t>p</w:t>
      </w:r>
      <w:r w:rsidRPr="003B2ECD">
        <w:rPr>
          <w:rFonts w:ascii="Times New Roman" w:hAnsi="Times New Roman" w:cs="Times New Roman"/>
          <w:sz w:val="28"/>
          <w:szCs w:val="28"/>
        </w:rPr>
        <w:t xml:space="preserve"> haqqında mə</w:t>
      </w:r>
      <w:r w:rsidR="00E7346F" w:rsidRPr="003B2ECD">
        <w:rPr>
          <w:rFonts w:ascii="Times New Roman" w:hAnsi="Times New Roman" w:cs="Times New Roman"/>
          <w:sz w:val="28"/>
          <w:szCs w:val="28"/>
        </w:rPr>
        <w:t>lumatın danışılmadığı bir sos</w:t>
      </w:r>
      <w:r w:rsidRPr="003B2ECD">
        <w:rPr>
          <w:rFonts w:ascii="Times New Roman" w:hAnsi="Times New Roman" w:cs="Times New Roman"/>
          <w:sz w:val="28"/>
          <w:szCs w:val="28"/>
        </w:rPr>
        <w:t>ial münasibətdə (tabu, intim mövzu</w:t>
      </w:r>
      <w:r w:rsidR="00B15AA8">
        <w:rPr>
          <w:rFonts w:ascii="Times New Roman" w:hAnsi="Times New Roman" w:cs="Times New Roman"/>
          <w:sz w:val="28"/>
          <w:szCs w:val="28"/>
        </w:rPr>
        <w:t>, cinsiyyət fərqi</w:t>
      </w:r>
      <w:r w:rsidRPr="003B2ECD">
        <w:rPr>
          <w:rFonts w:ascii="Times New Roman" w:hAnsi="Times New Roman" w:cs="Times New Roman"/>
          <w:sz w:val="28"/>
          <w:szCs w:val="28"/>
        </w:rPr>
        <w:t>) ola bilərlər. Gizlilik meya</w:t>
      </w:r>
      <w:r w:rsidR="00E7346F" w:rsidRPr="003B2ECD">
        <w:rPr>
          <w:rFonts w:ascii="Times New Roman" w:hAnsi="Times New Roman" w:cs="Times New Roman"/>
          <w:sz w:val="28"/>
          <w:szCs w:val="28"/>
        </w:rPr>
        <w:t>rlarından başqa çoxlu sos</w:t>
      </w:r>
      <w:r w:rsidRPr="003B2ECD">
        <w:rPr>
          <w:rFonts w:ascii="Times New Roman" w:hAnsi="Times New Roman" w:cs="Times New Roman"/>
          <w:sz w:val="28"/>
          <w:szCs w:val="28"/>
        </w:rPr>
        <w:t xml:space="preserve">ial </w:t>
      </w:r>
      <w:r w:rsidR="00B15AA8">
        <w:rPr>
          <w:rFonts w:ascii="Times New Roman" w:hAnsi="Times New Roman" w:cs="Times New Roman"/>
          <w:sz w:val="28"/>
          <w:szCs w:val="28"/>
        </w:rPr>
        <w:t>amillər</w:t>
      </w:r>
      <w:r w:rsidRPr="003B2ECD">
        <w:rPr>
          <w:rFonts w:ascii="Times New Roman" w:hAnsi="Times New Roman" w:cs="Times New Roman"/>
          <w:sz w:val="28"/>
          <w:szCs w:val="28"/>
        </w:rPr>
        <w:t xml:space="preserve"> vardır ki, onlar </w:t>
      </w:r>
      <w:r w:rsidR="00B15AA8">
        <w:rPr>
          <w:rFonts w:ascii="Times New Roman" w:hAnsi="Times New Roman" w:cs="Times New Roman"/>
          <w:sz w:val="28"/>
          <w:szCs w:val="28"/>
        </w:rPr>
        <w:t>məlumat mübadiləsinə mane olur</w:t>
      </w:r>
      <w:r w:rsidRPr="003B2ECD">
        <w:rPr>
          <w:rFonts w:ascii="Times New Roman" w:hAnsi="Times New Roman" w:cs="Times New Roman"/>
          <w:sz w:val="28"/>
          <w:szCs w:val="28"/>
        </w:rPr>
        <w:t xml:space="preserve">. </w:t>
      </w:r>
      <w:r w:rsidR="00B15AA8">
        <w:rPr>
          <w:rFonts w:ascii="Times New Roman" w:hAnsi="Times New Roman" w:cs="Times New Roman"/>
          <w:sz w:val="28"/>
          <w:szCs w:val="28"/>
        </w:rPr>
        <w:t>Cəmiyyətdə</w:t>
      </w:r>
      <w:r w:rsidR="00947762">
        <w:rPr>
          <w:rFonts w:ascii="Times New Roman" w:hAnsi="Times New Roman" w:cs="Times New Roman"/>
          <w:sz w:val="28"/>
          <w:szCs w:val="28"/>
        </w:rPr>
        <w:t>ki sosial rolla</w:t>
      </w:r>
      <w:r w:rsidR="00B15AA8">
        <w:rPr>
          <w:rFonts w:ascii="Times New Roman" w:hAnsi="Times New Roman" w:cs="Times New Roman"/>
          <w:sz w:val="28"/>
          <w:szCs w:val="28"/>
        </w:rPr>
        <w:t>r, mentalitet, məkan, zaman kimi anlayışlar buna səbəb ola bilər. Tələbələr müəllim ilə, qadınlar kişilər ilə, valideynlər uşaqlar ilə müəyyən mövzuları danışmamağı üstün tuta bilərlər.</w:t>
      </w:r>
      <w:r w:rsidR="00A4713D">
        <w:rPr>
          <w:rFonts w:ascii="Times New Roman" w:hAnsi="Times New Roman" w:cs="Times New Roman"/>
          <w:sz w:val="28"/>
          <w:szCs w:val="28"/>
        </w:rPr>
        <w:t xml:space="preserve"> </w:t>
      </w:r>
      <w:r w:rsidRPr="003B2ECD">
        <w:rPr>
          <w:rFonts w:ascii="Times New Roman" w:hAnsi="Times New Roman" w:cs="Times New Roman"/>
          <w:sz w:val="28"/>
          <w:szCs w:val="28"/>
        </w:rPr>
        <w:t xml:space="preserve">Bu zaman şərait bilinən məlumatın ifadə </w:t>
      </w:r>
      <w:r w:rsidRPr="003B2ECD">
        <w:rPr>
          <w:rFonts w:ascii="Times New Roman" w:hAnsi="Times New Roman" w:cs="Times New Roman"/>
          <w:sz w:val="28"/>
          <w:szCs w:val="28"/>
        </w:rPr>
        <w:lastRenderedPageBreak/>
        <w:t xml:space="preserve">edilməməsini tələb edir. </w:t>
      </w:r>
      <w:r w:rsidR="00A4713D">
        <w:rPr>
          <w:rFonts w:ascii="Times New Roman" w:hAnsi="Times New Roman" w:cs="Times New Roman"/>
          <w:sz w:val="28"/>
          <w:szCs w:val="28"/>
        </w:rPr>
        <w:t>Əlavə olaraq, t</w:t>
      </w:r>
      <w:r w:rsidRPr="003B2ECD">
        <w:rPr>
          <w:rFonts w:ascii="Times New Roman" w:hAnsi="Times New Roman" w:cs="Times New Roman"/>
          <w:sz w:val="28"/>
          <w:szCs w:val="28"/>
        </w:rPr>
        <w:t>abular, sirlə</w:t>
      </w:r>
      <w:r w:rsidR="00A4713D">
        <w:rPr>
          <w:rFonts w:ascii="Times New Roman" w:hAnsi="Times New Roman" w:cs="Times New Roman"/>
          <w:sz w:val="28"/>
          <w:szCs w:val="28"/>
        </w:rPr>
        <w:t>r, danışanın</w:t>
      </w:r>
      <w:r w:rsidR="00A4713D" w:rsidRPr="003B2ECD">
        <w:rPr>
          <w:rFonts w:ascii="Times New Roman" w:hAnsi="Times New Roman" w:cs="Times New Roman"/>
          <w:sz w:val="28"/>
          <w:szCs w:val="28"/>
        </w:rPr>
        <w:t xml:space="preserve"> maraq dairəsində </w:t>
      </w:r>
      <w:r w:rsidR="00A4713D">
        <w:rPr>
          <w:rFonts w:ascii="Times New Roman" w:hAnsi="Times New Roman" w:cs="Times New Roman"/>
          <w:sz w:val="28"/>
          <w:szCs w:val="28"/>
        </w:rPr>
        <w:t>olmaması</w:t>
      </w:r>
      <w:r w:rsidR="00A4713D" w:rsidRPr="003B2ECD">
        <w:rPr>
          <w:rFonts w:ascii="Times New Roman" w:hAnsi="Times New Roman" w:cs="Times New Roman"/>
          <w:sz w:val="28"/>
          <w:szCs w:val="28"/>
        </w:rPr>
        <w:t xml:space="preserve"> </w:t>
      </w:r>
      <w:r w:rsidRPr="003B2ECD">
        <w:rPr>
          <w:rFonts w:ascii="Times New Roman" w:hAnsi="Times New Roman" w:cs="Times New Roman"/>
          <w:sz w:val="28"/>
          <w:szCs w:val="28"/>
        </w:rPr>
        <w:t>bilinən məlumat</w:t>
      </w:r>
      <w:r w:rsidR="00E7346F" w:rsidRPr="003B2ECD">
        <w:rPr>
          <w:rFonts w:ascii="Times New Roman" w:hAnsi="Times New Roman" w:cs="Times New Roman"/>
          <w:sz w:val="28"/>
          <w:szCs w:val="28"/>
        </w:rPr>
        <w:t>ı</w:t>
      </w:r>
      <w:r w:rsidR="00A4713D">
        <w:rPr>
          <w:rFonts w:ascii="Times New Roman" w:hAnsi="Times New Roman" w:cs="Times New Roman"/>
          <w:sz w:val="28"/>
          <w:szCs w:val="28"/>
        </w:rPr>
        <w:t xml:space="preserve"> paylaşmağın qarşısını ala bilər. </w:t>
      </w:r>
      <w:r w:rsidRPr="003B2ECD">
        <w:rPr>
          <w:rFonts w:ascii="Times New Roman" w:hAnsi="Times New Roman" w:cs="Times New Roman"/>
          <w:sz w:val="28"/>
          <w:szCs w:val="28"/>
        </w:rPr>
        <w:t>Nəzakət</w:t>
      </w:r>
      <w:r w:rsidR="00A4713D">
        <w:rPr>
          <w:rFonts w:ascii="Times New Roman" w:hAnsi="Times New Roman" w:cs="Times New Roman"/>
          <w:sz w:val="28"/>
          <w:szCs w:val="28"/>
        </w:rPr>
        <w:t xml:space="preserve"> qaydaları</w:t>
      </w:r>
      <w:r w:rsidRPr="003B2ECD">
        <w:rPr>
          <w:rFonts w:ascii="Times New Roman" w:hAnsi="Times New Roman" w:cs="Times New Roman"/>
          <w:sz w:val="28"/>
          <w:szCs w:val="28"/>
        </w:rPr>
        <w:t xml:space="preserve">, müəyyən təəssürat formalaşdırma strategiyaları bu deyilən və deyilməyən </w:t>
      </w:r>
      <w:r w:rsidR="004568B3">
        <w:rPr>
          <w:rFonts w:ascii="Times New Roman" w:hAnsi="Times New Roman" w:cs="Times New Roman"/>
          <w:sz w:val="28"/>
          <w:szCs w:val="28"/>
        </w:rPr>
        <w:t>fikirlər</w:t>
      </w:r>
      <w:r w:rsidRPr="003B2ECD">
        <w:rPr>
          <w:rFonts w:ascii="Times New Roman" w:hAnsi="Times New Roman" w:cs="Times New Roman"/>
          <w:sz w:val="28"/>
          <w:szCs w:val="28"/>
        </w:rPr>
        <w:t xml:space="preserve"> </w:t>
      </w:r>
      <w:r w:rsidR="005D07C6">
        <w:rPr>
          <w:rFonts w:ascii="Times New Roman" w:hAnsi="Times New Roman" w:cs="Times New Roman"/>
          <w:sz w:val="28"/>
          <w:szCs w:val="28"/>
        </w:rPr>
        <w:t>məsələsində müəyyən dərəcədə rol oynayır</w:t>
      </w:r>
      <w:r w:rsidRPr="003B2ECD">
        <w:rPr>
          <w:rFonts w:ascii="Times New Roman" w:hAnsi="Times New Roman" w:cs="Times New Roman"/>
          <w:sz w:val="28"/>
          <w:szCs w:val="28"/>
        </w:rPr>
        <w:t xml:space="preserve">. </w:t>
      </w:r>
    </w:p>
    <w:p w:rsidR="00947762" w:rsidRDefault="00947762"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B</w:t>
      </w:r>
      <w:r w:rsidR="005C0A13" w:rsidRPr="003B2ECD">
        <w:rPr>
          <w:rFonts w:ascii="Times New Roman" w:hAnsi="Times New Roman" w:cs="Times New Roman"/>
          <w:sz w:val="28"/>
          <w:szCs w:val="28"/>
        </w:rPr>
        <w:t>ir qayda olaraq</w:t>
      </w:r>
      <w:r>
        <w:rPr>
          <w:rFonts w:ascii="Times New Roman" w:hAnsi="Times New Roman" w:cs="Times New Roman"/>
          <w:sz w:val="28"/>
          <w:szCs w:val="28"/>
        </w:rPr>
        <w:t>,</w:t>
      </w:r>
      <w:r w:rsidR="005C0A13" w:rsidRPr="003B2ECD">
        <w:rPr>
          <w:rFonts w:ascii="Times New Roman" w:hAnsi="Times New Roman" w:cs="Times New Roman"/>
          <w:sz w:val="28"/>
          <w:szCs w:val="28"/>
        </w:rPr>
        <w:t xml:space="preserve"> əgər xüsusi kontekst meyarları bunu tələb etməsə</w:t>
      </w:r>
      <w:r w:rsidR="005D07C6">
        <w:rPr>
          <w:rFonts w:ascii="Times New Roman" w:hAnsi="Times New Roman" w:cs="Times New Roman"/>
          <w:sz w:val="28"/>
          <w:szCs w:val="28"/>
        </w:rPr>
        <w:t>,</w:t>
      </w:r>
      <w:r w:rsidR="005C0A13" w:rsidRPr="003B2ECD">
        <w:rPr>
          <w:rFonts w:ascii="Times New Roman" w:hAnsi="Times New Roman" w:cs="Times New Roman"/>
          <w:sz w:val="28"/>
          <w:szCs w:val="28"/>
        </w:rPr>
        <w:t xml:space="preserve"> danışanın və ya dinləyənin imicinə ziyan verəcək olan məlumat sözsüz ki, deyilməyəcək. </w:t>
      </w:r>
      <w:r w:rsidR="00A4713D">
        <w:rPr>
          <w:rFonts w:ascii="Times New Roman" w:hAnsi="Times New Roman" w:cs="Times New Roman"/>
          <w:sz w:val="28"/>
          <w:szCs w:val="28"/>
        </w:rPr>
        <w:t>Müdir və işçi arasındakı söhbə</w:t>
      </w:r>
      <w:r>
        <w:rPr>
          <w:rFonts w:ascii="Times New Roman" w:hAnsi="Times New Roman" w:cs="Times New Roman"/>
          <w:sz w:val="28"/>
          <w:szCs w:val="28"/>
        </w:rPr>
        <w:t>ti mi</w:t>
      </w:r>
      <w:r w:rsidR="00A4713D">
        <w:rPr>
          <w:rFonts w:ascii="Times New Roman" w:hAnsi="Times New Roman" w:cs="Times New Roman"/>
          <w:sz w:val="28"/>
          <w:szCs w:val="28"/>
        </w:rPr>
        <w:t>sal göstərə</w:t>
      </w:r>
      <w:r>
        <w:rPr>
          <w:rFonts w:ascii="Times New Roman" w:hAnsi="Times New Roman" w:cs="Times New Roman"/>
          <w:sz w:val="28"/>
          <w:szCs w:val="28"/>
        </w:rPr>
        <w:t>k. İşçi müdiri haqqındakı fikir</w:t>
      </w:r>
      <w:r w:rsidR="00A4713D">
        <w:rPr>
          <w:rFonts w:ascii="Times New Roman" w:hAnsi="Times New Roman" w:cs="Times New Roman"/>
          <w:sz w:val="28"/>
          <w:szCs w:val="28"/>
        </w:rPr>
        <w:t xml:space="preserve"> və iradlarını açıq deməkdən çəkinəcək və onları ifadə etməməyi seçəcək. </w:t>
      </w:r>
      <w:r>
        <w:rPr>
          <w:rFonts w:ascii="Times New Roman" w:hAnsi="Times New Roman" w:cs="Times New Roman"/>
          <w:sz w:val="28"/>
          <w:szCs w:val="28"/>
        </w:rPr>
        <w:t>Çünki bunun ona ziyan verəcəyini düşünəcək.</w:t>
      </w:r>
    </w:p>
    <w:p w:rsidR="005C0A13" w:rsidRPr="003B2ECD" w:rsidRDefault="00A4713D"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M</w:t>
      </w:r>
      <w:r w:rsidR="005D07C6">
        <w:rPr>
          <w:rFonts w:ascii="Times New Roman" w:hAnsi="Times New Roman" w:cs="Times New Roman"/>
          <w:sz w:val="28"/>
          <w:szCs w:val="28"/>
        </w:rPr>
        <w:t>ə</w:t>
      </w:r>
      <w:r w:rsidR="004568B3">
        <w:rPr>
          <w:rFonts w:ascii="Times New Roman" w:hAnsi="Times New Roman" w:cs="Times New Roman"/>
          <w:sz w:val="28"/>
          <w:szCs w:val="28"/>
        </w:rPr>
        <w:t>lumat</w:t>
      </w:r>
      <w:r w:rsidR="005C0A13" w:rsidRPr="003B2ECD">
        <w:rPr>
          <w:rFonts w:ascii="Times New Roman" w:hAnsi="Times New Roman" w:cs="Times New Roman"/>
          <w:sz w:val="28"/>
          <w:szCs w:val="28"/>
        </w:rPr>
        <w:t xml:space="preserve"> və diskurs arasındakı münasibətləri tənzimləyən bir sıra meyarların formalaşdırılması mürəkkəb kontekst modelləri tələb </w:t>
      </w:r>
      <w:r>
        <w:rPr>
          <w:rFonts w:ascii="Times New Roman" w:hAnsi="Times New Roman" w:cs="Times New Roman"/>
          <w:sz w:val="28"/>
          <w:szCs w:val="28"/>
        </w:rPr>
        <w:t>edir</w:t>
      </w:r>
      <w:r w:rsidR="005C0A13" w:rsidRPr="003B2ECD">
        <w:rPr>
          <w:rFonts w:ascii="Times New Roman" w:hAnsi="Times New Roman" w:cs="Times New Roman"/>
          <w:sz w:val="28"/>
          <w:szCs w:val="28"/>
        </w:rPr>
        <w:t>. Yəni kontekst modellə</w:t>
      </w:r>
      <w:r>
        <w:rPr>
          <w:rFonts w:ascii="Times New Roman" w:hAnsi="Times New Roman" w:cs="Times New Roman"/>
          <w:sz w:val="28"/>
          <w:szCs w:val="28"/>
        </w:rPr>
        <w:t>ri iştirakçıların</w:t>
      </w:r>
      <w:r w:rsidR="00E7346F" w:rsidRPr="003B2ECD">
        <w:rPr>
          <w:rFonts w:ascii="Times New Roman" w:hAnsi="Times New Roman" w:cs="Times New Roman"/>
          <w:sz w:val="28"/>
          <w:szCs w:val="28"/>
        </w:rPr>
        <w:t xml:space="preserve"> sos</w:t>
      </w:r>
      <w:r w:rsidR="005C0A13" w:rsidRPr="003B2ECD">
        <w:rPr>
          <w:rFonts w:ascii="Times New Roman" w:hAnsi="Times New Roman" w:cs="Times New Roman"/>
          <w:sz w:val="28"/>
          <w:szCs w:val="28"/>
        </w:rPr>
        <w:t>ial münasibətləri</w:t>
      </w:r>
      <w:r>
        <w:rPr>
          <w:rFonts w:ascii="Times New Roman" w:hAnsi="Times New Roman" w:cs="Times New Roman"/>
          <w:sz w:val="28"/>
          <w:szCs w:val="28"/>
        </w:rPr>
        <w:t>nə</w:t>
      </w:r>
      <w:r w:rsidR="005C0A13" w:rsidRPr="003B2ECD">
        <w:rPr>
          <w:rFonts w:ascii="Times New Roman" w:hAnsi="Times New Roman" w:cs="Times New Roman"/>
          <w:sz w:val="28"/>
          <w:szCs w:val="28"/>
        </w:rPr>
        <w:t xml:space="preserve">, şəxsi </w:t>
      </w:r>
      <w:r w:rsidR="00E7346F" w:rsidRPr="003B2ECD">
        <w:rPr>
          <w:rFonts w:ascii="Times New Roman" w:hAnsi="Times New Roman" w:cs="Times New Roman"/>
          <w:sz w:val="28"/>
          <w:szCs w:val="28"/>
        </w:rPr>
        <w:t>maraqları</w:t>
      </w:r>
      <w:r>
        <w:rPr>
          <w:rFonts w:ascii="Times New Roman" w:hAnsi="Times New Roman" w:cs="Times New Roman"/>
          <w:sz w:val="28"/>
          <w:szCs w:val="28"/>
        </w:rPr>
        <w:t>na</w:t>
      </w:r>
      <w:r w:rsidR="00E7346F" w:rsidRPr="003B2ECD">
        <w:rPr>
          <w:rFonts w:ascii="Times New Roman" w:hAnsi="Times New Roman" w:cs="Times New Roman"/>
          <w:sz w:val="28"/>
          <w:szCs w:val="28"/>
        </w:rPr>
        <w:t>, sos</w:t>
      </w:r>
      <w:r w:rsidR="005C0A13" w:rsidRPr="003B2ECD">
        <w:rPr>
          <w:rFonts w:ascii="Times New Roman" w:hAnsi="Times New Roman" w:cs="Times New Roman"/>
          <w:sz w:val="28"/>
          <w:szCs w:val="28"/>
        </w:rPr>
        <w:t>ial normalar</w:t>
      </w:r>
      <w:r>
        <w:rPr>
          <w:rFonts w:ascii="Times New Roman" w:hAnsi="Times New Roman" w:cs="Times New Roman"/>
          <w:sz w:val="28"/>
          <w:szCs w:val="28"/>
        </w:rPr>
        <w:t>a</w:t>
      </w:r>
      <w:r w:rsidR="005C0A13" w:rsidRPr="003B2ECD">
        <w:rPr>
          <w:rFonts w:ascii="Times New Roman" w:hAnsi="Times New Roman" w:cs="Times New Roman"/>
          <w:sz w:val="28"/>
          <w:szCs w:val="28"/>
        </w:rPr>
        <w:t xml:space="preserve">, </w:t>
      </w:r>
      <w:r>
        <w:rPr>
          <w:rFonts w:ascii="Times New Roman" w:hAnsi="Times New Roman" w:cs="Times New Roman"/>
          <w:sz w:val="28"/>
          <w:szCs w:val="28"/>
        </w:rPr>
        <w:t>cəmiyyətdəki</w:t>
      </w:r>
      <w:r w:rsidR="00E7346F" w:rsidRPr="003B2ECD">
        <w:rPr>
          <w:rFonts w:ascii="Times New Roman" w:hAnsi="Times New Roman" w:cs="Times New Roman"/>
          <w:sz w:val="28"/>
          <w:szCs w:val="28"/>
        </w:rPr>
        <w:t xml:space="preserve"> qayda-</w:t>
      </w:r>
      <w:r w:rsidR="005C0A13" w:rsidRPr="003B2ECD">
        <w:rPr>
          <w:rFonts w:ascii="Times New Roman" w:hAnsi="Times New Roman" w:cs="Times New Roman"/>
          <w:sz w:val="28"/>
          <w:szCs w:val="28"/>
        </w:rPr>
        <w:t>qanunlar</w:t>
      </w:r>
      <w:r>
        <w:rPr>
          <w:rFonts w:ascii="Times New Roman" w:hAnsi="Times New Roman" w:cs="Times New Roman"/>
          <w:sz w:val="28"/>
          <w:szCs w:val="28"/>
        </w:rPr>
        <w:t>a</w:t>
      </w:r>
      <w:r w:rsidR="005C0A13" w:rsidRPr="003B2ECD">
        <w:rPr>
          <w:rFonts w:ascii="Times New Roman" w:hAnsi="Times New Roman" w:cs="Times New Roman"/>
          <w:sz w:val="28"/>
          <w:szCs w:val="28"/>
        </w:rPr>
        <w:t>,</w:t>
      </w:r>
      <w:r w:rsidR="005D07C6">
        <w:rPr>
          <w:rFonts w:ascii="Times New Roman" w:hAnsi="Times New Roman" w:cs="Times New Roman"/>
          <w:sz w:val="28"/>
          <w:szCs w:val="28"/>
        </w:rPr>
        <w:t xml:space="preserve"> hiss</w:t>
      </w:r>
      <w:r w:rsidR="005C0A13" w:rsidRPr="003B2ECD">
        <w:rPr>
          <w:rFonts w:ascii="Times New Roman" w:hAnsi="Times New Roman" w:cs="Times New Roman"/>
          <w:sz w:val="28"/>
          <w:szCs w:val="28"/>
        </w:rPr>
        <w:t xml:space="preserve"> və emosiyalar</w:t>
      </w:r>
      <w:r>
        <w:rPr>
          <w:rFonts w:ascii="Times New Roman" w:hAnsi="Times New Roman" w:cs="Times New Roman"/>
          <w:sz w:val="28"/>
          <w:szCs w:val="28"/>
        </w:rPr>
        <w:t>ına</w:t>
      </w:r>
      <w:r w:rsidR="005C0A13" w:rsidRPr="003B2ECD">
        <w:rPr>
          <w:rFonts w:ascii="Times New Roman" w:hAnsi="Times New Roman" w:cs="Times New Roman"/>
          <w:sz w:val="28"/>
          <w:szCs w:val="28"/>
        </w:rPr>
        <w:t>, nəzakə</w:t>
      </w:r>
      <w:r>
        <w:rPr>
          <w:rFonts w:ascii="Times New Roman" w:hAnsi="Times New Roman" w:cs="Times New Roman"/>
          <w:sz w:val="28"/>
          <w:szCs w:val="28"/>
        </w:rPr>
        <w:t>t</w:t>
      </w:r>
      <w:r w:rsidR="005C0A13" w:rsidRPr="003B2ECD">
        <w:rPr>
          <w:rFonts w:ascii="Times New Roman" w:hAnsi="Times New Roman" w:cs="Times New Roman"/>
          <w:sz w:val="28"/>
          <w:szCs w:val="28"/>
        </w:rPr>
        <w:t xml:space="preserve"> </w:t>
      </w:r>
      <w:r>
        <w:rPr>
          <w:rFonts w:ascii="Times New Roman" w:hAnsi="Times New Roman" w:cs="Times New Roman"/>
          <w:sz w:val="28"/>
          <w:szCs w:val="28"/>
        </w:rPr>
        <w:t>prinsiplərinə uyğun olaraq</w:t>
      </w:r>
      <w:r w:rsidR="005C0A13" w:rsidRPr="003B2ECD">
        <w:rPr>
          <w:rFonts w:ascii="Times New Roman" w:hAnsi="Times New Roman" w:cs="Times New Roman"/>
          <w:sz w:val="28"/>
          <w:szCs w:val="28"/>
        </w:rPr>
        <w:t xml:space="preserve"> fikirlərini bildir</w:t>
      </w:r>
      <w:r>
        <w:rPr>
          <w:rFonts w:ascii="Times New Roman" w:hAnsi="Times New Roman" w:cs="Times New Roman"/>
          <w:sz w:val="28"/>
          <w:szCs w:val="28"/>
        </w:rPr>
        <w:t>məyinə</w:t>
      </w:r>
      <w:r w:rsidR="005C0A13" w:rsidRPr="003B2ECD">
        <w:rPr>
          <w:rFonts w:ascii="Times New Roman" w:hAnsi="Times New Roman" w:cs="Times New Roman"/>
          <w:sz w:val="28"/>
          <w:szCs w:val="28"/>
        </w:rPr>
        <w:t xml:space="preserve"> </w:t>
      </w:r>
      <w:r>
        <w:rPr>
          <w:rFonts w:ascii="Times New Roman" w:hAnsi="Times New Roman" w:cs="Times New Roman"/>
          <w:sz w:val="28"/>
          <w:szCs w:val="28"/>
        </w:rPr>
        <w:t>təsir edir</w:t>
      </w:r>
      <w:r w:rsidR="005C0A13" w:rsidRPr="003B2ECD">
        <w:rPr>
          <w:rFonts w:ascii="Times New Roman" w:hAnsi="Times New Roman" w:cs="Times New Roman"/>
          <w:sz w:val="28"/>
          <w:szCs w:val="28"/>
        </w:rPr>
        <w:t>. Aydın görünür ki, kontekstdən asılı olaraq bütün kontekst modellərinin xüsusiləşdirilməyə, eyni şəkildə</w:t>
      </w:r>
      <w:r>
        <w:rPr>
          <w:rFonts w:ascii="Times New Roman" w:hAnsi="Times New Roman" w:cs="Times New Roman"/>
          <w:sz w:val="28"/>
          <w:szCs w:val="28"/>
        </w:rPr>
        <w:t xml:space="preserve"> bütün diskursları</w:t>
      </w:r>
      <w:r w:rsidR="005C0A13" w:rsidRPr="003B2ECD">
        <w:rPr>
          <w:rFonts w:ascii="Times New Roman" w:hAnsi="Times New Roman" w:cs="Times New Roman"/>
          <w:sz w:val="28"/>
          <w:szCs w:val="28"/>
        </w:rPr>
        <w:t xml:space="preserve"> hadisə modellərinə ə</w:t>
      </w:r>
      <w:r>
        <w:rPr>
          <w:rFonts w:ascii="Times New Roman" w:hAnsi="Times New Roman" w:cs="Times New Roman"/>
          <w:sz w:val="28"/>
          <w:szCs w:val="28"/>
        </w:rPr>
        <w:t>saslandırmağa ehtiyac</w:t>
      </w:r>
      <w:r w:rsidR="005C0A13" w:rsidRPr="003B2ECD">
        <w:rPr>
          <w:rFonts w:ascii="Times New Roman" w:hAnsi="Times New Roman" w:cs="Times New Roman"/>
          <w:sz w:val="28"/>
          <w:szCs w:val="28"/>
        </w:rPr>
        <w:t xml:space="preserve"> yoxdur. Belə seçimlər kontekst modelləri tərəfindən tənzimlənir. Bu göstərir ki, kontekst modellərinin öz</w:t>
      </w:r>
      <w:r>
        <w:rPr>
          <w:rFonts w:ascii="Times New Roman" w:hAnsi="Times New Roman" w:cs="Times New Roman"/>
          <w:sz w:val="28"/>
          <w:szCs w:val="28"/>
        </w:rPr>
        <w:t>ü</w:t>
      </w:r>
      <w:r w:rsidR="005C0A13" w:rsidRPr="003B2ECD">
        <w:rPr>
          <w:rFonts w:ascii="Times New Roman" w:hAnsi="Times New Roman" w:cs="Times New Roman"/>
          <w:sz w:val="28"/>
          <w:szCs w:val="28"/>
        </w:rPr>
        <w:t xml:space="preserve">-özünü tənzimləmə </w:t>
      </w:r>
      <w:r>
        <w:rPr>
          <w:rFonts w:ascii="Times New Roman" w:hAnsi="Times New Roman" w:cs="Times New Roman"/>
          <w:sz w:val="28"/>
          <w:szCs w:val="28"/>
        </w:rPr>
        <w:t>mexanizmi</w:t>
      </w:r>
      <w:r w:rsidR="005C0A13" w:rsidRPr="003B2ECD">
        <w:rPr>
          <w:rFonts w:ascii="Times New Roman" w:hAnsi="Times New Roman" w:cs="Times New Roman"/>
          <w:sz w:val="28"/>
          <w:szCs w:val="28"/>
        </w:rPr>
        <w:t xml:space="preserve"> var. </w:t>
      </w:r>
      <w:r>
        <w:rPr>
          <w:rFonts w:ascii="Times New Roman" w:hAnsi="Times New Roman" w:cs="Times New Roman"/>
          <w:sz w:val="28"/>
          <w:szCs w:val="28"/>
        </w:rPr>
        <w:t xml:space="preserve">Kontekst modelləri məlumatları </w:t>
      </w:r>
      <w:r w:rsidR="00B46FAF">
        <w:rPr>
          <w:rFonts w:ascii="Times New Roman" w:hAnsi="Times New Roman" w:cs="Times New Roman"/>
          <w:sz w:val="28"/>
          <w:szCs w:val="28"/>
        </w:rPr>
        <w:t xml:space="preserve">onları </w:t>
      </w:r>
      <w:r w:rsidR="005C0A13" w:rsidRPr="003B2ECD">
        <w:rPr>
          <w:rFonts w:ascii="Times New Roman" w:hAnsi="Times New Roman" w:cs="Times New Roman"/>
          <w:sz w:val="28"/>
          <w:szCs w:val="28"/>
        </w:rPr>
        <w:t>ayıran, yaddaş axtarışlarının dərinliyi</w:t>
      </w:r>
      <w:r w:rsidR="00456DAC" w:rsidRPr="003B2ECD">
        <w:rPr>
          <w:rFonts w:ascii="Times New Roman" w:hAnsi="Times New Roman" w:cs="Times New Roman"/>
          <w:sz w:val="28"/>
          <w:szCs w:val="28"/>
        </w:rPr>
        <w:t>nə</w:t>
      </w:r>
      <w:r w:rsidR="005C0A13" w:rsidRPr="003B2ECD">
        <w:rPr>
          <w:rFonts w:ascii="Times New Roman" w:hAnsi="Times New Roman" w:cs="Times New Roman"/>
          <w:sz w:val="28"/>
          <w:szCs w:val="28"/>
        </w:rPr>
        <w:t xml:space="preserve"> nəzarət edən, proseslərə görə vaxtı bölən bir mərkəz tərəfindən nizamlanır və həmin mərkəz davamedən </w:t>
      </w:r>
      <w:r w:rsidR="00B46FAF">
        <w:rPr>
          <w:rFonts w:ascii="Times New Roman" w:hAnsi="Times New Roman" w:cs="Times New Roman"/>
          <w:sz w:val="28"/>
          <w:szCs w:val="28"/>
        </w:rPr>
        <w:t>diskursu</w:t>
      </w:r>
      <w:r w:rsidR="005C0A13" w:rsidRPr="003B2ECD">
        <w:rPr>
          <w:rFonts w:ascii="Times New Roman" w:hAnsi="Times New Roman" w:cs="Times New Roman"/>
          <w:sz w:val="28"/>
          <w:szCs w:val="28"/>
        </w:rPr>
        <w:t xml:space="preserve"> və kontekst modellərinin dəyişilməsini tənzimləyir. </w:t>
      </w:r>
      <w:r w:rsidR="00B46FAF">
        <w:rPr>
          <w:rFonts w:ascii="Times New Roman" w:hAnsi="Times New Roman" w:cs="Times New Roman"/>
          <w:sz w:val="28"/>
          <w:szCs w:val="28"/>
        </w:rPr>
        <w:t>Beləliklə,</w:t>
      </w:r>
      <w:r w:rsidR="005C0A13" w:rsidRPr="003B2ECD">
        <w:rPr>
          <w:rFonts w:ascii="Times New Roman" w:hAnsi="Times New Roman" w:cs="Times New Roman"/>
          <w:sz w:val="28"/>
          <w:szCs w:val="28"/>
        </w:rPr>
        <w:t xml:space="preserve"> biz fikrimizi kommunikativ </w:t>
      </w:r>
      <w:r w:rsidR="00B46FAF">
        <w:rPr>
          <w:rFonts w:ascii="Times New Roman" w:hAnsi="Times New Roman" w:cs="Times New Roman"/>
          <w:sz w:val="28"/>
          <w:szCs w:val="28"/>
        </w:rPr>
        <w:t>hadisəyə</w:t>
      </w:r>
      <w:r w:rsidR="005C0A13" w:rsidRPr="003B2ECD">
        <w:rPr>
          <w:rFonts w:ascii="Times New Roman" w:hAnsi="Times New Roman" w:cs="Times New Roman"/>
          <w:sz w:val="28"/>
          <w:szCs w:val="28"/>
        </w:rPr>
        <w:t xml:space="preserve"> cəmləşdirə bilirik və ya müntəzəm olaraq kontekst məlumatlarını emal edə bilirik</w:t>
      </w:r>
      <w:r w:rsidR="00B46FAF">
        <w:rPr>
          <w:rFonts w:ascii="Times New Roman" w:hAnsi="Times New Roman" w:cs="Times New Roman"/>
          <w:sz w:val="28"/>
          <w:szCs w:val="28"/>
        </w:rPr>
        <w:t xml:space="preserve">. Bu proseslər iradi və qeyri-iradi olaraq həyata keçir. Çünki onların idarə mərkəzi üst və alt şüurlarımızdır. Psixoloqlar da artıq alt şüurumuzun müəyyən dərəcədə bizi </w:t>
      </w:r>
      <w:r w:rsidR="00947762">
        <w:rPr>
          <w:rFonts w:ascii="Times New Roman" w:hAnsi="Times New Roman" w:cs="Times New Roman"/>
          <w:sz w:val="28"/>
          <w:szCs w:val="28"/>
        </w:rPr>
        <w:t xml:space="preserve"> və fikirlərimizi </w:t>
      </w:r>
      <w:r w:rsidR="00B46FAF">
        <w:rPr>
          <w:rFonts w:ascii="Times New Roman" w:hAnsi="Times New Roman" w:cs="Times New Roman"/>
          <w:sz w:val="28"/>
          <w:szCs w:val="28"/>
        </w:rPr>
        <w:t>idarə etdiyini təsdiqləyir</w:t>
      </w:r>
      <w:r w:rsidR="00947762">
        <w:rPr>
          <w:rFonts w:ascii="Times New Roman" w:hAnsi="Times New Roman" w:cs="Times New Roman"/>
          <w:sz w:val="28"/>
          <w:szCs w:val="28"/>
        </w:rPr>
        <w:t>lər</w:t>
      </w:r>
      <w:r w:rsidR="00B46FAF">
        <w:rPr>
          <w:rFonts w:ascii="Times New Roman" w:hAnsi="Times New Roman" w:cs="Times New Roman"/>
          <w:sz w:val="28"/>
          <w:szCs w:val="28"/>
        </w:rPr>
        <w:t>.</w:t>
      </w:r>
      <w:r w:rsidR="005C0A13" w:rsidRPr="003B2ECD">
        <w:rPr>
          <w:rFonts w:ascii="Times New Roman" w:hAnsi="Times New Roman" w:cs="Times New Roman"/>
          <w:sz w:val="28"/>
          <w:szCs w:val="28"/>
        </w:rPr>
        <w:t xml:space="preserve"> </w:t>
      </w:r>
    </w:p>
    <w:p w:rsidR="005C0A13" w:rsidRPr="003B2ECD" w:rsidRDefault="00B46FAF"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F</w:t>
      </w:r>
      <w:r w:rsidR="00845E8C">
        <w:rPr>
          <w:rFonts w:ascii="Times New Roman" w:hAnsi="Times New Roman" w:cs="Times New Roman"/>
          <w:sz w:val="28"/>
          <w:szCs w:val="28"/>
        </w:rPr>
        <w:t>ikrin</w:t>
      </w:r>
      <w:r w:rsidR="005C0A13" w:rsidRPr="003B2ECD">
        <w:rPr>
          <w:rFonts w:ascii="Times New Roman" w:hAnsi="Times New Roman" w:cs="Times New Roman"/>
          <w:sz w:val="28"/>
          <w:szCs w:val="28"/>
        </w:rPr>
        <w:t xml:space="preserve"> ifadə</w:t>
      </w:r>
      <w:r>
        <w:rPr>
          <w:rFonts w:ascii="Times New Roman" w:hAnsi="Times New Roman" w:cs="Times New Roman"/>
          <w:sz w:val="28"/>
          <w:szCs w:val="28"/>
        </w:rPr>
        <w:t xml:space="preserve"> olunması</w:t>
      </w:r>
      <w:r w:rsidR="005C0A13" w:rsidRPr="003B2ECD">
        <w:rPr>
          <w:rFonts w:ascii="Times New Roman" w:hAnsi="Times New Roman" w:cs="Times New Roman"/>
          <w:sz w:val="28"/>
          <w:szCs w:val="28"/>
        </w:rPr>
        <w:t xml:space="preserve"> və hadisə modelləri arasında</w:t>
      </w:r>
      <w:r>
        <w:rPr>
          <w:rFonts w:ascii="Times New Roman" w:hAnsi="Times New Roman" w:cs="Times New Roman"/>
          <w:sz w:val="28"/>
          <w:szCs w:val="28"/>
        </w:rPr>
        <w:t>kı</w:t>
      </w:r>
      <w:r w:rsidR="005C0A13" w:rsidRPr="003B2ECD">
        <w:rPr>
          <w:rFonts w:ascii="Times New Roman" w:hAnsi="Times New Roman" w:cs="Times New Roman"/>
          <w:sz w:val="28"/>
          <w:szCs w:val="28"/>
        </w:rPr>
        <w:t xml:space="preserve"> </w:t>
      </w:r>
      <w:r>
        <w:rPr>
          <w:rFonts w:ascii="Times New Roman" w:hAnsi="Times New Roman" w:cs="Times New Roman"/>
          <w:sz w:val="28"/>
          <w:szCs w:val="28"/>
        </w:rPr>
        <w:t xml:space="preserve">əlaqə </w:t>
      </w:r>
      <w:r w:rsidR="005C0A13" w:rsidRPr="003B2ECD">
        <w:rPr>
          <w:rFonts w:ascii="Times New Roman" w:hAnsi="Times New Roman" w:cs="Times New Roman"/>
          <w:sz w:val="28"/>
          <w:szCs w:val="28"/>
        </w:rPr>
        <w:t>söz azadlığı aktının normativ və</w:t>
      </w:r>
      <w:r w:rsidR="00456DAC" w:rsidRPr="003B2ECD">
        <w:rPr>
          <w:rFonts w:ascii="Times New Roman" w:hAnsi="Times New Roman" w:cs="Times New Roman"/>
          <w:sz w:val="28"/>
          <w:szCs w:val="28"/>
        </w:rPr>
        <w:t xml:space="preserve"> ya </w:t>
      </w:r>
      <w:r w:rsidR="005C0A13" w:rsidRPr="003B2ECD">
        <w:rPr>
          <w:rFonts w:ascii="Times New Roman" w:hAnsi="Times New Roman" w:cs="Times New Roman"/>
          <w:sz w:val="28"/>
          <w:szCs w:val="28"/>
        </w:rPr>
        <w:t>uyğunluq şərtlərini müəyyənləşdirir. Bu bütün nitq aktları üçün eynidir. Yəni nitq aktlarının uyğunluq şərtləri nitq iştirakçılarının qarşılıqlı biliyi, onların arzu və istəklə</w:t>
      </w:r>
      <w:r w:rsidR="00456DAC" w:rsidRPr="003B2ECD">
        <w:rPr>
          <w:rFonts w:ascii="Times New Roman" w:hAnsi="Times New Roman" w:cs="Times New Roman"/>
          <w:sz w:val="28"/>
          <w:szCs w:val="28"/>
        </w:rPr>
        <w:t>ri</w:t>
      </w:r>
      <w:r w:rsidR="005C0A13" w:rsidRPr="003B2ECD">
        <w:rPr>
          <w:rFonts w:ascii="Times New Roman" w:hAnsi="Times New Roman" w:cs="Times New Roman"/>
          <w:sz w:val="28"/>
          <w:szCs w:val="28"/>
        </w:rPr>
        <w:t>, gözləntilə</w:t>
      </w:r>
      <w:r w:rsidR="00456DAC" w:rsidRPr="003B2ECD">
        <w:rPr>
          <w:rFonts w:ascii="Times New Roman" w:hAnsi="Times New Roman" w:cs="Times New Roman"/>
          <w:sz w:val="28"/>
          <w:szCs w:val="28"/>
        </w:rPr>
        <w:t>ri</w:t>
      </w:r>
      <w:r w:rsidR="005C0A13" w:rsidRPr="003B2ECD">
        <w:rPr>
          <w:rFonts w:ascii="Times New Roman" w:hAnsi="Times New Roman" w:cs="Times New Roman"/>
          <w:sz w:val="28"/>
          <w:szCs w:val="28"/>
        </w:rPr>
        <w:t xml:space="preserve"> və</w:t>
      </w:r>
      <w:r w:rsidR="00456DAC" w:rsidRPr="003B2ECD">
        <w:rPr>
          <w:rFonts w:ascii="Times New Roman" w:hAnsi="Times New Roman" w:cs="Times New Roman"/>
          <w:sz w:val="28"/>
          <w:szCs w:val="28"/>
        </w:rPr>
        <w:t xml:space="preserve"> sos</w:t>
      </w:r>
      <w:r w:rsidR="005C0A13" w:rsidRPr="003B2ECD">
        <w:rPr>
          <w:rFonts w:ascii="Times New Roman" w:hAnsi="Times New Roman" w:cs="Times New Roman"/>
          <w:sz w:val="28"/>
          <w:szCs w:val="28"/>
        </w:rPr>
        <w:t xml:space="preserve">ial münasibətləri kimi konteskt şərtləri baxımından müəyyən edilir. Vədlər, təhdidlər, təbriklər və başqa </w:t>
      </w:r>
      <w:r w:rsidR="00947762">
        <w:rPr>
          <w:rFonts w:ascii="Times New Roman" w:hAnsi="Times New Roman" w:cs="Times New Roman"/>
          <w:sz w:val="28"/>
          <w:szCs w:val="28"/>
        </w:rPr>
        <w:t>bu tipli</w:t>
      </w:r>
      <w:r w:rsidR="005C0A13" w:rsidRPr="003B2ECD">
        <w:rPr>
          <w:rFonts w:ascii="Times New Roman" w:hAnsi="Times New Roman" w:cs="Times New Roman"/>
          <w:sz w:val="28"/>
          <w:szCs w:val="28"/>
        </w:rPr>
        <w:t xml:space="preserve"> nitq aktlar</w:t>
      </w:r>
      <w:r w:rsidR="00456DAC" w:rsidRPr="003B2ECD">
        <w:rPr>
          <w:rFonts w:ascii="Times New Roman" w:hAnsi="Times New Roman" w:cs="Times New Roman"/>
          <w:sz w:val="28"/>
          <w:szCs w:val="28"/>
        </w:rPr>
        <w:t xml:space="preserve">ı </w:t>
      </w:r>
      <w:r w:rsidR="00456DAC" w:rsidRPr="003B2ECD">
        <w:rPr>
          <w:rFonts w:ascii="Times New Roman" w:hAnsi="Times New Roman" w:cs="Times New Roman"/>
          <w:sz w:val="28"/>
          <w:szCs w:val="28"/>
        </w:rPr>
        <w:lastRenderedPageBreak/>
        <w:t>diskurs</w:t>
      </w:r>
      <w:r>
        <w:rPr>
          <w:rFonts w:ascii="Times New Roman" w:hAnsi="Times New Roman" w:cs="Times New Roman"/>
          <w:sz w:val="28"/>
          <w:szCs w:val="28"/>
        </w:rPr>
        <w:t>un</w:t>
      </w:r>
      <w:r w:rsidR="005C0A13" w:rsidRPr="003B2ECD">
        <w:rPr>
          <w:rFonts w:ascii="Times New Roman" w:hAnsi="Times New Roman" w:cs="Times New Roman"/>
          <w:sz w:val="28"/>
          <w:szCs w:val="28"/>
        </w:rPr>
        <w:t xml:space="preserve"> bu kontekstual meyarlara uyğun gələcək şəkildə nizamlanmasını tələb edir. Beləliklə kiməsə hədə</w:t>
      </w:r>
      <w:r>
        <w:rPr>
          <w:rFonts w:ascii="Times New Roman" w:hAnsi="Times New Roman" w:cs="Times New Roman"/>
          <w:sz w:val="28"/>
          <w:szCs w:val="28"/>
        </w:rPr>
        <w:t>-</w:t>
      </w:r>
      <w:r w:rsidR="005C0A13" w:rsidRPr="003B2ECD">
        <w:rPr>
          <w:rFonts w:ascii="Times New Roman" w:hAnsi="Times New Roman" w:cs="Times New Roman"/>
          <w:sz w:val="28"/>
          <w:szCs w:val="28"/>
        </w:rPr>
        <w:t xml:space="preserve">qorxu gəlmək istəyən </w:t>
      </w:r>
      <w:r w:rsidR="00032F55">
        <w:rPr>
          <w:rFonts w:ascii="Times New Roman" w:hAnsi="Times New Roman" w:cs="Times New Roman"/>
          <w:sz w:val="28"/>
          <w:szCs w:val="28"/>
        </w:rPr>
        <w:t>şəxs</w:t>
      </w:r>
      <w:r w:rsidR="005C0A13" w:rsidRPr="003B2ECD">
        <w:rPr>
          <w:rFonts w:ascii="Times New Roman" w:hAnsi="Times New Roman" w:cs="Times New Roman"/>
          <w:sz w:val="28"/>
          <w:szCs w:val="28"/>
        </w:rPr>
        <w:t xml:space="preserve"> </w:t>
      </w:r>
      <w:r w:rsidR="00845E8C">
        <w:rPr>
          <w:rFonts w:ascii="Times New Roman" w:hAnsi="Times New Roman" w:cs="Times New Roman"/>
          <w:sz w:val="28"/>
          <w:szCs w:val="28"/>
        </w:rPr>
        <w:t>qarşı tərəfin</w:t>
      </w:r>
      <w:r w:rsidR="005C0A13" w:rsidRPr="003B2ECD">
        <w:rPr>
          <w:rFonts w:ascii="Times New Roman" w:hAnsi="Times New Roman" w:cs="Times New Roman"/>
          <w:sz w:val="28"/>
          <w:szCs w:val="28"/>
        </w:rPr>
        <w:t xml:space="preserve"> istəkləri və ya maraqları ilə ciddi şəkildə uyğunsuzluq təşkil edən bir hərəkət planı haqqında </w:t>
      </w:r>
      <w:r w:rsidR="00845E8C">
        <w:rPr>
          <w:rFonts w:ascii="Times New Roman" w:hAnsi="Times New Roman" w:cs="Times New Roman"/>
          <w:sz w:val="28"/>
          <w:szCs w:val="28"/>
        </w:rPr>
        <w:t>fikirləşməlidir</w:t>
      </w:r>
      <w:r w:rsidR="005C0A13" w:rsidRPr="003B2ECD">
        <w:rPr>
          <w:rFonts w:ascii="Times New Roman" w:hAnsi="Times New Roman" w:cs="Times New Roman"/>
          <w:sz w:val="28"/>
          <w:szCs w:val="28"/>
        </w:rPr>
        <w:t xml:space="preserve">. Əgər dinləyici danışanın istədiyi şeyi edərsə (və ya etməzsə), nə baş verəcəyini </w:t>
      </w:r>
      <w:r w:rsidR="00032F55">
        <w:rPr>
          <w:rFonts w:ascii="Times New Roman" w:hAnsi="Times New Roman" w:cs="Times New Roman"/>
          <w:sz w:val="28"/>
          <w:szCs w:val="28"/>
        </w:rPr>
        <w:t xml:space="preserve">ona </w:t>
      </w:r>
      <w:r w:rsidR="005C0A13" w:rsidRPr="003B2ECD">
        <w:rPr>
          <w:rFonts w:ascii="Times New Roman" w:hAnsi="Times New Roman" w:cs="Times New Roman"/>
          <w:sz w:val="28"/>
          <w:szCs w:val="28"/>
        </w:rPr>
        <w:t>göstərmə</w:t>
      </w:r>
      <w:r w:rsidR="00456DAC" w:rsidRPr="003B2ECD">
        <w:rPr>
          <w:rFonts w:ascii="Times New Roman" w:hAnsi="Times New Roman" w:cs="Times New Roman"/>
          <w:sz w:val="28"/>
          <w:szCs w:val="28"/>
        </w:rPr>
        <w:t>lidir</w:t>
      </w:r>
      <w:r w:rsidR="005C0A13" w:rsidRPr="003B2ECD">
        <w:rPr>
          <w:rFonts w:ascii="Times New Roman" w:hAnsi="Times New Roman" w:cs="Times New Roman"/>
          <w:sz w:val="28"/>
          <w:szCs w:val="28"/>
        </w:rPr>
        <w:t xml:space="preserve">. Belə bir </w:t>
      </w:r>
      <w:r w:rsidR="00845E8C">
        <w:rPr>
          <w:rFonts w:ascii="Times New Roman" w:hAnsi="Times New Roman" w:cs="Times New Roman"/>
          <w:sz w:val="28"/>
          <w:szCs w:val="28"/>
        </w:rPr>
        <w:t>hərəkət</w:t>
      </w:r>
      <w:r w:rsidR="005C0A13" w:rsidRPr="003B2ECD">
        <w:rPr>
          <w:rFonts w:ascii="Times New Roman" w:hAnsi="Times New Roman" w:cs="Times New Roman"/>
          <w:sz w:val="28"/>
          <w:szCs w:val="28"/>
        </w:rPr>
        <w:t xml:space="preserve"> </w:t>
      </w:r>
      <w:r w:rsidR="00845E8C">
        <w:rPr>
          <w:rFonts w:ascii="Times New Roman" w:hAnsi="Times New Roman" w:cs="Times New Roman"/>
          <w:sz w:val="28"/>
          <w:szCs w:val="28"/>
        </w:rPr>
        <w:t xml:space="preserve">hər iki tərəfin </w:t>
      </w:r>
      <w:r w:rsidR="000A2BCD">
        <w:rPr>
          <w:rFonts w:ascii="Times New Roman" w:hAnsi="Times New Roman" w:cs="Times New Roman"/>
          <w:sz w:val="28"/>
          <w:szCs w:val="28"/>
        </w:rPr>
        <w:t>bir-</w:t>
      </w:r>
      <w:r w:rsidR="005C0A13" w:rsidRPr="003B2ECD">
        <w:rPr>
          <w:rFonts w:ascii="Times New Roman" w:hAnsi="Times New Roman" w:cs="Times New Roman"/>
          <w:sz w:val="28"/>
          <w:szCs w:val="28"/>
        </w:rPr>
        <w:t xml:space="preserve">birinin </w:t>
      </w:r>
      <w:r>
        <w:rPr>
          <w:rFonts w:ascii="Times New Roman" w:hAnsi="Times New Roman" w:cs="Times New Roman"/>
          <w:sz w:val="28"/>
          <w:szCs w:val="28"/>
        </w:rPr>
        <w:t>fikirləri</w:t>
      </w:r>
      <w:r w:rsidR="005C0A13" w:rsidRPr="003B2ECD">
        <w:rPr>
          <w:rFonts w:ascii="Times New Roman" w:hAnsi="Times New Roman" w:cs="Times New Roman"/>
          <w:sz w:val="28"/>
          <w:szCs w:val="28"/>
        </w:rPr>
        <w:t>, hərəkətləri, qabiliyyətləri, maraqları, arzuları, həyat məqsədi və</w:t>
      </w:r>
      <w:r w:rsidR="00845E8C">
        <w:rPr>
          <w:rFonts w:ascii="Times New Roman" w:hAnsi="Times New Roman" w:cs="Times New Roman"/>
          <w:sz w:val="28"/>
          <w:szCs w:val="28"/>
        </w:rPr>
        <w:t xml:space="preserve"> s. haqqında</w:t>
      </w:r>
      <w:r w:rsidR="005C0A13" w:rsidRPr="003B2ECD">
        <w:rPr>
          <w:rFonts w:ascii="Times New Roman" w:hAnsi="Times New Roman" w:cs="Times New Roman"/>
          <w:sz w:val="28"/>
          <w:szCs w:val="28"/>
        </w:rPr>
        <w:t xml:space="preserve"> qarşılıqlı biliyin</w:t>
      </w:r>
      <w:r>
        <w:rPr>
          <w:rFonts w:ascii="Times New Roman" w:hAnsi="Times New Roman" w:cs="Times New Roman"/>
          <w:sz w:val="28"/>
          <w:szCs w:val="28"/>
        </w:rPr>
        <w:t>in</w:t>
      </w:r>
      <w:r w:rsidR="005C0A13" w:rsidRPr="003B2ECD">
        <w:rPr>
          <w:rFonts w:ascii="Times New Roman" w:hAnsi="Times New Roman" w:cs="Times New Roman"/>
          <w:sz w:val="28"/>
          <w:szCs w:val="28"/>
        </w:rPr>
        <w:t xml:space="preserve"> olmasını tələb edir. </w:t>
      </w:r>
      <w:r>
        <w:rPr>
          <w:rFonts w:ascii="Times New Roman" w:hAnsi="Times New Roman" w:cs="Times New Roman"/>
          <w:sz w:val="28"/>
          <w:szCs w:val="28"/>
        </w:rPr>
        <w:t xml:space="preserve">Məsələn, hədə-qorxu gəlinən şəxs məşhur biridirsə, imicinə ziyan vuracaq bir şey seçilir. Evli qadın ailəsi ilə, uşaqları valideynlərinə deməklə, şagirdləri aşağı qiymət verməklə hədələmək kimi faktlarla fikrimizi sübut edə bilərik. </w:t>
      </w:r>
      <w:r w:rsidR="005C0A13" w:rsidRPr="003B2ECD">
        <w:rPr>
          <w:rFonts w:ascii="Times New Roman" w:hAnsi="Times New Roman" w:cs="Times New Roman"/>
          <w:sz w:val="28"/>
          <w:szCs w:val="28"/>
        </w:rPr>
        <w:t>Ümumi olaraq kontekst modeli məlumatlarının müxtəlif formaları nitq aktlarının faktiki xüsusiyyətlərini, həm də kontekst modellərinin</w:t>
      </w:r>
      <w:r w:rsidR="00456DAC" w:rsidRPr="003B2ECD">
        <w:rPr>
          <w:rFonts w:ascii="Times New Roman" w:hAnsi="Times New Roman" w:cs="Times New Roman"/>
          <w:sz w:val="28"/>
          <w:szCs w:val="28"/>
        </w:rPr>
        <w:t xml:space="preserve"> praq</w:t>
      </w:r>
      <w:r w:rsidR="005C0A13" w:rsidRPr="003B2ECD">
        <w:rPr>
          <w:rFonts w:ascii="Times New Roman" w:hAnsi="Times New Roman" w:cs="Times New Roman"/>
          <w:sz w:val="28"/>
          <w:szCs w:val="28"/>
        </w:rPr>
        <w:t xml:space="preserve">matik xarakteristikasını </w:t>
      </w:r>
      <w:r w:rsidR="00845E8C">
        <w:rPr>
          <w:rFonts w:ascii="Times New Roman" w:hAnsi="Times New Roman" w:cs="Times New Roman"/>
          <w:sz w:val="28"/>
          <w:szCs w:val="28"/>
        </w:rPr>
        <w:t>əks etdirir</w:t>
      </w:r>
      <w:r w:rsidR="005C0A13" w:rsidRPr="003B2ECD">
        <w:rPr>
          <w:rFonts w:ascii="Times New Roman" w:hAnsi="Times New Roman" w:cs="Times New Roman"/>
          <w:sz w:val="28"/>
          <w:szCs w:val="28"/>
        </w:rPr>
        <w:t>.</w:t>
      </w:r>
    </w:p>
    <w:p w:rsidR="005C0A13" w:rsidRPr="003B2ECD" w:rsidRDefault="00B46FAF" w:rsidP="00590A93">
      <w:pPr>
        <w:widowControl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H</w:t>
      </w:r>
      <w:r w:rsidR="005C0A13" w:rsidRPr="003B2ECD">
        <w:rPr>
          <w:rFonts w:ascii="Times New Roman" w:hAnsi="Times New Roman" w:cs="Times New Roman"/>
          <w:sz w:val="28"/>
          <w:szCs w:val="28"/>
        </w:rPr>
        <w:t>adisə modelinin ifadəsi üzrə belə kontekst model</w:t>
      </w:r>
      <w:r>
        <w:rPr>
          <w:rFonts w:ascii="Times New Roman" w:hAnsi="Times New Roman" w:cs="Times New Roman"/>
          <w:sz w:val="28"/>
          <w:szCs w:val="28"/>
        </w:rPr>
        <w:t>ləri</w:t>
      </w:r>
      <w:r w:rsidR="005C0A13" w:rsidRPr="003B2ECD">
        <w:rPr>
          <w:rFonts w:ascii="Times New Roman" w:hAnsi="Times New Roman" w:cs="Times New Roman"/>
          <w:sz w:val="28"/>
          <w:szCs w:val="28"/>
        </w:rPr>
        <w:t xml:space="preserve"> məhdudiyyətlərinin </w:t>
      </w:r>
      <w:r w:rsidR="00456DAC" w:rsidRPr="003B2ECD">
        <w:rPr>
          <w:rFonts w:ascii="Times New Roman" w:hAnsi="Times New Roman" w:cs="Times New Roman"/>
          <w:sz w:val="28"/>
          <w:szCs w:val="28"/>
        </w:rPr>
        <w:t>yaranması</w:t>
      </w:r>
      <w:r w:rsidR="005C0A13" w:rsidRPr="003B2ECD">
        <w:rPr>
          <w:rFonts w:ascii="Times New Roman" w:hAnsi="Times New Roman" w:cs="Times New Roman"/>
          <w:sz w:val="28"/>
          <w:szCs w:val="28"/>
        </w:rPr>
        <w:t xml:space="preserve"> </w:t>
      </w:r>
      <w:r w:rsidR="001E64D1">
        <w:rPr>
          <w:rFonts w:ascii="Times New Roman" w:hAnsi="Times New Roman" w:cs="Times New Roman"/>
          <w:sz w:val="28"/>
          <w:szCs w:val="28"/>
        </w:rPr>
        <w:t xml:space="preserve">həm </w:t>
      </w:r>
      <w:r>
        <w:rPr>
          <w:rFonts w:ascii="Times New Roman" w:hAnsi="Times New Roman" w:cs="Times New Roman"/>
          <w:sz w:val="28"/>
          <w:szCs w:val="28"/>
        </w:rPr>
        <w:t>danışarkən</w:t>
      </w:r>
      <w:r w:rsidR="005C0A13" w:rsidRPr="003B2ECD">
        <w:rPr>
          <w:rFonts w:ascii="Times New Roman" w:hAnsi="Times New Roman" w:cs="Times New Roman"/>
          <w:sz w:val="28"/>
          <w:szCs w:val="28"/>
        </w:rPr>
        <w:t xml:space="preserve"> </w:t>
      </w:r>
      <w:r w:rsidR="00845E8C">
        <w:rPr>
          <w:rFonts w:ascii="Times New Roman" w:hAnsi="Times New Roman" w:cs="Times New Roman"/>
          <w:sz w:val="28"/>
          <w:szCs w:val="28"/>
        </w:rPr>
        <w:t>semantik</w:t>
      </w:r>
      <w:r w:rsidR="00456DAC" w:rsidRPr="003B2ECD">
        <w:rPr>
          <w:rFonts w:ascii="Times New Roman" w:hAnsi="Times New Roman" w:cs="Times New Roman"/>
          <w:sz w:val="28"/>
          <w:szCs w:val="28"/>
        </w:rPr>
        <w:t xml:space="preserve"> cəhətdən </w:t>
      </w:r>
      <w:r w:rsidR="005C0A13" w:rsidRPr="003B2ECD">
        <w:rPr>
          <w:rFonts w:ascii="Times New Roman" w:hAnsi="Times New Roman" w:cs="Times New Roman"/>
          <w:sz w:val="28"/>
          <w:szCs w:val="28"/>
        </w:rPr>
        <w:t>fikirlərin daxil edilməsi üçün münasib</w:t>
      </w:r>
      <w:r w:rsidR="00032586">
        <w:rPr>
          <w:rFonts w:ascii="Times New Roman" w:hAnsi="Times New Roman" w:cs="Times New Roman"/>
          <w:sz w:val="28"/>
          <w:szCs w:val="28"/>
        </w:rPr>
        <w:t>dir</w:t>
      </w:r>
      <w:r w:rsidR="005C0A13" w:rsidRPr="003B2ECD">
        <w:rPr>
          <w:rFonts w:ascii="Times New Roman" w:hAnsi="Times New Roman" w:cs="Times New Roman"/>
          <w:sz w:val="28"/>
          <w:szCs w:val="28"/>
        </w:rPr>
        <w:t>, hə</w:t>
      </w:r>
      <w:r w:rsidR="00032586">
        <w:rPr>
          <w:rFonts w:ascii="Times New Roman" w:hAnsi="Times New Roman" w:cs="Times New Roman"/>
          <w:sz w:val="28"/>
          <w:szCs w:val="28"/>
        </w:rPr>
        <w:t>m də</w:t>
      </w:r>
      <w:r>
        <w:rPr>
          <w:rFonts w:ascii="Times New Roman" w:hAnsi="Times New Roman" w:cs="Times New Roman"/>
          <w:sz w:val="28"/>
          <w:szCs w:val="28"/>
        </w:rPr>
        <w:t xml:space="preserve"> diskursun semantik strukturlarının</w:t>
      </w:r>
      <w:r w:rsidR="005C0A13" w:rsidRPr="003B2ECD">
        <w:rPr>
          <w:rFonts w:ascii="Times New Roman" w:hAnsi="Times New Roman" w:cs="Times New Roman"/>
          <w:sz w:val="28"/>
          <w:szCs w:val="28"/>
        </w:rPr>
        <w:t xml:space="preserve"> şərtlə</w:t>
      </w:r>
      <w:r w:rsidR="00456DAC" w:rsidRPr="003B2ECD">
        <w:rPr>
          <w:rFonts w:ascii="Times New Roman" w:hAnsi="Times New Roman" w:cs="Times New Roman"/>
          <w:sz w:val="28"/>
          <w:szCs w:val="28"/>
        </w:rPr>
        <w:t>rindən biridir</w:t>
      </w:r>
      <w:r w:rsidR="005C0A13" w:rsidRPr="003B2ECD">
        <w:rPr>
          <w:rFonts w:ascii="Times New Roman" w:hAnsi="Times New Roman" w:cs="Times New Roman"/>
          <w:sz w:val="28"/>
          <w:szCs w:val="28"/>
        </w:rPr>
        <w:t xml:space="preserve">. Yəni hər cür kontekstual uyğunluq semantik makrovə mikroquruluşlar, ümumi mövzular və </w:t>
      </w:r>
      <w:r>
        <w:rPr>
          <w:rFonts w:ascii="Times New Roman" w:hAnsi="Times New Roman" w:cs="Times New Roman"/>
          <w:sz w:val="28"/>
          <w:szCs w:val="28"/>
        </w:rPr>
        <w:t>onların detalları</w:t>
      </w:r>
      <w:r w:rsidR="005C0A13" w:rsidRPr="003B2ECD">
        <w:rPr>
          <w:rFonts w:ascii="Times New Roman" w:hAnsi="Times New Roman" w:cs="Times New Roman"/>
          <w:sz w:val="28"/>
          <w:szCs w:val="28"/>
        </w:rPr>
        <w:t xml:space="preserve"> arasındaki əlaqələri müəyyənləşdirir. Beləliklə</w:t>
      </w:r>
      <w:r w:rsidR="00032586">
        <w:rPr>
          <w:rFonts w:ascii="Times New Roman" w:hAnsi="Times New Roman" w:cs="Times New Roman"/>
          <w:sz w:val="28"/>
          <w:szCs w:val="28"/>
        </w:rPr>
        <w:t>,</w:t>
      </w:r>
      <w:r w:rsidR="005C0A13" w:rsidRPr="003B2ECD">
        <w:rPr>
          <w:rFonts w:ascii="Times New Roman" w:hAnsi="Times New Roman" w:cs="Times New Roman"/>
          <w:sz w:val="28"/>
          <w:szCs w:val="28"/>
        </w:rPr>
        <w:t xml:space="preserve"> hansı məlumat</w:t>
      </w:r>
      <w:r>
        <w:rPr>
          <w:rFonts w:ascii="Times New Roman" w:hAnsi="Times New Roman" w:cs="Times New Roman"/>
          <w:sz w:val="28"/>
          <w:szCs w:val="28"/>
        </w:rPr>
        <w:t xml:space="preserve"> </w:t>
      </w:r>
      <w:r w:rsidR="005C0A13" w:rsidRPr="003B2ECD">
        <w:rPr>
          <w:rFonts w:ascii="Times New Roman" w:hAnsi="Times New Roman" w:cs="Times New Roman"/>
          <w:sz w:val="28"/>
          <w:szCs w:val="28"/>
        </w:rPr>
        <w:t xml:space="preserve">xülasə, abstrakt, </w:t>
      </w:r>
      <w:r>
        <w:rPr>
          <w:rFonts w:ascii="Times New Roman" w:hAnsi="Times New Roman" w:cs="Times New Roman"/>
          <w:sz w:val="28"/>
          <w:szCs w:val="28"/>
        </w:rPr>
        <w:t>məqalə</w:t>
      </w:r>
      <w:r w:rsidR="005C0A13" w:rsidRPr="003B2ECD">
        <w:rPr>
          <w:rFonts w:ascii="Times New Roman" w:hAnsi="Times New Roman" w:cs="Times New Roman"/>
          <w:sz w:val="28"/>
          <w:szCs w:val="28"/>
        </w:rPr>
        <w:t xml:space="preserve"> və ya başlığa daxil ediləcək, hansı məlumatlar birinci və ya sonuncu yerləşdiriləcə</w:t>
      </w:r>
      <w:r w:rsidR="00032586">
        <w:rPr>
          <w:rFonts w:ascii="Times New Roman" w:hAnsi="Times New Roman" w:cs="Times New Roman"/>
          <w:sz w:val="28"/>
          <w:szCs w:val="28"/>
        </w:rPr>
        <w:t>k</w:t>
      </w:r>
      <w:r w:rsidR="005C0A13" w:rsidRPr="003B2ECD">
        <w:rPr>
          <w:rFonts w:ascii="Times New Roman" w:hAnsi="Times New Roman" w:cs="Times New Roman"/>
          <w:sz w:val="28"/>
          <w:szCs w:val="28"/>
        </w:rPr>
        <w:t xml:space="preserve"> kimi məsələlər fikrin konseptual və</w:t>
      </w:r>
      <w:r w:rsidR="00456DAC" w:rsidRPr="003B2ECD">
        <w:rPr>
          <w:rFonts w:ascii="Times New Roman" w:hAnsi="Times New Roman" w:cs="Times New Roman"/>
          <w:sz w:val="28"/>
          <w:szCs w:val="28"/>
        </w:rPr>
        <w:t xml:space="preserve"> ya semantik</w:t>
      </w:r>
      <w:r w:rsidR="005C0A13" w:rsidRPr="003B2ECD">
        <w:rPr>
          <w:rFonts w:ascii="Times New Roman" w:hAnsi="Times New Roman" w:cs="Times New Roman"/>
          <w:sz w:val="28"/>
          <w:szCs w:val="28"/>
        </w:rPr>
        <w:t xml:space="preserve"> </w:t>
      </w:r>
      <w:r w:rsidR="00DC38B6">
        <w:rPr>
          <w:rFonts w:ascii="Times New Roman" w:hAnsi="Times New Roman" w:cs="Times New Roman"/>
          <w:sz w:val="28"/>
          <w:szCs w:val="28"/>
        </w:rPr>
        <w:t>quruluşundan</w:t>
      </w:r>
      <w:r w:rsidR="005C0A13" w:rsidRPr="003B2ECD">
        <w:rPr>
          <w:rFonts w:ascii="Times New Roman" w:hAnsi="Times New Roman" w:cs="Times New Roman"/>
          <w:sz w:val="28"/>
          <w:szCs w:val="28"/>
        </w:rPr>
        <w:t xml:space="preserve"> deyil, onların kontekst cəhətdən müəyyən edilmiş </w:t>
      </w:r>
      <w:r w:rsidR="00DC38B6">
        <w:rPr>
          <w:rFonts w:ascii="Times New Roman" w:hAnsi="Times New Roman" w:cs="Times New Roman"/>
          <w:sz w:val="28"/>
          <w:szCs w:val="28"/>
        </w:rPr>
        <w:t>vəziyyətindən</w:t>
      </w:r>
      <w:r w:rsidR="005C0A13" w:rsidRPr="003B2ECD">
        <w:rPr>
          <w:rFonts w:ascii="Times New Roman" w:hAnsi="Times New Roman" w:cs="Times New Roman"/>
          <w:sz w:val="28"/>
          <w:szCs w:val="28"/>
        </w:rPr>
        <w:t xml:space="preserve"> asılıdır. Bu o deməkdir ki, nitq iştirakçıları üçün məzmunca daha vacib </w:t>
      </w:r>
      <w:r w:rsidR="00DC38B6">
        <w:rPr>
          <w:rFonts w:ascii="Times New Roman" w:hAnsi="Times New Roman" w:cs="Times New Roman"/>
          <w:sz w:val="28"/>
          <w:szCs w:val="28"/>
        </w:rPr>
        <w:t xml:space="preserve">hesab edilən </w:t>
      </w:r>
      <w:r w:rsidR="005C0A13" w:rsidRPr="003B2ECD">
        <w:rPr>
          <w:rFonts w:ascii="Times New Roman" w:hAnsi="Times New Roman" w:cs="Times New Roman"/>
          <w:sz w:val="28"/>
          <w:szCs w:val="28"/>
        </w:rPr>
        <w:t>məlumat</w:t>
      </w:r>
      <w:r w:rsidR="00DC38B6">
        <w:rPr>
          <w:rFonts w:ascii="Times New Roman" w:hAnsi="Times New Roman" w:cs="Times New Roman"/>
          <w:sz w:val="28"/>
          <w:szCs w:val="28"/>
        </w:rPr>
        <w:t xml:space="preserve"> birinci və ya </w:t>
      </w:r>
      <w:r w:rsidR="005C0A13" w:rsidRPr="003B2ECD">
        <w:rPr>
          <w:rFonts w:ascii="Times New Roman" w:hAnsi="Times New Roman" w:cs="Times New Roman"/>
          <w:sz w:val="28"/>
          <w:szCs w:val="28"/>
        </w:rPr>
        <w:t xml:space="preserve">başlıq olaraq diskurs kateqoriyalarında ifadə edilə və ya bir neçə dəfə təkrar oluna bilər. </w:t>
      </w:r>
    </w:p>
    <w:p w:rsidR="00A76D9E" w:rsidRDefault="005C0A13" w:rsidP="00590A93">
      <w:pPr>
        <w:widowControl w:val="0"/>
        <w:autoSpaceDE w:val="0"/>
        <w:autoSpaceDN w:val="0"/>
        <w:adjustRightInd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Başqa sözlə kontekst məhdudiyyətləri həmçinin semantik diskurs strukturlarına əsaslanır. </w:t>
      </w:r>
    </w:p>
    <w:p w:rsidR="00E07BCC" w:rsidRDefault="00DC38B6" w:rsidP="00590A93">
      <w:pPr>
        <w:widowControl w:val="0"/>
        <w:autoSpaceDE w:val="0"/>
        <w:autoSpaceDN w:val="0"/>
        <w:adjustRightInd w:val="0"/>
        <w:spacing w:after="0" w:line="360" w:lineRule="auto"/>
        <w:ind w:left="91" w:firstLine="720"/>
        <w:jc w:val="both"/>
        <w:rPr>
          <w:rFonts w:ascii="Times New Roman" w:hAnsi="Times New Roman" w:cs="Times New Roman"/>
          <w:sz w:val="28"/>
          <w:szCs w:val="28"/>
        </w:rPr>
      </w:pPr>
      <w:r>
        <w:rPr>
          <w:rFonts w:ascii="Times New Roman" w:hAnsi="Times New Roman" w:cs="Times New Roman"/>
          <w:sz w:val="28"/>
          <w:szCs w:val="28"/>
        </w:rPr>
        <w:t>Eyni zamanda</w:t>
      </w:r>
      <w:r w:rsidR="005C0A13" w:rsidRPr="003B2ECD">
        <w:rPr>
          <w:rFonts w:ascii="Times New Roman" w:hAnsi="Times New Roman" w:cs="Times New Roman"/>
          <w:sz w:val="28"/>
          <w:szCs w:val="28"/>
        </w:rPr>
        <w:t xml:space="preserve"> yuxarıda qeyd edildiyi kimi bəzi diskurslar digərlərinə nisbətən daha açıq və</w:t>
      </w:r>
      <w:r w:rsidR="00032586">
        <w:rPr>
          <w:rFonts w:ascii="Times New Roman" w:hAnsi="Times New Roman" w:cs="Times New Roman"/>
          <w:sz w:val="28"/>
          <w:szCs w:val="28"/>
        </w:rPr>
        <w:t xml:space="preserve"> ya üstü</w:t>
      </w:r>
      <w:r w:rsidR="005C0A13" w:rsidRPr="003B2ECD">
        <w:rPr>
          <w:rFonts w:ascii="Times New Roman" w:hAnsi="Times New Roman" w:cs="Times New Roman"/>
          <w:sz w:val="28"/>
          <w:szCs w:val="28"/>
        </w:rPr>
        <w:t xml:space="preserve">örtülü ifadə edilməli </w:t>
      </w:r>
      <w:r w:rsidR="005D226B">
        <w:rPr>
          <w:rFonts w:ascii="Times New Roman" w:hAnsi="Times New Roman" w:cs="Times New Roman"/>
          <w:sz w:val="28"/>
          <w:szCs w:val="28"/>
        </w:rPr>
        <w:t>olur</w:t>
      </w:r>
      <w:r w:rsidR="005C0A13" w:rsidRPr="003B2ECD">
        <w:rPr>
          <w:rFonts w:ascii="Times New Roman" w:hAnsi="Times New Roman" w:cs="Times New Roman"/>
          <w:sz w:val="28"/>
          <w:szCs w:val="28"/>
        </w:rPr>
        <w:t>. Əsasnamələr, qanunlar, elmi söhbətlər, dərsliklər və çoxlu başqa diskur</w:t>
      </w:r>
      <w:r w:rsidR="00032586">
        <w:rPr>
          <w:rFonts w:ascii="Times New Roman" w:hAnsi="Times New Roman" w:cs="Times New Roman"/>
          <w:sz w:val="28"/>
          <w:szCs w:val="28"/>
        </w:rPr>
        <w:t>s janrları açıq</w:t>
      </w:r>
      <w:r w:rsidR="005C0A13" w:rsidRPr="003B2ECD">
        <w:rPr>
          <w:rFonts w:ascii="Times New Roman" w:hAnsi="Times New Roman" w:cs="Times New Roman"/>
          <w:sz w:val="28"/>
          <w:szCs w:val="28"/>
        </w:rPr>
        <w:t>, amma günlük söhbətlə</w:t>
      </w:r>
      <w:r w:rsidR="00456DAC" w:rsidRPr="003B2ECD">
        <w:rPr>
          <w:rFonts w:ascii="Times New Roman" w:hAnsi="Times New Roman" w:cs="Times New Roman"/>
          <w:sz w:val="28"/>
          <w:szCs w:val="28"/>
        </w:rPr>
        <w:t xml:space="preserve">r, </w:t>
      </w:r>
      <w:r w:rsidR="005C0A13" w:rsidRPr="003B2ECD">
        <w:rPr>
          <w:rFonts w:ascii="Times New Roman" w:hAnsi="Times New Roman" w:cs="Times New Roman"/>
          <w:sz w:val="28"/>
          <w:szCs w:val="28"/>
        </w:rPr>
        <w:t xml:space="preserve">təbliğatlar, siyasi </w:t>
      </w:r>
      <w:r w:rsidR="005D226B">
        <w:rPr>
          <w:rFonts w:ascii="Times New Roman" w:hAnsi="Times New Roman" w:cs="Times New Roman"/>
          <w:sz w:val="28"/>
          <w:szCs w:val="28"/>
        </w:rPr>
        <w:t>müzakirələr</w:t>
      </w:r>
      <w:r w:rsidR="005C0A13" w:rsidRPr="003B2ECD">
        <w:rPr>
          <w:rFonts w:ascii="Times New Roman" w:hAnsi="Times New Roman" w:cs="Times New Roman"/>
          <w:sz w:val="28"/>
          <w:szCs w:val="28"/>
        </w:rPr>
        <w:t xml:space="preserve"> müxtəlif kontekstual səbəblərə görə</w:t>
      </w:r>
      <w:r w:rsidR="00032586">
        <w:rPr>
          <w:rFonts w:ascii="Times New Roman" w:hAnsi="Times New Roman" w:cs="Times New Roman"/>
          <w:sz w:val="28"/>
          <w:szCs w:val="28"/>
        </w:rPr>
        <w:t xml:space="preserve"> daha üstü</w:t>
      </w:r>
      <w:r w:rsidR="005C0A13" w:rsidRPr="003B2ECD">
        <w:rPr>
          <w:rFonts w:ascii="Times New Roman" w:hAnsi="Times New Roman" w:cs="Times New Roman"/>
          <w:sz w:val="28"/>
          <w:szCs w:val="28"/>
        </w:rPr>
        <w:t>örtülü ola bilə</w:t>
      </w:r>
      <w:r w:rsidR="00032586">
        <w:rPr>
          <w:rFonts w:ascii="Times New Roman" w:hAnsi="Times New Roman" w:cs="Times New Roman"/>
          <w:sz w:val="28"/>
          <w:szCs w:val="28"/>
        </w:rPr>
        <w:t>r</w:t>
      </w:r>
      <w:r w:rsidR="005D226B">
        <w:rPr>
          <w:rFonts w:ascii="Times New Roman" w:hAnsi="Times New Roman" w:cs="Times New Roman"/>
          <w:sz w:val="28"/>
          <w:szCs w:val="28"/>
        </w:rPr>
        <w:t>lər</w:t>
      </w:r>
      <w:r w:rsidR="005C0A13" w:rsidRPr="003B2ECD">
        <w:rPr>
          <w:rFonts w:ascii="Times New Roman" w:hAnsi="Times New Roman" w:cs="Times New Roman"/>
          <w:sz w:val="28"/>
          <w:szCs w:val="28"/>
        </w:rPr>
        <w:t>. Danışanların əxlaq, gizlilik, uyğunluq və</w:t>
      </w:r>
      <w:r w:rsidR="00456DAC" w:rsidRPr="003B2ECD">
        <w:rPr>
          <w:rFonts w:ascii="Times New Roman" w:hAnsi="Times New Roman" w:cs="Times New Roman"/>
          <w:sz w:val="28"/>
          <w:szCs w:val="28"/>
        </w:rPr>
        <w:t xml:space="preserve"> s. haqqında öz fikir</w:t>
      </w:r>
      <w:r w:rsidR="00845E8C">
        <w:rPr>
          <w:rFonts w:ascii="Times New Roman" w:hAnsi="Times New Roman" w:cs="Times New Roman"/>
          <w:sz w:val="28"/>
          <w:szCs w:val="28"/>
        </w:rPr>
        <w:t>lə</w:t>
      </w:r>
      <w:r w:rsidR="005D226B">
        <w:rPr>
          <w:rFonts w:ascii="Times New Roman" w:hAnsi="Times New Roman" w:cs="Times New Roman"/>
          <w:sz w:val="28"/>
          <w:szCs w:val="28"/>
        </w:rPr>
        <w:t xml:space="preserve">ri, </w:t>
      </w:r>
      <w:r w:rsidR="005D226B">
        <w:rPr>
          <w:rFonts w:ascii="Times New Roman" w:hAnsi="Times New Roman" w:cs="Times New Roman"/>
          <w:sz w:val="28"/>
          <w:szCs w:val="28"/>
        </w:rPr>
        <w:lastRenderedPageBreak/>
        <w:t>cəmiyyət, dövlət və ya müəssisə tərəfindən qoyulan məhdudiyyətlər</w:t>
      </w:r>
      <w:r w:rsidR="005C0A13" w:rsidRPr="003B2ECD">
        <w:rPr>
          <w:rFonts w:ascii="Times New Roman" w:hAnsi="Times New Roman" w:cs="Times New Roman"/>
          <w:sz w:val="28"/>
          <w:szCs w:val="28"/>
        </w:rPr>
        <w:t xml:space="preserve"> mürəkkəb situasiya modellə</w:t>
      </w:r>
      <w:r w:rsidR="00A76D9E">
        <w:rPr>
          <w:rFonts w:ascii="Times New Roman" w:hAnsi="Times New Roman" w:cs="Times New Roman"/>
          <w:sz w:val="28"/>
          <w:szCs w:val="28"/>
        </w:rPr>
        <w:t>r</w:t>
      </w:r>
      <w:r w:rsidR="005C0A13" w:rsidRPr="003B2ECD">
        <w:rPr>
          <w:rFonts w:ascii="Times New Roman" w:hAnsi="Times New Roman" w:cs="Times New Roman"/>
          <w:sz w:val="28"/>
          <w:szCs w:val="28"/>
        </w:rPr>
        <w:t xml:space="preserve"> tələb edir. Biz kontekst modellərinin özündə ehtiva et</w:t>
      </w:r>
      <w:r w:rsidR="005D226B">
        <w:rPr>
          <w:rFonts w:ascii="Times New Roman" w:hAnsi="Times New Roman" w:cs="Times New Roman"/>
          <w:sz w:val="28"/>
          <w:szCs w:val="28"/>
        </w:rPr>
        <w:t>diy</w:t>
      </w:r>
      <w:r w:rsidR="00A76D9E">
        <w:rPr>
          <w:rFonts w:ascii="Times New Roman" w:hAnsi="Times New Roman" w:cs="Times New Roman"/>
          <w:sz w:val="28"/>
          <w:szCs w:val="28"/>
        </w:rPr>
        <w:t>i</w:t>
      </w:r>
      <w:r w:rsidR="005D226B">
        <w:rPr>
          <w:rFonts w:ascii="Times New Roman" w:hAnsi="Times New Roman" w:cs="Times New Roman"/>
          <w:sz w:val="28"/>
          <w:szCs w:val="28"/>
        </w:rPr>
        <w:t xml:space="preserve"> bu </w:t>
      </w:r>
      <w:r w:rsidR="005C0A13" w:rsidRPr="003B2ECD">
        <w:rPr>
          <w:rFonts w:ascii="Times New Roman" w:hAnsi="Times New Roman" w:cs="Times New Roman"/>
          <w:sz w:val="28"/>
          <w:szCs w:val="28"/>
        </w:rPr>
        <w:t>mümkün formatları düşünəndə modellə</w:t>
      </w:r>
      <w:r w:rsidR="00456DAC" w:rsidRPr="003B2ECD">
        <w:rPr>
          <w:rFonts w:ascii="Times New Roman" w:hAnsi="Times New Roman" w:cs="Times New Roman"/>
          <w:sz w:val="28"/>
          <w:szCs w:val="28"/>
        </w:rPr>
        <w:t>rin</w:t>
      </w:r>
      <w:r w:rsidR="005C0A13" w:rsidRPr="003B2ECD">
        <w:rPr>
          <w:rFonts w:ascii="Times New Roman" w:hAnsi="Times New Roman" w:cs="Times New Roman"/>
          <w:sz w:val="28"/>
          <w:szCs w:val="28"/>
        </w:rPr>
        <w:t xml:space="preserve"> belə mürəkkəbliyi bizi çaşdırır.  </w:t>
      </w:r>
      <w:r w:rsidR="00032F55">
        <w:rPr>
          <w:rFonts w:ascii="Times New Roman" w:hAnsi="Times New Roman" w:cs="Times New Roman"/>
          <w:sz w:val="28"/>
          <w:szCs w:val="28"/>
        </w:rPr>
        <w:t>Burada a</w:t>
      </w:r>
      <w:r w:rsidR="005C0A13" w:rsidRPr="003B2ECD">
        <w:rPr>
          <w:rFonts w:ascii="Times New Roman" w:hAnsi="Times New Roman" w:cs="Times New Roman"/>
          <w:sz w:val="28"/>
          <w:szCs w:val="28"/>
        </w:rPr>
        <w:t>çıq şəkildə görünür ki, kontekst və</w:t>
      </w:r>
      <w:r w:rsidR="00032F55">
        <w:rPr>
          <w:rFonts w:ascii="Times New Roman" w:hAnsi="Times New Roman" w:cs="Times New Roman"/>
          <w:sz w:val="28"/>
          <w:szCs w:val="28"/>
        </w:rPr>
        <w:t xml:space="preserve"> onun</w:t>
      </w:r>
      <w:r w:rsidR="005C0A13" w:rsidRPr="003B2ECD">
        <w:rPr>
          <w:rFonts w:ascii="Times New Roman" w:hAnsi="Times New Roman" w:cs="Times New Roman"/>
          <w:sz w:val="28"/>
          <w:szCs w:val="28"/>
        </w:rPr>
        <w:t xml:space="preserve"> modelləri sadəcə danışanın bilik və məqsədindən ibarə</w:t>
      </w:r>
      <w:r w:rsidR="00A76D9E">
        <w:rPr>
          <w:rFonts w:ascii="Times New Roman" w:hAnsi="Times New Roman" w:cs="Times New Roman"/>
          <w:sz w:val="28"/>
          <w:szCs w:val="28"/>
        </w:rPr>
        <w:t>t olmur, k</w:t>
      </w:r>
      <w:r w:rsidR="005D226B">
        <w:rPr>
          <w:rFonts w:ascii="Times New Roman" w:hAnsi="Times New Roman" w:cs="Times New Roman"/>
          <w:sz w:val="28"/>
          <w:szCs w:val="28"/>
        </w:rPr>
        <w:t>ənar amillər də bu prosesə təsir edir. Elə ş</w:t>
      </w:r>
      <w:r w:rsidR="005C0A13" w:rsidRPr="003B2ECD">
        <w:rPr>
          <w:rFonts w:ascii="Times New Roman" w:hAnsi="Times New Roman" w:cs="Times New Roman"/>
          <w:sz w:val="28"/>
          <w:szCs w:val="28"/>
        </w:rPr>
        <w:t>üur və diskurs aras</w:t>
      </w:r>
      <w:r w:rsidR="00032586">
        <w:rPr>
          <w:rFonts w:ascii="Times New Roman" w:hAnsi="Times New Roman" w:cs="Times New Roman"/>
          <w:sz w:val="28"/>
          <w:szCs w:val="28"/>
        </w:rPr>
        <w:t xml:space="preserve">ındakı </w:t>
      </w:r>
      <w:r w:rsidR="00A76D9E">
        <w:rPr>
          <w:rFonts w:ascii="Times New Roman" w:hAnsi="Times New Roman" w:cs="Times New Roman"/>
          <w:sz w:val="28"/>
          <w:szCs w:val="28"/>
        </w:rPr>
        <w:t xml:space="preserve">əlaqə, </w:t>
      </w:r>
      <w:r w:rsidR="005C0A13" w:rsidRPr="003B2ECD">
        <w:rPr>
          <w:rFonts w:ascii="Times New Roman" w:hAnsi="Times New Roman" w:cs="Times New Roman"/>
          <w:sz w:val="28"/>
          <w:szCs w:val="28"/>
        </w:rPr>
        <w:t>hadisə modelləri və</w:t>
      </w:r>
      <w:r w:rsidR="00456DAC" w:rsidRPr="003B2ECD">
        <w:rPr>
          <w:rFonts w:ascii="Times New Roman" w:hAnsi="Times New Roman" w:cs="Times New Roman"/>
          <w:sz w:val="28"/>
          <w:szCs w:val="28"/>
        </w:rPr>
        <w:t xml:space="preserve"> semantik</w:t>
      </w:r>
      <w:r w:rsidR="005C0A13" w:rsidRPr="003B2ECD">
        <w:rPr>
          <w:rFonts w:ascii="Times New Roman" w:hAnsi="Times New Roman" w:cs="Times New Roman"/>
          <w:sz w:val="28"/>
          <w:szCs w:val="28"/>
        </w:rPr>
        <w:t xml:space="preserve"> təsvirlər arasındakı münasibətlərin tənzimlənməsi çox mürəkkəb şərtlər və dolayısı ilə </w:t>
      </w:r>
      <w:r w:rsidR="00032F55">
        <w:rPr>
          <w:rFonts w:ascii="Times New Roman" w:hAnsi="Times New Roman" w:cs="Times New Roman"/>
          <w:sz w:val="28"/>
          <w:szCs w:val="28"/>
        </w:rPr>
        <w:t xml:space="preserve">də </w:t>
      </w:r>
      <w:r w:rsidR="005C0A13" w:rsidRPr="003B2ECD">
        <w:rPr>
          <w:rFonts w:ascii="Times New Roman" w:hAnsi="Times New Roman" w:cs="Times New Roman"/>
          <w:sz w:val="28"/>
          <w:szCs w:val="28"/>
        </w:rPr>
        <w:t>çox mürəkkəb kontekst modelləri tələ</w:t>
      </w:r>
      <w:r w:rsidR="00E07BCC">
        <w:rPr>
          <w:rFonts w:ascii="Times New Roman" w:hAnsi="Times New Roman" w:cs="Times New Roman"/>
          <w:sz w:val="28"/>
          <w:szCs w:val="28"/>
        </w:rPr>
        <w:t xml:space="preserve">b edir. </w:t>
      </w:r>
    </w:p>
    <w:p w:rsidR="005C0A13" w:rsidRPr="003B2ECD" w:rsidRDefault="005C0A13" w:rsidP="00590A93">
      <w:pPr>
        <w:widowControl w:val="0"/>
        <w:autoSpaceDE w:val="0"/>
        <w:autoSpaceDN w:val="0"/>
        <w:adjustRightInd w:val="0"/>
        <w:spacing w:after="0" w:line="360" w:lineRule="auto"/>
        <w:ind w:left="91" w:firstLine="720"/>
        <w:jc w:val="both"/>
        <w:rPr>
          <w:rFonts w:ascii="Times New Roman" w:hAnsi="Times New Roman" w:cs="Times New Roman"/>
          <w:sz w:val="28"/>
          <w:szCs w:val="28"/>
        </w:rPr>
      </w:pPr>
      <w:r w:rsidRPr="00394E54">
        <w:rPr>
          <w:rFonts w:ascii="Times New Roman" w:hAnsi="Times New Roman" w:cs="Times New Roman"/>
          <w:sz w:val="28"/>
          <w:szCs w:val="28"/>
        </w:rPr>
        <w:t>Kontekst modelləri və diskurs strukturları</w:t>
      </w:r>
      <w:r w:rsidR="005E0502" w:rsidRPr="003B2ECD">
        <w:rPr>
          <w:rFonts w:ascii="Times New Roman" w:hAnsi="Times New Roman" w:cs="Times New Roman"/>
          <w:b/>
          <w:sz w:val="28"/>
          <w:szCs w:val="28"/>
        </w:rPr>
        <w:t xml:space="preserve">. </w:t>
      </w:r>
      <w:r w:rsidRPr="003B2ECD">
        <w:rPr>
          <w:rFonts w:ascii="Times New Roman" w:hAnsi="Times New Roman" w:cs="Times New Roman"/>
          <w:sz w:val="28"/>
          <w:szCs w:val="28"/>
        </w:rPr>
        <w:t>Kontekst modelləri</w:t>
      </w:r>
      <w:r w:rsidR="00456DAC" w:rsidRPr="003B2ECD">
        <w:rPr>
          <w:rFonts w:ascii="Times New Roman" w:hAnsi="Times New Roman" w:cs="Times New Roman"/>
          <w:sz w:val="28"/>
          <w:szCs w:val="28"/>
        </w:rPr>
        <w:t>nin</w:t>
      </w:r>
      <w:r w:rsidRPr="003B2ECD">
        <w:rPr>
          <w:rFonts w:ascii="Times New Roman" w:hAnsi="Times New Roman" w:cs="Times New Roman"/>
          <w:sz w:val="28"/>
          <w:szCs w:val="28"/>
        </w:rPr>
        <w:t xml:space="preserve"> hadisə modelləri və</w:t>
      </w:r>
      <w:r w:rsidR="00456DAC" w:rsidRPr="003B2ECD">
        <w:rPr>
          <w:rFonts w:ascii="Times New Roman" w:hAnsi="Times New Roman" w:cs="Times New Roman"/>
          <w:sz w:val="28"/>
          <w:szCs w:val="28"/>
        </w:rPr>
        <w:t xml:space="preserve"> semantik</w:t>
      </w:r>
      <w:r w:rsidRPr="003B2ECD">
        <w:rPr>
          <w:rFonts w:ascii="Times New Roman" w:hAnsi="Times New Roman" w:cs="Times New Roman"/>
          <w:sz w:val="28"/>
          <w:szCs w:val="28"/>
        </w:rPr>
        <w:t xml:space="preserve"> təsvirlər arasında əlaqə yaratmaqdan başqa funksiyaları </w:t>
      </w:r>
      <w:r w:rsidR="00456DAC" w:rsidRPr="003B2ECD">
        <w:rPr>
          <w:rFonts w:ascii="Times New Roman" w:hAnsi="Times New Roman" w:cs="Times New Roman"/>
          <w:sz w:val="28"/>
          <w:szCs w:val="28"/>
        </w:rPr>
        <w:t xml:space="preserve">da </w:t>
      </w:r>
      <w:r w:rsidRPr="003B2ECD">
        <w:rPr>
          <w:rFonts w:ascii="Times New Roman" w:hAnsi="Times New Roman" w:cs="Times New Roman"/>
          <w:sz w:val="28"/>
          <w:szCs w:val="28"/>
        </w:rPr>
        <w:t>vardır. Bi</w:t>
      </w:r>
      <w:r w:rsidR="00E07BCC">
        <w:rPr>
          <w:rFonts w:ascii="Times New Roman" w:hAnsi="Times New Roman" w:cs="Times New Roman"/>
          <w:sz w:val="28"/>
          <w:szCs w:val="28"/>
        </w:rPr>
        <w:t>z artıq qeyd etmişik ki, onlar</w:t>
      </w:r>
      <w:r w:rsidRPr="003B2ECD">
        <w:rPr>
          <w:rFonts w:ascii="Times New Roman" w:hAnsi="Times New Roman" w:cs="Times New Roman"/>
          <w:sz w:val="28"/>
          <w:szCs w:val="28"/>
        </w:rPr>
        <w:t xml:space="preserve"> mə</w:t>
      </w:r>
      <w:r w:rsidR="00032586">
        <w:rPr>
          <w:rFonts w:ascii="Times New Roman" w:hAnsi="Times New Roman" w:cs="Times New Roman"/>
          <w:sz w:val="28"/>
          <w:szCs w:val="28"/>
        </w:rPr>
        <w:t>na</w:t>
      </w:r>
      <w:r w:rsidRPr="003B2ECD">
        <w:rPr>
          <w:rFonts w:ascii="Times New Roman" w:hAnsi="Times New Roman" w:cs="Times New Roman"/>
          <w:sz w:val="28"/>
          <w:szCs w:val="28"/>
        </w:rPr>
        <w:t xml:space="preserve"> strukturlarını da tənzimləyirlər. Mətndə və ya </w:t>
      </w:r>
      <w:r w:rsidR="00A76D9E">
        <w:rPr>
          <w:rFonts w:ascii="Times New Roman" w:hAnsi="Times New Roman" w:cs="Times New Roman"/>
          <w:sz w:val="28"/>
          <w:szCs w:val="28"/>
        </w:rPr>
        <w:t>diskursda</w:t>
      </w:r>
      <w:r w:rsidRPr="003B2ECD">
        <w:rPr>
          <w:rFonts w:ascii="Times New Roman" w:hAnsi="Times New Roman" w:cs="Times New Roman"/>
          <w:sz w:val="28"/>
          <w:szCs w:val="28"/>
        </w:rPr>
        <w:t xml:space="preserve"> fikirlərin üstünlük sır</w:t>
      </w:r>
      <w:r w:rsidR="00A76D9E">
        <w:rPr>
          <w:rFonts w:ascii="Times New Roman" w:hAnsi="Times New Roman" w:cs="Times New Roman"/>
          <w:sz w:val="28"/>
          <w:szCs w:val="28"/>
        </w:rPr>
        <w:t xml:space="preserve">ası da kontekst funksiyasıdır. </w:t>
      </w:r>
      <w:r w:rsidR="00C83846">
        <w:rPr>
          <w:rFonts w:ascii="Times New Roman" w:hAnsi="Times New Roman" w:cs="Times New Roman"/>
          <w:sz w:val="28"/>
          <w:szCs w:val="28"/>
        </w:rPr>
        <w:t>Yuxarıda qeyd etdiyimiz</w:t>
      </w:r>
      <w:r w:rsidRPr="003B2ECD">
        <w:rPr>
          <w:rFonts w:ascii="Times New Roman" w:hAnsi="Times New Roman" w:cs="Times New Roman"/>
          <w:sz w:val="28"/>
          <w:szCs w:val="28"/>
        </w:rPr>
        <w:t xml:space="preserve"> kontekstual səbəblərə </w:t>
      </w:r>
      <w:r w:rsidR="00A928FD">
        <w:rPr>
          <w:rFonts w:ascii="Times New Roman" w:hAnsi="Times New Roman" w:cs="Times New Roman"/>
          <w:sz w:val="28"/>
          <w:szCs w:val="28"/>
        </w:rPr>
        <w:t>əsasən</w:t>
      </w:r>
      <w:r w:rsidRPr="003B2ECD">
        <w:rPr>
          <w:rFonts w:ascii="Times New Roman" w:hAnsi="Times New Roman" w:cs="Times New Roman"/>
          <w:sz w:val="28"/>
          <w:szCs w:val="28"/>
        </w:rPr>
        <w:t xml:space="preserve"> </w:t>
      </w:r>
      <w:r w:rsidR="00C83846">
        <w:rPr>
          <w:rFonts w:ascii="Times New Roman" w:hAnsi="Times New Roman" w:cs="Times New Roman"/>
          <w:sz w:val="28"/>
          <w:szCs w:val="28"/>
        </w:rPr>
        <w:t xml:space="preserve">məlumatlar </w:t>
      </w:r>
      <w:r w:rsidRPr="003B2ECD">
        <w:rPr>
          <w:rFonts w:ascii="Times New Roman" w:hAnsi="Times New Roman" w:cs="Times New Roman"/>
          <w:sz w:val="28"/>
          <w:szCs w:val="28"/>
        </w:rPr>
        <w:t xml:space="preserve">açıq </w:t>
      </w:r>
      <w:r w:rsidR="00C83846">
        <w:rPr>
          <w:rFonts w:ascii="Times New Roman" w:hAnsi="Times New Roman" w:cs="Times New Roman"/>
          <w:sz w:val="28"/>
          <w:szCs w:val="28"/>
        </w:rPr>
        <w:t>və ya örtülü çatdırıla</w:t>
      </w:r>
      <w:r w:rsidRPr="003B2ECD">
        <w:rPr>
          <w:rFonts w:ascii="Times New Roman" w:hAnsi="Times New Roman" w:cs="Times New Roman"/>
          <w:sz w:val="28"/>
          <w:szCs w:val="28"/>
        </w:rPr>
        <w:t xml:space="preserve"> bilər</w:t>
      </w:r>
      <w:r w:rsidR="00C83846">
        <w:rPr>
          <w:rFonts w:ascii="Times New Roman" w:hAnsi="Times New Roman" w:cs="Times New Roman"/>
          <w:sz w:val="28"/>
          <w:szCs w:val="28"/>
        </w:rPr>
        <w:t>lər</w:t>
      </w:r>
      <w:r w:rsidRPr="003B2ECD">
        <w:rPr>
          <w:rFonts w:ascii="Times New Roman" w:hAnsi="Times New Roman" w:cs="Times New Roman"/>
          <w:sz w:val="28"/>
          <w:szCs w:val="28"/>
        </w:rPr>
        <w:t xml:space="preserve">. </w:t>
      </w:r>
      <w:r w:rsidR="00032F55">
        <w:rPr>
          <w:rFonts w:ascii="Times New Roman" w:hAnsi="Times New Roman" w:cs="Times New Roman"/>
          <w:sz w:val="28"/>
          <w:szCs w:val="28"/>
        </w:rPr>
        <w:t>Yə</w:t>
      </w:r>
      <w:r w:rsidR="00032586">
        <w:rPr>
          <w:rFonts w:ascii="Times New Roman" w:hAnsi="Times New Roman" w:cs="Times New Roman"/>
          <w:sz w:val="28"/>
          <w:szCs w:val="28"/>
        </w:rPr>
        <w:t>ni</w:t>
      </w:r>
      <w:r w:rsidR="00032F55">
        <w:rPr>
          <w:rFonts w:ascii="Times New Roman" w:hAnsi="Times New Roman" w:cs="Times New Roman"/>
          <w:sz w:val="28"/>
          <w:szCs w:val="28"/>
        </w:rPr>
        <w:t xml:space="preserve"> f</w:t>
      </w:r>
      <w:r w:rsidRPr="003B2ECD">
        <w:rPr>
          <w:rFonts w:ascii="Times New Roman" w:hAnsi="Times New Roman" w:cs="Times New Roman"/>
          <w:sz w:val="28"/>
          <w:szCs w:val="28"/>
        </w:rPr>
        <w:t>ikirlər ara</w:t>
      </w:r>
      <w:r w:rsidR="00456DAC" w:rsidRPr="003B2ECD">
        <w:rPr>
          <w:rFonts w:ascii="Times New Roman" w:hAnsi="Times New Roman" w:cs="Times New Roman"/>
          <w:sz w:val="28"/>
          <w:szCs w:val="28"/>
        </w:rPr>
        <w:t>lar</w:t>
      </w:r>
      <w:r w:rsidRPr="003B2ECD">
        <w:rPr>
          <w:rFonts w:ascii="Times New Roman" w:hAnsi="Times New Roman" w:cs="Times New Roman"/>
          <w:sz w:val="28"/>
          <w:szCs w:val="28"/>
        </w:rPr>
        <w:t>ında</w:t>
      </w:r>
      <w:r w:rsidR="00456DAC" w:rsidRPr="003B2ECD">
        <w:rPr>
          <w:rFonts w:ascii="Times New Roman" w:hAnsi="Times New Roman" w:cs="Times New Roman"/>
          <w:sz w:val="28"/>
          <w:szCs w:val="28"/>
        </w:rPr>
        <w:t>kı</w:t>
      </w:r>
      <w:r w:rsidRPr="003B2ECD">
        <w:rPr>
          <w:rFonts w:ascii="Times New Roman" w:hAnsi="Times New Roman" w:cs="Times New Roman"/>
          <w:sz w:val="28"/>
          <w:szCs w:val="28"/>
        </w:rPr>
        <w:t xml:space="preserve"> əlaqə</w:t>
      </w:r>
      <w:r w:rsidR="00456DAC" w:rsidRPr="003B2ECD">
        <w:rPr>
          <w:rFonts w:ascii="Times New Roman" w:hAnsi="Times New Roman" w:cs="Times New Roman"/>
          <w:sz w:val="28"/>
          <w:szCs w:val="28"/>
        </w:rPr>
        <w:t>yə görə</w:t>
      </w:r>
      <w:r w:rsidRPr="003B2ECD">
        <w:rPr>
          <w:rFonts w:ascii="Times New Roman" w:hAnsi="Times New Roman" w:cs="Times New Roman"/>
          <w:sz w:val="28"/>
          <w:szCs w:val="28"/>
        </w:rPr>
        <w:t xml:space="preserve"> daha gizli və ya açıq şəkildə </w:t>
      </w:r>
      <w:r w:rsidR="00C83846">
        <w:rPr>
          <w:rFonts w:ascii="Times New Roman" w:hAnsi="Times New Roman" w:cs="Times New Roman"/>
          <w:sz w:val="28"/>
          <w:szCs w:val="28"/>
        </w:rPr>
        <w:t>ifadə edilirlər</w:t>
      </w:r>
      <w:r w:rsidRPr="003B2ECD">
        <w:rPr>
          <w:rFonts w:ascii="Times New Roman" w:hAnsi="Times New Roman" w:cs="Times New Roman"/>
          <w:sz w:val="28"/>
          <w:szCs w:val="28"/>
        </w:rPr>
        <w:t xml:space="preserve">. Bəzi </w:t>
      </w:r>
      <w:r w:rsidR="00C83846">
        <w:rPr>
          <w:rFonts w:ascii="Times New Roman" w:hAnsi="Times New Roman" w:cs="Times New Roman"/>
          <w:sz w:val="28"/>
          <w:szCs w:val="28"/>
        </w:rPr>
        <w:t>nüanslar</w:t>
      </w:r>
      <w:r w:rsidRPr="003B2ECD">
        <w:rPr>
          <w:rFonts w:ascii="Times New Roman" w:hAnsi="Times New Roman" w:cs="Times New Roman"/>
          <w:sz w:val="28"/>
          <w:szCs w:val="28"/>
        </w:rPr>
        <w:t xml:space="preserve"> dinləyicinin anlama prosesində özünün başa düşməyi üçün əksik verilə bilər. </w:t>
      </w:r>
      <w:r w:rsidR="00A76D9E">
        <w:rPr>
          <w:rFonts w:ascii="Times New Roman" w:hAnsi="Times New Roman" w:cs="Times New Roman"/>
          <w:sz w:val="28"/>
          <w:szCs w:val="28"/>
        </w:rPr>
        <w:t>Qeyd edilməyən m</w:t>
      </w:r>
      <w:r w:rsidRPr="003B2ECD">
        <w:rPr>
          <w:rFonts w:ascii="Times New Roman" w:hAnsi="Times New Roman" w:cs="Times New Roman"/>
          <w:sz w:val="28"/>
          <w:szCs w:val="28"/>
        </w:rPr>
        <w:t xml:space="preserve">əlumatlar növ, </w:t>
      </w:r>
      <w:r w:rsidR="00456DAC" w:rsidRPr="003B2ECD">
        <w:rPr>
          <w:rFonts w:ascii="Times New Roman" w:hAnsi="Times New Roman" w:cs="Times New Roman"/>
          <w:sz w:val="28"/>
          <w:szCs w:val="28"/>
        </w:rPr>
        <w:t>aydınlıq, pedaqoji meyarlar, sos</w:t>
      </w:r>
      <w:r w:rsidRPr="003B2ECD">
        <w:rPr>
          <w:rFonts w:ascii="Times New Roman" w:hAnsi="Times New Roman" w:cs="Times New Roman"/>
          <w:sz w:val="28"/>
          <w:szCs w:val="28"/>
        </w:rPr>
        <w:t xml:space="preserve">ial əlaqələr və ya qrup marağı kimi kontekstual səbəblərə </w:t>
      </w:r>
      <w:r w:rsidR="00A928FD">
        <w:rPr>
          <w:rFonts w:ascii="Times New Roman" w:hAnsi="Times New Roman" w:cs="Times New Roman"/>
          <w:sz w:val="28"/>
          <w:szCs w:val="28"/>
        </w:rPr>
        <w:t>əsasən</w:t>
      </w:r>
      <w:r w:rsidRPr="003B2ECD">
        <w:rPr>
          <w:rFonts w:ascii="Times New Roman" w:hAnsi="Times New Roman" w:cs="Times New Roman"/>
          <w:sz w:val="28"/>
          <w:szCs w:val="28"/>
        </w:rPr>
        <w:t xml:space="preserve"> </w:t>
      </w:r>
      <w:r w:rsidR="00C83846">
        <w:rPr>
          <w:rFonts w:ascii="Times New Roman" w:hAnsi="Times New Roman" w:cs="Times New Roman"/>
          <w:sz w:val="28"/>
          <w:szCs w:val="28"/>
        </w:rPr>
        <w:t>dinləyicinin özü tərəfindən</w:t>
      </w:r>
      <w:r w:rsidR="00A76D9E">
        <w:rPr>
          <w:rFonts w:ascii="Times New Roman" w:hAnsi="Times New Roman" w:cs="Times New Roman"/>
          <w:sz w:val="28"/>
          <w:szCs w:val="28"/>
        </w:rPr>
        <w:t xml:space="preserve"> də</w:t>
      </w:r>
      <w:r w:rsidR="00C83846">
        <w:rPr>
          <w:rFonts w:ascii="Times New Roman" w:hAnsi="Times New Roman" w:cs="Times New Roman"/>
          <w:sz w:val="28"/>
          <w:szCs w:val="28"/>
        </w:rPr>
        <w:t xml:space="preserve"> </w:t>
      </w:r>
      <w:r w:rsidRPr="003B2ECD">
        <w:rPr>
          <w:rFonts w:ascii="Times New Roman" w:hAnsi="Times New Roman" w:cs="Times New Roman"/>
          <w:sz w:val="28"/>
          <w:szCs w:val="28"/>
        </w:rPr>
        <w:t xml:space="preserve">təxmin edilə bilər. </w:t>
      </w:r>
      <w:r w:rsidRPr="0092184F">
        <w:rPr>
          <w:rFonts w:ascii="Times New Roman" w:hAnsi="Times New Roman" w:cs="Times New Roman"/>
          <w:sz w:val="28"/>
          <w:szCs w:val="28"/>
        </w:rPr>
        <w:t>Həmçinin oxşar səbəblərə görə məlumatlar diskurs strukturlarının bəzi amilləri</w:t>
      </w:r>
      <w:r w:rsidR="00C83846">
        <w:rPr>
          <w:rFonts w:ascii="Times New Roman" w:hAnsi="Times New Roman" w:cs="Times New Roman"/>
          <w:sz w:val="28"/>
          <w:szCs w:val="28"/>
        </w:rPr>
        <w:t>nə</w:t>
      </w:r>
      <w:r w:rsidRPr="0092184F">
        <w:rPr>
          <w:rFonts w:ascii="Times New Roman" w:hAnsi="Times New Roman" w:cs="Times New Roman"/>
          <w:sz w:val="28"/>
          <w:szCs w:val="28"/>
        </w:rPr>
        <w:t xml:space="preserve"> </w:t>
      </w:r>
      <w:r w:rsidR="00A928FD">
        <w:rPr>
          <w:rFonts w:ascii="Times New Roman" w:hAnsi="Times New Roman" w:cs="Times New Roman"/>
          <w:sz w:val="28"/>
          <w:szCs w:val="28"/>
        </w:rPr>
        <w:t>nəzərən</w:t>
      </w:r>
      <w:r w:rsidR="00C83846">
        <w:rPr>
          <w:rFonts w:ascii="Times New Roman" w:hAnsi="Times New Roman" w:cs="Times New Roman"/>
          <w:sz w:val="28"/>
          <w:szCs w:val="28"/>
        </w:rPr>
        <w:t xml:space="preserve"> tez-tez</w:t>
      </w:r>
      <w:r w:rsidR="0092184F">
        <w:rPr>
          <w:rFonts w:ascii="Times New Roman" w:hAnsi="Times New Roman" w:cs="Times New Roman"/>
          <w:sz w:val="28"/>
          <w:szCs w:val="28"/>
        </w:rPr>
        <w:t xml:space="preserve"> təkrarlanır</w:t>
      </w:r>
      <w:r w:rsidR="00C83846">
        <w:rPr>
          <w:rFonts w:ascii="Times New Roman" w:hAnsi="Times New Roman" w:cs="Times New Roman"/>
          <w:sz w:val="28"/>
          <w:szCs w:val="28"/>
        </w:rPr>
        <w:t>,</w:t>
      </w:r>
      <w:r w:rsidR="0092184F">
        <w:rPr>
          <w:rFonts w:ascii="Times New Roman" w:hAnsi="Times New Roman" w:cs="Times New Roman"/>
          <w:sz w:val="28"/>
          <w:szCs w:val="28"/>
        </w:rPr>
        <w:t xml:space="preserve"> ya</w:t>
      </w:r>
      <w:r w:rsidR="00C83846">
        <w:rPr>
          <w:rFonts w:ascii="Times New Roman" w:hAnsi="Times New Roman" w:cs="Times New Roman"/>
          <w:sz w:val="28"/>
          <w:szCs w:val="28"/>
        </w:rPr>
        <w:t xml:space="preserve"> da</w:t>
      </w:r>
      <w:r w:rsidR="0092184F">
        <w:rPr>
          <w:rFonts w:ascii="Times New Roman" w:hAnsi="Times New Roman" w:cs="Times New Roman"/>
          <w:sz w:val="28"/>
          <w:szCs w:val="28"/>
        </w:rPr>
        <w:t xml:space="preserve"> </w:t>
      </w:r>
      <w:r w:rsidR="00A76D9E">
        <w:rPr>
          <w:rFonts w:ascii="Times New Roman" w:hAnsi="Times New Roman" w:cs="Times New Roman"/>
          <w:sz w:val="28"/>
          <w:szCs w:val="28"/>
        </w:rPr>
        <w:t xml:space="preserve">tez </w:t>
      </w:r>
      <w:r w:rsidR="0092184F">
        <w:rPr>
          <w:rFonts w:ascii="Times New Roman" w:hAnsi="Times New Roman" w:cs="Times New Roman"/>
          <w:sz w:val="28"/>
          <w:szCs w:val="28"/>
        </w:rPr>
        <w:t>yekunlaşdırılır</w:t>
      </w:r>
      <w:r w:rsidRPr="0092184F">
        <w:rPr>
          <w:rFonts w:ascii="Times New Roman" w:hAnsi="Times New Roman" w:cs="Times New Roman"/>
          <w:sz w:val="28"/>
          <w:szCs w:val="28"/>
        </w:rPr>
        <w:t>. Belə ki, nəzəri cəhətdən gözardı edil</w:t>
      </w:r>
      <w:r w:rsidR="0092184F">
        <w:rPr>
          <w:rFonts w:ascii="Times New Roman" w:hAnsi="Times New Roman" w:cs="Times New Roman"/>
          <w:sz w:val="28"/>
          <w:szCs w:val="28"/>
        </w:rPr>
        <w:t>sə də,</w:t>
      </w:r>
      <w:r w:rsidRPr="0092184F">
        <w:rPr>
          <w:rFonts w:ascii="Times New Roman" w:hAnsi="Times New Roman" w:cs="Times New Roman"/>
          <w:sz w:val="28"/>
          <w:szCs w:val="28"/>
        </w:rPr>
        <w:t xml:space="preserve"> tə</w:t>
      </w:r>
      <w:r w:rsidR="00032586">
        <w:rPr>
          <w:rFonts w:ascii="Times New Roman" w:hAnsi="Times New Roman" w:cs="Times New Roman"/>
          <w:sz w:val="28"/>
          <w:szCs w:val="28"/>
        </w:rPr>
        <w:t>svir</w:t>
      </w:r>
      <w:r w:rsidRPr="0092184F">
        <w:rPr>
          <w:rFonts w:ascii="Times New Roman" w:hAnsi="Times New Roman" w:cs="Times New Roman"/>
          <w:sz w:val="28"/>
          <w:szCs w:val="28"/>
        </w:rPr>
        <w:t xml:space="preserve"> səviyyələri və tamlığın dərəcələ</w:t>
      </w:r>
      <w:r w:rsidR="00032586">
        <w:rPr>
          <w:rFonts w:ascii="Times New Roman" w:hAnsi="Times New Roman" w:cs="Times New Roman"/>
          <w:sz w:val="28"/>
          <w:szCs w:val="28"/>
        </w:rPr>
        <w:t>ri kimi</w:t>
      </w:r>
      <w:r w:rsidRPr="0092184F">
        <w:rPr>
          <w:rFonts w:ascii="Times New Roman" w:hAnsi="Times New Roman" w:cs="Times New Roman"/>
          <w:sz w:val="28"/>
          <w:szCs w:val="28"/>
        </w:rPr>
        <w:t xml:space="preserve"> semantik hadisələr kontekstə aid mövzulardır. Yəni hadisə</w:t>
      </w:r>
      <w:r w:rsidR="00C83846">
        <w:rPr>
          <w:rFonts w:ascii="Times New Roman" w:hAnsi="Times New Roman" w:cs="Times New Roman"/>
          <w:sz w:val="28"/>
          <w:szCs w:val="28"/>
        </w:rPr>
        <w:t xml:space="preserve"> modelləri</w:t>
      </w:r>
      <w:r w:rsidRPr="0092184F">
        <w:rPr>
          <w:rFonts w:ascii="Times New Roman" w:hAnsi="Times New Roman" w:cs="Times New Roman"/>
          <w:sz w:val="28"/>
          <w:szCs w:val="28"/>
        </w:rPr>
        <w:t xml:space="preserve"> mətndə və ya </w:t>
      </w:r>
      <w:r w:rsidR="00A76D9E">
        <w:rPr>
          <w:rFonts w:ascii="Times New Roman" w:hAnsi="Times New Roman" w:cs="Times New Roman"/>
          <w:sz w:val="28"/>
          <w:szCs w:val="28"/>
        </w:rPr>
        <w:t>diskursda</w:t>
      </w:r>
      <w:r w:rsidRPr="0092184F">
        <w:rPr>
          <w:rFonts w:ascii="Times New Roman" w:hAnsi="Times New Roman" w:cs="Times New Roman"/>
          <w:sz w:val="28"/>
          <w:szCs w:val="28"/>
        </w:rPr>
        <w:t xml:space="preserve"> müxtəlif spesifik səviyyələ</w:t>
      </w:r>
      <w:r w:rsidR="0092184F">
        <w:rPr>
          <w:rFonts w:ascii="Times New Roman" w:hAnsi="Times New Roman" w:cs="Times New Roman"/>
          <w:sz w:val="28"/>
          <w:szCs w:val="28"/>
        </w:rPr>
        <w:t>rlə</w:t>
      </w:r>
      <w:r w:rsidRPr="0092184F">
        <w:rPr>
          <w:rFonts w:ascii="Times New Roman" w:hAnsi="Times New Roman" w:cs="Times New Roman"/>
          <w:sz w:val="28"/>
          <w:szCs w:val="28"/>
        </w:rPr>
        <w:t xml:space="preserve"> </w:t>
      </w:r>
      <w:r w:rsidR="00C83846">
        <w:rPr>
          <w:rFonts w:ascii="Times New Roman" w:hAnsi="Times New Roman" w:cs="Times New Roman"/>
          <w:sz w:val="28"/>
          <w:szCs w:val="28"/>
        </w:rPr>
        <w:t>izah</w:t>
      </w:r>
      <w:r w:rsidRPr="0092184F">
        <w:rPr>
          <w:rFonts w:ascii="Times New Roman" w:hAnsi="Times New Roman" w:cs="Times New Roman"/>
          <w:sz w:val="28"/>
          <w:szCs w:val="28"/>
        </w:rPr>
        <w:t xml:space="preserve"> edilə bilə</w:t>
      </w:r>
      <w:r w:rsidR="00032586">
        <w:rPr>
          <w:rFonts w:ascii="Times New Roman" w:hAnsi="Times New Roman" w:cs="Times New Roman"/>
          <w:sz w:val="28"/>
          <w:szCs w:val="28"/>
        </w:rPr>
        <w:t>r</w:t>
      </w:r>
      <w:r w:rsidRPr="0092184F">
        <w:rPr>
          <w:rFonts w:ascii="Times New Roman" w:hAnsi="Times New Roman" w:cs="Times New Roman"/>
          <w:sz w:val="28"/>
          <w:szCs w:val="28"/>
        </w:rPr>
        <w:t>. Məsələ</w:t>
      </w:r>
      <w:r w:rsidR="00032586">
        <w:rPr>
          <w:rFonts w:ascii="Times New Roman" w:hAnsi="Times New Roman" w:cs="Times New Roman"/>
          <w:sz w:val="28"/>
          <w:szCs w:val="28"/>
        </w:rPr>
        <w:t>n</w:t>
      </w:r>
      <w:r w:rsidRPr="0092184F">
        <w:rPr>
          <w:rFonts w:ascii="Times New Roman" w:hAnsi="Times New Roman" w:cs="Times New Roman"/>
          <w:sz w:val="28"/>
          <w:szCs w:val="28"/>
        </w:rPr>
        <w:t>, ümumiləşdirmə və ya mücərrədlik səviyyəsində</w:t>
      </w:r>
      <w:r w:rsidR="0092184F">
        <w:rPr>
          <w:rFonts w:ascii="Times New Roman" w:hAnsi="Times New Roman" w:cs="Times New Roman"/>
          <w:sz w:val="28"/>
          <w:szCs w:val="28"/>
        </w:rPr>
        <w:t xml:space="preserve">: </w:t>
      </w:r>
      <w:r w:rsidR="0092184F">
        <w:rPr>
          <w:rFonts w:ascii="Times New Roman" w:hAnsi="Times New Roman" w:cs="Times New Roman"/>
          <w:i/>
          <w:sz w:val="28"/>
          <w:szCs w:val="28"/>
        </w:rPr>
        <w:t>She</w:t>
      </w:r>
      <w:r w:rsidR="00825AA2">
        <w:rPr>
          <w:rFonts w:ascii="Times New Roman" w:hAnsi="Times New Roman" w:cs="Times New Roman"/>
          <w:i/>
          <w:sz w:val="28"/>
          <w:szCs w:val="28"/>
        </w:rPr>
        <w:t xml:space="preserve"> robbed a bank</w:t>
      </w:r>
      <w:r w:rsidR="00032586">
        <w:rPr>
          <w:rFonts w:ascii="Times New Roman" w:hAnsi="Times New Roman" w:cs="Times New Roman"/>
          <w:i/>
          <w:sz w:val="28"/>
          <w:szCs w:val="28"/>
        </w:rPr>
        <w:t xml:space="preserve"> </w:t>
      </w:r>
      <w:r w:rsidR="00032586" w:rsidRPr="00032586">
        <w:rPr>
          <w:rFonts w:ascii="Times New Roman" w:hAnsi="Times New Roman" w:cs="Times New Roman"/>
          <w:sz w:val="28"/>
          <w:szCs w:val="28"/>
        </w:rPr>
        <w:t>və ya</w:t>
      </w:r>
      <w:r w:rsidRPr="0092184F">
        <w:rPr>
          <w:rFonts w:ascii="Times New Roman" w:hAnsi="Times New Roman" w:cs="Times New Roman"/>
          <w:i/>
          <w:sz w:val="28"/>
          <w:szCs w:val="28"/>
        </w:rPr>
        <w:t xml:space="preserve"> </w:t>
      </w:r>
      <w:r w:rsidR="00032586">
        <w:rPr>
          <w:rFonts w:ascii="Times New Roman" w:hAnsi="Times New Roman" w:cs="Times New Roman"/>
          <w:i/>
          <w:sz w:val="28"/>
          <w:szCs w:val="28"/>
        </w:rPr>
        <w:t>W</w:t>
      </w:r>
      <w:r w:rsidR="0092184F">
        <w:rPr>
          <w:rFonts w:ascii="Times New Roman" w:hAnsi="Times New Roman" w:cs="Times New Roman"/>
          <w:i/>
          <w:sz w:val="28"/>
          <w:szCs w:val="28"/>
        </w:rPr>
        <w:t>e</w:t>
      </w:r>
      <w:r w:rsidRPr="0092184F">
        <w:rPr>
          <w:rFonts w:ascii="Times New Roman" w:hAnsi="Times New Roman" w:cs="Times New Roman"/>
          <w:i/>
          <w:sz w:val="28"/>
          <w:szCs w:val="28"/>
        </w:rPr>
        <w:t xml:space="preserve"> lost the war</w:t>
      </w:r>
      <w:r w:rsidR="00032586">
        <w:rPr>
          <w:rFonts w:ascii="Times New Roman" w:hAnsi="Times New Roman" w:cs="Times New Roman"/>
          <w:sz w:val="28"/>
          <w:szCs w:val="28"/>
        </w:rPr>
        <w:t>, ya</w:t>
      </w:r>
      <w:r w:rsidR="000A4A2A">
        <w:rPr>
          <w:rFonts w:ascii="Times New Roman" w:hAnsi="Times New Roman" w:cs="Times New Roman"/>
          <w:sz w:val="28"/>
          <w:szCs w:val="28"/>
        </w:rPr>
        <w:t xml:space="preserve"> da</w:t>
      </w:r>
      <w:r w:rsidRPr="0092184F">
        <w:rPr>
          <w:rFonts w:ascii="Times New Roman" w:hAnsi="Times New Roman" w:cs="Times New Roman"/>
          <w:sz w:val="28"/>
          <w:szCs w:val="28"/>
        </w:rPr>
        <w:t xml:space="preserve"> </w:t>
      </w:r>
      <w:r w:rsidR="0092184F">
        <w:rPr>
          <w:rFonts w:ascii="Times New Roman" w:hAnsi="Times New Roman" w:cs="Times New Roman"/>
          <w:sz w:val="28"/>
          <w:szCs w:val="28"/>
        </w:rPr>
        <w:t>nisbətən</w:t>
      </w:r>
      <w:r w:rsidRPr="0092184F">
        <w:rPr>
          <w:rFonts w:ascii="Times New Roman" w:hAnsi="Times New Roman" w:cs="Times New Roman"/>
          <w:sz w:val="28"/>
          <w:szCs w:val="28"/>
        </w:rPr>
        <w:t xml:space="preserve"> çox təfərrüatın verildiyi daha spesifik səviyyələrdə</w:t>
      </w:r>
      <w:r w:rsidR="0092184F">
        <w:rPr>
          <w:rFonts w:ascii="Times New Roman" w:hAnsi="Times New Roman" w:cs="Times New Roman"/>
          <w:sz w:val="28"/>
          <w:szCs w:val="28"/>
        </w:rPr>
        <w:t>.</w:t>
      </w:r>
      <w:r w:rsidR="00307976" w:rsidRPr="0092184F">
        <w:rPr>
          <w:rFonts w:ascii="Times New Roman" w:hAnsi="Times New Roman" w:cs="Times New Roman"/>
          <w:sz w:val="28"/>
          <w:szCs w:val="28"/>
        </w:rPr>
        <w:t xml:space="preserve"> </w:t>
      </w:r>
      <w:r w:rsidR="0092184F">
        <w:rPr>
          <w:rFonts w:ascii="Times New Roman" w:hAnsi="Times New Roman" w:cs="Times New Roman"/>
          <w:sz w:val="28"/>
          <w:szCs w:val="28"/>
        </w:rPr>
        <w:t>B</w:t>
      </w:r>
      <w:r w:rsidR="00307976" w:rsidRPr="0092184F">
        <w:rPr>
          <w:rFonts w:ascii="Times New Roman" w:hAnsi="Times New Roman" w:cs="Times New Roman"/>
          <w:sz w:val="28"/>
          <w:szCs w:val="28"/>
        </w:rPr>
        <w:t xml:space="preserve">u səviyyədə </w:t>
      </w:r>
      <w:r w:rsidR="00C83846">
        <w:rPr>
          <w:rFonts w:ascii="Times New Roman" w:hAnsi="Times New Roman" w:cs="Times New Roman"/>
          <w:sz w:val="28"/>
          <w:szCs w:val="28"/>
        </w:rPr>
        <w:t>sadəcə</w:t>
      </w:r>
      <w:r w:rsidRPr="0092184F">
        <w:rPr>
          <w:rFonts w:ascii="Times New Roman" w:hAnsi="Times New Roman" w:cs="Times New Roman"/>
          <w:sz w:val="28"/>
          <w:szCs w:val="28"/>
        </w:rPr>
        <w:t xml:space="preserve"> əsas hərəkətlər təsvir edilir</w:t>
      </w:r>
      <w:r w:rsidR="0092184F">
        <w:rPr>
          <w:rFonts w:ascii="Times New Roman" w:hAnsi="Times New Roman" w:cs="Times New Roman"/>
          <w:sz w:val="28"/>
          <w:szCs w:val="28"/>
        </w:rPr>
        <w:t>:</w:t>
      </w:r>
      <w:r w:rsidRPr="0092184F">
        <w:rPr>
          <w:rFonts w:ascii="Times New Roman" w:hAnsi="Times New Roman" w:cs="Times New Roman"/>
          <w:sz w:val="28"/>
          <w:szCs w:val="28"/>
        </w:rPr>
        <w:t xml:space="preserve"> </w:t>
      </w:r>
      <w:r w:rsidR="0092184F">
        <w:rPr>
          <w:rFonts w:ascii="Times New Roman" w:hAnsi="Times New Roman" w:cs="Times New Roman"/>
          <w:i/>
          <w:sz w:val="28"/>
          <w:szCs w:val="28"/>
        </w:rPr>
        <w:t>Sh</w:t>
      </w:r>
      <w:r w:rsidR="00307976" w:rsidRPr="0092184F">
        <w:rPr>
          <w:rFonts w:ascii="Times New Roman" w:hAnsi="Times New Roman" w:cs="Times New Roman"/>
          <w:i/>
          <w:sz w:val="28"/>
          <w:szCs w:val="28"/>
        </w:rPr>
        <w:t>e stopped before the bank</w:t>
      </w:r>
      <w:r w:rsidR="00032586">
        <w:rPr>
          <w:rFonts w:ascii="Times New Roman" w:hAnsi="Times New Roman" w:cs="Times New Roman"/>
          <w:i/>
          <w:sz w:val="28"/>
          <w:szCs w:val="28"/>
        </w:rPr>
        <w:t>,</w:t>
      </w:r>
      <w:r w:rsidR="0092184F">
        <w:rPr>
          <w:rFonts w:ascii="Times New Roman" w:hAnsi="Times New Roman" w:cs="Times New Roman"/>
          <w:i/>
          <w:sz w:val="28"/>
          <w:szCs w:val="28"/>
        </w:rPr>
        <w:t xml:space="preserve"> parked her</w:t>
      </w:r>
      <w:r w:rsidRPr="0092184F">
        <w:rPr>
          <w:rFonts w:ascii="Times New Roman" w:hAnsi="Times New Roman" w:cs="Times New Roman"/>
          <w:i/>
          <w:sz w:val="28"/>
          <w:szCs w:val="28"/>
        </w:rPr>
        <w:t xml:space="preserve"> car, got out, etc</w:t>
      </w:r>
      <w:r w:rsidRPr="0092184F">
        <w:rPr>
          <w:rFonts w:ascii="Times New Roman" w:hAnsi="Times New Roman" w:cs="Times New Roman"/>
          <w:sz w:val="28"/>
          <w:szCs w:val="28"/>
        </w:rPr>
        <w:t xml:space="preserve">. </w:t>
      </w:r>
      <w:r w:rsidR="00C83846">
        <w:rPr>
          <w:rFonts w:ascii="Times New Roman" w:hAnsi="Times New Roman" w:cs="Times New Roman"/>
          <w:sz w:val="28"/>
          <w:szCs w:val="28"/>
        </w:rPr>
        <w:t>Müxtəlif</w:t>
      </w:r>
      <w:r w:rsidRPr="0092184F">
        <w:rPr>
          <w:rFonts w:ascii="Times New Roman" w:hAnsi="Times New Roman" w:cs="Times New Roman"/>
          <w:sz w:val="28"/>
          <w:szCs w:val="28"/>
        </w:rPr>
        <w:t xml:space="preserve"> janrlar (</w:t>
      </w:r>
      <w:r w:rsidRPr="002163AB">
        <w:rPr>
          <w:rFonts w:ascii="Times New Roman" w:hAnsi="Times New Roman" w:cs="Times New Roman"/>
          <w:sz w:val="28"/>
          <w:szCs w:val="28"/>
        </w:rPr>
        <w:t>hekayələr, xəbərlər, polis hesabatları, və s</w:t>
      </w:r>
      <w:r w:rsidRPr="0092184F">
        <w:rPr>
          <w:rFonts w:ascii="Times New Roman" w:hAnsi="Times New Roman" w:cs="Times New Roman"/>
          <w:i/>
          <w:sz w:val="28"/>
          <w:szCs w:val="28"/>
        </w:rPr>
        <w:t>.)</w:t>
      </w:r>
      <w:r w:rsidRPr="0092184F">
        <w:rPr>
          <w:rFonts w:ascii="Times New Roman" w:hAnsi="Times New Roman" w:cs="Times New Roman"/>
          <w:sz w:val="28"/>
          <w:szCs w:val="28"/>
        </w:rPr>
        <w:t xml:space="preserve"> üçün təsvirin müxtəlif səviyyələri müəyyənləşdirilə bilə</w:t>
      </w:r>
      <w:r w:rsidR="00307976" w:rsidRPr="0092184F">
        <w:rPr>
          <w:rFonts w:ascii="Times New Roman" w:hAnsi="Times New Roman" w:cs="Times New Roman"/>
          <w:sz w:val="28"/>
          <w:szCs w:val="28"/>
        </w:rPr>
        <w:t>r</w:t>
      </w:r>
      <w:r w:rsidR="00C83846">
        <w:rPr>
          <w:rFonts w:ascii="Times New Roman" w:hAnsi="Times New Roman" w:cs="Times New Roman"/>
          <w:sz w:val="28"/>
          <w:szCs w:val="28"/>
        </w:rPr>
        <w:t>,</w:t>
      </w:r>
      <w:r w:rsidR="00307976" w:rsidRPr="0092184F">
        <w:rPr>
          <w:rFonts w:ascii="Times New Roman" w:hAnsi="Times New Roman" w:cs="Times New Roman"/>
          <w:sz w:val="28"/>
          <w:szCs w:val="28"/>
        </w:rPr>
        <w:t xml:space="preserve"> ya da</w:t>
      </w:r>
      <w:r w:rsidR="00C83846">
        <w:rPr>
          <w:rFonts w:ascii="Times New Roman" w:hAnsi="Times New Roman" w:cs="Times New Roman"/>
          <w:sz w:val="28"/>
          <w:szCs w:val="28"/>
        </w:rPr>
        <w:t xml:space="preserve"> onlar</w:t>
      </w:r>
      <w:r w:rsidR="00307976" w:rsidRPr="0092184F">
        <w:rPr>
          <w:rFonts w:ascii="Times New Roman" w:hAnsi="Times New Roman" w:cs="Times New Roman"/>
          <w:sz w:val="28"/>
          <w:szCs w:val="28"/>
        </w:rPr>
        <w:t xml:space="preserve"> xüsusi funksiyalara</w:t>
      </w:r>
      <w:r w:rsidRPr="0092184F">
        <w:rPr>
          <w:rFonts w:ascii="Times New Roman" w:hAnsi="Times New Roman" w:cs="Times New Roman"/>
          <w:sz w:val="28"/>
          <w:szCs w:val="28"/>
        </w:rPr>
        <w:t xml:space="preserve"> malik ola bilə</w:t>
      </w:r>
      <w:r w:rsidR="00C83846">
        <w:rPr>
          <w:rFonts w:ascii="Times New Roman" w:hAnsi="Times New Roman" w:cs="Times New Roman"/>
          <w:sz w:val="28"/>
          <w:szCs w:val="28"/>
        </w:rPr>
        <w:t>rlər.</w:t>
      </w:r>
      <w:r w:rsidR="00A76D9E">
        <w:rPr>
          <w:rFonts w:ascii="Times New Roman" w:hAnsi="Times New Roman" w:cs="Times New Roman"/>
          <w:sz w:val="28"/>
          <w:szCs w:val="28"/>
        </w:rPr>
        <w:t xml:space="preserve"> M</w:t>
      </w:r>
      <w:r w:rsidRPr="0092184F">
        <w:rPr>
          <w:rFonts w:ascii="Times New Roman" w:hAnsi="Times New Roman" w:cs="Times New Roman"/>
          <w:sz w:val="28"/>
          <w:szCs w:val="28"/>
        </w:rPr>
        <w:t>əsələ</w:t>
      </w:r>
      <w:r w:rsidR="00032586">
        <w:rPr>
          <w:rFonts w:ascii="Times New Roman" w:hAnsi="Times New Roman" w:cs="Times New Roman"/>
          <w:sz w:val="28"/>
          <w:szCs w:val="28"/>
        </w:rPr>
        <w:t>n</w:t>
      </w:r>
      <w:r w:rsidRPr="0092184F">
        <w:rPr>
          <w:rFonts w:ascii="Times New Roman" w:hAnsi="Times New Roman" w:cs="Times New Roman"/>
          <w:sz w:val="28"/>
          <w:szCs w:val="28"/>
        </w:rPr>
        <w:t>, dinləyicinin diqqətini çəkmək və yönəltmək, narahatlıq yaratmaq (</w:t>
      </w:r>
      <w:r w:rsidRPr="002163AB">
        <w:rPr>
          <w:rFonts w:ascii="Times New Roman" w:hAnsi="Times New Roman" w:cs="Times New Roman"/>
          <w:sz w:val="28"/>
          <w:szCs w:val="28"/>
        </w:rPr>
        <w:t>kino və ya hekayələrdə təhlükəli hərəkətlərin yaratdığı kimi</w:t>
      </w:r>
      <w:r w:rsidRPr="0092184F">
        <w:rPr>
          <w:rFonts w:ascii="Times New Roman" w:hAnsi="Times New Roman" w:cs="Times New Roman"/>
          <w:sz w:val="28"/>
          <w:szCs w:val="28"/>
        </w:rPr>
        <w:t xml:space="preserve">), </w:t>
      </w:r>
      <w:r w:rsidR="0092184F">
        <w:rPr>
          <w:rFonts w:ascii="Times New Roman" w:hAnsi="Times New Roman" w:cs="Times New Roman"/>
          <w:sz w:val="28"/>
          <w:szCs w:val="28"/>
          <w:highlight w:val="white"/>
        </w:rPr>
        <w:t>zərurəti</w:t>
      </w:r>
      <w:r w:rsidRPr="0092184F">
        <w:rPr>
          <w:rFonts w:ascii="Times New Roman" w:hAnsi="Times New Roman" w:cs="Times New Roman"/>
          <w:sz w:val="28"/>
          <w:szCs w:val="28"/>
          <w:highlight w:val="white"/>
        </w:rPr>
        <w:t xml:space="preserve"> və ya münasibliyi işarə etmək</w:t>
      </w:r>
      <w:r w:rsidR="00307976" w:rsidRPr="0092184F">
        <w:rPr>
          <w:rFonts w:ascii="Times New Roman" w:hAnsi="Times New Roman" w:cs="Times New Roman"/>
          <w:sz w:val="28"/>
          <w:szCs w:val="28"/>
        </w:rPr>
        <w:t xml:space="preserve">. </w:t>
      </w:r>
      <w:r w:rsidRPr="0092184F">
        <w:rPr>
          <w:rFonts w:ascii="Times New Roman" w:hAnsi="Times New Roman" w:cs="Times New Roman"/>
          <w:sz w:val="28"/>
          <w:szCs w:val="28"/>
        </w:rPr>
        <w:t xml:space="preserve">Hər səviyyədə olan məlumatlar yuxarıda qeyd edildiyi </w:t>
      </w:r>
      <w:r w:rsidRPr="0092184F">
        <w:rPr>
          <w:rFonts w:ascii="Times New Roman" w:hAnsi="Times New Roman" w:cs="Times New Roman"/>
          <w:sz w:val="28"/>
          <w:szCs w:val="28"/>
        </w:rPr>
        <w:lastRenderedPageBreak/>
        <w:t xml:space="preserve">kimi maraqlı və ya uyğun </w:t>
      </w:r>
      <w:r w:rsidR="0092184F">
        <w:rPr>
          <w:rFonts w:ascii="Times New Roman" w:hAnsi="Times New Roman" w:cs="Times New Roman"/>
          <w:sz w:val="28"/>
          <w:szCs w:val="28"/>
        </w:rPr>
        <w:t>ola bilməz</w:t>
      </w:r>
      <w:r w:rsidRPr="0092184F">
        <w:rPr>
          <w:rFonts w:ascii="Times New Roman" w:hAnsi="Times New Roman" w:cs="Times New Roman"/>
          <w:sz w:val="28"/>
          <w:szCs w:val="28"/>
        </w:rPr>
        <w:t xml:space="preserve">. </w:t>
      </w:r>
      <w:r w:rsidR="00C83846">
        <w:rPr>
          <w:rFonts w:ascii="Times New Roman" w:hAnsi="Times New Roman" w:cs="Times New Roman"/>
          <w:sz w:val="28"/>
          <w:szCs w:val="28"/>
        </w:rPr>
        <w:t>B</w:t>
      </w:r>
      <w:r w:rsidRPr="0092184F">
        <w:rPr>
          <w:rFonts w:ascii="Times New Roman" w:hAnsi="Times New Roman" w:cs="Times New Roman"/>
          <w:sz w:val="28"/>
          <w:szCs w:val="28"/>
        </w:rPr>
        <w:t xml:space="preserve">əzən bir detal </w:t>
      </w:r>
      <w:r w:rsidR="0052325A">
        <w:rPr>
          <w:rFonts w:ascii="Times New Roman" w:hAnsi="Times New Roman" w:cs="Times New Roman"/>
          <w:sz w:val="28"/>
          <w:szCs w:val="28"/>
        </w:rPr>
        <w:t xml:space="preserve">situasiyaya </w:t>
      </w:r>
      <w:r w:rsidRPr="0092184F">
        <w:rPr>
          <w:rFonts w:ascii="Times New Roman" w:hAnsi="Times New Roman" w:cs="Times New Roman"/>
          <w:sz w:val="28"/>
          <w:szCs w:val="28"/>
        </w:rPr>
        <w:t>münasib olur, bəzə</w:t>
      </w:r>
      <w:r w:rsidR="0052325A">
        <w:rPr>
          <w:rFonts w:ascii="Times New Roman" w:hAnsi="Times New Roman" w:cs="Times New Roman"/>
          <w:sz w:val="28"/>
          <w:szCs w:val="28"/>
        </w:rPr>
        <w:t xml:space="preserve">n </w:t>
      </w:r>
      <w:r w:rsidR="00C83846">
        <w:rPr>
          <w:rFonts w:ascii="Times New Roman" w:hAnsi="Times New Roman" w:cs="Times New Roman"/>
          <w:sz w:val="28"/>
          <w:szCs w:val="28"/>
        </w:rPr>
        <w:t xml:space="preserve">isə </w:t>
      </w:r>
      <w:r w:rsidR="0052325A">
        <w:rPr>
          <w:rFonts w:ascii="Times New Roman" w:hAnsi="Times New Roman" w:cs="Times New Roman"/>
          <w:sz w:val="28"/>
          <w:szCs w:val="28"/>
        </w:rPr>
        <w:t>olmur. B</w:t>
      </w:r>
      <w:r w:rsidRPr="0092184F">
        <w:rPr>
          <w:rFonts w:ascii="Times New Roman" w:hAnsi="Times New Roman" w:cs="Times New Roman"/>
          <w:sz w:val="28"/>
          <w:szCs w:val="28"/>
        </w:rPr>
        <w:t>u janr və ya kontekstdən asılıdır və yuxarıda qeyd edildiyi kimi kontekst modelləri tərəfindən tənzimlənir</w:t>
      </w:r>
      <w:r w:rsidR="0052325A">
        <w:rPr>
          <w:rFonts w:ascii="Times New Roman" w:hAnsi="Times New Roman" w:cs="Times New Roman"/>
          <w:sz w:val="28"/>
          <w:szCs w:val="28"/>
        </w:rPr>
        <w:t>lər</w:t>
      </w:r>
      <w:r w:rsidRPr="0092184F">
        <w:rPr>
          <w:rFonts w:ascii="Times New Roman" w:hAnsi="Times New Roman" w:cs="Times New Roman"/>
          <w:sz w:val="28"/>
          <w:szCs w:val="28"/>
        </w:rPr>
        <w:t xml:space="preserve">. Bu </w:t>
      </w:r>
      <w:r w:rsidR="00C83846">
        <w:rPr>
          <w:rFonts w:ascii="Times New Roman" w:hAnsi="Times New Roman" w:cs="Times New Roman"/>
          <w:sz w:val="28"/>
          <w:szCs w:val="28"/>
        </w:rPr>
        <w:t>məlumatın</w:t>
      </w:r>
      <w:r w:rsidRPr="0092184F">
        <w:rPr>
          <w:rFonts w:ascii="Times New Roman" w:hAnsi="Times New Roman" w:cs="Times New Roman"/>
          <w:sz w:val="28"/>
          <w:szCs w:val="28"/>
        </w:rPr>
        <w:t xml:space="preserve"> nə qədərinin daxil edilib və ya edilmədiyi </w:t>
      </w:r>
      <w:r w:rsidR="0052325A">
        <w:rPr>
          <w:rFonts w:ascii="Times New Roman" w:hAnsi="Times New Roman" w:cs="Times New Roman"/>
          <w:sz w:val="28"/>
          <w:szCs w:val="28"/>
        </w:rPr>
        <w:t xml:space="preserve">ilə əlaqədar </w:t>
      </w:r>
      <w:r w:rsidR="00A76D9E">
        <w:rPr>
          <w:rFonts w:ascii="Times New Roman" w:hAnsi="Times New Roman" w:cs="Times New Roman"/>
          <w:sz w:val="28"/>
          <w:szCs w:val="28"/>
        </w:rPr>
        <w:t>deyil.</w:t>
      </w:r>
      <w:r w:rsidRPr="0092184F">
        <w:rPr>
          <w:rFonts w:ascii="Times New Roman" w:hAnsi="Times New Roman" w:cs="Times New Roman"/>
          <w:sz w:val="28"/>
          <w:szCs w:val="28"/>
        </w:rPr>
        <w:t xml:space="preserve"> </w:t>
      </w:r>
      <w:r w:rsidR="00A76D9E">
        <w:rPr>
          <w:rFonts w:ascii="Times New Roman" w:hAnsi="Times New Roman" w:cs="Times New Roman"/>
          <w:sz w:val="28"/>
          <w:szCs w:val="28"/>
        </w:rPr>
        <w:t>V</w:t>
      </w:r>
      <w:r w:rsidR="00032586">
        <w:rPr>
          <w:rFonts w:ascii="Times New Roman" w:hAnsi="Times New Roman" w:cs="Times New Roman"/>
          <w:sz w:val="28"/>
          <w:szCs w:val="28"/>
        </w:rPr>
        <w:t>acib</w:t>
      </w:r>
      <w:r w:rsidR="00D30D17">
        <w:rPr>
          <w:rFonts w:ascii="Times New Roman" w:hAnsi="Times New Roman" w:cs="Times New Roman"/>
          <w:sz w:val="28"/>
          <w:szCs w:val="28"/>
        </w:rPr>
        <w:t>lik</w:t>
      </w:r>
      <w:r w:rsidRPr="0092184F">
        <w:rPr>
          <w:rFonts w:ascii="Times New Roman" w:hAnsi="Times New Roman" w:cs="Times New Roman"/>
          <w:sz w:val="28"/>
          <w:szCs w:val="28"/>
        </w:rPr>
        <w:t>, sıralama və detalların miqdarı kimi mənanın ümumi şə</w:t>
      </w:r>
      <w:r w:rsidRPr="003B2ECD">
        <w:rPr>
          <w:rFonts w:ascii="Times New Roman" w:hAnsi="Times New Roman" w:cs="Times New Roman"/>
          <w:sz w:val="28"/>
          <w:szCs w:val="28"/>
        </w:rPr>
        <w:t>kildə yaranması</w:t>
      </w:r>
      <w:r w:rsidR="00D30D17">
        <w:rPr>
          <w:rFonts w:ascii="Times New Roman" w:hAnsi="Times New Roman" w:cs="Times New Roman"/>
          <w:sz w:val="28"/>
          <w:szCs w:val="28"/>
        </w:rPr>
        <w:t>na təsir edən</w:t>
      </w:r>
      <w:r w:rsidRPr="003B2ECD">
        <w:rPr>
          <w:rFonts w:ascii="Times New Roman" w:hAnsi="Times New Roman" w:cs="Times New Roman"/>
          <w:sz w:val="28"/>
          <w:szCs w:val="28"/>
        </w:rPr>
        <w:t xml:space="preserve"> </w:t>
      </w:r>
      <w:r w:rsidR="00A76D9E">
        <w:rPr>
          <w:rFonts w:ascii="Times New Roman" w:hAnsi="Times New Roman" w:cs="Times New Roman"/>
          <w:sz w:val="28"/>
          <w:szCs w:val="28"/>
        </w:rPr>
        <w:t xml:space="preserve">bu </w:t>
      </w:r>
      <w:r w:rsidR="0052325A">
        <w:rPr>
          <w:rFonts w:ascii="Times New Roman" w:hAnsi="Times New Roman" w:cs="Times New Roman"/>
          <w:sz w:val="28"/>
          <w:szCs w:val="28"/>
        </w:rPr>
        <w:t>amillə</w:t>
      </w:r>
      <w:r w:rsidR="00D1205B">
        <w:rPr>
          <w:rFonts w:ascii="Times New Roman" w:hAnsi="Times New Roman" w:cs="Times New Roman"/>
          <w:sz w:val="28"/>
          <w:szCs w:val="28"/>
        </w:rPr>
        <w:t>r</w:t>
      </w:r>
      <w:r w:rsidR="0052325A">
        <w:rPr>
          <w:rFonts w:ascii="Times New Roman" w:hAnsi="Times New Roman" w:cs="Times New Roman"/>
          <w:sz w:val="28"/>
          <w:szCs w:val="28"/>
        </w:rPr>
        <w:t xml:space="preserve"> </w:t>
      </w:r>
      <w:r w:rsidRPr="003B2ECD">
        <w:rPr>
          <w:rFonts w:ascii="Times New Roman" w:hAnsi="Times New Roman" w:cs="Times New Roman"/>
          <w:sz w:val="28"/>
          <w:szCs w:val="28"/>
        </w:rPr>
        <w:t>kontekstual məhdudiyyətlə</w:t>
      </w:r>
      <w:r w:rsidR="0052325A">
        <w:rPr>
          <w:rFonts w:ascii="Times New Roman" w:hAnsi="Times New Roman" w:cs="Times New Roman"/>
          <w:sz w:val="28"/>
          <w:szCs w:val="28"/>
        </w:rPr>
        <w:t>r</w:t>
      </w:r>
      <w:r w:rsidR="00D1205B">
        <w:rPr>
          <w:rFonts w:ascii="Times New Roman" w:hAnsi="Times New Roman" w:cs="Times New Roman"/>
          <w:sz w:val="28"/>
          <w:szCs w:val="28"/>
        </w:rPr>
        <w:t xml:space="preserve"> </w:t>
      </w:r>
      <w:r w:rsidR="00D30D17">
        <w:rPr>
          <w:rFonts w:ascii="Times New Roman" w:hAnsi="Times New Roman" w:cs="Times New Roman"/>
          <w:sz w:val="28"/>
          <w:szCs w:val="28"/>
        </w:rPr>
        <w:t>ilə əlaqəlidir</w:t>
      </w:r>
      <w:r w:rsidR="00D1205B">
        <w:rPr>
          <w:rFonts w:ascii="Times New Roman" w:hAnsi="Times New Roman" w:cs="Times New Roman"/>
          <w:sz w:val="28"/>
          <w:szCs w:val="28"/>
        </w:rPr>
        <w:t>lər</w:t>
      </w:r>
      <w:r w:rsidR="00307976" w:rsidRPr="003B2ECD">
        <w:rPr>
          <w:rFonts w:ascii="Times New Roman" w:hAnsi="Times New Roman" w:cs="Times New Roman"/>
          <w:sz w:val="28"/>
          <w:szCs w:val="28"/>
        </w:rPr>
        <w:t>. Kontekst</w:t>
      </w:r>
      <w:r w:rsidR="00D1205B">
        <w:rPr>
          <w:rFonts w:ascii="Times New Roman" w:hAnsi="Times New Roman" w:cs="Times New Roman"/>
          <w:sz w:val="28"/>
          <w:szCs w:val="28"/>
        </w:rPr>
        <w:t>ual</w:t>
      </w:r>
      <w:r w:rsidR="00307976" w:rsidRPr="003B2ECD">
        <w:rPr>
          <w:rFonts w:ascii="Times New Roman" w:hAnsi="Times New Roman" w:cs="Times New Roman"/>
          <w:sz w:val="28"/>
          <w:szCs w:val="28"/>
        </w:rPr>
        <w:t xml:space="preserve"> məhdudiyyələri üçün düzgün olan bir çox başqa </w:t>
      </w:r>
      <w:r w:rsidR="00D1205B">
        <w:rPr>
          <w:rFonts w:ascii="Times New Roman" w:hAnsi="Times New Roman" w:cs="Times New Roman"/>
          <w:sz w:val="28"/>
          <w:szCs w:val="28"/>
        </w:rPr>
        <w:t>qayda</w:t>
      </w:r>
      <w:r w:rsidR="00307976" w:rsidRPr="003B2ECD">
        <w:rPr>
          <w:rFonts w:ascii="Times New Roman" w:hAnsi="Times New Roman" w:cs="Times New Roman"/>
          <w:sz w:val="28"/>
          <w:szCs w:val="28"/>
        </w:rPr>
        <w:t xml:space="preserve"> semantik</w:t>
      </w:r>
      <w:r w:rsidRPr="003B2ECD">
        <w:rPr>
          <w:rFonts w:ascii="Times New Roman" w:hAnsi="Times New Roman" w:cs="Times New Roman"/>
          <w:sz w:val="28"/>
          <w:szCs w:val="28"/>
        </w:rPr>
        <w:t xml:space="preserve"> strukturlar üçün də </w:t>
      </w:r>
      <w:r w:rsidR="00D1205B">
        <w:rPr>
          <w:rFonts w:ascii="Times New Roman" w:hAnsi="Times New Roman" w:cs="Times New Roman"/>
          <w:sz w:val="28"/>
          <w:szCs w:val="28"/>
        </w:rPr>
        <w:t>tətbiq edilə bilə</w:t>
      </w:r>
      <w:r w:rsidR="00A76D9E">
        <w:rPr>
          <w:rFonts w:ascii="Times New Roman" w:hAnsi="Times New Roman" w:cs="Times New Roman"/>
          <w:sz w:val="28"/>
          <w:szCs w:val="28"/>
        </w:rPr>
        <w:t>r</w:t>
      </w:r>
      <w:r w:rsidRPr="003B2ECD">
        <w:rPr>
          <w:rFonts w:ascii="Times New Roman" w:hAnsi="Times New Roman" w:cs="Times New Roman"/>
          <w:sz w:val="28"/>
          <w:szCs w:val="28"/>
        </w:rPr>
        <w:t>. Hə</w:t>
      </w:r>
      <w:r w:rsidR="00D1205B">
        <w:rPr>
          <w:rFonts w:ascii="Times New Roman" w:hAnsi="Times New Roman" w:cs="Times New Roman"/>
          <w:sz w:val="28"/>
          <w:szCs w:val="28"/>
        </w:rPr>
        <w:t>min strukturlara leksika</w:t>
      </w:r>
      <w:r w:rsidRPr="003B2ECD">
        <w:rPr>
          <w:rFonts w:ascii="Times New Roman" w:hAnsi="Times New Roman" w:cs="Times New Roman"/>
          <w:sz w:val="28"/>
          <w:szCs w:val="28"/>
        </w:rPr>
        <w:t>, sintaksis, üslub, ritorika, qeyri-verbal ifadələr (</w:t>
      </w:r>
      <w:r w:rsidRPr="002163AB">
        <w:rPr>
          <w:rFonts w:ascii="Times New Roman" w:hAnsi="Times New Roman" w:cs="Times New Roman"/>
          <w:sz w:val="28"/>
          <w:szCs w:val="28"/>
        </w:rPr>
        <w:t>jestlər, mimika</w:t>
      </w:r>
      <w:r w:rsidRPr="003B2ECD">
        <w:rPr>
          <w:rFonts w:ascii="Times New Roman" w:hAnsi="Times New Roman" w:cs="Times New Roman"/>
          <w:sz w:val="28"/>
          <w:szCs w:val="28"/>
        </w:rPr>
        <w:t>), fonoloji və fonetik strukturlar</w:t>
      </w:r>
      <w:r w:rsidR="00D1205B">
        <w:rPr>
          <w:rFonts w:ascii="Times New Roman" w:hAnsi="Times New Roman" w:cs="Times New Roman"/>
          <w:sz w:val="28"/>
          <w:szCs w:val="28"/>
        </w:rPr>
        <w:t xml:space="preserve"> </w:t>
      </w:r>
      <w:r w:rsidRPr="003B2ECD">
        <w:rPr>
          <w:rFonts w:ascii="Times New Roman" w:hAnsi="Times New Roman" w:cs="Times New Roman"/>
          <w:sz w:val="28"/>
          <w:szCs w:val="28"/>
        </w:rPr>
        <w:t>daxildir. Bu strukturların bəzilə</w:t>
      </w:r>
      <w:r w:rsidR="00307976" w:rsidRPr="003B2ECD">
        <w:rPr>
          <w:rFonts w:ascii="Times New Roman" w:hAnsi="Times New Roman" w:cs="Times New Roman"/>
          <w:sz w:val="28"/>
          <w:szCs w:val="28"/>
        </w:rPr>
        <w:t>ri semantik</w:t>
      </w:r>
      <w:r w:rsidRPr="003B2ECD">
        <w:rPr>
          <w:rFonts w:ascii="Times New Roman" w:hAnsi="Times New Roman" w:cs="Times New Roman"/>
          <w:sz w:val="28"/>
          <w:szCs w:val="28"/>
        </w:rPr>
        <w:t xml:space="preserve"> </w:t>
      </w:r>
      <w:r w:rsidR="00D1205B">
        <w:rPr>
          <w:rFonts w:ascii="Times New Roman" w:hAnsi="Times New Roman" w:cs="Times New Roman"/>
          <w:sz w:val="28"/>
          <w:szCs w:val="28"/>
        </w:rPr>
        <w:t>mənalar</w:t>
      </w:r>
      <w:r w:rsidRPr="003B2ECD">
        <w:rPr>
          <w:rFonts w:ascii="Times New Roman" w:hAnsi="Times New Roman" w:cs="Times New Roman"/>
          <w:sz w:val="28"/>
          <w:szCs w:val="28"/>
        </w:rPr>
        <w:t xml:space="preserve"> vasitəsi ilə tənzimlənirlər. Ancaq digərlərinin əsas</w:t>
      </w:r>
      <w:r w:rsidR="0052325A">
        <w:rPr>
          <w:rFonts w:ascii="Times New Roman" w:hAnsi="Times New Roman" w:cs="Times New Roman"/>
          <w:sz w:val="28"/>
          <w:szCs w:val="28"/>
        </w:rPr>
        <w:t>ən</w:t>
      </w:r>
      <w:r w:rsidRPr="003B2ECD">
        <w:rPr>
          <w:rFonts w:ascii="Times New Roman" w:hAnsi="Times New Roman" w:cs="Times New Roman"/>
          <w:sz w:val="28"/>
          <w:szCs w:val="28"/>
        </w:rPr>
        <w:t xml:space="preserve"> kontekst modelləri tərəfində</w:t>
      </w:r>
      <w:r w:rsidR="00D1205B">
        <w:rPr>
          <w:rFonts w:ascii="Times New Roman" w:hAnsi="Times New Roman" w:cs="Times New Roman"/>
          <w:sz w:val="28"/>
          <w:szCs w:val="28"/>
        </w:rPr>
        <w:t>n bir</w:t>
      </w:r>
      <w:r w:rsidRPr="003B2ECD">
        <w:rPr>
          <w:rFonts w:ascii="Times New Roman" w:hAnsi="Times New Roman" w:cs="Times New Roman"/>
          <w:sz w:val="28"/>
          <w:szCs w:val="28"/>
        </w:rPr>
        <w:t xml:space="preserve">başa nizamlandığı müşahidə edilir. </w:t>
      </w:r>
      <w:r w:rsidR="00563329">
        <w:rPr>
          <w:rFonts w:ascii="Times New Roman" w:hAnsi="Times New Roman" w:cs="Times New Roman"/>
          <w:sz w:val="28"/>
          <w:szCs w:val="28"/>
        </w:rPr>
        <w:t>B</w:t>
      </w:r>
      <w:r w:rsidR="0052325A">
        <w:rPr>
          <w:rFonts w:ascii="Times New Roman" w:hAnsi="Times New Roman" w:cs="Times New Roman"/>
          <w:sz w:val="28"/>
          <w:szCs w:val="28"/>
        </w:rPr>
        <w:t xml:space="preserve">u </w:t>
      </w:r>
      <w:r w:rsidRPr="003B2ECD">
        <w:rPr>
          <w:rFonts w:ascii="Times New Roman" w:hAnsi="Times New Roman" w:cs="Times New Roman"/>
          <w:sz w:val="28"/>
          <w:szCs w:val="28"/>
        </w:rPr>
        <w:t>danışanın fikir və ya hissləri</w:t>
      </w:r>
      <w:r w:rsidR="0052325A">
        <w:rPr>
          <w:rFonts w:ascii="Times New Roman" w:hAnsi="Times New Roman" w:cs="Times New Roman"/>
          <w:sz w:val="28"/>
          <w:szCs w:val="28"/>
        </w:rPr>
        <w:t>ni</w:t>
      </w:r>
      <w:r w:rsidRPr="003B2ECD">
        <w:rPr>
          <w:rFonts w:ascii="Times New Roman" w:hAnsi="Times New Roman" w:cs="Times New Roman"/>
          <w:sz w:val="28"/>
          <w:szCs w:val="28"/>
        </w:rPr>
        <w:t xml:space="preserve"> ifadə </w:t>
      </w:r>
      <w:r w:rsidR="00D1205B">
        <w:rPr>
          <w:rFonts w:ascii="Times New Roman" w:hAnsi="Times New Roman" w:cs="Times New Roman"/>
          <w:sz w:val="28"/>
          <w:szCs w:val="28"/>
        </w:rPr>
        <w:t xml:space="preserve">vasitələrində </w:t>
      </w:r>
      <w:r w:rsidRPr="003B2ECD">
        <w:rPr>
          <w:rFonts w:ascii="Times New Roman" w:hAnsi="Times New Roman" w:cs="Times New Roman"/>
          <w:sz w:val="28"/>
          <w:szCs w:val="28"/>
        </w:rPr>
        <w:t>(</w:t>
      </w:r>
      <w:r w:rsidRPr="002163AB">
        <w:rPr>
          <w:rFonts w:ascii="Times New Roman" w:hAnsi="Times New Roman" w:cs="Times New Roman"/>
          <w:sz w:val="28"/>
          <w:szCs w:val="28"/>
        </w:rPr>
        <w:t>vurğu, ton</w:t>
      </w:r>
      <w:r w:rsidR="00D30D17">
        <w:rPr>
          <w:rFonts w:ascii="Times New Roman" w:hAnsi="Times New Roman" w:cs="Times New Roman"/>
          <w:sz w:val="28"/>
          <w:szCs w:val="28"/>
        </w:rPr>
        <w:t>)</w:t>
      </w:r>
      <w:r w:rsidRPr="003B2ECD">
        <w:rPr>
          <w:rFonts w:ascii="Times New Roman" w:hAnsi="Times New Roman" w:cs="Times New Roman"/>
          <w:sz w:val="28"/>
          <w:szCs w:val="28"/>
        </w:rPr>
        <w:t xml:space="preserve"> birbaşa</w:t>
      </w:r>
      <w:r w:rsidR="0052325A">
        <w:rPr>
          <w:rFonts w:ascii="Times New Roman" w:hAnsi="Times New Roman" w:cs="Times New Roman"/>
          <w:sz w:val="28"/>
          <w:szCs w:val="28"/>
        </w:rPr>
        <w:t xml:space="preserve"> özünü</w:t>
      </w:r>
      <w:r w:rsidRPr="003B2ECD">
        <w:rPr>
          <w:rFonts w:ascii="Times New Roman" w:hAnsi="Times New Roman" w:cs="Times New Roman"/>
          <w:sz w:val="28"/>
          <w:szCs w:val="28"/>
        </w:rPr>
        <w:t xml:space="preserve"> göstə</w:t>
      </w:r>
      <w:r w:rsidR="00D1205B">
        <w:rPr>
          <w:rFonts w:ascii="Times New Roman" w:hAnsi="Times New Roman" w:cs="Times New Roman"/>
          <w:sz w:val="28"/>
          <w:szCs w:val="28"/>
        </w:rPr>
        <w:t>r</w:t>
      </w:r>
      <w:r w:rsidRPr="003B2ECD">
        <w:rPr>
          <w:rFonts w:ascii="Times New Roman" w:hAnsi="Times New Roman" w:cs="Times New Roman"/>
          <w:sz w:val="28"/>
          <w:szCs w:val="28"/>
        </w:rPr>
        <w:t>ə bilər.</w:t>
      </w:r>
    </w:p>
    <w:p w:rsidR="005C0A13" w:rsidRPr="003B2ECD" w:rsidRDefault="005C0A13" w:rsidP="00590A93">
      <w:pPr>
        <w:widowControl w:val="0"/>
        <w:autoSpaceDE w:val="0"/>
        <w:autoSpaceDN w:val="0"/>
        <w:adjustRightInd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Kontekst modelləri və diskurslar arasındakı bu və digər əlaqələri daha yaxından nəzərdən keçirək. </w:t>
      </w:r>
    </w:p>
    <w:p w:rsidR="005C0A13" w:rsidRPr="003B2ECD" w:rsidRDefault="00D1205B" w:rsidP="00590A93">
      <w:pPr>
        <w:widowControl w:val="0"/>
        <w:autoSpaceDE w:val="0"/>
        <w:autoSpaceDN w:val="0"/>
        <w:adjustRightInd w:val="0"/>
        <w:spacing w:after="0" w:line="360" w:lineRule="auto"/>
        <w:ind w:left="91" w:firstLine="720"/>
        <w:jc w:val="both"/>
        <w:rPr>
          <w:rFonts w:ascii="Times New Roman" w:hAnsi="Times New Roman" w:cs="Times New Roman"/>
          <w:iCs/>
          <w:sz w:val="28"/>
          <w:szCs w:val="28"/>
        </w:rPr>
      </w:pPr>
      <w:r>
        <w:rPr>
          <w:rFonts w:ascii="Times New Roman" w:hAnsi="Times New Roman" w:cs="Times New Roman"/>
          <w:iCs/>
          <w:sz w:val="28"/>
          <w:szCs w:val="28"/>
        </w:rPr>
        <w:t>İ</w:t>
      </w:r>
      <w:r w:rsidR="005C0A13" w:rsidRPr="003B2ECD">
        <w:rPr>
          <w:rFonts w:ascii="Times New Roman" w:hAnsi="Times New Roman" w:cs="Times New Roman"/>
          <w:iCs/>
          <w:sz w:val="28"/>
          <w:szCs w:val="28"/>
        </w:rPr>
        <w:t>fadə strukturları (</w:t>
      </w:r>
      <w:r w:rsidRPr="00021665">
        <w:rPr>
          <w:rFonts w:ascii="Times New Roman" w:hAnsi="Times New Roman" w:cs="Times New Roman"/>
          <w:iCs/>
          <w:sz w:val="28"/>
          <w:szCs w:val="28"/>
        </w:rPr>
        <w:t>səslər</w:t>
      </w:r>
      <w:r>
        <w:rPr>
          <w:rFonts w:ascii="Times New Roman" w:hAnsi="Times New Roman" w:cs="Times New Roman"/>
          <w:iCs/>
          <w:sz w:val="28"/>
          <w:szCs w:val="28"/>
        </w:rPr>
        <w:t>,</w:t>
      </w:r>
      <w:r w:rsidRPr="00021665">
        <w:rPr>
          <w:rFonts w:ascii="Times New Roman" w:hAnsi="Times New Roman" w:cs="Times New Roman"/>
          <w:iCs/>
          <w:sz w:val="28"/>
          <w:szCs w:val="28"/>
        </w:rPr>
        <w:t xml:space="preserve"> </w:t>
      </w:r>
      <w:r w:rsidR="005C0A13" w:rsidRPr="00021665">
        <w:rPr>
          <w:rFonts w:ascii="Times New Roman" w:hAnsi="Times New Roman" w:cs="Times New Roman"/>
          <w:iCs/>
          <w:sz w:val="28"/>
          <w:szCs w:val="28"/>
        </w:rPr>
        <w:t xml:space="preserve">sözlər, </w:t>
      </w:r>
      <w:r>
        <w:rPr>
          <w:rFonts w:ascii="Times New Roman" w:hAnsi="Times New Roman" w:cs="Times New Roman"/>
          <w:iCs/>
          <w:sz w:val="28"/>
          <w:szCs w:val="28"/>
        </w:rPr>
        <w:t>cümlə</w:t>
      </w:r>
      <w:r w:rsidR="00D30D17" w:rsidRPr="00021665">
        <w:rPr>
          <w:rFonts w:ascii="Times New Roman" w:hAnsi="Times New Roman" w:cs="Times New Roman"/>
          <w:iCs/>
          <w:sz w:val="28"/>
          <w:szCs w:val="28"/>
        </w:rPr>
        <w:t>, söz sırası</w:t>
      </w:r>
      <w:r w:rsidR="005C0A13" w:rsidRPr="00021665">
        <w:rPr>
          <w:rFonts w:ascii="Times New Roman" w:hAnsi="Times New Roman" w:cs="Times New Roman"/>
          <w:iCs/>
          <w:sz w:val="28"/>
          <w:szCs w:val="28"/>
        </w:rPr>
        <w:t xml:space="preserve"> və s.)</w:t>
      </w:r>
      <w:r w:rsidR="005C0A13" w:rsidRPr="003B2ECD">
        <w:rPr>
          <w:rFonts w:ascii="Times New Roman" w:hAnsi="Times New Roman" w:cs="Times New Roman"/>
          <w:iCs/>
          <w:sz w:val="28"/>
          <w:szCs w:val="28"/>
        </w:rPr>
        <w:t xml:space="preserve"> həm mənanın</w:t>
      </w:r>
      <w:r w:rsidR="00307976" w:rsidRPr="003B2ECD">
        <w:rPr>
          <w:rFonts w:ascii="Times New Roman" w:hAnsi="Times New Roman" w:cs="Times New Roman"/>
          <w:iCs/>
          <w:sz w:val="28"/>
          <w:szCs w:val="28"/>
        </w:rPr>
        <w:t>,</w:t>
      </w:r>
      <w:r w:rsidR="005C0A13" w:rsidRPr="003B2ECD">
        <w:rPr>
          <w:rFonts w:ascii="Times New Roman" w:hAnsi="Times New Roman" w:cs="Times New Roman"/>
          <w:iCs/>
          <w:sz w:val="28"/>
          <w:szCs w:val="28"/>
        </w:rPr>
        <w:t xml:space="preserve"> həm də kontekstin </w:t>
      </w:r>
      <w:r>
        <w:rPr>
          <w:rFonts w:ascii="Times New Roman" w:hAnsi="Times New Roman" w:cs="Times New Roman"/>
          <w:iCs/>
          <w:sz w:val="28"/>
          <w:szCs w:val="28"/>
        </w:rPr>
        <w:t>əhatə dairəsinə daxildir</w:t>
      </w:r>
      <w:r w:rsidR="005C0A13" w:rsidRPr="003B2ECD">
        <w:rPr>
          <w:rFonts w:ascii="Times New Roman" w:hAnsi="Times New Roman" w:cs="Times New Roman"/>
          <w:iCs/>
          <w:sz w:val="28"/>
          <w:szCs w:val="28"/>
        </w:rPr>
        <w:t xml:space="preserve">. </w:t>
      </w:r>
      <w:r>
        <w:rPr>
          <w:rFonts w:ascii="Times New Roman" w:hAnsi="Times New Roman" w:cs="Times New Roman"/>
          <w:iCs/>
          <w:sz w:val="28"/>
          <w:szCs w:val="28"/>
        </w:rPr>
        <w:t>İfadə strukturlarının</w:t>
      </w:r>
      <w:r w:rsidR="005C0A13" w:rsidRPr="003B2ECD">
        <w:rPr>
          <w:rFonts w:ascii="Times New Roman" w:hAnsi="Times New Roman" w:cs="Times New Roman"/>
          <w:iCs/>
          <w:sz w:val="28"/>
          <w:szCs w:val="28"/>
        </w:rPr>
        <w:t xml:space="preserve"> bir hissəsi semantika tərəfindən idarə olunur və </w:t>
      </w:r>
      <w:r w:rsidR="00563329">
        <w:rPr>
          <w:rFonts w:ascii="Times New Roman" w:hAnsi="Times New Roman" w:cs="Times New Roman"/>
          <w:iCs/>
          <w:sz w:val="28"/>
          <w:szCs w:val="28"/>
        </w:rPr>
        <w:t>semantik</w:t>
      </w:r>
      <w:r>
        <w:rPr>
          <w:rFonts w:ascii="Times New Roman" w:hAnsi="Times New Roman" w:cs="Times New Roman"/>
          <w:iCs/>
          <w:sz w:val="28"/>
          <w:szCs w:val="28"/>
        </w:rPr>
        <w:t xml:space="preserve"> məna</w:t>
      </w:r>
      <w:r w:rsidR="005C0A13" w:rsidRPr="003B2ECD">
        <w:rPr>
          <w:rFonts w:ascii="Times New Roman" w:hAnsi="Times New Roman" w:cs="Times New Roman"/>
          <w:iCs/>
          <w:sz w:val="28"/>
          <w:szCs w:val="28"/>
        </w:rPr>
        <w:t xml:space="preserve"> da öz növbəsində hadisə modelləri tərəfindən idarə olunur. </w:t>
      </w:r>
      <w:r>
        <w:rPr>
          <w:rFonts w:ascii="Times New Roman" w:hAnsi="Times New Roman" w:cs="Times New Roman"/>
          <w:iCs/>
          <w:sz w:val="28"/>
          <w:szCs w:val="28"/>
        </w:rPr>
        <w:t>İfadə</w:t>
      </w:r>
      <w:r w:rsidR="005C0A13" w:rsidRPr="003B2ECD">
        <w:rPr>
          <w:rFonts w:ascii="Times New Roman" w:hAnsi="Times New Roman" w:cs="Times New Roman"/>
          <w:iCs/>
          <w:sz w:val="28"/>
          <w:szCs w:val="28"/>
        </w:rPr>
        <w:t xml:space="preserve"> strukturların digər aspektlə</w:t>
      </w:r>
      <w:r>
        <w:rPr>
          <w:rFonts w:ascii="Times New Roman" w:hAnsi="Times New Roman" w:cs="Times New Roman"/>
          <w:iCs/>
          <w:sz w:val="28"/>
          <w:szCs w:val="28"/>
        </w:rPr>
        <w:t>ri isə bir</w:t>
      </w:r>
      <w:r w:rsidR="005C0A13" w:rsidRPr="003B2ECD">
        <w:rPr>
          <w:rFonts w:ascii="Times New Roman" w:hAnsi="Times New Roman" w:cs="Times New Roman"/>
          <w:iCs/>
          <w:sz w:val="28"/>
          <w:szCs w:val="28"/>
        </w:rPr>
        <w:t xml:space="preserve">başa kontekst modeli tərəfindən idarə olunur. </w:t>
      </w:r>
      <w:r>
        <w:rPr>
          <w:rFonts w:ascii="Times New Roman" w:hAnsi="Times New Roman" w:cs="Times New Roman"/>
          <w:iCs/>
          <w:sz w:val="28"/>
          <w:szCs w:val="28"/>
        </w:rPr>
        <w:t>Qeyd edilən həmin digər aspektlərə</w:t>
      </w:r>
      <w:r w:rsidR="005C0A13" w:rsidRPr="003B2ECD">
        <w:rPr>
          <w:rFonts w:ascii="Times New Roman" w:hAnsi="Times New Roman" w:cs="Times New Roman"/>
          <w:iCs/>
          <w:sz w:val="28"/>
          <w:szCs w:val="28"/>
        </w:rPr>
        <w:t xml:space="preserve"> ən yaxşı nümunə xitab əvəzliklərinin istifadəsidir. Fransız dilində danışanların </w:t>
      </w:r>
      <w:r w:rsidR="005C0A13" w:rsidRPr="0052325A">
        <w:rPr>
          <w:rFonts w:ascii="Times New Roman" w:hAnsi="Times New Roman" w:cs="Times New Roman"/>
          <w:b/>
          <w:iCs/>
          <w:sz w:val="28"/>
          <w:szCs w:val="28"/>
        </w:rPr>
        <w:t>vous</w:t>
      </w:r>
      <w:r w:rsidR="005C0A13" w:rsidRPr="003B2ECD">
        <w:rPr>
          <w:rFonts w:ascii="Times New Roman" w:hAnsi="Times New Roman" w:cs="Times New Roman"/>
          <w:iCs/>
          <w:sz w:val="28"/>
          <w:szCs w:val="28"/>
        </w:rPr>
        <w:t xml:space="preserve"> yerinə </w:t>
      </w:r>
      <w:r w:rsidR="005C0A13" w:rsidRPr="0052325A">
        <w:rPr>
          <w:rFonts w:ascii="Times New Roman" w:hAnsi="Times New Roman" w:cs="Times New Roman"/>
          <w:b/>
          <w:iCs/>
          <w:sz w:val="28"/>
          <w:szCs w:val="28"/>
        </w:rPr>
        <w:t>tu</w:t>
      </w:r>
      <w:r w:rsidR="005C0A13" w:rsidRPr="003B2ECD">
        <w:rPr>
          <w:rFonts w:ascii="Times New Roman" w:hAnsi="Times New Roman" w:cs="Times New Roman"/>
          <w:iCs/>
          <w:sz w:val="28"/>
          <w:szCs w:val="28"/>
        </w:rPr>
        <w:t xml:space="preserve"> əvəzliyindən istifadə etməsi mə</w:t>
      </w:r>
      <w:r w:rsidR="00563329">
        <w:rPr>
          <w:rFonts w:ascii="Times New Roman" w:hAnsi="Times New Roman" w:cs="Times New Roman"/>
          <w:iCs/>
          <w:sz w:val="28"/>
          <w:szCs w:val="28"/>
        </w:rPr>
        <w:t>nadan asılı deyil, bir</w:t>
      </w:r>
      <w:r w:rsidR="005C0A13" w:rsidRPr="003B2ECD">
        <w:rPr>
          <w:rFonts w:ascii="Times New Roman" w:hAnsi="Times New Roman" w:cs="Times New Roman"/>
          <w:iCs/>
          <w:sz w:val="28"/>
          <w:szCs w:val="28"/>
        </w:rPr>
        <w:t>başa kontekst modelində ifadə olunan məhdudiyyətə görədir (</w:t>
      </w:r>
      <w:r w:rsidR="005C0A13" w:rsidRPr="002163AB">
        <w:rPr>
          <w:rFonts w:ascii="Times New Roman" w:hAnsi="Times New Roman" w:cs="Times New Roman"/>
          <w:iCs/>
          <w:sz w:val="28"/>
          <w:szCs w:val="28"/>
        </w:rPr>
        <w:t>n</w:t>
      </w:r>
      <w:r w:rsidR="00307976" w:rsidRPr="002163AB">
        <w:rPr>
          <w:rFonts w:ascii="Times New Roman" w:hAnsi="Times New Roman" w:cs="Times New Roman"/>
          <w:iCs/>
          <w:sz w:val="28"/>
          <w:szCs w:val="28"/>
        </w:rPr>
        <w:t>itq iştirakçıları arasındakı sos</w:t>
      </w:r>
      <w:r w:rsidR="005C0A13" w:rsidRPr="002163AB">
        <w:rPr>
          <w:rFonts w:ascii="Times New Roman" w:hAnsi="Times New Roman" w:cs="Times New Roman"/>
          <w:iCs/>
          <w:sz w:val="28"/>
          <w:szCs w:val="28"/>
        </w:rPr>
        <w:t>ial münasibət</w:t>
      </w:r>
      <w:r w:rsidR="005C0A13" w:rsidRPr="003B2ECD">
        <w:rPr>
          <w:rFonts w:ascii="Times New Roman" w:hAnsi="Times New Roman" w:cs="Times New Roman"/>
          <w:iCs/>
          <w:sz w:val="28"/>
          <w:szCs w:val="28"/>
        </w:rPr>
        <w:t xml:space="preserve">). Digər tərəfdən intonasiya </w:t>
      </w:r>
      <w:r>
        <w:rPr>
          <w:rFonts w:ascii="Times New Roman" w:hAnsi="Times New Roman" w:cs="Times New Roman"/>
          <w:iCs/>
          <w:sz w:val="28"/>
          <w:szCs w:val="28"/>
        </w:rPr>
        <w:t>da ifadə strukturudur</w:t>
      </w:r>
      <w:r w:rsidR="005C0A13" w:rsidRPr="003B2ECD">
        <w:rPr>
          <w:rFonts w:ascii="Times New Roman" w:hAnsi="Times New Roman" w:cs="Times New Roman"/>
          <w:iCs/>
          <w:sz w:val="28"/>
          <w:szCs w:val="28"/>
        </w:rPr>
        <w:t xml:space="preserve"> və tez-tez semantik </w:t>
      </w:r>
      <w:r>
        <w:rPr>
          <w:rFonts w:ascii="Times New Roman" w:hAnsi="Times New Roman" w:cs="Times New Roman"/>
          <w:iCs/>
          <w:sz w:val="28"/>
          <w:szCs w:val="28"/>
        </w:rPr>
        <w:t>məna</w:t>
      </w:r>
      <w:r w:rsidR="005C0A13" w:rsidRPr="003B2ECD">
        <w:rPr>
          <w:rFonts w:ascii="Times New Roman" w:hAnsi="Times New Roman" w:cs="Times New Roman"/>
          <w:iCs/>
          <w:sz w:val="28"/>
          <w:szCs w:val="28"/>
        </w:rPr>
        <w:t xml:space="preserve"> </w:t>
      </w:r>
      <w:r>
        <w:rPr>
          <w:rFonts w:ascii="Times New Roman" w:hAnsi="Times New Roman" w:cs="Times New Roman"/>
          <w:iCs/>
          <w:sz w:val="28"/>
          <w:szCs w:val="28"/>
        </w:rPr>
        <w:t>ifadə edə bilir</w:t>
      </w:r>
      <w:r w:rsidR="005C0A13" w:rsidRPr="003B2ECD">
        <w:rPr>
          <w:rFonts w:ascii="Times New Roman" w:hAnsi="Times New Roman" w:cs="Times New Roman"/>
          <w:iCs/>
          <w:sz w:val="28"/>
          <w:szCs w:val="28"/>
        </w:rPr>
        <w:t>.</w:t>
      </w:r>
      <w:r>
        <w:rPr>
          <w:rFonts w:ascii="Times New Roman" w:hAnsi="Times New Roman" w:cs="Times New Roman"/>
          <w:iCs/>
          <w:sz w:val="28"/>
          <w:szCs w:val="28"/>
        </w:rPr>
        <w:t xml:space="preserve"> Müəllimin “</w:t>
      </w:r>
      <w:r w:rsidRPr="002163AB">
        <w:rPr>
          <w:rFonts w:ascii="Times New Roman" w:hAnsi="Times New Roman" w:cs="Times New Roman"/>
          <w:iCs/>
          <w:sz w:val="28"/>
          <w:szCs w:val="28"/>
        </w:rPr>
        <w:t>Əli bu gün dərsini oxuyub</w:t>
      </w:r>
      <w:r>
        <w:rPr>
          <w:rFonts w:ascii="Times New Roman" w:hAnsi="Times New Roman" w:cs="Times New Roman"/>
          <w:iCs/>
          <w:sz w:val="28"/>
          <w:szCs w:val="28"/>
        </w:rPr>
        <w:t>” cümləsi intonasiyadan asılı olaraq təəccüb, kinayə və ya alçaltma ifadə edə bilər.</w:t>
      </w:r>
    </w:p>
    <w:p w:rsidR="005C0A13" w:rsidRPr="003B2ECD" w:rsidRDefault="005C0A13" w:rsidP="00590A93">
      <w:pPr>
        <w:widowControl w:val="0"/>
        <w:autoSpaceDE w:val="0"/>
        <w:autoSpaceDN w:val="0"/>
        <w:adjustRightInd w:val="0"/>
        <w:spacing w:after="0" w:line="360" w:lineRule="auto"/>
        <w:ind w:left="91" w:firstLine="720"/>
        <w:jc w:val="both"/>
        <w:rPr>
          <w:rFonts w:ascii="Times New Roman" w:hAnsi="Times New Roman" w:cs="Times New Roman"/>
          <w:sz w:val="28"/>
          <w:szCs w:val="28"/>
        </w:rPr>
      </w:pPr>
      <w:r w:rsidRPr="003B2ECD">
        <w:rPr>
          <w:rFonts w:ascii="Times New Roman" w:hAnsi="Times New Roman" w:cs="Times New Roman"/>
          <w:iCs/>
          <w:sz w:val="28"/>
          <w:szCs w:val="28"/>
        </w:rPr>
        <w:t xml:space="preserve">Diskurs </w:t>
      </w:r>
      <w:r w:rsidR="00D1205B">
        <w:rPr>
          <w:rFonts w:ascii="Times New Roman" w:hAnsi="Times New Roman" w:cs="Times New Roman"/>
          <w:iCs/>
          <w:sz w:val="28"/>
          <w:szCs w:val="28"/>
        </w:rPr>
        <w:t>ifadə</w:t>
      </w:r>
      <w:r w:rsidRPr="003B2ECD">
        <w:rPr>
          <w:rFonts w:ascii="Times New Roman" w:hAnsi="Times New Roman" w:cs="Times New Roman"/>
          <w:iCs/>
          <w:sz w:val="28"/>
          <w:szCs w:val="28"/>
        </w:rPr>
        <w:t xml:space="preserve"> strukturların</w:t>
      </w:r>
      <w:r w:rsidR="00D1205B">
        <w:rPr>
          <w:rFonts w:ascii="Times New Roman" w:hAnsi="Times New Roman" w:cs="Times New Roman"/>
          <w:iCs/>
          <w:sz w:val="28"/>
          <w:szCs w:val="28"/>
        </w:rPr>
        <w:t>ın</w:t>
      </w:r>
      <w:r w:rsidRPr="003B2ECD">
        <w:rPr>
          <w:rFonts w:ascii="Times New Roman" w:hAnsi="Times New Roman" w:cs="Times New Roman"/>
          <w:iCs/>
          <w:sz w:val="28"/>
          <w:szCs w:val="28"/>
        </w:rPr>
        <w:t xml:space="preserve"> leksik seçim və cümlə daxili sıralama kimi çoxlu aspektlərinə təsir edir. Amma </w:t>
      </w:r>
      <w:r w:rsidRPr="003B2ECD">
        <w:rPr>
          <w:rFonts w:ascii="Times New Roman" w:hAnsi="Times New Roman" w:cs="Times New Roman"/>
          <w:sz w:val="28"/>
          <w:szCs w:val="28"/>
        </w:rPr>
        <w:t>semantik strukturlar, məsələ</w:t>
      </w:r>
      <w:r w:rsidR="00032586">
        <w:rPr>
          <w:rFonts w:ascii="Times New Roman" w:hAnsi="Times New Roman" w:cs="Times New Roman"/>
          <w:sz w:val="28"/>
          <w:szCs w:val="28"/>
        </w:rPr>
        <w:t>n</w:t>
      </w:r>
      <w:r w:rsidRPr="003B2ECD">
        <w:rPr>
          <w:rFonts w:ascii="Times New Roman" w:hAnsi="Times New Roman" w:cs="Times New Roman"/>
          <w:sz w:val="28"/>
          <w:szCs w:val="28"/>
        </w:rPr>
        <w:t xml:space="preserve">, cümlələrdə fikir ilə əlaqələndirilən </w:t>
      </w:r>
      <w:r w:rsidR="00D30D17">
        <w:rPr>
          <w:rFonts w:ascii="Times New Roman" w:hAnsi="Times New Roman" w:cs="Times New Roman"/>
          <w:sz w:val="28"/>
          <w:szCs w:val="28"/>
        </w:rPr>
        <w:t>sözlər</w:t>
      </w:r>
      <w:r w:rsidRPr="003B2ECD">
        <w:rPr>
          <w:rFonts w:ascii="Times New Roman" w:hAnsi="Times New Roman" w:cs="Times New Roman"/>
          <w:sz w:val="28"/>
          <w:szCs w:val="28"/>
        </w:rPr>
        <w:t xml:space="preserve"> mətn və m</w:t>
      </w:r>
      <w:r w:rsidR="00D30D17">
        <w:rPr>
          <w:rFonts w:ascii="Times New Roman" w:hAnsi="Times New Roman" w:cs="Times New Roman"/>
          <w:sz w:val="28"/>
          <w:szCs w:val="28"/>
        </w:rPr>
        <w:t>övzunun</w:t>
      </w:r>
      <w:r w:rsidRPr="003B2ECD">
        <w:rPr>
          <w:rFonts w:ascii="Times New Roman" w:hAnsi="Times New Roman" w:cs="Times New Roman"/>
          <w:sz w:val="28"/>
          <w:szCs w:val="28"/>
        </w:rPr>
        <w:t xml:space="preserve"> xətti strukturları</w:t>
      </w:r>
      <w:r w:rsidR="00D30D17">
        <w:rPr>
          <w:rFonts w:ascii="Times New Roman" w:hAnsi="Times New Roman" w:cs="Times New Roman"/>
          <w:sz w:val="28"/>
          <w:szCs w:val="28"/>
        </w:rPr>
        <w:t>na</w:t>
      </w:r>
      <w:r w:rsidRPr="003B2ECD">
        <w:rPr>
          <w:rFonts w:ascii="Times New Roman" w:hAnsi="Times New Roman" w:cs="Times New Roman"/>
          <w:sz w:val="28"/>
          <w:szCs w:val="28"/>
        </w:rPr>
        <w:t xml:space="preserve"> </w:t>
      </w:r>
      <w:r w:rsidR="00D30D17">
        <w:rPr>
          <w:rFonts w:ascii="Times New Roman" w:hAnsi="Times New Roman" w:cs="Times New Roman"/>
          <w:sz w:val="28"/>
          <w:szCs w:val="28"/>
        </w:rPr>
        <w:t>uyğun</w:t>
      </w:r>
      <w:r w:rsidRPr="003B2ECD">
        <w:rPr>
          <w:rFonts w:ascii="Times New Roman" w:hAnsi="Times New Roman" w:cs="Times New Roman"/>
          <w:sz w:val="28"/>
          <w:szCs w:val="28"/>
        </w:rPr>
        <w:t xml:space="preserve"> təsvir edilməlidir. </w:t>
      </w:r>
    </w:p>
    <w:p w:rsidR="000F28B7" w:rsidRDefault="005C0A13"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3B2ECD">
        <w:rPr>
          <w:rFonts w:ascii="Times New Roman" w:hAnsi="Times New Roman" w:cs="Times New Roman"/>
          <w:sz w:val="28"/>
          <w:szCs w:val="28"/>
        </w:rPr>
        <w:t xml:space="preserve">Dil istifadəçiləri mental </w:t>
      </w:r>
      <w:r w:rsidR="00D1205B">
        <w:rPr>
          <w:rFonts w:ascii="Times New Roman" w:hAnsi="Times New Roman" w:cs="Times New Roman"/>
          <w:sz w:val="28"/>
          <w:szCs w:val="28"/>
        </w:rPr>
        <w:t>modelləri</w:t>
      </w:r>
      <w:r w:rsidRPr="003B2ECD">
        <w:rPr>
          <w:rFonts w:ascii="Times New Roman" w:hAnsi="Times New Roman" w:cs="Times New Roman"/>
          <w:sz w:val="28"/>
          <w:szCs w:val="28"/>
        </w:rPr>
        <w:t xml:space="preserve"> sözlərin ardıcıl əlaqələndirilməsi ilə </w:t>
      </w:r>
      <w:r w:rsidRPr="003B2ECD">
        <w:rPr>
          <w:rFonts w:ascii="Times New Roman" w:hAnsi="Times New Roman" w:cs="Times New Roman"/>
          <w:sz w:val="28"/>
          <w:szCs w:val="28"/>
        </w:rPr>
        <w:lastRenderedPageBreak/>
        <w:t xml:space="preserve">birləşdirəndə müəyyən problemlərlə üzləşirlər. </w:t>
      </w:r>
      <w:r w:rsidR="00D1205B">
        <w:rPr>
          <w:rFonts w:ascii="Times New Roman" w:hAnsi="Times New Roman" w:cs="Times New Roman"/>
          <w:sz w:val="28"/>
          <w:szCs w:val="28"/>
        </w:rPr>
        <w:t>Y</w:t>
      </w:r>
      <w:r w:rsidRPr="003B2ECD">
        <w:rPr>
          <w:rFonts w:ascii="Times New Roman" w:hAnsi="Times New Roman" w:cs="Times New Roman"/>
          <w:sz w:val="28"/>
          <w:szCs w:val="28"/>
        </w:rPr>
        <w:t>uxarıda gördüyümüz kimi mövzu cəhətdən vacib olan məlumatlar mətndə və ya xüsusi sxematik kateqoriyalarda</w:t>
      </w:r>
      <w:r w:rsidR="00563329">
        <w:rPr>
          <w:rFonts w:ascii="Times New Roman" w:hAnsi="Times New Roman" w:cs="Times New Roman"/>
          <w:sz w:val="28"/>
          <w:szCs w:val="28"/>
        </w:rPr>
        <w:t xml:space="preserve">, </w:t>
      </w:r>
      <w:r w:rsidRPr="003B2ECD">
        <w:rPr>
          <w:rFonts w:ascii="Times New Roman" w:hAnsi="Times New Roman" w:cs="Times New Roman"/>
          <w:sz w:val="28"/>
          <w:szCs w:val="28"/>
        </w:rPr>
        <w:t>məsələ</w:t>
      </w:r>
      <w:r w:rsidR="00032586">
        <w:rPr>
          <w:rFonts w:ascii="Times New Roman" w:hAnsi="Times New Roman" w:cs="Times New Roman"/>
          <w:sz w:val="28"/>
          <w:szCs w:val="28"/>
        </w:rPr>
        <w:t>n</w:t>
      </w:r>
      <w:r w:rsidRPr="003B2ECD">
        <w:rPr>
          <w:rFonts w:ascii="Times New Roman" w:hAnsi="Times New Roman" w:cs="Times New Roman"/>
          <w:sz w:val="28"/>
          <w:szCs w:val="28"/>
        </w:rPr>
        <w:t xml:space="preserve">, başlıq və ya xülasələrdə daha </w:t>
      </w:r>
      <w:r w:rsidR="000F28B7">
        <w:rPr>
          <w:rFonts w:ascii="Times New Roman" w:hAnsi="Times New Roman" w:cs="Times New Roman"/>
          <w:sz w:val="28"/>
          <w:szCs w:val="28"/>
        </w:rPr>
        <w:t xml:space="preserve">çox </w:t>
      </w:r>
      <w:r w:rsidRPr="003B2ECD">
        <w:rPr>
          <w:rFonts w:ascii="Times New Roman" w:hAnsi="Times New Roman" w:cs="Times New Roman"/>
          <w:sz w:val="28"/>
          <w:szCs w:val="28"/>
        </w:rPr>
        <w:t>ifadə oluna bilər. Bu qayda cümlə növləri və cümlədə söz sırası məsələlərində də eyni şəkildədir.</w:t>
      </w:r>
      <w:r w:rsidR="000F28B7">
        <w:rPr>
          <w:rFonts w:ascii="Times New Roman" w:hAnsi="Times New Roman" w:cs="Times New Roman"/>
          <w:sz w:val="28"/>
          <w:szCs w:val="28"/>
        </w:rPr>
        <w:t xml:space="preserve"> Yer və zaman zərflərinin vurğulamaq üçün cümlənin əvvəlində verilməsi, </w:t>
      </w:r>
      <w:r w:rsidR="00563329">
        <w:rPr>
          <w:rFonts w:ascii="Times New Roman" w:hAnsi="Times New Roman" w:cs="Times New Roman"/>
          <w:sz w:val="28"/>
          <w:szCs w:val="28"/>
        </w:rPr>
        <w:t xml:space="preserve">icraçını vurğulamaq və ya qeyd etməmək üçün </w:t>
      </w:r>
      <w:r w:rsidR="000F28B7">
        <w:rPr>
          <w:rFonts w:ascii="Times New Roman" w:hAnsi="Times New Roman" w:cs="Times New Roman"/>
          <w:sz w:val="28"/>
          <w:szCs w:val="28"/>
        </w:rPr>
        <w:t>məlum və məçhul növlə</w:t>
      </w:r>
      <w:r w:rsidR="00563329">
        <w:rPr>
          <w:rFonts w:ascii="Times New Roman" w:hAnsi="Times New Roman" w:cs="Times New Roman"/>
          <w:sz w:val="28"/>
          <w:szCs w:val="28"/>
        </w:rPr>
        <w:t xml:space="preserve">rin seçimini </w:t>
      </w:r>
      <w:r w:rsidR="000F6FE4">
        <w:rPr>
          <w:rFonts w:ascii="Times New Roman" w:hAnsi="Times New Roman" w:cs="Times New Roman"/>
          <w:sz w:val="28"/>
          <w:szCs w:val="28"/>
        </w:rPr>
        <w:t>nümunə</w:t>
      </w:r>
      <w:r w:rsidR="000F28B7">
        <w:rPr>
          <w:rFonts w:ascii="Times New Roman" w:hAnsi="Times New Roman" w:cs="Times New Roman"/>
          <w:sz w:val="28"/>
          <w:szCs w:val="28"/>
        </w:rPr>
        <w:t xml:space="preserve"> göstərə bilə</w:t>
      </w:r>
      <w:r w:rsidR="00CE49B3">
        <w:rPr>
          <w:rFonts w:ascii="Times New Roman" w:hAnsi="Times New Roman" w:cs="Times New Roman"/>
          <w:sz w:val="28"/>
          <w:szCs w:val="28"/>
        </w:rPr>
        <w:t>rik:</w:t>
      </w:r>
    </w:p>
    <w:p w:rsidR="000F28B7" w:rsidRPr="000F28B7" w:rsidRDefault="000F28B7" w:rsidP="00590A93">
      <w:pPr>
        <w:pStyle w:val="ListParagraph"/>
        <w:widowControl w:val="0"/>
        <w:numPr>
          <w:ilvl w:val="0"/>
          <w:numId w:val="42"/>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0F28B7">
        <w:rPr>
          <w:rFonts w:ascii="Times New Roman" w:hAnsi="Times New Roman" w:cs="Times New Roman"/>
          <w:i/>
          <w:sz w:val="28"/>
          <w:szCs w:val="28"/>
        </w:rPr>
        <w:t>The song contest dedicated to the liberation of Karabakh was held with the participation of many famous singers in Shusha .</w:t>
      </w:r>
    </w:p>
    <w:p w:rsidR="000F28B7" w:rsidRPr="000F28B7" w:rsidRDefault="000F28B7" w:rsidP="00590A93">
      <w:pPr>
        <w:pStyle w:val="ListParagraph"/>
        <w:widowControl w:val="0"/>
        <w:numPr>
          <w:ilvl w:val="0"/>
          <w:numId w:val="42"/>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0F28B7">
        <w:rPr>
          <w:rFonts w:ascii="Times New Roman" w:hAnsi="Times New Roman" w:cs="Times New Roman"/>
          <w:i/>
          <w:sz w:val="28"/>
          <w:szCs w:val="28"/>
        </w:rPr>
        <w:t xml:space="preserve">In Shusha the song contest dedicated to the liberation of Karabakh was held with the participation of many famous singers. </w:t>
      </w:r>
    </w:p>
    <w:p w:rsidR="000F28B7" w:rsidRPr="000F28B7" w:rsidRDefault="000F28B7" w:rsidP="00590A93">
      <w:pPr>
        <w:pStyle w:val="ListParagraph"/>
        <w:widowControl w:val="0"/>
        <w:numPr>
          <w:ilvl w:val="0"/>
          <w:numId w:val="43"/>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0F28B7">
        <w:rPr>
          <w:rFonts w:ascii="Times New Roman" w:hAnsi="Times New Roman" w:cs="Times New Roman"/>
          <w:i/>
          <w:sz w:val="28"/>
          <w:szCs w:val="28"/>
        </w:rPr>
        <w:t>Heydar Aliyev Foundation funded the contest held in Shusha.</w:t>
      </w:r>
    </w:p>
    <w:p w:rsidR="000F28B7" w:rsidRPr="000F28B7" w:rsidRDefault="000F28B7" w:rsidP="00590A93">
      <w:pPr>
        <w:pStyle w:val="ListParagraph"/>
        <w:widowControl w:val="0"/>
        <w:numPr>
          <w:ilvl w:val="0"/>
          <w:numId w:val="43"/>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0F28B7">
        <w:rPr>
          <w:rFonts w:ascii="Times New Roman" w:hAnsi="Times New Roman" w:cs="Times New Roman"/>
          <w:i/>
          <w:sz w:val="28"/>
          <w:szCs w:val="28"/>
        </w:rPr>
        <w:t>The song contest held in Shusha was funded by Heydar Aliyev Foundation.</w:t>
      </w:r>
    </w:p>
    <w:p w:rsidR="00D30D17" w:rsidRDefault="000F28B7"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Əlavə olaraq</w:t>
      </w:r>
      <w:r w:rsidR="005C0A13" w:rsidRPr="003B2ECD">
        <w:rPr>
          <w:rFonts w:ascii="Times New Roman" w:hAnsi="Times New Roman" w:cs="Times New Roman"/>
          <w:sz w:val="28"/>
          <w:szCs w:val="28"/>
        </w:rPr>
        <w:t xml:space="preserve"> təkrarlanan və ya ehtimal edilən fikirlər əsasən budaq cümlələrdə ifadə olunur. Öz növbəsində hadisə modeli</w:t>
      </w:r>
      <w:r>
        <w:rPr>
          <w:rFonts w:ascii="Times New Roman" w:hAnsi="Times New Roman" w:cs="Times New Roman"/>
          <w:sz w:val="28"/>
          <w:szCs w:val="28"/>
        </w:rPr>
        <w:t xml:space="preserve"> ilə</w:t>
      </w:r>
      <w:r w:rsidR="005C0A13" w:rsidRPr="003B2ECD">
        <w:rPr>
          <w:rFonts w:ascii="Times New Roman" w:hAnsi="Times New Roman" w:cs="Times New Roman"/>
          <w:sz w:val="28"/>
          <w:szCs w:val="28"/>
        </w:rPr>
        <w:t xml:space="preserve"> mə</w:t>
      </w:r>
      <w:r>
        <w:rPr>
          <w:rFonts w:ascii="Times New Roman" w:hAnsi="Times New Roman" w:cs="Times New Roman"/>
          <w:sz w:val="28"/>
          <w:szCs w:val="28"/>
        </w:rPr>
        <w:t>nalar</w:t>
      </w:r>
      <w:r w:rsidR="005C0A13" w:rsidRPr="003B2ECD">
        <w:rPr>
          <w:rFonts w:ascii="Times New Roman" w:hAnsi="Times New Roman" w:cs="Times New Roman"/>
          <w:sz w:val="28"/>
          <w:szCs w:val="28"/>
        </w:rPr>
        <w:t xml:space="preserve"> xüsusi </w:t>
      </w:r>
      <w:r w:rsidR="00D30D17">
        <w:rPr>
          <w:rFonts w:ascii="Times New Roman" w:hAnsi="Times New Roman" w:cs="Times New Roman"/>
          <w:sz w:val="28"/>
          <w:szCs w:val="28"/>
        </w:rPr>
        <w:t>vasitələr</w:t>
      </w:r>
      <w:r>
        <w:rPr>
          <w:rFonts w:ascii="Times New Roman" w:hAnsi="Times New Roman" w:cs="Times New Roman"/>
          <w:sz w:val="28"/>
          <w:szCs w:val="28"/>
        </w:rPr>
        <w:t xml:space="preserve"> i</w:t>
      </w:r>
      <w:r w:rsidR="00D30D17">
        <w:rPr>
          <w:rFonts w:ascii="Times New Roman" w:hAnsi="Times New Roman" w:cs="Times New Roman"/>
          <w:sz w:val="28"/>
          <w:szCs w:val="28"/>
        </w:rPr>
        <w:t>lə</w:t>
      </w:r>
      <w:r w:rsidR="005C0A13" w:rsidRPr="003B2ECD">
        <w:rPr>
          <w:rFonts w:ascii="Times New Roman" w:hAnsi="Times New Roman" w:cs="Times New Roman"/>
          <w:sz w:val="28"/>
          <w:szCs w:val="28"/>
        </w:rPr>
        <w:t xml:space="preserve"> qurulur. </w:t>
      </w:r>
      <w:r>
        <w:rPr>
          <w:rFonts w:ascii="Times New Roman" w:hAnsi="Times New Roman" w:cs="Times New Roman"/>
          <w:sz w:val="28"/>
          <w:szCs w:val="28"/>
        </w:rPr>
        <w:t>İ</w:t>
      </w:r>
      <w:r w:rsidR="005C0A13" w:rsidRPr="003B2ECD">
        <w:rPr>
          <w:rFonts w:ascii="Times New Roman" w:hAnsi="Times New Roman" w:cs="Times New Roman"/>
          <w:sz w:val="28"/>
          <w:szCs w:val="28"/>
        </w:rPr>
        <w:t>fadə</w:t>
      </w:r>
      <w:r w:rsidR="00E478EC">
        <w:rPr>
          <w:rFonts w:ascii="Times New Roman" w:hAnsi="Times New Roman" w:cs="Times New Roman"/>
          <w:sz w:val="28"/>
          <w:szCs w:val="28"/>
        </w:rPr>
        <w:t xml:space="preserve"> strukturları da buna təkan verir</w:t>
      </w:r>
      <w:r w:rsidR="005C0A13" w:rsidRPr="003B2ECD">
        <w:rPr>
          <w:rFonts w:ascii="Times New Roman" w:hAnsi="Times New Roman" w:cs="Times New Roman"/>
          <w:sz w:val="28"/>
          <w:szCs w:val="28"/>
        </w:rPr>
        <w:t>, amma hər iki hadisə kontekst modellərində</w:t>
      </w:r>
      <w:r w:rsidR="00E478EC">
        <w:rPr>
          <w:rFonts w:ascii="Times New Roman" w:hAnsi="Times New Roman" w:cs="Times New Roman"/>
          <w:sz w:val="28"/>
          <w:szCs w:val="28"/>
        </w:rPr>
        <w:t>ki</w:t>
      </w:r>
      <w:r w:rsidR="005C0A13" w:rsidRPr="003B2ECD">
        <w:rPr>
          <w:rFonts w:ascii="Times New Roman" w:hAnsi="Times New Roman" w:cs="Times New Roman"/>
          <w:sz w:val="28"/>
          <w:szCs w:val="28"/>
        </w:rPr>
        <w:t xml:space="preserve"> məlumatlarla idarə olunur. Ona görə də gəlin müxtəlif mətn strukturlarının yaranmasının kontekt tərəfindən idarə olunan formasını nəzərdən keçirə</w:t>
      </w:r>
      <w:r w:rsidR="00563329">
        <w:rPr>
          <w:rFonts w:ascii="Times New Roman" w:hAnsi="Times New Roman" w:cs="Times New Roman"/>
          <w:sz w:val="28"/>
          <w:szCs w:val="28"/>
        </w:rPr>
        <w:t xml:space="preserve">k. </w:t>
      </w:r>
      <w:r w:rsidR="005C0A13" w:rsidRPr="003B2ECD">
        <w:rPr>
          <w:rFonts w:ascii="Times New Roman" w:hAnsi="Times New Roman" w:cs="Times New Roman"/>
          <w:sz w:val="28"/>
          <w:szCs w:val="28"/>
        </w:rPr>
        <w:t>Diskursun sinxron anlama və emal prosesləri Qısa Müddətli və ya İşlək Hafizədə (QMH) yerləşir. Daha dəqiq desək, biz ehtimal edirik ki, bu proseslərin strateji əhəmiyyə</w:t>
      </w:r>
      <w:r w:rsidR="00D30D17">
        <w:rPr>
          <w:rFonts w:ascii="Times New Roman" w:hAnsi="Times New Roman" w:cs="Times New Roman"/>
          <w:sz w:val="28"/>
          <w:szCs w:val="28"/>
        </w:rPr>
        <w:t>ti vardır. Bu</w:t>
      </w:r>
      <w:r w:rsidR="005C0A13" w:rsidRPr="003B2ECD">
        <w:rPr>
          <w:rFonts w:ascii="Times New Roman" w:hAnsi="Times New Roman" w:cs="Times New Roman"/>
          <w:sz w:val="28"/>
          <w:szCs w:val="28"/>
        </w:rPr>
        <w:t xml:space="preserve"> </w:t>
      </w:r>
      <w:r w:rsidR="00D30D17">
        <w:rPr>
          <w:rFonts w:ascii="Times New Roman" w:hAnsi="Times New Roman" w:cs="Times New Roman"/>
          <w:sz w:val="28"/>
          <w:szCs w:val="28"/>
        </w:rPr>
        <w:t>o deməkdir</w:t>
      </w:r>
      <w:r w:rsidR="005C0A13" w:rsidRPr="003B2ECD">
        <w:rPr>
          <w:rFonts w:ascii="Times New Roman" w:hAnsi="Times New Roman" w:cs="Times New Roman"/>
          <w:sz w:val="28"/>
          <w:szCs w:val="28"/>
        </w:rPr>
        <w:t xml:space="preserve"> ki, onlar xətalı, amma sürətli, ardıcıl, kontekstdən asılı və məqsədyönlü proseslərdir və eyni anda bir neçə səviyyədə əməliyyat apara bilirlər. Bu da anlama prosesində natamam məlumatlardan sürətli nəticələ</w:t>
      </w:r>
      <w:r w:rsidR="00D30D17">
        <w:rPr>
          <w:rFonts w:ascii="Times New Roman" w:hAnsi="Times New Roman" w:cs="Times New Roman"/>
          <w:sz w:val="28"/>
          <w:szCs w:val="28"/>
        </w:rPr>
        <w:t>r çıxarmağa imkan verir. Bu fikrimizi ata söz</w:t>
      </w:r>
      <w:r w:rsidR="00585889">
        <w:rPr>
          <w:rFonts w:ascii="Times New Roman" w:hAnsi="Times New Roman" w:cs="Times New Roman"/>
          <w:sz w:val="28"/>
          <w:szCs w:val="28"/>
        </w:rPr>
        <w:t>ü</w:t>
      </w:r>
      <w:r w:rsidR="00D30D17">
        <w:rPr>
          <w:rFonts w:ascii="Times New Roman" w:hAnsi="Times New Roman" w:cs="Times New Roman"/>
          <w:sz w:val="28"/>
          <w:szCs w:val="28"/>
        </w:rPr>
        <w:t xml:space="preserve"> ilə ifadə etsək</w:t>
      </w:r>
      <w:r w:rsidR="00585889">
        <w:rPr>
          <w:rFonts w:ascii="Times New Roman" w:hAnsi="Times New Roman" w:cs="Times New Roman"/>
          <w:sz w:val="28"/>
          <w:szCs w:val="28"/>
        </w:rPr>
        <w:t>, daha məqsədəuyğun olar</w:t>
      </w:r>
      <w:r w:rsidR="005C0A13" w:rsidRPr="003B2ECD">
        <w:rPr>
          <w:rFonts w:ascii="Times New Roman" w:hAnsi="Times New Roman" w:cs="Times New Roman"/>
          <w:sz w:val="28"/>
          <w:szCs w:val="28"/>
        </w:rPr>
        <w:t xml:space="preserve">: </w:t>
      </w:r>
      <w:r w:rsidR="005C0A13" w:rsidRPr="0052325A">
        <w:rPr>
          <w:rFonts w:ascii="Times New Roman" w:hAnsi="Times New Roman" w:cs="Times New Roman"/>
          <w:i/>
          <w:sz w:val="28"/>
          <w:szCs w:val="28"/>
        </w:rPr>
        <w:t>“</w:t>
      </w:r>
      <w:r w:rsidR="005C0A13" w:rsidRPr="00603A4F">
        <w:rPr>
          <w:rFonts w:ascii="Times New Roman" w:hAnsi="Times New Roman" w:cs="Times New Roman"/>
          <w:sz w:val="28"/>
          <w:szCs w:val="28"/>
        </w:rPr>
        <w:t>Arifə bir söz bəs edər</w:t>
      </w:r>
      <w:r w:rsidR="005C0A13" w:rsidRPr="0052325A">
        <w:rPr>
          <w:rFonts w:ascii="Times New Roman" w:hAnsi="Times New Roman" w:cs="Times New Roman"/>
          <w:i/>
          <w:sz w:val="28"/>
          <w:szCs w:val="28"/>
        </w:rPr>
        <w:t>”</w:t>
      </w:r>
      <w:r w:rsidR="005C0A13" w:rsidRPr="003B2ECD">
        <w:rPr>
          <w:rFonts w:ascii="Times New Roman" w:hAnsi="Times New Roman" w:cs="Times New Roman"/>
          <w:sz w:val="28"/>
          <w:szCs w:val="28"/>
        </w:rPr>
        <w:t xml:space="preserve">. </w:t>
      </w:r>
    </w:p>
    <w:p w:rsidR="005C0A13" w:rsidRPr="003B2ECD" w:rsidRDefault="0052325A"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Pr="003B2ECD">
        <w:rPr>
          <w:rFonts w:ascii="Times New Roman" w:hAnsi="Times New Roman" w:cs="Times New Roman"/>
          <w:sz w:val="28"/>
          <w:szCs w:val="28"/>
        </w:rPr>
        <w:t>iz düşün</w:t>
      </w:r>
      <w:r>
        <w:rPr>
          <w:rFonts w:ascii="Times New Roman" w:hAnsi="Times New Roman" w:cs="Times New Roman"/>
          <w:sz w:val="28"/>
          <w:szCs w:val="28"/>
        </w:rPr>
        <w:t>mürük</w:t>
      </w:r>
      <w:r w:rsidRPr="003B2ECD">
        <w:rPr>
          <w:rFonts w:ascii="Times New Roman" w:hAnsi="Times New Roman" w:cs="Times New Roman"/>
          <w:sz w:val="28"/>
          <w:szCs w:val="28"/>
        </w:rPr>
        <w:t xml:space="preserve"> ki</w:t>
      </w:r>
      <w:r>
        <w:rPr>
          <w:rFonts w:ascii="Times New Roman" w:hAnsi="Times New Roman" w:cs="Times New Roman"/>
          <w:sz w:val="28"/>
          <w:szCs w:val="28"/>
        </w:rPr>
        <w:t>,</w:t>
      </w:r>
      <w:r w:rsidRPr="003B2ECD">
        <w:rPr>
          <w:rFonts w:ascii="Times New Roman" w:hAnsi="Times New Roman" w:cs="Times New Roman"/>
          <w:sz w:val="28"/>
          <w:szCs w:val="28"/>
        </w:rPr>
        <w:t xml:space="preserve"> </w:t>
      </w:r>
      <w:r>
        <w:rPr>
          <w:rFonts w:ascii="Times New Roman" w:hAnsi="Times New Roman" w:cs="Times New Roman"/>
          <w:sz w:val="28"/>
          <w:szCs w:val="28"/>
        </w:rPr>
        <w:t>d</w:t>
      </w:r>
      <w:r w:rsidR="005C0A13" w:rsidRPr="003B2ECD">
        <w:rPr>
          <w:rFonts w:ascii="Times New Roman" w:hAnsi="Times New Roman" w:cs="Times New Roman"/>
          <w:sz w:val="28"/>
          <w:szCs w:val="28"/>
        </w:rPr>
        <w:t xml:space="preserve">iskursun yaranmasında bütöv fikir, mətnin təqdimatı və ya modellər </w:t>
      </w:r>
      <w:r w:rsidR="00563329">
        <w:rPr>
          <w:rFonts w:ascii="Times New Roman" w:hAnsi="Times New Roman" w:cs="Times New Roman"/>
          <w:sz w:val="28"/>
          <w:szCs w:val="28"/>
        </w:rPr>
        <w:t>ifadə</w:t>
      </w:r>
      <w:r w:rsidR="005C0A13" w:rsidRPr="003B2ECD">
        <w:rPr>
          <w:rFonts w:ascii="Times New Roman" w:hAnsi="Times New Roman" w:cs="Times New Roman"/>
          <w:sz w:val="28"/>
          <w:szCs w:val="28"/>
        </w:rPr>
        <w:t xml:space="preserve"> strukturlar</w:t>
      </w:r>
      <w:r w:rsidR="00563329">
        <w:rPr>
          <w:rFonts w:ascii="Times New Roman" w:hAnsi="Times New Roman" w:cs="Times New Roman"/>
          <w:sz w:val="28"/>
          <w:szCs w:val="28"/>
        </w:rPr>
        <w:t>ı</w:t>
      </w:r>
      <w:r w:rsidR="005C0A13" w:rsidRPr="003B2ECD">
        <w:rPr>
          <w:rFonts w:ascii="Times New Roman" w:hAnsi="Times New Roman" w:cs="Times New Roman"/>
          <w:sz w:val="28"/>
          <w:szCs w:val="28"/>
        </w:rPr>
        <w:t xml:space="preserve"> və ya mətnin detallar</w:t>
      </w:r>
      <w:r w:rsidR="00307976" w:rsidRPr="003B2ECD">
        <w:rPr>
          <w:rFonts w:ascii="Times New Roman" w:hAnsi="Times New Roman" w:cs="Times New Roman"/>
          <w:sz w:val="28"/>
          <w:szCs w:val="28"/>
        </w:rPr>
        <w:t>ı</w:t>
      </w:r>
      <w:r w:rsidR="005C0A13" w:rsidRPr="003B2ECD">
        <w:rPr>
          <w:rFonts w:ascii="Times New Roman" w:hAnsi="Times New Roman" w:cs="Times New Roman"/>
          <w:sz w:val="28"/>
          <w:szCs w:val="28"/>
        </w:rPr>
        <w:t xml:space="preserve"> </w:t>
      </w:r>
      <w:r w:rsidR="00563329">
        <w:rPr>
          <w:rFonts w:ascii="Times New Roman" w:hAnsi="Times New Roman" w:cs="Times New Roman"/>
          <w:sz w:val="28"/>
          <w:szCs w:val="28"/>
        </w:rPr>
        <w:t>ortaya çıxmamışdan</w:t>
      </w:r>
      <w:r w:rsidR="005C0A13" w:rsidRPr="003B2ECD">
        <w:rPr>
          <w:rFonts w:ascii="Times New Roman" w:hAnsi="Times New Roman" w:cs="Times New Roman"/>
          <w:sz w:val="28"/>
          <w:szCs w:val="28"/>
        </w:rPr>
        <w:t xml:space="preserve"> əvvəl artıq tə</w:t>
      </w:r>
      <w:r>
        <w:rPr>
          <w:rFonts w:ascii="Times New Roman" w:hAnsi="Times New Roman" w:cs="Times New Roman"/>
          <w:sz w:val="28"/>
          <w:szCs w:val="28"/>
        </w:rPr>
        <w:t>hlil edilir</w:t>
      </w:r>
      <w:r w:rsidR="005C0A13" w:rsidRPr="003B2ECD">
        <w:rPr>
          <w:rFonts w:ascii="Times New Roman" w:hAnsi="Times New Roman" w:cs="Times New Roman"/>
          <w:sz w:val="28"/>
          <w:szCs w:val="28"/>
        </w:rPr>
        <w:t xml:space="preserve">. </w:t>
      </w:r>
      <w:r w:rsidR="00AA6238">
        <w:rPr>
          <w:rFonts w:ascii="Times New Roman" w:hAnsi="Times New Roman" w:cs="Times New Roman"/>
          <w:sz w:val="28"/>
          <w:szCs w:val="28"/>
        </w:rPr>
        <w:t>Amma yenə də</w:t>
      </w:r>
      <w:r w:rsidR="005C0A13" w:rsidRPr="003B2ECD">
        <w:rPr>
          <w:rFonts w:ascii="Times New Roman" w:hAnsi="Times New Roman" w:cs="Times New Roman"/>
          <w:sz w:val="28"/>
          <w:szCs w:val="28"/>
        </w:rPr>
        <w:t xml:space="preserve"> </w:t>
      </w:r>
      <w:r>
        <w:rPr>
          <w:rFonts w:ascii="Times New Roman" w:hAnsi="Times New Roman" w:cs="Times New Roman"/>
          <w:sz w:val="28"/>
          <w:szCs w:val="28"/>
        </w:rPr>
        <w:t xml:space="preserve">bu nüansı gözdən qaçırmamalıyıq ki, </w:t>
      </w:r>
      <w:r w:rsidR="005C0A13" w:rsidRPr="003B2ECD">
        <w:rPr>
          <w:rFonts w:ascii="Times New Roman" w:hAnsi="Times New Roman" w:cs="Times New Roman"/>
          <w:sz w:val="28"/>
          <w:szCs w:val="28"/>
        </w:rPr>
        <w:t>həmişə</w:t>
      </w:r>
      <w:r w:rsidR="00307976" w:rsidRPr="003B2ECD">
        <w:rPr>
          <w:rFonts w:ascii="Times New Roman" w:hAnsi="Times New Roman" w:cs="Times New Roman"/>
          <w:sz w:val="28"/>
          <w:szCs w:val="28"/>
        </w:rPr>
        <w:t xml:space="preserve"> semantik emal, daxili emal</w:t>
      </w:r>
      <w:r w:rsidR="005C0A13" w:rsidRPr="003B2ECD">
        <w:rPr>
          <w:rFonts w:ascii="Times New Roman" w:hAnsi="Times New Roman" w:cs="Times New Roman"/>
          <w:sz w:val="28"/>
          <w:szCs w:val="28"/>
        </w:rPr>
        <w:t xml:space="preserve"> və kontekst mədhdudiyyətlərini idarə etməyə</w:t>
      </w:r>
      <w:r w:rsidR="00D10993">
        <w:rPr>
          <w:rFonts w:ascii="Times New Roman" w:hAnsi="Times New Roman" w:cs="Times New Roman"/>
          <w:sz w:val="28"/>
          <w:szCs w:val="28"/>
        </w:rPr>
        <w:t xml:space="preserve"> ehtiyac duyan </w:t>
      </w:r>
      <w:r w:rsidR="00307976" w:rsidRPr="003B2ECD">
        <w:rPr>
          <w:rFonts w:ascii="Times New Roman" w:hAnsi="Times New Roman" w:cs="Times New Roman"/>
          <w:sz w:val="28"/>
          <w:szCs w:val="28"/>
        </w:rPr>
        <w:t>semantik</w:t>
      </w:r>
      <w:r w:rsidR="005C0A13" w:rsidRPr="003B2ECD">
        <w:rPr>
          <w:rFonts w:ascii="Times New Roman" w:hAnsi="Times New Roman" w:cs="Times New Roman"/>
          <w:sz w:val="28"/>
          <w:szCs w:val="28"/>
        </w:rPr>
        <w:t xml:space="preserve"> makrostrukturlar mətnin strateji olaraq də</w:t>
      </w:r>
      <w:r w:rsidR="00AA6238">
        <w:rPr>
          <w:rFonts w:ascii="Times New Roman" w:hAnsi="Times New Roman" w:cs="Times New Roman"/>
          <w:sz w:val="28"/>
          <w:szCs w:val="28"/>
        </w:rPr>
        <w:t>yiş</w:t>
      </w:r>
      <w:r w:rsidR="005C0A13" w:rsidRPr="003B2ECD">
        <w:rPr>
          <w:rFonts w:ascii="Times New Roman" w:hAnsi="Times New Roman" w:cs="Times New Roman"/>
          <w:sz w:val="28"/>
          <w:szCs w:val="28"/>
        </w:rPr>
        <w:t>ilməsini təmin edə bilirlər. Söhbətlərdə açıq şəkildə göründü</w:t>
      </w:r>
      <w:r w:rsidR="00563329">
        <w:rPr>
          <w:rFonts w:ascii="Times New Roman" w:hAnsi="Times New Roman" w:cs="Times New Roman"/>
          <w:sz w:val="28"/>
          <w:szCs w:val="28"/>
        </w:rPr>
        <w:t>yü kimi insanlar kontekstin bir</w:t>
      </w:r>
      <w:r w:rsidR="005C0A13" w:rsidRPr="003B2ECD">
        <w:rPr>
          <w:rFonts w:ascii="Times New Roman" w:hAnsi="Times New Roman" w:cs="Times New Roman"/>
          <w:sz w:val="28"/>
          <w:szCs w:val="28"/>
        </w:rPr>
        <w:t xml:space="preserve">başa funksiyası kimi </w:t>
      </w:r>
      <w:r w:rsidR="005C0A13" w:rsidRPr="003B2ECD">
        <w:rPr>
          <w:rFonts w:ascii="Times New Roman" w:hAnsi="Times New Roman" w:cs="Times New Roman"/>
          <w:sz w:val="28"/>
          <w:szCs w:val="28"/>
        </w:rPr>
        <w:lastRenderedPageBreak/>
        <w:t>davam edə</w:t>
      </w:r>
      <w:r w:rsidR="00307976" w:rsidRPr="003B2ECD">
        <w:rPr>
          <w:rFonts w:ascii="Times New Roman" w:hAnsi="Times New Roman" w:cs="Times New Roman"/>
          <w:sz w:val="28"/>
          <w:szCs w:val="28"/>
        </w:rPr>
        <w:t>n semantik</w:t>
      </w:r>
      <w:r w:rsidR="005C0A13" w:rsidRPr="003B2ECD">
        <w:rPr>
          <w:rFonts w:ascii="Times New Roman" w:hAnsi="Times New Roman" w:cs="Times New Roman"/>
          <w:sz w:val="28"/>
          <w:szCs w:val="28"/>
        </w:rPr>
        <w:t xml:space="preserve"> təsvirləri inkişaf etdirir və dəyişir</w:t>
      </w:r>
      <w:r w:rsidR="005E69C4" w:rsidRPr="003B2ECD">
        <w:rPr>
          <w:rFonts w:ascii="Times New Roman" w:hAnsi="Times New Roman" w:cs="Times New Roman"/>
          <w:sz w:val="28"/>
          <w:szCs w:val="28"/>
        </w:rPr>
        <w:t>lər</w:t>
      </w:r>
      <w:r w:rsidR="005C0A13" w:rsidRPr="003B2ECD">
        <w:rPr>
          <w:rFonts w:ascii="Times New Roman" w:hAnsi="Times New Roman" w:cs="Times New Roman"/>
          <w:sz w:val="28"/>
          <w:szCs w:val="28"/>
        </w:rPr>
        <w:t xml:space="preserve">. </w:t>
      </w:r>
      <w:r>
        <w:rPr>
          <w:rFonts w:ascii="Times New Roman" w:hAnsi="Times New Roman" w:cs="Times New Roman"/>
          <w:sz w:val="28"/>
          <w:szCs w:val="28"/>
        </w:rPr>
        <w:t>Fikrin</w:t>
      </w:r>
      <w:r w:rsidR="005C0A13" w:rsidRPr="003B2ECD">
        <w:rPr>
          <w:rFonts w:ascii="Times New Roman" w:hAnsi="Times New Roman" w:cs="Times New Roman"/>
          <w:sz w:val="28"/>
          <w:szCs w:val="28"/>
        </w:rPr>
        <w:t xml:space="preserve"> və ya mənaların əsas hissəsini ifadə etməyin </w:t>
      </w:r>
      <w:r>
        <w:rPr>
          <w:rFonts w:ascii="Times New Roman" w:hAnsi="Times New Roman" w:cs="Times New Roman"/>
          <w:sz w:val="28"/>
          <w:szCs w:val="28"/>
        </w:rPr>
        <w:t xml:space="preserve">bir yolu da </w:t>
      </w:r>
      <w:r w:rsidR="005C0A13" w:rsidRPr="003B2ECD">
        <w:rPr>
          <w:rFonts w:ascii="Times New Roman" w:hAnsi="Times New Roman" w:cs="Times New Roman"/>
          <w:sz w:val="28"/>
          <w:szCs w:val="28"/>
        </w:rPr>
        <w:t>kontekstin müxtəlif şərtlərini şəraitə uyğunlaşdır</w:t>
      </w:r>
      <w:r>
        <w:rPr>
          <w:rFonts w:ascii="Times New Roman" w:hAnsi="Times New Roman" w:cs="Times New Roman"/>
          <w:sz w:val="28"/>
          <w:szCs w:val="28"/>
        </w:rPr>
        <w:t>maqdan</w:t>
      </w:r>
      <w:r w:rsidR="005C0A13" w:rsidRPr="003B2ECD">
        <w:rPr>
          <w:rFonts w:ascii="Times New Roman" w:hAnsi="Times New Roman" w:cs="Times New Roman"/>
          <w:sz w:val="28"/>
          <w:szCs w:val="28"/>
        </w:rPr>
        <w:t xml:space="preserve"> </w:t>
      </w:r>
      <w:r>
        <w:rPr>
          <w:rFonts w:ascii="Times New Roman" w:hAnsi="Times New Roman" w:cs="Times New Roman"/>
          <w:sz w:val="28"/>
          <w:szCs w:val="28"/>
        </w:rPr>
        <w:t>ibarətdir</w:t>
      </w:r>
      <w:r w:rsidR="005C0A13" w:rsidRPr="003B2ECD">
        <w:rPr>
          <w:rFonts w:ascii="Times New Roman" w:hAnsi="Times New Roman" w:cs="Times New Roman"/>
          <w:sz w:val="28"/>
          <w:szCs w:val="28"/>
        </w:rPr>
        <w:t xml:space="preserve">. </w:t>
      </w:r>
    </w:p>
    <w:p w:rsidR="005C0A13" w:rsidRDefault="00AA6238"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Yuxarıda deyilənlərdən gəldiyimiz nəticəni belə ifadə edə bilərik: q</w:t>
      </w:r>
      <w:r w:rsidR="005C0A13" w:rsidRPr="003B2ECD">
        <w:rPr>
          <w:rFonts w:ascii="Times New Roman" w:hAnsi="Times New Roman" w:cs="Times New Roman"/>
          <w:sz w:val="28"/>
          <w:szCs w:val="28"/>
        </w:rPr>
        <w:t>ısa müddətli hafizəd</w:t>
      </w:r>
      <w:r>
        <w:rPr>
          <w:rFonts w:ascii="Times New Roman" w:hAnsi="Times New Roman" w:cs="Times New Roman"/>
          <w:sz w:val="28"/>
          <w:szCs w:val="28"/>
        </w:rPr>
        <w:t>ə</w:t>
      </w:r>
      <w:r w:rsidR="00585889">
        <w:rPr>
          <w:rFonts w:ascii="Times New Roman" w:hAnsi="Times New Roman" w:cs="Times New Roman"/>
          <w:sz w:val="28"/>
          <w:szCs w:val="28"/>
        </w:rPr>
        <w:t>ki</w:t>
      </w:r>
      <w:r w:rsidR="005C0A13" w:rsidRPr="003B2ECD">
        <w:rPr>
          <w:rFonts w:ascii="Times New Roman" w:hAnsi="Times New Roman" w:cs="Times New Roman"/>
          <w:sz w:val="28"/>
          <w:szCs w:val="28"/>
        </w:rPr>
        <w:t xml:space="preserve"> mə</w:t>
      </w:r>
      <w:r>
        <w:rPr>
          <w:rFonts w:ascii="Times New Roman" w:hAnsi="Times New Roman" w:cs="Times New Roman"/>
          <w:sz w:val="28"/>
          <w:szCs w:val="28"/>
        </w:rPr>
        <w:t>lumat emalın</w:t>
      </w:r>
      <w:r w:rsidR="005C0A13" w:rsidRPr="003B2ECD">
        <w:rPr>
          <w:rFonts w:ascii="Times New Roman" w:hAnsi="Times New Roman" w:cs="Times New Roman"/>
          <w:sz w:val="28"/>
          <w:szCs w:val="28"/>
        </w:rPr>
        <w:t>ın qısa xülasəsi göstərir ki, yenilənmiş kontekst modelləri</w:t>
      </w:r>
      <w:r w:rsidR="00B81A52">
        <w:rPr>
          <w:rFonts w:ascii="Times New Roman" w:hAnsi="Times New Roman" w:cs="Times New Roman"/>
          <w:sz w:val="28"/>
          <w:szCs w:val="28"/>
        </w:rPr>
        <w:t>nin</w:t>
      </w:r>
      <w:r w:rsidR="005C0A13" w:rsidRPr="003B2ECD">
        <w:rPr>
          <w:rFonts w:ascii="Times New Roman" w:hAnsi="Times New Roman" w:cs="Times New Roman"/>
          <w:sz w:val="28"/>
          <w:szCs w:val="28"/>
        </w:rPr>
        <w:t xml:space="preserve"> işlək hafizədə</w:t>
      </w:r>
      <w:r w:rsidR="00585889">
        <w:rPr>
          <w:rFonts w:ascii="Times New Roman" w:hAnsi="Times New Roman" w:cs="Times New Roman"/>
          <w:sz w:val="28"/>
          <w:szCs w:val="28"/>
        </w:rPr>
        <w:t>ki</w:t>
      </w:r>
      <w:r w:rsidR="00D161EF">
        <w:rPr>
          <w:rFonts w:ascii="Times New Roman" w:hAnsi="Times New Roman" w:cs="Times New Roman"/>
          <w:sz w:val="28"/>
          <w:szCs w:val="28"/>
        </w:rPr>
        <w:t xml:space="preserve"> </w:t>
      </w:r>
      <w:r w:rsidR="00B81A52">
        <w:rPr>
          <w:rFonts w:ascii="Times New Roman" w:hAnsi="Times New Roman" w:cs="Times New Roman"/>
          <w:sz w:val="28"/>
          <w:szCs w:val="28"/>
        </w:rPr>
        <w:t>emaletmə funksiyası</w:t>
      </w:r>
      <w:r w:rsidR="00563329">
        <w:rPr>
          <w:rFonts w:ascii="Times New Roman" w:hAnsi="Times New Roman" w:cs="Times New Roman"/>
          <w:sz w:val="28"/>
          <w:szCs w:val="28"/>
        </w:rPr>
        <w:t xml:space="preserve"> çox vacibdir. Onlar n</w:t>
      </w:r>
      <w:r w:rsidR="005C0A13" w:rsidRPr="003B2ECD">
        <w:rPr>
          <w:rFonts w:ascii="Times New Roman" w:hAnsi="Times New Roman" w:cs="Times New Roman"/>
          <w:sz w:val="28"/>
          <w:szCs w:val="28"/>
        </w:rPr>
        <w:t>əzarə</w:t>
      </w:r>
      <w:r w:rsidR="00563329">
        <w:rPr>
          <w:rFonts w:ascii="Times New Roman" w:hAnsi="Times New Roman" w:cs="Times New Roman"/>
          <w:sz w:val="28"/>
          <w:szCs w:val="28"/>
        </w:rPr>
        <w:t>t s</w:t>
      </w:r>
      <w:r w:rsidR="005C0A13" w:rsidRPr="003B2ECD">
        <w:rPr>
          <w:rFonts w:ascii="Times New Roman" w:hAnsi="Times New Roman" w:cs="Times New Roman"/>
          <w:sz w:val="28"/>
          <w:szCs w:val="28"/>
        </w:rPr>
        <w:t>istemi kimi fəaliyyət göstə</w:t>
      </w:r>
      <w:r w:rsidR="00563329">
        <w:rPr>
          <w:rFonts w:ascii="Times New Roman" w:hAnsi="Times New Roman" w:cs="Times New Roman"/>
          <w:sz w:val="28"/>
          <w:szCs w:val="28"/>
        </w:rPr>
        <w:t>rir</w:t>
      </w:r>
      <w:r w:rsidR="005C0A13" w:rsidRPr="003B2ECD">
        <w:rPr>
          <w:rFonts w:ascii="Times New Roman" w:hAnsi="Times New Roman" w:cs="Times New Roman"/>
          <w:sz w:val="28"/>
          <w:szCs w:val="28"/>
        </w:rPr>
        <w:t xml:space="preserve"> və mətnlərin emal olunduğu diqqət və ya şüurun əsas mərkəzi hesab olunurlar.</w:t>
      </w:r>
    </w:p>
    <w:p w:rsidR="006753C5" w:rsidRPr="003B2ECD" w:rsidRDefault="006753C5"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p>
    <w:p w:rsidR="001E1CA4" w:rsidRPr="002B2FB9" w:rsidRDefault="00062C92" w:rsidP="00590A93">
      <w:pPr>
        <w:pStyle w:val="ListParagraph"/>
        <w:widowControl w:val="0"/>
        <w:numPr>
          <w:ilvl w:val="1"/>
          <w:numId w:val="1"/>
        </w:numPr>
        <w:spacing w:after="0" w:line="480" w:lineRule="auto"/>
        <w:ind w:left="1418"/>
        <w:jc w:val="both"/>
        <w:outlineLvl w:val="3"/>
        <w:rPr>
          <w:rFonts w:ascii="Times New Roman" w:hAnsi="Times New Roman" w:cs="Times New Roman"/>
          <w:b/>
          <w:iCs/>
          <w:sz w:val="28"/>
          <w:szCs w:val="28"/>
          <w:lang w:val="az-Latn-AZ"/>
        </w:rPr>
      </w:pPr>
      <w:bookmarkStart w:id="7" w:name="_Toc73530306"/>
      <w:r w:rsidRPr="00223433">
        <w:rPr>
          <w:rFonts w:ascii="Times New Roman" w:hAnsi="Times New Roman" w:cs="Times New Roman"/>
          <w:b/>
          <w:iCs/>
          <w:sz w:val="28"/>
          <w:szCs w:val="28"/>
          <w:lang w:val="az-Latn-AZ"/>
        </w:rPr>
        <w:t>Müxtəlif sosial situasiyalarda</w:t>
      </w:r>
      <w:r w:rsidR="00FD1DCC">
        <w:rPr>
          <w:rFonts w:ascii="Times New Roman" w:hAnsi="Times New Roman" w:cs="Times New Roman"/>
          <w:b/>
          <w:iCs/>
          <w:sz w:val="28"/>
          <w:szCs w:val="28"/>
          <w:lang w:val="az-Latn-AZ"/>
        </w:rPr>
        <w:t xml:space="preserve"> işlənən</w:t>
      </w:r>
      <w:r w:rsidRPr="00223433">
        <w:rPr>
          <w:rFonts w:ascii="Times New Roman" w:hAnsi="Times New Roman" w:cs="Times New Roman"/>
          <w:b/>
          <w:iCs/>
          <w:sz w:val="28"/>
          <w:szCs w:val="28"/>
          <w:lang w:val="az-Latn-AZ"/>
        </w:rPr>
        <w:t xml:space="preserve"> qayıdış əvəzlikləri</w:t>
      </w:r>
      <w:bookmarkEnd w:id="7"/>
    </w:p>
    <w:p w:rsidR="001E1CA4" w:rsidRPr="003B2ECD" w:rsidRDefault="001E1CA4" w:rsidP="00590A93">
      <w:pPr>
        <w:pStyle w:val="ListParagraph"/>
        <w:widowControl w:val="0"/>
        <w:spacing w:after="0" w:line="360" w:lineRule="auto"/>
        <w:ind w:left="0" w:firstLine="709"/>
        <w:jc w:val="both"/>
        <w:rPr>
          <w:rFonts w:ascii="Times New Roman" w:hAnsi="Times New Roman" w:cs="Times New Roman"/>
          <w:sz w:val="28"/>
          <w:szCs w:val="28"/>
          <w:lang w:val="az-Latn-AZ"/>
        </w:rPr>
      </w:pPr>
      <w:r w:rsidRPr="00394E54">
        <w:rPr>
          <w:rFonts w:ascii="Times New Roman" w:hAnsi="Times New Roman" w:cs="Times New Roman"/>
          <w:sz w:val="28"/>
          <w:szCs w:val="28"/>
          <w:lang w:val="az-Latn-AZ"/>
        </w:rPr>
        <w:t>Qayıdış əvəzlikləri (anaforalar).</w:t>
      </w:r>
      <w:r w:rsidRPr="003B2ECD">
        <w:rPr>
          <w:rFonts w:ascii="Times New Roman" w:hAnsi="Times New Roman" w:cs="Times New Roman"/>
          <w:b/>
          <w:sz w:val="28"/>
          <w:szCs w:val="28"/>
          <w:lang w:val="az-Latn-AZ"/>
        </w:rPr>
        <w:t xml:space="preserve"> </w:t>
      </w:r>
      <w:r w:rsidR="00CF003D" w:rsidRPr="00CF003D">
        <w:rPr>
          <w:rFonts w:ascii="Times New Roman" w:hAnsi="Times New Roman" w:cs="Times New Roman"/>
          <w:sz w:val="28"/>
          <w:szCs w:val="28"/>
          <w:lang w:val="az-Latn-AZ"/>
        </w:rPr>
        <w:t>Ə</w:t>
      </w:r>
      <w:r w:rsidRPr="003B2ECD">
        <w:rPr>
          <w:rFonts w:ascii="Times New Roman" w:hAnsi="Times New Roman" w:cs="Times New Roman"/>
          <w:sz w:val="28"/>
          <w:szCs w:val="28"/>
          <w:lang w:val="az-Latn-AZ"/>
        </w:rPr>
        <w:t>n yeni qrammatika kitablarında belə qayıdış əvəzlikləri morfoloji xüsusiyyətlərinə görə</w:t>
      </w:r>
      <w:r w:rsidR="00563329">
        <w:rPr>
          <w:rFonts w:ascii="Times New Roman" w:hAnsi="Times New Roman" w:cs="Times New Roman"/>
          <w:sz w:val="28"/>
          <w:szCs w:val="28"/>
          <w:lang w:val="az-Latn-AZ"/>
        </w:rPr>
        <w:t xml:space="preserve"> xarakterizə</w:t>
      </w:r>
      <w:r w:rsidRPr="003B2ECD">
        <w:rPr>
          <w:rFonts w:ascii="Times New Roman" w:hAnsi="Times New Roman" w:cs="Times New Roman"/>
          <w:sz w:val="28"/>
          <w:szCs w:val="28"/>
          <w:lang w:val="az-Latn-AZ"/>
        </w:rPr>
        <w:t xml:space="preserve"> olun</w:t>
      </w:r>
      <w:r w:rsidR="00556270">
        <w:rPr>
          <w:rFonts w:ascii="Times New Roman" w:hAnsi="Times New Roman" w:cs="Times New Roman"/>
          <w:sz w:val="28"/>
          <w:szCs w:val="28"/>
          <w:lang w:val="az-Latn-AZ"/>
        </w:rPr>
        <w:t xml:space="preserve">araq </w:t>
      </w:r>
      <w:r w:rsidR="00AA6238">
        <w:rPr>
          <w:rFonts w:ascii="Times New Roman" w:hAnsi="Times New Roman" w:cs="Times New Roman"/>
          <w:sz w:val="28"/>
          <w:szCs w:val="28"/>
          <w:lang w:val="az-Latn-AZ"/>
        </w:rPr>
        <w:t>belə bir tərif verilib</w:t>
      </w:r>
      <w:r w:rsidRPr="003B2ECD">
        <w:rPr>
          <w:rFonts w:ascii="Times New Roman" w:hAnsi="Times New Roman" w:cs="Times New Roman"/>
          <w:sz w:val="28"/>
          <w:szCs w:val="28"/>
          <w:lang w:val="az-Latn-AZ"/>
        </w:rPr>
        <w:t>: “</w:t>
      </w:r>
      <w:r w:rsidRPr="00CF003D">
        <w:rPr>
          <w:rFonts w:ascii="Times New Roman" w:hAnsi="Times New Roman" w:cs="Times New Roman"/>
          <w:i/>
          <w:sz w:val="28"/>
          <w:szCs w:val="28"/>
          <w:lang w:val="az-Latn-AZ"/>
        </w:rPr>
        <w:t xml:space="preserve">Qayıdış əvəzlikləri şəxs əvəzliklərinin dəyişən formalarıdır və sonuna </w:t>
      </w:r>
      <w:r w:rsidRPr="00B81A52">
        <w:rPr>
          <w:rFonts w:ascii="Times New Roman" w:hAnsi="Times New Roman" w:cs="Times New Roman"/>
          <w:i/>
          <w:sz w:val="28"/>
          <w:szCs w:val="28"/>
          <w:lang w:val="az-Latn-AZ"/>
        </w:rPr>
        <w:t>self</w:t>
      </w:r>
      <w:r w:rsidRPr="00CF003D">
        <w:rPr>
          <w:rFonts w:ascii="Times New Roman" w:hAnsi="Times New Roman" w:cs="Times New Roman"/>
          <w:i/>
          <w:sz w:val="28"/>
          <w:szCs w:val="28"/>
          <w:lang w:val="az-Latn-AZ"/>
        </w:rPr>
        <w:t xml:space="preserve"> </w:t>
      </w:r>
      <w:r w:rsidR="00AA6238" w:rsidRPr="00CF003D">
        <w:rPr>
          <w:rFonts w:ascii="Times New Roman" w:hAnsi="Times New Roman" w:cs="Times New Roman"/>
          <w:i/>
          <w:sz w:val="28"/>
          <w:szCs w:val="28"/>
          <w:lang w:val="az-Latn-AZ"/>
        </w:rPr>
        <w:t>hissəciyini</w:t>
      </w:r>
      <w:r w:rsidRPr="00CF003D">
        <w:rPr>
          <w:rFonts w:ascii="Times New Roman" w:hAnsi="Times New Roman" w:cs="Times New Roman"/>
          <w:i/>
          <w:sz w:val="28"/>
          <w:szCs w:val="28"/>
          <w:lang w:val="az-Latn-AZ"/>
        </w:rPr>
        <w:t xml:space="preserve"> artırmaqla düzəlir</w:t>
      </w:r>
      <w:r w:rsidRPr="003B2ECD">
        <w:rPr>
          <w:rFonts w:ascii="Times New Roman" w:hAnsi="Times New Roman" w:cs="Times New Roman"/>
          <w:sz w:val="28"/>
          <w:szCs w:val="28"/>
          <w:lang w:val="az-Latn-AZ"/>
        </w:rPr>
        <w:t>”</w:t>
      </w:r>
      <w:r w:rsidR="00556270">
        <w:rPr>
          <w:rFonts w:ascii="Times New Roman" w:hAnsi="Times New Roman" w:cs="Times New Roman"/>
          <w:sz w:val="28"/>
          <w:szCs w:val="28"/>
          <w:lang w:val="az-Latn-AZ"/>
        </w:rPr>
        <w:t xml:space="preserve"> </w:t>
      </w:r>
      <w:r w:rsidR="00665875">
        <w:rPr>
          <w:rFonts w:ascii="Times New Roman" w:hAnsi="Times New Roman" w:cs="Times New Roman"/>
          <w:sz w:val="28"/>
          <w:szCs w:val="28"/>
          <w:lang w:val="az-Latn-AZ"/>
        </w:rPr>
        <w:t>[34, s. 233]</w:t>
      </w:r>
      <w:r w:rsidRPr="003B2ECD">
        <w:rPr>
          <w:rFonts w:ascii="Times New Roman" w:hAnsi="Times New Roman" w:cs="Times New Roman"/>
          <w:sz w:val="28"/>
          <w:szCs w:val="28"/>
          <w:lang w:val="az-Latn-AZ"/>
        </w:rPr>
        <w:t xml:space="preserve">. İngilis dilində </w:t>
      </w:r>
      <w:r w:rsidR="00B81A52">
        <w:rPr>
          <w:rFonts w:ascii="Times New Roman" w:hAnsi="Times New Roman" w:cs="Times New Roman"/>
          <w:sz w:val="28"/>
          <w:szCs w:val="28"/>
          <w:lang w:val="az-Latn-AZ"/>
        </w:rPr>
        <w:t>-</w:t>
      </w:r>
      <w:r w:rsidRPr="00B81A52">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hissəciyi iki formada özünü göstərir: şəxs əvəzliklərinin </w:t>
      </w:r>
      <w:r w:rsidR="00B81A52">
        <w:rPr>
          <w:rFonts w:ascii="Times New Roman" w:hAnsi="Times New Roman" w:cs="Times New Roman"/>
          <w:sz w:val="28"/>
          <w:szCs w:val="28"/>
          <w:lang w:val="az-Latn-AZ"/>
        </w:rPr>
        <w:t xml:space="preserve">a) </w:t>
      </w:r>
      <w:r w:rsidRPr="003B2ECD">
        <w:rPr>
          <w:rFonts w:ascii="Times New Roman" w:hAnsi="Times New Roman" w:cs="Times New Roman"/>
          <w:sz w:val="28"/>
          <w:szCs w:val="28"/>
          <w:lang w:val="az-Latn-AZ"/>
        </w:rPr>
        <w:t>obyekt (</w:t>
      </w:r>
      <w:r w:rsidRPr="00825AA2">
        <w:rPr>
          <w:rFonts w:ascii="Times New Roman" w:hAnsi="Times New Roman" w:cs="Times New Roman"/>
          <w:i/>
          <w:sz w:val="28"/>
          <w:szCs w:val="28"/>
          <w:lang w:val="az-Latn-AZ"/>
        </w:rPr>
        <w:t>himself, herself, itself, themselves)</w:t>
      </w:r>
      <w:r w:rsidR="00B81A52">
        <w:rPr>
          <w:rFonts w:ascii="Times New Roman" w:hAnsi="Times New Roman" w:cs="Times New Roman"/>
          <w:sz w:val="28"/>
          <w:szCs w:val="28"/>
          <w:lang w:val="az-Latn-AZ"/>
        </w:rPr>
        <w:t xml:space="preserve">, b) </w:t>
      </w:r>
      <w:r w:rsidRPr="003B2ECD">
        <w:rPr>
          <w:rFonts w:ascii="Times New Roman" w:hAnsi="Times New Roman" w:cs="Times New Roman"/>
          <w:sz w:val="28"/>
          <w:szCs w:val="28"/>
          <w:lang w:val="az-Latn-AZ"/>
        </w:rPr>
        <w:t>yiyəlik halına artırılan (</w:t>
      </w:r>
      <w:r w:rsidRPr="00825AA2">
        <w:rPr>
          <w:rFonts w:ascii="Times New Roman" w:hAnsi="Times New Roman" w:cs="Times New Roman"/>
          <w:i/>
          <w:sz w:val="28"/>
          <w:szCs w:val="28"/>
          <w:lang w:val="az-Latn-AZ"/>
        </w:rPr>
        <w:t>myself, yourself, ourselves, yourselves</w:t>
      </w:r>
      <w:r w:rsidRPr="003B2ECD">
        <w:rPr>
          <w:rFonts w:ascii="Times New Roman" w:hAnsi="Times New Roman" w:cs="Times New Roman"/>
          <w:sz w:val="28"/>
          <w:szCs w:val="28"/>
          <w:lang w:val="az-Latn-AZ"/>
        </w:rPr>
        <w:t xml:space="preserve">). Əlavə olaraq, bir də </w:t>
      </w:r>
      <w:r w:rsidRPr="00AA6238">
        <w:rPr>
          <w:rFonts w:ascii="Times New Roman" w:hAnsi="Times New Roman" w:cs="Times New Roman"/>
          <w:b/>
          <w:sz w:val="28"/>
          <w:szCs w:val="28"/>
          <w:lang w:val="az-Latn-AZ"/>
        </w:rPr>
        <w:t xml:space="preserve">oneself </w:t>
      </w:r>
      <w:r w:rsidRPr="003B2ECD">
        <w:rPr>
          <w:rFonts w:ascii="Times New Roman" w:hAnsi="Times New Roman" w:cs="Times New Roman"/>
          <w:sz w:val="28"/>
          <w:szCs w:val="28"/>
          <w:lang w:val="az-Latn-AZ"/>
        </w:rPr>
        <w:t xml:space="preserve">şəkildə ümumi forması var. </w:t>
      </w:r>
      <w:r w:rsidR="00821B62">
        <w:rPr>
          <w:rFonts w:ascii="Times New Roman" w:hAnsi="Times New Roman" w:cs="Times New Roman"/>
          <w:sz w:val="28"/>
          <w:szCs w:val="28"/>
          <w:lang w:val="az-Latn-AZ"/>
        </w:rPr>
        <w:t>Yuxarıda verilən tərifə</w:t>
      </w:r>
      <w:r w:rsidRPr="003B2ECD">
        <w:rPr>
          <w:rFonts w:ascii="Times New Roman" w:hAnsi="Times New Roman" w:cs="Times New Roman"/>
          <w:sz w:val="28"/>
          <w:szCs w:val="28"/>
          <w:lang w:val="az-Latn-AZ"/>
        </w:rPr>
        <w:t xml:space="preserve"> əsasən aşağıda verilmiş nümunələrin hamısı</w:t>
      </w:r>
      <w:r w:rsidR="00556270">
        <w:rPr>
          <w:rFonts w:ascii="Times New Roman" w:hAnsi="Times New Roman" w:cs="Times New Roman"/>
          <w:sz w:val="28"/>
          <w:szCs w:val="28"/>
          <w:lang w:val="az-Latn-AZ"/>
        </w:rPr>
        <w:t>nda</w:t>
      </w:r>
      <w:r w:rsidRPr="003B2ECD">
        <w:rPr>
          <w:rFonts w:ascii="Times New Roman" w:hAnsi="Times New Roman" w:cs="Times New Roman"/>
          <w:sz w:val="28"/>
          <w:szCs w:val="28"/>
          <w:lang w:val="az-Latn-AZ"/>
        </w:rPr>
        <w:t xml:space="preserve"> qayıdış əvəzliklə</w:t>
      </w:r>
      <w:r w:rsidR="00556270">
        <w:rPr>
          <w:rFonts w:ascii="Times New Roman" w:hAnsi="Times New Roman" w:cs="Times New Roman"/>
          <w:sz w:val="28"/>
          <w:szCs w:val="28"/>
          <w:lang w:val="az-Latn-AZ"/>
        </w:rPr>
        <w:t>ri</w:t>
      </w:r>
      <w:r w:rsidRPr="003B2ECD">
        <w:rPr>
          <w:rFonts w:ascii="Times New Roman" w:hAnsi="Times New Roman" w:cs="Times New Roman"/>
          <w:sz w:val="28"/>
          <w:szCs w:val="28"/>
          <w:lang w:val="az-Latn-AZ"/>
        </w:rPr>
        <w:t xml:space="preserve"> </w:t>
      </w:r>
      <w:r w:rsidR="00556270">
        <w:rPr>
          <w:rFonts w:ascii="Times New Roman" w:hAnsi="Times New Roman" w:cs="Times New Roman"/>
          <w:sz w:val="28"/>
          <w:szCs w:val="28"/>
          <w:lang w:val="az-Latn-AZ"/>
        </w:rPr>
        <w:t>işlənmişdir</w:t>
      </w:r>
      <w:r w:rsidRPr="003B2ECD">
        <w:rPr>
          <w:rFonts w:ascii="Times New Roman" w:hAnsi="Times New Roman" w:cs="Times New Roman"/>
          <w:sz w:val="28"/>
          <w:szCs w:val="28"/>
          <w:lang w:val="az-Latn-AZ"/>
        </w:rPr>
        <w:t>:</w:t>
      </w:r>
    </w:p>
    <w:p w:rsidR="001E1CA4" w:rsidRPr="000129B9" w:rsidRDefault="001E1CA4" w:rsidP="00590A93">
      <w:pPr>
        <w:pStyle w:val="ListParagraph"/>
        <w:widowControl w:val="0"/>
        <w:numPr>
          <w:ilvl w:val="0"/>
          <w:numId w:val="12"/>
        </w:numPr>
        <w:tabs>
          <w:tab w:val="left" w:pos="180"/>
          <w:tab w:val="left" w:pos="993"/>
        </w:tabs>
        <w:spacing w:after="0" w:line="360" w:lineRule="auto"/>
        <w:ind w:left="0" w:firstLine="709"/>
        <w:jc w:val="both"/>
        <w:rPr>
          <w:rFonts w:ascii="Times New Roman" w:hAnsi="Times New Roman" w:cs="Times New Roman"/>
          <w:i/>
          <w:sz w:val="28"/>
          <w:szCs w:val="28"/>
          <w:lang w:val="az-Latn-AZ"/>
        </w:rPr>
      </w:pPr>
      <w:r>
        <w:rPr>
          <w:rFonts w:ascii="Times New Roman" w:hAnsi="Times New Roman" w:cs="Times New Roman"/>
          <w:i/>
          <w:sz w:val="28"/>
          <w:szCs w:val="28"/>
          <w:lang w:val="az-Latn-AZ"/>
        </w:rPr>
        <w:t>a</w:t>
      </w:r>
      <w:r w:rsidR="00585889">
        <w:rPr>
          <w:rFonts w:ascii="Times New Roman" w:hAnsi="Times New Roman" w:cs="Times New Roman"/>
          <w:i/>
          <w:sz w:val="28"/>
          <w:szCs w:val="28"/>
          <w:lang w:val="az-Latn-AZ"/>
        </w:rPr>
        <w:t xml:space="preserve">) Ali was protecting himself. </w:t>
      </w:r>
    </w:p>
    <w:p w:rsidR="001E1CA4" w:rsidRPr="000129B9" w:rsidRDefault="001E1CA4" w:rsidP="00590A93">
      <w:pPr>
        <w:pStyle w:val="ListParagraph"/>
        <w:widowControl w:val="0"/>
        <w:tabs>
          <w:tab w:val="left" w:pos="180"/>
          <w:tab w:val="left" w:pos="993"/>
        </w:tabs>
        <w:spacing w:after="0" w:line="360" w:lineRule="auto"/>
        <w:ind w:left="0" w:firstLine="993"/>
        <w:jc w:val="both"/>
        <w:rPr>
          <w:rFonts w:ascii="Times New Roman" w:hAnsi="Times New Roman" w:cs="Times New Roman"/>
          <w:i/>
          <w:sz w:val="28"/>
          <w:szCs w:val="28"/>
          <w:lang w:val="az-Latn-AZ"/>
        </w:rPr>
      </w:pPr>
      <w:r w:rsidRPr="000129B9">
        <w:rPr>
          <w:rFonts w:ascii="Times New Roman" w:hAnsi="Times New Roman" w:cs="Times New Roman"/>
          <w:i/>
          <w:sz w:val="28"/>
          <w:szCs w:val="28"/>
          <w:lang w:val="az-Latn-AZ"/>
        </w:rPr>
        <w:t xml:space="preserve">b) </w:t>
      </w:r>
      <w:r w:rsidR="006948AE">
        <w:rPr>
          <w:rFonts w:ascii="Times New Roman" w:hAnsi="Times New Roman" w:cs="Times New Roman"/>
          <w:i/>
          <w:sz w:val="28"/>
          <w:szCs w:val="28"/>
          <w:lang w:val="az-Latn-AZ"/>
        </w:rPr>
        <w:t>Shehla</w:t>
      </w:r>
      <w:r w:rsidRPr="000129B9">
        <w:rPr>
          <w:rFonts w:ascii="Times New Roman" w:hAnsi="Times New Roman" w:cs="Times New Roman"/>
          <w:i/>
          <w:sz w:val="28"/>
          <w:szCs w:val="28"/>
          <w:lang w:val="az-Latn-AZ"/>
        </w:rPr>
        <w:t xml:space="preserve"> </w:t>
      </w:r>
      <w:r w:rsidR="00AE0CC0">
        <w:rPr>
          <w:rFonts w:ascii="Times New Roman" w:hAnsi="Times New Roman" w:cs="Times New Roman"/>
          <w:i/>
          <w:sz w:val="28"/>
          <w:szCs w:val="28"/>
          <w:lang w:val="az-Latn-AZ"/>
        </w:rPr>
        <w:t>imagine</w:t>
      </w:r>
      <w:r w:rsidR="00585889">
        <w:rPr>
          <w:rFonts w:ascii="Times New Roman" w:hAnsi="Times New Roman" w:cs="Times New Roman"/>
          <w:i/>
          <w:sz w:val="28"/>
          <w:szCs w:val="28"/>
          <w:lang w:val="az-Latn-AZ"/>
        </w:rPr>
        <w:t>s</w:t>
      </w:r>
      <w:r w:rsidRPr="000129B9">
        <w:rPr>
          <w:rFonts w:ascii="Times New Roman" w:hAnsi="Times New Roman" w:cs="Times New Roman"/>
          <w:i/>
          <w:sz w:val="28"/>
          <w:szCs w:val="28"/>
          <w:lang w:val="az-Latn-AZ"/>
        </w:rPr>
        <w:t xml:space="preserve"> </w:t>
      </w:r>
      <w:r w:rsidR="006948AE">
        <w:rPr>
          <w:rFonts w:ascii="Times New Roman" w:hAnsi="Times New Roman" w:cs="Times New Roman"/>
          <w:i/>
          <w:sz w:val="28"/>
          <w:szCs w:val="28"/>
          <w:lang w:val="az-Latn-AZ"/>
        </w:rPr>
        <w:t>herself</w:t>
      </w:r>
      <w:r w:rsidR="00585889">
        <w:rPr>
          <w:rFonts w:ascii="Times New Roman" w:hAnsi="Times New Roman" w:cs="Times New Roman"/>
          <w:i/>
          <w:sz w:val="28"/>
          <w:szCs w:val="28"/>
          <w:lang w:val="az-Latn-AZ"/>
        </w:rPr>
        <w:t>.</w:t>
      </w:r>
    </w:p>
    <w:p w:rsidR="001E1CA4" w:rsidRPr="000129B9" w:rsidRDefault="001E1CA4" w:rsidP="00590A93">
      <w:pPr>
        <w:pStyle w:val="ListParagraph"/>
        <w:widowControl w:val="0"/>
        <w:tabs>
          <w:tab w:val="left" w:pos="180"/>
          <w:tab w:val="left" w:pos="993"/>
        </w:tabs>
        <w:spacing w:after="0" w:line="360" w:lineRule="auto"/>
        <w:ind w:left="0" w:firstLine="993"/>
        <w:jc w:val="both"/>
        <w:rPr>
          <w:rFonts w:ascii="Times New Roman" w:hAnsi="Times New Roman" w:cs="Times New Roman"/>
          <w:i/>
          <w:sz w:val="28"/>
          <w:szCs w:val="28"/>
          <w:lang w:val="az-Latn-AZ"/>
        </w:rPr>
      </w:pPr>
      <w:r w:rsidRPr="000129B9">
        <w:rPr>
          <w:rFonts w:ascii="Times New Roman" w:hAnsi="Times New Roman" w:cs="Times New Roman"/>
          <w:i/>
          <w:sz w:val="28"/>
          <w:szCs w:val="28"/>
          <w:lang w:val="az-Latn-AZ"/>
        </w:rPr>
        <w:t>c) She poured herself another cup of tea</w:t>
      </w:r>
      <w:r w:rsidR="00585889">
        <w:rPr>
          <w:rFonts w:ascii="Times New Roman" w:hAnsi="Times New Roman" w:cs="Times New Roman"/>
          <w:i/>
          <w:sz w:val="28"/>
          <w:szCs w:val="28"/>
          <w:lang w:val="az-Latn-AZ"/>
        </w:rPr>
        <w:t>.</w:t>
      </w:r>
      <w:r w:rsidRPr="000129B9">
        <w:rPr>
          <w:rFonts w:ascii="Times New Roman" w:hAnsi="Times New Roman" w:cs="Times New Roman"/>
          <w:i/>
          <w:sz w:val="28"/>
          <w:szCs w:val="28"/>
          <w:lang w:val="az-Latn-AZ"/>
        </w:rPr>
        <w:t xml:space="preserve"> </w:t>
      </w:r>
    </w:p>
    <w:p w:rsidR="001E1CA4" w:rsidRPr="003B2ECD" w:rsidRDefault="0099009F" w:rsidP="00590A93">
      <w:pPr>
        <w:pStyle w:val="ListParagraph"/>
        <w:widowControl w:val="0"/>
        <w:tabs>
          <w:tab w:val="left" w:pos="180"/>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 </w:t>
      </w:r>
      <w:r w:rsidR="001E1CA4" w:rsidRPr="001E1CA4">
        <w:rPr>
          <w:rFonts w:ascii="Times New Roman" w:hAnsi="Times New Roman" w:cs="Times New Roman"/>
          <w:i/>
          <w:sz w:val="28"/>
          <w:szCs w:val="28"/>
          <w:lang w:val="az-Latn-AZ"/>
        </w:rPr>
        <w:t xml:space="preserve">a) </w:t>
      </w:r>
      <w:r w:rsidR="006948AE">
        <w:rPr>
          <w:rFonts w:ascii="Times New Roman" w:hAnsi="Times New Roman" w:cs="Times New Roman"/>
          <w:i/>
          <w:sz w:val="28"/>
          <w:szCs w:val="28"/>
          <w:lang w:val="az-Latn-AZ"/>
        </w:rPr>
        <w:t>The fact is that t</w:t>
      </w:r>
      <w:r w:rsidR="001E1CA4" w:rsidRPr="001E1CA4">
        <w:rPr>
          <w:rFonts w:ascii="Times New Roman" w:hAnsi="Times New Roman" w:cs="Times New Roman"/>
          <w:i/>
          <w:sz w:val="28"/>
          <w:szCs w:val="28"/>
          <w:lang w:val="az-Latn-AZ"/>
        </w:rPr>
        <w:t>h</w:t>
      </w:r>
      <w:r w:rsidR="006948AE">
        <w:rPr>
          <w:rFonts w:ascii="Times New Roman" w:hAnsi="Times New Roman" w:cs="Times New Roman"/>
          <w:i/>
          <w:sz w:val="28"/>
          <w:szCs w:val="28"/>
          <w:lang w:val="az-Latn-AZ"/>
        </w:rPr>
        <w:t>e</w:t>
      </w:r>
      <w:r w:rsidR="001E1CA4" w:rsidRPr="001E1CA4">
        <w:rPr>
          <w:rFonts w:ascii="Times New Roman" w:hAnsi="Times New Roman" w:cs="Times New Roman"/>
          <w:i/>
          <w:sz w:val="28"/>
          <w:szCs w:val="28"/>
          <w:lang w:val="az-Latn-AZ"/>
        </w:rPr>
        <w:t xml:space="preserve"> writer </w:t>
      </w:r>
      <w:r w:rsidR="006948AE">
        <w:rPr>
          <w:rFonts w:ascii="Times New Roman" w:hAnsi="Times New Roman" w:cs="Times New Roman"/>
          <w:i/>
          <w:sz w:val="28"/>
          <w:szCs w:val="28"/>
          <w:lang w:val="az-Latn-AZ"/>
        </w:rPr>
        <w:t>herself</w:t>
      </w:r>
      <w:r w:rsidR="001E1CA4" w:rsidRPr="001E1CA4">
        <w:rPr>
          <w:rFonts w:ascii="Times New Roman" w:hAnsi="Times New Roman" w:cs="Times New Roman"/>
          <w:i/>
          <w:sz w:val="28"/>
          <w:szCs w:val="28"/>
          <w:lang w:val="az-Latn-AZ"/>
        </w:rPr>
        <w:t xml:space="preserve"> did not </w:t>
      </w:r>
      <w:r w:rsidR="006948AE">
        <w:rPr>
          <w:rFonts w:ascii="Times New Roman" w:hAnsi="Times New Roman" w:cs="Times New Roman"/>
          <w:i/>
          <w:sz w:val="28"/>
          <w:szCs w:val="28"/>
          <w:lang w:val="az-Latn-AZ"/>
        </w:rPr>
        <w:t>admit</w:t>
      </w:r>
      <w:r w:rsidR="001E1CA4" w:rsidRPr="001E1CA4">
        <w:rPr>
          <w:rFonts w:ascii="Times New Roman" w:hAnsi="Times New Roman" w:cs="Times New Roman"/>
          <w:i/>
          <w:sz w:val="28"/>
          <w:szCs w:val="28"/>
          <w:lang w:val="az-Latn-AZ"/>
        </w:rPr>
        <w:t xml:space="preserve"> the </w:t>
      </w:r>
      <w:r w:rsidR="006948AE">
        <w:rPr>
          <w:rFonts w:ascii="Times New Roman" w:hAnsi="Times New Roman" w:cs="Times New Roman"/>
          <w:i/>
          <w:sz w:val="28"/>
          <w:szCs w:val="28"/>
          <w:lang w:val="az-Latn-AZ"/>
        </w:rPr>
        <w:t>help</w:t>
      </w:r>
      <w:r w:rsidR="001E1CA4" w:rsidRPr="001E1CA4">
        <w:rPr>
          <w:rFonts w:ascii="Times New Roman" w:hAnsi="Times New Roman" w:cs="Times New Roman"/>
          <w:i/>
          <w:sz w:val="28"/>
          <w:szCs w:val="28"/>
          <w:lang w:val="az-Latn-AZ"/>
        </w:rPr>
        <w:t xml:space="preserve"> of </w:t>
      </w:r>
      <w:r w:rsidR="006948AE">
        <w:rPr>
          <w:rFonts w:ascii="Times New Roman" w:hAnsi="Times New Roman" w:cs="Times New Roman"/>
          <w:i/>
          <w:sz w:val="28"/>
          <w:szCs w:val="28"/>
          <w:lang w:val="az-Latn-AZ"/>
        </w:rPr>
        <w:t>her</w:t>
      </w:r>
      <w:r w:rsidR="001E1CA4" w:rsidRPr="001E1CA4">
        <w:rPr>
          <w:rFonts w:ascii="Times New Roman" w:hAnsi="Times New Roman" w:cs="Times New Roman"/>
          <w:i/>
          <w:sz w:val="28"/>
          <w:szCs w:val="28"/>
          <w:lang w:val="az-Latn-AZ"/>
        </w:rPr>
        <w:t xml:space="preserve"> assistants in </w:t>
      </w:r>
      <w:r w:rsidR="006948AE">
        <w:rPr>
          <w:rFonts w:ascii="Times New Roman" w:hAnsi="Times New Roman" w:cs="Times New Roman"/>
          <w:i/>
          <w:sz w:val="28"/>
          <w:szCs w:val="28"/>
          <w:lang w:val="az-Latn-AZ"/>
        </w:rPr>
        <w:t>the</w:t>
      </w:r>
      <w:r w:rsidR="001E1CA4" w:rsidRPr="001E1CA4">
        <w:rPr>
          <w:rFonts w:ascii="Times New Roman" w:hAnsi="Times New Roman" w:cs="Times New Roman"/>
          <w:i/>
          <w:sz w:val="28"/>
          <w:szCs w:val="28"/>
          <w:lang w:val="az-Latn-AZ"/>
        </w:rPr>
        <w:t xml:space="preserve"> paper, </w:t>
      </w:r>
      <w:r w:rsidR="006948AE">
        <w:rPr>
          <w:rFonts w:ascii="Times New Roman" w:hAnsi="Times New Roman" w:cs="Times New Roman"/>
          <w:i/>
          <w:sz w:val="28"/>
          <w:szCs w:val="28"/>
          <w:lang w:val="az-Latn-AZ"/>
        </w:rPr>
        <w:t>that’s why</w:t>
      </w:r>
      <w:r w:rsidR="001E1CA4" w:rsidRPr="001E1CA4">
        <w:rPr>
          <w:rFonts w:ascii="Times New Roman" w:hAnsi="Times New Roman" w:cs="Times New Roman"/>
          <w:i/>
          <w:sz w:val="28"/>
          <w:szCs w:val="28"/>
          <w:lang w:val="az-Latn-AZ"/>
        </w:rPr>
        <w:t xml:space="preserve"> readers had no </w:t>
      </w:r>
      <w:r w:rsidR="006948AE">
        <w:rPr>
          <w:rFonts w:ascii="Times New Roman" w:hAnsi="Times New Roman" w:cs="Times New Roman"/>
          <w:i/>
          <w:sz w:val="28"/>
          <w:szCs w:val="28"/>
          <w:lang w:val="az-Latn-AZ"/>
        </w:rPr>
        <w:t>clue</w:t>
      </w:r>
      <w:r w:rsidR="001E1CA4" w:rsidRPr="001E1CA4">
        <w:rPr>
          <w:rFonts w:ascii="Times New Roman" w:hAnsi="Times New Roman" w:cs="Times New Roman"/>
          <w:i/>
          <w:sz w:val="28"/>
          <w:szCs w:val="28"/>
          <w:lang w:val="az-Latn-AZ"/>
        </w:rPr>
        <w:t xml:space="preserve"> of the writer’s separation from their data</w:t>
      </w:r>
      <w:r w:rsidR="00585889">
        <w:rPr>
          <w:rFonts w:ascii="Times New Roman" w:hAnsi="Times New Roman" w:cs="Times New Roman"/>
          <w:i/>
          <w:sz w:val="28"/>
          <w:szCs w:val="28"/>
          <w:lang w:val="az-Latn-AZ"/>
        </w:rPr>
        <w:t>.</w:t>
      </w:r>
      <w:r w:rsidR="001E1CA4" w:rsidRPr="003B2ECD">
        <w:rPr>
          <w:rFonts w:ascii="Times New Roman" w:hAnsi="Times New Roman" w:cs="Times New Roman"/>
          <w:sz w:val="28"/>
          <w:szCs w:val="28"/>
          <w:lang w:val="az-Latn-AZ"/>
        </w:rPr>
        <w:t xml:space="preserve"> </w:t>
      </w:r>
    </w:p>
    <w:p w:rsidR="00585889" w:rsidRDefault="001E1CA4" w:rsidP="00590A93">
      <w:pPr>
        <w:pStyle w:val="ListParagraph"/>
        <w:widowControl w:val="0"/>
        <w:tabs>
          <w:tab w:val="left" w:pos="180"/>
          <w:tab w:val="left" w:pos="851"/>
          <w:tab w:val="left" w:pos="993"/>
        </w:tabs>
        <w:spacing w:after="0" w:line="360" w:lineRule="auto"/>
        <w:ind w:left="0" w:firstLine="993"/>
        <w:jc w:val="both"/>
        <w:rPr>
          <w:rFonts w:ascii="Times New Roman" w:hAnsi="Times New Roman" w:cs="Times New Roman"/>
          <w:i/>
          <w:sz w:val="28"/>
          <w:szCs w:val="28"/>
          <w:lang w:val="az-Latn-AZ"/>
        </w:rPr>
      </w:pPr>
      <w:r w:rsidRPr="003B2ECD">
        <w:rPr>
          <w:rFonts w:ascii="Times New Roman" w:hAnsi="Times New Roman" w:cs="Times New Roman"/>
          <w:sz w:val="28"/>
          <w:szCs w:val="28"/>
          <w:lang w:val="az-Latn-AZ"/>
        </w:rPr>
        <w:t xml:space="preserve">b) </w:t>
      </w:r>
      <w:r w:rsidRPr="001E1CA4">
        <w:rPr>
          <w:rFonts w:ascii="Times New Roman" w:hAnsi="Times New Roman" w:cs="Times New Roman"/>
          <w:i/>
          <w:sz w:val="28"/>
          <w:szCs w:val="28"/>
          <w:lang w:val="az-Latn-AZ"/>
        </w:rPr>
        <w:t xml:space="preserve">His </w:t>
      </w:r>
      <w:r w:rsidR="006948AE">
        <w:rPr>
          <w:rFonts w:ascii="Times New Roman" w:hAnsi="Times New Roman" w:cs="Times New Roman"/>
          <w:i/>
          <w:sz w:val="28"/>
          <w:szCs w:val="28"/>
          <w:lang w:val="az-Latn-AZ"/>
        </w:rPr>
        <w:t>goal</w:t>
      </w:r>
      <w:r w:rsidRPr="001E1CA4">
        <w:rPr>
          <w:rFonts w:ascii="Times New Roman" w:hAnsi="Times New Roman" w:cs="Times New Roman"/>
          <w:i/>
          <w:sz w:val="28"/>
          <w:szCs w:val="28"/>
          <w:lang w:val="az-Latn-AZ"/>
        </w:rPr>
        <w:t xml:space="preserve"> wasn’</w:t>
      </w:r>
      <w:r w:rsidRPr="001E1CA4">
        <w:rPr>
          <w:rFonts w:ascii="Times New Roman" w:hAnsi="Times New Roman" w:cs="Times New Roman"/>
          <w:i/>
          <w:sz w:val="28"/>
          <w:szCs w:val="28"/>
        </w:rPr>
        <w:t>t an interview with the Prime Minister but the President himself</w:t>
      </w:r>
      <w:r w:rsidR="00585889">
        <w:rPr>
          <w:rFonts w:ascii="Times New Roman" w:hAnsi="Times New Roman" w:cs="Times New Roman"/>
          <w:i/>
          <w:sz w:val="28"/>
          <w:szCs w:val="28"/>
          <w:lang w:val="az-Latn-AZ"/>
        </w:rPr>
        <w:t>.</w:t>
      </w:r>
    </w:p>
    <w:p w:rsidR="001E1CA4" w:rsidRPr="001E1CA4" w:rsidRDefault="001E1CA4" w:rsidP="00590A93">
      <w:pPr>
        <w:pStyle w:val="ListParagraph"/>
        <w:widowControl w:val="0"/>
        <w:tabs>
          <w:tab w:val="left" w:pos="180"/>
          <w:tab w:val="left" w:pos="851"/>
          <w:tab w:val="left" w:pos="993"/>
        </w:tabs>
        <w:spacing w:after="0" w:line="360" w:lineRule="auto"/>
        <w:ind w:left="0" w:firstLine="993"/>
        <w:jc w:val="both"/>
        <w:rPr>
          <w:rFonts w:ascii="Times New Roman" w:hAnsi="Times New Roman" w:cs="Times New Roman"/>
          <w:i/>
          <w:sz w:val="28"/>
          <w:szCs w:val="28"/>
        </w:rPr>
      </w:pPr>
      <w:r w:rsidRPr="001E1CA4">
        <w:rPr>
          <w:rFonts w:ascii="Times New Roman" w:hAnsi="Times New Roman" w:cs="Times New Roman"/>
          <w:i/>
          <w:sz w:val="28"/>
          <w:szCs w:val="28"/>
        </w:rPr>
        <w:t xml:space="preserve">c) Description is a heading which </w:t>
      </w:r>
      <w:r w:rsidR="006948AE">
        <w:rPr>
          <w:rFonts w:ascii="Times New Roman" w:hAnsi="Times New Roman" w:cs="Times New Roman"/>
          <w:i/>
          <w:sz w:val="28"/>
          <w:szCs w:val="28"/>
        </w:rPr>
        <w:t>covers</w:t>
      </w:r>
      <w:r w:rsidRPr="001E1CA4">
        <w:rPr>
          <w:rFonts w:ascii="Times New Roman" w:hAnsi="Times New Roman" w:cs="Times New Roman"/>
          <w:i/>
          <w:sz w:val="28"/>
          <w:szCs w:val="28"/>
        </w:rPr>
        <w:t xml:space="preserve"> a</w:t>
      </w:r>
      <w:r w:rsidR="006948AE">
        <w:rPr>
          <w:rFonts w:ascii="Times New Roman" w:hAnsi="Times New Roman" w:cs="Times New Roman"/>
          <w:i/>
          <w:sz w:val="28"/>
          <w:szCs w:val="28"/>
        </w:rPr>
        <w:t>n</w:t>
      </w:r>
      <w:r w:rsidRPr="001E1CA4">
        <w:rPr>
          <w:rFonts w:ascii="Times New Roman" w:hAnsi="Times New Roman" w:cs="Times New Roman"/>
          <w:i/>
          <w:sz w:val="28"/>
          <w:szCs w:val="28"/>
        </w:rPr>
        <w:t xml:space="preserve"> </w:t>
      </w:r>
      <w:r w:rsidR="006948AE">
        <w:rPr>
          <w:rFonts w:ascii="Times New Roman" w:hAnsi="Times New Roman" w:cs="Times New Roman"/>
          <w:i/>
          <w:sz w:val="28"/>
          <w:szCs w:val="28"/>
        </w:rPr>
        <w:t>illustration</w:t>
      </w:r>
      <w:r w:rsidRPr="001E1CA4">
        <w:rPr>
          <w:rFonts w:ascii="Times New Roman" w:hAnsi="Times New Roman" w:cs="Times New Roman"/>
          <w:i/>
          <w:sz w:val="28"/>
          <w:szCs w:val="28"/>
        </w:rPr>
        <w:t xml:space="preserve"> of the work itself and critic’s </w:t>
      </w:r>
      <w:r w:rsidR="00AE0CC0">
        <w:rPr>
          <w:rFonts w:ascii="Times New Roman" w:hAnsi="Times New Roman" w:cs="Times New Roman"/>
          <w:i/>
          <w:sz w:val="28"/>
          <w:szCs w:val="28"/>
        </w:rPr>
        <w:t>reply</w:t>
      </w:r>
      <w:r w:rsidRPr="001E1CA4">
        <w:rPr>
          <w:rFonts w:ascii="Times New Roman" w:hAnsi="Times New Roman" w:cs="Times New Roman"/>
          <w:i/>
          <w:sz w:val="28"/>
          <w:szCs w:val="28"/>
        </w:rPr>
        <w:t xml:space="preserve"> to it</w:t>
      </w:r>
      <w:r w:rsidR="00585889">
        <w:rPr>
          <w:rFonts w:ascii="Times New Roman" w:hAnsi="Times New Roman" w:cs="Times New Roman"/>
          <w:i/>
          <w:sz w:val="28"/>
          <w:szCs w:val="28"/>
        </w:rPr>
        <w:t>.</w:t>
      </w:r>
      <w:r w:rsidRPr="001E1CA4">
        <w:rPr>
          <w:rFonts w:ascii="Times New Roman" w:hAnsi="Times New Roman" w:cs="Times New Roman"/>
          <w:i/>
          <w:sz w:val="28"/>
          <w:szCs w:val="28"/>
        </w:rPr>
        <w:t xml:space="preserve"> </w:t>
      </w:r>
    </w:p>
    <w:p w:rsidR="001E1CA4" w:rsidRPr="003B2ECD" w:rsidRDefault="001E1CA4" w:rsidP="00590A93">
      <w:pPr>
        <w:widowControl w:val="0"/>
        <w:tabs>
          <w:tab w:val="left" w:pos="180"/>
        </w:tabs>
        <w:spacing w:after="0" w:line="360" w:lineRule="auto"/>
        <w:ind w:firstLine="709"/>
        <w:jc w:val="both"/>
        <w:rPr>
          <w:rFonts w:ascii="Times New Roman" w:hAnsi="Times New Roman" w:cs="Times New Roman"/>
          <w:sz w:val="28"/>
          <w:szCs w:val="28"/>
          <w:lang w:val="az-Latn-AZ"/>
        </w:rPr>
      </w:pPr>
      <w:r w:rsidRPr="003B2ECD">
        <w:rPr>
          <w:rFonts w:ascii="Times New Roman" w:hAnsi="Times New Roman" w:cs="Times New Roman"/>
          <w:sz w:val="28"/>
          <w:szCs w:val="28"/>
        </w:rPr>
        <w:tab/>
        <w:t xml:space="preserve">Nümunələrdə verilmiş </w:t>
      </w:r>
      <w:r w:rsidR="00585889">
        <w:rPr>
          <w:rFonts w:ascii="Times New Roman" w:hAnsi="Times New Roman" w:cs="Times New Roman"/>
          <w:sz w:val="28"/>
          <w:szCs w:val="28"/>
        </w:rPr>
        <w:t xml:space="preserve">qayıdış </w:t>
      </w:r>
      <w:r w:rsidRPr="003B2ECD">
        <w:rPr>
          <w:rFonts w:ascii="Times New Roman" w:hAnsi="Times New Roman" w:cs="Times New Roman"/>
          <w:sz w:val="28"/>
          <w:szCs w:val="28"/>
          <w:lang w:val="az-Latn-AZ"/>
        </w:rPr>
        <w:t>əvə</w:t>
      </w:r>
      <w:r w:rsidR="00585889">
        <w:rPr>
          <w:rFonts w:ascii="Times New Roman" w:hAnsi="Times New Roman" w:cs="Times New Roman"/>
          <w:sz w:val="28"/>
          <w:szCs w:val="28"/>
          <w:lang w:val="az-Latn-AZ"/>
        </w:rPr>
        <w:t>zliklər</w:t>
      </w:r>
      <w:r w:rsidRPr="003B2ECD">
        <w:rPr>
          <w:rFonts w:ascii="Times New Roman" w:hAnsi="Times New Roman" w:cs="Times New Roman"/>
          <w:sz w:val="28"/>
          <w:szCs w:val="28"/>
          <w:lang w:val="az-Latn-AZ"/>
        </w:rPr>
        <w:t xml:space="preserve">i onu müəyyən edən forması ilə eyni </w:t>
      </w:r>
      <w:r w:rsidRPr="003B2ECD">
        <w:rPr>
          <w:rFonts w:ascii="Times New Roman" w:hAnsi="Times New Roman" w:cs="Times New Roman"/>
          <w:sz w:val="28"/>
          <w:szCs w:val="28"/>
          <w:lang w:val="az-Latn-AZ"/>
        </w:rPr>
        <w:lastRenderedPageBreak/>
        <w:t>xüsusiyyətə malikdir, yəni onlar kəmiyyətə, şəxsə</w:t>
      </w:r>
      <w:r w:rsidR="00B81A52">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hətta cinsə görə dəyişir. Əgər 1 və 2-də verilmiş nümunələrə yaxından baxsaq, müəyyən fərqlərin olduğunu asanlıqla görə bilərik. 1-də işlə</w:t>
      </w:r>
      <w:r>
        <w:rPr>
          <w:rFonts w:ascii="Times New Roman" w:hAnsi="Times New Roman" w:cs="Times New Roman"/>
          <w:sz w:val="28"/>
          <w:szCs w:val="28"/>
          <w:lang w:val="az-Latn-AZ"/>
        </w:rPr>
        <w:t>nmiş</w:t>
      </w:r>
      <w:r w:rsidRPr="00AA6238">
        <w:rPr>
          <w:rFonts w:ascii="Times New Roman" w:hAnsi="Times New Roman" w:cs="Times New Roman"/>
          <w:b/>
          <w:sz w:val="28"/>
          <w:szCs w:val="28"/>
          <w:lang w:val="az-Latn-AZ"/>
        </w:rPr>
        <w:t xml:space="preserve"> </w:t>
      </w:r>
      <w:r w:rsidRPr="00C90C9C">
        <w:rPr>
          <w:rFonts w:ascii="Times New Roman" w:hAnsi="Times New Roman" w:cs="Times New Roman"/>
          <w:sz w:val="28"/>
          <w:szCs w:val="28"/>
          <w:lang w:val="az-Latn-AZ"/>
        </w:rPr>
        <w:t>self</w:t>
      </w:r>
      <w:r>
        <w:rPr>
          <w:rFonts w:ascii="Times New Roman" w:hAnsi="Times New Roman" w:cs="Times New Roman"/>
          <w:sz w:val="28"/>
          <w:szCs w:val="28"/>
          <w:lang w:val="az-Latn-AZ"/>
        </w:rPr>
        <w:t xml:space="preserve"> formalar</w:t>
      </w:r>
      <w:r w:rsidRPr="003B2ECD">
        <w:rPr>
          <w:rFonts w:ascii="Times New Roman" w:hAnsi="Times New Roman" w:cs="Times New Roman"/>
          <w:sz w:val="28"/>
          <w:szCs w:val="28"/>
          <w:lang w:val="az-Latn-AZ"/>
        </w:rPr>
        <w:t>ı hər iki nümunədə təsirli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llərdə</w:t>
      </w:r>
      <w:r w:rsidR="00563329">
        <w:rPr>
          <w:rFonts w:ascii="Times New Roman" w:hAnsi="Times New Roman" w:cs="Times New Roman"/>
          <w:sz w:val="28"/>
          <w:szCs w:val="28"/>
          <w:lang w:val="az-Latn-AZ"/>
        </w:rPr>
        <w:t xml:space="preserve">n sonra tamamlıq </w:t>
      </w:r>
      <w:r w:rsidRPr="003B2ECD">
        <w:rPr>
          <w:rFonts w:ascii="Times New Roman" w:hAnsi="Times New Roman" w:cs="Times New Roman"/>
          <w:sz w:val="28"/>
          <w:szCs w:val="28"/>
          <w:lang w:val="az-Latn-AZ"/>
        </w:rPr>
        <w:t>mövqeyindən çıxış edir, amma 2-də verilmiş cümlə</w:t>
      </w:r>
      <w:r>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də ismi birləşmələrə görə uyğunlaşıb</w:t>
      </w:r>
      <w:r w:rsidR="00B81A52">
        <w:rPr>
          <w:rFonts w:ascii="Times New Roman" w:hAnsi="Times New Roman" w:cs="Times New Roman"/>
          <w:sz w:val="28"/>
          <w:szCs w:val="28"/>
          <w:lang w:val="az-Latn-AZ"/>
        </w:rPr>
        <w:t>lar</w:t>
      </w:r>
      <w:r w:rsidRPr="003B2ECD">
        <w:rPr>
          <w:rFonts w:ascii="Times New Roman" w:hAnsi="Times New Roman" w:cs="Times New Roman"/>
          <w:sz w:val="28"/>
          <w:szCs w:val="28"/>
          <w:lang w:val="az-Latn-AZ"/>
        </w:rPr>
        <w:t xml:space="preserve">. </w:t>
      </w:r>
      <w:r w:rsidR="00B81A52">
        <w:rPr>
          <w:rFonts w:ascii="Times New Roman" w:hAnsi="Times New Roman" w:cs="Times New Roman"/>
          <w:sz w:val="28"/>
          <w:szCs w:val="28"/>
          <w:lang w:val="az-Latn-AZ"/>
        </w:rPr>
        <w:t>Ə</w:t>
      </w:r>
      <w:r w:rsidRPr="003B2ECD">
        <w:rPr>
          <w:rFonts w:ascii="Times New Roman" w:hAnsi="Times New Roman" w:cs="Times New Roman"/>
          <w:sz w:val="28"/>
          <w:szCs w:val="28"/>
          <w:lang w:val="az-Latn-AZ"/>
        </w:rPr>
        <w:t>gər bu cümlə</w:t>
      </w:r>
      <w:r>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 xml:space="preserve">də </w:t>
      </w:r>
      <w:r w:rsidR="00585889">
        <w:rPr>
          <w:rFonts w:ascii="Times New Roman" w:hAnsi="Times New Roman" w:cs="Times New Roman"/>
          <w:sz w:val="28"/>
          <w:szCs w:val="28"/>
          <w:lang w:val="az-Latn-AZ"/>
        </w:rPr>
        <w:t xml:space="preserve">qayıdış </w:t>
      </w:r>
      <w:r w:rsidRPr="003B2ECD">
        <w:rPr>
          <w:rFonts w:ascii="Times New Roman" w:hAnsi="Times New Roman" w:cs="Times New Roman"/>
          <w:sz w:val="28"/>
          <w:szCs w:val="28"/>
          <w:lang w:val="az-Latn-AZ"/>
        </w:rPr>
        <w:t>əvə</w:t>
      </w:r>
      <w:r w:rsidR="00585889">
        <w:rPr>
          <w:rFonts w:ascii="Times New Roman" w:hAnsi="Times New Roman" w:cs="Times New Roman"/>
          <w:sz w:val="28"/>
          <w:szCs w:val="28"/>
          <w:lang w:val="az-Latn-AZ"/>
        </w:rPr>
        <w:t>zliklər</w:t>
      </w:r>
      <w:r w:rsidRPr="003B2ECD">
        <w:rPr>
          <w:rFonts w:ascii="Times New Roman" w:hAnsi="Times New Roman" w:cs="Times New Roman"/>
          <w:sz w:val="28"/>
          <w:szCs w:val="28"/>
          <w:lang w:val="az-Latn-AZ"/>
        </w:rPr>
        <w:t>ini çıxsaq, cümlənin qrammatikasında heç bir dəyişiklik olmayacaq</w:t>
      </w:r>
      <w:r w:rsidR="00B81A52">
        <w:rPr>
          <w:rFonts w:ascii="Times New Roman" w:hAnsi="Times New Roman" w:cs="Times New Roman"/>
          <w:sz w:val="28"/>
          <w:szCs w:val="28"/>
          <w:lang w:val="az-Latn-AZ"/>
        </w:rPr>
        <w:t>dır</w:t>
      </w:r>
      <w:r w:rsidRPr="003B2ECD">
        <w:rPr>
          <w:rFonts w:ascii="Times New Roman" w:hAnsi="Times New Roman" w:cs="Times New Roman"/>
          <w:sz w:val="28"/>
          <w:szCs w:val="28"/>
          <w:lang w:val="az-Latn-AZ"/>
        </w:rPr>
        <w:t xml:space="preserve">. Amma 1-dəki nümunələrdə onları çıxmaq </w:t>
      </w:r>
      <w:r w:rsidR="00B81A52">
        <w:rPr>
          <w:rFonts w:ascii="Times New Roman" w:hAnsi="Times New Roman" w:cs="Times New Roman"/>
          <w:sz w:val="28"/>
          <w:szCs w:val="28"/>
          <w:lang w:val="az-Latn-AZ"/>
        </w:rPr>
        <w:t>mümkün deyil</w:t>
      </w:r>
      <w:r w:rsidRPr="003B2ECD">
        <w:rPr>
          <w:rFonts w:ascii="Times New Roman" w:hAnsi="Times New Roman" w:cs="Times New Roman"/>
          <w:sz w:val="28"/>
          <w:szCs w:val="28"/>
          <w:lang w:val="az-Latn-AZ"/>
        </w:rPr>
        <w:t xml:space="preserve">. Həmçinin mənalarında da fərqlər </w:t>
      </w:r>
      <w:r w:rsidR="00B81A52">
        <w:rPr>
          <w:rFonts w:ascii="Times New Roman" w:hAnsi="Times New Roman" w:cs="Times New Roman"/>
          <w:sz w:val="28"/>
          <w:szCs w:val="28"/>
          <w:lang w:val="az-Latn-AZ"/>
        </w:rPr>
        <w:t>müşahidə olunur</w:t>
      </w:r>
      <w:r w:rsidRPr="003B2ECD">
        <w:rPr>
          <w:rFonts w:ascii="Times New Roman" w:hAnsi="Times New Roman" w:cs="Times New Roman"/>
          <w:sz w:val="28"/>
          <w:szCs w:val="28"/>
          <w:lang w:val="az-Latn-AZ"/>
        </w:rPr>
        <w:t>. 1-də verilmiş cümlələrdə si</w:t>
      </w:r>
      <w:r>
        <w:rPr>
          <w:rFonts w:ascii="Times New Roman" w:hAnsi="Times New Roman" w:cs="Times New Roman"/>
          <w:sz w:val="28"/>
          <w:szCs w:val="28"/>
          <w:lang w:val="az-Latn-AZ"/>
        </w:rPr>
        <w:t>t</w:t>
      </w:r>
      <w:r w:rsidRPr="003B2ECD">
        <w:rPr>
          <w:rFonts w:ascii="Times New Roman" w:hAnsi="Times New Roman" w:cs="Times New Roman"/>
          <w:sz w:val="28"/>
          <w:szCs w:val="28"/>
          <w:lang w:val="az-Latn-AZ"/>
        </w:rPr>
        <w:t>uasiyada iki iştirakçı var, sadəcə iştirakçıların referenti eynidir, yəni eyni şə</w:t>
      </w:r>
      <w:r w:rsidR="00585889">
        <w:rPr>
          <w:rFonts w:ascii="Times New Roman" w:hAnsi="Times New Roman" w:cs="Times New Roman"/>
          <w:sz w:val="28"/>
          <w:szCs w:val="28"/>
          <w:lang w:val="az-Latn-AZ"/>
        </w:rPr>
        <w:t>xsi bildirir</w:t>
      </w:r>
      <w:r w:rsidRPr="003B2ECD">
        <w:rPr>
          <w:rFonts w:ascii="Times New Roman" w:hAnsi="Times New Roman" w:cs="Times New Roman"/>
          <w:sz w:val="28"/>
          <w:szCs w:val="28"/>
          <w:lang w:val="az-Latn-AZ"/>
        </w:rPr>
        <w:t xml:space="preserve">. </w:t>
      </w:r>
    </w:p>
    <w:p w:rsidR="001E1CA4" w:rsidRPr="003B2ECD" w:rsidRDefault="001E1CA4" w:rsidP="00590A93">
      <w:pPr>
        <w:widowControl w:val="0"/>
        <w:spacing w:after="0" w:line="360" w:lineRule="auto"/>
        <w:ind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Cümlənin mübtədası adətən antesedent və qayıdış əvəzliyinə eyni istinad göstəricisini təyin etməklə ifadə olunur (</w:t>
      </w:r>
      <w:r w:rsidRPr="001D744C">
        <w:rPr>
          <w:rFonts w:ascii="Times New Roman" w:hAnsi="Times New Roman" w:cs="Times New Roman"/>
          <w:i/>
          <w:sz w:val="28"/>
          <w:szCs w:val="28"/>
          <w:lang w:val="az-Latn-AZ"/>
        </w:rPr>
        <w:t xml:space="preserve">Vali </w:t>
      </w:r>
      <w:r w:rsidR="00AE0CC0">
        <w:rPr>
          <w:rFonts w:ascii="Times New Roman" w:hAnsi="Times New Roman" w:cs="Times New Roman"/>
          <w:i/>
          <w:sz w:val="28"/>
          <w:szCs w:val="28"/>
          <w:lang w:val="az-Latn-AZ"/>
        </w:rPr>
        <w:t>imagines</w:t>
      </w:r>
      <w:r w:rsidRPr="001D744C">
        <w:rPr>
          <w:rFonts w:ascii="Times New Roman" w:hAnsi="Times New Roman" w:cs="Times New Roman"/>
          <w:i/>
          <w:sz w:val="28"/>
          <w:szCs w:val="28"/>
          <w:lang w:val="az-Latn-AZ"/>
        </w:rPr>
        <w:t xml:space="preserve"> himself</w:t>
      </w:r>
      <w:r w:rsidRPr="003B2ECD">
        <w:rPr>
          <w:rFonts w:ascii="Times New Roman" w:hAnsi="Times New Roman" w:cs="Times New Roman"/>
          <w:sz w:val="28"/>
          <w:szCs w:val="28"/>
          <w:lang w:val="az-Latn-AZ"/>
        </w:rPr>
        <w:t xml:space="preserve">). 2-dəki </w:t>
      </w:r>
      <w:r w:rsidRPr="00C90C9C">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w:t>
      </w:r>
      <w:r w:rsidR="00471DC6">
        <w:rPr>
          <w:rFonts w:ascii="Times New Roman" w:hAnsi="Times New Roman" w:cs="Times New Roman"/>
          <w:sz w:val="28"/>
          <w:szCs w:val="28"/>
          <w:lang w:val="az-Latn-AZ"/>
        </w:rPr>
        <w:t xml:space="preserve"> isə</w:t>
      </w:r>
      <w:r w:rsidRPr="003B2ECD">
        <w:rPr>
          <w:rFonts w:ascii="Times New Roman" w:hAnsi="Times New Roman" w:cs="Times New Roman"/>
          <w:sz w:val="28"/>
          <w:szCs w:val="28"/>
          <w:lang w:val="az-Latn-AZ"/>
        </w:rPr>
        <w:t xml:space="preserve"> əksinə belə birgə istinad və ya əlaqə ifadə etmir</w:t>
      </w:r>
      <w:r w:rsidR="00AA6238">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 xml:space="preserve">. </w:t>
      </w:r>
      <w:r w:rsidR="00556270">
        <w:rPr>
          <w:rFonts w:ascii="Times New Roman" w:hAnsi="Times New Roman" w:cs="Times New Roman"/>
          <w:sz w:val="28"/>
          <w:szCs w:val="28"/>
          <w:lang w:val="az-Latn-AZ"/>
        </w:rPr>
        <w:t>Bu cür istifadə</w:t>
      </w:r>
      <w:r w:rsidRPr="003B2ECD">
        <w:rPr>
          <w:rFonts w:ascii="Times New Roman" w:hAnsi="Times New Roman" w:cs="Times New Roman"/>
          <w:sz w:val="28"/>
          <w:szCs w:val="28"/>
          <w:lang w:val="az-Latn-AZ"/>
        </w:rPr>
        <w:t xml:space="preserve"> </w:t>
      </w:r>
      <w:r w:rsidR="00B81A52" w:rsidRPr="003B2ECD">
        <w:rPr>
          <w:rFonts w:ascii="Times New Roman" w:hAnsi="Times New Roman" w:cs="Times New Roman"/>
          <w:sz w:val="28"/>
          <w:szCs w:val="28"/>
          <w:lang w:val="az-Latn-AZ"/>
        </w:rPr>
        <w:t xml:space="preserve">sadəcə </w:t>
      </w:r>
      <w:r w:rsidRPr="003B2ECD">
        <w:rPr>
          <w:rFonts w:ascii="Times New Roman" w:hAnsi="Times New Roman" w:cs="Times New Roman"/>
          <w:sz w:val="28"/>
          <w:szCs w:val="28"/>
          <w:lang w:val="az-Latn-AZ"/>
        </w:rPr>
        <w:t xml:space="preserve">semantik </w:t>
      </w:r>
      <w:r w:rsidR="00B81A52">
        <w:rPr>
          <w:rFonts w:ascii="Times New Roman" w:hAnsi="Times New Roman" w:cs="Times New Roman"/>
          <w:sz w:val="28"/>
          <w:szCs w:val="28"/>
          <w:lang w:val="az-Latn-AZ"/>
        </w:rPr>
        <w:t>cəhətdən</w:t>
      </w:r>
      <w:r w:rsidRPr="003B2ECD">
        <w:rPr>
          <w:rFonts w:ascii="Times New Roman" w:hAnsi="Times New Roman" w:cs="Times New Roman"/>
          <w:sz w:val="28"/>
          <w:szCs w:val="28"/>
          <w:lang w:val="az-Latn-AZ"/>
        </w:rPr>
        <w:t xml:space="preserve"> alternativ yaratmaq üçündür. Başqa sözlə, 2-dəki </w:t>
      </w:r>
      <w:r w:rsidRPr="00C90C9C">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formasının işlənmə səbəbi cümlə</w:t>
      </w:r>
      <w:r w:rsidR="00585889">
        <w:rPr>
          <w:rFonts w:ascii="Times New Roman" w:hAnsi="Times New Roman" w:cs="Times New Roman"/>
          <w:sz w:val="28"/>
          <w:szCs w:val="28"/>
          <w:lang w:val="az-Latn-AZ"/>
        </w:rPr>
        <w:t>d</w:t>
      </w:r>
      <w:r w:rsidRPr="003B2ECD">
        <w:rPr>
          <w:rFonts w:ascii="Times New Roman" w:hAnsi="Times New Roman" w:cs="Times New Roman"/>
          <w:sz w:val="28"/>
          <w:szCs w:val="28"/>
          <w:lang w:val="az-Latn-AZ"/>
        </w:rPr>
        <w:t xml:space="preserve">ə </w:t>
      </w:r>
      <w:r w:rsidR="00556270">
        <w:rPr>
          <w:rFonts w:ascii="Times New Roman" w:hAnsi="Times New Roman" w:cs="Times New Roman"/>
          <w:sz w:val="28"/>
          <w:szCs w:val="28"/>
          <w:lang w:val="az-Latn-AZ"/>
        </w:rPr>
        <w:t xml:space="preserve">özündən </w:t>
      </w:r>
      <w:r w:rsidRPr="003B2ECD">
        <w:rPr>
          <w:rFonts w:ascii="Times New Roman" w:hAnsi="Times New Roman" w:cs="Times New Roman"/>
          <w:sz w:val="28"/>
          <w:szCs w:val="28"/>
          <w:lang w:val="az-Latn-AZ"/>
        </w:rPr>
        <w:t xml:space="preserve">əvvəl </w:t>
      </w:r>
      <w:r w:rsidR="00556270">
        <w:rPr>
          <w:rFonts w:ascii="Times New Roman" w:hAnsi="Times New Roman" w:cs="Times New Roman"/>
          <w:sz w:val="28"/>
          <w:szCs w:val="28"/>
          <w:lang w:val="az-Latn-AZ"/>
        </w:rPr>
        <w:t>gəlmiş</w:t>
      </w:r>
      <w:r w:rsidRPr="003B2ECD">
        <w:rPr>
          <w:rFonts w:ascii="Times New Roman" w:hAnsi="Times New Roman" w:cs="Times New Roman"/>
          <w:sz w:val="28"/>
          <w:szCs w:val="28"/>
          <w:lang w:val="az-Latn-AZ"/>
        </w:rPr>
        <w:t xml:space="preserve"> ismi ifadələr tərəfindən yaradılan təsirə alternativlər </w:t>
      </w:r>
      <w:r w:rsidR="00556270">
        <w:rPr>
          <w:rFonts w:ascii="Times New Roman" w:hAnsi="Times New Roman" w:cs="Times New Roman"/>
          <w:sz w:val="28"/>
          <w:szCs w:val="28"/>
          <w:lang w:val="az-Latn-AZ"/>
        </w:rPr>
        <w:t>yaratmaqdır</w:t>
      </w:r>
      <w:r w:rsidRPr="003B2ECD">
        <w:rPr>
          <w:rFonts w:ascii="Times New Roman" w:hAnsi="Times New Roman" w:cs="Times New Roman"/>
          <w:sz w:val="28"/>
          <w:szCs w:val="28"/>
          <w:lang w:val="az-Latn-AZ"/>
        </w:rPr>
        <w:t>. Bu nümunələrdə verilmiş alternativlər kontekstdə</w:t>
      </w:r>
      <w:r w:rsidR="00556270">
        <w:rPr>
          <w:rFonts w:ascii="Times New Roman" w:hAnsi="Times New Roman" w:cs="Times New Roman"/>
          <w:sz w:val="28"/>
          <w:szCs w:val="28"/>
          <w:lang w:val="az-Latn-AZ"/>
        </w:rPr>
        <w:t>n asılı olaraq ortaya çıxır</w:t>
      </w:r>
      <w:r w:rsidRPr="003B2ECD">
        <w:rPr>
          <w:rFonts w:ascii="Times New Roman" w:hAnsi="Times New Roman" w:cs="Times New Roman"/>
          <w:sz w:val="28"/>
          <w:szCs w:val="28"/>
          <w:lang w:val="az-Latn-AZ"/>
        </w:rPr>
        <w:t>. Məsələ</w:t>
      </w:r>
      <w:r w:rsidR="00585889">
        <w:rPr>
          <w:rFonts w:ascii="Times New Roman" w:hAnsi="Times New Roman" w:cs="Times New Roman"/>
          <w:sz w:val="28"/>
          <w:szCs w:val="28"/>
          <w:lang w:val="az-Latn-AZ"/>
        </w:rPr>
        <w:t>n</w:t>
      </w:r>
      <w:r w:rsidRPr="003B2ECD">
        <w:rPr>
          <w:rFonts w:ascii="Times New Roman" w:hAnsi="Times New Roman" w:cs="Times New Roman"/>
          <w:sz w:val="28"/>
          <w:szCs w:val="28"/>
          <w:lang w:val="az-Latn-AZ"/>
        </w:rPr>
        <w:t>,</w:t>
      </w:r>
      <w:r w:rsidR="00556270">
        <w:rPr>
          <w:rFonts w:ascii="Times New Roman" w:hAnsi="Times New Roman" w:cs="Times New Roman"/>
          <w:sz w:val="28"/>
          <w:szCs w:val="28"/>
          <w:lang w:val="az-Latn-AZ"/>
        </w:rPr>
        <w:t xml:space="preserve"> 2 a cümləsində verilmiş</w:t>
      </w:r>
      <w:r w:rsidRPr="003B2ECD">
        <w:rPr>
          <w:rFonts w:ascii="Times New Roman" w:hAnsi="Times New Roman" w:cs="Times New Roman"/>
          <w:sz w:val="28"/>
          <w:szCs w:val="28"/>
          <w:lang w:val="az-Latn-AZ"/>
        </w:rPr>
        <w:t xml:space="preserve"> </w:t>
      </w:r>
      <w:r w:rsidRPr="00AA6238">
        <w:rPr>
          <w:rFonts w:ascii="Times New Roman" w:hAnsi="Times New Roman" w:cs="Times New Roman"/>
          <w:i/>
          <w:sz w:val="28"/>
          <w:szCs w:val="28"/>
          <w:lang w:val="az-Latn-AZ"/>
        </w:rPr>
        <w:t>the writer’s assistants</w:t>
      </w:r>
      <w:r w:rsidRPr="003B2ECD">
        <w:rPr>
          <w:rFonts w:ascii="Times New Roman" w:hAnsi="Times New Roman" w:cs="Times New Roman"/>
          <w:sz w:val="28"/>
          <w:szCs w:val="28"/>
          <w:lang w:val="az-Latn-AZ"/>
        </w:rPr>
        <w:t xml:space="preserve"> – yazıçının köməkçiləri </w:t>
      </w:r>
      <w:r w:rsidR="00B81A52">
        <w:rPr>
          <w:rFonts w:ascii="Times New Roman" w:hAnsi="Times New Roman" w:cs="Times New Roman"/>
          <w:sz w:val="28"/>
          <w:szCs w:val="28"/>
          <w:lang w:val="az-Latn-AZ"/>
        </w:rPr>
        <w:t>cümlədə</w:t>
      </w:r>
      <w:r w:rsidRPr="003B2ECD">
        <w:rPr>
          <w:rFonts w:ascii="Times New Roman" w:hAnsi="Times New Roman" w:cs="Times New Roman"/>
          <w:sz w:val="28"/>
          <w:szCs w:val="28"/>
          <w:lang w:val="az-Latn-AZ"/>
        </w:rPr>
        <w:t xml:space="preserve"> verilmiş </w:t>
      </w:r>
      <w:r w:rsidRPr="00AA6238">
        <w:rPr>
          <w:rFonts w:ascii="Times New Roman" w:hAnsi="Times New Roman" w:cs="Times New Roman"/>
          <w:i/>
          <w:sz w:val="28"/>
          <w:szCs w:val="28"/>
          <w:lang w:val="az-Latn-AZ"/>
        </w:rPr>
        <w:t>writer</w:t>
      </w:r>
      <w:r w:rsidRPr="003B2ECD">
        <w:rPr>
          <w:rFonts w:ascii="Times New Roman" w:hAnsi="Times New Roman" w:cs="Times New Roman"/>
          <w:sz w:val="28"/>
          <w:szCs w:val="28"/>
          <w:lang w:val="az-Latn-AZ"/>
        </w:rPr>
        <w:t xml:space="preserve"> – yazıçı ilə</w:t>
      </w:r>
      <w:r w:rsidR="00471DC6">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qarşı-qarşıya qoyulur. 2</w:t>
      </w:r>
      <w:r>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b</w:t>
      </w:r>
      <w:r w:rsidR="00B81A52">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də </w:t>
      </w:r>
      <w:r w:rsidR="00B81A52" w:rsidRPr="00B81A52">
        <w:rPr>
          <w:rFonts w:ascii="Times New Roman" w:hAnsi="Times New Roman" w:cs="Times New Roman"/>
          <w:sz w:val="28"/>
          <w:szCs w:val="28"/>
          <w:lang w:val="az-Latn-AZ"/>
        </w:rPr>
        <w:t>isə</w:t>
      </w:r>
      <w:r w:rsidR="00B81A52">
        <w:rPr>
          <w:rFonts w:ascii="Times New Roman" w:hAnsi="Times New Roman" w:cs="Times New Roman"/>
          <w:i/>
          <w:sz w:val="28"/>
          <w:szCs w:val="28"/>
          <w:lang w:val="az-Latn-AZ"/>
        </w:rPr>
        <w:t xml:space="preserve"> </w:t>
      </w:r>
      <w:r w:rsidR="00556270">
        <w:rPr>
          <w:rFonts w:ascii="Times New Roman" w:hAnsi="Times New Roman" w:cs="Times New Roman"/>
          <w:i/>
          <w:sz w:val="28"/>
          <w:szCs w:val="28"/>
          <w:lang w:val="az-Latn-AZ"/>
        </w:rPr>
        <w:t>prezident baş n</w:t>
      </w:r>
      <w:r w:rsidRPr="00AA6238">
        <w:rPr>
          <w:rFonts w:ascii="Times New Roman" w:hAnsi="Times New Roman" w:cs="Times New Roman"/>
          <w:i/>
          <w:sz w:val="28"/>
          <w:szCs w:val="28"/>
          <w:lang w:val="az-Latn-AZ"/>
        </w:rPr>
        <w:t>azirlə</w:t>
      </w:r>
      <w:r w:rsidR="00F2358C">
        <w:rPr>
          <w:rFonts w:ascii="Times New Roman" w:hAnsi="Times New Roman" w:cs="Times New Roman"/>
          <w:sz w:val="28"/>
          <w:szCs w:val="28"/>
          <w:lang w:val="az-Latn-AZ"/>
        </w:rPr>
        <w:t xml:space="preserve"> qarşı-</w:t>
      </w:r>
      <w:r w:rsidRPr="003B2ECD">
        <w:rPr>
          <w:rFonts w:ascii="Times New Roman" w:hAnsi="Times New Roman" w:cs="Times New Roman"/>
          <w:sz w:val="28"/>
          <w:szCs w:val="28"/>
          <w:lang w:val="az-Latn-AZ"/>
        </w:rPr>
        <w:t xml:space="preserve">qarşıya qoyulur. </w:t>
      </w:r>
    </w:p>
    <w:p w:rsidR="001E1CA4" w:rsidRPr="003B2ECD"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 xml:space="preserve">Onu da qeyd etməliyik ki, </w:t>
      </w:r>
      <w:r w:rsidRPr="00C90C9C">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 müxtəlif avropa dillərində fərqli şəkillərdə tərcümə edilir: Alman dilində </w:t>
      </w:r>
      <w:r w:rsidRPr="00C90C9C">
        <w:rPr>
          <w:rFonts w:ascii="Times New Roman" w:hAnsi="Times New Roman" w:cs="Times New Roman"/>
          <w:sz w:val="28"/>
          <w:szCs w:val="28"/>
          <w:lang w:val="az-Latn-AZ"/>
        </w:rPr>
        <w:t>Sich və ya selbst</w:t>
      </w:r>
      <w:r w:rsidRPr="003B2ECD">
        <w:rPr>
          <w:rFonts w:ascii="Times New Roman" w:hAnsi="Times New Roman" w:cs="Times New Roman"/>
          <w:sz w:val="28"/>
          <w:szCs w:val="28"/>
          <w:lang w:val="az-Latn-AZ"/>
        </w:rPr>
        <w:t xml:space="preserve"> şəklində, rus dilində </w:t>
      </w:r>
      <w:r w:rsidRPr="00C90C9C">
        <w:rPr>
          <w:rFonts w:ascii="Times New Roman" w:hAnsi="Times New Roman" w:cs="Times New Roman"/>
          <w:sz w:val="28"/>
          <w:szCs w:val="28"/>
          <w:lang w:val="az-Latn-AZ"/>
        </w:rPr>
        <w:t>sebya və ya sam</w:t>
      </w:r>
      <w:r w:rsidRPr="003B2ECD">
        <w:rPr>
          <w:rFonts w:ascii="Times New Roman" w:hAnsi="Times New Roman" w:cs="Times New Roman"/>
          <w:sz w:val="28"/>
          <w:szCs w:val="28"/>
          <w:lang w:val="az-Latn-AZ"/>
        </w:rPr>
        <w:t xml:space="preserve"> şəklində, italyan dilində </w:t>
      </w:r>
      <w:r w:rsidRPr="00C90C9C">
        <w:rPr>
          <w:rFonts w:ascii="Times New Roman" w:hAnsi="Times New Roman" w:cs="Times New Roman"/>
          <w:sz w:val="28"/>
          <w:szCs w:val="28"/>
          <w:lang w:val="az-Latn-AZ"/>
        </w:rPr>
        <w:t>silse və ya stesso</w:t>
      </w:r>
      <w:r w:rsidRPr="003B2ECD">
        <w:rPr>
          <w:rFonts w:ascii="Times New Roman" w:hAnsi="Times New Roman" w:cs="Times New Roman"/>
          <w:sz w:val="28"/>
          <w:szCs w:val="28"/>
          <w:lang w:val="az-Latn-AZ"/>
        </w:rPr>
        <w:t xml:space="preserve"> şəklində. </w:t>
      </w:r>
    </w:p>
    <w:p w:rsidR="001E1CA4" w:rsidRPr="003B2ECD" w:rsidRDefault="001E1CA4" w:rsidP="00590A93">
      <w:pPr>
        <w:widowControl w:val="0"/>
        <w:tabs>
          <w:tab w:val="left" w:pos="142"/>
        </w:tabs>
        <w:spacing w:after="0" w:line="360" w:lineRule="auto"/>
        <w:ind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Bu sahə üzrə aparılmış çoxlu tədqiqatlarda, həmçinin qrammatika kitablarında ingilis dilindəki qayıdışlıq məsələsi </w:t>
      </w:r>
      <w:r w:rsidR="00B81A52">
        <w:rPr>
          <w:rFonts w:ascii="Times New Roman" w:hAnsi="Times New Roman" w:cs="Times New Roman"/>
          <w:sz w:val="28"/>
          <w:szCs w:val="28"/>
          <w:lang w:val="az-Latn-AZ"/>
        </w:rPr>
        <w:t>araşdırılmışdır.</w:t>
      </w:r>
      <w:r w:rsidR="00556270">
        <w:rPr>
          <w:rFonts w:ascii="Times New Roman" w:hAnsi="Times New Roman" w:cs="Times New Roman"/>
          <w:sz w:val="28"/>
          <w:szCs w:val="28"/>
          <w:lang w:val="az-Latn-AZ"/>
        </w:rPr>
        <w:t xml:space="preserve"> </w:t>
      </w:r>
      <w:r w:rsidR="00B81A52">
        <w:rPr>
          <w:rFonts w:ascii="Times New Roman" w:hAnsi="Times New Roman" w:cs="Times New Roman"/>
          <w:sz w:val="28"/>
          <w:szCs w:val="28"/>
          <w:lang w:val="az-Latn-AZ"/>
        </w:rPr>
        <w:t>Araşdırma nəticələrini tədqiq etdikdən sonra, biz onları</w:t>
      </w:r>
      <w:r w:rsidR="00556270">
        <w:rPr>
          <w:rFonts w:ascii="Times New Roman" w:hAnsi="Times New Roman" w:cs="Times New Roman"/>
          <w:sz w:val="28"/>
          <w:szCs w:val="28"/>
          <w:lang w:val="az-Latn-AZ"/>
        </w:rPr>
        <w:t xml:space="preserve"> işlənmə yerləri</w:t>
      </w:r>
      <w:r w:rsidR="00B81A52">
        <w:rPr>
          <w:rFonts w:ascii="Times New Roman" w:hAnsi="Times New Roman" w:cs="Times New Roman"/>
          <w:sz w:val="28"/>
          <w:szCs w:val="28"/>
          <w:lang w:val="az-Latn-AZ"/>
        </w:rPr>
        <w:t>nə görə</w:t>
      </w:r>
      <w:r w:rsidRPr="003B2ECD">
        <w:rPr>
          <w:rFonts w:ascii="Times New Roman" w:hAnsi="Times New Roman" w:cs="Times New Roman"/>
          <w:sz w:val="28"/>
          <w:szCs w:val="28"/>
          <w:lang w:val="az-Latn-AZ"/>
        </w:rPr>
        <w:t xml:space="preserve"> “</w:t>
      </w:r>
      <w:r w:rsidRPr="00B81A52">
        <w:rPr>
          <w:rFonts w:ascii="Times New Roman" w:hAnsi="Times New Roman" w:cs="Times New Roman"/>
          <w:sz w:val="28"/>
          <w:szCs w:val="28"/>
          <w:lang w:val="az-Latn-AZ"/>
        </w:rPr>
        <w:t>əsas</w:t>
      </w:r>
      <w:r w:rsidRPr="003B2ECD">
        <w:rPr>
          <w:rFonts w:ascii="Times New Roman" w:hAnsi="Times New Roman" w:cs="Times New Roman"/>
          <w:sz w:val="28"/>
          <w:szCs w:val="28"/>
          <w:lang w:val="az-Latn-AZ"/>
        </w:rPr>
        <w:t>” və “</w:t>
      </w:r>
      <w:r w:rsidRPr="00B81A52">
        <w:rPr>
          <w:rFonts w:ascii="Times New Roman" w:hAnsi="Times New Roman" w:cs="Times New Roman"/>
          <w:sz w:val="28"/>
          <w:szCs w:val="28"/>
          <w:lang w:val="az-Latn-AZ"/>
        </w:rPr>
        <w:t>köməkçi</w:t>
      </w:r>
      <w:r w:rsidRPr="003B2ECD">
        <w:rPr>
          <w:rFonts w:ascii="Times New Roman" w:hAnsi="Times New Roman" w:cs="Times New Roman"/>
          <w:sz w:val="28"/>
          <w:szCs w:val="28"/>
          <w:lang w:val="az-Latn-AZ"/>
        </w:rPr>
        <w:t xml:space="preserve">” </w:t>
      </w:r>
      <w:r w:rsidR="00556270">
        <w:rPr>
          <w:rFonts w:ascii="Times New Roman" w:hAnsi="Times New Roman" w:cs="Times New Roman"/>
          <w:sz w:val="28"/>
          <w:szCs w:val="28"/>
          <w:lang w:val="az-Latn-AZ"/>
        </w:rPr>
        <w:t>olaraq</w:t>
      </w:r>
      <w:r w:rsidR="000A2BCD">
        <w:rPr>
          <w:rFonts w:ascii="Times New Roman" w:hAnsi="Times New Roman" w:cs="Times New Roman"/>
          <w:sz w:val="28"/>
          <w:szCs w:val="28"/>
          <w:lang w:val="az-Latn-AZ"/>
        </w:rPr>
        <w:t xml:space="preserve"> bir-</w:t>
      </w:r>
      <w:r w:rsidRPr="003B2ECD">
        <w:rPr>
          <w:rFonts w:ascii="Times New Roman" w:hAnsi="Times New Roman" w:cs="Times New Roman"/>
          <w:sz w:val="28"/>
          <w:szCs w:val="28"/>
          <w:lang w:val="az-Latn-AZ"/>
        </w:rPr>
        <w:t>birindən fərqlə</w:t>
      </w:r>
      <w:r w:rsidR="00556270">
        <w:rPr>
          <w:rFonts w:ascii="Times New Roman" w:hAnsi="Times New Roman" w:cs="Times New Roman"/>
          <w:sz w:val="28"/>
          <w:szCs w:val="28"/>
          <w:lang w:val="az-Latn-AZ"/>
        </w:rPr>
        <w:t>ndir</w:t>
      </w:r>
      <w:r w:rsidR="00B81A52">
        <w:rPr>
          <w:rFonts w:ascii="Times New Roman" w:hAnsi="Times New Roman" w:cs="Times New Roman"/>
          <w:sz w:val="28"/>
          <w:szCs w:val="28"/>
          <w:lang w:val="az-Latn-AZ"/>
        </w:rPr>
        <w:t>irik</w:t>
      </w:r>
      <w:r w:rsidRPr="003B2ECD">
        <w:rPr>
          <w:rFonts w:ascii="Times New Roman" w:hAnsi="Times New Roman" w:cs="Times New Roman"/>
          <w:sz w:val="28"/>
          <w:szCs w:val="28"/>
          <w:lang w:val="az-Latn-AZ"/>
        </w:rPr>
        <w:t xml:space="preserve">. </w:t>
      </w:r>
      <w:r w:rsidR="00556270">
        <w:rPr>
          <w:rFonts w:ascii="Times New Roman" w:hAnsi="Times New Roman" w:cs="Times New Roman"/>
          <w:sz w:val="28"/>
          <w:szCs w:val="28"/>
          <w:lang w:val="az-Latn-AZ"/>
        </w:rPr>
        <w:t>Ə</w:t>
      </w:r>
      <w:r w:rsidR="00B81A52">
        <w:rPr>
          <w:rFonts w:ascii="Times New Roman" w:hAnsi="Times New Roman" w:cs="Times New Roman"/>
          <w:sz w:val="28"/>
          <w:szCs w:val="28"/>
          <w:lang w:val="az-Latn-AZ"/>
        </w:rPr>
        <w:t>sas işlənmə yeri dedikdə,</w:t>
      </w:r>
      <w:r w:rsidR="00556270">
        <w:rPr>
          <w:rFonts w:ascii="Times New Roman" w:hAnsi="Times New Roman" w:cs="Times New Roman"/>
          <w:sz w:val="28"/>
          <w:szCs w:val="28"/>
          <w:lang w:val="az-Latn-AZ"/>
        </w:rPr>
        <w:t xml:space="preserve"> q</w:t>
      </w:r>
      <w:r w:rsidRPr="003B2ECD">
        <w:rPr>
          <w:rFonts w:ascii="Times New Roman" w:hAnsi="Times New Roman" w:cs="Times New Roman"/>
          <w:sz w:val="28"/>
          <w:szCs w:val="28"/>
          <w:lang w:val="az-Latn-AZ"/>
        </w:rPr>
        <w:t>ayıdış əvəzlikləri</w:t>
      </w:r>
      <w:r w:rsidR="00B81A52">
        <w:rPr>
          <w:rFonts w:ascii="Times New Roman" w:hAnsi="Times New Roman" w:cs="Times New Roman"/>
          <w:sz w:val="28"/>
          <w:szCs w:val="28"/>
          <w:lang w:val="az-Latn-AZ"/>
        </w:rPr>
        <w:t>nin öz funksiyalarını icra etdikləri yerləri</w:t>
      </w:r>
      <w:r w:rsidR="00556270">
        <w:rPr>
          <w:rFonts w:ascii="Times New Roman" w:hAnsi="Times New Roman" w:cs="Times New Roman"/>
          <w:sz w:val="28"/>
          <w:szCs w:val="28"/>
          <w:lang w:val="az-Latn-AZ"/>
        </w:rPr>
        <w:t>, köməkçi</w:t>
      </w:r>
      <w:r w:rsidR="00B81A52">
        <w:rPr>
          <w:rFonts w:ascii="Times New Roman" w:hAnsi="Times New Roman" w:cs="Times New Roman"/>
          <w:sz w:val="28"/>
          <w:szCs w:val="28"/>
          <w:lang w:val="az-Latn-AZ"/>
        </w:rPr>
        <w:t>də</w:t>
      </w:r>
      <w:r w:rsidR="00556270">
        <w:rPr>
          <w:rFonts w:ascii="Times New Roman" w:hAnsi="Times New Roman" w:cs="Times New Roman"/>
          <w:sz w:val="28"/>
          <w:szCs w:val="28"/>
          <w:lang w:val="az-Latn-AZ"/>
        </w:rPr>
        <w:t xml:space="preserve"> isə</w:t>
      </w:r>
      <w:r w:rsidRPr="003B2ECD">
        <w:rPr>
          <w:rFonts w:ascii="Times New Roman" w:hAnsi="Times New Roman" w:cs="Times New Roman"/>
          <w:sz w:val="28"/>
          <w:szCs w:val="28"/>
          <w:lang w:val="az-Latn-AZ"/>
        </w:rPr>
        <w:t xml:space="preserve"> qeyri-qayıdışlıq formasında, yəni emfatik təsiri artırmaq üçün işlə</w:t>
      </w:r>
      <w:r w:rsidR="00B81A52">
        <w:rPr>
          <w:rFonts w:ascii="Times New Roman" w:hAnsi="Times New Roman" w:cs="Times New Roman"/>
          <w:sz w:val="28"/>
          <w:szCs w:val="28"/>
          <w:lang w:val="az-Latn-AZ"/>
        </w:rPr>
        <w:t>ndikləri yerləri nəzərdə tuturuq</w:t>
      </w:r>
      <w:r w:rsidRPr="003B2ECD">
        <w:rPr>
          <w:rFonts w:ascii="Times New Roman" w:hAnsi="Times New Roman" w:cs="Times New Roman"/>
          <w:sz w:val="28"/>
          <w:szCs w:val="28"/>
          <w:lang w:val="az-Latn-AZ"/>
        </w:rPr>
        <w:t>.</w:t>
      </w:r>
    </w:p>
    <w:p w:rsidR="001E1CA4" w:rsidRPr="001D744C" w:rsidRDefault="001E1CA4" w:rsidP="00590A93">
      <w:pPr>
        <w:widowControl w:val="0"/>
        <w:tabs>
          <w:tab w:val="left" w:pos="142"/>
        </w:tabs>
        <w:spacing w:after="0" w:line="360" w:lineRule="auto"/>
        <w:ind w:firstLine="709"/>
        <w:jc w:val="both"/>
        <w:rPr>
          <w:rFonts w:ascii="Times New Roman" w:hAnsi="Times New Roman" w:cs="Times New Roman"/>
          <w:i/>
          <w:sz w:val="28"/>
          <w:szCs w:val="28"/>
          <w:lang w:val="az-Latn-AZ"/>
        </w:rPr>
      </w:pPr>
      <w:r>
        <w:rPr>
          <w:rFonts w:ascii="Times New Roman" w:hAnsi="Times New Roman" w:cs="Times New Roman"/>
          <w:sz w:val="28"/>
          <w:szCs w:val="28"/>
          <w:lang w:val="az-Latn-AZ"/>
        </w:rPr>
        <w:t>3.</w:t>
      </w:r>
      <w:r w:rsidRPr="001D744C">
        <w:rPr>
          <w:rFonts w:ascii="Times New Roman" w:hAnsi="Times New Roman" w:cs="Times New Roman"/>
          <w:sz w:val="28"/>
          <w:szCs w:val="28"/>
          <w:lang w:val="az-Latn-AZ"/>
        </w:rPr>
        <w:t xml:space="preserve"> </w:t>
      </w:r>
      <w:r w:rsidR="00585889">
        <w:rPr>
          <w:rFonts w:ascii="Times New Roman" w:hAnsi="Times New Roman" w:cs="Times New Roman"/>
          <w:i/>
          <w:sz w:val="28"/>
          <w:szCs w:val="28"/>
          <w:lang w:val="az-Latn-AZ"/>
        </w:rPr>
        <w:t>I</w:t>
      </w:r>
      <w:r w:rsidRPr="001D744C">
        <w:rPr>
          <w:rFonts w:ascii="Times New Roman" w:hAnsi="Times New Roman" w:cs="Times New Roman"/>
          <w:i/>
          <w:sz w:val="28"/>
          <w:szCs w:val="28"/>
          <w:lang w:val="az-Latn-AZ"/>
        </w:rPr>
        <w:t xml:space="preserve">nstead of </w:t>
      </w:r>
      <w:r w:rsidR="00AE0CC0">
        <w:rPr>
          <w:rFonts w:ascii="Times New Roman" w:hAnsi="Times New Roman" w:cs="Times New Roman"/>
          <w:i/>
          <w:sz w:val="28"/>
          <w:szCs w:val="28"/>
          <w:lang w:val="az-Latn-AZ"/>
        </w:rPr>
        <w:t>vilifying her</w:t>
      </w:r>
      <w:r w:rsidRPr="001D744C">
        <w:rPr>
          <w:rFonts w:ascii="Times New Roman" w:hAnsi="Times New Roman" w:cs="Times New Roman"/>
          <w:i/>
          <w:sz w:val="28"/>
          <w:szCs w:val="28"/>
          <w:lang w:val="az-Latn-AZ"/>
        </w:rPr>
        <w:t xml:space="preserve"> </w:t>
      </w:r>
      <w:r w:rsidR="00AE0CC0">
        <w:rPr>
          <w:rFonts w:ascii="Times New Roman" w:hAnsi="Times New Roman" w:cs="Times New Roman"/>
          <w:i/>
          <w:sz w:val="28"/>
          <w:szCs w:val="28"/>
          <w:lang w:val="az-Latn-AZ"/>
        </w:rPr>
        <w:t>rival</w:t>
      </w:r>
      <w:r w:rsidRPr="001D744C">
        <w:rPr>
          <w:rFonts w:ascii="Times New Roman" w:hAnsi="Times New Roman" w:cs="Times New Roman"/>
          <w:i/>
          <w:sz w:val="28"/>
          <w:szCs w:val="28"/>
          <w:lang w:val="az-Latn-AZ"/>
        </w:rPr>
        <w:t xml:space="preserve">s, </w:t>
      </w:r>
      <w:r w:rsidR="00AE0CC0">
        <w:rPr>
          <w:rFonts w:ascii="Times New Roman" w:hAnsi="Times New Roman" w:cs="Times New Roman"/>
          <w:i/>
          <w:sz w:val="28"/>
          <w:szCs w:val="28"/>
          <w:lang w:val="az-Latn-AZ"/>
        </w:rPr>
        <w:t>s</w:t>
      </w:r>
      <w:r w:rsidRPr="001D744C">
        <w:rPr>
          <w:rFonts w:ascii="Times New Roman" w:hAnsi="Times New Roman" w:cs="Times New Roman"/>
          <w:i/>
          <w:sz w:val="28"/>
          <w:szCs w:val="28"/>
          <w:lang w:val="az-Latn-AZ"/>
        </w:rPr>
        <w:t xml:space="preserve">he has clearly </w:t>
      </w:r>
      <w:r w:rsidR="00AE0CC0">
        <w:rPr>
          <w:rFonts w:ascii="Times New Roman" w:hAnsi="Times New Roman" w:cs="Times New Roman"/>
          <w:i/>
          <w:sz w:val="28"/>
          <w:szCs w:val="28"/>
          <w:lang w:val="az-Latn-AZ"/>
        </w:rPr>
        <w:t>criticized herself</w:t>
      </w:r>
      <w:r w:rsidR="00585889">
        <w:rPr>
          <w:rFonts w:ascii="Times New Roman" w:hAnsi="Times New Roman" w:cs="Times New Roman"/>
          <w:i/>
          <w:sz w:val="28"/>
          <w:szCs w:val="28"/>
          <w:lang w:val="az-Latn-AZ"/>
        </w:rPr>
        <w:t>.</w:t>
      </w:r>
    </w:p>
    <w:p w:rsidR="00556270" w:rsidRDefault="001E1CA4" w:rsidP="00590A93">
      <w:pPr>
        <w:pStyle w:val="ListParagraph"/>
        <w:widowControl w:val="0"/>
        <w:tabs>
          <w:tab w:val="left" w:pos="142"/>
        </w:tabs>
        <w:spacing w:after="0" w:line="360" w:lineRule="auto"/>
        <w:ind w:left="0"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Ona görə də biz 2-də verilmiş </w:t>
      </w:r>
      <w:r w:rsidRPr="00C90C9C">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 üçün</w:t>
      </w:r>
      <w:r w:rsidR="00C90C9C">
        <w:rPr>
          <w:rFonts w:ascii="Times New Roman" w:hAnsi="Times New Roman" w:cs="Times New Roman"/>
          <w:sz w:val="28"/>
          <w:szCs w:val="28"/>
          <w:lang w:val="az-Latn-AZ"/>
        </w:rPr>
        <w:t xml:space="preserve"> intensivlər</w:t>
      </w:r>
      <w:r w:rsidRPr="003B2ECD">
        <w:rPr>
          <w:rFonts w:ascii="Times New Roman" w:hAnsi="Times New Roman" w:cs="Times New Roman"/>
          <w:sz w:val="28"/>
          <w:szCs w:val="28"/>
          <w:lang w:val="az-Latn-AZ"/>
        </w:rPr>
        <w:t xml:space="preserve"> </w:t>
      </w:r>
      <w:r w:rsidR="00825AA2">
        <w:rPr>
          <w:rFonts w:ascii="Times New Roman" w:hAnsi="Times New Roman" w:cs="Times New Roman"/>
          <w:sz w:val="28"/>
          <w:szCs w:val="28"/>
          <w:lang w:val="az-Latn-AZ"/>
        </w:rPr>
        <w:t>(</w:t>
      </w:r>
      <w:r w:rsidR="00C90C9C" w:rsidRPr="003B2ECD">
        <w:rPr>
          <w:rFonts w:ascii="Times New Roman" w:hAnsi="Times New Roman" w:cs="Times New Roman"/>
          <w:sz w:val="28"/>
          <w:szCs w:val="28"/>
          <w:lang w:val="az-Latn-AZ"/>
        </w:rPr>
        <w:t>qüvvətlə</w:t>
      </w:r>
      <w:r w:rsidR="00C90C9C">
        <w:rPr>
          <w:rFonts w:ascii="Times New Roman" w:hAnsi="Times New Roman" w:cs="Times New Roman"/>
          <w:sz w:val="28"/>
          <w:szCs w:val="28"/>
          <w:lang w:val="az-Latn-AZ"/>
        </w:rPr>
        <w:t>ndirici</w:t>
      </w:r>
      <w:r w:rsidRPr="003B2ECD">
        <w:rPr>
          <w:rFonts w:ascii="Times New Roman" w:hAnsi="Times New Roman" w:cs="Times New Roman"/>
          <w:sz w:val="28"/>
          <w:szCs w:val="28"/>
          <w:lang w:val="az-Latn-AZ"/>
        </w:rPr>
        <w:t xml:space="preserve">) terminindən istifadə edəcəyik və qayıdış əvəzliyi terminini 1-dəki kimi uyğun </w:t>
      </w:r>
      <w:r w:rsidRPr="003B2ECD">
        <w:rPr>
          <w:rFonts w:ascii="Times New Roman" w:hAnsi="Times New Roman" w:cs="Times New Roman"/>
          <w:sz w:val="28"/>
          <w:szCs w:val="28"/>
          <w:lang w:val="az-Latn-AZ"/>
        </w:rPr>
        <w:lastRenderedPageBreak/>
        <w:t>formalar üçün saxlayacağıq. Bu fərq bizə qayıdış əvəzliklərini sadəcə morfoloji quruluşuna görə deyil, həmçinin sintaktik və semantik kriteriyalara görə</w:t>
      </w:r>
      <w:r w:rsidR="00B81A52">
        <w:rPr>
          <w:rFonts w:ascii="Times New Roman" w:hAnsi="Times New Roman" w:cs="Times New Roman"/>
          <w:sz w:val="28"/>
          <w:szCs w:val="28"/>
          <w:lang w:val="az-Latn-AZ"/>
        </w:rPr>
        <w:t xml:space="preserve"> də</w:t>
      </w:r>
      <w:r w:rsidRPr="003B2ECD">
        <w:rPr>
          <w:rFonts w:ascii="Times New Roman" w:hAnsi="Times New Roman" w:cs="Times New Roman"/>
          <w:sz w:val="28"/>
          <w:szCs w:val="28"/>
          <w:lang w:val="az-Latn-AZ"/>
        </w:rPr>
        <w:t xml:space="preserve"> müəyyən etmək imkanı verəcəkdir. Xəbərin semantik arqumentini ifadə etmək üçün işlədilə</w:t>
      </w:r>
      <w:r w:rsidR="00B81A52">
        <w:rPr>
          <w:rFonts w:ascii="Times New Roman" w:hAnsi="Times New Roman" w:cs="Times New Roman"/>
          <w:sz w:val="28"/>
          <w:szCs w:val="28"/>
          <w:lang w:val="az-Latn-AZ"/>
        </w:rPr>
        <w:t xml:space="preserve">n </w:t>
      </w:r>
      <w:r>
        <w:rPr>
          <w:rFonts w:ascii="Times New Roman" w:hAnsi="Times New Roman" w:cs="Times New Roman"/>
          <w:sz w:val="28"/>
          <w:szCs w:val="28"/>
          <w:lang w:val="az-Latn-AZ"/>
        </w:rPr>
        <w:t>q</w:t>
      </w:r>
      <w:r w:rsidRPr="003B2ECD">
        <w:rPr>
          <w:rFonts w:ascii="Times New Roman" w:hAnsi="Times New Roman" w:cs="Times New Roman"/>
          <w:sz w:val="28"/>
          <w:szCs w:val="28"/>
          <w:lang w:val="az-Latn-AZ"/>
        </w:rPr>
        <w:t>ayıdış əvəzliklə</w:t>
      </w:r>
      <w:r w:rsidR="00F742DC">
        <w:rPr>
          <w:rFonts w:ascii="Times New Roman" w:hAnsi="Times New Roman" w:cs="Times New Roman"/>
          <w:sz w:val="28"/>
          <w:szCs w:val="28"/>
          <w:lang w:val="az-Latn-AZ"/>
        </w:rPr>
        <w:t xml:space="preserve">ri </w:t>
      </w:r>
      <w:r w:rsidRPr="003B2ECD">
        <w:rPr>
          <w:rFonts w:ascii="Times New Roman" w:hAnsi="Times New Roman" w:cs="Times New Roman"/>
          <w:sz w:val="28"/>
          <w:szCs w:val="28"/>
          <w:lang w:val="az-Latn-AZ"/>
        </w:rPr>
        <w:t>(anaforalar) eyni xəbərin digər arqumenti</w:t>
      </w:r>
      <w:r w:rsidR="00F742DC">
        <w:rPr>
          <w:rFonts w:ascii="Times New Roman" w:hAnsi="Times New Roman" w:cs="Times New Roman"/>
          <w:sz w:val="28"/>
          <w:szCs w:val="28"/>
          <w:lang w:val="az-Latn-AZ"/>
        </w:rPr>
        <w:t>, yəni</w:t>
      </w:r>
      <w:r w:rsidRPr="003B2ECD">
        <w:rPr>
          <w:rFonts w:ascii="Times New Roman" w:hAnsi="Times New Roman" w:cs="Times New Roman"/>
          <w:sz w:val="28"/>
          <w:szCs w:val="28"/>
          <w:lang w:val="az-Latn-AZ"/>
        </w:rPr>
        <w:t xml:space="preserve"> </w:t>
      </w:r>
      <w:r w:rsidR="00F742DC" w:rsidRPr="003B2ECD">
        <w:rPr>
          <w:rFonts w:ascii="Times New Roman" w:hAnsi="Times New Roman" w:cs="Times New Roman"/>
          <w:sz w:val="28"/>
          <w:szCs w:val="28"/>
          <w:lang w:val="az-Latn-AZ"/>
        </w:rPr>
        <w:t>əsasən mübtəda ilə</w:t>
      </w:r>
      <w:r w:rsidR="00F742DC">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birgə</w:t>
      </w:r>
      <w:r w:rsidR="00F742DC">
        <w:rPr>
          <w:rFonts w:ascii="Times New Roman" w:hAnsi="Times New Roman" w:cs="Times New Roman"/>
          <w:sz w:val="28"/>
          <w:szCs w:val="28"/>
          <w:lang w:val="az-Latn-AZ"/>
        </w:rPr>
        <w:t xml:space="preserve"> referentdir</w:t>
      </w:r>
      <w:r w:rsidRPr="003B2ECD">
        <w:rPr>
          <w:rFonts w:ascii="Times New Roman" w:hAnsi="Times New Roman" w:cs="Times New Roman"/>
          <w:sz w:val="28"/>
          <w:szCs w:val="28"/>
          <w:lang w:val="az-Latn-AZ"/>
        </w:rPr>
        <w:t>. Bu birgə</w:t>
      </w:r>
      <w:r w:rsidR="00F742DC">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arqument qayıdış əvəzliyinin antesedenti adlanır. Nümunələrdə</w:t>
      </w:r>
      <w:r w:rsidR="00556270">
        <w:rPr>
          <w:rFonts w:ascii="Times New Roman" w:hAnsi="Times New Roman" w:cs="Times New Roman"/>
          <w:sz w:val="28"/>
          <w:szCs w:val="28"/>
          <w:lang w:val="az-Latn-AZ"/>
        </w:rPr>
        <w:t xml:space="preserve"> (1 a-c) </w:t>
      </w:r>
      <w:r w:rsidRPr="003B2ECD">
        <w:rPr>
          <w:rFonts w:ascii="Times New Roman" w:hAnsi="Times New Roman" w:cs="Times New Roman"/>
          <w:sz w:val="28"/>
          <w:szCs w:val="28"/>
          <w:lang w:val="az-Latn-AZ"/>
        </w:rPr>
        <w:t xml:space="preserve">biz eyni </w:t>
      </w:r>
      <w:r w:rsidR="00556270">
        <w:rPr>
          <w:rFonts w:ascii="Times New Roman" w:hAnsi="Times New Roman" w:cs="Times New Roman"/>
          <w:sz w:val="28"/>
          <w:szCs w:val="28"/>
          <w:lang w:val="az-Latn-AZ"/>
        </w:rPr>
        <w:t xml:space="preserve">funksiyada işlənən </w:t>
      </w:r>
      <w:r w:rsidRPr="003B2ECD">
        <w:rPr>
          <w:rFonts w:ascii="Times New Roman" w:hAnsi="Times New Roman" w:cs="Times New Roman"/>
          <w:sz w:val="28"/>
          <w:szCs w:val="28"/>
          <w:lang w:val="az-Latn-AZ"/>
        </w:rPr>
        <w:t>xəbərin müxtəlif arqumentləri arasında birgə istinadların göstərici</w:t>
      </w:r>
      <w:r w:rsidR="00F742DC">
        <w:rPr>
          <w:rFonts w:ascii="Times New Roman" w:hAnsi="Times New Roman" w:cs="Times New Roman"/>
          <w:sz w:val="28"/>
          <w:szCs w:val="28"/>
          <w:lang w:val="az-Latn-AZ"/>
        </w:rPr>
        <w:t>si</w:t>
      </w:r>
      <w:r w:rsidRPr="003B2ECD">
        <w:rPr>
          <w:rFonts w:ascii="Times New Roman" w:hAnsi="Times New Roman" w:cs="Times New Roman"/>
          <w:sz w:val="28"/>
          <w:szCs w:val="28"/>
          <w:lang w:val="az-Latn-AZ"/>
        </w:rPr>
        <w:t xml:space="preserve"> olaraq </w:t>
      </w:r>
      <w:r w:rsidRPr="00405B8D">
        <w:rPr>
          <w:rFonts w:ascii="Times New Roman" w:hAnsi="Times New Roman" w:cs="Times New Roman"/>
          <w:b/>
          <w:sz w:val="28"/>
          <w:szCs w:val="28"/>
          <w:lang w:val="az-Latn-AZ"/>
        </w:rPr>
        <w:t>self</w:t>
      </w:r>
      <w:r w:rsidRPr="003B2ECD">
        <w:rPr>
          <w:rFonts w:ascii="Times New Roman" w:hAnsi="Times New Roman" w:cs="Times New Roman"/>
          <w:sz w:val="28"/>
          <w:szCs w:val="28"/>
          <w:lang w:val="az-Latn-AZ"/>
        </w:rPr>
        <w:t xml:space="preserve"> formalarının </w:t>
      </w:r>
      <w:r w:rsidR="00556270">
        <w:rPr>
          <w:rFonts w:ascii="Times New Roman" w:hAnsi="Times New Roman" w:cs="Times New Roman"/>
          <w:sz w:val="28"/>
          <w:szCs w:val="28"/>
          <w:lang w:val="az-Latn-AZ"/>
        </w:rPr>
        <w:t>işlənməsinin</w:t>
      </w:r>
      <w:r w:rsidRPr="003B2ECD">
        <w:rPr>
          <w:rFonts w:ascii="Times New Roman" w:hAnsi="Times New Roman" w:cs="Times New Roman"/>
          <w:sz w:val="28"/>
          <w:szCs w:val="28"/>
          <w:lang w:val="az-Latn-AZ"/>
        </w:rPr>
        <w:t xml:space="preserve"> şahidi oluruq. </w:t>
      </w:r>
    </w:p>
    <w:p w:rsidR="001E1CA4" w:rsidRPr="003B2ECD" w:rsidRDefault="00556270" w:rsidP="00590A93">
      <w:pPr>
        <w:pStyle w:val="ListParagraph"/>
        <w:widowControl w:val="0"/>
        <w:tabs>
          <w:tab w:val="left" w:pos="0"/>
        </w:tabs>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1E1CA4">
        <w:rPr>
          <w:rFonts w:ascii="Times New Roman" w:hAnsi="Times New Roman" w:cs="Times New Roman"/>
          <w:sz w:val="28"/>
          <w:szCs w:val="28"/>
          <w:lang w:val="az-Latn-AZ"/>
        </w:rPr>
        <w:t xml:space="preserve">Aşağıda </w:t>
      </w:r>
      <w:r w:rsidR="001E1CA4" w:rsidRPr="003B2ECD">
        <w:rPr>
          <w:rFonts w:ascii="Times New Roman" w:hAnsi="Times New Roman" w:cs="Times New Roman"/>
          <w:sz w:val="28"/>
          <w:szCs w:val="28"/>
          <w:lang w:val="az-Latn-AZ"/>
        </w:rPr>
        <w:t xml:space="preserve">4-də işlənən </w:t>
      </w:r>
      <w:r w:rsidR="001E1CA4" w:rsidRPr="00C90C9C">
        <w:rPr>
          <w:rFonts w:ascii="Times New Roman" w:hAnsi="Times New Roman" w:cs="Times New Roman"/>
          <w:sz w:val="28"/>
          <w:szCs w:val="28"/>
          <w:lang w:val="az-Latn-AZ"/>
        </w:rPr>
        <w:t xml:space="preserve">self </w:t>
      </w:r>
      <w:r w:rsidR="001E1CA4" w:rsidRPr="003B2ECD">
        <w:rPr>
          <w:rFonts w:ascii="Times New Roman" w:hAnsi="Times New Roman" w:cs="Times New Roman"/>
          <w:sz w:val="28"/>
          <w:szCs w:val="28"/>
          <w:lang w:val="az-Latn-AZ"/>
        </w:rPr>
        <w:t xml:space="preserve">formaları göstərir ki, vasitəsiz tamamlıq mübtəda ilə eyni şəxsə aiddir və 5-də </w:t>
      </w:r>
      <w:r w:rsidR="00585889">
        <w:rPr>
          <w:rFonts w:ascii="Times New Roman" w:hAnsi="Times New Roman" w:cs="Times New Roman"/>
          <w:sz w:val="28"/>
          <w:szCs w:val="28"/>
          <w:lang w:val="az-Latn-AZ"/>
        </w:rPr>
        <w:t>isə</w:t>
      </w:r>
      <w:r w:rsidR="001E1CA4" w:rsidRPr="003B2ECD">
        <w:rPr>
          <w:rFonts w:ascii="Times New Roman" w:hAnsi="Times New Roman" w:cs="Times New Roman"/>
          <w:sz w:val="28"/>
          <w:szCs w:val="28"/>
          <w:lang w:val="az-Latn-AZ"/>
        </w:rPr>
        <w:t xml:space="preserve"> sözönü ilə işlənən ifadələ</w:t>
      </w:r>
      <w:r w:rsidR="00F742DC">
        <w:rPr>
          <w:rFonts w:ascii="Times New Roman" w:hAnsi="Times New Roman" w:cs="Times New Roman"/>
          <w:sz w:val="28"/>
          <w:szCs w:val="28"/>
          <w:lang w:val="az-Latn-AZ"/>
        </w:rPr>
        <w:t xml:space="preserve">rin </w:t>
      </w:r>
      <w:r w:rsidR="001E1CA4" w:rsidRPr="003B2ECD">
        <w:rPr>
          <w:rFonts w:ascii="Times New Roman" w:hAnsi="Times New Roman" w:cs="Times New Roman"/>
          <w:sz w:val="28"/>
          <w:szCs w:val="28"/>
          <w:lang w:val="az-Latn-AZ"/>
        </w:rPr>
        <w:t xml:space="preserve">mübtəda ilə birgə referent </w:t>
      </w:r>
      <w:r w:rsidR="00F742DC">
        <w:rPr>
          <w:rFonts w:ascii="Times New Roman" w:hAnsi="Times New Roman" w:cs="Times New Roman"/>
          <w:sz w:val="28"/>
          <w:szCs w:val="28"/>
          <w:lang w:val="az-Latn-AZ"/>
        </w:rPr>
        <w:t xml:space="preserve">olaraq </w:t>
      </w:r>
      <w:r w:rsidR="00AF49A2">
        <w:rPr>
          <w:rFonts w:ascii="Times New Roman" w:hAnsi="Times New Roman" w:cs="Times New Roman"/>
          <w:sz w:val="28"/>
          <w:szCs w:val="28"/>
          <w:lang w:val="az-Latn-AZ"/>
        </w:rPr>
        <w:t>işlənməsini</w:t>
      </w:r>
      <w:r w:rsidR="00F742DC">
        <w:rPr>
          <w:rFonts w:ascii="Times New Roman" w:hAnsi="Times New Roman" w:cs="Times New Roman"/>
          <w:sz w:val="28"/>
          <w:szCs w:val="28"/>
          <w:lang w:val="az-Latn-AZ"/>
        </w:rPr>
        <w:t>n şahidi oluruq</w:t>
      </w:r>
      <w:r w:rsidR="001E1CA4" w:rsidRPr="003B2ECD">
        <w:rPr>
          <w:rFonts w:ascii="Times New Roman" w:hAnsi="Times New Roman" w:cs="Times New Roman"/>
          <w:sz w:val="28"/>
          <w:szCs w:val="28"/>
          <w:lang w:val="az-Latn-AZ"/>
        </w:rPr>
        <w:t>. Bu cümlələ</w:t>
      </w:r>
      <w:r w:rsidR="00AF49A2">
        <w:rPr>
          <w:rFonts w:ascii="Times New Roman" w:hAnsi="Times New Roman" w:cs="Times New Roman"/>
          <w:sz w:val="28"/>
          <w:szCs w:val="28"/>
          <w:lang w:val="az-Latn-AZ"/>
        </w:rPr>
        <w:t>rin b versiyaları</w:t>
      </w:r>
      <w:r w:rsidR="001E1CA4" w:rsidRPr="003B2ECD">
        <w:rPr>
          <w:rFonts w:ascii="Times New Roman" w:hAnsi="Times New Roman" w:cs="Times New Roman"/>
          <w:sz w:val="28"/>
          <w:szCs w:val="28"/>
          <w:lang w:val="az-Latn-AZ"/>
        </w:rPr>
        <w:t xml:space="preserve"> göstərir ki, qayıdış anaforaları digər ismi ifadələrin də əvəz edə biləcəyi sintaktik funksiyaya malikdir:</w:t>
      </w:r>
    </w:p>
    <w:p w:rsidR="0099009F" w:rsidRDefault="001E1CA4" w:rsidP="00590A93">
      <w:pPr>
        <w:pStyle w:val="ListParagraph"/>
        <w:widowControl w:val="0"/>
        <w:tabs>
          <w:tab w:val="left" w:pos="180"/>
        </w:tabs>
        <w:spacing w:after="0" w:line="360" w:lineRule="auto"/>
        <w:ind w:left="0"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4. </w:t>
      </w:r>
      <w:r w:rsidR="00AE0CC0">
        <w:rPr>
          <w:rFonts w:ascii="Times New Roman" w:hAnsi="Times New Roman" w:cs="Times New Roman"/>
          <w:i/>
          <w:sz w:val="28"/>
          <w:szCs w:val="28"/>
          <w:lang w:val="az-Latn-AZ"/>
        </w:rPr>
        <w:t>a) Sh</w:t>
      </w:r>
      <w:r w:rsidRPr="001D744C">
        <w:rPr>
          <w:rFonts w:ascii="Times New Roman" w:hAnsi="Times New Roman" w:cs="Times New Roman"/>
          <w:i/>
          <w:sz w:val="28"/>
          <w:szCs w:val="28"/>
          <w:lang w:val="az-Latn-AZ"/>
        </w:rPr>
        <w:t xml:space="preserve">e was </w:t>
      </w:r>
      <w:r w:rsidR="00AE0CC0">
        <w:rPr>
          <w:rFonts w:ascii="Times New Roman" w:hAnsi="Times New Roman" w:cs="Times New Roman"/>
          <w:i/>
          <w:sz w:val="28"/>
          <w:szCs w:val="28"/>
          <w:lang w:val="az-Latn-AZ"/>
        </w:rPr>
        <w:t>diverti</w:t>
      </w:r>
      <w:r w:rsidRPr="001D744C">
        <w:rPr>
          <w:rFonts w:ascii="Times New Roman" w:hAnsi="Times New Roman" w:cs="Times New Roman"/>
          <w:i/>
          <w:sz w:val="28"/>
          <w:szCs w:val="28"/>
          <w:lang w:val="az-Latn-AZ"/>
        </w:rPr>
        <w:t xml:space="preserve">ng </w:t>
      </w:r>
      <w:r w:rsidR="00AE0CC0">
        <w:rPr>
          <w:rFonts w:ascii="Times New Roman" w:hAnsi="Times New Roman" w:cs="Times New Roman"/>
          <w:i/>
          <w:sz w:val="28"/>
          <w:szCs w:val="28"/>
          <w:lang w:val="az-Latn-AZ"/>
        </w:rPr>
        <w:t>herself with her</w:t>
      </w:r>
      <w:r w:rsidRPr="001D744C">
        <w:rPr>
          <w:rFonts w:ascii="Times New Roman" w:hAnsi="Times New Roman" w:cs="Times New Roman"/>
          <w:i/>
          <w:sz w:val="28"/>
          <w:szCs w:val="28"/>
          <w:lang w:val="az-Latn-AZ"/>
        </w:rPr>
        <w:t xml:space="preserve"> job, </w:t>
      </w:r>
      <w:r w:rsidR="00AE0CC0">
        <w:rPr>
          <w:rFonts w:ascii="Times New Roman" w:hAnsi="Times New Roman" w:cs="Times New Roman"/>
          <w:i/>
          <w:sz w:val="28"/>
          <w:szCs w:val="28"/>
          <w:lang w:val="az-Latn-AZ"/>
        </w:rPr>
        <w:t>diverting</w:t>
      </w:r>
      <w:r w:rsidRPr="001D744C">
        <w:rPr>
          <w:rFonts w:ascii="Times New Roman" w:hAnsi="Times New Roman" w:cs="Times New Roman"/>
          <w:i/>
          <w:sz w:val="28"/>
          <w:szCs w:val="28"/>
          <w:lang w:val="az-Latn-AZ"/>
        </w:rPr>
        <w:t xml:space="preserve"> </w:t>
      </w:r>
      <w:r w:rsidR="00AE0CC0">
        <w:rPr>
          <w:rFonts w:ascii="Times New Roman" w:hAnsi="Times New Roman" w:cs="Times New Roman"/>
          <w:i/>
          <w:sz w:val="28"/>
          <w:szCs w:val="28"/>
          <w:lang w:val="az-Latn-AZ"/>
        </w:rPr>
        <w:t>herself</w:t>
      </w:r>
      <w:r w:rsidRPr="001D744C">
        <w:rPr>
          <w:rFonts w:ascii="Times New Roman" w:hAnsi="Times New Roman" w:cs="Times New Roman"/>
          <w:i/>
          <w:sz w:val="28"/>
          <w:szCs w:val="28"/>
          <w:lang w:val="az-Latn-AZ"/>
        </w:rPr>
        <w:t xml:space="preserve"> from talk</w:t>
      </w:r>
      <w:r w:rsidR="00AE0CC0">
        <w:rPr>
          <w:rFonts w:ascii="Times New Roman" w:hAnsi="Times New Roman" w:cs="Times New Roman"/>
          <w:i/>
          <w:sz w:val="28"/>
          <w:szCs w:val="28"/>
          <w:lang w:val="az-Latn-AZ"/>
        </w:rPr>
        <w:t>ing to him</w:t>
      </w:r>
      <w:r w:rsidR="00585889">
        <w:rPr>
          <w:rFonts w:ascii="Times New Roman" w:hAnsi="Times New Roman" w:cs="Times New Roman"/>
          <w:i/>
          <w:sz w:val="28"/>
          <w:szCs w:val="28"/>
          <w:lang w:val="az-Latn-AZ"/>
        </w:rPr>
        <w:t>.</w:t>
      </w:r>
    </w:p>
    <w:p w:rsidR="00585889" w:rsidRDefault="001E1CA4" w:rsidP="00590A93">
      <w:pPr>
        <w:pStyle w:val="ListParagraph"/>
        <w:widowControl w:val="0"/>
        <w:tabs>
          <w:tab w:val="left" w:pos="180"/>
        </w:tabs>
        <w:spacing w:after="0" w:line="360" w:lineRule="auto"/>
        <w:ind w:left="0" w:firstLine="993"/>
        <w:jc w:val="both"/>
        <w:rPr>
          <w:rFonts w:ascii="Times New Roman" w:hAnsi="Times New Roman" w:cs="Times New Roman"/>
          <w:i/>
          <w:sz w:val="28"/>
          <w:szCs w:val="28"/>
          <w:lang w:val="az-Latn-AZ"/>
        </w:rPr>
      </w:pPr>
      <w:r w:rsidRPr="003B2ECD">
        <w:rPr>
          <w:rFonts w:ascii="Times New Roman" w:hAnsi="Times New Roman" w:cs="Times New Roman"/>
          <w:sz w:val="28"/>
          <w:szCs w:val="28"/>
          <w:lang w:val="az-Latn-AZ"/>
        </w:rPr>
        <w:t xml:space="preserve">b) </w:t>
      </w:r>
      <w:r w:rsidRPr="001D744C">
        <w:rPr>
          <w:rFonts w:ascii="Times New Roman" w:hAnsi="Times New Roman" w:cs="Times New Roman"/>
          <w:i/>
          <w:sz w:val="28"/>
          <w:szCs w:val="28"/>
          <w:lang w:val="az-Latn-AZ"/>
        </w:rPr>
        <w:t xml:space="preserve">The </w:t>
      </w:r>
      <w:r w:rsidR="00682EFE">
        <w:rPr>
          <w:rFonts w:ascii="Times New Roman" w:hAnsi="Times New Roman" w:cs="Times New Roman"/>
          <w:i/>
          <w:sz w:val="28"/>
          <w:szCs w:val="28"/>
          <w:lang w:val="az-Latn-AZ"/>
        </w:rPr>
        <w:t>disgrace</w:t>
      </w:r>
      <w:r w:rsidRPr="001D744C">
        <w:rPr>
          <w:rFonts w:ascii="Times New Roman" w:hAnsi="Times New Roman" w:cs="Times New Roman"/>
          <w:i/>
          <w:sz w:val="28"/>
          <w:szCs w:val="28"/>
          <w:lang w:val="az-Latn-AZ"/>
        </w:rPr>
        <w:t xml:space="preserve"> </w:t>
      </w:r>
      <w:r w:rsidR="00AE0CC0">
        <w:rPr>
          <w:rFonts w:ascii="Times New Roman" w:hAnsi="Times New Roman" w:cs="Times New Roman"/>
          <w:i/>
          <w:sz w:val="28"/>
          <w:szCs w:val="28"/>
          <w:lang w:val="az-Latn-AZ"/>
        </w:rPr>
        <w:t xml:space="preserve">in the palace </w:t>
      </w:r>
      <w:r w:rsidRPr="001D744C">
        <w:rPr>
          <w:rFonts w:ascii="Times New Roman" w:hAnsi="Times New Roman" w:cs="Times New Roman"/>
          <w:i/>
          <w:sz w:val="28"/>
          <w:szCs w:val="28"/>
          <w:lang w:val="az-Latn-AZ"/>
        </w:rPr>
        <w:t xml:space="preserve">has </w:t>
      </w:r>
      <w:r w:rsidR="00682EFE">
        <w:rPr>
          <w:rFonts w:ascii="Times New Roman" w:hAnsi="Times New Roman" w:cs="Times New Roman"/>
          <w:i/>
          <w:sz w:val="28"/>
          <w:szCs w:val="28"/>
          <w:lang w:val="az-Latn-AZ"/>
        </w:rPr>
        <w:t>drawn</w:t>
      </w:r>
      <w:r w:rsidRPr="001D744C">
        <w:rPr>
          <w:rFonts w:ascii="Times New Roman" w:hAnsi="Times New Roman" w:cs="Times New Roman"/>
          <w:i/>
          <w:sz w:val="28"/>
          <w:szCs w:val="28"/>
          <w:lang w:val="az-Latn-AZ"/>
        </w:rPr>
        <w:t xml:space="preserve"> </w:t>
      </w:r>
      <w:r w:rsidR="00AE0CC0">
        <w:rPr>
          <w:rFonts w:ascii="Times New Roman" w:hAnsi="Times New Roman" w:cs="Times New Roman"/>
          <w:i/>
          <w:sz w:val="28"/>
          <w:szCs w:val="28"/>
          <w:lang w:val="az-Latn-AZ"/>
        </w:rPr>
        <w:t xml:space="preserve">the </w:t>
      </w:r>
      <w:r w:rsidRPr="001D744C">
        <w:rPr>
          <w:rFonts w:ascii="Times New Roman" w:hAnsi="Times New Roman" w:cs="Times New Roman"/>
          <w:i/>
          <w:sz w:val="28"/>
          <w:szCs w:val="28"/>
          <w:lang w:val="az-Latn-AZ"/>
        </w:rPr>
        <w:t>attention</w:t>
      </w:r>
      <w:r w:rsidR="00AE0CC0">
        <w:rPr>
          <w:rFonts w:ascii="Times New Roman" w:hAnsi="Times New Roman" w:cs="Times New Roman"/>
          <w:i/>
          <w:sz w:val="28"/>
          <w:szCs w:val="28"/>
          <w:lang w:val="az-Latn-AZ"/>
        </w:rPr>
        <w:t xml:space="preserve"> of people</w:t>
      </w:r>
      <w:r w:rsidR="00682EFE">
        <w:rPr>
          <w:rFonts w:ascii="Times New Roman" w:hAnsi="Times New Roman" w:cs="Times New Roman"/>
          <w:i/>
          <w:sz w:val="28"/>
          <w:szCs w:val="28"/>
          <w:lang w:val="az-Latn-AZ"/>
        </w:rPr>
        <w:t xml:space="preserve"> away</w:t>
      </w:r>
      <w:r w:rsidRPr="001D744C">
        <w:rPr>
          <w:rFonts w:ascii="Times New Roman" w:hAnsi="Times New Roman" w:cs="Times New Roman"/>
          <w:i/>
          <w:sz w:val="28"/>
          <w:szCs w:val="28"/>
          <w:lang w:val="az-Latn-AZ"/>
        </w:rPr>
        <w:t xml:space="preserve"> from the crisis</w:t>
      </w:r>
      <w:r w:rsidR="00AE0CC0">
        <w:rPr>
          <w:rFonts w:ascii="Times New Roman" w:hAnsi="Times New Roman" w:cs="Times New Roman"/>
          <w:i/>
          <w:sz w:val="28"/>
          <w:szCs w:val="28"/>
          <w:lang w:val="az-Latn-AZ"/>
        </w:rPr>
        <w:t xml:space="preserve"> in the country</w:t>
      </w:r>
      <w:r w:rsidR="00585889">
        <w:rPr>
          <w:rFonts w:ascii="Times New Roman" w:hAnsi="Times New Roman" w:cs="Times New Roman"/>
          <w:i/>
          <w:sz w:val="28"/>
          <w:szCs w:val="28"/>
          <w:lang w:val="az-Latn-AZ"/>
        </w:rPr>
        <w:t>.</w:t>
      </w:r>
    </w:p>
    <w:p w:rsidR="00585889" w:rsidRDefault="001E1CA4" w:rsidP="00590A93">
      <w:pPr>
        <w:pStyle w:val="ListParagraph"/>
        <w:widowControl w:val="0"/>
        <w:tabs>
          <w:tab w:val="left" w:pos="180"/>
        </w:tabs>
        <w:spacing w:after="0" w:line="360" w:lineRule="auto"/>
        <w:ind w:left="0" w:firstLine="709"/>
        <w:jc w:val="both"/>
        <w:rPr>
          <w:rFonts w:ascii="Times New Roman" w:hAnsi="Times New Roman" w:cs="Times New Roman"/>
          <w:i/>
          <w:sz w:val="28"/>
          <w:szCs w:val="28"/>
          <w:lang w:val="az-Latn-AZ"/>
        </w:rPr>
      </w:pPr>
      <w:r w:rsidRPr="003B2ECD">
        <w:rPr>
          <w:rFonts w:ascii="Times New Roman" w:hAnsi="Times New Roman" w:cs="Times New Roman"/>
          <w:sz w:val="28"/>
          <w:szCs w:val="28"/>
          <w:lang w:val="az-Latn-AZ"/>
        </w:rPr>
        <w:t xml:space="preserve">5. a) </w:t>
      </w:r>
      <w:r w:rsidRPr="001D744C">
        <w:rPr>
          <w:rFonts w:ascii="Times New Roman" w:hAnsi="Times New Roman" w:cs="Times New Roman"/>
          <w:i/>
          <w:sz w:val="28"/>
          <w:szCs w:val="28"/>
          <w:lang w:val="az-Latn-AZ"/>
        </w:rPr>
        <w:t xml:space="preserve">You aren’t </w:t>
      </w:r>
      <w:r w:rsidR="00682EFE">
        <w:rPr>
          <w:rFonts w:ascii="Times New Roman" w:hAnsi="Times New Roman" w:cs="Times New Roman"/>
          <w:i/>
          <w:sz w:val="28"/>
          <w:szCs w:val="28"/>
          <w:lang w:val="az-Latn-AZ"/>
        </w:rPr>
        <w:t>trying</w:t>
      </w:r>
      <w:r w:rsidRPr="001D744C">
        <w:rPr>
          <w:rFonts w:ascii="Times New Roman" w:hAnsi="Times New Roman" w:cs="Times New Roman"/>
          <w:i/>
          <w:sz w:val="28"/>
          <w:szCs w:val="28"/>
          <w:lang w:val="az-Latn-AZ"/>
        </w:rPr>
        <w:t xml:space="preserve"> for me, you are </w:t>
      </w:r>
      <w:r w:rsidR="00682EFE">
        <w:rPr>
          <w:rFonts w:ascii="Times New Roman" w:hAnsi="Times New Roman" w:cs="Times New Roman"/>
          <w:i/>
          <w:sz w:val="28"/>
          <w:szCs w:val="28"/>
          <w:lang w:val="az-Latn-AZ"/>
        </w:rPr>
        <w:t>trying</w:t>
      </w:r>
      <w:r w:rsidRPr="001D744C">
        <w:rPr>
          <w:rFonts w:ascii="Times New Roman" w:hAnsi="Times New Roman" w:cs="Times New Roman"/>
          <w:i/>
          <w:sz w:val="28"/>
          <w:szCs w:val="28"/>
          <w:lang w:val="az-Latn-AZ"/>
        </w:rPr>
        <w:t xml:space="preserve"> for yourself</w:t>
      </w:r>
      <w:r w:rsidR="007668A4">
        <w:rPr>
          <w:rFonts w:ascii="Times New Roman" w:hAnsi="Times New Roman" w:cs="Times New Roman"/>
          <w:i/>
          <w:sz w:val="28"/>
          <w:szCs w:val="28"/>
          <w:lang w:val="az-Latn-AZ"/>
        </w:rPr>
        <w:t>.</w:t>
      </w:r>
    </w:p>
    <w:p w:rsidR="001E1CA4" w:rsidRPr="003B2ECD" w:rsidRDefault="001E1CA4" w:rsidP="00590A93">
      <w:pPr>
        <w:pStyle w:val="ListParagraph"/>
        <w:widowControl w:val="0"/>
        <w:tabs>
          <w:tab w:val="left" w:pos="180"/>
        </w:tabs>
        <w:spacing w:after="0" w:line="360" w:lineRule="auto"/>
        <w:ind w:left="0" w:firstLine="993"/>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b) </w:t>
      </w:r>
      <w:r w:rsidRPr="001D744C">
        <w:rPr>
          <w:rFonts w:ascii="Times New Roman" w:hAnsi="Times New Roman" w:cs="Times New Roman"/>
          <w:i/>
          <w:sz w:val="28"/>
          <w:szCs w:val="28"/>
          <w:lang w:val="az-Latn-AZ"/>
        </w:rPr>
        <w:t xml:space="preserve">Ali is working for </w:t>
      </w:r>
      <w:r w:rsidR="00682EFE">
        <w:rPr>
          <w:rFonts w:ascii="Times New Roman" w:hAnsi="Times New Roman" w:cs="Times New Roman"/>
          <w:i/>
          <w:sz w:val="28"/>
          <w:szCs w:val="28"/>
          <w:lang w:val="az-Latn-AZ"/>
        </w:rPr>
        <w:t>Apple</w:t>
      </w:r>
      <w:r w:rsidR="00585889">
        <w:rPr>
          <w:rFonts w:ascii="Times New Roman" w:hAnsi="Times New Roman" w:cs="Times New Roman"/>
          <w:i/>
          <w:sz w:val="28"/>
          <w:szCs w:val="28"/>
          <w:lang w:val="az-Latn-AZ"/>
        </w:rPr>
        <w:t>.</w:t>
      </w:r>
    </w:p>
    <w:p w:rsidR="00585889" w:rsidRDefault="001E1CA4" w:rsidP="00590A93">
      <w:pPr>
        <w:pStyle w:val="ListParagraph"/>
        <w:widowControl w:val="0"/>
        <w:tabs>
          <w:tab w:val="left" w:pos="180"/>
        </w:tabs>
        <w:spacing w:after="0" w:line="360" w:lineRule="auto"/>
        <w:ind w:left="0" w:firstLine="709"/>
        <w:jc w:val="both"/>
        <w:rPr>
          <w:rFonts w:ascii="Times New Roman" w:hAnsi="Times New Roman" w:cs="Times New Roman"/>
          <w:i/>
          <w:sz w:val="28"/>
          <w:szCs w:val="28"/>
          <w:lang w:val="az-Latn-AZ"/>
        </w:rPr>
      </w:pPr>
      <w:r w:rsidRPr="003B2ECD">
        <w:rPr>
          <w:rFonts w:ascii="Times New Roman" w:hAnsi="Times New Roman" w:cs="Times New Roman"/>
          <w:sz w:val="28"/>
          <w:szCs w:val="28"/>
          <w:lang w:val="az-Latn-AZ"/>
        </w:rPr>
        <w:t xml:space="preserve">6. </w:t>
      </w:r>
      <w:r w:rsidRPr="001D744C">
        <w:rPr>
          <w:rFonts w:ascii="Times New Roman" w:hAnsi="Times New Roman" w:cs="Times New Roman"/>
          <w:i/>
          <w:sz w:val="28"/>
          <w:szCs w:val="28"/>
          <w:lang w:val="az-Latn-AZ"/>
        </w:rPr>
        <w:t xml:space="preserve">a) </w:t>
      </w:r>
      <w:r w:rsidR="00682EFE">
        <w:rPr>
          <w:rFonts w:ascii="Times New Roman" w:hAnsi="Times New Roman" w:cs="Times New Roman"/>
          <w:i/>
          <w:sz w:val="28"/>
          <w:szCs w:val="28"/>
          <w:lang w:val="az-Latn-AZ"/>
        </w:rPr>
        <w:t>Aisha</w:t>
      </w:r>
      <w:r w:rsidRPr="001D744C">
        <w:rPr>
          <w:rFonts w:ascii="Times New Roman" w:hAnsi="Times New Roman" w:cs="Times New Roman"/>
          <w:i/>
          <w:sz w:val="28"/>
          <w:szCs w:val="28"/>
          <w:lang w:val="az-Latn-AZ"/>
        </w:rPr>
        <w:t xml:space="preserve"> </w:t>
      </w:r>
      <w:r w:rsidR="00682EFE">
        <w:rPr>
          <w:rFonts w:ascii="Times New Roman" w:hAnsi="Times New Roman" w:cs="Times New Roman"/>
          <w:i/>
          <w:sz w:val="28"/>
          <w:szCs w:val="28"/>
          <w:lang w:val="az-Latn-AZ"/>
        </w:rPr>
        <w:t>regards</w:t>
      </w:r>
      <w:r w:rsidRPr="001D744C">
        <w:rPr>
          <w:rFonts w:ascii="Times New Roman" w:hAnsi="Times New Roman" w:cs="Times New Roman"/>
          <w:i/>
          <w:sz w:val="28"/>
          <w:szCs w:val="28"/>
          <w:lang w:val="az-Latn-AZ"/>
        </w:rPr>
        <w:t xml:space="preserve"> </w:t>
      </w:r>
      <w:r w:rsidR="00682EFE">
        <w:rPr>
          <w:rFonts w:ascii="Times New Roman" w:hAnsi="Times New Roman" w:cs="Times New Roman"/>
          <w:i/>
          <w:sz w:val="28"/>
          <w:szCs w:val="28"/>
          <w:lang w:val="az-Latn-AZ"/>
        </w:rPr>
        <w:t>herself</w:t>
      </w:r>
      <w:r w:rsidRPr="001D744C">
        <w:rPr>
          <w:rFonts w:ascii="Times New Roman" w:hAnsi="Times New Roman" w:cs="Times New Roman"/>
          <w:i/>
          <w:sz w:val="28"/>
          <w:szCs w:val="28"/>
          <w:lang w:val="az-Latn-AZ"/>
        </w:rPr>
        <w:t xml:space="preserve"> to be the</w:t>
      </w:r>
      <w:r w:rsidR="00682EFE">
        <w:rPr>
          <w:rFonts w:ascii="Times New Roman" w:hAnsi="Times New Roman" w:cs="Times New Roman"/>
          <w:i/>
          <w:sz w:val="28"/>
          <w:szCs w:val="28"/>
          <w:lang w:val="az-Latn-AZ"/>
        </w:rPr>
        <w:t xml:space="preserve"> excellent</w:t>
      </w:r>
      <w:r w:rsidRPr="001D744C">
        <w:rPr>
          <w:rFonts w:ascii="Times New Roman" w:hAnsi="Times New Roman" w:cs="Times New Roman"/>
          <w:i/>
          <w:sz w:val="28"/>
          <w:szCs w:val="28"/>
          <w:lang w:val="az-Latn-AZ"/>
        </w:rPr>
        <w:t xml:space="preserve"> </w:t>
      </w:r>
      <w:r w:rsidR="004C3B90">
        <w:rPr>
          <w:rFonts w:ascii="Times New Roman" w:hAnsi="Times New Roman" w:cs="Times New Roman"/>
          <w:i/>
          <w:sz w:val="28"/>
          <w:szCs w:val="28"/>
          <w:lang w:val="az-Latn-AZ"/>
        </w:rPr>
        <w:t>app</w:t>
      </w:r>
      <w:r w:rsidR="00682EFE">
        <w:rPr>
          <w:rFonts w:ascii="Times New Roman" w:hAnsi="Times New Roman" w:cs="Times New Roman"/>
          <w:i/>
          <w:sz w:val="28"/>
          <w:szCs w:val="28"/>
          <w:lang w:val="az-Latn-AZ"/>
        </w:rPr>
        <w:t>licant</w:t>
      </w:r>
      <w:r w:rsidR="00585889">
        <w:rPr>
          <w:rFonts w:ascii="Times New Roman" w:hAnsi="Times New Roman" w:cs="Times New Roman"/>
          <w:i/>
          <w:sz w:val="28"/>
          <w:szCs w:val="28"/>
          <w:lang w:val="az-Latn-AZ"/>
        </w:rPr>
        <w:t>.</w:t>
      </w:r>
    </w:p>
    <w:p w:rsidR="001E1CA4" w:rsidRPr="001D744C" w:rsidRDefault="001E1CA4" w:rsidP="00590A93">
      <w:pPr>
        <w:pStyle w:val="ListParagraph"/>
        <w:widowControl w:val="0"/>
        <w:tabs>
          <w:tab w:val="left" w:pos="180"/>
        </w:tabs>
        <w:spacing w:after="0" w:line="360" w:lineRule="auto"/>
        <w:ind w:left="0" w:firstLine="993"/>
        <w:jc w:val="both"/>
        <w:rPr>
          <w:rFonts w:ascii="Times New Roman" w:hAnsi="Times New Roman" w:cs="Times New Roman"/>
          <w:i/>
          <w:sz w:val="28"/>
          <w:szCs w:val="28"/>
          <w:lang w:val="az-Latn-AZ"/>
        </w:rPr>
      </w:pPr>
      <w:r w:rsidRPr="001D744C">
        <w:rPr>
          <w:rFonts w:ascii="Times New Roman" w:hAnsi="Times New Roman" w:cs="Times New Roman"/>
          <w:i/>
          <w:sz w:val="28"/>
          <w:szCs w:val="28"/>
          <w:lang w:val="az-Latn-AZ"/>
        </w:rPr>
        <w:t xml:space="preserve">b) </w:t>
      </w:r>
      <w:r w:rsidR="00682EFE">
        <w:rPr>
          <w:rFonts w:ascii="Times New Roman" w:hAnsi="Times New Roman" w:cs="Times New Roman"/>
          <w:i/>
          <w:sz w:val="28"/>
          <w:szCs w:val="28"/>
          <w:lang w:val="az-Latn-AZ"/>
        </w:rPr>
        <w:t>At once she</w:t>
      </w:r>
      <w:r w:rsidRPr="001D744C">
        <w:rPr>
          <w:rFonts w:ascii="Times New Roman" w:hAnsi="Times New Roman" w:cs="Times New Roman"/>
          <w:i/>
          <w:sz w:val="28"/>
          <w:szCs w:val="28"/>
          <w:lang w:val="az-Latn-AZ"/>
        </w:rPr>
        <w:t xml:space="preserve"> found </w:t>
      </w:r>
      <w:r w:rsidR="00682EFE">
        <w:rPr>
          <w:rFonts w:ascii="Times New Roman" w:hAnsi="Times New Roman" w:cs="Times New Roman"/>
          <w:i/>
          <w:sz w:val="28"/>
          <w:szCs w:val="28"/>
          <w:lang w:val="az-Latn-AZ"/>
        </w:rPr>
        <w:t>hersel</w:t>
      </w:r>
      <w:r w:rsidRPr="001D744C">
        <w:rPr>
          <w:rFonts w:ascii="Times New Roman" w:hAnsi="Times New Roman" w:cs="Times New Roman"/>
          <w:i/>
          <w:sz w:val="28"/>
          <w:szCs w:val="28"/>
          <w:lang w:val="az-Latn-AZ"/>
        </w:rPr>
        <w:t xml:space="preserve">f in a </w:t>
      </w:r>
      <w:r w:rsidR="00682EFE">
        <w:rPr>
          <w:rFonts w:ascii="Times New Roman" w:hAnsi="Times New Roman" w:cs="Times New Roman"/>
          <w:i/>
          <w:sz w:val="28"/>
          <w:szCs w:val="28"/>
          <w:lang w:val="az-Latn-AZ"/>
        </w:rPr>
        <w:t>big</w:t>
      </w:r>
      <w:r w:rsidRPr="001D744C">
        <w:rPr>
          <w:rFonts w:ascii="Times New Roman" w:hAnsi="Times New Roman" w:cs="Times New Roman"/>
          <w:i/>
          <w:sz w:val="28"/>
          <w:szCs w:val="28"/>
          <w:lang w:val="az-Latn-AZ"/>
        </w:rPr>
        <w:t xml:space="preserve"> </w:t>
      </w:r>
      <w:r w:rsidR="00682EFE">
        <w:rPr>
          <w:rFonts w:ascii="Times New Roman" w:hAnsi="Times New Roman" w:cs="Times New Roman"/>
          <w:i/>
          <w:sz w:val="28"/>
          <w:szCs w:val="28"/>
          <w:lang w:val="az-Latn-AZ"/>
        </w:rPr>
        <w:t>grotto</w:t>
      </w:r>
      <w:r w:rsidR="00585889">
        <w:rPr>
          <w:rFonts w:ascii="Times New Roman" w:hAnsi="Times New Roman" w:cs="Times New Roman"/>
          <w:i/>
          <w:sz w:val="28"/>
          <w:szCs w:val="28"/>
          <w:lang w:val="az-Latn-AZ"/>
        </w:rPr>
        <w:t>.</w:t>
      </w:r>
      <w:r w:rsidRPr="001D744C">
        <w:rPr>
          <w:rFonts w:ascii="Times New Roman" w:hAnsi="Times New Roman" w:cs="Times New Roman"/>
          <w:i/>
          <w:sz w:val="28"/>
          <w:szCs w:val="28"/>
          <w:lang w:val="az-Latn-AZ"/>
        </w:rPr>
        <w:t xml:space="preserve"> </w:t>
      </w:r>
    </w:p>
    <w:p w:rsidR="001E1CA4" w:rsidRPr="003B2ECD"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 xml:space="preserve">Bu verilmiş nümunələrdə </w:t>
      </w:r>
      <w:r w:rsidRPr="00B64718">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 izlədikləri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llərin (</w:t>
      </w:r>
      <w:r w:rsidR="00682EFE">
        <w:rPr>
          <w:rFonts w:ascii="Times New Roman" w:hAnsi="Times New Roman" w:cs="Times New Roman"/>
          <w:i/>
          <w:sz w:val="28"/>
          <w:szCs w:val="28"/>
          <w:lang w:val="az-Latn-AZ"/>
        </w:rPr>
        <w:t>regard</w:t>
      </w:r>
      <w:r w:rsidRPr="001D744C">
        <w:rPr>
          <w:rFonts w:ascii="Times New Roman" w:hAnsi="Times New Roman" w:cs="Times New Roman"/>
          <w:i/>
          <w:sz w:val="28"/>
          <w:szCs w:val="28"/>
          <w:lang w:val="az-Latn-AZ"/>
        </w:rPr>
        <w:t>, find</w:t>
      </w:r>
      <w:r w:rsidRPr="003B2ECD">
        <w:rPr>
          <w:rFonts w:ascii="Times New Roman" w:hAnsi="Times New Roman" w:cs="Times New Roman"/>
          <w:sz w:val="28"/>
          <w:szCs w:val="28"/>
          <w:lang w:val="az-Latn-AZ"/>
        </w:rPr>
        <w:t>) semantik arqumentləri deyillər. 6</w:t>
      </w:r>
      <w:r w:rsidR="00825AA2">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a-da bütöv budaq cümlə (</w:t>
      </w:r>
      <w:r w:rsidR="00682EFE" w:rsidRPr="002163AB">
        <w:rPr>
          <w:rFonts w:ascii="Times New Roman" w:hAnsi="Times New Roman" w:cs="Times New Roman"/>
          <w:i/>
          <w:sz w:val="28"/>
          <w:szCs w:val="28"/>
          <w:lang w:val="az-Latn-AZ"/>
        </w:rPr>
        <w:t>s</w:t>
      </w:r>
      <w:r w:rsidRPr="002163AB">
        <w:rPr>
          <w:rFonts w:ascii="Times New Roman" w:hAnsi="Times New Roman" w:cs="Times New Roman"/>
          <w:i/>
          <w:sz w:val="28"/>
          <w:szCs w:val="28"/>
          <w:lang w:val="az-Latn-AZ"/>
        </w:rPr>
        <w:t xml:space="preserve">he is the </w:t>
      </w:r>
      <w:r w:rsidR="00682EFE" w:rsidRPr="002163AB">
        <w:rPr>
          <w:rFonts w:ascii="Times New Roman" w:hAnsi="Times New Roman" w:cs="Times New Roman"/>
          <w:i/>
          <w:sz w:val="28"/>
          <w:szCs w:val="28"/>
          <w:lang w:val="az-Latn-AZ"/>
        </w:rPr>
        <w:t>excellent applicant</w:t>
      </w:r>
      <w:r w:rsidRPr="003B2ECD">
        <w:rPr>
          <w:rFonts w:ascii="Times New Roman" w:hAnsi="Times New Roman" w:cs="Times New Roman"/>
          <w:sz w:val="28"/>
          <w:szCs w:val="28"/>
          <w:lang w:val="az-Latn-AZ"/>
        </w:rPr>
        <w:t xml:space="preserve">) </w:t>
      </w:r>
      <w:r w:rsidR="00682EFE">
        <w:rPr>
          <w:rFonts w:ascii="Times New Roman" w:hAnsi="Times New Roman" w:cs="Times New Roman"/>
          <w:i/>
          <w:sz w:val="28"/>
          <w:szCs w:val="28"/>
          <w:lang w:val="az-Latn-AZ"/>
        </w:rPr>
        <w:t>regard</w:t>
      </w:r>
      <w:r w:rsidRPr="003B2ECD">
        <w:rPr>
          <w:rFonts w:ascii="Times New Roman" w:hAnsi="Times New Roman" w:cs="Times New Roman"/>
          <w:sz w:val="28"/>
          <w:szCs w:val="28"/>
          <w:lang w:val="az-Latn-AZ"/>
        </w:rPr>
        <w:t xml:space="preserve"> (hesab etmək)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linin ikinci arqumenti kimi təhlil edilmə</w:t>
      </w:r>
      <w:r>
        <w:rPr>
          <w:rFonts w:ascii="Times New Roman" w:hAnsi="Times New Roman" w:cs="Times New Roman"/>
          <w:sz w:val="28"/>
          <w:szCs w:val="28"/>
          <w:lang w:val="az-Latn-AZ"/>
        </w:rPr>
        <w:t>lidir. 6</w:t>
      </w:r>
      <w:r w:rsidR="00825AA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b-də</w:t>
      </w:r>
      <w:r w:rsidRPr="003B2ECD">
        <w:rPr>
          <w:rFonts w:ascii="Times New Roman" w:hAnsi="Times New Roman" w:cs="Times New Roman"/>
          <w:sz w:val="28"/>
          <w:szCs w:val="28"/>
          <w:lang w:val="az-Latn-AZ"/>
        </w:rPr>
        <w:t xml:space="preserve"> danışanın böyük mağarada tapdığı şey özüdür. Başqa sözlə bu iki cümlədəki </w:t>
      </w:r>
      <w:r w:rsidRPr="00B64718">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 təsriflənməyən cümlələrin mübtə</w:t>
      </w:r>
      <w:r w:rsidR="00585889">
        <w:rPr>
          <w:rFonts w:ascii="Times New Roman" w:hAnsi="Times New Roman" w:cs="Times New Roman"/>
          <w:sz w:val="28"/>
          <w:szCs w:val="28"/>
          <w:lang w:val="az-Latn-AZ"/>
        </w:rPr>
        <w:t xml:space="preserve">dalarıdır. </w:t>
      </w:r>
      <w:r w:rsidR="00AF49A2">
        <w:rPr>
          <w:rFonts w:ascii="Times New Roman" w:hAnsi="Times New Roman" w:cs="Times New Roman"/>
          <w:sz w:val="28"/>
          <w:szCs w:val="28"/>
          <w:lang w:val="az-Latn-AZ"/>
        </w:rPr>
        <w:t>Eyni zamanda</w:t>
      </w:r>
      <w:r w:rsidRPr="003B2ECD">
        <w:rPr>
          <w:rFonts w:ascii="Times New Roman" w:hAnsi="Times New Roman" w:cs="Times New Roman"/>
          <w:sz w:val="28"/>
          <w:szCs w:val="28"/>
          <w:lang w:val="az-Latn-AZ"/>
        </w:rPr>
        <w:t xml:space="preserve"> onlar baş cümlədə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llərin vasitəsiz tamamlıqları ilə</w:t>
      </w:r>
      <w:r w:rsidR="00585889">
        <w:rPr>
          <w:rFonts w:ascii="Times New Roman" w:hAnsi="Times New Roman" w:cs="Times New Roman"/>
          <w:sz w:val="28"/>
          <w:szCs w:val="28"/>
          <w:lang w:val="az-Latn-AZ"/>
        </w:rPr>
        <w:t xml:space="preserve"> eyni xüsus</w:t>
      </w:r>
      <w:r w:rsidRPr="003B2ECD">
        <w:rPr>
          <w:rFonts w:ascii="Times New Roman" w:hAnsi="Times New Roman" w:cs="Times New Roman"/>
          <w:sz w:val="28"/>
          <w:szCs w:val="28"/>
          <w:lang w:val="az-Latn-AZ"/>
        </w:rPr>
        <w:t xml:space="preserve">iyyətə malikdirlər. </w:t>
      </w:r>
      <w:r>
        <w:rPr>
          <w:rFonts w:ascii="Times New Roman" w:hAnsi="Times New Roman" w:cs="Times New Roman"/>
          <w:sz w:val="28"/>
          <w:szCs w:val="28"/>
          <w:lang w:val="az-Latn-AZ"/>
        </w:rPr>
        <w:t>Aşağıda verilən cümlələrdə</w:t>
      </w:r>
      <w:r w:rsidRPr="003B2ECD">
        <w:rPr>
          <w:rFonts w:ascii="Times New Roman" w:hAnsi="Times New Roman" w:cs="Times New Roman"/>
          <w:sz w:val="28"/>
          <w:szCs w:val="28"/>
          <w:lang w:val="az-Latn-AZ"/>
        </w:rPr>
        <w:t xml:space="preserve"> də oxşar hadisə nəzərə çarpır. </w:t>
      </w:r>
      <w:r w:rsidR="00F742DC" w:rsidRPr="006753C5">
        <w:rPr>
          <w:rFonts w:ascii="Times New Roman" w:hAnsi="Times New Roman" w:cs="Times New Roman"/>
          <w:i/>
          <w:sz w:val="28"/>
          <w:szCs w:val="28"/>
          <w:lang w:val="az-Latn-AZ"/>
        </w:rPr>
        <w:t>Weep</w:t>
      </w:r>
      <w:r w:rsidRPr="003B2ECD">
        <w:rPr>
          <w:rFonts w:ascii="Times New Roman" w:hAnsi="Times New Roman" w:cs="Times New Roman"/>
          <w:sz w:val="28"/>
          <w:szCs w:val="28"/>
          <w:lang w:val="az-Latn-AZ"/>
        </w:rPr>
        <w:t xml:space="preserve"> (ağlamaq) və </w:t>
      </w:r>
      <w:r w:rsidRPr="001D744C">
        <w:rPr>
          <w:rFonts w:ascii="Times New Roman" w:hAnsi="Times New Roman" w:cs="Times New Roman"/>
          <w:i/>
          <w:sz w:val="28"/>
          <w:szCs w:val="28"/>
          <w:lang w:val="az-Latn-AZ"/>
        </w:rPr>
        <w:t>r</w:t>
      </w:r>
      <w:r w:rsidR="00F742DC">
        <w:rPr>
          <w:rFonts w:ascii="Times New Roman" w:hAnsi="Times New Roman" w:cs="Times New Roman"/>
          <w:i/>
          <w:sz w:val="28"/>
          <w:szCs w:val="28"/>
          <w:lang w:val="az-Latn-AZ"/>
        </w:rPr>
        <w:t>ush out</w:t>
      </w:r>
      <w:r w:rsidRPr="001D744C">
        <w:rPr>
          <w:rFonts w:ascii="Times New Roman" w:hAnsi="Times New Roman" w:cs="Times New Roman"/>
          <w:i/>
          <w:sz w:val="28"/>
          <w:szCs w:val="28"/>
          <w:lang w:val="az-Latn-AZ"/>
        </w:rPr>
        <w:t xml:space="preserve"> </w:t>
      </w:r>
      <w:r w:rsidRPr="003B2ECD">
        <w:rPr>
          <w:rFonts w:ascii="Times New Roman" w:hAnsi="Times New Roman" w:cs="Times New Roman"/>
          <w:sz w:val="28"/>
          <w:szCs w:val="28"/>
          <w:lang w:val="az-Latn-AZ"/>
        </w:rPr>
        <w:t>(şiddətlənmək) kimi təsirsiz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llər tamamlıq </w:t>
      </w:r>
      <w:r w:rsidR="00F742DC">
        <w:rPr>
          <w:rFonts w:ascii="Times New Roman" w:hAnsi="Times New Roman" w:cs="Times New Roman"/>
          <w:sz w:val="28"/>
          <w:szCs w:val="28"/>
          <w:lang w:val="az-Latn-AZ"/>
        </w:rPr>
        <w:t>funksiyasında sadə</w:t>
      </w:r>
      <w:r w:rsidRPr="003B2ECD">
        <w:rPr>
          <w:rFonts w:ascii="Times New Roman" w:hAnsi="Times New Roman" w:cs="Times New Roman"/>
          <w:sz w:val="28"/>
          <w:szCs w:val="28"/>
          <w:lang w:val="az-Latn-AZ"/>
        </w:rPr>
        <w:t xml:space="preserve">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lsiz cümlələ</w:t>
      </w:r>
      <w:r w:rsidR="00F742DC">
        <w:rPr>
          <w:rFonts w:ascii="Times New Roman" w:hAnsi="Times New Roman" w:cs="Times New Roman"/>
          <w:sz w:val="28"/>
          <w:szCs w:val="28"/>
          <w:lang w:val="az-Latn-AZ"/>
        </w:rPr>
        <w:t>rd</w:t>
      </w:r>
      <w:r w:rsidRPr="003B2ECD">
        <w:rPr>
          <w:rFonts w:ascii="Times New Roman" w:hAnsi="Times New Roman" w:cs="Times New Roman"/>
          <w:sz w:val="28"/>
          <w:szCs w:val="28"/>
          <w:lang w:val="az-Latn-AZ"/>
        </w:rPr>
        <w:t>ə işlə</w:t>
      </w:r>
      <w:r w:rsidR="00585889">
        <w:rPr>
          <w:rFonts w:ascii="Times New Roman" w:hAnsi="Times New Roman" w:cs="Times New Roman"/>
          <w:sz w:val="28"/>
          <w:szCs w:val="28"/>
          <w:lang w:val="az-Latn-AZ"/>
        </w:rPr>
        <w:t>nir</w:t>
      </w:r>
      <w:r w:rsidRPr="003B2ECD">
        <w:rPr>
          <w:rFonts w:ascii="Times New Roman" w:hAnsi="Times New Roman" w:cs="Times New Roman"/>
          <w:sz w:val="28"/>
          <w:szCs w:val="28"/>
          <w:lang w:val="az-Latn-AZ"/>
        </w:rPr>
        <w:t xml:space="preserve"> və hərəkə</w:t>
      </w:r>
      <w:r w:rsidR="00AF49A2">
        <w:rPr>
          <w:rFonts w:ascii="Times New Roman" w:hAnsi="Times New Roman" w:cs="Times New Roman"/>
          <w:sz w:val="28"/>
          <w:szCs w:val="28"/>
          <w:lang w:val="az-Latn-AZ"/>
        </w:rPr>
        <w:t>t</w:t>
      </w:r>
      <w:r w:rsidRPr="003B2ECD">
        <w:rPr>
          <w:rFonts w:ascii="Times New Roman" w:hAnsi="Times New Roman" w:cs="Times New Roman"/>
          <w:sz w:val="28"/>
          <w:szCs w:val="28"/>
          <w:lang w:val="az-Latn-AZ"/>
        </w:rPr>
        <w:t xml:space="preserve"> </w:t>
      </w:r>
      <w:r w:rsidR="00AF49A2">
        <w:rPr>
          <w:rFonts w:ascii="Times New Roman" w:hAnsi="Times New Roman" w:cs="Times New Roman"/>
          <w:sz w:val="28"/>
          <w:szCs w:val="28"/>
          <w:lang w:val="az-Latn-AZ"/>
        </w:rPr>
        <w:t>bildirən</w:t>
      </w:r>
      <w:r w:rsidR="00585889">
        <w:rPr>
          <w:rFonts w:ascii="Times New Roman" w:hAnsi="Times New Roman" w:cs="Times New Roman"/>
          <w:sz w:val="28"/>
          <w:szCs w:val="28"/>
          <w:lang w:val="az-Latn-AZ"/>
        </w:rPr>
        <w:t xml:space="preserve"> fei</w:t>
      </w:r>
      <w:r w:rsidRPr="003B2ECD">
        <w:rPr>
          <w:rFonts w:ascii="Times New Roman" w:hAnsi="Times New Roman" w:cs="Times New Roman"/>
          <w:sz w:val="28"/>
          <w:szCs w:val="28"/>
          <w:lang w:val="az-Latn-AZ"/>
        </w:rPr>
        <w:t>l</w:t>
      </w:r>
      <w:r w:rsidR="00F742DC">
        <w:rPr>
          <w:rFonts w:ascii="Times New Roman" w:hAnsi="Times New Roman" w:cs="Times New Roman"/>
          <w:sz w:val="28"/>
          <w:szCs w:val="28"/>
          <w:lang w:val="az-Latn-AZ"/>
        </w:rPr>
        <w:t>l</w:t>
      </w:r>
      <w:r w:rsidRPr="003B2ECD">
        <w:rPr>
          <w:rFonts w:ascii="Times New Roman" w:hAnsi="Times New Roman" w:cs="Times New Roman"/>
          <w:sz w:val="28"/>
          <w:szCs w:val="28"/>
          <w:lang w:val="az-Latn-AZ"/>
        </w:rPr>
        <w:t xml:space="preserve">ərin semantik təsirini artırmaq </w:t>
      </w:r>
      <w:r w:rsidR="00F742DC">
        <w:rPr>
          <w:rFonts w:ascii="Times New Roman" w:hAnsi="Times New Roman" w:cs="Times New Roman"/>
          <w:sz w:val="28"/>
          <w:szCs w:val="28"/>
          <w:lang w:val="az-Latn-AZ"/>
        </w:rPr>
        <w:t>vəzifəsi</w:t>
      </w:r>
      <w:r w:rsidRPr="003B2ECD">
        <w:rPr>
          <w:rFonts w:ascii="Times New Roman" w:hAnsi="Times New Roman" w:cs="Times New Roman"/>
          <w:sz w:val="28"/>
          <w:szCs w:val="28"/>
          <w:lang w:val="az-Latn-AZ"/>
        </w:rPr>
        <w:t xml:space="preserve"> yerinə</w:t>
      </w:r>
      <w:r w:rsidR="00585889">
        <w:rPr>
          <w:rFonts w:ascii="Times New Roman" w:hAnsi="Times New Roman" w:cs="Times New Roman"/>
          <w:sz w:val="28"/>
          <w:szCs w:val="28"/>
          <w:lang w:val="az-Latn-AZ"/>
        </w:rPr>
        <w:t xml:space="preserve"> yetirir</w:t>
      </w:r>
      <w:r w:rsidRPr="003B2ECD">
        <w:rPr>
          <w:rFonts w:ascii="Times New Roman" w:hAnsi="Times New Roman" w:cs="Times New Roman"/>
          <w:sz w:val="28"/>
          <w:szCs w:val="28"/>
          <w:lang w:val="az-Latn-AZ"/>
        </w:rPr>
        <w:t xml:space="preserve">. </w:t>
      </w:r>
    </w:p>
    <w:p w:rsidR="001E1CA4" w:rsidRPr="001D744C" w:rsidRDefault="001E1CA4" w:rsidP="00590A93">
      <w:pPr>
        <w:widowControl w:val="0"/>
        <w:tabs>
          <w:tab w:val="left" w:pos="180"/>
        </w:tabs>
        <w:spacing w:after="0" w:line="360" w:lineRule="auto"/>
        <w:ind w:left="720"/>
        <w:jc w:val="both"/>
        <w:rPr>
          <w:rFonts w:ascii="Times New Roman" w:hAnsi="Times New Roman" w:cs="Times New Roman"/>
          <w:i/>
          <w:sz w:val="28"/>
          <w:szCs w:val="28"/>
          <w:lang w:val="az-Latn-AZ"/>
        </w:rPr>
      </w:pPr>
      <w:r w:rsidRPr="003B2ECD">
        <w:rPr>
          <w:rFonts w:ascii="Times New Roman" w:hAnsi="Times New Roman" w:cs="Times New Roman"/>
          <w:sz w:val="28"/>
          <w:szCs w:val="28"/>
          <w:lang w:val="az-Latn-AZ"/>
        </w:rPr>
        <w:t xml:space="preserve">7. </w:t>
      </w:r>
      <w:r w:rsidRPr="001D744C">
        <w:rPr>
          <w:rFonts w:ascii="Times New Roman" w:hAnsi="Times New Roman" w:cs="Times New Roman"/>
          <w:i/>
          <w:sz w:val="28"/>
          <w:szCs w:val="28"/>
          <w:lang w:val="az-Latn-AZ"/>
        </w:rPr>
        <w:t xml:space="preserve">a) The </w:t>
      </w:r>
      <w:r w:rsidR="002D6A3B">
        <w:rPr>
          <w:rFonts w:ascii="Times New Roman" w:hAnsi="Times New Roman" w:cs="Times New Roman"/>
          <w:i/>
          <w:sz w:val="28"/>
          <w:szCs w:val="28"/>
          <w:lang w:val="az-Latn-AZ"/>
        </w:rPr>
        <w:t>girl</w:t>
      </w:r>
      <w:r w:rsidRPr="001D744C">
        <w:rPr>
          <w:rFonts w:ascii="Times New Roman" w:hAnsi="Times New Roman" w:cs="Times New Roman"/>
          <w:i/>
          <w:sz w:val="28"/>
          <w:szCs w:val="28"/>
          <w:lang w:val="az-Latn-AZ"/>
        </w:rPr>
        <w:t xml:space="preserve"> </w:t>
      </w:r>
      <w:r w:rsidR="00046C49">
        <w:rPr>
          <w:rFonts w:ascii="Times New Roman" w:hAnsi="Times New Roman" w:cs="Times New Roman"/>
          <w:i/>
          <w:sz w:val="28"/>
          <w:szCs w:val="28"/>
          <w:lang w:val="az-Latn-AZ"/>
        </w:rPr>
        <w:t>wept</w:t>
      </w:r>
      <w:r w:rsidRPr="001D744C">
        <w:rPr>
          <w:rFonts w:ascii="Times New Roman" w:hAnsi="Times New Roman" w:cs="Times New Roman"/>
          <w:i/>
          <w:sz w:val="28"/>
          <w:szCs w:val="28"/>
          <w:lang w:val="az-Latn-AZ"/>
        </w:rPr>
        <w:t xml:space="preserve"> </w:t>
      </w:r>
      <w:r w:rsidR="002D6A3B">
        <w:rPr>
          <w:rFonts w:ascii="Times New Roman" w:hAnsi="Times New Roman" w:cs="Times New Roman"/>
          <w:i/>
          <w:sz w:val="28"/>
          <w:szCs w:val="28"/>
          <w:lang w:val="az-Latn-AZ"/>
        </w:rPr>
        <w:t xml:space="preserve">herself </w:t>
      </w:r>
      <w:r w:rsidR="00347924">
        <w:rPr>
          <w:rFonts w:ascii="Times New Roman" w:hAnsi="Times New Roman" w:cs="Times New Roman"/>
          <w:i/>
          <w:sz w:val="28"/>
          <w:szCs w:val="28"/>
          <w:lang w:val="az-Latn-AZ"/>
        </w:rPr>
        <w:t>to sleep.</w:t>
      </w:r>
    </w:p>
    <w:p w:rsidR="001E1CA4" w:rsidRPr="001D744C" w:rsidRDefault="001E1CA4" w:rsidP="00590A93">
      <w:pPr>
        <w:widowControl w:val="0"/>
        <w:tabs>
          <w:tab w:val="left" w:pos="180"/>
        </w:tabs>
        <w:spacing w:after="0" w:line="360" w:lineRule="auto"/>
        <w:ind w:left="720"/>
        <w:jc w:val="both"/>
        <w:rPr>
          <w:rFonts w:ascii="Times New Roman" w:hAnsi="Times New Roman" w:cs="Times New Roman"/>
          <w:i/>
          <w:sz w:val="28"/>
          <w:szCs w:val="28"/>
          <w:lang w:val="az-Latn-AZ"/>
        </w:rPr>
      </w:pPr>
      <w:r w:rsidRPr="001D744C">
        <w:rPr>
          <w:rFonts w:ascii="Times New Roman" w:hAnsi="Times New Roman" w:cs="Times New Roman"/>
          <w:i/>
          <w:sz w:val="28"/>
          <w:szCs w:val="28"/>
          <w:lang w:val="az-Latn-AZ"/>
        </w:rPr>
        <w:lastRenderedPageBreak/>
        <w:t xml:space="preserve">    b) The </w:t>
      </w:r>
      <w:r w:rsidR="002D6A3B">
        <w:rPr>
          <w:rFonts w:ascii="Times New Roman" w:hAnsi="Times New Roman" w:cs="Times New Roman"/>
          <w:i/>
          <w:sz w:val="28"/>
          <w:szCs w:val="28"/>
          <w:lang w:val="az-Latn-AZ"/>
        </w:rPr>
        <w:t>gale</w:t>
      </w:r>
      <w:r w:rsidRPr="001D744C">
        <w:rPr>
          <w:rFonts w:ascii="Times New Roman" w:hAnsi="Times New Roman" w:cs="Times New Roman"/>
          <w:i/>
          <w:sz w:val="28"/>
          <w:szCs w:val="28"/>
          <w:lang w:val="az-Latn-AZ"/>
        </w:rPr>
        <w:t xml:space="preserve"> </w:t>
      </w:r>
      <w:r w:rsidR="002D6A3B">
        <w:rPr>
          <w:rFonts w:ascii="Times New Roman" w:hAnsi="Times New Roman" w:cs="Times New Roman"/>
          <w:i/>
          <w:sz w:val="28"/>
          <w:szCs w:val="28"/>
          <w:lang w:val="az-Latn-AZ"/>
        </w:rPr>
        <w:t>rushed</w:t>
      </w:r>
      <w:r w:rsidR="00347924">
        <w:rPr>
          <w:rFonts w:ascii="Times New Roman" w:hAnsi="Times New Roman" w:cs="Times New Roman"/>
          <w:i/>
          <w:sz w:val="28"/>
          <w:szCs w:val="28"/>
          <w:lang w:val="az-Latn-AZ"/>
        </w:rPr>
        <w:t xml:space="preserve"> itself out.</w:t>
      </w:r>
    </w:p>
    <w:p w:rsidR="001E1CA4" w:rsidRPr="003B2ECD"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Burada maraqlı cəhət odur ki,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lsiz cümlənin mübtədası yenidən xəbər budaq cümləsinin vasitəsiz tamamlığı kimi işlənir. Çünki bu əvəzlik sintaktik hə</w:t>
      </w:r>
      <w:r w:rsidR="00585889">
        <w:rPr>
          <w:rFonts w:ascii="Times New Roman" w:hAnsi="Times New Roman" w:cs="Times New Roman"/>
          <w:sz w:val="28"/>
          <w:szCs w:val="28"/>
          <w:lang w:val="az-Latn-AZ"/>
        </w:rPr>
        <w:t>mc</w:t>
      </w:r>
      <w:r w:rsidRPr="003B2ECD">
        <w:rPr>
          <w:rFonts w:ascii="Times New Roman" w:hAnsi="Times New Roman" w:cs="Times New Roman"/>
          <w:sz w:val="28"/>
          <w:szCs w:val="28"/>
          <w:lang w:val="az-Latn-AZ"/>
        </w:rPr>
        <w:t>ins arqumentlə, yə</w:t>
      </w:r>
      <w:r w:rsidR="00F742DC">
        <w:rPr>
          <w:rFonts w:ascii="Times New Roman" w:hAnsi="Times New Roman" w:cs="Times New Roman"/>
          <w:sz w:val="28"/>
          <w:szCs w:val="28"/>
          <w:lang w:val="az-Latn-AZ"/>
        </w:rPr>
        <w:t xml:space="preserve">ni baş və </w:t>
      </w:r>
      <w:r w:rsidRPr="003B2ECD">
        <w:rPr>
          <w:rFonts w:ascii="Times New Roman" w:hAnsi="Times New Roman" w:cs="Times New Roman"/>
          <w:sz w:val="28"/>
          <w:szCs w:val="28"/>
          <w:lang w:val="az-Latn-AZ"/>
        </w:rPr>
        <w:t>budaq cümlə</w:t>
      </w:r>
      <w:r w:rsidR="00F742DC">
        <w:rPr>
          <w:rFonts w:ascii="Times New Roman" w:hAnsi="Times New Roman" w:cs="Times New Roman"/>
          <w:sz w:val="28"/>
          <w:szCs w:val="28"/>
          <w:lang w:val="az-Latn-AZ"/>
        </w:rPr>
        <w:t xml:space="preserve">nin </w:t>
      </w:r>
      <w:r w:rsidRPr="003B2ECD">
        <w:rPr>
          <w:rFonts w:ascii="Times New Roman" w:hAnsi="Times New Roman" w:cs="Times New Roman"/>
          <w:sz w:val="28"/>
          <w:szCs w:val="28"/>
          <w:lang w:val="az-Latn-AZ"/>
        </w:rPr>
        <w:t>mübtədası ilə mə</w:t>
      </w:r>
      <w:r w:rsidR="00AF49A2">
        <w:rPr>
          <w:rFonts w:ascii="Times New Roman" w:hAnsi="Times New Roman" w:cs="Times New Roman"/>
          <w:sz w:val="28"/>
          <w:szCs w:val="28"/>
          <w:lang w:val="az-Latn-AZ"/>
        </w:rPr>
        <w:t xml:space="preserve">hdudlaşdırılır. </w:t>
      </w:r>
      <w:r w:rsidR="00F742DC">
        <w:rPr>
          <w:rFonts w:ascii="Times New Roman" w:hAnsi="Times New Roman" w:cs="Times New Roman"/>
          <w:sz w:val="28"/>
          <w:szCs w:val="28"/>
          <w:lang w:val="az-Latn-AZ"/>
        </w:rPr>
        <w:t>Səbəbi isə</w:t>
      </w:r>
      <w:r w:rsidR="00AF49A2">
        <w:rPr>
          <w:rFonts w:ascii="Times New Roman" w:hAnsi="Times New Roman" w:cs="Times New Roman"/>
          <w:sz w:val="28"/>
          <w:szCs w:val="28"/>
          <w:lang w:val="az-Latn-AZ"/>
        </w:rPr>
        <w:t xml:space="preserve"> </w:t>
      </w:r>
      <w:r w:rsidR="00F742DC">
        <w:rPr>
          <w:rFonts w:ascii="Times New Roman" w:hAnsi="Times New Roman" w:cs="Times New Roman"/>
          <w:sz w:val="28"/>
          <w:szCs w:val="28"/>
          <w:lang w:val="az-Latn-AZ"/>
        </w:rPr>
        <w:t>qayıdış anaforası olmasıdır</w:t>
      </w:r>
      <w:r w:rsidRPr="003B2ECD">
        <w:rPr>
          <w:rFonts w:ascii="Times New Roman" w:hAnsi="Times New Roman" w:cs="Times New Roman"/>
          <w:sz w:val="28"/>
          <w:szCs w:val="28"/>
          <w:lang w:val="az-Latn-AZ"/>
        </w:rPr>
        <w:t>.</w:t>
      </w:r>
    </w:p>
    <w:p w:rsidR="001E1CA4" w:rsidRPr="003B2ECD"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b/>
      </w:r>
      <w:r>
        <w:rPr>
          <w:rFonts w:ascii="Times New Roman" w:hAnsi="Times New Roman" w:cs="Times New Roman"/>
          <w:sz w:val="28"/>
          <w:szCs w:val="28"/>
          <w:lang w:val="az-Latn-AZ"/>
        </w:rPr>
        <w:tab/>
      </w:r>
      <w:r w:rsidR="00F742DC">
        <w:rPr>
          <w:rFonts w:ascii="Times New Roman" w:hAnsi="Times New Roman" w:cs="Times New Roman"/>
          <w:sz w:val="28"/>
          <w:szCs w:val="28"/>
          <w:lang w:val="az-Latn-AZ"/>
        </w:rPr>
        <w:t xml:space="preserve">Burada biz </w:t>
      </w:r>
      <w:r w:rsidRPr="003B2ECD">
        <w:rPr>
          <w:rFonts w:ascii="Times New Roman" w:hAnsi="Times New Roman" w:cs="Times New Roman"/>
          <w:sz w:val="28"/>
          <w:szCs w:val="28"/>
          <w:lang w:val="az-Latn-AZ"/>
        </w:rPr>
        <w:t>izahımıza bir xüsusilik qatma</w:t>
      </w:r>
      <w:r w:rsidR="00F742DC">
        <w:rPr>
          <w:rFonts w:ascii="Times New Roman" w:hAnsi="Times New Roman" w:cs="Times New Roman"/>
          <w:sz w:val="28"/>
          <w:szCs w:val="28"/>
          <w:lang w:val="az-Latn-AZ"/>
        </w:rPr>
        <w:t>lıyıq</w:t>
      </w:r>
      <w:r w:rsidRPr="003B2ECD">
        <w:rPr>
          <w:rFonts w:ascii="Times New Roman" w:hAnsi="Times New Roman" w:cs="Times New Roman"/>
          <w:sz w:val="28"/>
          <w:szCs w:val="28"/>
          <w:lang w:val="az-Latn-AZ"/>
        </w:rPr>
        <w:t xml:space="preserve">. </w:t>
      </w:r>
      <w:r w:rsidR="00585889">
        <w:rPr>
          <w:rFonts w:ascii="Times New Roman" w:hAnsi="Times New Roman" w:cs="Times New Roman"/>
          <w:sz w:val="28"/>
          <w:szCs w:val="28"/>
          <w:lang w:val="az-Latn-AZ"/>
        </w:rPr>
        <w:t>Çünki</w:t>
      </w:r>
      <w:r w:rsidRPr="003B2ECD">
        <w:rPr>
          <w:rFonts w:ascii="Times New Roman" w:hAnsi="Times New Roman" w:cs="Times New Roman"/>
          <w:sz w:val="28"/>
          <w:szCs w:val="28"/>
          <w:lang w:val="az-Latn-AZ"/>
        </w:rPr>
        <w:t xml:space="preserve"> </w:t>
      </w:r>
      <w:r w:rsidR="00AF49A2">
        <w:rPr>
          <w:rFonts w:ascii="Times New Roman" w:hAnsi="Times New Roman" w:cs="Times New Roman"/>
          <w:sz w:val="28"/>
          <w:szCs w:val="28"/>
          <w:lang w:val="az-Latn-AZ"/>
        </w:rPr>
        <w:t xml:space="preserve">burada </w:t>
      </w:r>
      <w:r w:rsidRPr="003B2ECD">
        <w:rPr>
          <w:rFonts w:ascii="Times New Roman" w:hAnsi="Times New Roman" w:cs="Times New Roman"/>
          <w:sz w:val="28"/>
          <w:szCs w:val="28"/>
          <w:lang w:val="az-Latn-AZ"/>
        </w:rPr>
        <w:t>birgə istinadı göstərən birgə arqument ya semantik, ya da sintaktik ola bilə</w:t>
      </w:r>
      <w:r w:rsidR="00585889">
        <w:rPr>
          <w:rFonts w:ascii="Times New Roman" w:hAnsi="Times New Roman" w:cs="Times New Roman"/>
          <w:sz w:val="28"/>
          <w:szCs w:val="28"/>
          <w:lang w:val="az-Latn-AZ"/>
        </w:rPr>
        <w:t>r.</w:t>
      </w:r>
    </w:p>
    <w:p w:rsidR="001E1CA4" w:rsidRPr="003B2ECD"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ab/>
        <w:t>Qayıdış əvəzlikləri xəbə</w:t>
      </w:r>
      <w:r w:rsidR="00405B8D">
        <w:rPr>
          <w:rFonts w:ascii="Times New Roman" w:hAnsi="Times New Roman" w:cs="Times New Roman"/>
          <w:sz w:val="28"/>
          <w:szCs w:val="28"/>
          <w:lang w:val="az-Latn-AZ"/>
        </w:rPr>
        <w:t>rin seman</w:t>
      </w:r>
      <w:r w:rsidRPr="003B2ECD">
        <w:rPr>
          <w:rFonts w:ascii="Times New Roman" w:hAnsi="Times New Roman" w:cs="Times New Roman"/>
          <w:sz w:val="28"/>
          <w:szCs w:val="28"/>
          <w:lang w:val="az-Latn-AZ"/>
        </w:rPr>
        <w:t xml:space="preserve">tik və ya sintaktik arqumentini göstərmək üçün istifadə </w:t>
      </w:r>
      <w:r w:rsidR="00AF49A2">
        <w:rPr>
          <w:rFonts w:ascii="Times New Roman" w:hAnsi="Times New Roman" w:cs="Times New Roman"/>
          <w:sz w:val="28"/>
          <w:szCs w:val="28"/>
          <w:lang w:val="az-Latn-AZ"/>
        </w:rPr>
        <w:t>edilə bilirlər</w:t>
      </w:r>
      <w:r w:rsidR="00307A84">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həmçinin eyni xəbərin digər arqumenti</w:t>
      </w:r>
      <w:r w:rsidR="00AF49A2">
        <w:rPr>
          <w:rFonts w:ascii="Times New Roman" w:hAnsi="Times New Roman" w:cs="Times New Roman"/>
          <w:sz w:val="28"/>
          <w:szCs w:val="28"/>
          <w:lang w:val="az-Latn-AZ"/>
        </w:rPr>
        <w:t xml:space="preserve"> olan</w:t>
      </w:r>
      <w:r w:rsidRPr="003B2ECD">
        <w:rPr>
          <w:rFonts w:ascii="Times New Roman" w:hAnsi="Times New Roman" w:cs="Times New Roman"/>
          <w:sz w:val="28"/>
          <w:szCs w:val="28"/>
          <w:lang w:val="az-Latn-AZ"/>
        </w:rPr>
        <w:t xml:space="preserve"> mübtəda ilə birgə</w:t>
      </w:r>
      <w:r w:rsidR="00307A84">
        <w:rPr>
          <w:rFonts w:ascii="Times New Roman" w:hAnsi="Times New Roman" w:cs="Times New Roman"/>
          <w:sz w:val="28"/>
          <w:szCs w:val="28"/>
          <w:lang w:val="az-Latn-AZ"/>
        </w:rPr>
        <w:t xml:space="preserve"> referent olurlar</w:t>
      </w:r>
      <w:r w:rsidRPr="003B2ECD">
        <w:rPr>
          <w:rFonts w:ascii="Times New Roman" w:hAnsi="Times New Roman" w:cs="Times New Roman"/>
          <w:sz w:val="28"/>
          <w:szCs w:val="28"/>
          <w:lang w:val="az-Latn-AZ"/>
        </w:rPr>
        <w:t>. Bu birgə arqument qayıdış əvəzliyinin antesed</w:t>
      </w:r>
      <w:r w:rsidR="00AF49A2">
        <w:rPr>
          <w:rFonts w:ascii="Times New Roman" w:hAnsi="Times New Roman" w:cs="Times New Roman"/>
          <w:sz w:val="28"/>
          <w:szCs w:val="28"/>
          <w:lang w:val="az-Latn-AZ"/>
        </w:rPr>
        <w:t>enti olur</w:t>
      </w:r>
      <w:r w:rsidRPr="003B2ECD">
        <w:rPr>
          <w:rFonts w:ascii="Times New Roman" w:hAnsi="Times New Roman" w:cs="Times New Roman"/>
          <w:sz w:val="28"/>
          <w:szCs w:val="28"/>
          <w:lang w:val="az-Latn-AZ"/>
        </w:rPr>
        <w:t xml:space="preserve">. Bu da </w:t>
      </w:r>
      <w:r w:rsidR="00307A84">
        <w:rPr>
          <w:rFonts w:ascii="Times New Roman" w:hAnsi="Times New Roman" w:cs="Times New Roman"/>
          <w:sz w:val="28"/>
          <w:szCs w:val="28"/>
          <w:lang w:val="az-Latn-AZ"/>
        </w:rPr>
        <w:t>onu göstərir ki</w:t>
      </w:r>
      <w:r w:rsidRPr="003B2ECD">
        <w:rPr>
          <w:rFonts w:ascii="Times New Roman" w:hAnsi="Times New Roman" w:cs="Times New Roman"/>
          <w:sz w:val="28"/>
          <w:szCs w:val="28"/>
          <w:lang w:val="az-Latn-AZ"/>
        </w:rPr>
        <w:t xml:space="preserve">, qüvvətləndirici </w:t>
      </w:r>
      <w:r w:rsidR="00AF49A2">
        <w:rPr>
          <w:rFonts w:ascii="Times New Roman" w:hAnsi="Times New Roman" w:cs="Times New Roman"/>
          <w:sz w:val="28"/>
          <w:szCs w:val="28"/>
          <w:lang w:val="az-Latn-AZ"/>
        </w:rPr>
        <w:t xml:space="preserve">funksiyasını yerinə yetirən </w:t>
      </w:r>
      <w:r w:rsidRPr="00B64718">
        <w:rPr>
          <w:rFonts w:ascii="Times New Roman" w:hAnsi="Times New Roman" w:cs="Times New Roman"/>
          <w:sz w:val="28"/>
          <w:szCs w:val="28"/>
          <w:lang w:val="az-Latn-AZ"/>
        </w:rPr>
        <w:t>self</w:t>
      </w:r>
      <w:r w:rsidRPr="00C14BEF">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formaları dildə daha aktiv şəkildə işlənir və i</w:t>
      </w:r>
      <w:r w:rsidR="00307A84">
        <w:rPr>
          <w:rFonts w:ascii="Times New Roman" w:hAnsi="Times New Roman" w:cs="Times New Roman"/>
          <w:sz w:val="28"/>
          <w:szCs w:val="28"/>
          <w:lang w:val="az-Latn-AZ"/>
        </w:rPr>
        <w:t>stifadə</w:t>
      </w:r>
      <w:r w:rsidRPr="003B2ECD">
        <w:rPr>
          <w:rFonts w:ascii="Times New Roman" w:hAnsi="Times New Roman" w:cs="Times New Roman"/>
          <w:sz w:val="28"/>
          <w:szCs w:val="28"/>
          <w:lang w:val="az-Latn-AZ"/>
        </w:rPr>
        <w:t xml:space="preserve"> yerlərinə görə </w:t>
      </w:r>
      <w:r w:rsidR="00AF49A2">
        <w:rPr>
          <w:rFonts w:ascii="Times New Roman" w:hAnsi="Times New Roman" w:cs="Times New Roman"/>
          <w:sz w:val="28"/>
          <w:szCs w:val="28"/>
          <w:lang w:val="az-Latn-AZ"/>
        </w:rPr>
        <w:t xml:space="preserve">onların </w:t>
      </w:r>
      <w:r w:rsidRPr="003B2ECD">
        <w:rPr>
          <w:rFonts w:ascii="Times New Roman" w:hAnsi="Times New Roman" w:cs="Times New Roman"/>
          <w:sz w:val="28"/>
          <w:szCs w:val="28"/>
          <w:lang w:val="az-Latn-AZ"/>
        </w:rPr>
        <w:t>sintaktik və semantik xüsusiyyətləri daha fə</w:t>
      </w:r>
      <w:r w:rsidR="00AF49A2">
        <w:rPr>
          <w:rFonts w:ascii="Times New Roman" w:hAnsi="Times New Roman" w:cs="Times New Roman"/>
          <w:sz w:val="28"/>
          <w:szCs w:val="28"/>
          <w:lang w:val="az-Latn-AZ"/>
        </w:rPr>
        <w:t>rqli olur</w:t>
      </w:r>
      <w:r w:rsidRPr="003B2ECD">
        <w:rPr>
          <w:rFonts w:ascii="Times New Roman" w:hAnsi="Times New Roman" w:cs="Times New Roman"/>
          <w:sz w:val="28"/>
          <w:szCs w:val="28"/>
          <w:lang w:val="az-Latn-AZ"/>
        </w:rPr>
        <w:t>. Bu səbəbə görə də “</w:t>
      </w:r>
      <w:r w:rsidRPr="00A928FD">
        <w:rPr>
          <w:rFonts w:ascii="Times New Roman" w:hAnsi="Times New Roman" w:cs="Times New Roman"/>
          <w:sz w:val="28"/>
          <w:szCs w:val="28"/>
          <w:lang w:val="az-Latn-AZ"/>
        </w:rPr>
        <w:t>qayıdış</w:t>
      </w:r>
      <w:r w:rsidRPr="003B2ECD">
        <w:rPr>
          <w:rFonts w:ascii="Times New Roman" w:hAnsi="Times New Roman" w:cs="Times New Roman"/>
          <w:sz w:val="28"/>
          <w:szCs w:val="28"/>
          <w:lang w:val="az-Latn-AZ"/>
        </w:rPr>
        <w:t>” adı altında qruplaşdırılmamalıdır.</w:t>
      </w:r>
    </w:p>
    <w:p w:rsidR="001E1CA4" w:rsidRPr="003B2ECD" w:rsidRDefault="001E1CA4" w:rsidP="00590A93">
      <w:pPr>
        <w:widowControl w:val="0"/>
        <w:tabs>
          <w:tab w:val="left" w:pos="142"/>
        </w:tabs>
        <w:spacing w:after="0" w:line="360" w:lineRule="auto"/>
        <w:ind w:left="142" w:firstLine="567"/>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8. </w:t>
      </w:r>
      <w:r w:rsidR="002D6A3B">
        <w:rPr>
          <w:rFonts w:ascii="Times New Roman" w:hAnsi="Times New Roman" w:cs="Times New Roman"/>
          <w:i/>
          <w:sz w:val="28"/>
          <w:szCs w:val="28"/>
          <w:lang w:val="az-Latn-AZ"/>
        </w:rPr>
        <w:t>a) Sh</w:t>
      </w:r>
      <w:r w:rsidRPr="00700522">
        <w:rPr>
          <w:rFonts w:ascii="Times New Roman" w:hAnsi="Times New Roman" w:cs="Times New Roman"/>
          <w:i/>
          <w:sz w:val="28"/>
          <w:szCs w:val="28"/>
          <w:lang w:val="az-Latn-AZ"/>
        </w:rPr>
        <w:t xml:space="preserve">e </w:t>
      </w:r>
      <w:r w:rsidR="002D6A3B">
        <w:rPr>
          <w:rFonts w:ascii="Times New Roman" w:hAnsi="Times New Roman" w:cs="Times New Roman"/>
          <w:i/>
          <w:sz w:val="28"/>
          <w:szCs w:val="28"/>
          <w:lang w:val="az-Latn-AZ"/>
        </w:rPr>
        <w:t>said that</w:t>
      </w:r>
      <w:r w:rsidRPr="00700522">
        <w:rPr>
          <w:rFonts w:ascii="Times New Roman" w:hAnsi="Times New Roman" w:cs="Times New Roman"/>
          <w:i/>
          <w:sz w:val="28"/>
          <w:szCs w:val="28"/>
          <w:lang w:val="az-Latn-AZ"/>
        </w:rPr>
        <w:t xml:space="preserve"> </w:t>
      </w:r>
      <w:r w:rsidR="002D6A3B">
        <w:rPr>
          <w:rFonts w:ascii="Times New Roman" w:hAnsi="Times New Roman" w:cs="Times New Roman"/>
          <w:i/>
          <w:sz w:val="28"/>
          <w:szCs w:val="28"/>
          <w:lang w:val="az-Latn-AZ"/>
        </w:rPr>
        <w:t>she</w:t>
      </w:r>
      <w:r w:rsidRPr="00700522">
        <w:rPr>
          <w:rFonts w:ascii="Times New Roman" w:hAnsi="Times New Roman" w:cs="Times New Roman"/>
          <w:i/>
          <w:sz w:val="28"/>
          <w:szCs w:val="28"/>
          <w:lang w:val="az-Latn-AZ"/>
        </w:rPr>
        <w:t xml:space="preserve"> was asthma, and </w:t>
      </w:r>
      <w:r w:rsidR="002D6A3B">
        <w:rPr>
          <w:rFonts w:ascii="Times New Roman" w:hAnsi="Times New Roman" w:cs="Times New Roman"/>
          <w:i/>
          <w:sz w:val="28"/>
          <w:szCs w:val="28"/>
          <w:lang w:val="az-Latn-AZ"/>
        </w:rPr>
        <w:t xml:space="preserve">keep going </w:t>
      </w:r>
      <w:r w:rsidRPr="00700522">
        <w:rPr>
          <w:rFonts w:ascii="Times New Roman" w:hAnsi="Times New Roman" w:cs="Times New Roman"/>
          <w:i/>
          <w:sz w:val="28"/>
          <w:szCs w:val="28"/>
          <w:lang w:val="az-Latn-AZ"/>
        </w:rPr>
        <w:t xml:space="preserve">to </w:t>
      </w:r>
      <w:r w:rsidR="002D6A3B">
        <w:rPr>
          <w:rFonts w:ascii="Times New Roman" w:hAnsi="Times New Roman" w:cs="Times New Roman"/>
          <w:i/>
          <w:sz w:val="28"/>
          <w:szCs w:val="28"/>
          <w:lang w:val="az-Latn-AZ"/>
        </w:rPr>
        <w:t>visit</w:t>
      </w:r>
      <w:r w:rsidRPr="00700522">
        <w:rPr>
          <w:rFonts w:ascii="Times New Roman" w:hAnsi="Times New Roman" w:cs="Times New Roman"/>
          <w:i/>
          <w:sz w:val="28"/>
          <w:szCs w:val="28"/>
          <w:lang w:val="az-Latn-AZ"/>
        </w:rPr>
        <w:t xml:space="preserve"> </w:t>
      </w:r>
      <w:r w:rsidR="002D6A3B">
        <w:rPr>
          <w:rFonts w:ascii="Times New Roman" w:hAnsi="Times New Roman" w:cs="Times New Roman"/>
          <w:i/>
          <w:sz w:val="28"/>
          <w:szCs w:val="28"/>
          <w:lang w:val="az-Latn-AZ"/>
        </w:rPr>
        <w:t>the Martford</w:t>
      </w:r>
      <w:r w:rsidRPr="00700522">
        <w:rPr>
          <w:rFonts w:ascii="Times New Roman" w:hAnsi="Times New Roman" w:cs="Times New Roman"/>
          <w:i/>
          <w:sz w:val="28"/>
          <w:szCs w:val="28"/>
          <w:lang w:val="az-Latn-AZ"/>
        </w:rPr>
        <w:t xml:space="preserve"> Estate once a week to</w:t>
      </w:r>
      <w:r w:rsidR="002D6A3B">
        <w:rPr>
          <w:rFonts w:ascii="Times New Roman" w:hAnsi="Times New Roman" w:cs="Times New Roman"/>
          <w:i/>
          <w:sz w:val="28"/>
          <w:szCs w:val="28"/>
          <w:lang w:val="az-Latn-AZ"/>
        </w:rPr>
        <w:t xml:space="preserve"> intone</w:t>
      </w:r>
      <w:r w:rsidRPr="00700522">
        <w:rPr>
          <w:rFonts w:ascii="Times New Roman" w:hAnsi="Times New Roman" w:cs="Times New Roman"/>
          <w:i/>
          <w:sz w:val="28"/>
          <w:szCs w:val="28"/>
          <w:lang w:val="az-Latn-AZ"/>
        </w:rPr>
        <w:t xml:space="preserve"> </w:t>
      </w:r>
      <w:r w:rsidR="002D6A3B">
        <w:rPr>
          <w:rFonts w:ascii="Times New Roman" w:hAnsi="Times New Roman" w:cs="Times New Roman"/>
          <w:i/>
          <w:sz w:val="28"/>
          <w:szCs w:val="28"/>
          <w:lang w:val="az-Latn-AZ"/>
        </w:rPr>
        <w:t>arias</w:t>
      </w:r>
      <w:r w:rsidRPr="00700522">
        <w:rPr>
          <w:rFonts w:ascii="Times New Roman" w:hAnsi="Times New Roman" w:cs="Times New Roman"/>
          <w:i/>
          <w:sz w:val="28"/>
          <w:szCs w:val="28"/>
          <w:lang w:val="az-Latn-AZ"/>
        </w:rPr>
        <w:t xml:space="preserve"> which were, like h</w:t>
      </w:r>
      <w:r w:rsidR="002D6A3B">
        <w:rPr>
          <w:rFonts w:ascii="Times New Roman" w:hAnsi="Times New Roman" w:cs="Times New Roman"/>
          <w:i/>
          <w:sz w:val="28"/>
          <w:szCs w:val="28"/>
          <w:lang w:val="az-Latn-AZ"/>
        </w:rPr>
        <w:t>erself</w:t>
      </w:r>
      <w:r w:rsidRPr="00700522">
        <w:rPr>
          <w:rFonts w:ascii="Times New Roman" w:hAnsi="Times New Roman" w:cs="Times New Roman"/>
          <w:i/>
          <w:sz w:val="28"/>
          <w:szCs w:val="28"/>
          <w:lang w:val="az-Latn-AZ"/>
        </w:rPr>
        <w:t>,</w:t>
      </w:r>
      <w:r w:rsidR="002D6A3B">
        <w:rPr>
          <w:rFonts w:ascii="Times New Roman" w:hAnsi="Times New Roman" w:cs="Times New Roman"/>
          <w:i/>
          <w:sz w:val="28"/>
          <w:szCs w:val="28"/>
          <w:lang w:val="az-Latn-AZ"/>
        </w:rPr>
        <w:t xml:space="preserve"> remains </w:t>
      </w:r>
      <w:r w:rsidRPr="00700522">
        <w:rPr>
          <w:rFonts w:ascii="Times New Roman" w:hAnsi="Times New Roman" w:cs="Times New Roman"/>
          <w:i/>
          <w:sz w:val="28"/>
          <w:szCs w:val="28"/>
          <w:lang w:val="az-Latn-AZ"/>
        </w:rPr>
        <w:t xml:space="preserve">of the </w:t>
      </w:r>
      <w:r w:rsidR="002D6A3B">
        <w:rPr>
          <w:rFonts w:ascii="Times New Roman" w:hAnsi="Times New Roman" w:cs="Times New Roman"/>
          <w:i/>
          <w:sz w:val="28"/>
          <w:szCs w:val="28"/>
          <w:lang w:val="az-Latn-AZ"/>
        </w:rPr>
        <w:t>Soviet time</w:t>
      </w:r>
      <w:r w:rsidR="00585889">
        <w:rPr>
          <w:rFonts w:ascii="Times New Roman" w:hAnsi="Times New Roman" w:cs="Times New Roman"/>
          <w:i/>
          <w:sz w:val="28"/>
          <w:szCs w:val="28"/>
          <w:lang w:val="az-Latn-AZ"/>
        </w:rPr>
        <w:t>.</w:t>
      </w:r>
      <w:r w:rsidRPr="00700522">
        <w:rPr>
          <w:rFonts w:ascii="Times New Roman" w:hAnsi="Times New Roman" w:cs="Times New Roman"/>
          <w:i/>
          <w:sz w:val="28"/>
          <w:szCs w:val="28"/>
          <w:lang w:val="az-Latn-AZ"/>
        </w:rPr>
        <w:t xml:space="preserve"> </w:t>
      </w:r>
    </w:p>
    <w:p w:rsidR="001E1CA4" w:rsidRPr="003B2ECD" w:rsidRDefault="001E1CA4" w:rsidP="00590A93">
      <w:pPr>
        <w:widowControl w:val="0"/>
        <w:tabs>
          <w:tab w:val="left" w:pos="142"/>
        </w:tabs>
        <w:spacing w:after="0" w:line="360" w:lineRule="auto"/>
        <w:ind w:left="142" w:firstLine="567"/>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b)</w:t>
      </w:r>
      <w:r w:rsidRPr="00700522">
        <w:rPr>
          <w:rFonts w:ascii="Times New Roman" w:hAnsi="Times New Roman" w:cs="Times New Roman"/>
          <w:i/>
          <w:sz w:val="28"/>
          <w:szCs w:val="28"/>
          <w:lang w:val="az-Latn-AZ"/>
        </w:rPr>
        <w:t xml:space="preserve"> </w:t>
      </w:r>
      <w:r w:rsidR="002D6A3B">
        <w:rPr>
          <w:rFonts w:ascii="Times New Roman" w:hAnsi="Times New Roman" w:cs="Times New Roman"/>
          <w:i/>
          <w:sz w:val="28"/>
          <w:szCs w:val="28"/>
          <w:lang w:val="az-Latn-AZ"/>
        </w:rPr>
        <w:t>W</w:t>
      </w:r>
      <w:r w:rsidRPr="00700522">
        <w:rPr>
          <w:rFonts w:ascii="Times New Roman" w:hAnsi="Times New Roman" w:cs="Times New Roman"/>
          <w:i/>
          <w:sz w:val="28"/>
          <w:szCs w:val="28"/>
          <w:lang w:val="az-Latn-AZ"/>
        </w:rPr>
        <w:t xml:space="preserve">hat a modern </w:t>
      </w:r>
      <w:r w:rsidR="003A0CB1">
        <w:rPr>
          <w:rFonts w:ascii="Times New Roman" w:hAnsi="Times New Roman" w:cs="Times New Roman"/>
          <w:i/>
          <w:sz w:val="28"/>
          <w:szCs w:val="28"/>
          <w:lang w:val="az-Latn-AZ"/>
        </w:rPr>
        <w:t>lady like yourself has</w:t>
      </w:r>
      <w:r w:rsidRPr="00700522">
        <w:rPr>
          <w:rFonts w:ascii="Times New Roman" w:hAnsi="Times New Roman" w:cs="Times New Roman"/>
          <w:i/>
          <w:sz w:val="28"/>
          <w:szCs w:val="28"/>
          <w:lang w:val="az-Latn-AZ"/>
        </w:rPr>
        <w:t xml:space="preserve"> to do with the drug</w:t>
      </w:r>
      <w:r w:rsidR="003A0CB1">
        <w:rPr>
          <w:rFonts w:ascii="Times New Roman" w:hAnsi="Times New Roman" w:cs="Times New Roman"/>
          <w:i/>
          <w:sz w:val="28"/>
          <w:szCs w:val="28"/>
          <w:lang w:val="az-Latn-AZ"/>
        </w:rPr>
        <w:t xml:space="preserve"> dealer like me</w:t>
      </w:r>
      <w:r w:rsidR="002D6A56">
        <w:rPr>
          <w:rFonts w:ascii="Times New Roman" w:hAnsi="Times New Roman" w:cs="Times New Roman"/>
          <w:i/>
          <w:sz w:val="28"/>
          <w:szCs w:val="28"/>
          <w:lang w:val="az-Latn-AZ"/>
        </w:rPr>
        <w:t>.</w:t>
      </w:r>
      <w:r w:rsidRPr="00700522">
        <w:rPr>
          <w:rFonts w:ascii="Times New Roman" w:hAnsi="Times New Roman" w:cs="Times New Roman"/>
          <w:i/>
          <w:sz w:val="28"/>
          <w:szCs w:val="28"/>
          <w:lang w:val="az-Latn-AZ"/>
        </w:rPr>
        <w:t xml:space="preserve"> </w:t>
      </w:r>
    </w:p>
    <w:p w:rsidR="001E1CA4" w:rsidRPr="003B2ECD" w:rsidRDefault="001E1CA4" w:rsidP="00590A93">
      <w:pPr>
        <w:widowControl w:val="0"/>
        <w:tabs>
          <w:tab w:val="left" w:pos="142"/>
        </w:tabs>
        <w:spacing w:after="0" w:line="360" w:lineRule="auto"/>
        <w:ind w:left="142" w:firstLine="567"/>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c) </w:t>
      </w:r>
      <w:r w:rsidRPr="00700522">
        <w:rPr>
          <w:rFonts w:ascii="Times New Roman" w:hAnsi="Times New Roman" w:cs="Times New Roman"/>
          <w:i/>
          <w:sz w:val="28"/>
          <w:szCs w:val="28"/>
          <w:lang w:val="az-Latn-AZ"/>
        </w:rPr>
        <w:t xml:space="preserve">The </w:t>
      </w:r>
      <w:r w:rsidR="003A0CB1">
        <w:rPr>
          <w:rFonts w:ascii="Times New Roman" w:hAnsi="Times New Roman" w:cs="Times New Roman"/>
          <w:i/>
          <w:sz w:val="28"/>
          <w:szCs w:val="28"/>
          <w:lang w:val="az-Latn-AZ"/>
        </w:rPr>
        <w:t>lower</w:t>
      </w:r>
      <w:r w:rsidRPr="00700522">
        <w:rPr>
          <w:rFonts w:ascii="Times New Roman" w:hAnsi="Times New Roman" w:cs="Times New Roman"/>
          <w:i/>
          <w:sz w:val="28"/>
          <w:szCs w:val="28"/>
          <w:lang w:val="az-Latn-AZ"/>
        </w:rPr>
        <w:t xml:space="preserve"> </w:t>
      </w:r>
      <w:r w:rsidR="003A0CB1">
        <w:rPr>
          <w:rFonts w:ascii="Times New Roman" w:hAnsi="Times New Roman" w:cs="Times New Roman"/>
          <w:i/>
          <w:sz w:val="28"/>
          <w:szCs w:val="28"/>
          <w:lang w:val="az-Latn-AZ"/>
        </w:rPr>
        <w:t>piece</w:t>
      </w:r>
      <w:r w:rsidRPr="00700522">
        <w:rPr>
          <w:rFonts w:ascii="Times New Roman" w:hAnsi="Times New Roman" w:cs="Times New Roman"/>
          <w:i/>
          <w:sz w:val="28"/>
          <w:szCs w:val="28"/>
          <w:lang w:val="az-Latn-AZ"/>
        </w:rPr>
        <w:t xml:space="preserve">s were </w:t>
      </w:r>
      <w:r w:rsidR="003A0CB1">
        <w:rPr>
          <w:rFonts w:ascii="Times New Roman" w:hAnsi="Times New Roman" w:cs="Times New Roman"/>
          <w:i/>
          <w:sz w:val="28"/>
          <w:szCs w:val="28"/>
          <w:lang w:val="az-Latn-AZ"/>
        </w:rPr>
        <w:t>press</w:t>
      </w:r>
      <w:r w:rsidRPr="00700522">
        <w:rPr>
          <w:rFonts w:ascii="Times New Roman" w:hAnsi="Times New Roman" w:cs="Times New Roman"/>
          <w:i/>
          <w:sz w:val="28"/>
          <w:szCs w:val="28"/>
          <w:lang w:val="az-Latn-AZ"/>
        </w:rPr>
        <w:t xml:space="preserve">ed but </w:t>
      </w:r>
      <w:r w:rsidR="003A0CB1" w:rsidRPr="00700522">
        <w:rPr>
          <w:rFonts w:ascii="Times New Roman" w:hAnsi="Times New Roman" w:cs="Times New Roman"/>
          <w:i/>
          <w:sz w:val="28"/>
          <w:szCs w:val="28"/>
          <w:lang w:val="az-Latn-AZ"/>
        </w:rPr>
        <w:t xml:space="preserve">soft </w:t>
      </w:r>
      <w:r w:rsidRPr="00700522">
        <w:rPr>
          <w:rFonts w:ascii="Times New Roman" w:hAnsi="Times New Roman" w:cs="Times New Roman"/>
          <w:i/>
          <w:sz w:val="28"/>
          <w:szCs w:val="28"/>
          <w:lang w:val="az-Latn-AZ"/>
        </w:rPr>
        <w:t xml:space="preserve">upper parts </w:t>
      </w:r>
      <w:r w:rsidR="003A0CB1">
        <w:rPr>
          <w:rFonts w:ascii="Times New Roman" w:hAnsi="Times New Roman" w:cs="Times New Roman"/>
          <w:i/>
          <w:sz w:val="28"/>
          <w:szCs w:val="28"/>
          <w:lang w:val="az-Latn-AZ"/>
        </w:rPr>
        <w:t>could</w:t>
      </w:r>
      <w:r w:rsidRPr="00700522">
        <w:rPr>
          <w:rFonts w:ascii="Times New Roman" w:hAnsi="Times New Roman" w:cs="Times New Roman"/>
          <w:i/>
          <w:sz w:val="28"/>
          <w:szCs w:val="28"/>
          <w:lang w:val="az-Latn-AZ"/>
        </w:rPr>
        <w:t xml:space="preserve"> </w:t>
      </w:r>
      <w:r w:rsidR="003A0CB1">
        <w:rPr>
          <w:rFonts w:ascii="Times New Roman" w:hAnsi="Times New Roman" w:cs="Times New Roman"/>
          <w:i/>
          <w:sz w:val="28"/>
          <w:szCs w:val="28"/>
          <w:lang w:val="az-Latn-AZ"/>
        </w:rPr>
        <w:t>promise</w:t>
      </w:r>
      <w:r w:rsidRPr="00700522">
        <w:rPr>
          <w:rFonts w:ascii="Times New Roman" w:hAnsi="Times New Roman" w:cs="Times New Roman"/>
          <w:i/>
          <w:sz w:val="28"/>
          <w:szCs w:val="28"/>
          <w:lang w:val="az-Latn-AZ"/>
        </w:rPr>
        <w:t xml:space="preserve"> co</w:t>
      </w:r>
      <w:r w:rsidR="003A0CB1">
        <w:rPr>
          <w:rFonts w:ascii="Times New Roman" w:hAnsi="Times New Roman" w:cs="Times New Roman"/>
          <w:i/>
          <w:sz w:val="28"/>
          <w:szCs w:val="28"/>
          <w:lang w:val="az-Latn-AZ"/>
        </w:rPr>
        <w:t>siness</w:t>
      </w:r>
      <w:r w:rsidRPr="00700522">
        <w:rPr>
          <w:rFonts w:ascii="Times New Roman" w:hAnsi="Times New Roman" w:cs="Times New Roman"/>
          <w:i/>
          <w:sz w:val="28"/>
          <w:szCs w:val="28"/>
          <w:lang w:val="az-Latn-AZ"/>
        </w:rPr>
        <w:t xml:space="preserve"> for </w:t>
      </w:r>
      <w:r w:rsidR="003A0CB1">
        <w:rPr>
          <w:rFonts w:ascii="Times New Roman" w:hAnsi="Times New Roman" w:cs="Times New Roman"/>
          <w:i/>
          <w:sz w:val="28"/>
          <w:szCs w:val="28"/>
          <w:lang w:val="az-Latn-AZ"/>
        </w:rPr>
        <w:t>all</w:t>
      </w:r>
      <w:r w:rsidRPr="00700522">
        <w:rPr>
          <w:rFonts w:ascii="Times New Roman" w:hAnsi="Times New Roman" w:cs="Times New Roman"/>
          <w:i/>
          <w:sz w:val="28"/>
          <w:szCs w:val="28"/>
          <w:lang w:val="az-Latn-AZ"/>
        </w:rPr>
        <w:t>, including myself</w:t>
      </w:r>
      <w:r w:rsidR="002D6A56">
        <w:rPr>
          <w:rFonts w:ascii="Times New Roman" w:hAnsi="Times New Roman" w:cs="Times New Roman"/>
          <w:i/>
          <w:sz w:val="28"/>
          <w:szCs w:val="28"/>
          <w:lang w:val="az-Latn-AZ"/>
        </w:rPr>
        <w:t>.</w:t>
      </w:r>
      <w:r w:rsidRPr="003B2ECD">
        <w:rPr>
          <w:rFonts w:ascii="Times New Roman" w:hAnsi="Times New Roman" w:cs="Times New Roman"/>
          <w:sz w:val="28"/>
          <w:szCs w:val="28"/>
          <w:lang w:val="az-Latn-AZ"/>
        </w:rPr>
        <w:t xml:space="preserve"> </w:t>
      </w:r>
    </w:p>
    <w:p w:rsidR="002D6A56" w:rsidRDefault="001E1CA4" w:rsidP="00590A93">
      <w:pPr>
        <w:widowControl w:val="0"/>
        <w:tabs>
          <w:tab w:val="left" w:pos="142"/>
        </w:tabs>
        <w:spacing w:after="0" w:line="360" w:lineRule="auto"/>
        <w:ind w:left="142" w:firstLine="567"/>
        <w:jc w:val="both"/>
        <w:rPr>
          <w:rFonts w:ascii="Times New Roman" w:hAnsi="Times New Roman" w:cs="Times New Roman"/>
          <w:i/>
          <w:sz w:val="28"/>
          <w:szCs w:val="28"/>
          <w:lang w:val="az-Latn-AZ"/>
        </w:rPr>
      </w:pPr>
      <w:r w:rsidRPr="003B2ECD">
        <w:rPr>
          <w:rFonts w:ascii="Times New Roman" w:hAnsi="Times New Roman" w:cs="Times New Roman"/>
          <w:sz w:val="28"/>
          <w:szCs w:val="28"/>
          <w:lang w:val="az-Latn-AZ"/>
        </w:rPr>
        <w:t xml:space="preserve">     d) </w:t>
      </w:r>
      <w:r w:rsidRPr="00700522">
        <w:rPr>
          <w:rFonts w:ascii="Times New Roman" w:hAnsi="Times New Roman" w:cs="Times New Roman"/>
          <w:i/>
          <w:sz w:val="28"/>
          <w:szCs w:val="28"/>
          <w:lang w:val="az-Latn-AZ"/>
        </w:rPr>
        <w:t>Leyla was</w:t>
      </w:r>
      <w:r w:rsidR="003A0CB1">
        <w:rPr>
          <w:rFonts w:ascii="Times New Roman" w:hAnsi="Times New Roman" w:cs="Times New Roman"/>
          <w:i/>
          <w:sz w:val="28"/>
          <w:szCs w:val="28"/>
        </w:rPr>
        <w:t>n’t</w:t>
      </w:r>
      <w:r w:rsidRPr="00700522">
        <w:rPr>
          <w:rFonts w:ascii="Times New Roman" w:hAnsi="Times New Roman" w:cs="Times New Roman"/>
          <w:i/>
          <w:sz w:val="28"/>
          <w:szCs w:val="28"/>
          <w:lang w:val="az-Latn-AZ"/>
        </w:rPr>
        <w:t xml:space="preserve"> </w:t>
      </w:r>
      <w:r w:rsidR="003A0CB1">
        <w:rPr>
          <w:rFonts w:ascii="Times New Roman" w:hAnsi="Times New Roman" w:cs="Times New Roman"/>
          <w:i/>
          <w:sz w:val="28"/>
          <w:szCs w:val="28"/>
          <w:lang w:val="az-Latn-AZ"/>
        </w:rPr>
        <w:t>desperate</w:t>
      </w:r>
      <w:r w:rsidRPr="00700522">
        <w:rPr>
          <w:rFonts w:ascii="Times New Roman" w:hAnsi="Times New Roman" w:cs="Times New Roman"/>
          <w:i/>
          <w:sz w:val="28"/>
          <w:szCs w:val="28"/>
          <w:lang w:val="az-Latn-AZ"/>
        </w:rPr>
        <w:t xml:space="preserve">, </w:t>
      </w:r>
      <w:r w:rsidR="003A0CB1">
        <w:rPr>
          <w:rFonts w:ascii="Times New Roman" w:hAnsi="Times New Roman" w:cs="Times New Roman"/>
          <w:i/>
          <w:sz w:val="28"/>
          <w:szCs w:val="28"/>
          <w:lang w:val="az-Latn-AZ"/>
        </w:rPr>
        <w:t>bullied</w:t>
      </w:r>
      <w:r w:rsidRPr="00700522">
        <w:rPr>
          <w:rFonts w:ascii="Times New Roman" w:hAnsi="Times New Roman" w:cs="Times New Roman"/>
          <w:i/>
          <w:sz w:val="28"/>
          <w:szCs w:val="28"/>
          <w:lang w:val="az-Latn-AZ"/>
        </w:rPr>
        <w:t xml:space="preserve"> </w:t>
      </w:r>
      <w:r w:rsidR="003A0CB1">
        <w:rPr>
          <w:rFonts w:ascii="Times New Roman" w:hAnsi="Times New Roman" w:cs="Times New Roman"/>
          <w:i/>
          <w:sz w:val="28"/>
          <w:szCs w:val="28"/>
          <w:lang w:val="az-Latn-AZ"/>
        </w:rPr>
        <w:t>girl</w:t>
      </w:r>
      <w:r w:rsidRPr="00700522">
        <w:rPr>
          <w:rFonts w:ascii="Times New Roman" w:hAnsi="Times New Roman" w:cs="Times New Roman"/>
          <w:i/>
          <w:sz w:val="28"/>
          <w:szCs w:val="28"/>
          <w:lang w:val="az-Latn-AZ"/>
        </w:rPr>
        <w:t xml:space="preserve">. Which </w:t>
      </w:r>
      <w:r w:rsidR="003A0CB1">
        <w:rPr>
          <w:rFonts w:ascii="Times New Roman" w:hAnsi="Times New Roman" w:cs="Times New Roman"/>
          <w:i/>
          <w:sz w:val="28"/>
          <w:szCs w:val="28"/>
          <w:lang w:val="az-Latn-AZ"/>
        </w:rPr>
        <w:t>showed</w:t>
      </w:r>
      <w:r w:rsidRPr="00700522">
        <w:rPr>
          <w:rFonts w:ascii="Times New Roman" w:hAnsi="Times New Roman" w:cs="Times New Roman"/>
          <w:i/>
          <w:sz w:val="28"/>
          <w:szCs w:val="28"/>
          <w:lang w:val="az-Latn-AZ"/>
        </w:rPr>
        <w:t xml:space="preserve"> that something had </w:t>
      </w:r>
      <w:r w:rsidR="003A0CB1">
        <w:rPr>
          <w:rFonts w:ascii="Times New Roman" w:hAnsi="Times New Roman" w:cs="Times New Roman"/>
          <w:i/>
          <w:sz w:val="28"/>
          <w:szCs w:val="28"/>
          <w:lang w:val="az-Latn-AZ"/>
        </w:rPr>
        <w:t>incite</w:t>
      </w:r>
      <w:r w:rsidRPr="00700522">
        <w:rPr>
          <w:rFonts w:ascii="Times New Roman" w:hAnsi="Times New Roman" w:cs="Times New Roman"/>
          <w:i/>
          <w:sz w:val="28"/>
          <w:szCs w:val="28"/>
          <w:lang w:val="az-Latn-AZ"/>
        </w:rPr>
        <w:t xml:space="preserve">d her own </w:t>
      </w:r>
      <w:r w:rsidR="003A0CB1">
        <w:rPr>
          <w:rFonts w:ascii="Times New Roman" w:hAnsi="Times New Roman" w:cs="Times New Roman"/>
          <w:i/>
          <w:sz w:val="28"/>
          <w:szCs w:val="28"/>
          <w:lang w:val="az-Latn-AZ"/>
        </w:rPr>
        <w:t>pissed off</w:t>
      </w:r>
      <w:r w:rsidRPr="00700522">
        <w:rPr>
          <w:rFonts w:ascii="Times New Roman" w:hAnsi="Times New Roman" w:cs="Times New Roman"/>
          <w:i/>
          <w:sz w:val="28"/>
          <w:szCs w:val="28"/>
          <w:lang w:val="az-Latn-AZ"/>
        </w:rPr>
        <w:t xml:space="preserve"> our</w:t>
      </w:r>
      <w:r w:rsidR="003A0CB1">
        <w:rPr>
          <w:rFonts w:ascii="Times New Roman" w:hAnsi="Times New Roman" w:cs="Times New Roman"/>
          <w:i/>
          <w:sz w:val="28"/>
          <w:szCs w:val="28"/>
          <w:lang w:val="az-Latn-AZ"/>
        </w:rPr>
        <w:t>break</w:t>
      </w:r>
      <w:r w:rsidR="00FA5371">
        <w:rPr>
          <w:rFonts w:ascii="Times New Roman" w:hAnsi="Times New Roman" w:cs="Times New Roman"/>
          <w:i/>
          <w:sz w:val="28"/>
          <w:szCs w:val="28"/>
          <w:lang w:val="az-Latn-AZ"/>
        </w:rPr>
        <w:t xml:space="preserve"> that day</w:t>
      </w:r>
      <w:r w:rsidRPr="00700522">
        <w:rPr>
          <w:rFonts w:ascii="Times New Roman" w:hAnsi="Times New Roman" w:cs="Times New Roman"/>
          <w:i/>
          <w:sz w:val="28"/>
          <w:szCs w:val="28"/>
          <w:lang w:val="az-Latn-AZ"/>
        </w:rPr>
        <w:t xml:space="preserve">. </w:t>
      </w:r>
      <w:r w:rsidR="00FA5371">
        <w:rPr>
          <w:rFonts w:ascii="Times New Roman" w:hAnsi="Times New Roman" w:cs="Times New Roman"/>
          <w:i/>
          <w:sz w:val="28"/>
          <w:szCs w:val="28"/>
          <w:lang w:val="az-Latn-AZ"/>
        </w:rPr>
        <w:t>P</w:t>
      </w:r>
      <w:r w:rsidRPr="00700522">
        <w:rPr>
          <w:rFonts w:ascii="Times New Roman" w:hAnsi="Times New Roman" w:cs="Times New Roman"/>
          <w:i/>
          <w:sz w:val="28"/>
          <w:szCs w:val="28"/>
          <w:lang w:val="az-Latn-AZ"/>
        </w:rPr>
        <w:t xml:space="preserve">ersonal </w:t>
      </w:r>
      <w:r w:rsidR="00FA5371">
        <w:rPr>
          <w:rFonts w:ascii="Times New Roman" w:hAnsi="Times New Roman" w:cs="Times New Roman"/>
          <w:i/>
          <w:sz w:val="28"/>
          <w:szCs w:val="28"/>
          <w:lang w:val="az-Latn-AZ"/>
        </w:rPr>
        <w:t>animosity</w:t>
      </w:r>
      <w:r w:rsidRPr="00700522">
        <w:rPr>
          <w:rFonts w:ascii="Times New Roman" w:hAnsi="Times New Roman" w:cs="Times New Roman"/>
          <w:i/>
          <w:sz w:val="28"/>
          <w:szCs w:val="28"/>
          <w:lang w:val="az-Latn-AZ"/>
        </w:rPr>
        <w:t xml:space="preserve"> had come from within herself</w:t>
      </w:r>
      <w:r w:rsidR="002D6A56">
        <w:rPr>
          <w:rFonts w:ascii="Times New Roman" w:hAnsi="Times New Roman" w:cs="Times New Roman"/>
          <w:i/>
          <w:sz w:val="28"/>
          <w:szCs w:val="28"/>
          <w:lang w:val="az-Latn-AZ"/>
        </w:rPr>
        <w:t>.</w:t>
      </w:r>
    </w:p>
    <w:p w:rsidR="001E1CA4" w:rsidRPr="003B2ECD"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ab/>
      </w:r>
      <w:r w:rsidRPr="00B64718">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 və qayıdış anaforalarıının yuxarıda qeyd edilə</w:t>
      </w:r>
      <w:r w:rsidR="00307A84">
        <w:rPr>
          <w:rFonts w:ascii="Times New Roman" w:hAnsi="Times New Roman" w:cs="Times New Roman"/>
          <w:sz w:val="28"/>
          <w:szCs w:val="28"/>
          <w:lang w:val="az-Latn-AZ"/>
        </w:rPr>
        <w:t xml:space="preserve">n </w:t>
      </w:r>
      <w:r w:rsidRPr="003B2ECD">
        <w:rPr>
          <w:rFonts w:ascii="Times New Roman" w:hAnsi="Times New Roman" w:cs="Times New Roman"/>
          <w:sz w:val="28"/>
          <w:szCs w:val="28"/>
          <w:lang w:val="az-Latn-AZ"/>
        </w:rPr>
        <w:t>nümunələri arasında</w:t>
      </w:r>
      <w:r w:rsidR="00307A84">
        <w:rPr>
          <w:rFonts w:ascii="Times New Roman" w:hAnsi="Times New Roman" w:cs="Times New Roman"/>
          <w:sz w:val="28"/>
          <w:szCs w:val="28"/>
          <w:lang w:val="az-Latn-AZ"/>
        </w:rPr>
        <w:t>kı</w:t>
      </w:r>
      <w:r w:rsidRPr="003B2ECD">
        <w:rPr>
          <w:rFonts w:ascii="Times New Roman" w:hAnsi="Times New Roman" w:cs="Times New Roman"/>
          <w:sz w:val="28"/>
          <w:szCs w:val="28"/>
          <w:lang w:val="az-Latn-AZ"/>
        </w:rPr>
        <w:t xml:space="preserve"> ən </w:t>
      </w:r>
      <w:r w:rsidR="00307A84">
        <w:rPr>
          <w:rFonts w:ascii="Times New Roman" w:hAnsi="Times New Roman" w:cs="Times New Roman"/>
          <w:sz w:val="28"/>
          <w:szCs w:val="28"/>
          <w:lang w:val="az-Latn-AZ"/>
        </w:rPr>
        <w:t>bariz</w:t>
      </w:r>
      <w:r w:rsidRPr="003B2ECD">
        <w:rPr>
          <w:rFonts w:ascii="Times New Roman" w:hAnsi="Times New Roman" w:cs="Times New Roman"/>
          <w:sz w:val="28"/>
          <w:szCs w:val="28"/>
          <w:lang w:val="az-Latn-AZ"/>
        </w:rPr>
        <w:t xml:space="preserve"> görünən fərq odur ki, bütün bu formalar mənada böyük dəyişiklik olmadan şəxs əvəzlikləri ilə əvəzlənə bilirlər. Bundan başqa bu</w:t>
      </w:r>
      <w:r w:rsidRPr="00700522">
        <w:rPr>
          <w:rFonts w:ascii="Times New Roman" w:hAnsi="Times New Roman" w:cs="Times New Roman"/>
          <w:i/>
          <w:sz w:val="28"/>
          <w:szCs w:val="28"/>
          <w:lang w:val="az-Latn-AZ"/>
        </w:rPr>
        <w:t xml:space="preserve"> </w:t>
      </w:r>
      <w:r w:rsidRPr="00B64718">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 eyni cümlə</w:t>
      </w:r>
      <w:r w:rsidR="00307A84">
        <w:rPr>
          <w:rFonts w:ascii="Times New Roman" w:hAnsi="Times New Roman" w:cs="Times New Roman"/>
          <w:sz w:val="28"/>
          <w:szCs w:val="28"/>
          <w:lang w:val="az-Latn-AZ"/>
        </w:rPr>
        <w:t xml:space="preserve"> daxilində</w:t>
      </w:r>
      <w:r w:rsidR="00AF49A2">
        <w:rPr>
          <w:rFonts w:ascii="Times New Roman" w:hAnsi="Times New Roman" w:cs="Times New Roman"/>
          <w:sz w:val="28"/>
          <w:szCs w:val="28"/>
          <w:lang w:val="az-Latn-AZ"/>
        </w:rPr>
        <w:t xml:space="preserve"> öz antesedentlərini</w:t>
      </w:r>
      <w:r w:rsidRPr="003B2ECD">
        <w:rPr>
          <w:rFonts w:ascii="Times New Roman" w:hAnsi="Times New Roman" w:cs="Times New Roman"/>
          <w:sz w:val="28"/>
          <w:szCs w:val="28"/>
          <w:lang w:val="az-Latn-AZ"/>
        </w:rPr>
        <w:t xml:space="preserve"> tapmır</w:t>
      </w:r>
      <w:r w:rsidR="00AF49A2">
        <w:rPr>
          <w:rFonts w:ascii="Times New Roman" w:hAnsi="Times New Roman" w:cs="Times New Roman"/>
          <w:sz w:val="28"/>
          <w:szCs w:val="28"/>
          <w:lang w:val="az-Latn-AZ"/>
        </w:rPr>
        <w:t>lar</w:t>
      </w:r>
      <w:r w:rsidRPr="003B2ECD">
        <w:rPr>
          <w:rFonts w:ascii="Times New Roman" w:hAnsi="Times New Roman" w:cs="Times New Roman"/>
          <w:sz w:val="28"/>
          <w:szCs w:val="28"/>
          <w:lang w:val="az-Latn-AZ"/>
        </w:rPr>
        <w:t xml:space="preserve">. Amma daha uzun və </w:t>
      </w:r>
      <w:r w:rsidR="00AF49A2">
        <w:rPr>
          <w:rFonts w:ascii="Times New Roman" w:hAnsi="Times New Roman" w:cs="Times New Roman"/>
          <w:sz w:val="28"/>
          <w:szCs w:val="28"/>
          <w:lang w:val="az-Latn-AZ"/>
        </w:rPr>
        <w:t>mürəkkəb</w:t>
      </w:r>
      <w:r w:rsidRPr="003B2ECD">
        <w:rPr>
          <w:rFonts w:ascii="Times New Roman" w:hAnsi="Times New Roman" w:cs="Times New Roman"/>
          <w:sz w:val="28"/>
          <w:szCs w:val="28"/>
          <w:lang w:val="az-Latn-AZ"/>
        </w:rPr>
        <w:t xml:space="preserve"> </w:t>
      </w:r>
      <w:r w:rsidR="00307A84">
        <w:rPr>
          <w:rFonts w:ascii="Times New Roman" w:hAnsi="Times New Roman" w:cs="Times New Roman"/>
          <w:sz w:val="28"/>
          <w:szCs w:val="28"/>
          <w:lang w:val="az-Latn-AZ"/>
        </w:rPr>
        <w:t xml:space="preserve">olan </w:t>
      </w:r>
      <w:r w:rsidR="00AF49A2">
        <w:rPr>
          <w:rFonts w:ascii="Times New Roman" w:hAnsi="Times New Roman" w:cs="Times New Roman"/>
          <w:sz w:val="28"/>
          <w:szCs w:val="28"/>
          <w:lang w:val="az-Latn-AZ"/>
        </w:rPr>
        <w:t>8 b</w:t>
      </w:r>
      <w:r w:rsidRPr="003B2ECD">
        <w:rPr>
          <w:rFonts w:ascii="Times New Roman" w:hAnsi="Times New Roman" w:cs="Times New Roman"/>
          <w:sz w:val="28"/>
          <w:szCs w:val="28"/>
          <w:lang w:val="az-Latn-AZ"/>
        </w:rPr>
        <w:t xml:space="preserve"> və</w:t>
      </w:r>
      <w:r w:rsidR="00307A84">
        <w:rPr>
          <w:rFonts w:ascii="Times New Roman" w:hAnsi="Times New Roman" w:cs="Times New Roman"/>
          <w:sz w:val="28"/>
          <w:szCs w:val="28"/>
          <w:lang w:val="az-Latn-AZ"/>
        </w:rPr>
        <w:t xml:space="preserve"> 8 d</w:t>
      </w:r>
      <w:r w:rsidRPr="003B2ECD">
        <w:rPr>
          <w:rFonts w:ascii="Times New Roman" w:hAnsi="Times New Roman" w:cs="Times New Roman"/>
          <w:sz w:val="28"/>
          <w:szCs w:val="28"/>
          <w:lang w:val="az-Latn-AZ"/>
        </w:rPr>
        <w:t xml:space="preserve"> </w:t>
      </w:r>
      <w:r w:rsidR="00307A84" w:rsidRPr="003B2ECD">
        <w:rPr>
          <w:rFonts w:ascii="Times New Roman" w:hAnsi="Times New Roman" w:cs="Times New Roman"/>
          <w:sz w:val="28"/>
          <w:szCs w:val="28"/>
          <w:lang w:val="az-Latn-AZ"/>
        </w:rPr>
        <w:t>cümlələr</w:t>
      </w:r>
      <w:r w:rsidR="00307A84">
        <w:rPr>
          <w:rFonts w:ascii="Times New Roman" w:hAnsi="Times New Roman" w:cs="Times New Roman"/>
          <w:sz w:val="28"/>
          <w:szCs w:val="28"/>
          <w:lang w:val="az-Latn-AZ"/>
        </w:rPr>
        <w:t>in</w:t>
      </w:r>
      <w:r w:rsidR="00307A84" w:rsidRPr="003B2ECD">
        <w:rPr>
          <w:rFonts w:ascii="Times New Roman" w:hAnsi="Times New Roman" w:cs="Times New Roman"/>
          <w:sz w:val="28"/>
          <w:szCs w:val="28"/>
          <w:lang w:val="az-Latn-AZ"/>
        </w:rPr>
        <w:t xml:space="preserve">də </w:t>
      </w:r>
      <w:r w:rsidRPr="003B2ECD">
        <w:rPr>
          <w:rFonts w:ascii="Times New Roman" w:hAnsi="Times New Roman" w:cs="Times New Roman"/>
          <w:sz w:val="28"/>
          <w:szCs w:val="28"/>
          <w:lang w:val="az-Latn-AZ"/>
        </w:rPr>
        <w:t>və ya şifahi kontekstdən kə</w:t>
      </w:r>
      <w:r w:rsidR="00AF49A2">
        <w:rPr>
          <w:rFonts w:ascii="Times New Roman" w:hAnsi="Times New Roman" w:cs="Times New Roman"/>
          <w:sz w:val="28"/>
          <w:szCs w:val="28"/>
          <w:lang w:val="az-Latn-AZ"/>
        </w:rPr>
        <w:t>narda işlənən 8 a</w:t>
      </w:r>
      <w:r w:rsidRPr="003B2ECD">
        <w:rPr>
          <w:rFonts w:ascii="Times New Roman" w:hAnsi="Times New Roman" w:cs="Times New Roman"/>
          <w:sz w:val="28"/>
          <w:szCs w:val="28"/>
          <w:lang w:val="az-Latn-AZ"/>
        </w:rPr>
        <w:t xml:space="preserve"> və</w:t>
      </w:r>
      <w:r w:rsidR="00AF49A2">
        <w:rPr>
          <w:rFonts w:ascii="Times New Roman" w:hAnsi="Times New Roman" w:cs="Times New Roman"/>
          <w:sz w:val="28"/>
          <w:szCs w:val="28"/>
          <w:lang w:val="az-Latn-AZ"/>
        </w:rPr>
        <w:t xml:space="preserve"> 8 c tipli </w:t>
      </w:r>
      <w:r w:rsidR="00307A84">
        <w:rPr>
          <w:rFonts w:ascii="Times New Roman" w:hAnsi="Times New Roman" w:cs="Times New Roman"/>
          <w:sz w:val="28"/>
          <w:szCs w:val="28"/>
          <w:lang w:val="az-Latn-AZ"/>
        </w:rPr>
        <w:t>nümunələrdə</w:t>
      </w:r>
      <w:r w:rsidR="00AF49A2">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bunun əksi baş verir. B</w:t>
      </w:r>
      <w:r w:rsidR="00307A84">
        <w:rPr>
          <w:rFonts w:ascii="Times New Roman" w:hAnsi="Times New Roman" w:cs="Times New Roman"/>
          <w:sz w:val="28"/>
          <w:szCs w:val="28"/>
          <w:lang w:val="az-Latn-AZ"/>
        </w:rPr>
        <w:t>u cür işlənən</w:t>
      </w:r>
      <w:r w:rsidRPr="003B2ECD">
        <w:rPr>
          <w:rFonts w:ascii="Times New Roman" w:hAnsi="Times New Roman" w:cs="Times New Roman"/>
          <w:sz w:val="28"/>
          <w:szCs w:val="28"/>
          <w:lang w:val="az-Latn-AZ"/>
        </w:rPr>
        <w:t xml:space="preserve"> </w:t>
      </w:r>
      <w:r w:rsidRPr="00405B8D">
        <w:rPr>
          <w:rFonts w:ascii="Times New Roman" w:hAnsi="Times New Roman" w:cs="Times New Roman"/>
          <w:b/>
          <w:sz w:val="28"/>
          <w:szCs w:val="28"/>
          <w:lang w:val="az-Latn-AZ"/>
        </w:rPr>
        <w:t>s</w:t>
      </w:r>
      <w:r w:rsidRPr="00B64718">
        <w:rPr>
          <w:rFonts w:ascii="Times New Roman" w:hAnsi="Times New Roman" w:cs="Times New Roman"/>
          <w:sz w:val="28"/>
          <w:szCs w:val="28"/>
          <w:lang w:val="az-Latn-AZ"/>
        </w:rPr>
        <w:t>elf</w:t>
      </w:r>
      <w:r w:rsidRPr="00405B8D">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 xml:space="preserve">formaları üçün çoxlu </w:t>
      </w:r>
      <w:r w:rsidR="00307A84">
        <w:rPr>
          <w:rFonts w:ascii="Times New Roman" w:hAnsi="Times New Roman" w:cs="Times New Roman"/>
          <w:sz w:val="28"/>
          <w:szCs w:val="28"/>
          <w:lang w:val="az-Latn-AZ"/>
        </w:rPr>
        <w:t>cümlələr misal</w:t>
      </w:r>
      <w:r w:rsidRPr="003B2ECD">
        <w:rPr>
          <w:rFonts w:ascii="Times New Roman" w:hAnsi="Times New Roman" w:cs="Times New Roman"/>
          <w:sz w:val="28"/>
          <w:szCs w:val="28"/>
          <w:lang w:val="az-Latn-AZ"/>
        </w:rPr>
        <w:t xml:space="preserve"> göstər</w:t>
      </w:r>
      <w:r w:rsidR="00307A84">
        <w:rPr>
          <w:rFonts w:ascii="Times New Roman" w:hAnsi="Times New Roman" w:cs="Times New Roman"/>
          <w:sz w:val="28"/>
          <w:szCs w:val="28"/>
          <w:lang w:val="az-Latn-AZ"/>
        </w:rPr>
        <w:t>mək olar</w:t>
      </w:r>
      <w:r w:rsidRPr="003B2ECD">
        <w:rPr>
          <w:rFonts w:ascii="Times New Roman" w:hAnsi="Times New Roman" w:cs="Times New Roman"/>
          <w:sz w:val="28"/>
          <w:szCs w:val="28"/>
          <w:lang w:val="az-Latn-AZ"/>
        </w:rPr>
        <w:t xml:space="preserve">. </w:t>
      </w:r>
      <w:r w:rsidR="00307A84">
        <w:rPr>
          <w:rFonts w:ascii="Times New Roman" w:hAnsi="Times New Roman" w:cs="Times New Roman"/>
          <w:sz w:val="28"/>
          <w:szCs w:val="28"/>
          <w:lang w:val="az-Latn-AZ"/>
        </w:rPr>
        <w:t>Nümunələrin h</w:t>
      </w:r>
      <w:r w:rsidRPr="003B2ECD">
        <w:rPr>
          <w:rFonts w:ascii="Times New Roman" w:hAnsi="Times New Roman" w:cs="Times New Roman"/>
          <w:sz w:val="28"/>
          <w:szCs w:val="28"/>
          <w:lang w:val="az-Latn-AZ"/>
        </w:rPr>
        <w:t xml:space="preserve">ər birində </w:t>
      </w:r>
      <w:r w:rsidR="00307A84">
        <w:rPr>
          <w:rFonts w:ascii="Times New Roman" w:hAnsi="Times New Roman" w:cs="Times New Roman"/>
          <w:sz w:val="28"/>
          <w:szCs w:val="28"/>
          <w:lang w:val="az-Latn-AZ"/>
        </w:rPr>
        <w:t xml:space="preserve">onlar ifadə etdiyi </w:t>
      </w:r>
      <w:r w:rsidRPr="003B2ECD">
        <w:rPr>
          <w:rFonts w:ascii="Times New Roman" w:hAnsi="Times New Roman" w:cs="Times New Roman"/>
          <w:sz w:val="28"/>
          <w:szCs w:val="28"/>
          <w:lang w:val="az-Latn-AZ"/>
        </w:rPr>
        <w:t>mə</w:t>
      </w:r>
      <w:r w:rsidR="00307A84">
        <w:rPr>
          <w:rFonts w:ascii="Times New Roman" w:hAnsi="Times New Roman" w:cs="Times New Roman"/>
          <w:sz w:val="28"/>
          <w:szCs w:val="28"/>
          <w:lang w:val="az-Latn-AZ"/>
        </w:rPr>
        <w:t>nalarına</w:t>
      </w:r>
      <w:r w:rsidRPr="003B2ECD">
        <w:rPr>
          <w:rFonts w:ascii="Times New Roman" w:hAnsi="Times New Roman" w:cs="Times New Roman"/>
          <w:sz w:val="28"/>
          <w:szCs w:val="28"/>
          <w:lang w:val="az-Latn-AZ"/>
        </w:rPr>
        <w:t xml:space="preserve"> və ya istifadə yerlə</w:t>
      </w:r>
      <w:r w:rsidR="00307A84">
        <w:rPr>
          <w:rFonts w:ascii="Times New Roman" w:hAnsi="Times New Roman" w:cs="Times New Roman"/>
          <w:sz w:val="28"/>
          <w:szCs w:val="28"/>
          <w:lang w:val="az-Latn-AZ"/>
        </w:rPr>
        <w:t>rinə görə</w:t>
      </w:r>
      <w:r w:rsidRPr="003B2ECD">
        <w:rPr>
          <w:rFonts w:ascii="Times New Roman" w:hAnsi="Times New Roman" w:cs="Times New Roman"/>
          <w:sz w:val="28"/>
          <w:szCs w:val="28"/>
          <w:lang w:val="az-Latn-AZ"/>
        </w:rPr>
        <w:t xml:space="preserve"> qeyri-adi xüsusiyyətlə</w:t>
      </w:r>
      <w:r w:rsidR="00307A84">
        <w:rPr>
          <w:rFonts w:ascii="Times New Roman" w:hAnsi="Times New Roman" w:cs="Times New Roman"/>
          <w:sz w:val="28"/>
          <w:szCs w:val="28"/>
          <w:lang w:val="az-Latn-AZ"/>
        </w:rPr>
        <w:t>rini biruzə verirlər</w:t>
      </w:r>
      <w:r w:rsidRPr="003B2ECD">
        <w:rPr>
          <w:rFonts w:ascii="Times New Roman" w:hAnsi="Times New Roman" w:cs="Times New Roman"/>
          <w:sz w:val="28"/>
          <w:szCs w:val="28"/>
          <w:lang w:val="az-Latn-AZ"/>
        </w:rPr>
        <w:t>.</w:t>
      </w:r>
      <w:r w:rsidR="00AF49A2">
        <w:rPr>
          <w:rFonts w:ascii="Times New Roman" w:hAnsi="Times New Roman" w:cs="Times New Roman"/>
          <w:sz w:val="28"/>
          <w:szCs w:val="28"/>
          <w:lang w:val="az-Latn-AZ"/>
        </w:rPr>
        <w:t xml:space="preserve"> Məhz bu </w:t>
      </w:r>
      <w:r w:rsidR="00AF49A2">
        <w:rPr>
          <w:rFonts w:ascii="Times New Roman" w:hAnsi="Times New Roman" w:cs="Times New Roman"/>
          <w:sz w:val="28"/>
          <w:szCs w:val="28"/>
          <w:lang w:val="az-Latn-AZ"/>
        </w:rPr>
        <w:lastRenderedPageBreak/>
        <w:t>xüsusuiyyətlərinə görə fərqli adlarla adlandırılırlar:</w:t>
      </w:r>
      <w:r w:rsidRPr="003B2ECD">
        <w:rPr>
          <w:rFonts w:ascii="Times New Roman" w:hAnsi="Times New Roman" w:cs="Times New Roman"/>
          <w:sz w:val="28"/>
          <w:szCs w:val="28"/>
          <w:lang w:val="az-Latn-AZ"/>
        </w:rPr>
        <w:t xml:space="preserve"> </w:t>
      </w:r>
      <w:r w:rsidRPr="002163AB">
        <w:rPr>
          <w:rFonts w:ascii="Times New Roman" w:hAnsi="Times New Roman" w:cs="Times New Roman"/>
          <w:sz w:val="28"/>
          <w:szCs w:val="28"/>
          <w:lang w:val="az-Latn-AZ"/>
        </w:rPr>
        <w:t>Səciyyəvi self formaları, çağrılmayan self formaları/qayıdışlar, gizli qayıdışlar, qeyri-standard self formaları, qəbuledilməyən qayıdışlar, loqoforik qayıdışlar, qeyri-anaforik qayıdışlar və təxmin edilə bilinməyən self formaları</w:t>
      </w:r>
      <w:r w:rsidRPr="003B2ECD">
        <w:rPr>
          <w:rFonts w:ascii="Times New Roman" w:hAnsi="Times New Roman" w:cs="Times New Roman"/>
          <w:sz w:val="28"/>
          <w:szCs w:val="28"/>
          <w:lang w:val="az-Latn-AZ"/>
        </w:rPr>
        <w:t xml:space="preserve"> </w:t>
      </w:r>
      <w:r w:rsidR="00307A84">
        <w:rPr>
          <w:rFonts w:ascii="Times New Roman" w:hAnsi="Times New Roman" w:cs="Times New Roman"/>
          <w:sz w:val="28"/>
          <w:szCs w:val="28"/>
          <w:lang w:val="az-Latn-AZ"/>
        </w:rPr>
        <w:t xml:space="preserve">onlar üçün </w:t>
      </w:r>
      <w:r w:rsidRPr="003B2ECD">
        <w:rPr>
          <w:rFonts w:ascii="Times New Roman" w:hAnsi="Times New Roman" w:cs="Times New Roman"/>
          <w:sz w:val="28"/>
          <w:szCs w:val="28"/>
          <w:lang w:val="az-Latn-AZ"/>
        </w:rPr>
        <w:t>istifadə edilən terminlərin bir qismidir.</w:t>
      </w:r>
    </w:p>
    <w:p w:rsidR="001E1CA4"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ab/>
        <w:t>Öz izahlarımızla</w:t>
      </w:r>
      <w:r w:rsidRPr="00405B8D">
        <w:rPr>
          <w:rFonts w:ascii="Times New Roman" w:hAnsi="Times New Roman" w:cs="Times New Roman"/>
          <w:b/>
          <w:sz w:val="28"/>
          <w:szCs w:val="28"/>
          <w:lang w:val="az-Latn-AZ"/>
        </w:rPr>
        <w:t xml:space="preserve"> </w:t>
      </w:r>
      <w:r w:rsidRPr="00B64718">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formalarının işlənmə sahə</w:t>
      </w:r>
      <w:r w:rsidR="002D6A56">
        <w:rPr>
          <w:rFonts w:ascii="Times New Roman" w:hAnsi="Times New Roman" w:cs="Times New Roman"/>
          <w:sz w:val="28"/>
          <w:szCs w:val="28"/>
          <w:lang w:val="az-Latn-AZ"/>
        </w:rPr>
        <w:t xml:space="preserve">sini daraltdıqdan sonra, </w:t>
      </w:r>
      <w:r w:rsidR="00307A84">
        <w:rPr>
          <w:rFonts w:ascii="Times New Roman" w:hAnsi="Times New Roman" w:cs="Times New Roman"/>
          <w:sz w:val="28"/>
          <w:szCs w:val="28"/>
          <w:lang w:val="az-Latn-AZ"/>
        </w:rPr>
        <w:t>onların fərqli işlənmə yerlərini</w:t>
      </w:r>
      <w:r w:rsidRPr="003B2ECD">
        <w:rPr>
          <w:rFonts w:ascii="Times New Roman" w:hAnsi="Times New Roman" w:cs="Times New Roman"/>
          <w:sz w:val="28"/>
          <w:szCs w:val="28"/>
          <w:lang w:val="az-Latn-AZ"/>
        </w:rPr>
        <w:t xml:space="preserve"> qeyd edərək </w:t>
      </w:r>
      <w:r>
        <w:rPr>
          <w:rFonts w:ascii="Times New Roman" w:hAnsi="Times New Roman" w:cs="Times New Roman"/>
          <w:sz w:val="28"/>
          <w:szCs w:val="28"/>
          <w:lang w:val="az-Latn-AZ"/>
        </w:rPr>
        <w:t>fikrimizi</w:t>
      </w:r>
      <w:r w:rsidRPr="003B2ECD">
        <w:rPr>
          <w:rFonts w:ascii="Times New Roman" w:hAnsi="Times New Roman" w:cs="Times New Roman"/>
          <w:sz w:val="28"/>
          <w:szCs w:val="28"/>
          <w:lang w:val="az-Latn-AZ"/>
        </w:rPr>
        <w:t xml:space="preserve"> tamamlaya bilərik. </w:t>
      </w:r>
      <w:r w:rsidR="00307A84">
        <w:rPr>
          <w:rFonts w:ascii="Times New Roman" w:hAnsi="Times New Roman" w:cs="Times New Roman"/>
          <w:sz w:val="28"/>
          <w:szCs w:val="28"/>
          <w:lang w:val="az-Latn-AZ"/>
        </w:rPr>
        <w:t>Lakin bunu da vurğulamaq yerinə düşər ki, b</w:t>
      </w:r>
      <w:r w:rsidRPr="003B2ECD">
        <w:rPr>
          <w:rFonts w:ascii="Times New Roman" w:hAnsi="Times New Roman" w:cs="Times New Roman"/>
          <w:sz w:val="28"/>
          <w:szCs w:val="28"/>
          <w:lang w:val="az-Latn-AZ"/>
        </w:rPr>
        <w:t xml:space="preserve">u xüsusilik onların ingilis dilində </w:t>
      </w:r>
      <w:r w:rsidR="002D6A56">
        <w:rPr>
          <w:rFonts w:ascii="Times New Roman" w:hAnsi="Times New Roman" w:cs="Times New Roman"/>
          <w:sz w:val="28"/>
          <w:szCs w:val="28"/>
          <w:lang w:val="az-Latn-AZ"/>
        </w:rPr>
        <w:t>qəbul edilən</w:t>
      </w:r>
      <w:r w:rsidRPr="003B2ECD">
        <w:rPr>
          <w:rFonts w:ascii="Times New Roman" w:hAnsi="Times New Roman" w:cs="Times New Roman"/>
          <w:sz w:val="28"/>
          <w:szCs w:val="28"/>
          <w:lang w:val="az-Latn-AZ"/>
        </w:rPr>
        <w:t xml:space="preserve"> işlənmə qaydalarından kənara çıxdıqları</w:t>
      </w:r>
      <w:r w:rsidR="002D6A56">
        <w:rPr>
          <w:rFonts w:ascii="Times New Roman" w:hAnsi="Times New Roman" w:cs="Times New Roman"/>
          <w:sz w:val="28"/>
          <w:szCs w:val="28"/>
          <w:lang w:val="az-Latn-AZ"/>
        </w:rPr>
        <w:t>na</w:t>
      </w:r>
      <w:r w:rsidRPr="003B2ECD">
        <w:rPr>
          <w:rFonts w:ascii="Times New Roman" w:hAnsi="Times New Roman" w:cs="Times New Roman"/>
          <w:sz w:val="28"/>
          <w:szCs w:val="28"/>
          <w:lang w:val="az-Latn-AZ"/>
        </w:rPr>
        <w:t xml:space="preserve"> </w:t>
      </w:r>
      <w:r w:rsidR="002D6A56">
        <w:rPr>
          <w:rFonts w:ascii="Times New Roman" w:hAnsi="Times New Roman" w:cs="Times New Roman"/>
          <w:sz w:val="28"/>
          <w:szCs w:val="28"/>
          <w:lang w:val="az-Latn-AZ"/>
        </w:rPr>
        <w:t>görə</w:t>
      </w:r>
      <w:r w:rsidR="00AF49A2">
        <w:rPr>
          <w:rFonts w:ascii="Times New Roman" w:hAnsi="Times New Roman" w:cs="Times New Roman"/>
          <w:sz w:val="28"/>
          <w:szCs w:val="28"/>
          <w:lang w:val="az-Latn-AZ"/>
        </w:rPr>
        <w:t xml:space="preserve"> </w:t>
      </w:r>
      <w:r w:rsidR="00307A84">
        <w:rPr>
          <w:rFonts w:ascii="Times New Roman" w:hAnsi="Times New Roman" w:cs="Times New Roman"/>
          <w:sz w:val="28"/>
          <w:szCs w:val="28"/>
          <w:lang w:val="az-Latn-AZ"/>
        </w:rPr>
        <w:t>baş vermir</w:t>
      </w:r>
      <w:r w:rsidR="00AF49A2">
        <w:rPr>
          <w:rFonts w:ascii="Times New Roman" w:hAnsi="Times New Roman" w:cs="Times New Roman"/>
          <w:sz w:val="28"/>
          <w:szCs w:val="28"/>
          <w:lang w:val="az-Latn-AZ"/>
        </w:rPr>
        <w:t>.</w:t>
      </w:r>
      <w:r w:rsidR="00B64718">
        <w:rPr>
          <w:rFonts w:ascii="Times New Roman" w:hAnsi="Times New Roman" w:cs="Times New Roman"/>
          <w:sz w:val="28"/>
          <w:szCs w:val="28"/>
          <w:lang w:val="az-Latn-AZ"/>
        </w:rPr>
        <w:t xml:space="preserve"> </w:t>
      </w:r>
      <w:r w:rsidR="00AF49A2">
        <w:rPr>
          <w:rFonts w:ascii="Times New Roman" w:hAnsi="Times New Roman" w:cs="Times New Roman"/>
          <w:sz w:val="28"/>
          <w:szCs w:val="28"/>
          <w:lang w:val="az-Latn-AZ"/>
        </w:rPr>
        <w:t xml:space="preserve">Çünki </w:t>
      </w:r>
      <w:r w:rsidRPr="003B2ECD">
        <w:rPr>
          <w:rFonts w:ascii="Times New Roman" w:hAnsi="Times New Roman" w:cs="Times New Roman"/>
          <w:sz w:val="28"/>
          <w:szCs w:val="28"/>
          <w:lang w:val="az-Latn-AZ"/>
        </w:rPr>
        <w:t xml:space="preserve">alman dilində də eyni </w:t>
      </w:r>
      <w:r w:rsidR="00AF49A2">
        <w:rPr>
          <w:rFonts w:ascii="Times New Roman" w:hAnsi="Times New Roman" w:cs="Times New Roman"/>
          <w:sz w:val="28"/>
          <w:szCs w:val="28"/>
          <w:lang w:val="az-Latn-AZ"/>
        </w:rPr>
        <w:t>hal müşahidə olunur</w:t>
      </w:r>
      <w:r w:rsidRPr="003B2ECD">
        <w:rPr>
          <w:rFonts w:ascii="Times New Roman" w:hAnsi="Times New Roman" w:cs="Times New Roman"/>
          <w:sz w:val="28"/>
          <w:szCs w:val="28"/>
          <w:lang w:val="az-Latn-AZ"/>
        </w:rPr>
        <w:t xml:space="preserve">. </w:t>
      </w:r>
      <w:r w:rsidR="00307A84">
        <w:rPr>
          <w:rFonts w:ascii="Times New Roman" w:hAnsi="Times New Roman" w:cs="Times New Roman"/>
          <w:sz w:val="28"/>
          <w:szCs w:val="28"/>
          <w:lang w:val="az-Latn-AZ"/>
        </w:rPr>
        <w:t>Qısaca,</w:t>
      </w:r>
      <w:r w:rsidR="00AF49A2">
        <w:rPr>
          <w:rFonts w:ascii="Times New Roman" w:hAnsi="Times New Roman" w:cs="Times New Roman"/>
          <w:sz w:val="28"/>
          <w:szCs w:val="28"/>
          <w:lang w:val="az-Latn-AZ"/>
        </w:rPr>
        <w:t xml:space="preserve"> bu</w:t>
      </w:r>
      <w:r w:rsidR="00307A84">
        <w:rPr>
          <w:rFonts w:ascii="Times New Roman" w:hAnsi="Times New Roman" w:cs="Times New Roman"/>
          <w:sz w:val="28"/>
          <w:szCs w:val="28"/>
          <w:lang w:val="az-Latn-AZ"/>
        </w:rPr>
        <w:t>nun</w:t>
      </w:r>
      <w:r w:rsidR="00AF49A2">
        <w:rPr>
          <w:rFonts w:ascii="Times New Roman" w:hAnsi="Times New Roman" w:cs="Times New Roman"/>
          <w:sz w:val="28"/>
          <w:szCs w:val="28"/>
          <w:lang w:val="az-Latn-AZ"/>
        </w:rPr>
        <w:t xml:space="preserve"> german dillərinin ortaq xüsusuiyyəti</w:t>
      </w:r>
      <w:r w:rsidR="00307A84">
        <w:rPr>
          <w:rFonts w:ascii="Times New Roman" w:hAnsi="Times New Roman" w:cs="Times New Roman"/>
          <w:sz w:val="28"/>
          <w:szCs w:val="28"/>
          <w:lang w:val="az-Latn-AZ"/>
        </w:rPr>
        <w:t xml:space="preserve"> olduğunu deyə bilərik</w:t>
      </w:r>
      <w:r w:rsidR="00AF49A2">
        <w:rPr>
          <w:rFonts w:ascii="Times New Roman" w:hAnsi="Times New Roman" w:cs="Times New Roman"/>
          <w:sz w:val="28"/>
          <w:szCs w:val="28"/>
          <w:lang w:val="az-Latn-AZ"/>
        </w:rPr>
        <w:t>.</w:t>
      </w:r>
    </w:p>
    <w:p w:rsidR="001E1CA4" w:rsidRPr="003B2ECD" w:rsidRDefault="00AF49A2"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Ümumi izah verdikdən sonra a</w:t>
      </w:r>
      <w:r w:rsidR="001E1CA4">
        <w:rPr>
          <w:rFonts w:ascii="Times New Roman" w:hAnsi="Times New Roman" w:cs="Times New Roman"/>
          <w:sz w:val="28"/>
          <w:szCs w:val="28"/>
          <w:lang w:val="az-Latn-AZ"/>
        </w:rPr>
        <w:t>şağıda qayıdış əvəzlikləri</w:t>
      </w:r>
      <w:r>
        <w:rPr>
          <w:rFonts w:ascii="Times New Roman" w:hAnsi="Times New Roman" w:cs="Times New Roman"/>
          <w:sz w:val="28"/>
          <w:szCs w:val="28"/>
          <w:lang w:val="az-Latn-AZ"/>
        </w:rPr>
        <w:t>ni</w:t>
      </w:r>
      <w:r w:rsidR="001E1CA4">
        <w:rPr>
          <w:rFonts w:ascii="Times New Roman" w:hAnsi="Times New Roman" w:cs="Times New Roman"/>
          <w:sz w:val="28"/>
          <w:szCs w:val="28"/>
          <w:lang w:val="az-Latn-AZ"/>
        </w:rPr>
        <w:t xml:space="preserve"> fərqli işlənmə yerlərinə görə qruplaşdırı</w:t>
      </w:r>
      <w:r>
        <w:rPr>
          <w:rFonts w:ascii="Times New Roman" w:hAnsi="Times New Roman" w:cs="Times New Roman"/>
          <w:sz w:val="28"/>
          <w:szCs w:val="28"/>
          <w:lang w:val="az-Latn-AZ"/>
        </w:rPr>
        <w:t>rıq</w:t>
      </w:r>
      <w:r w:rsidR="001E1CA4">
        <w:rPr>
          <w:rFonts w:ascii="Times New Roman" w:hAnsi="Times New Roman" w:cs="Times New Roman"/>
          <w:sz w:val="28"/>
          <w:szCs w:val="28"/>
          <w:lang w:val="az-Latn-AZ"/>
        </w:rPr>
        <w:t>:</w:t>
      </w:r>
    </w:p>
    <w:p w:rsidR="001E1CA4" w:rsidRPr="003B2ECD" w:rsidRDefault="00C14BEF"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sidR="001E1CA4" w:rsidRPr="00394E54">
        <w:rPr>
          <w:rFonts w:ascii="Times New Roman" w:hAnsi="Times New Roman" w:cs="Times New Roman"/>
          <w:sz w:val="28"/>
          <w:szCs w:val="28"/>
          <w:lang w:val="az-Latn-AZ"/>
        </w:rPr>
        <w:t>İxtiyari qayıdışlar.</w:t>
      </w:r>
      <w:r w:rsidR="001E1CA4" w:rsidRPr="003B2ECD">
        <w:rPr>
          <w:rFonts w:ascii="Times New Roman" w:hAnsi="Times New Roman" w:cs="Times New Roman"/>
          <w:b/>
          <w:sz w:val="28"/>
          <w:szCs w:val="28"/>
          <w:lang w:val="az-Latn-AZ"/>
        </w:rPr>
        <w:t xml:space="preserve"> </w:t>
      </w:r>
      <w:r w:rsidR="001E1CA4" w:rsidRPr="003B2ECD">
        <w:rPr>
          <w:rFonts w:ascii="Times New Roman" w:hAnsi="Times New Roman" w:cs="Times New Roman"/>
          <w:sz w:val="28"/>
          <w:szCs w:val="28"/>
          <w:lang w:val="az-Latn-AZ"/>
        </w:rPr>
        <w:t>Alman dilindən fərqli olaraq</w:t>
      </w:r>
      <w:r w:rsidR="00307A84">
        <w:rPr>
          <w:rFonts w:ascii="Times New Roman" w:hAnsi="Times New Roman" w:cs="Times New Roman"/>
          <w:sz w:val="28"/>
          <w:szCs w:val="28"/>
          <w:lang w:val="az-Latn-AZ"/>
        </w:rPr>
        <w:t>,</w:t>
      </w:r>
      <w:r w:rsidR="001E1CA4" w:rsidRPr="003B2ECD">
        <w:rPr>
          <w:rFonts w:ascii="Times New Roman" w:hAnsi="Times New Roman" w:cs="Times New Roman"/>
          <w:sz w:val="28"/>
          <w:szCs w:val="28"/>
          <w:lang w:val="az-Latn-AZ"/>
        </w:rPr>
        <w:t xml:space="preserve"> ingilis dilində bəzi hallarda qayıdış əvəzlikləri ixtiyaridir, yəni seçi</w:t>
      </w:r>
      <w:r w:rsidR="00AF49A2">
        <w:rPr>
          <w:rFonts w:ascii="Times New Roman" w:hAnsi="Times New Roman" w:cs="Times New Roman"/>
          <w:sz w:val="28"/>
          <w:szCs w:val="28"/>
          <w:lang w:val="az-Latn-AZ"/>
        </w:rPr>
        <w:t>mi və istifadə edilməsi danışan insandan asılıdır</w:t>
      </w:r>
      <w:r w:rsidR="001E1CA4" w:rsidRPr="003B2ECD">
        <w:rPr>
          <w:rFonts w:ascii="Times New Roman" w:hAnsi="Times New Roman" w:cs="Times New Roman"/>
          <w:sz w:val="28"/>
          <w:szCs w:val="28"/>
          <w:lang w:val="az-Latn-AZ"/>
        </w:rPr>
        <w:t>:</w:t>
      </w:r>
    </w:p>
    <w:p w:rsidR="001E1CA4" w:rsidRPr="003B2ECD" w:rsidRDefault="001E1CA4" w:rsidP="00590A93">
      <w:pPr>
        <w:widowControl w:val="0"/>
        <w:tabs>
          <w:tab w:val="left" w:pos="180"/>
        </w:tabs>
        <w:spacing w:after="0" w:line="360" w:lineRule="auto"/>
        <w:ind w:left="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9. a) </w:t>
      </w:r>
      <w:r w:rsidRPr="00700522">
        <w:rPr>
          <w:rFonts w:ascii="Times New Roman" w:hAnsi="Times New Roman" w:cs="Times New Roman"/>
          <w:i/>
          <w:sz w:val="28"/>
          <w:szCs w:val="28"/>
          <w:lang w:val="az-Latn-AZ"/>
        </w:rPr>
        <w:t xml:space="preserve">Ali </w:t>
      </w:r>
      <w:r w:rsidR="00FA5371">
        <w:rPr>
          <w:rFonts w:ascii="Times New Roman" w:hAnsi="Times New Roman" w:cs="Times New Roman"/>
          <w:i/>
          <w:sz w:val="28"/>
          <w:szCs w:val="28"/>
          <w:lang w:val="az-Latn-AZ"/>
        </w:rPr>
        <w:t>noticed</w:t>
      </w:r>
      <w:r w:rsidRPr="00700522">
        <w:rPr>
          <w:rFonts w:ascii="Times New Roman" w:hAnsi="Times New Roman" w:cs="Times New Roman"/>
          <w:i/>
          <w:sz w:val="28"/>
          <w:szCs w:val="28"/>
          <w:lang w:val="az-Latn-AZ"/>
        </w:rPr>
        <w:t xml:space="preserve"> a scorpion near him/himself</w:t>
      </w:r>
      <w:r w:rsidRPr="003B2ECD">
        <w:rPr>
          <w:rFonts w:ascii="Times New Roman" w:hAnsi="Times New Roman" w:cs="Times New Roman"/>
          <w:sz w:val="28"/>
          <w:szCs w:val="28"/>
          <w:lang w:val="az-Latn-AZ"/>
        </w:rPr>
        <w:t xml:space="preserve"> </w:t>
      </w:r>
    </w:p>
    <w:p w:rsidR="001E1CA4" w:rsidRPr="003B2ECD" w:rsidRDefault="001E1CA4" w:rsidP="00590A93">
      <w:pPr>
        <w:widowControl w:val="0"/>
        <w:tabs>
          <w:tab w:val="left" w:pos="180"/>
        </w:tabs>
        <w:spacing w:after="0" w:line="360" w:lineRule="auto"/>
        <w:ind w:left="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b)</w:t>
      </w:r>
      <w:r w:rsidRPr="00700522">
        <w:rPr>
          <w:rFonts w:ascii="Times New Roman" w:hAnsi="Times New Roman" w:cs="Times New Roman"/>
          <w:i/>
          <w:sz w:val="28"/>
          <w:szCs w:val="28"/>
          <w:lang w:val="az-Latn-AZ"/>
        </w:rPr>
        <w:t xml:space="preserve"> Lala pu</w:t>
      </w:r>
      <w:r w:rsidR="00FA5371">
        <w:rPr>
          <w:rFonts w:ascii="Times New Roman" w:hAnsi="Times New Roman" w:cs="Times New Roman"/>
          <w:i/>
          <w:sz w:val="28"/>
          <w:szCs w:val="28"/>
          <w:lang w:val="az-Latn-AZ"/>
        </w:rPr>
        <w:t>t</w:t>
      </w:r>
      <w:r w:rsidRPr="00700522">
        <w:rPr>
          <w:rFonts w:ascii="Times New Roman" w:hAnsi="Times New Roman" w:cs="Times New Roman"/>
          <w:i/>
          <w:sz w:val="28"/>
          <w:szCs w:val="28"/>
          <w:lang w:val="az-Latn-AZ"/>
        </w:rPr>
        <w:t xml:space="preserve"> the phone </w:t>
      </w:r>
      <w:r w:rsidR="00FA5371">
        <w:rPr>
          <w:rFonts w:ascii="Times New Roman" w:hAnsi="Times New Roman" w:cs="Times New Roman"/>
          <w:i/>
          <w:sz w:val="28"/>
          <w:szCs w:val="28"/>
          <w:lang w:val="az-Latn-AZ"/>
        </w:rPr>
        <w:t>aside</w:t>
      </w:r>
      <w:r w:rsidRPr="00700522">
        <w:rPr>
          <w:rFonts w:ascii="Times New Roman" w:hAnsi="Times New Roman" w:cs="Times New Roman"/>
          <w:i/>
          <w:sz w:val="28"/>
          <w:szCs w:val="28"/>
          <w:lang w:val="az-Latn-AZ"/>
        </w:rPr>
        <w:t xml:space="preserve"> from her/herself.</w:t>
      </w:r>
    </w:p>
    <w:p w:rsidR="001E1CA4" w:rsidRPr="003B2ECD" w:rsidRDefault="001E1CA4" w:rsidP="00590A93">
      <w:pPr>
        <w:widowControl w:val="0"/>
        <w:tabs>
          <w:tab w:val="left" w:pos="180"/>
        </w:tabs>
        <w:spacing w:after="0" w:line="360" w:lineRule="auto"/>
        <w:ind w:left="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c) </w:t>
      </w:r>
      <w:r w:rsidRPr="00700522">
        <w:rPr>
          <w:rFonts w:ascii="Times New Roman" w:hAnsi="Times New Roman" w:cs="Times New Roman"/>
          <w:i/>
          <w:sz w:val="28"/>
          <w:szCs w:val="28"/>
          <w:lang w:val="az-Latn-AZ"/>
        </w:rPr>
        <w:t xml:space="preserve">Fatma </w:t>
      </w:r>
      <w:r w:rsidR="00FA5371">
        <w:rPr>
          <w:rFonts w:ascii="Times New Roman" w:hAnsi="Times New Roman" w:cs="Times New Roman"/>
          <w:i/>
          <w:sz w:val="28"/>
          <w:szCs w:val="28"/>
          <w:lang w:val="az-Latn-AZ"/>
        </w:rPr>
        <w:t>covered</w:t>
      </w:r>
      <w:r w:rsidRPr="00700522">
        <w:rPr>
          <w:rFonts w:ascii="Times New Roman" w:hAnsi="Times New Roman" w:cs="Times New Roman"/>
          <w:i/>
          <w:sz w:val="28"/>
          <w:szCs w:val="28"/>
          <w:lang w:val="az-Latn-AZ"/>
        </w:rPr>
        <w:t xml:space="preserve"> the </w:t>
      </w:r>
      <w:r w:rsidR="00FA5371">
        <w:rPr>
          <w:rFonts w:ascii="Times New Roman" w:hAnsi="Times New Roman" w:cs="Times New Roman"/>
          <w:i/>
          <w:sz w:val="28"/>
          <w:szCs w:val="28"/>
          <w:lang w:val="az-Latn-AZ"/>
        </w:rPr>
        <w:t>blanket</w:t>
      </w:r>
      <w:r w:rsidRPr="00700522">
        <w:rPr>
          <w:rFonts w:ascii="Times New Roman" w:hAnsi="Times New Roman" w:cs="Times New Roman"/>
          <w:i/>
          <w:sz w:val="28"/>
          <w:szCs w:val="28"/>
          <w:lang w:val="az-Latn-AZ"/>
        </w:rPr>
        <w:t xml:space="preserve"> around her/herself.</w:t>
      </w:r>
    </w:p>
    <w:p w:rsidR="001E1CA4" w:rsidRPr="003B2ECD" w:rsidRDefault="001E1CA4" w:rsidP="00590A93">
      <w:pPr>
        <w:widowControl w:val="0"/>
        <w:tabs>
          <w:tab w:val="left" w:pos="180"/>
        </w:tabs>
        <w:spacing w:after="0" w:line="360" w:lineRule="auto"/>
        <w:ind w:left="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d) </w:t>
      </w:r>
      <w:r w:rsidRPr="00700522">
        <w:rPr>
          <w:rFonts w:ascii="Times New Roman" w:hAnsi="Times New Roman" w:cs="Times New Roman"/>
          <w:i/>
          <w:sz w:val="28"/>
          <w:szCs w:val="28"/>
          <w:lang w:val="az-Latn-AZ"/>
        </w:rPr>
        <w:t xml:space="preserve">Ali pulled the </w:t>
      </w:r>
      <w:r w:rsidR="00FA5371">
        <w:rPr>
          <w:rFonts w:ascii="Times New Roman" w:hAnsi="Times New Roman" w:cs="Times New Roman"/>
          <w:i/>
          <w:sz w:val="28"/>
          <w:szCs w:val="28"/>
          <w:lang w:val="az-Latn-AZ"/>
        </w:rPr>
        <w:t>rug</w:t>
      </w:r>
      <w:r w:rsidRPr="00700522">
        <w:rPr>
          <w:rFonts w:ascii="Times New Roman" w:hAnsi="Times New Roman" w:cs="Times New Roman"/>
          <w:i/>
          <w:sz w:val="28"/>
          <w:szCs w:val="28"/>
          <w:lang w:val="az-Latn-AZ"/>
        </w:rPr>
        <w:t xml:space="preserve"> over him/himself.</w:t>
      </w:r>
    </w:p>
    <w:p w:rsidR="001E1CA4"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 xml:space="preserve">Baxmayaraq ki, nümunələrdə göstərilmiş </w:t>
      </w:r>
      <w:r w:rsidRPr="00B64718">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 eyni cümlə daxilində </w:t>
      </w:r>
      <w:r w:rsidR="00AF49A2">
        <w:rPr>
          <w:rFonts w:ascii="Times New Roman" w:hAnsi="Times New Roman" w:cs="Times New Roman"/>
          <w:sz w:val="28"/>
          <w:szCs w:val="28"/>
          <w:lang w:val="az-Latn-AZ"/>
        </w:rPr>
        <w:t>öz antesedent</w:t>
      </w:r>
      <w:r w:rsidR="00307A84">
        <w:rPr>
          <w:rFonts w:ascii="Times New Roman" w:hAnsi="Times New Roman" w:cs="Times New Roman"/>
          <w:sz w:val="28"/>
          <w:szCs w:val="28"/>
          <w:lang w:val="az-Latn-AZ"/>
        </w:rPr>
        <w:t>lər</w:t>
      </w:r>
      <w:r w:rsidR="00AF49A2">
        <w:rPr>
          <w:rFonts w:ascii="Times New Roman" w:hAnsi="Times New Roman" w:cs="Times New Roman"/>
          <w:sz w:val="28"/>
          <w:szCs w:val="28"/>
          <w:lang w:val="az-Latn-AZ"/>
        </w:rPr>
        <w:t>ini tapır, amma bu</w:t>
      </w:r>
      <w:r w:rsidRPr="003B2ECD">
        <w:rPr>
          <w:rFonts w:ascii="Times New Roman" w:hAnsi="Times New Roman" w:cs="Times New Roman"/>
          <w:sz w:val="28"/>
          <w:szCs w:val="28"/>
          <w:lang w:val="az-Latn-AZ"/>
        </w:rPr>
        <w:t xml:space="preserve"> formaları istifadə etmək məcburi deyil. Yəni asanlıqla kiçik məna fərqi ilə müvafiq şəxs əvəzlikləri ilə əvəz oluna bilirlər. Belə cümlələrdə fe</w:t>
      </w:r>
      <w:r>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llər </w:t>
      </w:r>
      <w:r w:rsidR="00405B8D">
        <w:rPr>
          <w:rFonts w:ascii="Times New Roman" w:hAnsi="Times New Roman" w:cs="Times New Roman"/>
          <w:sz w:val="28"/>
          <w:szCs w:val="28"/>
          <w:lang w:val="az-Latn-AZ"/>
        </w:rPr>
        <w:t xml:space="preserve">başqa </w:t>
      </w:r>
      <w:r w:rsidR="00AF49A2">
        <w:rPr>
          <w:rFonts w:ascii="Times New Roman" w:hAnsi="Times New Roman" w:cs="Times New Roman"/>
          <w:sz w:val="28"/>
          <w:szCs w:val="28"/>
          <w:lang w:val="az-Latn-AZ"/>
        </w:rPr>
        <w:t xml:space="preserve">növ </w:t>
      </w:r>
      <w:r w:rsidRPr="003B2ECD">
        <w:rPr>
          <w:rFonts w:ascii="Times New Roman" w:hAnsi="Times New Roman" w:cs="Times New Roman"/>
          <w:sz w:val="28"/>
          <w:szCs w:val="28"/>
          <w:lang w:val="az-Latn-AZ"/>
        </w:rPr>
        <w:t>əvəzlik</w:t>
      </w:r>
      <w:r w:rsidR="00AF49A2">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 xml:space="preserve"> və ya qayıdış</w:t>
      </w:r>
      <w:r w:rsidR="00AF49A2">
        <w:rPr>
          <w:rFonts w:ascii="Times New Roman" w:hAnsi="Times New Roman" w:cs="Times New Roman"/>
          <w:sz w:val="28"/>
          <w:szCs w:val="28"/>
          <w:lang w:val="az-Latn-AZ"/>
        </w:rPr>
        <w:t>lar</w:t>
      </w:r>
      <w:r w:rsidRPr="003B2ECD">
        <w:rPr>
          <w:rFonts w:ascii="Times New Roman" w:hAnsi="Times New Roman" w:cs="Times New Roman"/>
          <w:sz w:val="28"/>
          <w:szCs w:val="28"/>
          <w:lang w:val="az-Latn-AZ"/>
        </w:rPr>
        <w:t xml:space="preserve"> ilə işlənən ismi birləşmələr</w:t>
      </w:r>
      <w:r w:rsidR="00581B02">
        <w:rPr>
          <w:rFonts w:ascii="Times New Roman" w:hAnsi="Times New Roman" w:cs="Times New Roman"/>
          <w:sz w:val="28"/>
          <w:szCs w:val="28"/>
          <w:lang w:val="az-Latn-AZ"/>
        </w:rPr>
        <w:t>in</w:t>
      </w:r>
      <w:r w:rsidRPr="003B2ECD">
        <w:rPr>
          <w:rFonts w:ascii="Times New Roman" w:hAnsi="Times New Roman" w:cs="Times New Roman"/>
          <w:sz w:val="28"/>
          <w:szCs w:val="28"/>
          <w:lang w:val="az-Latn-AZ"/>
        </w:rPr>
        <w:t xml:space="preserve"> arqument</w:t>
      </w:r>
      <w:r w:rsidR="00581B02">
        <w:rPr>
          <w:rFonts w:ascii="Times New Roman" w:hAnsi="Times New Roman" w:cs="Times New Roman"/>
          <w:sz w:val="28"/>
          <w:szCs w:val="28"/>
          <w:lang w:val="az-Latn-AZ"/>
        </w:rPr>
        <w:t xml:space="preserve">i deyil, </w:t>
      </w:r>
      <w:r w:rsidRPr="003B2ECD">
        <w:rPr>
          <w:rFonts w:ascii="Times New Roman" w:hAnsi="Times New Roman" w:cs="Times New Roman"/>
          <w:sz w:val="28"/>
          <w:szCs w:val="28"/>
          <w:lang w:val="az-Latn-AZ"/>
        </w:rPr>
        <w:t>lokal ya da birbaşa məna</w:t>
      </w:r>
      <w:r w:rsidR="00581B02">
        <w:rPr>
          <w:rFonts w:ascii="Times New Roman" w:hAnsi="Times New Roman" w:cs="Times New Roman"/>
          <w:sz w:val="28"/>
          <w:szCs w:val="28"/>
          <w:lang w:val="az-Latn-AZ"/>
        </w:rPr>
        <w:t xml:space="preserve"> ifadə edən</w:t>
      </w:r>
      <w:r w:rsidRPr="003B2ECD">
        <w:rPr>
          <w:rFonts w:ascii="Times New Roman" w:hAnsi="Times New Roman" w:cs="Times New Roman"/>
          <w:sz w:val="28"/>
          <w:szCs w:val="28"/>
          <w:lang w:val="az-Latn-AZ"/>
        </w:rPr>
        <w:t xml:space="preserve"> sözönülü </w:t>
      </w:r>
      <w:r w:rsidR="00581B02">
        <w:rPr>
          <w:rFonts w:ascii="Times New Roman" w:hAnsi="Times New Roman" w:cs="Times New Roman"/>
          <w:sz w:val="28"/>
          <w:szCs w:val="28"/>
          <w:lang w:val="az-Latn-AZ"/>
        </w:rPr>
        <w:t>birləşmələr şəklində olurlar</w:t>
      </w:r>
      <w:r w:rsidRPr="003B2ECD">
        <w:rPr>
          <w:rFonts w:ascii="Times New Roman" w:hAnsi="Times New Roman" w:cs="Times New Roman"/>
          <w:sz w:val="28"/>
          <w:szCs w:val="28"/>
          <w:lang w:val="az-Latn-AZ"/>
        </w:rPr>
        <w:t xml:space="preserve">. </w:t>
      </w:r>
      <w:r w:rsidR="004047B8">
        <w:rPr>
          <w:rFonts w:ascii="Times New Roman" w:hAnsi="Times New Roman" w:cs="Times New Roman"/>
          <w:sz w:val="28"/>
          <w:szCs w:val="28"/>
          <w:lang w:val="az-Latn-AZ"/>
        </w:rPr>
        <w:t>Onların istifadəsi zamanı m</w:t>
      </w:r>
      <w:r w:rsidRPr="003B2ECD">
        <w:rPr>
          <w:rFonts w:ascii="Times New Roman" w:hAnsi="Times New Roman" w:cs="Times New Roman"/>
          <w:sz w:val="28"/>
          <w:szCs w:val="28"/>
          <w:lang w:val="az-Latn-AZ"/>
        </w:rPr>
        <w:t>üşahidə olunan dəyişkənliyin səbə</w:t>
      </w:r>
      <w:r w:rsidR="00581B02">
        <w:rPr>
          <w:rFonts w:ascii="Times New Roman" w:hAnsi="Times New Roman" w:cs="Times New Roman"/>
          <w:sz w:val="28"/>
          <w:szCs w:val="28"/>
          <w:lang w:val="az-Latn-AZ"/>
        </w:rPr>
        <w:t>bi budur</w:t>
      </w:r>
      <w:r w:rsidRPr="003B2ECD">
        <w:rPr>
          <w:rFonts w:ascii="Times New Roman" w:hAnsi="Times New Roman" w:cs="Times New Roman"/>
          <w:sz w:val="28"/>
          <w:szCs w:val="28"/>
          <w:lang w:val="az-Latn-AZ"/>
        </w:rPr>
        <w:t xml:space="preserve">. Bizim burada gördüyümüz şey iki qayda arasındakı ziddiyyətdir: </w:t>
      </w:r>
      <w:r w:rsidR="004047B8">
        <w:rPr>
          <w:rFonts w:ascii="Times New Roman" w:hAnsi="Times New Roman" w:cs="Times New Roman"/>
          <w:sz w:val="28"/>
          <w:szCs w:val="28"/>
          <w:lang w:val="az-Latn-AZ"/>
        </w:rPr>
        <w:t xml:space="preserve">a) </w:t>
      </w:r>
      <w:r w:rsidRPr="00B64718">
        <w:rPr>
          <w:rFonts w:ascii="Times New Roman" w:hAnsi="Times New Roman" w:cs="Times New Roman"/>
          <w:sz w:val="28"/>
          <w:szCs w:val="28"/>
          <w:lang w:val="az-Latn-AZ"/>
        </w:rPr>
        <w:t>self</w:t>
      </w:r>
      <w:r w:rsidR="004047B8">
        <w:rPr>
          <w:rFonts w:ascii="Times New Roman" w:hAnsi="Times New Roman" w:cs="Times New Roman"/>
          <w:sz w:val="28"/>
          <w:szCs w:val="28"/>
          <w:lang w:val="az-Latn-AZ"/>
        </w:rPr>
        <w:t xml:space="preserve"> formalarının</w:t>
      </w:r>
      <w:r w:rsidRPr="003B2ECD">
        <w:rPr>
          <w:rFonts w:ascii="Times New Roman" w:hAnsi="Times New Roman" w:cs="Times New Roman"/>
          <w:sz w:val="28"/>
          <w:szCs w:val="28"/>
          <w:lang w:val="az-Latn-AZ"/>
        </w:rPr>
        <w:t xml:space="preserve"> eyni cümlə daxilində birgə istinad </w:t>
      </w:r>
      <w:r w:rsidR="00581B02">
        <w:rPr>
          <w:rFonts w:ascii="Times New Roman" w:hAnsi="Times New Roman" w:cs="Times New Roman"/>
          <w:sz w:val="28"/>
          <w:szCs w:val="28"/>
          <w:lang w:val="az-Latn-AZ"/>
        </w:rPr>
        <w:t xml:space="preserve">ifadə etməsi </w:t>
      </w:r>
      <w:r w:rsidRPr="003B2ECD">
        <w:rPr>
          <w:rFonts w:ascii="Times New Roman" w:hAnsi="Times New Roman" w:cs="Times New Roman"/>
          <w:sz w:val="28"/>
          <w:szCs w:val="28"/>
          <w:lang w:val="az-Latn-AZ"/>
        </w:rPr>
        <w:t xml:space="preserve">qaydası və </w:t>
      </w:r>
      <w:r w:rsidR="004047B8">
        <w:rPr>
          <w:rFonts w:ascii="Times New Roman" w:hAnsi="Times New Roman" w:cs="Times New Roman"/>
          <w:sz w:val="28"/>
          <w:szCs w:val="28"/>
          <w:lang w:val="az-Latn-AZ"/>
        </w:rPr>
        <w:t xml:space="preserve">b) </w:t>
      </w:r>
      <w:r w:rsidRPr="003B2ECD">
        <w:rPr>
          <w:rFonts w:ascii="Times New Roman" w:hAnsi="Times New Roman" w:cs="Times New Roman"/>
          <w:sz w:val="28"/>
          <w:szCs w:val="28"/>
          <w:lang w:val="az-Latn-AZ"/>
        </w:rPr>
        <w:t xml:space="preserve">belə arqumentlərin </w:t>
      </w:r>
      <w:r w:rsidR="004047B8">
        <w:rPr>
          <w:rFonts w:ascii="Times New Roman" w:hAnsi="Times New Roman" w:cs="Times New Roman"/>
          <w:sz w:val="28"/>
          <w:szCs w:val="28"/>
          <w:lang w:val="az-Latn-AZ"/>
        </w:rPr>
        <w:t xml:space="preserve">qayıdış anaforalarının </w:t>
      </w:r>
      <w:r w:rsidRPr="003B2ECD">
        <w:rPr>
          <w:rFonts w:ascii="Times New Roman" w:hAnsi="Times New Roman" w:cs="Times New Roman"/>
          <w:sz w:val="28"/>
          <w:szCs w:val="28"/>
          <w:lang w:val="az-Latn-AZ"/>
        </w:rPr>
        <w:t>antesedent</w:t>
      </w:r>
      <w:r w:rsidR="004047B8">
        <w:rPr>
          <w:rFonts w:ascii="Times New Roman" w:hAnsi="Times New Roman" w:cs="Times New Roman"/>
          <w:sz w:val="28"/>
          <w:szCs w:val="28"/>
          <w:lang w:val="az-Latn-AZ"/>
        </w:rPr>
        <w:t>lərin</w:t>
      </w:r>
      <w:r w:rsidRPr="003B2ECD">
        <w:rPr>
          <w:rFonts w:ascii="Times New Roman" w:hAnsi="Times New Roman" w:cs="Times New Roman"/>
          <w:sz w:val="28"/>
          <w:szCs w:val="28"/>
          <w:lang w:val="az-Latn-AZ"/>
        </w:rPr>
        <w:t xml:space="preserve">in birgə </w:t>
      </w:r>
      <w:r w:rsidR="004047B8">
        <w:rPr>
          <w:rFonts w:ascii="Times New Roman" w:hAnsi="Times New Roman" w:cs="Times New Roman"/>
          <w:sz w:val="28"/>
          <w:szCs w:val="28"/>
          <w:lang w:val="az-Latn-AZ"/>
        </w:rPr>
        <w:t>istinadı</w:t>
      </w:r>
      <w:r w:rsidRPr="003B2ECD">
        <w:rPr>
          <w:rFonts w:ascii="Times New Roman" w:hAnsi="Times New Roman" w:cs="Times New Roman"/>
          <w:sz w:val="28"/>
          <w:szCs w:val="28"/>
          <w:lang w:val="az-Latn-AZ"/>
        </w:rPr>
        <w:t xml:space="preserve"> </w:t>
      </w:r>
      <w:r w:rsidR="004047B8">
        <w:rPr>
          <w:rFonts w:ascii="Times New Roman" w:hAnsi="Times New Roman" w:cs="Times New Roman"/>
          <w:sz w:val="28"/>
          <w:szCs w:val="28"/>
          <w:lang w:val="az-Latn-AZ"/>
        </w:rPr>
        <w:t>olaraq</w:t>
      </w:r>
      <w:r w:rsidRPr="003B2ECD">
        <w:rPr>
          <w:rFonts w:ascii="Times New Roman" w:hAnsi="Times New Roman" w:cs="Times New Roman"/>
          <w:sz w:val="28"/>
          <w:szCs w:val="28"/>
          <w:lang w:val="az-Latn-AZ"/>
        </w:rPr>
        <w:t xml:space="preserve"> </w:t>
      </w:r>
      <w:r w:rsidR="00581B02">
        <w:rPr>
          <w:rFonts w:ascii="Times New Roman" w:hAnsi="Times New Roman" w:cs="Times New Roman"/>
          <w:sz w:val="28"/>
          <w:szCs w:val="28"/>
          <w:lang w:val="az-Latn-AZ"/>
        </w:rPr>
        <w:t>işlənməsi</w:t>
      </w:r>
      <w:r w:rsidRPr="003B2ECD">
        <w:rPr>
          <w:rFonts w:ascii="Times New Roman" w:hAnsi="Times New Roman" w:cs="Times New Roman"/>
          <w:sz w:val="28"/>
          <w:szCs w:val="28"/>
          <w:lang w:val="az-Latn-AZ"/>
        </w:rPr>
        <w:t xml:space="preserve"> qa</w:t>
      </w:r>
      <w:r w:rsidR="00581B02">
        <w:rPr>
          <w:rFonts w:ascii="Times New Roman" w:hAnsi="Times New Roman" w:cs="Times New Roman"/>
          <w:sz w:val="28"/>
          <w:szCs w:val="28"/>
          <w:lang w:val="az-Latn-AZ"/>
        </w:rPr>
        <w:t>ydası</w:t>
      </w:r>
      <w:r w:rsidRPr="003B2ECD">
        <w:rPr>
          <w:rFonts w:ascii="Times New Roman" w:hAnsi="Times New Roman" w:cs="Times New Roman"/>
          <w:sz w:val="28"/>
          <w:szCs w:val="28"/>
          <w:lang w:val="az-Latn-AZ"/>
        </w:rPr>
        <w:t>. Həmçinin qeyd etməliyik ki, bir çox avropa dillərində (məsələ</w:t>
      </w:r>
      <w:r w:rsidR="002D6A56">
        <w:rPr>
          <w:rFonts w:ascii="Times New Roman" w:hAnsi="Times New Roman" w:cs="Times New Roman"/>
          <w:sz w:val="28"/>
          <w:szCs w:val="28"/>
          <w:lang w:val="az-Latn-AZ"/>
        </w:rPr>
        <w:t>n,</w:t>
      </w:r>
      <w:r w:rsidRPr="003B2ECD">
        <w:rPr>
          <w:rFonts w:ascii="Times New Roman" w:hAnsi="Times New Roman" w:cs="Times New Roman"/>
          <w:sz w:val="28"/>
          <w:szCs w:val="28"/>
          <w:lang w:val="az-Latn-AZ"/>
        </w:rPr>
        <w:t xml:space="preserve"> alman) sadəcə qayıdış əvəzlikləri sözönülü ifadə</w:t>
      </w:r>
      <w:r w:rsidR="00405B8D">
        <w:rPr>
          <w:rFonts w:ascii="Times New Roman" w:hAnsi="Times New Roman" w:cs="Times New Roman"/>
          <w:sz w:val="28"/>
          <w:szCs w:val="28"/>
          <w:lang w:val="az-Latn-AZ"/>
        </w:rPr>
        <w:t>lər</w:t>
      </w:r>
      <w:r w:rsidR="002D6A56">
        <w:rPr>
          <w:rFonts w:ascii="Times New Roman" w:hAnsi="Times New Roman" w:cs="Times New Roman"/>
          <w:sz w:val="28"/>
          <w:szCs w:val="28"/>
          <w:lang w:val="az-Latn-AZ"/>
        </w:rPr>
        <w:t>l</w:t>
      </w:r>
      <w:r w:rsidRPr="003B2ECD">
        <w:rPr>
          <w:rFonts w:ascii="Times New Roman" w:hAnsi="Times New Roman" w:cs="Times New Roman"/>
          <w:sz w:val="28"/>
          <w:szCs w:val="28"/>
          <w:lang w:val="az-Latn-AZ"/>
        </w:rPr>
        <w:t>ə işlənə</w:t>
      </w:r>
      <w:r w:rsidR="002D6A56">
        <w:rPr>
          <w:rFonts w:ascii="Times New Roman" w:hAnsi="Times New Roman" w:cs="Times New Roman"/>
          <w:sz w:val="28"/>
          <w:szCs w:val="28"/>
          <w:lang w:val="az-Latn-AZ"/>
        </w:rPr>
        <w:t xml:space="preserve"> bilir</w:t>
      </w:r>
      <w:r w:rsidR="004047B8">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 xml:space="preserve">. </w:t>
      </w:r>
    </w:p>
    <w:p w:rsidR="001E1CA4" w:rsidRPr="001E1CA4" w:rsidRDefault="00C14BEF"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b/>
          <w:sz w:val="28"/>
          <w:szCs w:val="28"/>
          <w:lang w:val="az-Latn-AZ"/>
        </w:rPr>
        <w:lastRenderedPageBreak/>
        <w:tab/>
      </w:r>
      <w:r>
        <w:rPr>
          <w:rFonts w:ascii="Times New Roman" w:hAnsi="Times New Roman" w:cs="Times New Roman"/>
          <w:b/>
          <w:sz w:val="28"/>
          <w:szCs w:val="28"/>
          <w:lang w:val="az-Latn-AZ"/>
        </w:rPr>
        <w:tab/>
      </w:r>
      <w:r w:rsidR="001E1CA4" w:rsidRPr="00394E54">
        <w:rPr>
          <w:rFonts w:ascii="Times New Roman" w:hAnsi="Times New Roman" w:cs="Times New Roman"/>
          <w:sz w:val="28"/>
          <w:szCs w:val="28"/>
          <w:lang w:val="az-Latn-AZ"/>
        </w:rPr>
        <w:t>Gözlənilməyən şəxs əvəzlikləri.</w:t>
      </w:r>
      <w:r w:rsidR="001E1CA4" w:rsidRPr="001E1CA4">
        <w:rPr>
          <w:rFonts w:ascii="Times New Roman" w:hAnsi="Times New Roman" w:cs="Times New Roman"/>
          <w:b/>
          <w:sz w:val="28"/>
          <w:szCs w:val="28"/>
          <w:lang w:val="az-Latn-AZ"/>
        </w:rPr>
        <w:t xml:space="preserve"> </w:t>
      </w:r>
      <w:r w:rsidR="001E1CA4" w:rsidRPr="001E1CA4">
        <w:rPr>
          <w:rFonts w:ascii="Times New Roman" w:hAnsi="Times New Roman" w:cs="Times New Roman"/>
          <w:sz w:val="28"/>
          <w:szCs w:val="28"/>
          <w:lang w:val="az-Latn-AZ"/>
        </w:rPr>
        <w:t>İngilis dilinin incəliklərindən biri də aşağıda qeyd olunmuş xüsusiyyətdir:</w:t>
      </w:r>
    </w:p>
    <w:p w:rsidR="001E1CA4" w:rsidRPr="00700522" w:rsidRDefault="001E1CA4" w:rsidP="00590A93">
      <w:pPr>
        <w:widowControl w:val="0"/>
        <w:tabs>
          <w:tab w:val="left" w:pos="180"/>
        </w:tabs>
        <w:spacing w:after="0" w:line="360" w:lineRule="auto"/>
        <w:ind w:left="720"/>
        <w:jc w:val="both"/>
        <w:rPr>
          <w:rFonts w:ascii="Times New Roman" w:hAnsi="Times New Roman" w:cs="Times New Roman"/>
          <w:i/>
          <w:sz w:val="28"/>
          <w:szCs w:val="28"/>
        </w:rPr>
      </w:pPr>
      <w:r>
        <w:rPr>
          <w:rFonts w:ascii="Times New Roman" w:hAnsi="Times New Roman" w:cs="Times New Roman"/>
          <w:sz w:val="28"/>
          <w:szCs w:val="28"/>
          <w:lang w:val="az-Latn-AZ"/>
        </w:rPr>
        <w:t>10</w:t>
      </w:r>
      <w:r w:rsidRPr="003B2ECD">
        <w:rPr>
          <w:rFonts w:ascii="Times New Roman" w:hAnsi="Times New Roman" w:cs="Times New Roman"/>
          <w:sz w:val="28"/>
          <w:szCs w:val="28"/>
          <w:lang w:val="az-Latn-AZ"/>
        </w:rPr>
        <w:t xml:space="preserve">. </w:t>
      </w:r>
      <w:r w:rsidRPr="00700522">
        <w:rPr>
          <w:rFonts w:ascii="Times New Roman" w:hAnsi="Times New Roman" w:cs="Times New Roman"/>
          <w:i/>
          <w:sz w:val="28"/>
          <w:szCs w:val="28"/>
          <w:lang w:val="az-Latn-AZ"/>
        </w:rPr>
        <w:t xml:space="preserve">a) </w:t>
      </w:r>
      <w:r w:rsidRPr="00700522">
        <w:rPr>
          <w:rFonts w:ascii="Times New Roman" w:hAnsi="Times New Roman" w:cs="Times New Roman"/>
          <w:i/>
          <w:sz w:val="28"/>
          <w:szCs w:val="28"/>
        </w:rPr>
        <w:t>Fuad did</w:t>
      </w:r>
      <w:r w:rsidR="00FA5371">
        <w:rPr>
          <w:rFonts w:ascii="Times New Roman" w:hAnsi="Times New Roman" w:cs="Times New Roman"/>
          <w:i/>
          <w:sz w:val="28"/>
          <w:szCs w:val="28"/>
        </w:rPr>
        <w:t>n’</w:t>
      </w:r>
      <w:r w:rsidRPr="00700522">
        <w:rPr>
          <w:rFonts w:ascii="Times New Roman" w:hAnsi="Times New Roman" w:cs="Times New Roman"/>
          <w:i/>
          <w:sz w:val="28"/>
          <w:szCs w:val="28"/>
        </w:rPr>
        <w:t xml:space="preserve">t </w:t>
      </w:r>
      <w:r w:rsidR="00FA5371">
        <w:rPr>
          <w:rFonts w:ascii="Times New Roman" w:hAnsi="Times New Roman" w:cs="Times New Roman"/>
          <w:i/>
          <w:sz w:val="28"/>
          <w:szCs w:val="28"/>
        </w:rPr>
        <w:t>take</w:t>
      </w:r>
      <w:r w:rsidR="00046C49">
        <w:rPr>
          <w:rFonts w:ascii="Times New Roman" w:hAnsi="Times New Roman" w:cs="Times New Roman"/>
          <w:i/>
          <w:sz w:val="28"/>
          <w:szCs w:val="28"/>
        </w:rPr>
        <w:t xml:space="preserve"> any money on him/</w:t>
      </w:r>
      <w:r w:rsidRPr="00700522">
        <w:rPr>
          <w:rFonts w:ascii="Times New Roman" w:hAnsi="Times New Roman" w:cs="Times New Roman"/>
          <w:i/>
          <w:sz w:val="28"/>
          <w:szCs w:val="28"/>
        </w:rPr>
        <w:t>himself.</w:t>
      </w:r>
    </w:p>
    <w:p w:rsidR="001E1CA4" w:rsidRPr="00700522" w:rsidRDefault="00FA5371" w:rsidP="00590A93">
      <w:pPr>
        <w:widowControl w:val="0"/>
        <w:tabs>
          <w:tab w:val="left" w:pos="180"/>
        </w:tabs>
        <w:spacing w:after="0" w:line="360" w:lineRule="auto"/>
        <w:ind w:left="720"/>
        <w:jc w:val="both"/>
        <w:rPr>
          <w:rFonts w:ascii="Times New Roman" w:hAnsi="Times New Roman" w:cs="Times New Roman"/>
          <w:i/>
          <w:sz w:val="28"/>
          <w:szCs w:val="28"/>
          <w:lang w:val="az-Latn-AZ"/>
        </w:rPr>
      </w:pPr>
      <w:r>
        <w:rPr>
          <w:rFonts w:ascii="Times New Roman" w:hAnsi="Times New Roman" w:cs="Times New Roman"/>
          <w:i/>
          <w:sz w:val="28"/>
          <w:szCs w:val="28"/>
          <w:lang w:val="az-Latn-AZ"/>
        </w:rPr>
        <w:t xml:space="preserve">      b) He is keen on</w:t>
      </w:r>
      <w:r w:rsidR="001E1CA4" w:rsidRPr="00700522">
        <w:rPr>
          <w:rFonts w:ascii="Times New Roman" w:hAnsi="Times New Roman" w:cs="Times New Roman"/>
          <w:i/>
          <w:sz w:val="28"/>
          <w:szCs w:val="28"/>
          <w:lang w:val="az-Latn-AZ"/>
        </w:rPr>
        <w:t xml:space="preserve"> </w:t>
      </w:r>
      <w:r>
        <w:rPr>
          <w:rFonts w:ascii="Times New Roman" w:hAnsi="Times New Roman" w:cs="Times New Roman"/>
          <w:i/>
          <w:sz w:val="28"/>
          <w:szCs w:val="28"/>
          <w:lang w:val="az-Latn-AZ"/>
        </w:rPr>
        <w:t>seeing</w:t>
      </w:r>
      <w:r w:rsidR="001E1CA4" w:rsidRPr="00700522">
        <w:rPr>
          <w:rFonts w:ascii="Times New Roman" w:hAnsi="Times New Roman" w:cs="Times New Roman"/>
          <w:i/>
          <w:sz w:val="28"/>
          <w:szCs w:val="28"/>
          <w:lang w:val="az-Latn-AZ"/>
        </w:rPr>
        <w:t xml:space="preserve"> children around him.</w:t>
      </w:r>
    </w:p>
    <w:p w:rsidR="001E1CA4" w:rsidRPr="00700522" w:rsidRDefault="001E1CA4" w:rsidP="00590A93">
      <w:pPr>
        <w:widowControl w:val="0"/>
        <w:tabs>
          <w:tab w:val="left" w:pos="180"/>
        </w:tabs>
        <w:spacing w:after="0" w:line="360" w:lineRule="auto"/>
        <w:ind w:left="720"/>
        <w:jc w:val="both"/>
        <w:rPr>
          <w:rFonts w:ascii="Times New Roman" w:hAnsi="Times New Roman" w:cs="Times New Roman"/>
          <w:i/>
          <w:sz w:val="28"/>
          <w:szCs w:val="28"/>
          <w:lang w:val="az-Latn-AZ"/>
        </w:rPr>
      </w:pPr>
      <w:r w:rsidRPr="00700522">
        <w:rPr>
          <w:rFonts w:ascii="Times New Roman" w:hAnsi="Times New Roman" w:cs="Times New Roman"/>
          <w:i/>
          <w:sz w:val="28"/>
          <w:szCs w:val="28"/>
          <w:lang w:val="az-Latn-AZ"/>
        </w:rPr>
        <w:t xml:space="preserve">      c) Fatma has a week of </w:t>
      </w:r>
      <w:r w:rsidR="00FA5371">
        <w:rPr>
          <w:rFonts w:ascii="Times New Roman" w:hAnsi="Times New Roman" w:cs="Times New Roman"/>
          <w:i/>
          <w:sz w:val="28"/>
          <w:szCs w:val="28"/>
          <w:lang w:val="az-Latn-AZ"/>
        </w:rPr>
        <w:t>vacation</w:t>
      </w:r>
      <w:r w:rsidRPr="00700522">
        <w:rPr>
          <w:rFonts w:ascii="Times New Roman" w:hAnsi="Times New Roman" w:cs="Times New Roman"/>
          <w:i/>
          <w:sz w:val="28"/>
          <w:szCs w:val="28"/>
          <w:lang w:val="az-Latn-AZ"/>
        </w:rPr>
        <w:t xml:space="preserve"> before her.</w:t>
      </w:r>
    </w:p>
    <w:p w:rsidR="001E1CA4" w:rsidRPr="00700522" w:rsidRDefault="001E1CA4" w:rsidP="00590A93">
      <w:pPr>
        <w:widowControl w:val="0"/>
        <w:tabs>
          <w:tab w:val="left" w:pos="180"/>
        </w:tabs>
        <w:spacing w:after="0" w:line="360" w:lineRule="auto"/>
        <w:ind w:left="720"/>
        <w:jc w:val="both"/>
        <w:rPr>
          <w:rFonts w:ascii="Times New Roman" w:hAnsi="Times New Roman" w:cs="Times New Roman"/>
          <w:i/>
          <w:sz w:val="28"/>
          <w:szCs w:val="28"/>
          <w:lang w:val="az-Latn-AZ"/>
        </w:rPr>
      </w:pPr>
      <w:r w:rsidRPr="00700522">
        <w:rPr>
          <w:rFonts w:ascii="Times New Roman" w:hAnsi="Times New Roman" w:cs="Times New Roman"/>
          <w:i/>
          <w:sz w:val="28"/>
          <w:szCs w:val="28"/>
          <w:lang w:val="az-Latn-AZ"/>
        </w:rPr>
        <w:t xml:space="preserve">      d) Fatma </w:t>
      </w:r>
      <w:r w:rsidR="00FA5371">
        <w:rPr>
          <w:rFonts w:ascii="Times New Roman" w:hAnsi="Times New Roman" w:cs="Times New Roman"/>
          <w:i/>
          <w:sz w:val="28"/>
          <w:szCs w:val="28"/>
          <w:lang w:val="az-Latn-AZ"/>
        </w:rPr>
        <w:t>left</w:t>
      </w:r>
      <w:r w:rsidRPr="00700522">
        <w:rPr>
          <w:rFonts w:ascii="Times New Roman" w:hAnsi="Times New Roman" w:cs="Times New Roman"/>
          <w:i/>
          <w:sz w:val="28"/>
          <w:szCs w:val="28"/>
          <w:lang w:val="az-Latn-AZ"/>
        </w:rPr>
        <w:t xml:space="preserve"> all her </w:t>
      </w:r>
      <w:r w:rsidR="00FA5371">
        <w:rPr>
          <w:rFonts w:ascii="Times New Roman" w:hAnsi="Times New Roman" w:cs="Times New Roman"/>
          <w:i/>
          <w:sz w:val="28"/>
          <w:szCs w:val="28"/>
          <w:lang w:val="az-Latn-AZ"/>
        </w:rPr>
        <w:t>mishap</w:t>
      </w:r>
      <w:r w:rsidRPr="00700522">
        <w:rPr>
          <w:rFonts w:ascii="Times New Roman" w:hAnsi="Times New Roman" w:cs="Times New Roman"/>
          <w:i/>
          <w:sz w:val="28"/>
          <w:szCs w:val="28"/>
          <w:lang w:val="az-Latn-AZ"/>
        </w:rPr>
        <w:t>s behind her.</w:t>
      </w:r>
    </w:p>
    <w:p w:rsidR="001E1CA4" w:rsidRPr="003B2ECD" w:rsidRDefault="001E1CA4"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9-da verilmiş cümlələrdəki kimi əvəzliklər eyni cümlə daxilindəki antesedent ilə əlaqəlidir və buna görə də birgə istinad ifadə</w:t>
      </w:r>
      <w:r w:rsidR="002D6A56">
        <w:rPr>
          <w:rFonts w:ascii="Times New Roman" w:hAnsi="Times New Roman" w:cs="Times New Roman"/>
          <w:sz w:val="28"/>
          <w:szCs w:val="28"/>
          <w:lang w:val="az-Latn-AZ"/>
        </w:rPr>
        <w:t xml:space="preserve"> edir</w:t>
      </w:r>
      <w:r w:rsidR="004047B8">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 9-da verilmiş cümlələrdən fərqli olaraq</w:t>
      </w:r>
      <w:r w:rsidR="004047B8">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581B02">
        <w:rPr>
          <w:rFonts w:ascii="Times New Roman" w:hAnsi="Times New Roman" w:cs="Times New Roman"/>
          <w:sz w:val="28"/>
          <w:szCs w:val="28"/>
          <w:lang w:val="az-Latn-AZ"/>
        </w:rPr>
        <w:t>10 a-da</w:t>
      </w:r>
      <w:r w:rsidRPr="003B2ECD">
        <w:rPr>
          <w:rFonts w:ascii="Times New Roman" w:hAnsi="Times New Roman" w:cs="Times New Roman"/>
          <w:sz w:val="28"/>
          <w:szCs w:val="28"/>
          <w:lang w:val="az-Latn-AZ"/>
        </w:rPr>
        <w:t xml:space="preserve"> bu əvəzliklərlə işlənən sözönülü ifadələr əsasən bu antesedentlərin birgə arqumenti hesab edilə bilmir. </w:t>
      </w:r>
      <w:r w:rsidR="00581B02">
        <w:rPr>
          <w:rFonts w:ascii="Times New Roman" w:hAnsi="Times New Roman" w:cs="Times New Roman"/>
          <w:sz w:val="28"/>
          <w:szCs w:val="28"/>
          <w:lang w:val="az-Latn-AZ"/>
        </w:rPr>
        <w:t>Eyni zamanda</w:t>
      </w:r>
      <w:r w:rsidRPr="003B2ECD">
        <w:rPr>
          <w:rFonts w:ascii="Times New Roman" w:hAnsi="Times New Roman" w:cs="Times New Roman"/>
          <w:sz w:val="28"/>
          <w:szCs w:val="28"/>
          <w:lang w:val="az-Latn-AZ"/>
        </w:rPr>
        <w:t xml:space="preserve"> semantik cəhətdən birgə istinad tə</w:t>
      </w:r>
      <w:r>
        <w:rPr>
          <w:rFonts w:ascii="Times New Roman" w:hAnsi="Times New Roman" w:cs="Times New Roman"/>
          <w:sz w:val="28"/>
          <w:szCs w:val="28"/>
          <w:lang w:val="az-Latn-AZ"/>
        </w:rPr>
        <w:t>k seçimdir. 10</w:t>
      </w:r>
      <w:r w:rsidRPr="003B2ECD">
        <w:rPr>
          <w:rFonts w:ascii="Times New Roman" w:hAnsi="Times New Roman" w:cs="Times New Roman"/>
          <w:sz w:val="28"/>
          <w:szCs w:val="28"/>
          <w:lang w:val="az-Latn-AZ"/>
        </w:rPr>
        <w:t>-d</w:t>
      </w:r>
      <w:r w:rsidR="00206CFA">
        <w:rPr>
          <w:rFonts w:ascii="Times New Roman" w:hAnsi="Times New Roman" w:cs="Times New Roman"/>
          <w:sz w:val="28"/>
          <w:szCs w:val="28"/>
          <w:lang w:val="az-Latn-AZ"/>
        </w:rPr>
        <w:t>a</w:t>
      </w:r>
      <w:r w:rsidRPr="003B2ECD">
        <w:rPr>
          <w:rFonts w:ascii="Times New Roman" w:hAnsi="Times New Roman" w:cs="Times New Roman"/>
          <w:sz w:val="28"/>
          <w:szCs w:val="28"/>
          <w:lang w:val="az-Latn-AZ"/>
        </w:rPr>
        <w:t xml:space="preserve"> verilmiş cümlələrdə işlənən əvəzliklər başqa ismi ifadələr ilə əvəz edilə, həmçinin vurğulana da bilmir</w:t>
      </w:r>
      <w:r w:rsidR="004047B8">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 Başqa sözlə Fatma öz problemlə</w:t>
      </w:r>
      <w:r w:rsidR="002D6A56">
        <w:rPr>
          <w:rFonts w:ascii="Times New Roman" w:hAnsi="Times New Roman" w:cs="Times New Roman"/>
          <w:sz w:val="28"/>
          <w:szCs w:val="28"/>
          <w:lang w:val="az-Latn-AZ"/>
        </w:rPr>
        <w:t>rini</w:t>
      </w:r>
      <w:r w:rsidRPr="003B2ECD">
        <w:rPr>
          <w:rFonts w:ascii="Times New Roman" w:hAnsi="Times New Roman" w:cs="Times New Roman"/>
          <w:sz w:val="28"/>
          <w:szCs w:val="28"/>
          <w:lang w:val="az-Latn-AZ"/>
        </w:rPr>
        <w:t xml:space="preserve"> başqasının arxasında buraxa və Fuadın başqasının üstündə</w:t>
      </w:r>
      <w:r w:rsidR="00B64718">
        <w:rPr>
          <w:rFonts w:ascii="Times New Roman" w:hAnsi="Times New Roman" w:cs="Times New Roman"/>
          <w:sz w:val="28"/>
          <w:szCs w:val="28"/>
          <w:lang w:val="az-Latn-AZ"/>
        </w:rPr>
        <w:t xml:space="preserve"> öz pulu</w:t>
      </w:r>
      <w:r w:rsidRPr="003B2ECD">
        <w:rPr>
          <w:rFonts w:ascii="Times New Roman" w:hAnsi="Times New Roman" w:cs="Times New Roman"/>
          <w:sz w:val="28"/>
          <w:szCs w:val="28"/>
          <w:lang w:val="az-Latn-AZ"/>
        </w:rPr>
        <w:t xml:space="preserve"> ola bilmir. </w:t>
      </w:r>
    </w:p>
    <w:p w:rsidR="001E1CA4" w:rsidRDefault="00C14BEF"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sidR="002D6A56" w:rsidRPr="00394E54">
        <w:rPr>
          <w:rFonts w:ascii="Times New Roman" w:hAnsi="Times New Roman" w:cs="Times New Roman"/>
          <w:sz w:val="28"/>
          <w:szCs w:val="28"/>
          <w:lang w:val="az-Latn-AZ"/>
        </w:rPr>
        <w:t>Ayrılmayan qayıdış fei</w:t>
      </w:r>
      <w:r w:rsidR="001E1CA4" w:rsidRPr="00394E54">
        <w:rPr>
          <w:rFonts w:ascii="Times New Roman" w:hAnsi="Times New Roman" w:cs="Times New Roman"/>
          <w:sz w:val="28"/>
          <w:szCs w:val="28"/>
          <w:lang w:val="az-Latn-AZ"/>
        </w:rPr>
        <w:t>lə</w:t>
      </w:r>
      <w:r w:rsidR="00581B02">
        <w:rPr>
          <w:rFonts w:ascii="Times New Roman" w:hAnsi="Times New Roman" w:cs="Times New Roman"/>
          <w:sz w:val="28"/>
          <w:szCs w:val="28"/>
          <w:lang w:val="az-Latn-AZ"/>
        </w:rPr>
        <w:t>ri</w:t>
      </w:r>
      <w:r w:rsidR="001E1CA4" w:rsidRPr="00394E54">
        <w:rPr>
          <w:rFonts w:ascii="Times New Roman" w:hAnsi="Times New Roman" w:cs="Times New Roman"/>
          <w:sz w:val="28"/>
          <w:szCs w:val="28"/>
          <w:lang w:val="az-Latn-AZ"/>
        </w:rPr>
        <w:t>.</w:t>
      </w:r>
      <w:r w:rsidR="001E1CA4" w:rsidRPr="003B2ECD">
        <w:rPr>
          <w:rFonts w:ascii="Times New Roman" w:hAnsi="Times New Roman" w:cs="Times New Roman"/>
          <w:b/>
          <w:sz w:val="28"/>
          <w:szCs w:val="28"/>
          <w:lang w:val="az-Latn-AZ"/>
        </w:rPr>
        <w:t xml:space="preserve"> </w:t>
      </w:r>
      <w:r w:rsidR="001E1CA4">
        <w:rPr>
          <w:rFonts w:ascii="Times New Roman" w:hAnsi="Times New Roman" w:cs="Times New Roman"/>
          <w:b/>
          <w:sz w:val="28"/>
          <w:szCs w:val="28"/>
          <w:lang w:val="az-Latn-AZ"/>
        </w:rPr>
        <w:t>Q</w:t>
      </w:r>
      <w:r w:rsidR="001E1CA4" w:rsidRPr="003B2ECD">
        <w:rPr>
          <w:rFonts w:ascii="Times New Roman" w:hAnsi="Times New Roman" w:cs="Times New Roman"/>
          <w:sz w:val="28"/>
          <w:szCs w:val="28"/>
          <w:lang w:val="az-Latn-AZ"/>
        </w:rPr>
        <w:t>ayıdış əvəzliklərinin digər ismi birləşmə ilə təzad təşkil etmədiyi hallar haqqında da qısa qeyd edilməl</w:t>
      </w:r>
      <w:r w:rsidR="001E1CA4">
        <w:rPr>
          <w:rFonts w:ascii="Times New Roman" w:hAnsi="Times New Roman" w:cs="Times New Roman"/>
          <w:sz w:val="28"/>
          <w:szCs w:val="28"/>
          <w:lang w:val="az-Latn-AZ"/>
        </w:rPr>
        <w:t>i</w:t>
      </w:r>
      <w:r w:rsidR="001E1CA4" w:rsidRPr="003B2ECD">
        <w:rPr>
          <w:rFonts w:ascii="Times New Roman" w:hAnsi="Times New Roman" w:cs="Times New Roman"/>
          <w:sz w:val="28"/>
          <w:szCs w:val="28"/>
          <w:lang w:val="az-Latn-AZ"/>
        </w:rPr>
        <w:t>dir. Belə hallarda qayıdış əvəzlikləri müvafiq fe</w:t>
      </w:r>
      <w:r w:rsidR="001E1CA4">
        <w:rPr>
          <w:rFonts w:ascii="Times New Roman" w:hAnsi="Times New Roman" w:cs="Times New Roman"/>
          <w:sz w:val="28"/>
          <w:szCs w:val="28"/>
          <w:lang w:val="az-Latn-AZ"/>
        </w:rPr>
        <w:t>i</w:t>
      </w:r>
      <w:r w:rsidR="001E1CA4" w:rsidRPr="003B2ECD">
        <w:rPr>
          <w:rFonts w:ascii="Times New Roman" w:hAnsi="Times New Roman" w:cs="Times New Roman"/>
          <w:sz w:val="28"/>
          <w:szCs w:val="28"/>
          <w:lang w:val="az-Latn-AZ"/>
        </w:rPr>
        <w:t xml:space="preserve">lin yeganə mümkün tamamlığı olur. Bu zaman qayıdış əvəzliklərinin referenti olmur və məna da </w:t>
      </w:r>
      <w:r w:rsidR="004047B8">
        <w:rPr>
          <w:rFonts w:ascii="Times New Roman" w:hAnsi="Times New Roman" w:cs="Times New Roman"/>
          <w:sz w:val="28"/>
          <w:szCs w:val="28"/>
          <w:lang w:val="az-Latn-AZ"/>
        </w:rPr>
        <w:t>ifadə etmir</w:t>
      </w:r>
      <w:r w:rsidR="001E1CA4" w:rsidRPr="003B2ECD">
        <w:rPr>
          <w:rFonts w:ascii="Times New Roman" w:hAnsi="Times New Roman" w:cs="Times New Roman"/>
          <w:sz w:val="28"/>
          <w:szCs w:val="28"/>
          <w:lang w:val="az-Latn-AZ"/>
        </w:rPr>
        <w:t>. Belə işlənmə yerlərini ifadə etmək üçün istifadə olunan çoxlu terminlə</w:t>
      </w:r>
      <w:r w:rsidR="00B64718">
        <w:rPr>
          <w:rFonts w:ascii="Times New Roman" w:hAnsi="Times New Roman" w:cs="Times New Roman"/>
          <w:sz w:val="28"/>
          <w:szCs w:val="28"/>
          <w:lang w:val="az-Latn-AZ"/>
        </w:rPr>
        <w:t xml:space="preserve">r vardır. </w:t>
      </w:r>
      <w:r w:rsidR="001E1CA4" w:rsidRPr="003B2ECD">
        <w:rPr>
          <w:rFonts w:ascii="Times New Roman" w:hAnsi="Times New Roman" w:cs="Times New Roman"/>
          <w:sz w:val="28"/>
          <w:szCs w:val="28"/>
          <w:lang w:val="az-Latn-AZ"/>
        </w:rPr>
        <w:t xml:space="preserve">Bunlardan biri də </w:t>
      </w:r>
      <w:r w:rsidR="00B64718" w:rsidRPr="00B64718">
        <w:rPr>
          <w:rFonts w:ascii="Times New Roman" w:hAnsi="Times New Roman" w:cs="Times New Roman"/>
          <w:sz w:val="28"/>
          <w:szCs w:val="28"/>
          <w:lang w:val="az-Latn-AZ"/>
        </w:rPr>
        <w:t>a</w:t>
      </w:r>
      <w:r w:rsidR="001E1CA4" w:rsidRPr="00B64718">
        <w:rPr>
          <w:rFonts w:ascii="Times New Roman" w:hAnsi="Times New Roman" w:cs="Times New Roman"/>
          <w:sz w:val="28"/>
          <w:szCs w:val="28"/>
          <w:lang w:val="az-Latn-AZ"/>
        </w:rPr>
        <w:t>yrılmayan qayıdış feilləridir</w:t>
      </w:r>
      <w:r w:rsidR="001E1CA4" w:rsidRPr="003B2ECD">
        <w:rPr>
          <w:rFonts w:ascii="Times New Roman" w:hAnsi="Times New Roman" w:cs="Times New Roman"/>
          <w:sz w:val="28"/>
          <w:szCs w:val="28"/>
          <w:lang w:val="az-Latn-AZ"/>
        </w:rPr>
        <w:t xml:space="preserve">. </w:t>
      </w:r>
      <w:r w:rsidR="00581B02">
        <w:rPr>
          <w:rFonts w:ascii="Times New Roman" w:hAnsi="Times New Roman" w:cs="Times New Roman"/>
          <w:sz w:val="28"/>
          <w:szCs w:val="28"/>
          <w:lang w:val="az-Latn-AZ"/>
        </w:rPr>
        <w:t>Çünki o</w:t>
      </w:r>
      <w:r w:rsidR="001E1CA4" w:rsidRPr="003B2ECD">
        <w:rPr>
          <w:rFonts w:ascii="Times New Roman" w:hAnsi="Times New Roman" w:cs="Times New Roman"/>
          <w:sz w:val="28"/>
          <w:szCs w:val="28"/>
          <w:lang w:val="az-Latn-AZ"/>
        </w:rPr>
        <w:t xml:space="preserve">nların xüsusiyyətlərini ən yaxşı ifadə edən söz budur. </w:t>
      </w:r>
      <w:r w:rsidR="00581B02">
        <w:rPr>
          <w:rFonts w:ascii="Times New Roman" w:hAnsi="Times New Roman" w:cs="Times New Roman"/>
          <w:sz w:val="28"/>
          <w:szCs w:val="28"/>
          <w:lang w:val="az-Latn-AZ"/>
        </w:rPr>
        <w:t>Bu feillər self forması ilə birləşib müəyyən leksik məna ifadə edir</w:t>
      </w:r>
      <w:r w:rsidR="004047B8">
        <w:rPr>
          <w:rFonts w:ascii="Times New Roman" w:hAnsi="Times New Roman" w:cs="Times New Roman"/>
          <w:sz w:val="28"/>
          <w:szCs w:val="28"/>
          <w:lang w:val="az-Latn-AZ"/>
        </w:rPr>
        <w:t>lər</w:t>
      </w:r>
      <w:r w:rsidR="00581B02">
        <w:rPr>
          <w:rFonts w:ascii="Times New Roman" w:hAnsi="Times New Roman" w:cs="Times New Roman"/>
          <w:sz w:val="28"/>
          <w:szCs w:val="28"/>
          <w:lang w:val="az-Latn-AZ"/>
        </w:rPr>
        <w:t xml:space="preserve">. </w:t>
      </w:r>
      <w:r w:rsidR="001E1CA4" w:rsidRPr="003B2ECD">
        <w:rPr>
          <w:rFonts w:ascii="Times New Roman" w:hAnsi="Times New Roman" w:cs="Times New Roman"/>
          <w:sz w:val="28"/>
          <w:szCs w:val="28"/>
          <w:lang w:val="az-Latn-AZ"/>
        </w:rPr>
        <w:t>Alman (</w:t>
      </w:r>
      <w:r w:rsidR="001E1CA4" w:rsidRPr="00C14BEF">
        <w:rPr>
          <w:rFonts w:ascii="Times New Roman" w:hAnsi="Times New Roman" w:cs="Times New Roman"/>
          <w:i/>
          <w:sz w:val="28"/>
          <w:szCs w:val="28"/>
          <w:lang w:val="az-Latn-AZ"/>
        </w:rPr>
        <w:t>sich beeilen, sich wundern, sich schämen, sich ereignen</w:t>
      </w:r>
      <w:r w:rsidR="00B64718">
        <w:rPr>
          <w:rFonts w:ascii="Times New Roman" w:hAnsi="Times New Roman" w:cs="Times New Roman"/>
          <w:sz w:val="28"/>
          <w:szCs w:val="28"/>
          <w:lang w:val="az-Latn-AZ"/>
        </w:rPr>
        <w:t xml:space="preserve">, etc) </w:t>
      </w:r>
      <w:r w:rsidR="001E1CA4" w:rsidRPr="003B2ECD">
        <w:rPr>
          <w:rFonts w:ascii="Times New Roman" w:hAnsi="Times New Roman" w:cs="Times New Roman"/>
          <w:sz w:val="28"/>
          <w:szCs w:val="28"/>
          <w:lang w:val="az-Latn-AZ"/>
        </w:rPr>
        <w:t>və başqa avropa dillərində belə fe</w:t>
      </w:r>
      <w:r w:rsidR="001E1CA4">
        <w:rPr>
          <w:rFonts w:ascii="Times New Roman" w:hAnsi="Times New Roman" w:cs="Times New Roman"/>
          <w:sz w:val="28"/>
          <w:szCs w:val="28"/>
          <w:lang w:val="az-Latn-AZ"/>
        </w:rPr>
        <w:t>i</w:t>
      </w:r>
      <w:r w:rsidR="001E1CA4" w:rsidRPr="003B2ECD">
        <w:rPr>
          <w:rFonts w:ascii="Times New Roman" w:hAnsi="Times New Roman" w:cs="Times New Roman"/>
          <w:sz w:val="28"/>
          <w:szCs w:val="28"/>
          <w:lang w:val="az-Latn-AZ"/>
        </w:rPr>
        <w:t xml:space="preserve">llər </w:t>
      </w:r>
      <w:r w:rsidR="00581B02">
        <w:rPr>
          <w:rFonts w:ascii="Times New Roman" w:hAnsi="Times New Roman" w:cs="Times New Roman"/>
          <w:sz w:val="28"/>
          <w:szCs w:val="28"/>
          <w:lang w:val="az-Latn-AZ"/>
        </w:rPr>
        <w:t>geniş yayıl</w:t>
      </w:r>
      <w:r w:rsidR="004047B8">
        <w:rPr>
          <w:rFonts w:ascii="Times New Roman" w:hAnsi="Times New Roman" w:cs="Times New Roman"/>
          <w:sz w:val="28"/>
          <w:szCs w:val="28"/>
          <w:lang w:val="az-Latn-AZ"/>
        </w:rPr>
        <w:t>mışdır</w:t>
      </w:r>
      <w:r w:rsidR="001E1CA4" w:rsidRPr="003B2ECD">
        <w:rPr>
          <w:rFonts w:ascii="Times New Roman" w:hAnsi="Times New Roman" w:cs="Times New Roman"/>
          <w:sz w:val="28"/>
          <w:szCs w:val="28"/>
          <w:lang w:val="az-Latn-AZ"/>
        </w:rPr>
        <w:t>. İngilis dilində isə</w:t>
      </w:r>
      <w:r w:rsidR="00581B02">
        <w:rPr>
          <w:rFonts w:ascii="Times New Roman" w:hAnsi="Times New Roman" w:cs="Times New Roman"/>
          <w:sz w:val="28"/>
          <w:szCs w:val="28"/>
          <w:lang w:val="az-Latn-AZ"/>
        </w:rPr>
        <w:t xml:space="preserve"> onlar say baxımından</w:t>
      </w:r>
      <w:r w:rsidR="001E1CA4" w:rsidRPr="003B2ECD">
        <w:rPr>
          <w:rFonts w:ascii="Times New Roman" w:hAnsi="Times New Roman" w:cs="Times New Roman"/>
          <w:sz w:val="28"/>
          <w:szCs w:val="28"/>
          <w:lang w:val="az-Latn-AZ"/>
        </w:rPr>
        <w:t xml:space="preserve"> (</w:t>
      </w:r>
      <w:r w:rsidR="001E1CA4" w:rsidRPr="002D6A56">
        <w:rPr>
          <w:rFonts w:ascii="Times New Roman" w:hAnsi="Times New Roman" w:cs="Times New Roman"/>
          <w:i/>
          <w:sz w:val="28"/>
          <w:szCs w:val="28"/>
          <w:lang w:val="az-Latn-AZ"/>
        </w:rPr>
        <w:t xml:space="preserve">to pride oneself, to absent oneself from, to avail oneself of something, to perjure oneself, </w:t>
      </w:r>
      <w:r w:rsidR="001E1CA4" w:rsidRPr="003B2ECD">
        <w:rPr>
          <w:rFonts w:ascii="Times New Roman" w:hAnsi="Times New Roman" w:cs="Times New Roman"/>
          <w:sz w:val="28"/>
          <w:szCs w:val="28"/>
          <w:lang w:val="az-Latn-AZ"/>
        </w:rPr>
        <w:t xml:space="preserve">etc) çox azdır. </w:t>
      </w:r>
      <w:r w:rsidR="004047B8">
        <w:rPr>
          <w:rFonts w:ascii="Times New Roman" w:hAnsi="Times New Roman" w:cs="Times New Roman"/>
          <w:sz w:val="28"/>
          <w:szCs w:val="28"/>
          <w:lang w:val="az-Latn-AZ"/>
        </w:rPr>
        <w:t xml:space="preserve">Həmçinin ingilis dilində </w:t>
      </w:r>
      <w:r w:rsidR="001E1CA4" w:rsidRPr="003B2ECD">
        <w:rPr>
          <w:rFonts w:ascii="Times New Roman" w:hAnsi="Times New Roman" w:cs="Times New Roman"/>
          <w:sz w:val="28"/>
          <w:szCs w:val="28"/>
          <w:lang w:val="az-Latn-AZ"/>
        </w:rPr>
        <w:t>qayıdış əvəzliklə</w:t>
      </w:r>
      <w:r w:rsidR="004047B8">
        <w:rPr>
          <w:rFonts w:ascii="Times New Roman" w:hAnsi="Times New Roman" w:cs="Times New Roman"/>
          <w:sz w:val="28"/>
          <w:szCs w:val="28"/>
          <w:lang w:val="az-Latn-AZ"/>
        </w:rPr>
        <w:t>ri</w:t>
      </w:r>
      <w:r w:rsidR="001E1CA4" w:rsidRPr="003B2ECD">
        <w:rPr>
          <w:rFonts w:ascii="Times New Roman" w:hAnsi="Times New Roman" w:cs="Times New Roman"/>
          <w:sz w:val="28"/>
          <w:szCs w:val="28"/>
          <w:lang w:val="az-Latn-AZ"/>
        </w:rPr>
        <w:t xml:space="preserve"> alman dilindən fərqli olaraq daha</w:t>
      </w:r>
      <w:r w:rsidR="00581B02">
        <w:rPr>
          <w:rFonts w:ascii="Times New Roman" w:hAnsi="Times New Roman" w:cs="Times New Roman"/>
          <w:sz w:val="28"/>
          <w:szCs w:val="28"/>
          <w:lang w:val="az-Latn-AZ"/>
        </w:rPr>
        <w:t xml:space="preserve"> çox</w:t>
      </w:r>
      <w:r w:rsidR="001E1CA4" w:rsidRPr="003B2ECD">
        <w:rPr>
          <w:rFonts w:ascii="Times New Roman" w:hAnsi="Times New Roman" w:cs="Times New Roman"/>
          <w:sz w:val="28"/>
          <w:szCs w:val="28"/>
          <w:lang w:val="az-Latn-AZ"/>
        </w:rPr>
        <w:t xml:space="preserve"> semantik xüsusiyyətlə</w:t>
      </w:r>
      <w:r w:rsidR="00581B02">
        <w:rPr>
          <w:rFonts w:ascii="Times New Roman" w:hAnsi="Times New Roman" w:cs="Times New Roman"/>
          <w:sz w:val="28"/>
          <w:szCs w:val="28"/>
          <w:lang w:val="az-Latn-AZ"/>
        </w:rPr>
        <w:t>rə</w:t>
      </w:r>
      <w:r w:rsidR="001E1CA4" w:rsidRPr="003B2ECD">
        <w:rPr>
          <w:rFonts w:ascii="Times New Roman" w:hAnsi="Times New Roman" w:cs="Times New Roman"/>
          <w:sz w:val="28"/>
          <w:szCs w:val="28"/>
          <w:lang w:val="az-Latn-AZ"/>
        </w:rPr>
        <w:t xml:space="preserve"> </w:t>
      </w:r>
      <w:r w:rsidR="00581B02">
        <w:rPr>
          <w:rFonts w:ascii="Times New Roman" w:hAnsi="Times New Roman" w:cs="Times New Roman"/>
          <w:sz w:val="28"/>
          <w:szCs w:val="28"/>
          <w:lang w:val="az-Latn-AZ"/>
        </w:rPr>
        <w:t>malik</w:t>
      </w:r>
      <w:r w:rsidR="004047B8">
        <w:rPr>
          <w:rFonts w:ascii="Times New Roman" w:hAnsi="Times New Roman" w:cs="Times New Roman"/>
          <w:sz w:val="28"/>
          <w:szCs w:val="28"/>
          <w:lang w:val="az-Latn-AZ"/>
        </w:rPr>
        <w:t>dir</w:t>
      </w:r>
      <w:r w:rsidR="00581B02">
        <w:rPr>
          <w:rFonts w:ascii="Times New Roman" w:hAnsi="Times New Roman" w:cs="Times New Roman"/>
          <w:sz w:val="28"/>
          <w:szCs w:val="28"/>
          <w:lang w:val="az-Latn-AZ"/>
        </w:rPr>
        <w:t>. O</w:t>
      </w:r>
      <w:r w:rsidR="001E1CA4" w:rsidRPr="003B2ECD">
        <w:rPr>
          <w:rFonts w:ascii="Times New Roman" w:hAnsi="Times New Roman" w:cs="Times New Roman"/>
          <w:sz w:val="28"/>
          <w:szCs w:val="28"/>
          <w:lang w:val="az-Latn-AZ"/>
        </w:rPr>
        <w:t>na görə də</w:t>
      </w:r>
      <w:r w:rsidR="00581B02">
        <w:rPr>
          <w:rFonts w:ascii="Times New Roman" w:hAnsi="Times New Roman" w:cs="Times New Roman"/>
          <w:sz w:val="28"/>
          <w:szCs w:val="28"/>
          <w:lang w:val="az-Latn-AZ"/>
        </w:rPr>
        <w:t xml:space="preserve"> qrammatik funksiya</w:t>
      </w:r>
      <w:r w:rsidR="001E1CA4" w:rsidRPr="003B2ECD">
        <w:rPr>
          <w:rFonts w:ascii="Times New Roman" w:hAnsi="Times New Roman" w:cs="Times New Roman"/>
          <w:sz w:val="28"/>
          <w:szCs w:val="28"/>
          <w:lang w:val="az-Latn-AZ"/>
        </w:rPr>
        <w:t xml:space="preserve">da daha az işlənirlər. Bundan başqa, onlar daha </w:t>
      </w:r>
      <w:r w:rsidR="00581B02">
        <w:rPr>
          <w:rFonts w:ascii="Times New Roman" w:hAnsi="Times New Roman" w:cs="Times New Roman"/>
          <w:sz w:val="28"/>
          <w:szCs w:val="28"/>
          <w:lang w:val="az-Latn-AZ"/>
        </w:rPr>
        <w:t>yeni yaran</w:t>
      </w:r>
      <w:r w:rsidR="004047B8">
        <w:rPr>
          <w:rFonts w:ascii="Times New Roman" w:hAnsi="Times New Roman" w:cs="Times New Roman"/>
          <w:sz w:val="28"/>
          <w:szCs w:val="28"/>
          <w:lang w:val="az-Latn-AZ"/>
        </w:rPr>
        <w:t>mış</w:t>
      </w:r>
      <w:r w:rsidR="001E1CA4" w:rsidRPr="003B2ECD">
        <w:rPr>
          <w:rFonts w:ascii="Times New Roman" w:hAnsi="Times New Roman" w:cs="Times New Roman"/>
          <w:sz w:val="28"/>
          <w:szCs w:val="28"/>
          <w:lang w:val="az-Latn-AZ"/>
        </w:rPr>
        <w:t xml:space="preserve"> və tarixi dəyişikliklərə çox mə</w:t>
      </w:r>
      <w:r w:rsidR="001E1CA4">
        <w:rPr>
          <w:rFonts w:ascii="Times New Roman" w:hAnsi="Times New Roman" w:cs="Times New Roman"/>
          <w:sz w:val="28"/>
          <w:szCs w:val="28"/>
          <w:lang w:val="az-Latn-AZ"/>
        </w:rPr>
        <w:t>ruz qalma</w:t>
      </w:r>
      <w:r w:rsidR="004047B8">
        <w:rPr>
          <w:rFonts w:ascii="Times New Roman" w:hAnsi="Times New Roman" w:cs="Times New Roman"/>
          <w:sz w:val="28"/>
          <w:szCs w:val="28"/>
          <w:lang w:val="az-Latn-AZ"/>
        </w:rPr>
        <w:t>mışdır</w:t>
      </w:r>
      <w:r w:rsidR="001E1CA4">
        <w:rPr>
          <w:rFonts w:ascii="Times New Roman" w:hAnsi="Times New Roman" w:cs="Times New Roman"/>
          <w:sz w:val="28"/>
          <w:szCs w:val="28"/>
          <w:lang w:val="az-Latn-AZ"/>
        </w:rPr>
        <w:t xml:space="preserve">. </w:t>
      </w:r>
    </w:p>
    <w:p w:rsidR="001E1CA4" w:rsidRPr="003B2ECD" w:rsidRDefault="001E1CA4" w:rsidP="00590A93">
      <w:pPr>
        <w:widowControl w:val="0"/>
        <w:spacing w:after="0" w:line="360" w:lineRule="auto"/>
        <w:ind w:firstLine="709"/>
        <w:jc w:val="both"/>
        <w:rPr>
          <w:rFonts w:ascii="Times New Roman" w:hAnsi="Times New Roman" w:cs="Times New Roman"/>
          <w:sz w:val="28"/>
          <w:szCs w:val="28"/>
          <w:lang w:val="az-Latn-AZ"/>
        </w:rPr>
      </w:pPr>
      <w:r w:rsidRPr="00394E54">
        <w:rPr>
          <w:rFonts w:ascii="Times New Roman" w:hAnsi="Times New Roman" w:cs="Times New Roman"/>
          <w:sz w:val="28"/>
          <w:szCs w:val="28"/>
          <w:lang w:val="az-Latn-AZ"/>
        </w:rPr>
        <w:t>İntensivlə</w:t>
      </w:r>
      <w:r w:rsidR="00581B02">
        <w:rPr>
          <w:rFonts w:ascii="Times New Roman" w:hAnsi="Times New Roman" w:cs="Times New Roman"/>
          <w:sz w:val="28"/>
          <w:szCs w:val="28"/>
          <w:lang w:val="az-Latn-AZ"/>
        </w:rPr>
        <w:t>r</w:t>
      </w:r>
      <w:r w:rsidRPr="00394E54">
        <w:rPr>
          <w:rFonts w:ascii="Times New Roman" w:hAnsi="Times New Roman" w:cs="Times New Roman"/>
          <w:sz w:val="28"/>
          <w:szCs w:val="28"/>
          <w:lang w:val="az-Latn-AZ"/>
        </w:rPr>
        <w:t>.</w:t>
      </w:r>
      <w:r w:rsidRPr="003B2ECD">
        <w:rPr>
          <w:rFonts w:ascii="Times New Roman" w:hAnsi="Times New Roman" w:cs="Times New Roman"/>
          <w:b/>
          <w:sz w:val="28"/>
          <w:szCs w:val="28"/>
          <w:lang w:val="az-Latn-AZ"/>
        </w:rPr>
        <w:t xml:space="preserve"> </w:t>
      </w:r>
      <w:r w:rsidRPr="00B64718">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formalarının əsas növlərindən </w:t>
      </w:r>
      <w:r w:rsidR="00AD5CAC">
        <w:rPr>
          <w:rFonts w:ascii="Times New Roman" w:hAnsi="Times New Roman" w:cs="Times New Roman"/>
          <w:sz w:val="28"/>
          <w:szCs w:val="28"/>
          <w:lang w:val="az-Latn-AZ"/>
        </w:rPr>
        <w:t xml:space="preserve">biri </w:t>
      </w:r>
      <w:r w:rsidRPr="003B2ECD">
        <w:rPr>
          <w:rFonts w:ascii="Times New Roman" w:hAnsi="Times New Roman" w:cs="Times New Roman"/>
          <w:sz w:val="28"/>
          <w:szCs w:val="28"/>
          <w:lang w:val="az-Latn-AZ"/>
        </w:rPr>
        <w:t xml:space="preserve">olan qayıdış anaforalarının işlənmə yerlərini və öz daxilində bölündüyü </w:t>
      </w:r>
      <w:r w:rsidR="00AD5CAC">
        <w:rPr>
          <w:rFonts w:ascii="Times New Roman" w:hAnsi="Times New Roman" w:cs="Times New Roman"/>
          <w:sz w:val="28"/>
          <w:szCs w:val="28"/>
          <w:lang w:val="az-Latn-AZ"/>
        </w:rPr>
        <w:t>kateqoriyaları</w:t>
      </w:r>
      <w:r w:rsidRPr="003B2ECD">
        <w:rPr>
          <w:rFonts w:ascii="Times New Roman" w:hAnsi="Times New Roman" w:cs="Times New Roman"/>
          <w:sz w:val="28"/>
          <w:szCs w:val="28"/>
          <w:lang w:val="az-Latn-AZ"/>
        </w:rPr>
        <w:t xml:space="preserve"> nəzərdən keçirdikdən </w:t>
      </w:r>
      <w:r w:rsidRPr="003B2ECD">
        <w:rPr>
          <w:rFonts w:ascii="Times New Roman" w:hAnsi="Times New Roman" w:cs="Times New Roman"/>
          <w:sz w:val="28"/>
          <w:szCs w:val="28"/>
          <w:lang w:val="az-Latn-AZ"/>
        </w:rPr>
        <w:lastRenderedPageBreak/>
        <w:t>sonra</w:t>
      </w:r>
      <w:r w:rsidR="00AD5CAC">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müəyyən kriteriyalara görə</w:t>
      </w:r>
      <w:r w:rsidR="00AD5CAC">
        <w:rPr>
          <w:rFonts w:ascii="Times New Roman" w:hAnsi="Times New Roman" w:cs="Times New Roman"/>
          <w:sz w:val="28"/>
          <w:szCs w:val="28"/>
          <w:lang w:val="az-Latn-AZ"/>
        </w:rPr>
        <w:t xml:space="preserve"> yuxarıda qeyd olunanlardan </w:t>
      </w:r>
      <w:r w:rsidRPr="003B2ECD">
        <w:rPr>
          <w:rFonts w:ascii="Times New Roman" w:hAnsi="Times New Roman" w:cs="Times New Roman"/>
          <w:sz w:val="28"/>
          <w:szCs w:val="28"/>
          <w:lang w:val="az-Latn-AZ"/>
        </w:rPr>
        <w:t>fərqlənə</w:t>
      </w:r>
      <w:r w:rsidR="00581B02">
        <w:rPr>
          <w:rFonts w:ascii="Times New Roman" w:hAnsi="Times New Roman" w:cs="Times New Roman"/>
          <w:sz w:val="28"/>
          <w:szCs w:val="28"/>
          <w:lang w:val="az-Latn-AZ"/>
        </w:rPr>
        <w:t>n başqa bir</w:t>
      </w:r>
      <w:r w:rsidRPr="003B2ECD">
        <w:rPr>
          <w:rFonts w:ascii="Times New Roman" w:hAnsi="Times New Roman" w:cs="Times New Roman"/>
          <w:sz w:val="28"/>
          <w:szCs w:val="28"/>
          <w:lang w:val="az-Latn-AZ"/>
        </w:rPr>
        <w:t xml:space="preserve"> növə diqqət yetirək. Qüvvətləndiricilər kimi</w:t>
      </w:r>
      <w:r w:rsidR="00B64718">
        <w:rPr>
          <w:rFonts w:ascii="Times New Roman" w:hAnsi="Times New Roman" w:cs="Times New Roman"/>
          <w:sz w:val="28"/>
          <w:szCs w:val="28"/>
          <w:lang w:val="az-Latn-AZ"/>
        </w:rPr>
        <w:t xml:space="preserve"> də</w:t>
      </w:r>
      <w:r w:rsidRPr="003B2ECD">
        <w:rPr>
          <w:rFonts w:ascii="Times New Roman" w:hAnsi="Times New Roman" w:cs="Times New Roman"/>
          <w:sz w:val="28"/>
          <w:szCs w:val="28"/>
          <w:lang w:val="az-Latn-AZ"/>
        </w:rPr>
        <w:t xml:space="preserve"> adlanan əvəzliyin bu növü emfatik təsiri artırmaq üçün istifadə olunur. Aşağıdakı nümunələrlə fikrimizi daha aydın ifadə edə bilərik:</w:t>
      </w:r>
    </w:p>
    <w:p w:rsidR="00355B6D" w:rsidRDefault="001E1CA4" w:rsidP="00590A93">
      <w:pPr>
        <w:pStyle w:val="ListParagraph"/>
        <w:widowControl w:val="0"/>
        <w:tabs>
          <w:tab w:val="left" w:pos="180"/>
        </w:tabs>
        <w:spacing w:after="0" w:line="360" w:lineRule="auto"/>
        <w:ind w:left="142" w:firstLine="567"/>
        <w:jc w:val="both"/>
        <w:rPr>
          <w:rFonts w:ascii="Times New Roman" w:hAnsi="Times New Roman" w:cs="Times New Roman"/>
          <w:i/>
          <w:sz w:val="28"/>
          <w:szCs w:val="28"/>
          <w:lang w:val="az-Latn-AZ"/>
        </w:rPr>
      </w:pPr>
      <w:r>
        <w:rPr>
          <w:rFonts w:ascii="Times New Roman" w:hAnsi="Times New Roman" w:cs="Times New Roman"/>
          <w:sz w:val="28"/>
          <w:szCs w:val="28"/>
          <w:lang w:val="az-Latn-AZ"/>
        </w:rPr>
        <w:t>11</w:t>
      </w:r>
      <w:r w:rsidRPr="003B2ECD">
        <w:rPr>
          <w:rFonts w:ascii="Times New Roman" w:hAnsi="Times New Roman" w:cs="Times New Roman"/>
          <w:sz w:val="28"/>
          <w:szCs w:val="28"/>
          <w:lang w:val="az-Latn-AZ"/>
        </w:rPr>
        <w:t xml:space="preserve">. </w:t>
      </w:r>
      <w:r w:rsidRPr="001E1CA4">
        <w:rPr>
          <w:rFonts w:ascii="Times New Roman" w:hAnsi="Times New Roman" w:cs="Times New Roman"/>
          <w:i/>
          <w:sz w:val="28"/>
          <w:szCs w:val="28"/>
          <w:lang w:val="az-Latn-AZ"/>
        </w:rPr>
        <w:t xml:space="preserve">a) </w:t>
      </w:r>
      <w:r w:rsidR="00A07584">
        <w:rPr>
          <w:rFonts w:ascii="Times New Roman" w:hAnsi="Times New Roman" w:cs="Times New Roman"/>
          <w:i/>
          <w:sz w:val="28"/>
          <w:szCs w:val="28"/>
          <w:lang w:val="az-Latn-AZ"/>
        </w:rPr>
        <w:t>As</w:t>
      </w:r>
      <w:r w:rsidRPr="001E1CA4">
        <w:rPr>
          <w:rFonts w:ascii="Times New Roman" w:hAnsi="Times New Roman" w:cs="Times New Roman"/>
          <w:i/>
          <w:sz w:val="28"/>
          <w:szCs w:val="28"/>
          <w:lang w:val="az-Latn-AZ"/>
        </w:rPr>
        <w:t xml:space="preserve"> </w:t>
      </w:r>
      <w:r w:rsidR="00FA5371">
        <w:rPr>
          <w:rFonts w:ascii="Times New Roman" w:hAnsi="Times New Roman" w:cs="Times New Roman"/>
          <w:i/>
          <w:sz w:val="28"/>
          <w:szCs w:val="28"/>
          <w:lang w:val="az-Latn-AZ"/>
        </w:rPr>
        <w:t>fresh</w:t>
      </w:r>
      <w:r w:rsidRPr="001E1CA4">
        <w:rPr>
          <w:rFonts w:ascii="Times New Roman" w:hAnsi="Times New Roman" w:cs="Times New Roman"/>
          <w:i/>
          <w:sz w:val="28"/>
          <w:szCs w:val="28"/>
          <w:lang w:val="az-Latn-AZ"/>
        </w:rPr>
        <w:t xml:space="preserve"> breezes never </w:t>
      </w:r>
      <w:r w:rsidR="00A07584">
        <w:rPr>
          <w:rFonts w:ascii="Times New Roman" w:hAnsi="Times New Roman" w:cs="Times New Roman"/>
          <w:i/>
          <w:sz w:val="28"/>
          <w:szCs w:val="28"/>
          <w:lang w:val="az-Latn-AZ"/>
        </w:rPr>
        <w:t>reach the</w:t>
      </w:r>
      <w:r w:rsidRPr="001E1CA4">
        <w:rPr>
          <w:rFonts w:ascii="Times New Roman" w:hAnsi="Times New Roman" w:cs="Times New Roman"/>
          <w:i/>
          <w:sz w:val="28"/>
          <w:szCs w:val="28"/>
          <w:lang w:val="az-Latn-AZ"/>
        </w:rPr>
        <w:t xml:space="preserve"> way through the walls, dust covered every</w:t>
      </w:r>
      <w:r w:rsidR="00A07584">
        <w:rPr>
          <w:rFonts w:ascii="Times New Roman" w:hAnsi="Times New Roman" w:cs="Times New Roman"/>
          <w:i/>
          <w:sz w:val="28"/>
          <w:szCs w:val="28"/>
          <w:lang w:val="az-Latn-AZ"/>
        </w:rPr>
        <w:t>where</w:t>
      </w:r>
      <w:r w:rsidRPr="001E1CA4">
        <w:rPr>
          <w:rFonts w:ascii="Times New Roman" w:hAnsi="Times New Roman" w:cs="Times New Roman"/>
          <w:i/>
          <w:sz w:val="28"/>
          <w:szCs w:val="28"/>
          <w:lang w:val="az-Latn-AZ"/>
        </w:rPr>
        <w:t xml:space="preserve">. Even the </w:t>
      </w:r>
      <w:r w:rsidR="00A07584">
        <w:rPr>
          <w:rFonts w:ascii="Times New Roman" w:hAnsi="Times New Roman" w:cs="Times New Roman"/>
          <w:i/>
          <w:sz w:val="28"/>
          <w:szCs w:val="28"/>
          <w:lang w:val="az-Latn-AZ"/>
        </w:rPr>
        <w:t>painter</w:t>
      </w:r>
      <w:r w:rsidRPr="001E1CA4">
        <w:rPr>
          <w:rFonts w:ascii="Times New Roman" w:hAnsi="Times New Roman" w:cs="Times New Roman"/>
          <w:i/>
          <w:sz w:val="28"/>
          <w:szCs w:val="28"/>
          <w:lang w:val="az-Latn-AZ"/>
        </w:rPr>
        <w:t xml:space="preserve"> </w:t>
      </w:r>
      <w:r w:rsidR="00A07584">
        <w:rPr>
          <w:rFonts w:ascii="Times New Roman" w:hAnsi="Times New Roman" w:cs="Times New Roman"/>
          <w:i/>
          <w:sz w:val="28"/>
          <w:szCs w:val="28"/>
          <w:lang w:val="az-Latn-AZ"/>
        </w:rPr>
        <w:t>herself</w:t>
      </w:r>
      <w:r w:rsidRPr="001E1CA4">
        <w:rPr>
          <w:rFonts w:ascii="Times New Roman" w:hAnsi="Times New Roman" w:cs="Times New Roman"/>
          <w:i/>
          <w:sz w:val="28"/>
          <w:szCs w:val="28"/>
          <w:lang w:val="az-Latn-AZ"/>
        </w:rPr>
        <w:t xml:space="preserve"> </w:t>
      </w:r>
      <w:r w:rsidR="00A07584">
        <w:rPr>
          <w:rFonts w:ascii="Times New Roman" w:hAnsi="Times New Roman" w:cs="Times New Roman"/>
          <w:i/>
          <w:sz w:val="28"/>
          <w:szCs w:val="28"/>
          <w:lang w:val="az-Latn-AZ"/>
        </w:rPr>
        <w:t>had</w:t>
      </w:r>
      <w:r w:rsidRPr="001E1CA4">
        <w:rPr>
          <w:rFonts w:ascii="Times New Roman" w:hAnsi="Times New Roman" w:cs="Times New Roman"/>
          <w:i/>
          <w:sz w:val="28"/>
          <w:szCs w:val="28"/>
          <w:lang w:val="az-Latn-AZ"/>
        </w:rPr>
        <w:t xml:space="preserve"> grey powder </w:t>
      </w:r>
      <w:r w:rsidR="00A07584">
        <w:rPr>
          <w:rFonts w:ascii="Times New Roman" w:hAnsi="Times New Roman" w:cs="Times New Roman"/>
          <w:i/>
          <w:sz w:val="28"/>
          <w:szCs w:val="28"/>
          <w:lang w:val="az-Latn-AZ"/>
        </w:rPr>
        <w:t>on her</w:t>
      </w:r>
      <w:r w:rsidR="002D6A56">
        <w:rPr>
          <w:rFonts w:ascii="Times New Roman" w:hAnsi="Times New Roman" w:cs="Times New Roman"/>
          <w:i/>
          <w:sz w:val="28"/>
          <w:szCs w:val="28"/>
          <w:lang w:val="az-Latn-AZ"/>
        </w:rPr>
        <w:t>.</w:t>
      </w:r>
      <w:r w:rsidRPr="001E1CA4">
        <w:rPr>
          <w:rFonts w:ascii="Times New Roman" w:hAnsi="Times New Roman" w:cs="Times New Roman"/>
          <w:i/>
          <w:sz w:val="28"/>
          <w:szCs w:val="28"/>
          <w:lang w:val="az-Latn-AZ"/>
        </w:rPr>
        <w:t xml:space="preserve"> </w:t>
      </w:r>
    </w:p>
    <w:p w:rsidR="001E1CA4" w:rsidRPr="001E1CA4" w:rsidRDefault="001E1CA4" w:rsidP="00590A93">
      <w:pPr>
        <w:pStyle w:val="ListParagraph"/>
        <w:widowControl w:val="0"/>
        <w:tabs>
          <w:tab w:val="left" w:pos="180"/>
        </w:tabs>
        <w:spacing w:after="0" w:line="360" w:lineRule="auto"/>
        <w:ind w:left="142" w:firstLine="567"/>
        <w:jc w:val="both"/>
        <w:rPr>
          <w:rFonts w:ascii="Times New Roman" w:hAnsi="Times New Roman" w:cs="Times New Roman"/>
          <w:i/>
          <w:sz w:val="28"/>
          <w:szCs w:val="28"/>
          <w:lang w:val="az-Latn-AZ"/>
        </w:rPr>
      </w:pPr>
      <w:r w:rsidRPr="001E1CA4">
        <w:rPr>
          <w:rFonts w:ascii="Times New Roman" w:hAnsi="Times New Roman" w:cs="Times New Roman"/>
          <w:i/>
          <w:sz w:val="28"/>
          <w:szCs w:val="28"/>
          <w:lang w:val="az-Latn-AZ"/>
        </w:rPr>
        <w:t xml:space="preserve">      b) The </w:t>
      </w:r>
      <w:r w:rsidR="00A07584">
        <w:rPr>
          <w:rFonts w:ascii="Times New Roman" w:hAnsi="Times New Roman" w:cs="Times New Roman"/>
          <w:i/>
          <w:sz w:val="28"/>
          <w:szCs w:val="28"/>
          <w:lang w:val="az-Latn-AZ"/>
        </w:rPr>
        <w:t>documentation</w:t>
      </w:r>
      <w:r w:rsidRPr="001E1CA4">
        <w:rPr>
          <w:rFonts w:ascii="Times New Roman" w:hAnsi="Times New Roman" w:cs="Times New Roman"/>
          <w:i/>
          <w:sz w:val="28"/>
          <w:szCs w:val="28"/>
          <w:lang w:val="az-Latn-AZ"/>
        </w:rPr>
        <w:t xml:space="preserve">, </w:t>
      </w:r>
      <w:r w:rsidR="00A07584">
        <w:rPr>
          <w:rFonts w:ascii="Times New Roman" w:hAnsi="Times New Roman" w:cs="Times New Roman"/>
          <w:i/>
          <w:sz w:val="28"/>
          <w:szCs w:val="28"/>
          <w:lang w:val="az-Latn-AZ"/>
        </w:rPr>
        <w:t>meetings</w:t>
      </w:r>
      <w:r w:rsidRPr="001E1CA4">
        <w:rPr>
          <w:rFonts w:ascii="Times New Roman" w:hAnsi="Times New Roman" w:cs="Times New Roman"/>
          <w:i/>
          <w:sz w:val="28"/>
          <w:szCs w:val="28"/>
          <w:lang w:val="az-Latn-AZ"/>
        </w:rPr>
        <w:t xml:space="preserve"> and political </w:t>
      </w:r>
      <w:r w:rsidR="00A07584">
        <w:rPr>
          <w:rFonts w:ascii="Times New Roman" w:hAnsi="Times New Roman" w:cs="Times New Roman"/>
          <w:i/>
          <w:sz w:val="28"/>
          <w:szCs w:val="28"/>
          <w:lang w:val="az-Latn-AZ"/>
        </w:rPr>
        <w:t>manipulation</w:t>
      </w:r>
      <w:r w:rsidRPr="001E1CA4">
        <w:rPr>
          <w:rFonts w:ascii="Times New Roman" w:hAnsi="Times New Roman" w:cs="Times New Roman"/>
          <w:i/>
          <w:sz w:val="28"/>
          <w:szCs w:val="28"/>
          <w:lang w:val="az-Latn-AZ"/>
        </w:rPr>
        <w:t xml:space="preserve"> c</w:t>
      </w:r>
      <w:r w:rsidR="00A07584">
        <w:rPr>
          <w:rFonts w:ascii="Times New Roman" w:hAnsi="Times New Roman" w:cs="Times New Roman"/>
          <w:i/>
          <w:sz w:val="28"/>
          <w:szCs w:val="28"/>
          <w:lang w:val="az-Latn-AZ"/>
        </w:rPr>
        <w:t>an</w:t>
      </w:r>
      <w:r w:rsidRPr="001E1CA4">
        <w:rPr>
          <w:rFonts w:ascii="Times New Roman" w:hAnsi="Times New Roman" w:cs="Times New Roman"/>
          <w:i/>
          <w:sz w:val="28"/>
          <w:szCs w:val="28"/>
          <w:lang w:val="az-Latn-AZ"/>
        </w:rPr>
        <w:t xml:space="preserve"> take as much time as the </w:t>
      </w:r>
      <w:r w:rsidR="00A07584">
        <w:rPr>
          <w:rFonts w:ascii="Times New Roman" w:hAnsi="Times New Roman" w:cs="Times New Roman"/>
          <w:i/>
          <w:sz w:val="28"/>
          <w:szCs w:val="28"/>
          <w:lang w:val="az-Latn-AZ"/>
        </w:rPr>
        <w:t>inquiry</w:t>
      </w:r>
      <w:r w:rsidRPr="001E1CA4">
        <w:rPr>
          <w:rFonts w:ascii="Times New Roman" w:hAnsi="Times New Roman" w:cs="Times New Roman"/>
          <w:i/>
          <w:sz w:val="28"/>
          <w:szCs w:val="28"/>
          <w:lang w:val="az-Latn-AZ"/>
        </w:rPr>
        <w:t xml:space="preserve"> itself</w:t>
      </w:r>
      <w:r w:rsidR="002D6A56">
        <w:rPr>
          <w:rFonts w:ascii="Times New Roman" w:hAnsi="Times New Roman" w:cs="Times New Roman"/>
          <w:i/>
          <w:sz w:val="28"/>
          <w:szCs w:val="28"/>
          <w:lang w:val="az-Latn-AZ"/>
        </w:rPr>
        <w:t>.</w:t>
      </w:r>
      <w:r w:rsidR="00A07584">
        <w:rPr>
          <w:rFonts w:ascii="Times New Roman" w:hAnsi="Times New Roman" w:cs="Times New Roman"/>
          <w:i/>
          <w:sz w:val="28"/>
          <w:szCs w:val="28"/>
          <w:lang w:val="az-Latn-AZ"/>
        </w:rPr>
        <w:t xml:space="preserve"> </w:t>
      </w:r>
    </w:p>
    <w:p w:rsidR="00355B6D" w:rsidRDefault="001E1CA4" w:rsidP="00590A93">
      <w:pPr>
        <w:pStyle w:val="ListParagraph"/>
        <w:widowControl w:val="0"/>
        <w:tabs>
          <w:tab w:val="left" w:pos="180"/>
        </w:tabs>
        <w:spacing w:after="0" w:line="360" w:lineRule="auto"/>
        <w:ind w:left="142" w:firstLine="567"/>
        <w:jc w:val="both"/>
        <w:rPr>
          <w:rFonts w:ascii="Times New Roman" w:hAnsi="Times New Roman" w:cs="Times New Roman"/>
          <w:i/>
          <w:sz w:val="28"/>
          <w:szCs w:val="28"/>
          <w:lang w:val="az-Latn-AZ"/>
        </w:rPr>
      </w:pPr>
      <w:r w:rsidRPr="001E1CA4">
        <w:rPr>
          <w:rFonts w:ascii="Times New Roman" w:hAnsi="Times New Roman" w:cs="Times New Roman"/>
          <w:i/>
          <w:sz w:val="28"/>
          <w:szCs w:val="28"/>
          <w:lang w:val="az-Latn-AZ"/>
        </w:rPr>
        <w:t xml:space="preserve">      c) </w:t>
      </w:r>
      <w:r w:rsidR="00BC4B65" w:rsidRPr="001E1CA4">
        <w:rPr>
          <w:rFonts w:ascii="Times New Roman" w:hAnsi="Times New Roman" w:cs="Times New Roman"/>
          <w:i/>
          <w:sz w:val="28"/>
          <w:szCs w:val="28"/>
          <w:lang w:val="az-Latn-AZ"/>
        </w:rPr>
        <w:t>The</w:t>
      </w:r>
      <w:r w:rsidR="00A07584">
        <w:rPr>
          <w:rFonts w:ascii="Times New Roman" w:hAnsi="Times New Roman" w:cs="Times New Roman"/>
          <w:i/>
          <w:sz w:val="28"/>
          <w:szCs w:val="28"/>
          <w:lang w:val="az-Latn-AZ"/>
        </w:rPr>
        <w:t xml:space="preserve"> overhead</w:t>
      </w:r>
      <w:r w:rsidR="00BC4B65" w:rsidRPr="001E1CA4">
        <w:rPr>
          <w:rFonts w:ascii="Times New Roman" w:hAnsi="Times New Roman" w:cs="Times New Roman"/>
          <w:i/>
          <w:sz w:val="28"/>
          <w:szCs w:val="28"/>
          <w:lang w:val="az-Latn-AZ"/>
        </w:rPr>
        <w:t xml:space="preserve"> of the</w:t>
      </w:r>
      <w:r w:rsidR="00A07584">
        <w:rPr>
          <w:rFonts w:ascii="Times New Roman" w:hAnsi="Times New Roman" w:cs="Times New Roman"/>
          <w:i/>
          <w:sz w:val="28"/>
          <w:szCs w:val="28"/>
          <w:lang w:val="az-Latn-AZ"/>
        </w:rPr>
        <w:t xml:space="preserve"> heath</w:t>
      </w:r>
      <w:r w:rsidR="00BC4B65" w:rsidRPr="001E1CA4">
        <w:rPr>
          <w:rFonts w:ascii="Times New Roman" w:hAnsi="Times New Roman" w:cs="Times New Roman"/>
          <w:i/>
          <w:sz w:val="28"/>
          <w:szCs w:val="28"/>
          <w:lang w:val="az-Latn-AZ"/>
        </w:rPr>
        <w:t xml:space="preserve"> itself </w:t>
      </w:r>
      <w:r w:rsidR="00A07584">
        <w:rPr>
          <w:rFonts w:ascii="Times New Roman" w:hAnsi="Times New Roman" w:cs="Times New Roman"/>
          <w:i/>
          <w:sz w:val="28"/>
          <w:szCs w:val="28"/>
          <w:lang w:val="az-Latn-AZ"/>
        </w:rPr>
        <w:t>glitter</w:t>
      </w:r>
      <w:r w:rsidR="00BC4B65" w:rsidRPr="001E1CA4">
        <w:rPr>
          <w:rFonts w:ascii="Times New Roman" w:hAnsi="Times New Roman" w:cs="Times New Roman"/>
          <w:i/>
          <w:sz w:val="28"/>
          <w:szCs w:val="28"/>
          <w:lang w:val="az-Latn-AZ"/>
        </w:rPr>
        <w:t xml:space="preserve">ed with the </w:t>
      </w:r>
      <w:r w:rsidR="00A07584">
        <w:rPr>
          <w:rFonts w:ascii="Times New Roman" w:hAnsi="Times New Roman" w:cs="Times New Roman"/>
          <w:i/>
          <w:sz w:val="28"/>
          <w:szCs w:val="28"/>
          <w:lang w:val="az-Latn-AZ"/>
        </w:rPr>
        <w:t>shoots</w:t>
      </w:r>
      <w:r w:rsidR="00BC4B65" w:rsidRPr="001E1CA4">
        <w:rPr>
          <w:rFonts w:ascii="Times New Roman" w:hAnsi="Times New Roman" w:cs="Times New Roman"/>
          <w:i/>
          <w:sz w:val="28"/>
          <w:szCs w:val="28"/>
          <w:lang w:val="az-Latn-AZ"/>
        </w:rPr>
        <w:t xml:space="preserve"> on the grasses and the</w:t>
      </w:r>
      <w:r w:rsidR="00735538">
        <w:rPr>
          <w:rFonts w:ascii="Times New Roman" w:hAnsi="Times New Roman" w:cs="Times New Roman"/>
          <w:i/>
          <w:sz w:val="28"/>
          <w:szCs w:val="28"/>
          <w:lang w:val="az-Latn-AZ"/>
        </w:rPr>
        <w:t xml:space="preserve"> bushes</w:t>
      </w:r>
      <w:r w:rsidR="00BC4B65" w:rsidRPr="001E1CA4">
        <w:rPr>
          <w:rFonts w:ascii="Times New Roman" w:hAnsi="Times New Roman" w:cs="Times New Roman"/>
          <w:i/>
          <w:sz w:val="28"/>
          <w:szCs w:val="28"/>
          <w:lang w:val="az-Latn-AZ"/>
        </w:rPr>
        <w:t xml:space="preserve"> and there was a feel </w:t>
      </w:r>
      <w:r w:rsidR="00735538">
        <w:rPr>
          <w:rFonts w:ascii="Times New Roman" w:hAnsi="Times New Roman" w:cs="Times New Roman"/>
          <w:i/>
          <w:sz w:val="28"/>
          <w:szCs w:val="28"/>
          <w:lang w:val="az-Latn-AZ"/>
        </w:rPr>
        <w:t xml:space="preserve">of spring </w:t>
      </w:r>
      <w:r w:rsidR="00BC4B65" w:rsidRPr="001E1CA4">
        <w:rPr>
          <w:rFonts w:ascii="Times New Roman" w:hAnsi="Times New Roman" w:cs="Times New Roman"/>
          <w:i/>
          <w:sz w:val="28"/>
          <w:szCs w:val="28"/>
          <w:lang w:val="az-Latn-AZ"/>
        </w:rPr>
        <w:t>in the air</w:t>
      </w:r>
      <w:r w:rsidR="002D6A56">
        <w:rPr>
          <w:rFonts w:ascii="Times New Roman" w:hAnsi="Times New Roman" w:cs="Times New Roman"/>
          <w:i/>
          <w:sz w:val="28"/>
          <w:szCs w:val="28"/>
          <w:lang w:val="az-Latn-AZ"/>
        </w:rPr>
        <w:t>.</w:t>
      </w:r>
      <w:r w:rsidR="00BC4B65" w:rsidRPr="001E1CA4">
        <w:rPr>
          <w:rFonts w:ascii="Times New Roman" w:hAnsi="Times New Roman" w:cs="Times New Roman"/>
          <w:i/>
          <w:sz w:val="28"/>
          <w:szCs w:val="28"/>
          <w:lang w:val="az-Latn-AZ"/>
        </w:rPr>
        <w:t xml:space="preserve"> </w:t>
      </w:r>
    </w:p>
    <w:p w:rsidR="001E1CA4" w:rsidRPr="001E1CA4" w:rsidRDefault="001E1CA4" w:rsidP="00590A93">
      <w:pPr>
        <w:pStyle w:val="ListParagraph"/>
        <w:widowControl w:val="0"/>
        <w:tabs>
          <w:tab w:val="left" w:pos="180"/>
        </w:tabs>
        <w:spacing w:after="0" w:line="360" w:lineRule="auto"/>
        <w:ind w:left="142" w:firstLine="567"/>
        <w:jc w:val="both"/>
        <w:rPr>
          <w:rFonts w:ascii="Times New Roman" w:hAnsi="Times New Roman" w:cs="Times New Roman"/>
          <w:i/>
          <w:sz w:val="28"/>
          <w:szCs w:val="28"/>
          <w:lang w:val="az-Latn-AZ"/>
        </w:rPr>
      </w:pPr>
      <w:r w:rsidRPr="001E1CA4">
        <w:rPr>
          <w:rFonts w:ascii="Times New Roman" w:hAnsi="Times New Roman" w:cs="Times New Roman"/>
          <w:i/>
          <w:sz w:val="28"/>
          <w:szCs w:val="28"/>
          <w:lang w:val="az-Latn-AZ"/>
        </w:rPr>
        <w:t xml:space="preserve">      d) </w:t>
      </w:r>
      <w:r w:rsidR="00A07584">
        <w:rPr>
          <w:rFonts w:ascii="Times New Roman" w:hAnsi="Times New Roman" w:cs="Times New Roman"/>
          <w:i/>
          <w:sz w:val="28"/>
          <w:szCs w:val="28"/>
          <w:lang w:val="az-Latn-AZ"/>
        </w:rPr>
        <w:t>She is</w:t>
      </w:r>
      <w:r w:rsidR="00BC4B65" w:rsidRPr="001E1CA4">
        <w:rPr>
          <w:rFonts w:ascii="Times New Roman" w:hAnsi="Times New Roman" w:cs="Times New Roman"/>
          <w:i/>
          <w:sz w:val="28"/>
          <w:szCs w:val="28"/>
          <w:lang w:val="az-Latn-AZ"/>
        </w:rPr>
        <w:t xml:space="preserve"> </w:t>
      </w:r>
      <w:r w:rsidR="00A07584">
        <w:rPr>
          <w:rFonts w:ascii="Times New Roman" w:hAnsi="Times New Roman" w:cs="Times New Roman"/>
          <w:i/>
          <w:sz w:val="28"/>
          <w:szCs w:val="28"/>
          <w:lang w:val="az-Latn-AZ"/>
        </w:rPr>
        <w:t>tenderness</w:t>
      </w:r>
      <w:r w:rsidR="00BC4B65" w:rsidRPr="001E1CA4">
        <w:rPr>
          <w:rFonts w:ascii="Times New Roman" w:hAnsi="Times New Roman" w:cs="Times New Roman"/>
          <w:i/>
          <w:sz w:val="28"/>
          <w:szCs w:val="28"/>
          <w:lang w:val="az-Latn-AZ"/>
        </w:rPr>
        <w:t xml:space="preserve"> itself</w:t>
      </w:r>
      <w:r w:rsidR="002D6A56">
        <w:rPr>
          <w:rFonts w:ascii="Times New Roman" w:hAnsi="Times New Roman" w:cs="Times New Roman"/>
          <w:i/>
          <w:sz w:val="28"/>
          <w:szCs w:val="28"/>
          <w:lang w:val="az-Latn-AZ"/>
        </w:rPr>
        <w:t>.</w:t>
      </w:r>
      <w:r w:rsidR="00BC4B65" w:rsidRPr="001E1CA4">
        <w:rPr>
          <w:rFonts w:ascii="Times New Roman" w:hAnsi="Times New Roman" w:cs="Times New Roman"/>
          <w:i/>
          <w:sz w:val="28"/>
          <w:szCs w:val="28"/>
          <w:lang w:val="az-Latn-AZ"/>
        </w:rPr>
        <w:t xml:space="preserve"> </w:t>
      </w:r>
    </w:p>
    <w:p w:rsidR="00BC4B65" w:rsidRDefault="00BC4B65"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1E1CA4" w:rsidRPr="003B2ECD">
        <w:rPr>
          <w:rFonts w:ascii="Times New Roman" w:hAnsi="Times New Roman" w:cs="Times New Roman"/>
          <w:sz w:val="28"/>
          <w:szCs w:val="28"/>
          <w:lang w:val="az-Latn-AZ"/>
        </w:rPr>
        <w:t>2-də verilmiş cümlələr kimi, 1</w:t>
      </w:r>
      <w:r>
        <w:rPr>
          <w:rFonts w:ascii="Times New Roman" w:hAnsi="Times New Roman" w:cs="Times New Roman"/>
          <w:sz w:val="28"/>
          <w:szCs w:val="28"/>
          <w:lang w:val="az-Latn-AZ"/>
        </w:rPr>
        <w:t>1</w:t>
      </w:r>
      <w:r w:rsidR="001E1CA4" w:rsidRPr="003B2ECD">
        <w:rPr>
          <w:rFonts w:ascii="Times New Roman" w:hAnsi="Times New Roman" w:cs="Times New Roman"/>
          <w:sz w:val="28"/>
          <w:szCs w:val="28"/>
          <w:lang w:val="az-Latn-AZ"/>
        </w:rPr>
        <w:t>-də verilmiş cümlələr də qayıdış əvəzlikləri ilə qüvvətləndiricilər arasında formal bir fərqin olmadığını göstərir. Hər iki kateqoriyaya məxsus əvəzliklərin eyni quruluşu var və hər iki kateqoriyadan olanlar eyni cümlə daxilində ismi birləşmə ilə uzlaşır</w:t>
      </w:r>
      <w:r>
        <w:rPr>
          <w:rFonts w:ascii="Times New Roman" w:hAnsi="Times New Roman" w:cs="Times New Roman"/>
          <w:sz w:val="28"/>
          <w:szCs w:val="28"/>
          <w:lang w:val="az-Latn-AZ"/>
        </w:rPr>
        <w:t>lar</w:t>
      </w:r>
      <w:r w:rsidR="001E1CA4" w:rsidRPr="003B2ECD">
        <w:rPr>
          <w:rFonts w:ascii="Times New Roman" w:hAnsi="Times New Roman" w:cs="Times New Roman"/>
          <w:sz w:val="28"/>
          <w:szCs w:val="28"/>
          <w:lang w:val="az-Latn-AZ"/>
        </w:rPr>
        <w:t>. Buna görə də bir çox qrammatiklər onları eyni kateqoriyaya daxil edirlə</w:t>
      </w:r>
      <w:r w:rsidR="004047B8">
        <w:rPr>
          <w:rFonts w:ascii="Times New Roman" w:hAnsi="Times New Roman" w:cs="Times New Roman"/>
          <w:sz w:val="28"/>
          <w:szCs w:val="28"/>
          <w:lang w:val="az-Latn-AZ"/>
        </w:rPr>
        <w:t>r.</w:t>
      </w:r>
      <w:r w:rsidR="001E1CA4" w:rsidRPr="003B2ECD">
        <w:rPr>
          <w:rFonts w:ascii="Times New Roman" w:hAnsi="Times New Roman" w:cs="Times New Roman"/>
          <w:sz w:val="28"/>
          <w:szCs w:val="28"/>
          <w:lang w:val="az-Latn-AZ"/>
        </w:rPr>
        <w:t xml:space="preserve"> </w:t>
      </w:r>
      <w:r w:rsidR="00581B02">
        <w:rPr>
          <w:rFonts w:ascii="Times New Roman" w:hAnsi="Times New Roman" w:cs="Times New Roman"/>
          <w:sz w:val="28"/>
          <w:szCs w:val="28"/>
          <w:lang w:val="az-Latn-AZ"/>
        </w:rPr>
        <w:t>Ancaq onların</w:t>
      </w:r>
      <w:r w:rsidR="001E1CA4" w:rsidRPr="003B2ECD">
        <w:rPr>
          <w:rFonts w:ascii="Times New Roman" w:hAnsi="Times New Roman" w:cs="Times New Roman"/>
          <w:sz w:val="28"/>
          <w:szCs w:val="28"/>
          <w:lang w:val="az-Latn-AZ"/>
        </w:rPr>
        <w:t xml:space="preserve"> qayıdışlıq və ya emfatiklik yaratma xüsusiyyətlərinə görə fərqli işlənmə yerləri vardır. Qayıdış anaforaları ilə qüvvətləndiricilərin fərqləndiyi cəhətlər onların bölgüsü və </w:t>
      </w:r>
      <w:r w:rsidR="004047B8">
        <w:rPr>
          <w:rFonts w:ascii="Times New Roman" w:hAnsi="Times New Roman" w:cs="Times New Roman"/>
          <w:sz w:val="28"/>
          <w:szCs w:val="28"/>
          <w:lang w:val="az-Latn-AZ"/>
        </w:rPr>
        <w:t xml:space="preserve">ifadə etdikləri </w:t>
      </w:r>
      <w:r w:rsidR="001E1CA4" w:rsidRPr="003B2ECD">
        <w:rPr>
          <w:rFonts w:ascii="Times New Roman" w:hAnsi="Times New Roman" w:cs="Times New Roman"/>
          <w:sz w:val="28"/>
          <w:szCs w:val="28"/>
          <w:lang w:val="az-Latn-AZ"/>
        </w:rPr>
        <w:t>mə</w:t>
      </w:r>
      <w:r>
        <w:rPr>
          <w:rFonts w:ascii="Times New Roman" w:hAnsi="Times New Roman" w:cs="Times New Roman"/>
          <w:sz w:val="28"/>
          <w:szCs w:val="28"/>
          <w:lang w:val="az-Latn-AZ"/>
        </w:rPr>
        <w:t>nas</w:t>
      </w:r>
      <w:r w:rsidR="004047B8">
        <w:rPr>
          <w:rFonts w:ascii="Times New Roman" w:hAnsi="Times New Roman" w:cs="Times New Roman"/>
          <w:sz w:val="28"/>
          <w:szCs w:val="28"/>
          <w:lang w:val="az-Latn-AZ"/>
        </w:rPr>
        <w:t>lar</w:t>
      </w:r>
      <w:r>
        <w:rPr>
          <w:rFonts w:ascii="Times New Roman" w:hAnsi="Times New Roman" w:cs="Times New Roman"/>
          <w:sz w:val="28"/>
          <w:szCs w:val="28"/>
          <w:lang w:val="az-Latn-AZ"/>
        </w:rPr>
        <w:t>ıdır. 11</w:t>
      </w:r>
      <w:r w:rsidR="001E1CA4" w:rsidRPr="003B2ECD">
        <w:rPr>
          <w:rFonts w:ascii="Times New Roman" w:hAnsi="Times New Roman" w:cs="Times New Roman"/>
          <w:sz w:val="28"/>
          <w:szCs w:val="28"/>
          <w:lang w:val="az-Latn-AZ"/>
        </w:rPr>
        <w:t>-də verilmiş bütün nümunələrdə qüvvətləndiricilər özlərindən sonra uzlaşdıqları ismi birləşmələr qəbul ediblər.</w:t>
      </w:r>
      <w:r w:rsidR="004047B8">
        <w:rPr>
          <w:rFonts w:ascii="Times New Roman" w:hAnsi="Times New Roman" w:cs="Times New Roman"/>
          <w:sz w:val="28"/>
          <w:szCs w:val="28"/>
          <w:lang w:val="az-Latn-AZ"/>
        </w:rPr>
        <w:t xml:space="preserve"> </w:t>
      </w:r>
      <w:r w:rsidR="001E1CA4" w:rsidRPr="003B2ECD">
        <w:rPr>
          <w:rFonts w:ascii="Times New Roman" w:hAnsi="Times New Roman" w:cs="Times New Roman"/>
          <w:sz w:val="28"/>
          <w:szCs w:val="28"/>
          <w:lang w:val="az-Latn-AZ"/>
        </w:rPr>
        <w:t xml:space="preserve">Bu da onu göstərir ki, cümlənin qrammatik quruluşuna xələl gətirmədən onları cümlədən çıxarmaq mümkündür. Amma təbii ki, cümlənin mənasında </w:t>
      </w:r>
      <w:r w:rsidR="00581B02">
        <w:rPr>
          <w:rFonts w:ascii="Times New Roman" w:hAnsi="Times New Roman" w:cs="Times New Roman"/>
          <w:sz w:val="28"/>
          <w:szCs w:val="28"/>
          <w:lang w:val="az-Latn-AZ"/>
        </w:rPr>
        <w:t>cüzi</w:t>
      </w:r>
      <w:r w:rsidR="001E1CA4" w:rsidRPr="003B2ECD">
        <w:rPr>
          <w:rFonts w:ascii="Times New Roman" w:hAnsi="Times New Roman" w:cs="Times New Roman"/>
          <w:sz w:val="28"/>
          <w:szCs w:val="28"/>
          <w:lang w:val="az-Latn-AZ"/>
        </w:rPr>
        <w:t xml:space="preserve"> dəyişiklik olacaqdır. </w:t>
      </w:r>
      <w:r w:rsidR="00581B02">
        <w:rPr>
          <w:rFonts w:ascii="Times New Roman" w:hAnsi="Times New Roman" w:cs="Times New Roman"/>
          <w:sz w:val="28"/>
          <w:szCs w:val="28"/>
          <w:lang w:val="az-Latn-AZ"/>
        </w:rPr>
        <w:t>Q</w:t>
      </w:r>
      <w:r w:rsidR="001E1CA4" w:rsidRPr="003B2ECD">
        <w:rPr>
          <w:rFonts w:ascii="Times New Roman" w:hAnsi="Times New Roman" w:cs="Times New Roman"/>
          <w:sz w:val="28"/>
          <w:szCs w:val="28"/>
          <w:lang w:val="az-Latn-AZ"/>
        </w:rPr>
        <w:t xml:space="preserve">üvvətləndiricilərin </w:t>
      </w:r>
      <w:r w:rsidR="00405B8D">
        <w:rPr>
          <w:rFonts w:ascii="Times New Roman" w:hAnsi="Times New Roman" w:cs="Times New Roman"/>
          <w:sz w:val="28"/>
          <w:szCs w:val="28"/>
          <w:lang w:val="az-Latn-AZ"/>
        </w:rPr>
        <w:t>ismi ifadələr ilə</w:t>
      </w:r>
      <w:r w:rsidR="001E1CA4" w:rsidRPr="003B2ECD">
        <w:rPr>
          <w:rFonts w:ascii="Times New Roman" w:hAnsi="Times New Roman" w:cs="Times New Roman"/>
          <w:sz w:val="28"/>
          <w:szCs w:val="28"/>
          <w:lang w:val="az-Latn-AZ"/>
        </w:rPr>
        <w:t xml:space="preserve"> istifadəsi üzrə </w:t>
      </w:r>
      <w:r w:rsidR="004047B8">
        <w:rPr>
          <w:rFonts w:ascii="Times New Roman" w:hAnsi="Times New Roman" w:cs="Times New Roman"/>
          <w:sz w:val="28"/>
          <w:szCs w:val="28"/>
          <w:lang w:val="az-Latn-AZ"/>
        </w:rPr>
        <w:t>başqa</w:t>
      </w:r>
      <w:r w:rsidR="00581B02">
        <w:rPr>
          <w:rFonts w:ascii="Times New Roman" w:hAnsi="Times New Roman" w:cs="Times New Roman"/>
          <w:sz w:val="28"/>
          <w:szCs w:val="28"/>
          <w:lang w:val="az-Latn-AZ"/>
        </w:rPr>
        <w:t xml:space="preserve"> nüanslara</w:t>
      </w:r>
      <w:r w:rsidR="004047B8">
        <w:rPr>
          <w:rFonts w:ascii="Times New Roman" w:hAnsi="Times New Roman" w:cs="Times New Roman"/>
          <w:sz w:val="28"/>
          <w:szCs w:val="28"/>
          <w:lang w:val="az-Latn-AZ"/>
        </w:rPr>
        <w:t xml:space="preserve"> da</w:t>
      </w:r>
      <w:r w:rsidR="00581B02">
        <w:rPr>
          <w:rFonts w:ascii="Times New Roman" w:hAnsi="Times New Roman" w:cs="Times New Roman"/>
          <w:sz w:val="28"/>
          <w:szCs w:val="28"/>
          <w:lang w:val="az-Latn-AZ"/>
        </w:rPr>
        <w:t xml:space="preserve"> rast gəldik</w:t>
      </w:r>
      <w:r w:rsidR="001E1CA4" w:rsidRPr="003B2ECD">
        <w:rPr>
          <w:rFonts w:ascii="Times New Roman" w:hAnsi="Times New Roman" w:cs="Times New Roman"/>
          <w:sz w:val="28"/>
          <w:szCs w:val="28"/>
          <w:lang w:val="az-Latn-AZ"/>
        </w:rPr>
        <w:t>. Onlardan bəzilə</w:t>
      </w:r>
      <w:r>
        <w:rPr>
          <w:rFonts w:ascii="Times New Roman" w:hAnsi="Times New Roman" w:cs="Times New Roman"/>
          <w:sz w:val="28"/>
          <w:szCs w:val="28"/>
          <w:lang w:val="az-Latn-AZ"/>
        </w:rPr>
        <w:t>ri aşağıda</w:t>
      </w:r>
      <w:r w:rsidR="001E1CA4" w:rsidRPr="003B2ECD">
        <w:rPr>
          <w:rFonts w:ascii="Times New Roman" w:hAnsi="Times New Roman" w:cs="Times New Roman"/>
          <w:sz w:val="28"/>
          <w:szCs w:val="28"/>
          <w:lang w:val="az-Latn-AZ"/>
        </w:rPr>
        <w:t xml:space="preserve"> sadalanmışdır. </w:t>
      </w:r>
    </w:p>
    <w:p w:rsidR="0011197B" w:rsidRDefault="001E1CA4" w:rsidP="00590A93">
      <w:pPr>
        <w:pStyle w:val="ListParagraph"/>
        <w:widowControl w:val="0"/>
        <w:tabs>
          <w:tab w:val="left" w:pos="180"/>
        </w:tabs>
        <w:spacing w:after="0" w:line="360" w:lineRule="auto"/>
        <w:ind w:left="0"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Əvvəla, bütün qüvvətləndiricilər həmişə cümlə vurğusuna malik olur. Bu cümlənin semantik təsiri ilə əlaqədardır. Qüvvətləndiricilər verilə</w:t>
      </w:r>
      <w:r w:rsidR="002D6A56">
        <w:rPr>
          <w:rFonts w:ascii="Times New Roman" w:hAnsi="Times New Roman" w:cs="Times New Roman"/>
          <w:sz w:val="28"/>
          <w:szCs w:val="28"/>
          <w:lang w:val="az-Latn-AZ"/>
        </w:rPr>
        <w:t>n ismi arqument</w:t>
      </w:r>
      <w:r w:rsidRPr="003B2ECD">
        <w:rPr>
          <w:rFonts w:ascii="Times New Roman" w:hAnsi="Times New Roman" w:cs="Times New Roman"/>
          <w:sz w:val="28"/>
          <w:szCs w:val="28"/>
          <w:lang w:val="az-Latn-AZ"/>
        </w:rPr>
        <w:t xml:space="preserve"> kimi qəbul edə</w:t>
      </w:r>
      <w:r w:rsidR="00581B02">
        <w:rPr>
          <w:rFonts w:ascii="Times New Roman" w:hAnsi="Times New Roman" w:cs="Times New Roman"/>
          <w:sz w:val="28"/>
          <w:szCs w:val="28"/>
          <w:lang w:val="az-Latn-AZ"/>
        </w:rPr>
        <w:t>rək</w:t>
      </w:r>
      <w:r w:rsidRPr="003B2ECD">
        <w:rPr>
          <w:rFonts w:ascii="Times New Roman" w:hAnsi="Times New Roman" w:cs="Times New Roman"/>
          <w:sz w:val="28"/>
          <w:szCs w:val="28"/>
          <w:lang w:val="az-Latn-AZ"/>
        </w:rPr>
        <w:t xml:space="preserve"> identiklik ifadə</w:t>
      </w:r>
      <w:r w:rsidR="002D6A56">
        <w:rPr>
          <w:rFonts w:ascii="Times New Roman" w:hAnsi="Times New Roman" w:cs="Times New Roman"/>
          <w:sz w:val="28"/>
          <w:szCs w:val="28"/>
          <w:lang w:val="az-Latn-AZ"/>
        </w:rPr>
        <w:t xml:space="preserve"> edir</w:t>
      </w:r>
      <w:r w:rsidR="004047B8">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581B02">
        <w:rPr>
          <w:rFonts w:ascii="Times New Roman" w:hAnsi="Times New Roman" w:cs="Times New Roman"/>
          <w:i/>
          <w:sz w:val="28"/>
          <w:szCs w:val="28"/>
          <w:lang w:val="az-Latn-AZ"/>
        </w:rPr>
        <w:t>Hillary Clinton</w:t>
      </w:r>
      <w:r w:rsidR="00581B02" w:rsidRPr="00BC4B65">
        <w:rPr>
          <w:rFonts w:ascii="Times New Roman" w:hAnsi="Times New Roman" w:cs="Times New Roman"/>
          <w:i/>
          <w:sz w:val="28"/>
          <w:szCs w:val="28"/>
          <w:lang w:val="az-Latn-AZ"/>
        </w:rPr>
        <w:t xml:space="preserve"> herself</w:t>
      </w:r>
      <w:r w:rsidR="00581B02" w:rsidRPr="003B2ECD">
        <w:rPr>
          <w:rFonts w:ascii="Times New Roman" w:hAnsi="Times New Roman" w:cs="Times New Roman"/>
          <w:sz w:val="28"/>
          <w:szCs w:val="28"/>
          <w:lang w:val="az-Latn-AZ"/>
        </w:rPr>
        <w:t xml:space="preserve"> </w:t>
      </w:r>
      <w:r w:rsidR="00581B02" w:rsidRPr="00BC4B65">
        <w:rPr>
          <w:rFonts w:ascii="Times New Roman" w:hAnsi="Times New Roman" w:cs="Times New Roman"/>
          <w:i/>
          <w:sz w:val="28"/>
          <w:szCs w:val="28"/>
          <w:lang w:val="az-Latn-AZ"/>
        </w:rPr>
        <w:t xml:space="preserve">= </w:t>
      </w:r>
      <w:r w:rsidR="00581B02">
        <w:rPr>
          <w:rFonts w:ascii="Times New Roman" w:hAnsi="Times New Roman" w:cs="Times New Roman"/>
          <w:i/>
          <w:sz w:val="28"/>
          <w:szCs w:val="28"/>
          <w:lang w:val="az-Latn-AZ"/>
        </w:rPr>
        <w:t>Hillary Clinton</w:t>
      </w:r>
      <w:r w:rsidR="004047B8">
        <w:rPr>
          <w:rFonts w:ascii="Times New Roman" w:hAnsi="Times New Roman" w:cs="Times New Roman"/>
          <w:i/>
          <w:sz w:val="28"/>
          <w:szCs w:val="28"/>
          <w:lang w:val="az-Latn-AZ"/>
        </w:rPr>
        <w:t>.</w:t>
      </w:r>
      <w:r w:rsidR="00581B02" w:rsidRPr="003B2ECD">
        <w:rPr>
          <w:rFonts w:ascii="Times New Roman" w:hAnsi="Times New Roman" w:cs="Times New Roman"/>
          <w:sz w:val="28"/>
          <w:szCs w:val="28"/>
          <w:lang w:val="az-Latn-AZ"/>
        </w:rPr>
        <w:t xml:space="preserve"> </w:t>
      </w:r>
      <w:r w:rsidR="004047B8">
        <w:rPr>
          <w:rFonts w:ascii="Times New Roman" w:hAnsi="Times New Roman" w:cs="Times New Roman"/>
          <w:sz w:val="28"/>
          <w:szCs w:val="28"/>
          <w:lang w:val="az-Latn-AZ"/>
        </w:rPr>
        <w:t>“</w:t>
      </w:r>
      <w:r w:rsidR="00735538" w:rsidRPr="004047B8">
        <w:rPr>
          <w:rFonts w:ascii="Times New Roman" w:hAnsi="Times New Roman" w:cs="Times New Roman"/>
          <w:sz w:val="28"/>
          <w:szCs w:val="28"/>
          <w:lang w:val="az-Latn-AZ"/>
        </w:rPr>
        <w:t>Hillary Clinton</w:t>
      </w:r>
      <w:r w:rsidRPr="004047B8">
        <w:rPr>
          <w:rFonts w:ascii="Times New Roman" w:hAnsi="Times New Roman" w:cs="Times New Roman"/>
          <w:sz w:val="28"/>
          <w:szCs w:val="28"/>
          <w:lang w:val="az-Latn-AZ"/>
        </w:rPr>
        <w:t xml:space="preserve"> herself</w:t>
      </w:r>
      <w:r w:rsidR="004047B8">
        <w:rPr>
          <w:rFonts w:ascii="Times New Roman" w:hAnsi="Times New Roman" w:cs="Times New Roman"/>
          <w:i/>
          <w:sz w:val="28"/>
          <w:szCs w:val="28"/>
          <w:lang w:val="az-Latn-AZ"/>
        </w:rPr>
        <w:t>”</w:t>
      </w:r>
      <w:r w:rsidRPr="003B2ECD">
        <w:rPr>
          <w:rFonts w:ascii="Times New Roman" w:hAnsi="Times New Roman" w:cs="Times New Roman"/>
          <w:sz w:val="28"/>
          <w:szCs w:val="28"/>
          <w:lang w:val="az-Latn-AZ"/>
        </w:rPr>
        <w:t xml:space="preserve"> söz birləşməsi əslində elə </w:t>
      </w:r>
      <w:r w:rsidR="004047B8">
        <w:rPr>
          <w:rFonts w:ascii="Times New Roman" w:hAnsi="Times New Roman" w:cs="Times New Roman"/>
          <w:sz w:val="28"/>
          <w:szCs w:val="28"/>
          <w:lang w:val="az-Latn-AZ"/>
        </w:rPr>
        <w:t>“</w:t>
      </w:r>
      <w:r w:rsidR="00735538" w:rsidRPr="004047B8">
        <w:rPr>
          <w:rFonts w:ascii="Times New Roman" w:hAnsi="Times New Roman" w:cs="Times New Roman"/>
          <w:sz w:val="28"/>
          <w:szCs w:val="28"/>
          <w:lang w:val="az-Latn-AZ"/>
        </w:rPr>
        <w:t>Hil</w:t>
      </w:r>
      <w:r w:rsidR="00581B02" w:rsidRPr="004047B8">
        <w:rPr>
          <w:rFonts w:ascii="Times New Roman" w:hAnsi="Times New Roman" w:cs="Times New Roman"/>
          <w:sz w:val="28"/>
          <w:szCs w:val="28"/>
          <w:lang w:val="az-Latn-AZ"/>
        </w:rPr>
        <w:t>lari C</w:t>
      </w:r>
      <w:r w:rsidR="00735538" w:rsidRPr="004047B8">
        <w:rPr>
          <w:rFonts w:ascii="Times New Roman" w:hAnsi="Times New Roman" w:cs="Times New Roman"/>
          <w:sz w:val="28"/>
          <w:szCs w:val="28"/>
          <w:lang w:val="az-Latn-AZ"/>
        </w:rPr>
        <w:t>linton</w:t>
      </w:r>
      <w:r w:rsidR="004047B8">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deməkdir. B</w:t>
      </w:r>
      <w:r w:rsidR="0011197B">
        <w:rPr>
          <w:rFonts w:ascii="Times New Roman" w:hAnsi="Times New Roman" w:cs="Times New Roman"/>
          <w:sz w:val="28"/>
          <w:szCs w:val="28"/>
          <w:lang w:val="az-Latn-AZ"/>
        </w:rPr>
        <w:t>urada ifadə edilən fərq cüzidir</w:t>
      </w:r>
      <w:r w:rsidRPr="003B2ECD">
        <w:rPr>
          <w:rFonts w:ascii="Times New Roman" w:hAnsi="Times New Roman" w:cs="Times New Roman"/>
          <w:sz w:val="28"/>
          <w:szCs w:val="28"/>
          <w:lang w:val="az-Latn-AZ"/>
        </w:rPr>
        <w:t xml:space="preserve">. </w:t>
      </w:r>
      <w:r w:rsidR="0011197B">
        <w:rPr>
          <w:rFonts w:ascii="Times New Roman" w:hAnsi="Times New Roman" w:cs="Times New Roman"/>
          <w:sz w:val="28"/>
          <w:szCs w:val="28"/>
          <w:lang w:val="az-Latn-AZ"/>
        </w:rPr>
        <w:t>Lakin bu</w:t>
      </w:r>
      <w:r w:rsidRPr="003B2ECD">
        <w:rPr>
          <w:rFonts w:ascii="Times New Roman" w:hAnsi="Times New Roman" w:cs="Times New Roman"/>
          <w:sz w:val="28"/>
          <w:szCs w:val="28"/>
          <w:lang w:val="az-Latn-AZ"/>
        </w:rPr>
        <w:t xml:space="preserve"> ço</w:t>
      </w:r>
      <w:r w:rsidR="004047B8">
        <w:rPr>
          <w:rFonts w:ascii="Times New Roman" w:hAnsi="Times New Roman" w:cs="Times New Roman"/>
          <w:sz w:val="28"/>
          <w:szCs w:val="28"/>
          <w:lang w:val="az-Latn-AZ"/>
        </w:rPr>
        <w:t>xlu alternativ funksiyalar yarad</w:t>
      </w:r>
      <w:r w:rsidRPr="003B2ECD">
        <w:rPr>
          <w:rFonts w:ascii="Times New Roman" w:hAnsi="Times New Roman" w:cs="Times New Roman"/>
          <w:sz w:val="28"/>
          <w:szCs w:val="28"/>
          <w:lang w:val="az-Latn-AZ"/>
        </w:rPr>
        <w:t xml:space="preserve">ır. Həmin alternativ funksiyalar arqument olaraq ilkin yeri, yəni qüvvətləndirici tərkibin adlıq </w:t>
      </w:r>
      <w:r w:rsidRPr="003B2ECD">
        <w:rPr>
          <w:rFonts w:ascii="Times New Roman" w:hAnsi="Times New Roman" w:cs="Times New Roman"/>
          <w:sz w:val="28"/>
          <w:szCs w:val="28"/>
          <w:lang w:val="az-Latn-AZ"/>
        </w:rPr>
        <w:lastRenderedPageBreak/>
        <w:t>hissəsini (</w:t>
      </w:r>
      <w:r w:rsidR="00735538" w:rsidRPr="00603A4F">
        <w:rPr>
          <w:rFonts w:ascii="Times New Roman" w:hAnsi="Times New Roman" w:cs="Times New Roman"/>
          <w:sz w:val="28"/>
          <w:szCs w:val="28"/>
          <w:lang w:val="az-Latn-AZ"/>
        </w:rPr>
        <w:t>Hillary Clinton</w:t>
      </w:r>
      <w:r w:rsidR="0011197B">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11197B" w:rsidRPr="003B2ECD">
        <w:rPr>
          <w:rFonts w:ascii="Times New Roman" w:hAnsi="Times New Roman" w:cs="Times New Roman"/>
          <w:sz w:val="28"/>
          <w:szCs w:val="28"/>
          <w:lang w:val="az-Latn-AZ"/>
        </w:rPr>
        <w:t>tutur</w:t>
      </w:r>
      <w:r w:rsidR="004047B8">
        <w:rPr>
          <w:rFonts w:ascii="Times New Roman" w:hAnsi="Times New Roman" w:cs="Times New Roman"/>
          <w:sz w:val="28"/>
          <w:szCs w:val="28"/>
          <w:lang w:val="az-Latn-AZ"/>
        </w:rPr>
        <w:t>, eyni zamanda</w:t>
      </w:r>
      <w:r w:rsidRPr="003B2ECD">
        <w:rPr>
          <w:rFonts w:ascii="Times New Roman" w:hAnsi="Times New Roman" w:cs="Times New Roman"/>
          <w:sz w:val="28"/>
          <w:szCs w:val="28"/>
          <w:lang w:val="az-Latn-AZ"/>
        </w:rPr>
        <w:t xml:space="preserve"> əlavə əhəmiyyət də kə</w:t>
      </w:r>
      <w:r w:rsidR="00421CB6">
        <w:rPr>
          <w:rFonts w:ascii="Times New Roman" w:hAnsi="Times New Roman" w:cs="Times New Roman"/>
          <w:sz w:val="28"/>
          <w:szCs w:val="28"/>
          <w:lang w:val="az-Latn-AZ"/>
        </w:rPr>
        <w:t>sb edir</w:t>
      </w:r>
      <w:r w:rsidR="004047B8">
        <w:rPr>
          <w:rFonts w:ascii="Times New Roman" w:hAnsi="Times New Roman" w:cs="Times New Roman"/>
          <w:sz w:val="28"/>
          <w:szCs w:val="28"/>
          <w:lang w:val="az-Latn-AZ"/>
        </w:rPr>
        <w:t>lər</w:t>
      </w:r>
      <w:r w:rsidR="00421CB6">
        <w:rPr>
          <w:rFonts w:ascii="Times New Roman" w:hAnsi="Times New Roman" w:cs="Times New Roman"/>
          <w:sz w:val="28"/>
          <w:szCs w:val="28"/>
          <w:lang w:val="az-Latn-AZ"/>
        </w:rPr>
        <w:t xml:space="preserve">. </w:t>
      </w:r>
      <w:r w:rsidR="0011197B">
        <w:rPr>
          <w:rFonts w:ascii="Times New Roman" w:hAnsi="Times New Roman" w:cs="Times New Roman"/>
          <w:sz w:val="28"/>
          <w:szCs w:val="28"/>
          <w:lang w:val="az-Latn-AZ"/>
        </w:rPr>
        <w:t xml:space="preserve">Burada </w:t>
      </w:r>
      <w:r w:rsidR="004047B8">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dentiklik funksiyası alternativ funksiya ilə ziddiyyət təşkil edə bilə</w:t>
      </w:r>
      <w:r w:rsidR="00BC4B65">
        <w:rPr>
          <w:rFonts w:ascii="Times New Roman" w:hAnsi="Times New Roman" w:cs="Times New Roman"/>
          <w:sz w:val="28"/>
          <w:szCs w:val="28"/>
          <w:lang w:val="az-Latn-AZ"/>
        </w:rPr>
        <w:t>r. Məsələ</w:t>
      </w:r>
      <w:r w:rsidR="002D6A56">
        <w:rPr>
          <w:rFonts w:ascii="Times New Roman" w:hAnsi="Times New Roman" w:cs="Times New Roman"/>
          <w:sz w:val="28"/>
          <w:szCs w:val="28"/>
          <w:lang w:val="az-Latn-AZ"/>
        </w:rPr>
        <w:t>n</w:t>
      </w:r>
      <w:r w:rsidR="00BC4B65">
        <w:rPr>
          <w:rFonts w:ascii="Times New Roman" w:hAnsi="Times New Roman" w:cs="Times New Roman"/>
          <w:sz w:val="28"/>
          <w:szCs w:val="28"/>
          <w:lang w:val="az-Latn-AZ"/>
        </w:rPr>
        <w:t xml:space="preserve">, </w:t>
      </w:r>
      <w:r w:rsidR="0011197B" w:rsidRPr="0011197B">
        <w:rPr>
          <w:rFonts w:ascii="Times New Roman" w:hAnsi="Times New Roman" w:cs="Times New Roman"/>
          <w:i/>
          <w:sz w:val="28"/>
          <w:szCs w:val="28"/>
          <w:lang w:val="az-Latn-AZ"/>
        </w:rPr>
        <w:t>The</w:t>
      </w:r>
      <w:r w:rsidR="0011197B">
        <w:rPr>
          <w:rFonts w:ascii="Times New Roman" w:hAnsi="Times New Roman" w:cs="Times New Roman"/>
          <w:sz w:val="28"/>
          <w:szCs w:val="28"/>
          <w:lang w:val="az-Latn-AZ"/>
        </w:rPr>
        <w:t xml:space="preserve"> </w:t>
      </w:r>
      <w:r w:rsidR="00735538">
        <w:rPr>
          <w:rFonts w:ascii="Times New Roman" w:hAnsi="Times New Roman" w:cs="Times New Roman"/>
          <w:i/>
          <w:sz w:val="28"/>
          <w:szCs w:val="28"/>
          <w:lang w:val="az-Latn-AZ"/>
        </w:rPr>
        <w:t>assistant</w:t>
      </w:r>
      <w:r w:rsidR="00405B8D">
        <w:rPr>
          <w:rFonts w:ascii="Times New Roman" w:hAnsi="Times New Roman" w:cs="Times New Roman"/>
          <w:i/>
          <w:sz w:val="28"/>
          <w:szCs w:val="28"/>
          <w:lang w:val="az-Latn-AZ"/>
        </w:rPr>
        <w:t xml:space="preserve"> of</w:t>
      </w:r>
      <w:r w:rsidR="00BC4B65" w:rsidRPr="00BC4B65">
        <w:rPr>
          <w:rFonts w:ascii="Times New Roman" w:hAnsi="Times New Roman" w:cs="Times New Roman"/>
          <w:i/>
          <w:sz w:val="28"/>
          <w:szCs w:val="28"/>
          <w:lang w:val="az-Latn-AZ"/>
        </w:rPr>
        <w:t xml:space="preserve"> </w:t>
      </w:r>
      <w:r w:rsidR="00735538">
        <w:rPr>
          <w:rFonts w:ascii="Times New Roman" w:hAnsi="Times New Roman" w:cs="Times New Roman"/>
          <w:i/>
          <w:sz w:val="28"/>
          <w:szCs w:val="28"/>
          <w:lang w:val="az-Latn-AZ"/>
        </w:rPr>
        <w:t>Hillary Clinton</w:t>
      </w:r>
      <w:r w:rsidRPr="00BC4B65">
        <w:rPr>
          <w:rFonts w:ascii="Times New Roman" w:hAnsi="Times New Roman" w:cs="Times New Roman"/>
          <w:i/>
          <w:sz w:val="28"/>
          <w:szCs w:val="28"/>
          <w:lang w:val="az-Latn-AZ"/>
        </w:rPr>
        <w:t>.</w:t>
      </w:r>
      <w:r w:rsidRPr="003B2ECD">
        <w:rPr>
          <w:rFonts w:ascii="Times New Roman" w:hAnsi="Times New Roman" w:cs="Times New Roman"/>
          <w:sz w:val="28"/>
          <w:szCs w:val="28"/>
          <w:lang w:val="az-Latn-AZ"/>
        </w:rPr>
        <w:t xml:space="preserve"> Beləliklə</w:t>
      </w:r>
      <w:r w:rsidR="004B3DFA">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AD5CAC">
        <w:rPr>
          <w:rFonts w:ascii="Times New Roman" w:hAnsi="Times New Roman" w:cs="Times New Roman"/>
          <w:sz w:val="28"/>
          <w:szCs w:val="28"/>
          <w:lang w:val="az-Latn-AZ"/>
        </w:rPr>
        <w:t>“</w:t>
      </w:r>
      <w:r w:rsidR="00735538" w:rsidRPr="00AD5CAC">
        <w:rPr>
          <w:rFonts w:ascii="Times New Roman" w:hAnsi="Times New Roman" w:cs="Times New Roman"/>
          <w:sz w:val="28"/>
          <w:szCs w:val="28"/>
          <w:lang w:val="az-Latn-AZ"/>
        </w:rPr>
        <w:t xml:space="preserve">Hillary Clinton </w:t>
      </w:r>
      <w:r w:rsidRPr="00AD5CAC">
        <w:rPr>
          <w:rFonts w:ascii="Times New Roman" w:hAnsi="Times New Roman" w:cs="Times New Roman"/>
          <w:sz w:val="28"/>
          <w:szCs w:val="28"/>
          <w:lang w:val="az-Latn-AZ"/>
        </w:rPr>
        <w:t>herself</w:t>
      </w:r>
      <w:r w:rsidR="00AD5CAC">
        <w:rPr>
          <w:rFonts w:ascii="Times New Roman" w:hAnsi="Times New Roman" w:cs="Times New Roman"/>
          <w:i/>
          <w:sz w:val="28"/>
          <w:szCs w:val="28"/>
          <w:lang w:val="az-Latn-AZ"/>
        </w:rPr>
        <w:t>”</w:t>
      </w:r>
      <w:r w:rsidR="00405B8D">
        <w:rPr>
          <w:rFonts w:ascii="Times New Roman" w:hAnsi="Times New Roman" w:cs="Times New Roman"/>
          <w:i/>
          <w:sz w:val="28"/>
          <w:szCs w:val="28"/>
          <w:lang w:val="az-Latn-AZ"/>
        </w:rPr>
        <w:t xml:space="preserve"> </w:t>
      </w:r>
      <w:r w:rsidR="00405B8D" w:rsidRPr="00405B8D">
        <w:rPr>
          <w:rFonts w:ascii="Times New Roman" w:hAnsi="Times New Roman" w:cs="Times New Roman"/>
          <w:sz w:val="28"/>
          <w:szCs w:val="28"/>
          <w:lang w:val="az-Latn-AZ"/>
        </w:rPr>
        <w:t>və</w:t>
      </w:r>
      <w:r w:rsidRPr="00405B8D">
        <w:rPr>
          <w:rFonts w:ascii="Times New Roman" w:hAnsi="Times New Roman" w:cs="Times New Roman"/>
          <w:sz w:val="28"/>
          <w:szCs w:val="28"/>
          <w:lang w:val="az-Latn-AZ"/>
        </w:rPr>
        <w:t xml:space="preserve"> </w:t>
      </w:r>
      <w:r w:rsidR="00AD5CAC">
        <w:rPr>
          <w:rFonts w:ascii="Times New Roman" w:hAnsi="Times New Roman" w:cs="Times New Roman"/>
          <w:sz w:val="28"/>
          <w:szCs w:val="28"/>
          <w:lang w:val="az-Latn-AZ"/>
        </w:rPr>
        <w:t>“</w:t>
      </w:r>
      <w:r w:rsidR="00735538" w:rsidRPr="00AD5CAC">
        <w:rPr>
          <w:rFonts w:ascii="Times New Roman" w:hAnsi="Times New Roman" w:cs="Times New Roman"/>
          <w:sz w:val="28"/>
          <w:szCs w:val="28"/>
          <w:lang w:val="az-Latn-AZ"/>
        </w:rPr>
        <w:t>Hillary Clinton’s assistant</w:t>
      </w:r>
      <w:r w:rsidR="00AD5CAC">
        <w:rPr>
          <w:rFonts w:ascii="Times New Roman" w:hAnsi="Times New Roman" w:cs="Times New Roman"/>
          <w:i/>
          <w:sz w:val="28"/>
          <w:szCs w:val="28"/>
          <w:lang w:val="az-Latn-AZ"/>
        </w:rPr>
        <w:t>”</w:t>
      </w:r>
      <w:r w:rsidRPr="003B2ECD">
        <w:rPr>
          <w:rFonts w:ascii="Times New Roman" w:hAnsi="Times New Roman" w:cs="Times New Roman"/>
          <w:sz w:val="28"/>
          <w:szCs w:val="28"/>
          <w:lang w:val="az-Latn-AZ"/>
        </w:rPr>
        <w:t xml:space="preserve"> </w:t>
      </w:r>
      <w:r w:rsidR="00BC4B65">
        <w:rPr>
          <w:rFonts w:ascii="Times New Roman" w:hAnsi="Times New Roman" w:cs="Times New Roman"/>
          <w:sz w:val="28"/>
          <w:szCs w:val="28"/>
          <w:lang w:val="az-Latn-AZ"/>
        </w:rPr>
        <w:t>ifadə</w:t>
      </w:r>
      <w:r w:rsidR="00405B8D">
        <w:rPr>
          <w:rFonts w:ascii="Times New Roman" w:hAnsi="Times New Roman" w:cs="Times New Roman"/>
          <w:sz w:val="28"/>
          <w:szCs w:val="28"/>
          <w:lang w:val="az-Latn-AZ"/>
        </w:rPr>
        <w:t>ləri</w:t>
      </w:r>
      <w:r w:rsidR="00BC4B65">
        <w:rPr>
          <w:rFonts w:ascii="Times New Roman" w:hAnsi="Times New Roman" w:cs="Times New Roman"/>
          <w:sz w:val="28"/>
          <w:szCs w:val="28"/>
          <w:lang w:val="az-Latn-AZ"/>
        </w:rPr>
        <w:t xml:space="preserve"> </w:t>
      </w:r>
      <w:r w:rsidR="0011197B">
        <w:rPr>
          <w:rFonts w:ascii="Times New Roman" w:hAnsi="Times New Roman" w:cs="Times New Roman"/>
          <w:sz w:val="28"/>
          <w:szCs w:val="28"/>
          <w:lang w:val="az-Latn-AZ"/>
        </w:rPr>
        <w:t>qarşı-</w:t>
      </w:r>
      <w:r w:rsidRPr="003B2ECD">
        <w:rPr>
          <w:rFonts w:ascii="Times New Roman" w:hAnsi="Times New Roman" w:cs="Times New Roman"/>
          <w:sz w:val="28"/>
          <w:szCs w:val="28"/>
          <w:lang w:val="az-Latn-AZ"/>
        </w:rPr>
        <w:t xml:space="preserve">qarşıya qoyulur. </w:t>
      </w:r>
    </w:p>
    <w:p w:rsidR="0011197B" w:rsidRDefault="001E1CA4" w:rsidP="00590A93">
      <w:pPr>
        <w:pStyle w:val="ListParagraph"/>
        <w:widowControl w:val="0"/>
        <w:tabs>
          <w:tab w:val="left" w:pos="180"/>
        </w:tabs>
        <w:spacing w:after="0" w:line="360" w:lineRule="auto"/>
        <w:ind w:left="0" w:firstLine="709"/>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Səciyyəvi olaraq qüvvətləndirici </w:t>
      </w:r>
      <w:r w:rsidR="00AD5CAC">
        <w:rPr>
          <w:rFonts w:ascii="Times New Roman" w:hAnsi="Times New Roman" w:cs="Times New Roman"/>
          <w:sz w:val="28"/>
          <w:szCs w:val="28"/>
          <w:lang w:val="az-Latn-AZ"/>
        </w:rPr>
        <w:t>konstruksiyalar</w:t>
      </w:r>
      <w:r w:rsidRPr="003B2ECD">
        <w:rPr>
          <w:rFonts w:ascii="Times New Roman" w:hAnsi="Times New Roman" w:cs="Times New Roman"/>
          <w:sz w:val="28"/>
          <w:szCs w:val="28"/>
          <w:lang w:val="az-Latn-AZ"/>
        </w:rPr>
        <w:t xml:space="preserve"> çoxlu alternativ referentlə</w:t>
      </w:r>
      <w:r w:rsidR="002D6A56">
        <w:rPr>
          <w:rFonts w:ascii="Times New Roman" w:hAnsi="Times New Roman" w:cs="Times New Roman"/>
          <w:sz w:val="28"/>
          <w:szCs w:val="28"/>
          <w:lang w:val="az-Latn-AZ"/>
        </w:rPr>
        <w:t>r doğurur</w:t>
      </w:r>
      <w:r w:rsidRPr="003B2ECD">
        <w:rPr>
          <w:rFonts w:ascii="Times New Roman" w:hAnsi="Times New Roman" w:cs="Times New Roman"/>
          <w:sz w:val="28"/>
          <w:szCs w:val="28"/>
          <w:lang w:val="az-Latn-AZ"/>
        </w:rPr>
        <w:t>. 2</w:t>
      </w:r>
      <w:r w:rsidR="004C3B90">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 xml:space="preserve">a cümləsində verilən </w:t>
      </w:r>
      <w:r w:rsidRPr="003B2ECD">
        <w:rPr>
          <w:rFonts w:ascii="Times New Roman" w:hAnsi="Times New Roman" w:cs="Times New Roman"/>
          <w:i/>
          <w:sz w:val="28"/>
          <w:szCs w:val="28"/>
          <w:lang w:val="az-Latn-AZ"/>
        </w:rPr>
        <w:t>the writer</w:t>
      </w:r>
      <w:r w:rsidR="0011197B">
        <w:rPr>
          <w:rFonts w:ascii="Times New Roman" w:hAnsi="Times New Roman" w:cs="Times New Roman"/>
          <w:sz w:val="28"/>
          <w:szCs w:val="28"/>
          <w:lang w:val="az-Latn-AZ"/>
        </w:rPr>
        <w:t xml:space="preserve"> sözünün alternativin</w:t>
      </w:r>
      <w:r w:rsidRPr="003B2ECD">
        <w:rPr>
          <w:rFonts w:ascii="Times New Roman" w:hAnsi="Times New Roman" w:cs="Times New Roman"/>
          <w:sz w:val="28"/>
          <w:szCs w:val="28"/>
          <w:lang w:val="az-Latn-AZ"/>
        </w:rPr>
        <w:t>ə</w:t>
      </w:r>
      <w:r w:rsidR="0011197B">
        <w:rPr>
          <w:rFonts w:ascii="Times New Roman" w:hAnsi="Times New Roman" w:cs="Times New Roman"/>
          <w:sz w:val="28"/>
          <w:szCs w:val="28"/>
          <w:lang w:val="az-Latn-AZ"/>
        </w:rPr>
        <w:t xml:space="preserve"> baxaq</w:t>
      </w:r>
      <w:r w:rsidRPr="003B2ECD">
        <w:rPr>
          <w:rFonts w:ascii="Times New Roman" w:hAnsi="Times New Roman" w:cs="Times New Roman"/>
          <w:sz w:val="28"/>
          <w:szCs w:val="28"/>
          <w:lang w:val="az-Latn-AZ"/>
        </w:rPr>
        <w:t xml:space="preserve">. Həmin cümlədə </w:t>
      </w:r>
      <w:r w:rsidR="0011197B">
        <w:rPr>
          <w:rFonts w:ascii="Times New Roman" w:hAnsi="Times New Roman" w:cs="Times New Roman"/>
          <w:sz w:val="28"/>
          <w:szCs w:val="28"/>
          <w:lang w:val="az-Latn-AZ"/>
        </w:rPr>
        <w:t xml:space="preserve">alternativ </w:t>
      </w:r>
      <w:r w:rsidRPr="003B2ECD">
        <w:rPr>
          <w:rFonts w:ascii="Times New Roman" w:hAnsi="Times New Roman" w:cs="Times New Roman"/>
          <w:i/>
          <w:sz w:val="28"/>
          <w:szCs w:val="28"/>
          <w:lang w:val="az-Latn-AZ"/>
        </w:rPr>
        <w:t>the writer’s assistants</w:t>
      </w:r>
      <w:r w:rsidR="0011197B">
        <w:rPr>
          <w:rFonts w:ascii="Times New Roman" w:hAnsi="Times New Roman" w:cs="Times New Roman"/>
          <w:sz w:val="28"/>
          <w:szCs w:val="28"/>
          <w:lang w:val="az-Latn-AZ"/>
        </w:rPr>
        <w:t xml:space="preserve"> və ya </w:t>
      </w:r>
      <w:r w:rsidR="00BC4B65" w:rsidRPr="00BC4B65">
        <w:rPr>
          <w:rFonts w:ascii="Times New Roman" w:hAnsi="Times New Roman" w:cs="Times New Roman"/>
          <w:i/>
          <w:sz w:val="28"/>
          <w:szCs w:val="28"/>
          <w:lang w:val="az-Latn-AZ"/>
        </w:rPr>
        <w:t>assistants of writers</w:t>
      </w:r>
      <w:r w:rsidRPr="003B2ECD">
        <w:rPr>
          <w:rFonts w:ascii="Times New Roman" w:hAnsi="Times New Roman" w:cs="Times New Roman"/>
          <w:sz w:val="28"/>
          <w:szCs w:val="28"/>
          <w:lang w:val="az-Latn-AZ"/>
        </w:rPr>
        <w:t xml:space="preserve"> </w:t>
      </w:r>
      <w:r w:rsidR="0011197B">
        <w:rPr>
          <w:rFonts w:ascii="Times New Roman" w:hAnsi="Times New Roman" w:cs="Times New Roman"/>
          <w:sz w:val="28"/>
          <w:szCs w:val="28"/>
          <w:lang w:val="az-Latn-AZ"/>
        </w:rPr>
        <w:t>ifadəsidir</w:t>
      </w:r>
      <w:r w:rsidRPr="003B2ECD">
        <w:rPr>
          <w:rFonts w:ascii="Times New Roman" w:hAnsi="Times New Roman" w:cs="Times New Roman"/>
          <w:sz w:val="28"/>
          <w:szCs w:val="28"/>
          <w:lang w:val="az-Latn-AZ"/>
        </w:rPr>
        <w:t>. Əslində bütün nümunələr</w:t>
      </w:r>
      <w:r w:rsidR="0011197B">
        <w:rPr>
          <w:rFonts w:ascii="Times New Roman" w:hAnsi="Times New Roman" w:cs="Times New Roman"/>
          <w:sz w:val="28"/>
          <w:szCs w:val="28"/>
          <w:lang w:val="az-Latn-AZ"/>
        </w:rPr>
        <w:t>də</w:t>
      </w:r>
      <w:r w:rsidRPr="003B2ECD">
        <w:rPr>
          <w:rFonts w:ascii="Times New Roman" w:hAnsi="Times New Roman" w:cs="Times New Roman"/>
          <w:sz w:val="28"/>
          <w:szCs w:val="28"/>
          <w:lang w:val="az-Latn-AZ"/>
        </w:rPr>
        <w:t xml:space="preserve"> qüvvətləndiricilər vasitəsilə vurğulanan alternativlə</w:t>
      </w:r>
      <w:r w:rsidR="0011197B">
        <w:rPr>
          <w:rFonts w:ascii="Times New Roman" w:hAnsi="Times New Roman" w:cs="Times New Roman"/>
          <w:sz w:val="28"/>
          <w:szCs w:val="28"/>
          <w:lang w:val="az-Latn-AZ"/>
        </w:rPr>
        <w:t>r kontekst daxilində</w:t>
      </w:r>
      <w:r w:rsidRPr="003B2ECD">
        <w:rPr>
          <w:rFonts w:ascii="Times New Roman" w:hAnsi="Times New Roman" w:cs="Times New Roman"/>
          <w:sz w:val="28"/>
          <w:szCs w:val="28"/>
          <w:lang w:val="az-Latn-AZ"/>
        </w:rPr>
        <w:t xml:space="preserve"> verilib və asanlıqla müəyyən edilə bilirlə</w:t>
      </w:r>
      <w:r w:rsidR="00BC4B65">
        <w:rPr>
          <w:rFonts w:ascii="Times New Roman" w:hAnsi="Times New Roman" w:cs="Times New Roman"/>
          <w:sz w:val="28"/>
          <w:szCs w:val="28"/>
          <w:lang w:val="az-Latn-AZ"/>
        </w:rPr>
        <w:t xml:space="preserve">r. </w:t>
      </w:r>
    </w:p>
    <w:p w:rsidR="001E1CA4" w:rsidRPr="00FD2ED3" w:rsidRDefault="00BC4B65" w:rsidP="00590A93">
      <w:pPr>
        <w:pStyle w:val="ListParagraph"/>
        <w:widowControl w:val="0"/>
        <w:tabs>
          <w:tab w:val="left" w:pos="180"/>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11</w:t>
      </w:r>
      <w:r w:rsidR="001E1CA4" w:rsidRPr="003B2ECD">
        <w:rPr>
          <w:rFonts w:ascii="Times New Roman" w:hAnsi="Times New Roman" w:cs="Times New Roman"/>
          <w:sz w:val="28"/>
          <w:szCs w:val="28"/>
          <w:lang w:val="az-Latn-AZ"/>
        </w:rPr>
        <w:t xml:space="preserve"> a cümləsində </w:t>
      </w:r>
      <w:r w:rsidR="001E1CA4" w:rsidRPr="003B2ECD">
        <w:rPr>
          <w:rFonts w:ascii="Times New Roman" w:hAnsi="Times New Roman" w:cs="Times New Roman"/>
          <w:i/>
          <w:sz w:val="28"/>
          <w:szCs w:val="28"/>
          <w:lang w:val="az-Latn-AZ"/>
        </w:rPr>
        <w:t xml:space="preserve">the </w:t>
      </w:r>
      <w:r w:rsidR="00735538">
        <w:rPr>
          <w:rFonts w:ascii="Times New Roman" w:hAnsi="Times New Roman" w:cs="Times New Roman"/>
          <w:i/>
          <w:sz w:val="28"/>
          <w:szCs w:val="28"/>
          <w:lang w:val="az-Latn-AZ"/>
        </w:rPr>
        <w:t>painter</w:t>
      </w:r>
      <w:r w:rsidR="001E1CA4" w:rsidRPr="003B2ECD">
        <w:rPr>
          <w:rFonts w:ascii="Times New Roman" w:hAnsi="Times New Roman" w:cs="Times New Roman"/>
          <w:sz w:val="28"/>
          <w:szCs w:val="28"/>
          <w:lang w:val="az-Latn-AZ"/>
        </w:rPr>
        <w:t xml:space="preserve"> </w:t>
      </w:r>
      <w:r w:rsidR="002D6A56">
        <w:rPr>
          <w:rFonts w:ascii="Times New Roman" w:hAnsi="Times New Roman" w:cs="Times New Roman"/>
          <w:sz w:val="28"/>
          <w:szCs w:val="28"/>
          <w:lang w:val="az-Latn-AZ"/>
        </w:rPr>
        <w:t>rəssam</w:t>
      </w:r>
      <w:r w:rsidR="001E1CA4" w:rsidRPr="003B2ECD">
        <w:rPr>
          <w:rFonts w:ascii="Times New Roman" w:hAnsi="Times New Roman" w:cs="Times New Roman"/>
          <w:sz w:val="28"/>
          <w:szCs w:val="28"/>
          <w:lang w:val="az-Latn-AZ"/>
        </w:rPr>
        <w:t xml:space="preserve"> fəaliyyəti nəticəsində yaranan toz ilə</w:t>
      </w:r>
      <w:r w:rsidR="002D6A56">
        <w:rPr>
          <w:rFonts w:ascii="Times New Roman" w:hAnsi="Times New Roman" w:cs="Times New Roman"/>
          <w:sz w:val="28"/>
          <w:szCs w:val="28"/>
          <w:lang w:val="az-Latn-AZ"/>
        </w:rPr>
        <w:t xml:space="preserve"> qarşı-</w:t>
      </w:r>
      <w:r w:rsidR="001E1CA4" w:rsidRPr="003B2ECD">
        <w:rPr>
          <w:rFonts w:ascii="Times New Roman" w:hAnsi="Times New Roman" w:cs="Times New Roman"/>
          <w:sz w:val="28"/>
          <w:szCs w:val="28"/>
          <w:lang w:val="az-Latn-AZ"/>
        </w:rPr>
        <w:t>qarşıya qoyulub. 1</w:t>
      </w:r>
      <w:r>
        <w:rPr>
          <w:rFonts w:ascii="Times New Roman" w:hAnsi="Times New Roman" w:cs="Times New Roman"/>
          <w:sz w:val="28"/>
          <w:szCs w:val="28"/>
          <w:lang w:val="az-Latn-AZ"/>
        </w:rPr>
        <w:t>1</w:t>
      </w:r>
      <w:r w:rsidR="001E1CA4" w:rsidRPr="003B2ECD">
        <w:rPr>
          <w:rFonts w:ascii="Times New Roman" w:hAnsi="Times New Roman" w:cs="Times New Roman"/>
          <w:sz w:val="28"/>
          <w:szCs w:val="28"/>
          <w:lang w:val="az-Latn-AZ"/>
        </w:rPr>
        <w:t xml:space="preserve"> b cümləsində </w:t>
      </w:r>
      <w:r w:rsidR="001E1CA4" w:rsidRPr="003B2ECD">
        <w:rPr>
          <w:rFonts w:ascii="Times New Roman" w:hAnsi="Times New Roman" w:cs="Times New Roman"/>
          <w:i/>
          <w:sz w:val="28"/>
          <w:szCs w:val="28"/>
          <w:lang w:val="az-Latn-AZ"/>
        </w:rPr>
        <w:t xml:space="preserve">an </w:t>
      </w:r>
      <w:r w:rsidR="00735538">
        <w:rPr>
          <w:rFonts w:ascii="Times New Roman" w:hAnsi="Times New Roman" w:cs="Times New Roman"/>
          <w:i/>
          <w:sz w:val="28"/>
          <w:szCs w:val="28"/>
          <w:lang w:val="az-Latn-AZ"/>
        </w:rPr>
        <w:t>inquiry</w:t>
      </w:r>
      <w:r w:rsidR="0011197B">
        <w:rPr>
          <w:rFonts w:ascii="Times New Roman" w:hAnsi="Times New Roman" w:cs="Times New Roman"/>
          <w:i/>
          <w:sz w:val="28"/>
          <w:szCs w:val="28"/>
          <w:lang w:val="az-Latn-AZ"/>
        </w:rPr>
        <w:t xml:space="preserve"> </w:t>
      </w:r>
      <w:r w:rsidR="0011197B">
        <w:rPr>
          <w:rFonts w:ascii="Times New Roman" w:hAnsi="Times New Roman" w:cs="Times New Roman"/>
          <w:sz w:val="28"/>
          <w:szCs w:val="28"/>
          <w:lang w:val="az-Latn-AZ"/>
        </w:rPr>
        <w:t>ismi</w:t>
      </w:r>
      <w:r w:rsidR="001E1CA4" w:rsidRPr="003B2ECD">
        <w:rPr>
          <w:rFonts w:ascii="Times New Roman" w:hAnsi="Times New Roman" w:cs="Times New Roman"/>
          <w:i/>
          <w:sz w:val="28"/>
          <w:szCs w:val="28"/>
          <w:lang w:val="az-Latn-AZ"/>
        </w:rPr>
        <w:t xml:space="preserve"> </w:t>
      </w:r>
      <w:r w:rsidR="001E1CA4" w:rsidRPr="003B2ECD">
        <w:rPr>
          <w:rFonts w:ascii="Times New Roman" w:hAnsi="Times New Roman" w:cs="Times New Roman"/>
          <w:sz w:val="28"/>
          <w:szCs w:val="28"/>
          <w:lang w:val="az-Latn-AZ"/>
        </w:rPr>
        <w:t>kağız işlə</w:t>
      </w:r>
      <w:r w:rsidR="0011197B">
        <w:rPr>
          <w:rFonts w:ascii="Times New Roman" w:hAnsi="Times New Roman" w:cs="Times New Roman"/>
          <w:sz w:val="28"/>
          <w:szCs w:val="28"/>
          <w:lang w:val="az-Latn-AZ"/>
        </w:rPr>
        <w:t xml:space="preserve">ri, </w:t>
      </w:r>
      <w:r w:rsidR="00735538">
        <w:rPr>
          <w:rFonts w:ascii="Times New Roman" w:hAnsi="Times New Roman" w:cs="Times New Roman"/>
          <w:sz w:val="28"/>
          <w:szCs w:val="28"/>
          <w:lang w:val="az-Latn-AZ"/>
        </w:rPr>
        <w:t>iclaslar</w:t>
      </w:r>
      <w:r w:rsidR="0011197B">
        <w:rPr>
          <w:rFonts w:ascii="Times New Roman" w:hAnsi="Times New Roman" w:cs="Times New Roman"/>
          <w:sz w:val="28"/>
          <w:szCs w:val="28"/>
          <w:lang w:val="az-Latn-AZ"/>
        </w:rPr>
        <w:t xml:space="preserve"> və siyasi manipulyasiyalar</w:t>
      </w:r>
      <w:r w:rsidR="001E1CA4" w:rsidRPr="003B2ECD">
        <w:rPr>
          <w:rFonts w:ascii="Times New Roman" w:hAnsi="Times New Roman" w:cs="Times New Roman"/>
          <w:sz w:val="28"/>
          <w:szCs w:val="28"/>
          <w:lang w:val="az-Latn-AZ"/>
        </w:rPr>
        <w:t xml:space="preserve"> ilə</w:t>
      </w:r>
      <w:r w:rsidR="002D6A56">
        <w:rPr>
          <w:rFonts w:ascii="Times New Roman" w:hAnsi="Times New Roman" w:cs="Times New Roman"/>
          <w:sz w:val="28"/>
          <w:szCs w:val="28"/>
          <w:lang w:val="az-Latn-AZ"/>
        </w:rPr>
        <w:t xml:space="preserve"> qarşı-</w:t>
      </w:r>
      <w:r w:rsidR="0011197B">
        <w:rPr>
          <w:rFonts w:ascii="Times New Roman" w:hAnsi="Times New Roman" w:cs="Times New Roman"/>
          <w:sz w:val="28"/>
          <w:szCs w:val="28"/>
          <w:lang w:val="az-Latn-AZ"/>
        </w:rPr>
        <w:t>qarşıya qoyulub.</w:t>
      </w:r>
      <w:r>
        <w:rPr>
          <w:rFonts w:ascii="Times New Roman" w:hAnsi="Times New Roman" w:cs="Times New Roman"/>
          <w:sz w:val="28"/>
          <w:szCs w:val="28"/>
          <w:lang w:val="az-Latn-AZ"/>
        </w:rPr>
        <w:t xml:space="preserve"> 11</w:t>
      </w:r>
      <w:r w:rsidR="001E1CA4" w:rsidRPr="003B2ECD">
        <w:rPr>
          <w:rFonts w:ascii="Times New Roman" w:hAnsi="Times New Roman" w:cs="Times New Roman"/>
          <w:sz w:val="28"/>
          <w:szCs w:val="28"/>
          <w:lang w:val="az-Latn-AZ"/>
        </w:rPr>
        <w:t xml:space="preserve"> c cümləsində isə </w:t>
      </w:r>
      <w:r w:rsidR="001E1CA4" w:rsidRPr="003B2ECD">
        <w:rPr>
          <w:rFonts w:ascii="Times New Roman" w:hAnsi="Times New Roman" w:cs="Times New Roman"/>
          <w:i/>
          <w:sz w:val="28"/>
          <w:szCs w:val="28"/>
          <w:lang w:val="az-Latn-AZ"/>
        </w:rPr>
        <w:t xml:space="preserve">the </w:t>
      </w:r>
      <w:r w:rsidR="00735538">
        <w:rPr>
          <w:rFonts w:ascii="Times New Roman" w:hAnsi="Times New Roman" w:cs="Times New Roman"/>
          <w:i/>
          <w:sz w:val="28"/>
          <w:szCs w:val="28"/>
          <w:lang w:val="az-Latn-AZ"/>
        </w:rPr>
        <w:t>overhead</w:t>
      </w:r>
      <w:r w:rsidR="001E1CA4" w:rsidRPr="003B2ECD">
        <w:rPr>
          <w:rFonts w:ascii="Times New Roman" w:hAnsi="Times New Roman" w:cs="Times New Roman"/>
          <w:i/>
          <w:sz w:val="28"/>
          <w:szCs w:val="28"/>
          <w:lang w:val="az-Latn-AZ"/>
        </w:rPr>
        <w:t xml:space="preserve"> of the </w:t>
      </w:r>
      <w:r w:rsidR="00735538">
        <w:rPr>
          <w:rFonts w:ascii="Times New Roman" w:hAnsi="Times New Roman" w:cs="Times New Roman"/>
          <w:i/>
          <w:sz w:val="28"/>
          <w:szCs w:val="28"/>
          <w:lang w:val="az-Latn-AZ"/>
        </w:rPr>
        <w:t>heath</w:t>
      </w:r>
      <w:r w:rsidR="001E1CA4" w:rsidRPr="003B2ECD">
        <w:rPr>
          <w:rFonts w:ascii="Times New Roman" w:hAnsi="Times New Roman" w:cs="Times New Roman"/>
          <w:sz w:val="28"/>
          <w:szCs w:val="28"/>
          <w:lang w:val="az-Latn-AZ"/>
        </w:rPr>
        <w:t xml:space="preserve"> üzərində cücərə</w:t>
      </w:r>
      <w:r w:rsidR="0011197B">
        <w:rPr>
          <w:rFonts w:ascii="Times New Roman" w:hAnsi="Times New Roman" w:cs="Times New Roman"/>
          <w:sz w:val="28"/>
          <w:szCs w:val="28"/>
          <w:lang w:val="az-Latn-AZ"/>
        </w:rPr>
        <w:t>n otlar</w:t>
      </w:r>
      <w:r w:rsidR="001E1CA4" w:rsidRPr="003B2ECD">
        <w:rPr>
          <w:rFonts w:ascii="Times New Roman" w:hAnsi="Times New Roman" w:cs="Times New Roman"/>
          <w:sz w:val="28"/>
          <w:szCs w:val="28"/>
          <w:lang w:val="az-Latn-AZ"/>
        </w:rPr>
        <w:t xml:space="preserve">a </w:t>
      </w:r>
      <w:r w:rsidR="0011197B">
        <w:rPr>
          <w:rFonts w:ascii="Times New Roman" w:hAnsi="Times New Roman" w:cs="Times New Roman"/>
          <w:sz w:val="28"/>
          <w:szCs w:val="28"/>
          <w:lang w:val="az-Latn-AZ"/>
        </w:rPr>
        <w:t>təzad olaraq verilib</w:t>
      </w:r>
      <w:r w:rsidR="001E1CA4" w:rsidRPr="003B2ECD">
        <w:rPr>
          <w:rFonts w:ascii="Times New Roman" w:hAnsi="Times New Roman" w:cs="Times New Roman"/>
          <w:sz w:val="28"/>
          <w:szCs w:val="28"/>
          <w:lang w:val="az-Latn-AZ"/>
        </w:rPr>
        <w:t xml:space="preserve">. Qüvvətləndiricilər vasitəsilə cümlədə yaranan dəyişiklik bəzən xüsusi bir təsir yaradır. Biz A-nı B ilə </w:t>
      </w:r>
      <w:r w:rsidR="0011197B">
        <w:rPr>
          <w:rFonts w:ascii="Times New Roman" w:hAnsi="Times New Roman" w:cs="Times New Roman"/>
          <w:sz w:val="28"/>
          <w:szCs w:val="28"/>
          <w:lang w:val="az-Latn-AZ"/>
        </w:rPr>
        <w:t>nisbətdə</w:t>
      </w:r>
      <w:r w:rsidR="001E1CA4" w:rsidRPr="003B2ECD">
        <w:rPr>
          <w:rFonts w:ascii="Times New Roman" w:hAnsi="Times New Roman" w:cs="Times New Roman"/>
          <w:sz w:val="28"/>
          <w:szCs w:val="28"/>
          <w:lang w:val="az-Latn-AZ"/>
        </w:rPr>
        <w:t xml:space="preserve"> müəyyən edəndə (</w:t>
      </w:r>
      <w:r w:rsidR="00421CB6" w:rsidRPr="002163AB">
        <w:rPr>
          <w:rFonts w:ascii="Times New Roman" w:hAnsi="Times New Roman" w:cs="Times New Roman"/>
          <w:sz w:val="28"/>
          <w:szCs w:val="28"/>
          <w:lang w:val="az-Latn-AZ"/>
        </w:rPr>
        <w:t>m</w:t>
      </w:r>
      <w:r w:rsidR="001E1CA4" w:rsidRPr="002163AB">
        <w:rPr>
          <w:rFonts w:ascii="Times New Roman" w:hAnsi="Times New Roman" w:cs="Times New Roman"/>
          <w:sz w:val="28"/>
          <w:szCs w:val="28"/>
          <w:lang w:val="az-Latn-AZ"/>
        </w:rPr>
        <w:t>əsələ</w:t>
      </w:r>
      <w:r w:rsidR="002D6A56" w:rsidRPr="002163AB">
        <w:rPr>
          <w:rFonts w:ascii="Times New Roman" w:hAnsi="Times New Roman" w:cs="Times New Roman"/>
          <w:sz w:val="28"/>
          <w:szCs w:val="28"/>
          <w:lang w:val="az-Latn-AZ"/>
        </w:rPr>
        <w:t>n</w:t>
      </w:r>
      <w:r w:rsidR="001E1CA4" w:rsidRPr="002163AB">
        <w:rPr>
          <w:rFonts w:ascii="Times New Roman" w:hAnsi="Times New Roman" w:cs="Times New Roman"/>
          <w:sz w:val="28"/>
          <w:szCs w:val="28"/>
          <w:lang w:val="az-Latn-AZ"/>
        </w:rPr>
        <w:t>,</w:t>
      </w:r>
      <w:r w:rsidR="00AD5CAC">
        <w:rPr>
          <w:rFonts w:ascii="Times New Roman" w:hAnsi="Times New Roman" w:cs="Times New Roman"/>
          <w:sz w:val="28"/>
          <w:szCs w:val="28"/>
          <w:lang w:val="az-Latn-AZ"/>
        </w:rPr>
        <w:t xml:space="preserve"> </w:t>
      </w:r>
      <w:r w:rsidR="001E1CA4" w:rsidRPr="002163AB">
        <w:rPr>
          <w:rFonts w:ascii="Times New Roman" w:hAnsi="Times New Roman" w:cs="Times New Roman"/>
          <w:sz w:val="28"/>
          <w:szCs w:val="28"/>
          <w:lang w:val="az-Latn-AZ"/>
        </w:rPr>
        <w:t>Leyla əvəzinə Ali’s wife və ya Ali əvəzinə Leyla’s husband</w:t>
      </w:r>
      <w:r w:rsidR="001E1CA4" w:rsidRPr="003B2ECD">
        <w:rPr>
          <w:rFonts w:ascii="Times New Roman" w:hAnsi="Times New Roman" w:cs="Times New Roman"/>
          <w:sz w:val="28"/>
          <w:szCs w:val="28"/>
          <w:lang w:val="az-Latn-AZ"/>
        </w:rPr>
        <w:t>), biz B-yə daha çox əhəmiyyə</w:t>
      </w:r>
      <w:r w:rsidR="00AD5CAC">
        <w:rPr>
          <w:rFonts w:ascii="Times New Roman" w:hAnsi="Times New Roman" w:cs="Times New Roman"/>
          <w:sz w:val="28"/>
          <w:szCs w:val="28"/>
          <w:lang w:val="az-Latn-AZ"/>
        </w:rPr>
        <w:t>t verir</w:t>
      </w:r>
      <w:r w:rsidR="001E1CA4" w:rsidRPr="003B2ECD">
        <w:rPr>
          <w:rFonts w:ascii="Times New Roman" w:hAnsi="Times New Roman" w:cs="Times New Roman"/>
          <w:sz w:val="28"/>
          <w:szCs w:val="28"/>
          <w:lang w:val="az-Latn-AZ"/>
        </w:rPr>
        <w:t xml:space="preserve">, onu mərkəzləşdiririk. Ona görə də qüvvətləndiricilər vasitəsilə vurğulanan alternativlər əsas </w:t>
      </w:r>
      <w:r w:rsidR="00FD2ED3">
        <w:rPr>
          <w:rFonts w:ascii="Times New Roman" w:hAnsi="Times New Roman" w:cs="Times New Roman"/>
          <w:sz w:val="28"/>
          <w:szCs w:val="28"/>
          <w:lang w:val="az-Latn-AZ"/>
        </w:rPr>
        <w:t xml:space="preserve">diqqət </w:t>
      </w:r>
      <w:r w:rsidR="001E1CA4" w:rsidRPr="003B2ECD">
        <w:rPr>
          <w:rFonts w:ascii="Times New Roman" w:hAnsi="Times New Roman" w:cs="Times New Roman"/>
          <w:sz w:val="28"/>
          <w:szCs w:val="28"/>
          <w:lang w:val="az-Latn-AZ"/>
        </w:rPr>
        <w:t>mərkə</w:t>
      </w:r>
      <w:r w:rsidR="00FD2ED3">
        <w:rPr>
          <w:rFonts w:ascii="Times New Roman" w:hAnsi="Times New Roman" w:cs="Times New Roman"/>
          <w:sz w:val="28"/>
          <w:szCs w:val="28"/>
          <w:lang w:val="az-Latn-AZ"/>
        </w:rPr>
        <w:t>zinə</w:t>
      </w:r>
      <w:r w:rsidR="001E1CA4" w:rsidRPr="003B2ECD">
        <w:rPr>
          <w:rFonts w:ascii="Times New Roman" w:hAnsi="Times New Roman" w:cs="Times New Roman"/>
          <w:sz w:val="28"/>
          <w:szCs w:val="28"/>
          <w:lang w:val="az-Latn-AZ"/>
        </w:rPr>
        <w:t xml:space="preserve"> </w:t>
      </w:r>
      <w:r w:rsidR="00FD2ED3">
        <w:rPr>
          <w:rFonts w:ascii="Times New Roman" w:hAnsi="Times New Roman" w:cs="Times New Roman"/>
          <w:sz w:val="28"/>
          <w:szCs w:val="28"/>
          <w:lang w:val="az-Latn-AZ"/>
        </w:rPr>
        <w:t>gətirilir</w:t>
      </w:r>
      <w:r w:rsidR="001E1CA4" w:rsidRPr="003B2ECD">
        <w:rPr>
          <w:rFonts w:ascii="Times New Roman" w:hAnsi="Times New Roman" w:cs="Times New Roman"/>
          <w:sz w:val="28"/>
          <w:szCs w:val="28"/>
          <w:lang w:val="az-Latn-AZ"/>
        </w:rPr>
        <w:t xml:space="preserve">. </w:t>
      </w:r>
      <w:r w:rsidR="00FD2ED3">
        <w:rPr>
          <w:rFonts w:ascii="Times New Roman" w:hAnsi="Times New Roman" w:cs="Times New Roman"/>
          <w:sz w:val="28"/>
          <w:szCs w:val="28"/>
          <w:lang w:val="az-Latn-AZ"/>
        </w:rPr>
        <w:t>Eyni</w:t>
      </w:r>
      <w:r w:rsidR="001E1CA4" w:rsidRPr="003B2ECD">
        <w:rPr>
          <w:rFonts w:ascii="Times New Roman" w:hAnsi="Times New Roman" w:cs="Times New Roman"/>
          <w:sz w:val="28"/>
          <w:szCs w:val="28"/>
          <w:lang w:val="az-Latn-AZ"/>
        </w:rPr>
        <w:t xml:space="preserve"> hal 2 a </w:t>
      </w:r>
      <w:r w:rsidR="00FD2ED3">
        <w:rPr>
          <w:rFonts w:ascii="Times New Roman" w:hAnsi="Times New Roman" w:cs="Times New Roman"/>
          <w:sz w:val="28"/>
          <w:szCs w:val="28"/>
          <w:lang w:val="az-Latn-AZ"/>
        </w:rPr>
        <w:t xml:space="preserve">və 2 b </w:t>
      </w:r>
      <w:r w:rsidR="001E1CA4" w:rsidRPr="003B2ECD">
        <w:rPr>
          <w:rFonts w:ascii="Times New Roman" w:hAnsi="Times New Roman" w:cs="Times New Roman"/>
          <w:sz w:val="28"/>
          <w:szCs w:val="28"/>
          <w:lang w:val="az-Latn-AZ"/>
        </w:rPr>
        <w:t>cümlə</w:t>
      </w:r>
      <w:r w:rsidR="00FD2ED3">
        <w:rPr>
          <w:rFonts w:ascii="Times New Roman" w:hAnsi="Times New Roman" w:cs="Times New Roman"/>
          <w:sz w:val="28"/>
          <w:szCs w:val="28"/>
          <w:lang w:val="az-Latn-AZ"/>
        </w:rPr>
        <w:t>lər</w:t>
      </w:r>
      <w:r w:rsidR="001E1CA4" w:rsidRPr="003B2ECD">
        <w:rPr>
          <w:rFonts w:ascii="Times New Roman" w:hAnsi="Times New Roman" w:cs="Times New Roman"/>
          <w:sz w:val="28"/>
          <w:szCs w:val="28"/>
          <w:lang w:val="az-Latn-AZ"/>
        </w:rPr>
        <w:t xml:space="preserve">ində də </w:t>
      </w:r>
      <w:r w:rsidR="00FD2ED3">
        <w:rPr>
          <w:rFonts w:ascii="Times New Roman" w:hAnsi="Times New Roman" w:cs="Times New Roman"/>
          <w:sz w:val="28"/>
          <w:szCs w:val="28"/>
          <w:lang w:val="az-Latn-AZ"/>
        </w:rPr>
        <w:t>müşahidə olunur</w:t>
      </w:r>
      <w:r w:rsidR="001E1CA4" w:rsidRPr="003B2ECD">
        <w:rPr>
          <w:rFonts w:ascii="Times New Roman" w:hAnsi="Times New Roman" w:cs="Times New Roman"/>
          <w:sz w:val="28"/>
          <w:szCs w:val="28"/>
          <w:lang w:val="az-Latn-AZ"/>
        </w:rPr>
        <w:t xml:space="preserve">. </w:t>
      </w:r>
      <w:r w:rsidR="00FD2ED3">
        <w:rPr>
          <w:rFonts w:ascii="Times New Roman" w:hAnsi="Times New Roman" w:cs="Times New Roman"/>
          <w:sz w:val="28"/>
          <w:szCs w:val="28"/>
          <w:lang w:val="az-Latn-AZ"/>
        </w:rPr>
        <w:t>Əslində h</w:t>
      </w:r>
      <w:r w:rsidR="00FD2ED3" w:rsidRPr="00FD2ED3">
        <w:rPr>
          <w:rFonts w:ascii="Times New Roman" w:hAnsi="Times New Roman" w:cs="Times New Roman"/>
          <w:sz w:val="28"/>
          <w:szCs w:val="28"/>
          <w:lang w:val="az-Latn-AZ"/>
        </w:rPr>
        <w:t>əmin cümlələrdə alternativlə</w:t>
      </w:r>
      <w:r w:rsidR="00FD2ED3">
        <w:rPr>
          <w:rFonts w:ascii="Times New Roman" w:hAnsi="Times New Roman" w:cs="Times New Roman"/>
          <w:sz w:val="28"/>
          <w:szCs w:val="28"/>
          <w:lang w:val="az-Latn-AZ"/>
        </w:rPr>
        <w:t>r daha çox vurğulanır</w:t>
      </w:r>
      <w:r w:rsidR="00FD2ED3" w:rsidRPr="00FD2ED3">
        <w:rPr>
          <w:rFonts w:ascii="Times New Roman" w:hAnsi="Times New Roman" w:cs="Times New Roman"/>
          <w:sz w:val="28"/>
          <w:szCs w:val="28"/>
          <w:lang w:val="az-Latn-AZ"/>
        </w:rPr>
        <w:t>.</w:t>
      </w:r>
    </w:p>
    <w:p w:rsidR="001E1CA4" w:rsidRPr="003B2ECD" w:rsidRDefault="00C14BEF"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sidR="001E1CA4" w:rsidRPr="00394E54">
        <w:rPr>
          <w:rFonts w:ascii="Times New Roman" w:hAnsi="Times New Roman" w:cs="Times New Roman"/>
          <w:sz w:val="28"/>
          <w:szCs w:val="28"/>
          <w:lang w:val="az-Latn-AZ"/>
        </w:rPr>
        <w:t>Zərflik kimi işlən</w:t>
      </w:r>
      <w:r w:rsidR="002D6A56" w:rsidRPr="00394E54">
        <w:rPr>
          <w:rFonts w:ascii="Times New Roman" w:hAnsi="Times New Roman" w:cs="Times New Roman"/>
          <w:sz w:val="28"/>
          <w:szCs w:val="28"/>
          <w:lang w:val="az-Latn-AZ"/>
        </w:rPr>
        <w:t>ən qayıdış əvəzlikləri</w:t>
      </w:r>
      <w:r w:rsidR="001E1CA4" w:rsidRPr="00394E54">
        <w:rPr>
          <w:rFonts w:ascii="Times New Roman" w:hAnsi="Times New Roman" w:cs="Times New Roman"/>
          <w:sz w:val="28"/>
          <w:szCs w:val="28"/>
          <w:lang w:val="az-Latn-AZ"/>
        </w:rPr>
        <w:t>.</w:t>
      </w:r>
      <w:r w:rsidR="001E1CA4" w:rsidRPr="003B2ECD">
        <w:rPr>
          <w:rFonts w:ascii="Times New Roman" w:hAnsi="Times New Roman" w:cs="Times New Roman"/>
          <w:b/>
          <w:sz w:val="28"/>
          <w:szCs w:val="28"/>
          <w:lang w:val="az-Latn-AZ"/>
        </w:rPr>
        <w:t xml:space="preserve"> </w:t>
      </w:r>
      <w:r w:rsidR="001E1CA4" w:rsidRPr="003B2ECD">
        <w:rPr>
          <w:rFonts w:ascii="Times New Roman" w:hAnsi="Times New Roman" w:cs="Times New Roman"/>
          <w:sz w:val="28"/>
          <w:szCs w:val="28"/>
          <w:lang w:val="az-Latn-AZ"/>
        </w:rPr>
        <w:t xml:space="preserve">İndiyə kimi nəzərdən keçirilən fikirlər </w:t>
      </w:r>
      <w:r w:rsidR="001E1CA4" w:rsidRPr="00BC4B65">
        <w:rPr>
          <w:rFonts w:ascii="Times New Roman" w:hAnsi="Times New Roman" w:cs="Times New Roman"/>
          <w:sz w:val="28"/>
          <w:szCs w:val="28"/>
          <w:lang w:val="az-Latn-AZ"/>
        </w:rPr>
        <w:t>adnominal</w:t>
      </w:r>
      <w:r w:rsidR="001E1CA4" w:rsidRPr="003B2ECD">
        <w:rPr>
          <w:rFonts w:ascii="Times New Roman" w:hAnsi="Times New Roman" w:cs="Times New Roman"/>
          <w:sz w:val="28"/>
          <w:szCs w:val="28"/>
          <w:lang w:val="az-Latn-AZ"/>
        </w:rPr>
        <w:t xml:space="preserve"> istifadəyə uyğun gəlirdi, yəni qüvvətləndiricilərin işlənmə yerləri mənalarını müəyyən etməyə imkan verirdi. Qüvvətləndiricilərin təhlilləri göstər</w:t>
      </w:r>
      <w:r w:rsidR="00FD2ED3">
        <w:rPr>
          <w:rFonts w:ascii="Times New Roman" w:hAnsi="Times New Roman" w:cs="Times New Roman"/>
          <w:sz w:val="28"/>
          <w:szCs w:val="28"/>
          <w:lang w:val="az-Latn-AZ"/>
        </w:rPr>
        <w:t xml:space="preserve">ir </w:t>
      </w:r>
      <w:r w:rsidR="001E1CA4" w:rsidRPr="003B2ECD">
        <w:rPr>
          <w:rFonts w:ascii="Times New Roman" w:hAnsi="Times New Roman" w:cs="Times New Roman"/>
          <w:sz w:val="28"/>
          <w:szCs w:val="28"/>
          <w:lang w:val="az-Latn-AZ"/>
        </w:rPr>
        <w:t>ki, zərflik olaraq işlənən intensivlər digərlərinin əksinə olaraq sintaktik və semantik cəhətdən fərqlə</w:t>
      </w:r>
      <w:r w:rsidR="00BC4B65">
        <w:rPr>
          <w:rFonts w:ascii="Times New Roman" w:hAnsi="Times New Roman" w:cs="Times New Roman"/>
          <w:sz w:val="28"/>
          <w:szCs w:val="28"/>
          <w:lang w:val="az-Latn-AZ"/>
        </w:rPr>
        <w:t>ni</w:t>
      </w:r>
      <w:r w:rsidR="001E1CA4" w:rsidRPr="003B2ECD">
        <w:rPr>
          <w:rFonts w:ascii="Times New Roman" w:hAnsi="Times New Roman" w:cs="Times New Roman"/>
          <w:sz w:val="28"/>
          <w:szCs w:val="28"/>
          <w:lang w:val="az-Latn-AZ"/>
        </w:rPr>
        <w:t>rlər. Aşağıdakı nümunələrdən də</w:t>
      </w:r>
      <w:r w:rsidR="00FD2ED3">
        <w:rPr>
          <w:rFonts w:ascii="Times New Roman" w:hAnsi="Times New Roman" w:cs="Times New Roman"/>
          <w:sz w:val="28"/>
          <w:szCs w:val="28"/>
          <w:lang w:val="az-Latn-AZ"/>
        </w:rPr>
        <w:t xml:space="preserve"> göründüyü kimi </w:t>
      </w:r>
      <w:r w:rsidR="001E1CA4" w:rsidRPr="003B2ECD">
        <w:rPr>
          <w:rFonts w:ascii="Times New Roman" w:hAnsi="Times New Roman" w:cs="Times New Roman"/>
          <w:sz w:val="28"/>
          <w:szCs w:val="28"/>
          <w:lang w:val="az-Latn-AZ"/>
        </w:rPr>
        <w:t>qüvvətləndiri</w:t>
      </w:r>
      <w:r w:rsidR="00BC4B65">
        <w:rPr>
          <w:rFonts w:ascii="Times New Roman" w:hAnsi="Times New Roman" w:cs="Times New Roman"/>
          <w:sz w:val="28"/>
          <w:szCs w:val="28"/>
          <w:lang w:val="az-Latn-AZ"/>
        </w:rPr>
        <w:t>ci</w:t>
      </w:r>
      <w:r w:rsidR="001E1CA4" w:rsidRPr="003B2ECD">
        <w:rPr>
          <w:rFonts w:ascii="Times New Roman" w:hAnsi="Times New Roman" w:cs="Times New Roman"/>
          <w:sz w:val="28"/>
          <w:szCs w:val="28"/>
          <w:lang w:val="az-Latn-AZ"/>
        </w:rPr>
        <w:t xml:space="preserve"> əvəzliklər həmişə uzlaşdıqları ismi ifadələrlə yanaşı işlənmirlər, həmçinin fe</w:t>
      </w:r>
      <w:r w:rsidR="00BC4B65">
        <w:rPr>
          <w:rFonts w:ascii="Times New Roman" w:hAnsi="Times New Roman" w:cs="Times New Roman"/>
          <w:sz w:val="28"/>
          <w:szCs w:val="28"/>
          <w:lang w:val="az-Latn-AZ"/>
        </w:rPr>
        <w:t>i</w:t>
      </w:r>
      <w:r w:rsidR="001E1CA4" w:rsidRPr="003B2ECD">
        <w:rPr>
          <w:rFonts w:ascii="Times New Roman" w:hAnsi="Times New Roman" w:cs="Times New Roman"/>
          <w:sz w:val="28"/>
          <w:szCs w:val="28"/>
          <w:lang w:val="az-Latn-AZ"/>
        </w:rPr>
        <w:t>li ifadələrin də bir hissə</w:t>
      </w:r>
      <w:r w:rsidR="002D6A56">
        <w:rPr>
          <w:rFonts w:ascii="Times New Roman" w:hAnsi="Times New Roman" w:cs="Times New Roman"/>
          <w:sz w:val="28"/>
          <w:szCs w:val="28"/>
          <w:lang w:val="az-Latn-AZ"/>
        </w:rPr>
        <w:t>si ola bilir</w:t>
      </w:r>
      <w:r w:rsidR="001E1CA4" w:rsidRPr="003B2ECD">
        <w:rPr>
          <w:rFonts w:ascii="Times New Roman" w:hAnsi="Times New Roman" w:cs="Times New Roman"/>
          <w:sz w:val="28"/>
          <w:szCs w:val="28"/>
          <w:lang w:val="az-Latn-AZ"/>
        </w:rPr>
        <w:t>. Bu zaman onlar fe</w:t>
      </w:r>
      <w:r w:rsidR="00BC4B65">
        <w:rPr>
          <w:rFonts w:ascii="Times New Roman" w:hAnsi="Times New Roman" w:cs="Times New Roman"/>
          <w:sz w:val="28"/>
          <w:szCs w:val="28"/>
          <w:lang w:val="az-Latn-AZ"/>
        </w:rPr>
        <w:t>i</w:t>
      </w:r>
      <w:r w:rsidR="001E1CA4" w:rsidRPr="003B2ECD">
        <w:rPr>
          <w:rFonts w:ascii="Times New Roman" w:hAnsi="Times New Roman" w:cs="Times New Roman"/>
          <w:sz w:val="28"/>
          <w:szCs w:val="28"/>
          <w:lang w:val="az-Latn-AZ"/>
        </w:rPr>
        <w:t>li ifadənin ya sağında, ya da solunda gə</w:t>
      </w:r>
      <w:r w:rsidR="002D6A56">
        <w:rPr>
          <w:rFonts w:ascii="Times New Roman" w:hAnsi="Times New Roman" w:cs="Times New Roman"/>
          <w:sz w:val="28"/>
          <w:szCs w:val="28"/>
          <w:lang w:val="az-Latn-AZ"/>
        </w:rPr>
        <w:t>lir</w:t>
      </w:r>
      <w:r w:rsidR="001E1CA4" w:rsidRPr="003B2ECD">
        <w:rPr>
          <w:rFonts w:ascii="Times New Roman" w:hAnsi="Times New Roman" w:cs="Times New Roman"/>
          <w:sz w:val="28"/>
          <w:szCs w:val="28"/>
          <w:lang w:val="az-Latn-AZ"/>
        </w:rPr>
        <w:t>.</w:t>
      </w:r>
    </w:p>
    <w:p w:rsidR="00355B6D" w:rsidRDefault="001E1CA4" w:rsidP="00590A93">
      <w:pPr>
        <w:pStyle w:val="ListParagraph"/>
        <w:widowControl w:val="0"/>
        <w:tabs>
          <w:tab w:val="left" w:pos="180"/>
        </w:tabs>
        <w:spacing w:after="0" w:line="360" w:lineRule="auto"/>
        <w:ind w:left="0" w:firstLine="709"/>
        <w:jc w:val="both"/>
        <w:rPr>
          <w:rFonts w:ascii="Times New Roman" w:hAnsi="Times New Roman" w:cs="Times New Roman"/>
          <w:i/>
          <w:sz w:val="28"/>
          <w:szCs w:val="28"/>
          <w:lang w:val="az-Latn-AZ"/>
        </w:rPr>
      </w:pPr>
      <w:r w:rsidRPr="003B2ECD">
        <w:rPr>
          <w:rFonts w:ascii="Times New Roman" w:hAnsi="Times New Roman" w:cs="Times New Roman"/>
          <w:sz w:val="28"/>
          <w:szCs w:val="28"/>
          <w:lang w:val="az-Latn-AZ"/>
        </w:rPr>
        <w:t>1</w:t>
      </w:r>
      <w:r w:rsidR="00BC4B65">
        <w:rPr>
          <w:rFonts w:ascii="Times New Roman" w:hAnsi="Times New Roman" w:cs="Times New Roman"/>
          <w:sz w:val="28"/>
          <w:szCs w:val="28"/>
          <w:lang w:val="az-Latn-AZ"/>
        </w:rPr>
        <w:t>2</w:t>
      </w:r>
      <w:r w:rsidRPr="003B2ECD">
        <w:rPr>
          <w:rFonts w:ascii="Times New Roman" w:hAnsi="Times New Roman" w:cs="Times New Roman"/>
          <w:sz w:val="28"/>
          <w:szCs w:val="28"/>
          <w:lang w:val="az-Latn-AZ"/>
        </w:rPr>
        <w:t xml:space="preserve">. </w:t>
      </w:r>
      <w:r w:rsidRPr="00BC4B65">
        <w:rPr>
          <w:rFonts w:ascii="Times New Roman" w:hAnsi="Times New Roman" w:cs="Times New Roman"/>
          <w:i/>
          <w:sz w:val="28"/>
          <w:szCs w:val="28"/>
          <w:lang w:val="az-Latn-AZ"/>
        </w:rPr>
        <w:t xml:space="preserve">a) </w:t>
      </w:r>
      <w:r w:rsidR="00735538">
        <w:rPr>
          <w:rFonts w:ascii="Times New Roman" w:hAnsi="Times New Roman" w:cs="Times New Roman"/>
          <w:i/>
          <w:sz w:val="28"/>
          <w:szCs w:val="28"/>
        </w:rPr>
        <w:t>How about</w:t>
      </w:r>
      <w:r w:rsidR="00BC4B65" w:rsidRPr="00BC4B65">
        <w:rPr>
          <w:rFonts w:ascii="Times New Roman" w:hAnsi="Times New Roman" w:cs="Times New Roman"/>
          <w:i/>
          <w:sz w:val="28"/>
          <w:szCs w:val="28"/>
        </w:rPr>
        <w:t xml:space="preserve"> her bag, </w:t>
      </w:r>
      <w:r w:rsidR="00735538">
        <w:rPr>
          <w:rFonts w:ascii="Times New Roman" w:hAnsi="Times New Roman" w:cs="Times New Roman"/>
          <w:i/>
          <w:sz w:val="28"/>
          <w:szCs w:val="28"/>
        </w:rPr>
        <w:t>can</w:t>
      </w:r>
      <w:r w:rsidR="00BC4B65" w:rsidRPr="00BC4B65">
        <w:rPr>
          <w:rFonts w:ascii="Times New Roman" w:hAnsi="Times New Roman" w:cs="Times New Roman"/>
          <w:i/>
          <w:sz w:val="28"/>
          <w:szCs w:val="28"/>
        </w:rPr>
        <w:t xml:space="preserve"> she carry that? </w:t>
      </w:r>
      <w:r w:rsidR="00735538">
        <w:rPr>
          <w:rFonts w:ascii="Times New Roman" w:hAnsi="Times New Roman" w:cs="Times New Roman"/>
          <w:i/>
          <w:sz w:val="28"/>
          <w:szCs w:val="28"/>
        </w:rPr>
        <w:t>Yes</w:t>
      </w:r>
      <w:r w:rsidR="00BC4B65" w:rsidRPr="00BC4B65">
        <w:rPr>
          <w:rFonts w:ascii="Times New Roman" w:hAnsi="Times New Roman" w:cs="Times New Roman"/>
          <w:i/>
          <w:sz w:val="28"/>
          <w:szCs w:val="28"/>
        </w:rPr>
        <w:t>, she said, she always carried herself</w:t>
      </w:r>
      <w:r w:rsidR="002D6A56">
        <w:rPr>
          <w:rFonts w:ascii="Times New Roman" w:hAnsi="Times New Roman" w:cs="Times New Roman"/>
          <w:i/>
          <w:sz w:val="28"/>
          <w:szCs w:val="28"/>
        </w:rPr>
        <w:t>.</w:t>
      </w:r>
      <w:r w:rsidR="00BC4B65" w:rsidRPr="00BC4B65">
        <w:rPr>
          <w:rFonts w:ascii="Times New Roman" w:hAnsi="Times New Roman" w:cs="Times New Roman"/>
          <w:i/>
          <w:sz w:val="28"/>
          <w:szCs w:val="28"/>
        </w:rPr>
        <w:t xml:space="preserve"> </w:t>
      </w:r>
    </w:p>
    <w:p w:rsidR="001E1CA4" w:rsidRPr="00BC4B65" w:rsidRDefault="001E1CA4" w:rsidP="00590A93">
      <w:pPr>
        <w:pStyle w:val="ListParagraph"/>
        <w:widowControl w:val="0"/>
        <w:tabs>
          <w:tab w:val="left" w:pos="180"/>
        </w:tabs>
        <w:spacing w:after="0" w:line="360" w:lineRule="auto"/>
        <w:ind w:left="0" w:firstLine="709"/>
        <w:jc w:val="both"/>
        <w:rPr>
          <w:rFonts w:ascii="Times New Roman" w:hAnsi="Times New Roman" w:cs="Times New Roman"/>
          <w:i/>
          <w:sz w:val="28"/>
          <w:szCs w:val="28"/>
        </w:rPr>
      </w:pPr>
      <w:r w:rsidRPr="00BC4B65">
        <w:rPr>
          <w:rFonts w:ascii="Times New Roman" w:hAnsi="Times New Roman" w:cs="Times New Roman"/>
          <w:i/>
          <w:sz w:val="28"/>
          <w:szCs w:val="28"/>
        </w:rPr>
        <w:t xml:space="preserve">      b) </w:t>
      </w:r>
      <w:r w:rsidR="00BC4B65" w:rsidRPr="00BC4B65">
        <w:rPr>
          <w:rFonts w:ascii="Times New Roman" w:hAnsi="Times New Roman" w:cs="Times New Roman"/>
          <w:i/>
          <w:sz w:val="28"/>
          <w:szCs w:val="28"/>
        </w:rPr>
        <w:t>“</w:t>
      </w:r>
      <w:r w:rsidR="00735538">
        <w:rPr>
          <w:rFonts w:ascii="Times New Roman" w:hAnsi="Times New Roman" w:cs="Times New Roman"/>
          <w:i/>
          <w:sz w:val="28"/>
          <w:szCs w:val="28"/>
        </w:rPr>
        <w:t>As</w:t>
      </w:r>
      <w:r w:rsidR="00BC4B65" w:rsidRPr="00BC4B65">
        <w:rPr>
          <w:rFonts w:ascii="Times New Roman" w:hAnsi="Times New Roman" w:cs="Times New Roman"/>
          <w:i/>
          <w:sz w:val="28"/>
          <w:szCs w:val="28"/>
        </w:rPr>
        <w:t xml:space="preserve"> I am </w:t>
      </w:r>
      <w:r w:rsidR="00735538">
        <w:rPr>
          <w:rFonts w:ascii="Times New Roman" w:hAnsi="Times New Roman" w:cs="Times New Roman"/>
          <w:i/>
          <w:sz w:val="28"/>
          <w:szCs w:val="28"/>
        </w:rPr>
        <w:t>solitary</w:t>
      </w:r>
      <w:r w:rsidR="00BC4B65" w:rsidRPr="00BC4B65">
        <w:rPr>
          <w:rFonts w:ascii="Times New Roman" w:hAnsi="Times New Roman" w:cs="Times New Roman"/>
          <w:i/>
          <w:sz w:val="28"/>
          <w:szCs w:val="28"/>
        </w:rPr>
        <w:t>,” Doctor Aziz said, “I must come mysel</w:t>
      </w:r>
      <w:r w:rsidR="002D6A56">
        <w:rPr>
          <w:rFonts w:ascii="Times New Roman" w:hAnsi="Times New Roman" w:cs="Times New Roman"/>
          <w:i/>
          <w:sz w:val="28"/>
          <w:szCs w:val="28"/>
        </w:rPr>
        <w:t xml:space="preserve">f in place of my </w:t>
      </w:r>
      <w:r w:rsidR="002D6A56">
        <w:rPr>
          <w:rFonts w:ascii="Times New Roman" w:hAnsi="Times New Roman" w:cs="Times New Roman"/>
          <w:i/>
          <w:sz w:val="28"/>
          <w:szCs w:val="28"/>
        </w:rPr>
        <w:lastRenderedPageBreak/>
        <w:t>family members”.</w:t>
      </w:r>
      <w:r w:rsidR="00BC4B65" w:rsidRPr="00BC4B65">
        <w:rPr>
          <w:rFonts w:ascii="Times New Roman" w:hAnsi="Times New Roman" w:cs="Times New Roman"/>
          <w:i/>
          <w:sz w:val="28"/>
          <w:szCs w:val="28"/>
        </w:rPr>
        <w:t xml:space="preserve"> </w:t>
      </w:r>
    </w:p>
    <w:p w:rsidR="00355B6D" w:rsidRDefault="001E1CA4" w:rsidP="00590A93">
      <w:pPr>
        <w:pStyle w:val="ListParagraph"/>
        <w:widowControl w:val="0"/>
        <w:tabs>
          <w:tab w:val="left" w:pos="180"/>
        </w:tabs>
        <w:spacing w:after="0" w:line="360" w:lineRule="auto"/>
        <w:ind w:left="0" w:firstLine="709"/>
        <w:jc w:val="both"/>
        <w:rPr>
          <w:rFonts w:ascii="Times New Roman" w:hAnsi="Times New Roman" w:cs="Times New Roman"/>
          <w:i/>
          <w:sz w:val="28"/>
          <w:szCs w:val="28"/>
        </w:rPr>
      </w:pPr>
      <w:r w:rsidRPr="003B2ECD">
        <w:rPr>
          <w:rFonts w:ascii="Times New Roman" w:hAnsi="Times New Roman" w:cs="Times New Roman"/>
          <w:sz w:val="28"/>
          <w:szCs w:val="28"/>
        </w:rPr>
        <w:t xml:space="preserve">      c) </w:t>
      </w:r>
      <w:r w:rsidR="00BC4B65" w:rsidRPr="00F5544A">
        <w:rPr>
          <w:rFonts w:ascii="Times New Roman" w:hAnsi="Times New Roman" w:cs="Times New Roman"/>
          <w:i/>
          <w:sz w:val="28"/>
          <w:szCs w:val="28"/>
        </w:rPr>
        <w:t>And if one started to laugh after it oneself, as much as women – and let them see the reason one laughed</w:t>
      </w:r>
      <w:r w:rsidR="002D6A56">
        <w:rPr>
          <w:rFonts w:ascii="Times New Roman" w:hAnsi="Times New Roman" w:cs="Times New Roman"/>
          <w:i/>
          <w:sz w:val="28"/>
          <w:szCs w:val="28"/>
        </w:rPr>
        <w:t>.</w:t>
      </w:r>
      <w:r w:rsidR="00BC4B65" w:rsidRPr="00F5544A">
        <w:rPr>
          <w:rFonts w:ascii="Times New Roman" w:hAnsi="Times New Roman" w:cs="Times New Roman"/>
          <w:i/>
          <w:sz w:val="28"/>
          <w:szCs w:val="28"/>
          <w:lang w:val="az-Latn-AZ"/>
        </w:rPr>
        <w:t xml:space="preserve"> </w:t>
      </w:r>
    </w:p>
    <w:p w:rsidR="00355B6D" w:rsidRDefault="001E1CA4" w:rsidP="00590A93">
      <w:pPr>
        <w:pStyle w:val="ListParagraph"/>
        <w:widowControl w:val="0"/>
        <w:tabs>
          <w:tab w:val="left" w:pos="180"/>
        </w:tabs>
        <w:spacing w:after="0" w:line="360" w:lineRule="auto"/>
        <w:ind w:left="0" w:firstLine="709"/>
        <w:jc w:val="both"/>
        <w:rPr>
          <w:rFonts w:ascii="Times New Roman" w:hAnsi="Times New Roman" w:cs="Times New Roman"/>
          <w:i/>
          <w:sz w:val="28"/>
          <w:szCs w:val="28"/>
        </w:rPr>
      </w:pPr>
      <w:r w:rsidRPr="003B2ECD">
        <w:rPr>
          <w:rFonts w:ascii="Times New Roman" w:hAnsi="Times New Roman" w:cs="Times New Roman"/>
          <w:sz w:val="28"/>
          <w:szCs w:val="28"/>
        </w:rPr>
        <w:t xml:space="preserve">      d) </w:t>
      </w:r>
      <w:r w:rsidR="00F5544A" w:rsidRPr="00F5544A">
        <w:rPr>
          <w:rFonts w:ascii="Times New Roman" w:hAnsi="Times New Roman" w:cs="Times New Roman"/>
          <w:i/>
          <w:sz w:val="28"/>
          <w:szCs w:val="28"/>
        </w:rPr>
        <w:t>“</w:t>
      </w:r>
      <w:r w:rsidR="00C92F00">
        <w:rPr>
          <w:rFonts w:ascii="Times New Roman" w:hAnsi="Times New Roman" w:cs="Times New Roman"/>
          <w:i/>
          <w:sz w:val="28"/>
          <w:szCs w:val="28"/>
        </w:rPr>
        <w:t>Actually</w:t>
      </w:r>
      <w:r w:rsidR="00F5544A" w:rsidRPr="00F5544A">
        <w:rPr>
          <w:rFonts w:ascii="Times New Roman" w:hAnsi="Times New Roman" w:cs="Times New Roman"/>
          <w:i/>
          <w:sz w:val="28"/>
          <w:szCs w:val="28"/>
        </w:rPr>
        <w:t xml:space="preserve">, I </w:t>
      </w:r>
      <w:r w:rsidR="00C92F00">
        <w:rPr>
          <w:rFonts w:ascii="Times New Roman" w:hAnsi="Times New Roman" w:cs="Times New Roman"/>
          <w:i/>
          <w:sz w:val="28"/>
          <w:szCs w:val="28"/>
        </w:rPr>
        <w:t>work</w:t>
      </w:r>
      <w:r w:rsidR="00F5544A" w:rsidRPr="00F5544A">
        <w:rPr>
          <w:rFonts w:ascii="Times New Roman" w:hAnsi="Times New Roman" w:cs="Times New Roman"/>
          <w:i/>
          <w:sz w:val="28"/>
          <w:szCs w:val="28"/>
        </w:rPr>
        <w:t xml:space="preserve"> in a theological </w:t>
      </w:r>
      <w:r w:rsidR="00C92F00">
        <w:rPr>
          <w:rFonts w:ascii="Times New Roman" w:hAnsi="Times New Roman" w:cs="Times New Roman"/>
          <w:i/>
          <w:sz w:val="28"/>
          <w:szCs w:val="28"/>
        </w:rPr>
        <w:t>school</w:t>
      </w:r>
      <w:r w:rsidR="00F5544A" w:rsidRPr="00F5544A">
        <w:rPr>
          <w:rFonts w:ascii="Times New Roman" w:hAnsi="Times New Roman" w:cs="Times New Roman"/>
          <w:i/>
          <w:sz w:val="28"/>
          <w:szCs w:val="28"/>
        </w:rPr>
        <w:t>,” …. “</w:t>
      </w:r>
      <w:r w:rsidR="00C92F00">
        <w:rPr>
          <w:rFonts w:ascii="Times New Roman" w:hAnsi="Times New Roman" w:cs="Times New Roman"/>
          <w:i/>
          <w:sz w:val="28"/>
          <w:szCs w:val="28"/>
        </w:rPr>
        <w:t>Excellent</w:t>
      </w:r>
      <w:r w:rsidR="00F5544A" w:rsidRPr="00F5544A">
        <w:rPr>
          <w:rFonts w:ascii="Times New Roman" w:hAnsi="Times New Roman" w:cs="Times New Roman"/>
          <w:i/>
          <w:sz w:val="28"/>
          <w:szCs w:val="28"/>
        </w:rPr>
        <w:t xml:space="preserve">”, “I am </w:t>
      </w:r>
      <w:r w:rsidR="00C92F00">
        <w:rPr>
          <w:rFonts w:ascii="Times New Roman" w:hAnsi="Times New Roman" w:cs="Times New Roman"/>
          <w:i/>
          <w:sz w:val="28"/>
          <w:szCs w:val="28"/>
        </w:rPr>
        <w:t>curious about</w:t>
      </w:r>
      <w:r w:rsidR="00F5544A" w:rsidRPr="00F5544A">
        <w:rPr>
          <w:rFonts w:ascii="Times New Roman" w:hAnsi="Times New Roman" w:cs="Times New Roman"/>
          <w:i/>
          <w:sz w:val="28"/>
          <w:szCs w:val="28"/>
        </w:rPr>
        <w:t xml:space="preserve"> re</w:t>
      </w:r>
      <w:r w:rsidR="00C92F00">
        <w:rPr>
          <w:rFonts w:ascii="Times New Roman" w:hAnsi="Times New Roman" w:cs="Times New Roman"/>
          <w:i/>
          <w:sz w:val="28"/>
          <w:szCs w:val="28"/>
        </w:rPr>
        <w:t>ligion myself”:</w:t>
      </w:r>
      <w:r w:rsidR="00C92F00" w:rsidRPr="00F5544A">
        <w:rPr>
          <w:rFonts w:ascii="Times New Roman" w:hAnsi="Times New Roman" w:cs="Times New Roman"/>
          <w:i/>
          <w:sz w:val="28"/>
          <w:szCs w:val="28"/>
        </w:rPr>
        <w:t>said Shehla</w:t>
      </w:r>
      <w:r w:rsidR="002D6A56">
        <w:rPr>
          <w:rFonts w:ascii="Times New Roman" w:hAnsi="Times New Roman" w:cs="Times New Roman"/>
          <w:i/>
          <w:sz w:val="28"/>
          <w:szCs w:val="28"/>
        </w:rPr>
        <w:t>.</w:t>
      </w:r>
    </w:p>
    <w:p w:rsidR="001E1CA4" w:rsidRPr="00FD2ED3" w:rsidRDefault="001E1CA4"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rPr>
        <w:tab/>
      </w:r>
      <w:r w:rsidRPr="003B2ECD">
        <w:rPr>
          <w:rFonts w:ascii="Times New Roman" w:hAnsi="Times New Roman" w:cs="Times New Roman"/>
          <w:sz w:val="28"/>
          <w:szCs w:val="28"/>
        </w:rPr>
        <w:tab/>
      </w:r>
      <w:r w:rsidRPr="00284D5C">
        <w:rPr>
          <w:rFonts w:ascii="Times New Roman" w:hAnsi="Times New Roman" w:cs="Times New Roman"/>
          <w:sz w:val="28"/>
          <w:szCs w:val="28"/>
        </w:rPr>
        <w:t>Yuxar</w:t>
      </w:r>
      <w:r w:rsidRPr="00284D5C">
        <w:rPr>
          <w:rFonts w:ascii="Times New Roman" w:hAnsi="Times New Roman" w:cs="Times New Roman"/>
          <w:sz w:val="28"/>
          <w:szCs w:val="28"/>
          <w:lang w:val="az-Latn-AZ"/>
        </w:rPr>
        <w:t>ıda verilən bütün nümunələrdə intensivlər uzlaşdıqları ismi ifadələrlə yanaşı işlən</w:t>
      </w:r>
      <w:r w:rsidR="00AD5CAC">
        <w:rPr>
          <w:rFonts w:ascii="Times New Roman" w:hAnsi="Times New Roman" w:cs="Times New Roman"/>
          <w:sz w:val="28"/>
          <w:szCs w:val="28"/>
          <w:lang w:val="az-Latn-AZ"/>
        </w:rPr>
        <w:t>məmişdir</w:t>
      </w:r>
      <w:r w:rsidRPr="00284D5C">
        <w:rPr>
          <w:rFonts w:ascii="Times New Roman" w:hAnsi="Times New Roman" w:cs="Times New Roman"/>
          <w:sz w:val="28"/>
          <w:szCs w:val="28"/>
          <w:lang w:val="az-Latn-AZ"/>
        </w:rPr>
        <w:t>, amma onları müəyyən aralıqlarla izləyir</w:t>
      </w:r>
      <w:r w:rsidR="00F5544A" w:rsidRPr="00284D5C">
        <w:rPr>
          <w:rFonts w:ascii="Times New Roman" w:hAnsi="Times New Roman" w:cs="Times New Roman"/>
          <w:sz w:val="28"/>
          <w:szCs w:val="28"/>
          <w:lang w:val="az-Latn-AZ"/>
        </w:rPr>
        <w:t>lər</w:t>
      </w:r>
      <w:r w:rsidRPr="00284D5C">
        <w:rPr>
          <w:rFonts w:ascii="Times New Roman" w:hAnsi="Times New Roman" w:cs="Times New Roman"/>
          <w:sz w:val="28"/>
          <w:szCs w:val="28"/>
          <w:lang w:val="az-Latn-AZ"/>
        </w:rPr>
        <w:t xml:space="preserve">. </w:t>
      </w:r>
      <w:r w:rsidR="00FD2ED3">
        <w:rPr>
          <w:rFonts w:ascii="Times New Roman" w:hAnsi="Times New Roman" w:cs="Times New Roman"/>
          <w:sz w:val="28"/>
          <w:szCs w:val="28"/>
          <w:lang w:val="az-Latn-AZ"/>
        </w:rPr>
        <w:t>Bu</w:t>
      </w:r>
      <w:r w:rsidR="00AD5CAC">
        <w:rPr>
          <w:rFonts w:ascii="Times New Roman" w:hAnsi="Times New Roman" w:cs="Times New Roman"/>
          <w:sz w:val="28"/>
          <w:szCs w:val="28"/>
          <w:lang w:val="az-Latn-AZ"/>
        </w:rPr>
        <w:t xml:space="preserve"> cümlələrdə</w:t>
      </w:r>
      <w:r w:rsidRPr="00284D5C">
        <w:rPr>
          <w:rFonts w:ascii="Times New Roman" w:hAnsi="Times New Roman" w:cs="Times New Roman"/>
          <w:sz w:val="28"/>
          <w:szCs w:val="28"/>
          <w:lang w:val="az-Latn-AZ"/>
        </w:rPr>
        <w:t xml:space="preserve"> intensivlər xəbəri izləyir və fe</w:t>
      </w:r>
      <w:r w:rsidR="00284D5C">
        <w:rPr>
          <w:rFonts w:ascii="Times New Roman" w:hAnsi="Times New Roman" w:cs="Times New Roman"/>
          <w:sz w:val="28"/>
          <w:szCs w:val="28"/>
          <w:lang w:val="az-Latn-AZ"/>
        </w:rPr>
        <w:t>ili</w:t>
      </w:r>
      <w:r w:rsidRPr="00284D5C">
        <w:rPr>
          <w:rFonts w:ascii="Times New Roman" w:hAnsi="Times New Roman" w:cs="Times New Roman"/>
          <w:sz w:val="28"/>
          <w:szCs w:val="28"/>
          <w:lang w:val="az-Latn-AZ"/>
        </w:rPr>
        <w:t xml:space="preserve"> </w:t>
      </w:r>
      <w:r w:rsidR="00FD2ED3">
        <w:rPr>
          <w:rFonts w:ascii="Times New Roman" w:hAnsi="Times New Roman" w:cs="Times New Roman"/>
          <w:sz w:val="28"/>
          <w:szCs w:val="28"/>
          <w:lang w:val="az-Latn-AZ"/>
        </w:rPr>
        <w:t>birləşmənin</w:t>
      </w:r>
      <w:r w:rsidRPr="00FD2ED3">
        <w:rPr>
          <w:rFonts w:ascii="Times New Roman" w:hAnsi="Times New Roman" w:cs="Times New Roman"/>
          <w:sz w:val="28"/>
          <w:szCs w:val="28"/>
          <w:lang w:val="az-Latn-AZ"/>
        </w:rPr>
        <w:t xml:space="preserve"> sonunda işlənir</w:t>
      </w:r>
      <w:r w:rsidR="00F5544A" w:rsidRPr="00FD2ED3">
        <w:rPr>
          <w:rFonts w:ascii="Times New Roman" w:hAnsi="Times New Roman" w:cs="Times New Roman"/>
          <w:sz w:val="28"/>
          <w:szCs w:val="28"/>
          <w:lang w:val="az-Latn-AZ"/>
        </w:rPr>
        <w:t>lər</w:t>
      </w:r>
      <w:r w:rsidRPr="00FD2ED3">
        <w:rPr>
          <w:rFonts w:ascii="Times New Roman" w:hAnsi="Times New Roman" w:cs="Times New Roman"/>
          <w:sz w:val="28"/>
          <w:szCs w:val="28"/>
          <w:lang w:val="az-Latn-AZ"/>
        </w:rPr>
        <w:t xml:space="preserve">. </w:t>
      </w:r>
      <w:r w:rsidRPr="00F2358C">
        <w:rPr>
          <w:rFonts w:ascii="Times New Roman" w:hAnsi="Times New Roman" w:cs="Times New Roman"/>
          <w:sz w:val="28"/>
          <w:szCs w:val="28"/>
          <w:lang w:val="az-Latn-AZ"/>
        </w:rPr>
        <w:t>Self</w:t>
      </w:r>
      <w:r w:rsidRPr="00FD2ED3">
        <w:rPr>
          <w:rFonts w:ascii="Times New Roman" w:hAnsi="Times New Roman" w:cs="Times New Roman"/>
          <w:sz w:val="28"/>
          <w:szCs w:val="28"/>
          <w:lang w:val="az-Latn-AZ"/>
        </w:rPr>
        <w:t xml:space="preserve"> formalarının bu </w:t>
      </w:r>
      <w:r w:rsidR="00FD2ED3">
        <w:rPr>
          <w:rFonts w:ascii="Times New Roman" w:hAnsi="Times New Roman" w:cs="Times New Roman"/>
          <w:sz w:val="28"/>
          <w:szCs w:val="28"/>
          <w:lang w:val="az-Latn-AZ"/>
        </w:rPr>
        <w:t xml:space="preserve">cür </w:t>
      </w:r>
      <w:r w:rsidRPr="00FD2ED3">
        <w:rPr>
          <w:rFonts w:ascii="Times New Roman" w:hAnsi="Times New Roman" w:cs="Times New Roman"/>
          <w:sz w:val="28"/>
          <w:szCs w:val="28"/>
          <w:lang w:val="az-Latn-AZ"/>
        </w:rPr>
        <w:t>işlənmə yerini xarakterizə etmək üçün zərflik sözünü işlətmək çox uyğun görünür. Əgər sintaktik kriteriyaya əlavə olaraq</w:t>
      </w:r>
      <w:r w:rsidR="00AD5CAC">
        <w:rPr>
          <w:rFonts w:ascii="Times New Roman" w:hAnsi="Times New Roman" w:cs="Times New Roman"/>
          <w:sz w:val="28"/>
          <w:szCs w:val="28"/>
          <w:lang w:val="az-Latn-AZ"/>
        </w:rPr>
        <w:t>,</w:t>
      </w:r>
      <w:r w:rsidRPr="00FD2ED3">
        <w:rPr>
          <w:rFonts w:ascii="Times New Roman" w:hAnsi="Times New Roman" w:cs="Times New Roman"/>
          <w:sz w:val="28"/>
          <w:szCs w:val="28"/>
          <w:lang w:val="az-Latn-AZ"/>
        </w:rPr>
        <w:t xml:space="preserve"> semantik kriteriyanı da nəzərə alsaq, </w:t>
      </w:r>
      <w:r w:rsidR="00FD2ED3">
        <w:rPr>
          <w:rFonts w:ascii="Times New Roman" w:hAnsi="Times New Roman" w:cs="Times New Roman"/>
          <w:sz w:val="28"/>
          <w:szCs w:val="28"/>
          <w:lang w:val="az-Latn-AZ"/>
        </w:rPr>
        <w:t xml:space="preserve">onda </w:t>
      </w:r>
      <w:r w:rsidRPr="00FD2ED3">
        <w:rPr>
          <w:rFonts w:ascii="Times New Roman" w:hAnsi="Times New Roman" w:cs="Times New Roman"/>
          <w:sz w:val="28"/>
          <w:szCs w:val="28"/>
          <w:lang w:val="az-Latn-AZ"/>
        </w:rPr>
        <w:t>digər fərq cümlə sırasında görünəcək</w:t>
      </w:r>
      <w:r w:rsidR="00AD5CAC">
        <w:rPr>
          <w:rFonts w:ascii="Times New Roman" w:hAnsi="Times New Roman" w:cs="Times New Roman"/>
          <w:sz w:val="28"/>
          <w:szCs w:val="28"/>
          <w:lang w:val="az-Latn-AZ"/>
        </w:rPr>
        <w:t>dir</w:t>
      </w:r>
      <w:r w:rsidRPr="00FD2ED3">
        <w:rPr>
          <w:rFonts w:ascii="Times New Roman" w:hAnsi="Times New Roman" w:cs="Times New Roman"/>
          <w:sz w:val="28"/>
          <w:szCs w:val="28"/>
          <w:lang w:val="az-Latn-AZ"/>
        </w:rPr>
        <w:t>. 1</w:t>
      </w:r>
      <w:r w:rsidR="00F5544A" w:rsidRPr="00FD2ED3">
        <w:rPr>
          <w:rFonts w:ascii="Times New Roman" w:hAnsi="Times New Roman" w:cs="Times New Roman"/>
          <w:sz w:val="28"/>
          <w:szCs w:val="28"/>
          <w:lang w:val="az-Latn-AZ"/>
        </w:rPr>
        <w:t>2</w:t>
      </w:r>
      <w:r w:rsidRPr="00FD2ED3">
        <w:rPr>
          <w:rFonts w:ascii="Times New Roman" w:hAnsi="Times New Roman" w:cs="Times New Roman"/>
          <w:sz w:val="28"/>
          <w:szCs w:val="28"/>
          <w:lang w:val="az-Latn-AZ"/>
        </w:rPr>
        <w:t xml:space="preserve"> a və b cümlələrində intensivlər üçün tələb olunan parafraz 1</w:t>
      </w:r>
      <w:r w:rsidR="00F5544A" w:rsidRPr="00FD2ED3">
        <w:rPr>
          <w:rFonts w:ascii="Times New Roman" w:hAnsi="Times New Roman" w:cs="Times New Roman"/>
          <w:sz w:val="28"/>
          <w:szCs w:val="28"/>
          <w:lang w:val="az-Latn-AZ"/>
        </w:rPr>
        <w:t>2</w:t>
      </w:r>
      <w:r w:rsidRPr="00FD2ED3">
        <w:rPr>
          <w:rFonts w:ascii="Times New Roman" w:hAnsi="Times New Roman" w:cs="Times New Roman"/>
          <w:sz w:val="28"/>
          <w:szCs w:val="28"/>
          <w:lang w:val="az-Latn-AZ"/>
        </w:rPr>
        <w:t xml:space="preserve"> c və d cümlələrindən tamamilə fə</w:t>
      </w:r>
      <w:r w:rsidR="002D6A56" w:rsidRPr="00FD2ED3">
        <w:rPr>
          <w:rFonts w:ascii="Times New Roman" w:hAnsi="Times New Roman" w:cs="Times New Roman"/>
          <w:sz w:val="28"/>
          <w:szCs w:val="28"/>
          <w:lang w:val="az-Latn-AZ"/>
        </w:rPr>
        <w:t>rqlidir. İ</w:t>
      </w:r>
      <w:r w:rsidRPr="00FD2ED3">
        <w:rPr>
          <w:rFonts w:ascii="Times New Roman" w:hAnsi="Times New Roman" w:cs="Times New Roman"/>
          <w:sz w:val="28"/>
          <w:szCs w:val="28"/>
          <w:lang w:val="az-Latn-AZ"/>
        </w:rPr>
        <w:t xml:space="preserve">lk iki cümlədə qüvvətləndiricilərin işlənməsi </w:t>
      </w:r>
      <w:r w:rsidR="00FD2ED3">
        <w:rPr>
          <w:rFonts w:ascii="Times New Roman" w:hAnsi="Times New Roman" w:cs="Times New Roman"/>
          <w:sz w:val="28"/>
          <w:szCs w:val="28"/>
          <w:lang w:val="az-Latn-AZ"/>
        </w:rPr>
        <w:t>“</w:t>
      </w:r>
      <w:r w:rsidR="00FD2ED3" w:rsidRPr="00F2358C">
        <w:rPr>
          <w:rFonts w:ascii="Times New Roman" w:hAnsi="Times New Roman" w:cs="Times New Roman"/>
          <w:sz w:val="28"/>
          <w:szCs w:val="28"/>
          <w:lang w:val="az-Latn-AZ"/>
        </w:rPr>
        <w:t xml:space="preserve">cümlənin </w:t>
      </w:r>
      <w:r w:rsidR="00F5544A" w:rsidRPr="00F2358C">
        <w:rPr>
          <w:rFonts w:ascii="Times New Roman" w:hAnsi="Times New Roman" w:cs="Times New Roman"/>
          <w:sz w:val="28"/>
          <w:szCs w:val="28"/>
          <w:lang w:val="az-Latn-AZ"/>
        </w:rPr>
        <w:t>icraçı</w:t>
      </w:r>
      <w:r w:rsidR="00FD2ED3" w:rsidRPr="00F2358C">
        <w:rPr>
          <w:rFonts w:ascii="Times New Roman" w:hAnsi="Times New Roman" w:cs="Times New Roman"/>
          <w:sz w:val="28"/>
          <w:szCs w:val="28"/>
          <w:lang w:val="az-Latn-AZ"/>
        </w:rPr>
        <w:t>sı</w:t>
      </w:r>
      <w:r w:rsidR="00FD2ED3">
        <w:rPr>
          <w:rFonts w:ascii="Times New Roman" w:hAnsi="Times New Roman" w:cs="Times New Roman"/>
          <w:sz w:val="28"/>
          <w:szCs w:val="28"/>
          <w:lang w:val="az-Latn-AZ"/>
        </w:rPr>
        <w:t>”</w:t>
      </w:r>
      <w:r w:rsidR="00F5544A" w:rsidRPr="00FD2ED3">
        <w:rPr>
          <w:rFonts w:ascii="Times New Roman" w:hAnsi="Times New Roman" w:cs="Times New Roman"/>
          <w:sz w:val="28"/>
          <w:szCs w:val="28"/>
          <w:lang w:val="az-Latn-AZ"/>
        </w:rPr>
        <w:t xml:space="preserve"> kimdir sualını doğurur, h</w:t>
      </w:r>
      <w:r w:rsidRPr="00FD2ED3">
        <w:rPr>
          <w:rFonts w:ascii="Times New Roman" w:hAnsi="Times New Roman" w:cs="Times New Roman"/>
          <w:sz w:val="28"/>
          <w:szCs w:val="28"/>
          <w:lang w:val="az-Latn-AZ"/>
        </w:rPr>
        <w:t xml:space="preserve">əmçinin </w:t>
      </w:r>
      <w:r w:rsidR="00284D5C" w:rsidRPr="00FD2ED3">
        <w:rPr>
          <w:rFonts w:ascii="Times New Roman" w:hAnsi="Times New Roman" w:cs="Times New Roman"/>
          <w:sz w:val="28"/>
          <w:szCs w:val="28"/>
          <w:lang w:val="az-Latn-AZ"/>
        </w:rPr>
        <w:t xml:space="preserve">onlar </w:t>
      </w:r>
      <w:r w:rsidRPr="00FD2ED3">
        <w:rPr>
          <w:rFonts w:ascii="Times New Roman" w:hAnsi="Times New Roman" w:cs="Times New Roman"/>
          <w:sz w:val="28"/>
          <w:szCs w:val="28"/>
          <w:lang w:val="az-Latn-AZ"/>
        </w:rPr>
        <w:t>hərəkətə kömək edir və ya qoşulur</w:t>
      </w:r>
      <w:r w:rsidR="00F5544A" w:rsidRPr="00FD2ED3">
        <w:rPr>
          <w:rFonts w:ascii="Times New Roman" w:hAnsi="Times New Roman" w:cs="Times New Roman"/>
          <w:sz w:val="28"/>
          <w:szCs w:val="28"/>
          <w:lang w:val="az-Latn-AZ"/>
        </w:rPr>
        <w:t>lar</w:t>
      </w:r>
      <w:r w:rsidRPr="00FD2ED3">
        <w:rPr>
          <w:rFonts w:ascii="Times New Roman" w:hAnsi="Times New Roman" w:cs="Times New Roman"/>
          <w:sz w:val="28"/>
          <w:szCs w:val="28"/>
          <w:lang w:val="az-Latn-AZ"/>
        </w:rPr>
        <w:t xml:space="preserve">. </w:t>
      </w:r>
      <w:r w:rsidR="00FD2ED3">
        <w:rPr>
          <w:rFonts w:ascii="Times New Roman" w:hAnsi="Times New Roman" w:cs="Times New Roman"/>
          <w:sz w:val="28"/>
          <w:szCs w:val="28"/>
          <w:lang w:val="az-Latn-AZ"/>
        </w:rPr>
        <w:t>Burada i</w:t>
      </w:r>
      <w:r w:rsidRPr="00FD2ED3">
        <w:rPr>
          <w:rFonts w:ascii="Times New Roman" w:hAnsi="Times New Roman" w:cs="Times New Roman"/>
          <w:sz w:val="28"/>
          <w:szCs w:val="28"/>
          <w:lang w:val="az-Latn-AZ"/>
        </w:rPr>
        <w:t xml:space="preserve">ntensivlərin zərflik olaraq işlənməsi göstərir ki, hərəkətdə maraqlı olan şəxs həmçinin hərəkətə ən çox cəlb edilmiş insandır. </w:t>
      </w:r>
      <w:r w:rsidR="00656755">
        <w:rPr>
          <w:rFonts w:ascii="Times New Roman" w:hAnsi="Times New Roman" w:cs="Times New Roman"/>
          <w:sz w:val="28"/>
          <w:szCs w:val="28"/>
          <w:lang w:val="az-Latn-AZ"/>
        </w:rPr>
        <w:t xml:space="preserve">12 a cümləsini ifadə etmək üçün uyğun parafraz </w:t>
      </w:r>
      <w:r w:rsidRPr="00FD2ED3">
        <w:rPr>
          <w:rFonts w:ascii="Times New Roman" w:hAnsi="Times New Roman" w:cs="Times New Roman"/>
          <w:i/>
          <w:sz w:val="28"/>
          <w:szCs w:val="28"/>
          <w:lang w:val="az-Latn-AZ"/>
        </w:rPr>
        <w:t>tək</w:t>
      </w:r>
      <w:r w:rsidRPr="00FD2ED3">
        <w:rPr>
          <w:rFonts w:ascii="Times New Roman" w:hAnsi="Times New Roman" w:cs="Times New Roman"/>
          <w:sz w:val="28"/>
          <w:szCs w:val="28"/>
          <w:lang w:val="az-Latn-AZ"/>
        </w:rPr>
        <w:t xml:space="preserve"> və ya </w:t>
      </w:r>
      <w:r w:rsidRPr="00FD2ED3">
        <w:rPr>
          <w:rFonts w:ascii="Times New Roman" w:hAnsi="Times New Roman" w:cs="Times New Roman"/>
          <w:i/>
          <w:sz w:val="28"/>
          <w:szCs w:val="28"/>
          <w:lang w:val="az-Latn-AZ"/>
        </w:rPr>
        <w:t>köməksiz</w:t>
      </w:r>
      <w:r w:rsidRPr="00FD2ED3">
        <w:rPr>
          <w:rFonts w:ascii="Times New Roman" w:hAnsi="Times New Roman" w:cs="Times New Roman"/>
          <w:sz w:val="28"/>
          <w:szCs w:val="28"/>
          <w:lang w:val="az-Latn-AZ"/>
        </w:rPr>
        <w:t xml:space="preserve"> </w:t>
      </w:r>
      <w:r w:rsidR="007E01C4">
        <w:rPr>
          <w:rFonts w:ascii="Times New Roman" w:hAnsi="Times New Roman" w:cs="Times New Roman"/>
          <w:sz w:val="28"/>
          <w:szCs w:val="28"/>
          <w:lang w:val="az-Latn-AZ"/>
        </w:rPr>
        <w:t>ola bilər</w:t>
      </w:r>
      <w:r w:rsidR="00F5544A" w:rsidRPr="00FD2ED3">
        <w:rPr>
          <w:rFonts w:ascii="Times New Roman" w:hAnsi="Times New Roman" w:cs="Times New Roman"/>
          <w:sz w:val="28"/>
          <w:szCs w:val="28"/>
          <w:lang w:val="az-Latn-AZ"/>
        </w:rPr>
        <w:t>. 12</w:t>
      </w:r>
      <w:r w:rsidRPr="00FD2ED3">
        <w:rPr>
          <w:rFonts w:ascii="Times New Roman" w:hAnsi="Times New Roman" w:cs="Times New Roman"/>
          <w:sz w:val="28"/>
          <w:szCs w:val="28"/>
          <w:lang w:val="az-Latn-AZ"/>
        </w:rPr>
        <w:t xml:space="preserve"> c və</w:t>
      </w:r>
      <w:r w:rsidR="002D6A56" w:rsidRPr="00FD2ED3">
        <w:rPr>
          <w:rFonts w:ascii="Times New Roman" w:hAnsi="Times New Roman" w:cs="Times New Roman"/>
          <w:sz w:val="28"/>
          <w:szCs w:val="28"/>
          <w:lang w:val="az-Latn-AZ"/>
        </w:rPr>
        <w:t xml:space="preserve"> d nüm</w:t>
      </w:r>
      <w:r w:rsidRPr="00FD2ED3">
        <w:rPr>
          <w:rFonts w:ascii="Times New Roman" w:hAnsi="Times New Roman" w:cs="Times New Roman"/>
          <w:sz w:val="28"/>
          <w:szCs w:val="28"/>
          <w:lang w:val="az-Latn-AZ"/>
        </w:rPr>
        <w:t xml:space="preserve">unələrində </w:t>
      </w:r>
      <w:r w:rsidR="007E01C4">
        <w:rPr>
          <w:rFonts w:ascii="Times New Roman" w:hAnsi="Times New Roman" w:cs="Times New Roman"/>
          <w:sz w:val="28"/>
          <w:szCs w:val="28"/>
          <w:lang w:val="az-Latn-AZ"/>
        </w:rPr>
        <w:t>isə</w:t>
      </w:r>
      <w:r w:rsidRPr="00FD2ED3">
        <w:rPr>
          <w:rFonts w:ascii="Times New Roman" w:hAnsi="Times New Roman" w:cs="Times New Roman"/>
          <w:sz w:val="28"/>
          <w:szCs w:val="28"/>
          <w:lang w:val="az-Latn-AZ"/>
        </w:rPr>
        <w:t xml:space="preserve"> </w:t>
      </w:r>
      <w:r w:rsidRPr="00FD2ED3">
        <w:rPr>
          <w:rFonts w:ascii="Times New Roman" w:hAnsi="Times New Roman" w:cs="Times New Roman"/>
          <w:i/>
          <w:sz w:val="28"/>
          <w:szCs w:val="28"/>
          <w:lang w:val="az-Latn-AZ"/>
        </w:rPr>
        <w:t xml:space="preserve">həmçinin </w:t>
      </w:r>
      <w:r w:rsidRPr="00FD2ED3">
        <w:rPr>
          <w:rFonts w:ascii="Times New Roman" w:hAnsi="Times New Roman" w:cs="Times New Roman"/>
          <w:sz w:val="28"/>
          <w:szCs w:val="28"/>
          <w:lang w:val="az-Latn-AZ"/>
        </w:rPr>
        <w:t xml:space="preserve">və ya </w:t>
      </w:r>
      <w:r w:rsidRPr="00FD2ED3">
        <w:rPr>
          <w:rFonts w:ascii="Times New Roman" w:hAnsi="Times New Roman" w:cs="Times New Roman"/>
          <w:i/>
          <w:sz w:val="28"/>
          <w:szCs w:val="28"/>
          <w:lang w:val="az-Latn-AZ"/>
        </w:rPr>
        <w:t>da</w:t>
      </w:r>
      <w:r w:rsidRPr="00FD2ED3">
        <w:rPr>
          <w:rFonts w:ascii="Times New Roman" w:hAnsi="Times New Roman" w:cs="Times New Roman"/>
          <w:i/>
          <w:sz w:val="28"/>
          <w:szCs w:val="28"/>
          <w:vertAlign w:val="superscript"/>
          <w:lang w:val="az-Latn-AZ"/>
        </w:rPr>
        <w:t>2</w:t>
      </w:r>
      <w:r w:rsidRPr="00FD2ED3">
        <w:rPr>
          <w:rFonts w:ascii="Times New Roman" w:hAnsi="Times New Roman" w:cs="Times New Roman"/>
          <w:i/>
          <w:sz w:val="28"/>
          <w:szCs w:val="28"/>
          <w:lang w:val="az-Latn-AZ"/>
        </w:rPr>
        <w:t xml:space="preserve"> </w:t>
      </w:r>
      <w:r w:rsidRPr="00FD2ED3">
        <w:rPr>
          <w:rFonts w:ascii="Times New Roman" w:hAnsi="Times New Roman" w:cs="Times New Roman"/>
          <w:sz w:val="28"/>
          <w:szCs w:val="28"/>
          <w:lang w:val="az-Latn-AZ"/>
        </w:rPr>
        <w:t>hissəcikləri əvə</w:t>
      </w:r>
      <w:r w:rsidR="007E01C4">
        <w:rPr>
          <w:rFonts w:ascii="Times New Roman" w:hAnsi="Times New Roman" w:cs="Times New Roman"/>
          <w:sz w:val="28"/>
          <w:szCs w:val="28"/>
          <w:lang w:val="az-Latn-AZ"/>
        </w:rPr>
        <w:t xml:space="preserve">zlik üçün uyğun parafraz, eyni zamanda tərcümə </w:t>
      </w:r>
      <w:r w:rsidRPr="00FD2ED3">
        <w:rPr>
          <w:rFonts w:ascii="Times New Roman" w:hAnsi="Times New Roman" w:cs="Times New Roman"/>
          <w:sz w:val="28"/>
          <w:szCs w:val="28"/>
          <w:lang w:val="az-Latn-AZ"/>
        </w:rPr>
        <w:t>olacaq</w:t>
      </w:r>
      <w:r w:rsidR="00AD5CAC">
        <w:rPr>
          <w:rFonts w:ascii="Times New Roman" w:hAnsi="Times New Roman" w:cs="Times New Roman"/>
          <w:sz w:val="28"/>
          <w:szCs w:val="28"/>
          <w:lang w:val="az-Latn-AZ"/>
        </w:rPr>
        <w:t>dır</w:t>
      </w:r>
      <w:r w:rsidRPr="00FD2ED3">
        <w:rPr>
          <w:rFonts w:ascii="Times New Roman" w:hAnsi="Times New Roman" w:cs="Times New Roman"/>
          <w:sz w:val="28"/>
          <w:szCs w:val="28"/>
          <w:lang w:val="az-Latn-AZ"/>
        </w:rPr>
        <w:t>.</w:t>
      </w:r>
      <w:r w:rsidRPr="00FD2ED3">
        <w:rPr>
          <w:rFonts w:ascii="Times New Roman" w:hAnsi="Times New Roman" w:cs="Times New Roman"/>
          <w:sz w:val="28"/>
          <w:szCs w:val="28"/>
          <w:lang w:val="az-Latn-AZ"/>
        </w:rPr>
        <w:tab/>
      </w:r>
      <w:r w:rsidRPr="00FD2ED3">
        <w:rPr>
          <w:rFonts w:ascii="Times New Roman" w:hAnsi="Times New Roman" w:cs="Times New Roman"/>
          <w:sz w:val="28"/>
          <w:szCs w:val="28"/>
          <w:lang w:val="az-Latn-AZ"/>
        </w:rPr>
        <w:tab/>
      </w:r>
    </w:p>
    <w:p w:rsidR="00AD5CAC" w:rsidRDefault="001E1CA4"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sidRPr="00284D5C">
        <w:rPr>
          <w:rFonts w:ascii="Times New Roman" w:hAnsi="Times New Roman" w:cs="Times New Roman"/>
          <w:sz w:val="28"/>
          <w:szCs w:val="28"/>
          <w:lang w:val="az-Latn-AZ"/>
        </w:rPr>
        <w:tab/>
      </w:r>
      <w:r w:rsidRPr="00284D5C">
        <w:rPr>
          <w:rFonts w:ascii="Times New Roman" w:hAnsi="Times New Roman" w:cs="Times New Roman"/>
          <w:sz w:val="28"/>
          <w:szCs w:val="28"/>
          <w:lang w:val="az-Latn-AZ"/>
        </w:rPr>
        <w:tab/>
        <w:t>Müvafiq olaraq, intensivlə</w:t>
      </w:r>
      <w:r w:rsidR="007E01C4">
        <w:rPr>
          <w:rFonts w:ascii="Times New Roman" w:hAnsi="Times New Roman" w:cs="Times New Roman"/>
          <w:sz w:val="28"/>
          <w:szCs w:val="28"/>
          <w:lang w:val="az-Latn-AZ"/>
        </w:rPr>
        <w:t>rin eksklü</w:t>
      </w:r>
      <w:r w:rsidR="002D6A56">
        <w:rPr>
          <w:rFonts w:ascii="Times New Roman" w:hAnsi="Times New Roman" w:cs="Times New Roman"/>
          <w:sz w:val="28"/>
          <w:szCs w:val="28"/>
          <w:lang w:val="az-Latn-AZ"/>
        </w:rPr>
        <w:t>z</w:t>
      </w:r>
      <w:r w:rsidRPr="00284D5C">
        <w:rPr>
          <w:rFonts w:ascii="Times New Roman" w:hAnsi="Times New Roman" w:cs="Times New Roman"/>
          <w:sz w:val="28"/>
          <w:szCs w:val="28"/>
          <w:lang w:val="az-Latn-AZ"/>
        </w:rPr>
        <w:t>iv və</w:t>
      </w:r>
      <w:r w:rsidR="007E01C4">
        <w:rPr>
          <w:rFonts w:ascii="Times New Roman" w:hAnsi="Times New Roman" w:cs="Times New Roman"/>
          <w:sz w:val="28"/>
          <w:szCs w:val="28"/>
          <w:lang w:val="az-Latn-AZ"/>
        </w:rPr>
        <w:t xml:space="preserve"> inklü</w:t>
      </w:r>
      <w:r w:rsidR="002D6A56">
        <w:rPr>
          <w:rFonts w:ascii="Times New Roman" w:hAnsi="Times New Roman" w:cs="Times New Roman"/>
          <w:sz w:val="28"/>
          <w:szCs w:val="28"/>
          <w:lang w:val="az-Latn-AZ"/>
        </w:rPr>
        <w:t>z</w:t>
      </w:r>
      <w:r w:rsidRPr="00284D5C">
        <w:rPr>
          <w:rFonts w:ascii="Times New Roman" w:hAnsi="Times New Roman" w:cs="Times New Roman"/>
          <w:sz w:val="28"/>
          <w:szCs w:val="28"/>
          <w:lang w:val="az-Latn-AZ"/>
        </w:rPr>
        <w:t>iv zərflik olaraq işlənməsi arasındakı fərqlər üzrə bəzi araşıdrmalar apar</w:t>
      </w:r>
      <w:r w:rsidR="007E01C4">
        <w:rPr>
          <w:rFonts w:ascii="Times New Roman" w:hAnsi="Times New Roman" w:cs="Times New Roman"/>
          <w:sz w:val="28"/>
          <w:szCs w:val="28"/>
          <w:lang w:val="az-Latn-AZ"/>
        </w:rPr>
        <w:t>dıq</w:t>
      </w:r>
      <w:r w:rsidRPr="00284D5C">
        <w:rPr>
          <w:rFonts w:ascii="Times New Roman" w:hAnsi="Times New Roman" w:cs="Times New Roman"/>
          <w:sz w:val="28"/>
          <w:szCs w:val="28"/>
          <w:lang w:val="az-Latn-AZ"/>
        </w:rPr>
        <w:t xml:space="preserve">. </w:t>
      </w:r>
      <w:r w:rsidR="00284D5C">
        <w:rPr>
          <w:rFonts w:ascii="Times New Roman" w:hAnsi="Times New Roman" w:cs="Times New Roman"/>
          <w:sz w:val="28"/>
          <w:szCs w:val="28"/>
          <w:lang w:val="az-Latn-AZ"/>
        </w:rPr>
        <w:t>Həmin araşdırmalara əsasən</w:t>
      </w:r>
      <w:r w:rsidR="00AD5CAC">
        <w:rPr>
          <w:rFonts w:ascii="Times New Roman" w:hAnsi="Times New Roman" w:cs="Times New Roman"/>
          <w:sz w:val="28"/>
          <w:szCs w:val="28"/>
          <w:lang w:val="az-Latn-AZ"/>
        </w:rPr>
        <w:t>,</w:t>
      </w:r>
      <w:r w:rsidR="00284D5C">
        <w:rPr>
          <w:rFonts w:ascii="Times New Roman" w:hAnsi="Times New Roman" w:cs="Times New Roman"/>
          <w:sz w:val="28"/>
          <w:szCs w:val="28"/>
          <w:lang w:val="az-Latn-AZ"/>
        </w:rPr>
        <w:t xml:space="preserve"> a</w:t>
      </w:r>
      <w:r w:rsidR="00AD5CAC">
        <w:rPr>
          <w:rFonts w:ascii="Times New Roman" w:hAnsi="Times New Roman" w:cs="Times New Roman"/>
          <w:sz w:val="28"/>
          <w:szCs w:val="28"/>
          <w:lang w:val="az-Latn-AZ"/>
        </w:rPr>
        <w:t>şağıda</w:t>
      </w:r>
      <w:r w:rsidRPr="00284D5C">
        <w:rPr>
          <w:rFonts w:ascii="Times New Roman" w:hAnsi="Times New Roman" w:cs="Times New Roman"/>
          <w:sz w:val="28"/>
          <w:szCs w:val="28"/>
          <w:lang w:val="az-Latn-AZ"/>
        </w:rPr>
        <w:t xml:space="preserve"> </w:t>
      </w:r>
      <w:r w:rsidR="00AD5CAC">
        <w:rPr>
          <w:rFonts w:ascii="Times New Roman" w:hAnsi="Times New Roman" w:cs="Times New Roman"/>
          <w:sz w:val="28"/>
          <w:szCs w:val="28"/>
          <w:lang w:val="az-Latn-AZ"/>
        </w:rPr>
        <w:t>verilən</w:t>
      </w:r>
      <w:r w:rsidR="00AD5CAC" w:rsidRPr="00284D5C">
        <w:rPr>
          <w:rFonts w:ascii="Times New Roman" w:hAnsi="Times New Roman" w:cs="Times New Roman"/>
          <w:sz w:val="28"/>
          <w:szCs w:val="28"/>
          <w:lang w:val="az-Latn-AZ"/>
        </w:rPr>
        <w:t xml:space="preserve"> </w:t>
      </w:r>
      <w:r w:rsidRPr="00284D5C">
        <w:rPr>
          <w:rFonts w:ascii="Times New Roman" w:hAnsi="Times New Roman" w:cs="Times New Roman"/>
          <w:sz w:val="28"/>
          <w:szCs w:val="28"/>
          <w:lang w:val="az-Latn-AZ"/>
        </w:rPr>
        <w:t>cümlələr sadəcə bu fərqləri ortaya çıxarmır, həmçinin zərflik olaraq işlənən intensivlərin hər iki işlənmə</w:t>
      </w:r>
      <w:r w:rsidR="007E01C4">
        <w:rPr>
          <w:rFonts w:ascii="Times New Roman" w:hAnsi="Times New Roman" w:cs="Times New Roman"/>
          <w:sz w:val="28"/>
          <w:szCs w:val="28"/>
          <w:lang w:val="az-Latn-AZ"/>
        </w:rPr>
        <w:t xml:space="preserve"> yerinə görə</w:t>
      </w:r>
      <w:r w:rsidRPr="00284D5C">
        <w:rPr>
          <w:rFonts w:ascii="Times New Roman" w:hAnsi="Times New Roman" w:cs="Times New Roman"/>
          <w:sz w:val="28"/>
          <w:szCs w:val="28"/>
          <w:lang w:val="az-Latn-AZ"/>
        </w:rPr>
        <w:t xml:space="preserve"> </w:t>
      </w:r>
      <w:r w:rsidR="007E01C4">
        <w:rPr>
          <w:rFonts w:ascii="Times New Roman" w:hAnsi="Times New Roman" w:cs="Times New Roman"/>
          <w:sz w:val="28"/>
          <w:szCs w:val="28"/>
          <w:lang w:val="az-Latn-AZ"/>
        </w:rPr>
        <w:t>fərqli</w:t>
      </w:r>
      <w:r w:rsidRPr="00284D5C">
        <w:rPr>
          <w:rFonts w:ascii="Times New Roman" w:hAnsi="Times New Roman" w:cs="Times New Roman"/>
          <w:sz w:val="28"/>
          <w:szCs w:val="28"/>
          <w:lang w:val="az-Latn-AZ"/>
        </w:rPr>
        <w:t xml:space="preserve"> xüsusiyyətlərini </w:t>
      </w:r>
      <w:r w:rsidR="00AD5CAC">
        <w:rPr>
          <w:rFonts w:ascii="Times New Roman" w:hAnsi="Times New Roman" w:cs="Times New Roman"/>
          <w:sz w:val="28"/>
          <w:szCs w:val="28"/>
          <w:lang w:val="az-Latn-AZ"/>
        </w:rPr>
        <w:t>üzə çıxarırlar</w:t>
      </w:r>
      <w:r w:rsidRPr="00284D5C">
        <w:rPr>
          <w:rFonts w:ascii="Times New Roman" w:hAnsi="Times New Roman" w:cs="Times New Roman"/>
          <w:sz w:val="28"/>
          <w:szCs w:val="28"/>
          <w:lang w:val="az-Latn-AZ"/>
        </w:rPr>
        <w:t>.</w:t>
      </w:r>
    </w:p>
    <w:p w:rsidR="001E1CA4" w:rsidRPr="003B2ECD" w:rsidRDefault="00AD5CAC"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1E1CA4" w:rsidRPr="00284D5C">
        <w:rPr>
          <w:rFonts w:ascii="Times New Roman" w:hAnsi="Times New Roman" w:cs="Times New Roman"/>
          <w:sz w:val="28"/>
          <w:szCs w:val="28"/>
          <w:lang w:val="az-Latn-AZ"/>
        </w:rPr>
        <w:t>Hadisə predikatı ilə əlaqəli olan</w:t>
      </w:r>
      <w:r w:rsidR="007E01C4">
        <w:rPr>
          <w:rFonts w:ascii="Times New Roman" w:hAnsi="Times New Roman" w:cs="Times New Roman"/>
          <w:sz w:val="28"/>
          <w:szCs w:val="28"/>
          <w:lang w:val="az-Latn-AZ"/>
        </w:rPr>
        <w:t xml:space="preserve"> eksklü</w:t>
      </w:r>
      <w:r w:rsidR="002D6A56">
        <w:rPr>
          <w:rFonts w:ascii="Times New Roman" w:hAnsi="Times New Roman" w:cs="Times New Roman"/>
          <w:sz w:val="28"/>
          <w:szCs w:val="28"/>
          <w:lang w:val="az-Latn-AZ"/>
        </w:rPr>
        <w:t>z</w:t>
      </w:r>
      <w:r w:rsidR="001E1CA4" w:rsidRPr="003B2ECD">
        <w:rPr>
          <w:rFonts w:ascii="Times New Roman" w:hAnsi="Times New Roman" w:cs="Times New Roman"/>
          <w:sz w:val="28"/>
          <w:szCs w:val="28"/>
          <w:lang w:val="az-Latn-AZ"/>
        </w:rPr>
        <w:t xml:space="preserve">iv işlənmə yeri </w:t>
      </w:r>
      <w:r>
        <w:rPr>
          <w:rFonts w:ascii="Times New Roman" w:hAnsi="Times New Roman" w:cs="Times New Roman"/>
          <w:sz w:val="28"/>
          <w:szCs w:val="28"/>
          <w:lang w:val="az-Latn-AZ"/>
        </w:rPr>
        <w:t xml:space="preserve">və </w:t>
      </w:r>
      <w:r w:rsidR="001E1CA4" w:rsidRPr="003B2ECD">
        <w:rPr>
          <w:rFonts w:ascii="Times New Roman" w:hAnsi="Times New Roman" w:cs="Times New Roman"/>
          <w:sz w:val="28"/>
          <w:szCs w:val="28"/>
          <w:lang w:val="az-Latn-AZ"/>
        </w:rPr>
        <w:t xml:space="preserve">hal predikatı ilə əlaqəli </w:t>
      </w:r>
      <w:r>
        <w:rPr>
          <w:rFonts w:ascii="Times New Roman" w:hAnsi="Times New Roman" w:cs="Times New Roman"/>
          <w:sz w:val="28"/>
          <w:szCs w:val="28"/>
          <w:lang w:val="az-Latn-AZ"/>
        </w:rPr>
        <w:t>inklü</w:t>
      </w:r>
      <w:r w:rsidR="001E1CA4" w:rsidRPr="003B2ECD">
        <w:rPr>
          <w:rFonts w:ascii="Times New Roman" w:hAnsi="Times New Roman" w:cs="Times New Roman"/>
          <w:sz w:val="28"/>
          <w:szCs w:val="28"/>
          <w:lang w:val="az-Latn-AZ"/>
        </w:rPr>
        <w:t>siv işlənmə yeri arasında kəskin fərqlər vardır.</w:t>
      </w:r>
      <w:r w:rsidR="007E01C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Aşağıdakı </w:t>
      </w:r>
      <w:r w:rsidR="007E01C4">
        <w:rPr>
          <w:rFonts w:ascii="Times New Roman" w:hAnsi="Times New Roman" w:cs="Times New Roman"/>
          <w:sz w:val="28"/>
          <w:szCs w:val="28"/>
          <w:lang w:val="az-Latn-AZ"/>
        </w:rPr>
        <w:t>13 b və 14 b cümlələrində bu fərqlər açıq-aydın görünür</w:t>
      </w:r>
      <w:r w:rsidR="00F2358C">
        <w:rPr>
          <w:rFonts w:ascii="Times New Roman" w:hAnsi="Times New Roman" w:cs="Times New Roman"/>
          <w:sz w:val="28"/>
          <w:szCs w:val="28"/>
          <w:lang w:val="az-Latn-AZ"/>
        </w:rPr>
        <w:t>.</w:t>
      </w:r>
      <w:r w:rsidR="001E1CA4" w:rsidRPr="003B2ECD">
        <w:rPr>
          <w:rFonts w:ascii="Times New Roman" w:hAnsi="Times New Roman" w:cs="Times New Roman"/>
          <w:sz w:val="28"/>
          <w:szCs w:val="28"/>
          <w:lang w:val="az-Latn-AZ"/>
        </w:rPr>
        <w:t xml:space="preserve"> </w:t>
      </w:r>
    </w:p>
    <w:p w:rsidR="002D6A56" w:rsidRDefault="00F5544A" w:rsidP="00590A93">
      <w:pPr>
        <w:pStyle w:val="ListParagraph"/>
        <w:widowControl w:val="0"/>
        <w:tabs>
          <w:tab w:val="left" w:pos="180"/>
        </w:tabs>
        <w:spacing w:after="0" w:line="360" w:lineRule="auto"/>
        <w:ind w:left="142" w:firstLine="567"/>
        <w:jc w:val="both"/>
        <w:rPr>
          <w:rFonts w:ascii="Times New Roman" w:hAnsi="Times New Roman" w:cs="Times New Roman"/>
          <w:i/>
          <w:sz w:val="28"/>
          <w:szCs w:val="28"/>
        </w:rPr>
      </w:pPr>
      <w:r>
        <w:rPr>
          <w:rFonts w:ascii="Times New Roman" w:hAnsi="Times New Roman" w:cs="Times New Roman"/>
          <w:sz w:val="28"/>
          <w:szCs w:val="28"/>
          <w:lang w:val="az-Latn-AZ"/>
        </w:rPr>
        <w:t>13.</w:t>
      </w:r>
      <w:r w:rsidR="001E1CA4" w:rsidRPr="003B2ECD">
        <w:rPr>
          <w:rFonts w:ascii="Times New Roman" w:hAnsi="Times New Roman" w:cs="Times New Roman"/>
          <w:sz w:val="28"/>
          <w:szCs w:val="28"/>
          <w:lang w:val="az-Latn-AZ"/>
        </w:rPr>
        <w:t xml:space="preserve"> a)</w:t>
      </w:r>
      <w:r w:rsidR="001E1CA4" w:rsidRPr="003B2ECD">
        <w:rPr>
          <w:rFonts w:ascii="Times New Roman" w:hAnsi="Times New Roman" w:cs="Times New Roman"/>
          <w:sz w:val="28"/>
          <w:szCs w:val="28"/>
        </w:rPr>
        <w:t xml:space="preserve"> </w:t>
      </w:r>
      <w:r w:rsidR="00AC67A1">
        <w:rPr>
          <w:rFonts w:ascii="Times New Roman" w:hAnsi="Times New Roman" w:cs="Times New Roman"/>
          <w:i/>
          <w:sz w:val="28"/>
          <w:szCs w:val="28"/>
        </w:rPr>
        <w:t>Sevil</w:t>
      </w:r>
      <w:r w:rsidRPr="00F5544A">
        <w:rPr>
          <w:rFonts w:ascii="Times New Roman" w:hAnsi="Times New Roman" w:cs="Times New Roman"/>
          <w:i/>
          <w:sz w:val="28"/>
          <w:szCs w:val="28"/>
        </w:rPr>
        <w:t xml:space="preserve"> always </w:t>
      </w:r>
      <w:r w:rsidR="00AC67A1">
        <w:rPr>
          <w:rFonts w:ascii="Times New Roman" w:hAnsi="Times New Roman" w:cs="Times New Roman"/>
          <w:i/>
          <w:sz w:val="28"/>
          <w:szCs w:val="28"/>
        </w:rPr>
        <w:t>mend</w:t>
      </w:r>
      <w:r w:rsidRPr="00F5544A">
        <w:rPr>
          <w:rFonts w:ascii="Times New Roman" w:hAnsi="Times New Roman" w:cs="Times New Roman"/>
          <w:i/>
          <w:sz w:val="28"/>
          <w:szCs w:val="28"/>
        </w:rPr>
        <w:t xml:space="preserve">s </w:t>
      </w:r>
      <w:r w:rsidR="00AC67A1">
        <w:rPr>
          <w:rFonts w:ascii="Times New Roman" w:hAnsi="Times New Roman" w:cs="Times New Roman"/>
          <w:i/>
          <w:sz w:val="28"/>
          <w:szCs w:val="28"/>
        </w:rPr>
        <w:t>her</w:t>
      </w:r>
      <w:r w:rsidRPr="00F5544A">
        <w:rPr>
          <w:rFonts w:ascii="Times New Roman" w:hAnsi="Times New Roman" w:cs="Times New Roman"/>
          <w:i/>
          <w:sz w:val="28"/>
          <w:szCs w:val="28"/>
        </w:rPr>
        <w:t xml:space="preserve"> </w:t>
      </w:r>
      <w:r w:rsidR="00AC67A1">
        <w:rPr>
          <w:rFonts w:ascii="Times New Roman" w:hAnsi="Times New Roman" w:cs="Times New Roman"/>
          <w:i/>
          <w:sz w:val="28"/>
          <w:szCs w:val="28"/>
        </w:rPr>
        <w:t>washing machine</w:t>
      </w:r>
      <w:r w:rsidRPr="00F5544A">
        <w:rPr>
          <w:rFonts w:ascii="Times New Roman" w:hAnsi="Times New Roman" w:cs="Times New Roman"/>
          <w:i/>
          <w:sz w:val="28"/>
          <w:szCs w:val="28"/>
        </w:rPr>
        <w:t xml:space="preserve"> </w:t>
      </w:r>
      <w:r w:rsidR="00AC67A1">
        <w:rPr>
          <w:rFonts w:ascii="Times New Roman" w:hAnsi="Times New Roman" w:cs="Times New Roman"/>
          <w:i/>
          <w:sz w:val="28"/>
          <w:szCs w:val="28"/>
        </w:rPr>
        <w:t>herself</w:t>
      </w:r>
      <w:r w:rsidR="002D6A56">
        <w:rPr>
          <w:rFonts w:ascii="Times New Roman" w:hAnsi="Times New Roman" w:cs="Times New Roman"/>
          <w:i/>
          <w:sz w:val="28"/>
          <w:szCs w:val="28"/>
        </w:rPr>
        <w:t>.</w:t>
      </w:r>
    </w:p>
    <w:p w:rsidR="001E1CA4" w:rsidRPr="00F5544A" w:rsidRDefault="001E1CA4" w:rsidP="00590A93">
      <w:pPr>
        <w:pStyle w:val="ListParagraph"/>
        <w:widowControl w:val="0"/>
        <w:tabs>
          <w:tab w:val="left" w:pos="180"/>
        </w:tabs>
        <w:spacing w:after="0" w:line="360" w:lineRule="auto"/>
        <w:ind w:left="142" w:firstLine="992"/>
        <w:jc w:val="both"/>
        <w:rPr>
          <w:rFonts w:ascii="Times New Roman" w:hAnsi="Times New Roman" w:cs="Times New Roman"/>
          <w:i/>
          <w:sz w:val="28"/>
          <w:szCs w:val="28"/>
        </w:rPr>
      </w:pPr>
      <w:r w:rsidRPr="00F5544A">
        <w:rPr>
          <w:rFonts w:ascii="Times New Roman" w:hAnsi="Times New Roman" w:cs="Times New Roman"/>
          <w:i/>
          <w:sz w:val="28"/>
          <w:szCs w:val="28"/>
        </w:rPr>
        <w:t xml:space="preserve">b) </w:t>
      </w:r>
      <w:r w:rsidR="00F5544A" w:rsidRPr="00F5544A">
        <w:rPr>
          <w:rFonts w:ascii="Times New Roman" w:hAnsi="Times New Roman" w:cs="Times New Roman"/>
          <w:i/>
          <w:sz w:val="28"/>
          <w:szCs w:val="28"/>
        </w:rPr>
        <w:t>To h</w:t>
      </w:r>
      <w:r w:rsidR="00AC67A1">
        <w:rPr>
          <w:rFonts w:ascii="Times New Roman" w:hAnsi="Times New Roman" w:cs="Times New Roman"/>
          <w:i/>
          <w:sz w:val="28"/>
          <w:szCs w:val="28"/>
        </w:rPr>
        <w:t>is</w:t>
      </w:r>
      <w:r w:rsidR="00F5544A" w:rsidRPr="00F5544A">
        <w:rPr>
          <w:rFonts w:ascii="Times New Roman" w:hAnsi="Times New Roman" w:cs="Times New Roman"/>
          <w:i/>
          <w:sz w:val="28"/>
          <w:szCs w:val="28"/>
        </w:rPr>
        <w:t xml:space="preserve"> </w:t>
      </w:r>
      <w:r w:rsidR="00AC67A1">
        <w:rPr>
          <w:rFonts w:ascii="Times New Roman" w:hAnsi="Times New Roman" w:cs="Times New Roman"/>
          <w:i/>
          <w:sz w:val="28"/>
          <w:szCs w:val="28"/>
        </w:rPr>
        <w:t>amazement</w:t>
      </w:r>
      <w:r w:rsidR="00F5544A" w:rsidRPr="00F5544A">
        <w:rPr>
          <w:rFonts w:ascii="Times New Roman" w:hAnsi="Times New Roman" w:cs="Times New Roman"/>
          <w:i/>
          <w:sz w:val="28"/>
          <w:szCs w:val="28"/>
        </w:rPr>
        <w:t xml:space="preserve"> </w:t>
      </w:r>
      <w:r w:rsidR="00AC67A1">
        <w:rPr>
          <w:rFonts w:ascii="Times New Roman" w:hAnsi="Times New Roman" w:cs="Times New Roman"/>
          <w:i/>
          <w:sz w:val="28"/>
          <w:szCs w:val="28"/>
        </w:rPr>
        <w:t>s</w:t>
      </w:r>
      <w:r w:rsidR="00F5544A" w:rsidRPr="00F5544A">
        <w:rPr>
          <w:rFonts w:ascii="Times New Roman" w:hAnsi="Times New Roman" w:cs="Times New Roman"/>
          <w:i/>
          <w:sz w:val="28"/>
          <w:szCs w:val="28"/>
        </w:rPr>
        <w:t xml:space="preserve">he had </w:t>
      </w:r>
      <w:r w:rsidR="00AC67A1">
        <w:rPr>
          <w:rFonts w:ascii="Times New Roman" w:hAnsi="Times New Roman" w:cs="Times New Roman"/>
          <w:i/>
          <w:sz w:val="28"/>
          <w:szCs w:val="28"/>
        </w:rPr>
        <w:t xml:space="preserve">replied the </w:t>
      </w:r>
      <w:r w:rsidR="00F5544A" w:rsidRPr="00F5544A">
        <w:rPr>
          <w:rFonts w:ascii="Times New Roman" w:hAnsi="Times New Roman" w:cs="Times New Roman"/>
          <w:i/>
          <w:sz w:val="28"/>
          <w:szCs w:val="28"/>
        </w:rPr>
        <w:t>phone h</w:t>
      </w:r>
      <w:r w:rsidR="00AC67A1">
        <w:rPr>
          <w:rFonts w:ascii="Times New Roman" w:hAnsi="Times New Roman" w:cs="Times New Roman"/>
          <w:i/>
          <w:sz w:val="28"/>
          <w:szCs w:val="28"/>
        </w:rPr>
        <w:t>er</w:t>
      </w:r>
      <w:r w:rsidR="00F5544A" w:rsidRPr="00F5544A">
        <w:rPr>
          <w:rFonts w:ascii="Times New Roman" w:hAnsi="Times New Roman" w:cs="Times New Roman"/>
          <w:i/>
          <w:sz w:val="28"/>
          <w:szCs w:val="28"/>
        </w:rPr>
        <w:t>self</w:t>
      </w:r>
      <w:r w:rsidR="007E01C4">
        <w:rPr>
          <w:rFonts w:ascii="Times New Roman" w:hAnsi="Times New Roman" w:cs="Times New Roman"/>
          <w:i/>
          <w:sz w:val="28"/>
          <w:szCs w:val="28"/>
        </w:rPr>
        <w:t>. (eksklü</w:t>
      </w:r>
      <w:r w:rsidR="00F5544A" w:rsidRPr="00F5544A">
        <w:rPr>
          <w:rFonts w:ascii="Times New Roman" w:hAnsi="Times New Roman" w:cs="Times New Roman"/>
          <w:i/>
          <w:sz w:val="28"/>
          <w:szCs w:val="28"/>
        </w:rPr>
        <w:t>ziv)</w:t>
      </w:r>
      <w:r w:rsidRPr="00F5544A">
        <w:rPr>
          <w:rFonts w:ascii="Times New Roman" w:hAnsi="Times New Roman" w:cs="Times New Roman"/>
          <w:i/>
          <w:sz w:val="28"/>
          <w:szCs w:val="28"/>
        </w:rPr>
        <w:t xml:space="preserve"> </w:t>
      </w:r>
    </w:p>
    <w:p w:rsidR="001E1CA4" w:rsidRPr="00F5544A" w:rsidRDefault="00F5544A" w:rsidP="00590A93">
      <w:pPr>
        <w:pStyle w:val="ListParagraph"/>
        <w:widowControl w:val="0"/>
        <w:tabs>
          <w:tab w:val="left" w:pos="1276"/>
        </w:tabs>
        <w:spacing w:after="0" w:line="360" w:lineRule="auto"/>
        <w:ind w:left="142" w:firstLine="567"/>
        <w:jc w:val="both"/>
        <w:rPr>
          <w:rFonts w:ascii="Times New Roman" w:hAnsi="Times New Roman" w:cs="Times New Roman"/>
          <w:i/>
          <w:sz w:val="28"/>
          <w:szCs w:val="28"/>
        </w:rPr>
      </w:pPr>
      <w:r>
        <w:rPr>
          <w:rFonts w:ascii="Times New Roman" w:hAnsi="Times New Roman" w:cs="Times New Roman"/>
          <w:sz w:val="28"/>
          <w:szCs w:val="28"/>
        </w:rPr>
        <w:t xml:space="preserve">14. </w:t>
      </w:r>
      <w:r w:rsidR="001E1CA4" w:rsidRPr="00F5544A">
        <w:rPr>
          <w:rFonts w:ascii="Times New Roman" w:hAnsi="Times New Roman" w:cs="Times New Roman"/>
          <w:i/>
          <w:sz w:val="28"/>
          <w:szCs w:val="28"/>
        </w:rPr>
        <w:t xml:space="preserve">a) </w:t>
      </w:r>
      <w:r w:rsidR="00AC67A1">
        <w:rPr>
          <w:rFonts w:ascii="Times New Roman" w:hAnsi="Times New Roman" w:cs="Times New Roman"/>
          <w:i/>
          <w:sz w:val="28"/>
          <w:szCs w:val="28"/>
        </w:rPr>
        <w:t>If she</w:t>
      </w:r>
      <w:r w:rsidRPr="00F5544A">
        <w:rPr>
          <w:rFonts w:ascii="Times New Roman" w:hAnsi="Times New Roman" w:cs="Times New Roman"/>
          <w:i/>
          <w:sz w:val="28"/>
          <w:szCs w:val="28"/>
        </w:rPr>
        <w:t xml:space="preserve">’s </w:t>
      </w:r>
      <w:r w:rsidR="00C60832">
        <w:rPr>
          <w:rFonts w:ascii="Times New Roman" w:hAnsi="Times New Roman" w:cs="Times New Roman"/>
          <w:i/>
          <w:sz w:val="28"/>
          <w:szCs w:val="28"/>
        </w:rPr>
        <w:t>engaged in</w:t>
      </w:r>
      <w:r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violating</w:t>
      </w:r>
      <w:r w:rsidRPr="00F5544A">
        <w:rPr>
          <w:rFonts w:ascii="Times New Roman" w:hAnsi="Times New Roman" w:cs="Times New Roman"/>
          <w:i/>
          <w:sz w:val="28"/>
          <w:szCs w:val="28"/>
        </w:rPr>
        <w:t xml:space="preserve"> the </w:t>
      </w:r>
      <w:r w:rsidR="00C60832">
        <w:rPr>
          <w:rFonts w:ascii="Times New Roman" w:hAnsi="Times New Roman" w:cs="Times New Roman"/>
          <w:i/>
          <w:sz w:val="28"/>
          <w:szCs w:val="28"/>
        </w:rPr>
        <w:t>law</w:t>
      </w:r>
      <w:r w:rsidRPr="00F5544A">
        <w:rPr>
          <w:rFonts w:ascii="Times New Roman" w:hAnsi="Times New Roman" w:cs="Times New Roman"/>
          <w:i/>
          <w:sz w:val="28"/>
          <w:szCs w:val="28"/>
        </w:rPr>
        <w:t xml:space="preserve">s </w:t>
      </w:r>
      <w:r w:rsidR="00C60832">
        <w:rPr>
          <w:rFonts w:ascii="Times New Roman" w:hAnsi="Times New Roman" w:cs="Times New Roman"/>
          <w:i/>
          <w:sz w:val="28"/>
          <w:szCs w:val="28"/>
        </w:rPr>
        <w:t>herself</w:t>
      </w:r>
      <w:r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s</w:t>
      </w:r>
      <w:r w:rsidRPr="00F5544A">
        <w:rPr>
          <w:rFonts w:ascii="Times New Roman" w:hAnsi="Times New Roman" w:cs="Times New Roman"/>
          <w:i/>
          <w:sz w:val="28"/>
          <w:szCs w:val="28"/>
        </w:rPr>
        <w:t>he c</w:t>
      </w:r>
      <w:r w:rsidR="00C60832">
        <w:rPr>
          <w:rFonts w:ascii="Times New Roman" w:hAnsi="Times New Roman" w:cs="Times New Roman"/>
          <w:i/>
          <w:sz w:val="28"/>
          <w:szCs w:val="28"/>
        </w:rPr>
        <w:t>an</w:t>
      </w:r>
      <w:r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scarely</w:t>
      </w:r>
      <w:r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request</w:t>
      </w:r>
      <w:r w:rsidRPr="00F5544A">
        <w:rPr>
          <w:rFonts w:ascii="Times New Roman" w:hAnsi="Times New Roman" w:cs="Times New Roman"/>
          <w:i/>
          <w:sz w:val="28"/>
          <w:szCs w:val="28"/>
        </w:rPr>
        <w:t xml:space="preserve"> that </w:t>
      </w:r>
      <w:r w:rsidR="00C60832">
        <w:rPr>
          <w:rFonts w:ascii="Times New Roman" w:hAnsi="Times New Roman" w:cs="Times New Roman"/>
          <w:i/>
          <w:sz w:val="28"/>
          <w:szCs w:val="28"/>
        </w:rPr>
        <w:t>others</w:t>
      </w:r>
      <w:r w:rsidRPr="00F5544A">
        <w:rPr>
          <w:rFonts w:ascii="Times New Roman" w:hAnsi="Times New Roman" w:cs="Times New Roman"/>
          <w:i/>
          <w:sz w:val="28"/>
          <w:szCs w:val="28"/>
        </w:rPr>
        <w:t xml:space="preserve"> do </w:t>
      </w:r>
      <w:r w:rsidR="00C60832">
        <w:rPr>
          <w:rFonts w:ascii="Times New Roman" w:hAnsi="Times New Roman" w:cs="Times New Roman"/>
          <w:i/>
          <w:sz w:val="28"/>
          <w:szCs w:val="28"/>
        </w:rPr>
        <w:t>contrary</w:t>
      </w:r>
      <w:r w:rsidR="002D6A56">
        <w:rPr>
          <w:rFonts w:ascii="Times New Roman" w:hAnsi="Times New Roman" w:cs="Times New Roman"/>
          <w:i/>
          <w:sz w:val="28"/>
          <w:szCs w:val="28"/>
        </w:rPr>
        <w:t>.</w:t>
      </w:r>
      <w:r w:rsidRPr="00F5544A">
        <w:rPr>
          <w:rFonts w:ascii="Times New Roman" w:hAnsi="Times New Roman" w:cs="Times New Roman"/>
          <w:i/>
          <w:sz w:val="28"/>
          <w:szCs w:val="28"/>
        </w:rPr>
        <w:t xml:space="preserve"> </w:t>
      </w:r>
    </w:p>
    <w:p w:rsidR="001E1CA4" w:rsidRPr="00F5544A" w:rsidRDefault="001E1CA4" w:rsidP="00590A93">
      <w:pPr>
        <w:pStyle w:val="ListParagraph"/>
        <w:widowControl w:val="0"/>
        <w:tabs>
          <w:tab w:val="left" w:pos="1134"/>
        </w:tabs>
        <w:spacing w:after="0" w:line="360" w:lineRule="auto"/>
        <w:ind w:left="142" w:firstLine="992"/>
        <w:jc w:val="both"/>
        <w:rPr>
          <w:rFonts w:ascii="Times New Roman" w:hAnsi="Times New Roman" w:cs="Times New Roman"/>
          <w:i/>
          <w:sz w:val="28"/>
          <w:szCs w:val="28"/>
          <w:lang w:val="az-Latn-AZ"/>
        </w:rPr>
      </w:pPr>
      <w:r w:rsidRPr="00F5544A">
        <w:rPr>
          <w:rFonts w:ascii="Times New Roman" w:hAnsi="Times New Roman" w:cs="Times New Roman"/>
          <w:i/>
          <w:sz w:val="28"/>
          <w:szCs w:val="28"/>
        </w:rPr>
        <w:t xml:space="preserve">b) </w:t>
      </w:r>
      <w:r w:rsidR="00C60832">
        <w:rPr>
          <w:rFonts w:ascii="Times New Roman" w:hAnsi="Times New Roman" w:cs="Times New Roman"/>
          <w:i/>
          <w:sz w:val="28"/>
          <w:szCs w:val="28"/>
        </w:rPr>
        <w:t>She</w:t>
      </w:r>
      <w:r w:rsidR="00F5544A" w:rsidRPr="00F5544A">
        <w:rPr>
          <w:rFonts w:ascii="Times New Roman" w:hAnsi="Times New Roman" w:cs="Times New Roman"/>
          <w:i/>
          <w:sz w:val="28"/>
          <w:szCs w:val="28"/>
        </w:rPr>
        <w:t xml:space="preserve"> was</w:t>
      </w:r>
      <w:r w:rsidR="00C60832">
        <w:rPr>
          <w:rFonts w:ascii="Times New Roman" w:hAnsi="Times New Roman" w:cs="Times New Roman"/>
          <w:i/>
          <w:sz w:val="28"/>
          <w:szCs w:val="28"/>
        </w:rPr>
        <w:t>n’t</w:t>
      </w:r>
      <w:r w:rsidR="00F5544A" w:rsidRPr="00F5544A">
        <w:rPr>
          <w:rFonts w:ascii="Times New Roman" w:hAnsi="Times New Roman" w:cs="Times New Roman"/>
          <w:i/>
          <w:sz w:val="28"/>
          <w:szCs w:val="28"/>
        </w:rPr>
        <w:t xml:space="preserve"> in a</w:t>
      </w:r>
      <w:r w:rsidR="00C60832">
        <w:rPr>
          <w:rFonts w:ascii="Times New Roman" w:hAnsi="Times New Roman" w:cs="Times New Roman"/>
          <w:i/>
          <w:sz w:val="28"/>
          <w:szCs w:val="28"/>
        </w:rPr>
        <w:t>n</w:t>
      </w:r>
      <w:r w:rsidR="00F5544A"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awful</w:t>
      </w:r>
      <w:r w:rsidR="00F5544A"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mold</w:t>
      </w:r>
      <w:r w:rsidR="00F5544A"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herself and she</w:t>
      </w:r>
      <w:r w:rsidR="00B35548">
        <w:rPr>
          <w:rFonts w:ascii="Times New Roman" w:hAnsi="Times New Roman" w:cs="Times New Roman"/>
          <w:i/>
          <w:sz w:val="28"/>
          <w:szCs w:val="28"/>
        </w:rPr>
        <w:t xml:space="preserve"> had</w:t>
      </w:r>
      <w:r w:rsidR="00F5544A" w:rsidRPr="00F5544A">
        <w:rPr>
          <w:rFonts w:ascii="Times New Roman" w:hAnsi="Times New Roman" w:cs="Times New Roman"/>
          <w:i/>
          <w:sz w:val="28"/>
          <w:szCs w:val="28"/>
        </w:rPr>
        <w:t xml:space="preserve"> </w:t>
      </w:r>
      <w:r w:rsidR="00C60832">
        <w:rPr>
          <w:rFonts w:ascii="Times New Roman" w:hAnsi="Times New Roman" w:cs="Times New Roman"/>
          <w:i/>
          <w:sz w:val="28"/>
          <w:szCs w:val="28"/>
        </w:rPr>
        <w:t>difficult moments</w:t>
      </w:r>
      <w:r w:rsidR="00F5544A" w:rsidRPr="00F5544A">
        <w:rPr>
          <w:rFonts w:ascii="Times New Roman" w:hAnsi="Times New Roman" w:cs="Times New Roman"/>
          <w:i/>
          <w:sz w:val="28"/>
          <w:szCs w:val="28"/>
        </w:rPr>
        <w:t xml:space="preserve"> </w:t>
      </w:r>
      <w:r w:rsidR="00C60832">
        <w:rPr>
          <w:rFonts w:ascii="Times New Roman" w:hAnsi="Times New Roman" w:cs="Times New Roman"/>
          <w:i/>
          <w:sz w:val="28"/>
          <w:szCs w:val="28"/>
        </w:rPr>
        <w:lastRenderedPageBreak/>
        <w:t>carry</w:t>
      </w:r>
      <w:r w:rsidR="00F5544A" w:rsidRPr="00F5544A">
        <w:rPr>
          <w:rFonts w:ascii="Times New Roman" w:hAnsi="Times New Roman" w:cs="Times New Roman"/>
          <w:i/>
          <w:sz w:val="28"/>
          <w:szCs w:val="28"/>
        </w:rPr>
        <w:t>ing him up the stairs</w:t>
      </w:r>
      <w:r w:rsidRPr="00F5544A">
        <w:rPr>
          <w:rFonts w:ascii="Times New Roman" w:hAnsi="Times New Roman" w:cs="Times New Roman"/>
          <w:i/>
          <w:sz w:val="28"/>
          <w:szCs w:val="28"/>
        </w:rPr>
        <w:t>. (in</w:t>
      </w:r>
      <w:r w:rsidR="007E01C4">
        <w:rPr>
          <w:rFonts w:ascii="Times New Roman" w:hAnsi="Times New Roman" w:cs="Times New Roman"/>
          <w:i/>
          <w:sz w:val="28"/>
          <w:szCs w:val="28"/>
        </w:rPr>
        <w:t>klü</w:t>
      </w:r>
      <w:r w:rsidR="002D6A56">
        <w:rPr>
          <w:rFonts w:ascii="Times New Roman" w:hAnsi="Times New Roman" w:cs="Times New Roman"/>
          <w:i/>
          <w:sz w:val="28"/>
          <w:szCs w:val="28"/>
        </w:rPr>
        <w:t>z</w:t>
      </w:r>
      <w:r w:rsidR="00F5544A" w:rsidRPr="00F5544A">
        <w:rPr>
          <w:rFonts w:ascii="Times New Roman" w:hAnsi="Times New Roman" w:cs="Times New Roman"/>
          <w:i/>
          <w:sz w:val="28"/>
          <w:szCs w:val="28"/>
        </w:rPr>
        <w:t>iv</w:t>
      </w:r>
      <w:r w:rsidRPr="00F5544A">
        <w:rPr>
          <w:rFonts w:ascii="Times New Roman" w:hAnsi="Times New Roman" w:cs="Times New Roman"/>
          <w:i/>
          <w:sz w:val="28"/>
          <w:szCs w:val="28"/>
        </w:rPr>
        <w:t>)</w:t>
      </w:r>
    </w:p>
    <w:p w:rsidR="001E1CA4" w:rsidRPr="003B2ECD" w:rsidRDefault="001E1CA4"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ab/>
      </w:r>
      <w:r w:rsidRPr="003B2ECD">
        <w:rPr>
          <w:rFonts w:ascii="Times New Roman" w:hAnsi="Times New Roman" w:cs="Times New Roman"/>
          <w:sz w:val="28"/>
          <w:szCs w:val="28"/>
          <w:lang w:val="az-Latn-AZ"/>
        </w:rPr>
        <w:tab/>
        <w:t>Digər bir fərq isə eks</w:t>
      </w:r>
      <w:r w:rsidR="002D6A56">
        <w:rPr>
          <w:rFonts w:ascii="Times New Roman" w:hAnsi="Times New Roman" w:cs="Times New Roman"/>
          <w:sz w:val="28"/>
          <w:szCs w:val="28"/>
          <w:lang w:val="az-Latn-AZ"/>
        </w:rPr>
        <w:t>k</w:t>
      </w:r>
      <w:r w:rsidR="007E01C4">
        <w:rPr>
          <w:rFonts w:ascii="Times New Roman" w:hAnsi="Times New Roman" w:cs="Times New Roman"/>
          <w:sz w:val="28"/>
          <w:szCs w:val="28"/>
          <w:lang w:val="az-Latn-AZ"/>
        </w:rPr>
        <w:t>lü</w:t>
      </w:r>
      <w:r w:rsidRPr="003B2ECD">
        <w:rPr>
          <w:rFonts w:ascii="Times New Roman" w:hAnsi="Times New Roman" w:cs="Times New Roman"/>
          <w:sz w:val="28"/>
          <w:szCs w:val="28"/>
          <w:lang w:val="az-Latn-AZ"/>
        </w:rPr>
        <w:t xml:space="preserve">siv zərflik olaraq işlənən intensivlər inkarın </w:t>
      </w:r>
      <w:r w:rsidR="007E01C4">
        <w:rPr>
          <w:rFonts w:ascii="Times New Roman" w:hAnsi="Times New Roman" w:cs="Times New Roman"/>
          <w:sz w:val="28"/>
          <w:szCs w:val="28"/>
          <w:lang w:val="az-Latn-AZ"/>
        </w:rPr>
        <w:t xml:space="preserve">təsir </w:t>
      </w:r>
      <w:r w:rsidRPr="003B2ECD">
        <w:rPr>
          <w:rFonts w:ascii="Times New Roman" w:hAnsi="Times New Roman" w:cs="Times New Roman"/>
          <w:sz w:val="28"/>
          <w:szCs w:val="28"/>
          <w:lang w:val="az-Latn-AZ"/>
        </w:rPr>
        <w:t>dairəsində ola bilirlər, a</w:t>
      </w:r>
      <w:r w:rsidR="007E01C4">
        <w:rPr>
          <w:rFonts w:ascii="Times New Roman" w:hAnsi="Times New Roman" w:cs="Times New Roman"/>
          <w:sz w:val="28"/>
          <w:szCs w:val="28"/>
          <w:lang w:val="az-Latn-AZ"/>
        </w:rPr>
        <w:t>ncaq inklü</w:t>
      </w:r>
      <w:r w:rsidRPr="003B2ECD">
        <w:rPr>
          <w:rFonts w:ascii="Times New Roman" w:hAnsi="Times New Roman" w:cs="Times New Roman"/>
          <w:sz w:val="28"/>
          <w:szCs w:val="28"/>
          <w:lang w:val="az-Latn-AZ"/>
        </w:rPr>
        <w:t>siv olaraq işləndikdə inkar</w:t>
      </w:r>
      <w:r w:rsidR="007E01C4">
        <w:rPr>
          <w:rFonts w:ascii="Times New Roman" w:hAnsi="Times New Roman" w:cs="Times New Roman"/>
          <w:sz w:val="28"/>
          <w:szCs w:val="28"/>
          <w:lang w:val="az-Latn-AZ"/>
        </w:rPr>
        <w:t>lıqdan</w:t>
      </w:r>
      <w:r w:rsidRPr="003B2ECD">
        <w:rPr>
          <w:rFonts w:ascii="Times New Roman" w:hAnsi="Times New Roman" w:cs="Times New Roman"/>
          <w:sz w:val="28"/>
          <w:szCs w:val="28"/>
          <w:lang w:val="az-Latn-AZ"/>
        </w:rPr>
        <w:t xml:space="preserve"> kənar</w:t>
      </w:r>
      <w:r w:rsidR="00AD5CAC">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daha geniş işlənmə sahəsinə malik olurlar. </w:t>
      </w:r>
    </w:p>
    <w:p w:rsidR="001E1CA4" w:rsidRPr="003B2ECD" w:rsidRDefault="00F5544A" w:rsidP="00590A93">
      <w:pPr>
        <w:pStyle w:val="ListParagraph"/>
        <w:widowControl w:val="0"/>
        <w:tabs>
          <w:tab w:val="left" w:pos="1276"/>
        </w:tabs>
        <w:spacing w:after="0" w:line="360" w:lineRule="auto"/>
        <w:ind w:left="142"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15.</w:t>
      </w:r>
      <w:r w:rsidR="001E1CA4" w:rsidRPr="003B2ECD">
        <w:rPr>
          <w:rFonts w:ascii="Times New Roman" w:hAnsi="Times New Roman" w:cs="Times New Roman"/>
          <w:sz w:val="28"/>
          <w:szCs w:val="28"/>
          <w:lang w:val="az-Latn-AZ"/>
        </w:rPr>
        <w:t xml:space="preserve"> </w:t>
      </w:r>
      <w:r w:rsidR="002163AB">
        <w:rPr>
          <w:rFonts w:ascii="Times New Roman" w:hAnsi="Times New Roman" w:cs="Times New Roman"/>
          <w:i/>
          <w:sz w:val="28"/>
          <w:szCs w:val="28"/>
          <w:lang w:val="az-Latn-AZ"/>
        </w:rPr>
        <w:t xml:space="preserve">a) </w:t>
      </w:r>
      <w:r w:rsidR="00C60832">
        <w:rPr>
          <w:rFonts w:ascii="Times New Roman" w:hAnsi="Times New Roman" w:cs="Times New Roman"/>
          <w:i/>
          <w:sz w:val="28"/>
          <w:szCs w:val="28"/>
          <w:lang w:val="az-Latn-AZ"/>
        </w:rPr>
        <w:t>Sevil</w:t>
      </w:r>
      <w:r w:rsidR="002163AB">
        <w:rPr>
          <w:rFonts w:ascii="Times New Roman" w:hAnsi="Times New Roman" w:cs="Times New Roman"/>
          <w:i/>
          <w:sz w:val="28"/>
          <w:szCs w:val="28"/>
          <w:lang w:val="az-Latn-AZ"/>
        </w:rPr>
        <w:t xml:space="preserve"> </w:t>
      </w:r>
      <w:r w:rsidRPr="00F5544A">
        <w:rPr>
          <w:rFonts w:ascii="Times New Roman" w:hAnsi="Times New Roman" w:cs="Times New Roman"/>
          <w:i/>
          <w:sz w:val="28"/>
          <w:szCs w:val="28"/>
          <w:lang w:val="az-Latn-AZ"/>
        </w:rPr>
        <w:t>certainly did</w:t>
      </w:r>
      <w:r w:rsidR="00C60832">
        <w:rPr>
          <w:rFonts w:ascii="Times New Roman" w:hAnsi="Times New Roman" w:cs="Times New Roman"/>
          <w:i/>
          <w:sz w:val="28"/>
          <w:szCs w:val="28"/>
          <w:lang w:val="az-Latn-AZ"/>
        </w:rPr>
        <w:t>n’t</w:t>
      </w:r>
      <w:r w:rsidRPr="00F5544A">
        <w:rPr>
          <w:rFonts w:ascii="Times New Roman" w:hAnsi="Times New Roman" w:cs="Times New Roman"/>
          <w:i/>
          <w:sz w:val="28"/>
          <w:szCs w:val="28"/>
          <w:lang w:val="az-Latn-AZ"/>
        </w:rPr>
        <w:t xml:space="preserve"> </w:t>
      </w:r>
      <w:r w:rsidR="00C60832">
        <w:rPr>
          <w:rFonts w:ascii="Times New Roman" w:hAnsi="Times New Roman" w:cs="Times New Roman"/>
          <w:i/>
          <w:sz w:val="28"/>
          <w:szCs w:val="28"/>
          <w:lang w:val="az-Latn-AZ"/>
        </w:rPr>
        <w:t>mend</w:t>
      </w:r>
      <w:r w:rsidRPr="00F5544A">
        <w:rPr>
          <w:rFonts w:ascii="Times New Roman" w:hAnsi="Times New Roman" w:cs="Times New Roman"/>
          <w:i/>
          <w:sz w:val="28"/>
          <w:szCs w:val="28"/>
          <w:lang w:val="az-Latn-AZ"/>
        </w:rPr>
        <w:t xml:space="preserve"> </w:t>
      </w:r>
      <w:r w:rsidR="00C60832">
        <w:rPr>
          <w:rFonts w:ascii="Times New Roman" w:hAnsi="Times New Roman" w:cs="Times New Roman"/>
          <w:i/>
          <w:sz w:val="28"/>
          <w:szCs w:val="28"/>
          <w:lang w:val="az-Latn-AZ"/>
        </w:rPr>
        <w:t>it</w:t>
      </w:r>
      <w:r w:rsidRPr="00F5544A">
        <w:rPr>
          <w:rFonts w:ascii="Times New Roman" w:hAnsi="Times New Roman" w:cs="Times New Roman"/>
          <w:i/>
          <w:sz w:val="28"/>
          <w:szCs w:val="28"/>
          <w:lang w:val="az-Latn-AZ"/>
        </w:rPr>
        <w:t xml:space="preserve"> </w:t>
      </w:r>
      <w:r w:rsidR="00C60832">
        <w:rPr>
          <w:rFonts w:ascii="Times New Roman" w:hAnsi="Times New Roman" w:cs="Times New Roman"/>
          <w:i/>
          <w:sz w:val="28"/>
          <w:szCs w:val="28"/>
          <w:lang w:val="az-Latn-AZ"/>
        </w:rPr>
        <w:t>her</w:t>
      </w:r>
      <w:r w:rsidRPr="00F5544A">
        <w:rPr>
          <w:rFonts w:ascii="Times New Roman" w:hAnsi="Times New Roman" w:cs="Times New Roman"/>
          <w:i/>
          <w:sz w:val="28"/>
          <w:szCs w:val="28"/>
          <w:lang w:val="az-Latn-AZ"/>
        </w:rPr>
        <w:t>self</w:t>
      </w:r>
      <w:r w:rsidR="001E1CA4" w:rsidRPr="00F5544A">
        <w:rPr>
          <w:rFonts w:ascii="Times New Roman" w:hAnsi="Times New Roman" w:cs="Times New Roman"/>
          <w:i/>
          <w:sz w:val="28"/>
          <w:szCs w:val="28"/>
          <w:lang w:val="az-Latn-AZ"/>
        </w:rPr>
        <w:t>. (e</w:t>
      </w:r>
      <w:r w:rsidR="007E01C4">
        <w:rPr>
          <w:rFonts w:ascii="Times New Roman" w:hAnsi="Times New Roman" w:cs="Times New Roman"/>
          <w:i/>
          <w:sz w:val="28"/>
          <w:szCs w:val="28"/>
          <w:lang w:val="az-Latn-AZ"/>
        </w:rPr>
        <w:t>ksklü</w:t>
      </w:r>
      <w:r w:rsidR="00F63666">
        <w:rPr>
          <w:rFonts w:ascii="Times New Roman" w:hAnsi="Times New Roman" w:cs="Times New Roman"/>
          <w:i/>
          <w:sz w:val="28"/>
          <w:szCs w:val="28"/>
          <w:lang w:val="az-Latn-AZ"/>
        </w:rPr>
        <w:t>z</w:t>
      </w:r>
      <w:r w:rsidRPr="00F5544A">
        <w:rPr>
          <w:rFonts w:ascii="Times New Roman" w:hAnsi="Times New Roman" w:cs="Times New Roman"/>
          <w:i/>
          <w:sz w:val="28"/>
          <w:szCs w:val="28"/>
          <w:lang w:val="az-Latn-AZ"/>
        </w:rPr>
        <w:t>iv</w:t>
      </w:r>
      <w:r w:rsidR="001E1CA4" w:rsidRPr="00F5544A">
        <w:rPr>
          <w:rFonts w:ascii="Times New Roman" w:hAnsi="Times New Roman" w:cs="Times New Roman"/>
          <w:i/>
          <w:sz w:val="28"/>
          <w:szCs w:val="28"/>
          <w:lang w:val="az-Latn-AZ"/>
        </w:rPr>
        <w:t>)</w:t>
      </w:r>
    </w:p>
    <w:p w:rsidR="001E1CA4" w:rsidRPr="00C60832" w:rsidRDefault="001E1CA4" w:rsidP="00590A93">
      <w:pPr>
        <w:pStyle w:val="ListParagraph"/>
        <w:widowControl w:val="0"/>
        <w:tabs>
          <w:tab w:val="left" w:pos="180"/>
          <w:tab w:val="left" w:pos="1276"/>
        </w:tabs>
        <w:spacing w:after="0" w:line="360" w:lineRule="auto"/>
        <w:ind w:left="142" w:firstLine="992"/>
        <w:jc w:val="both"/>
        <w:rPr>
          <w:rFonts w:ascii="Times New Roman" w:hAnsi="Times New Roman" w:cs="Times New Roman"/>
          <w:i/>
          <w:sz w:val="28"/>
          <w:szCs w:val="28"/>
          <w:lang w:val="az-Latn-AZ"/>
        </w:rPr>
      </w:pPr>
      <w:r w:rsidRPr="00C60832">
        <w:rPr>
          <w:rFonts w:ascii="Times New Roman" w:hAnsi="Times New Roman" w:cs="Times New Roman"/>
          <w:i/>
          <w:sz w:val="28"/>
          <w:szCs w:val="28"/>
          <w:lang w:val="az-Latn-AZ"/>
        </w:rPr>
        <w:t xml:space="preserve">b) </w:t>
      </w:r>
      <w:r w:rsidR="00C60832">
        <w:rPr>
          <w:rFonts w:ascii="Times New Roman" w:hAnsi="Times New Roman" w:cs="Times New Roman"/>
          <w:i/>
          <w:sz w:val="28"/>
          <w:szCs w:val="28"/>
          <w:lang w:val="az-Latn-AZ"/>
        </w:rPr>
        <w:t>Nobody can</w:t>
      </w:r>
      <w:r w:rsidR="00F5544A" w:rsidRPr="00C60832">
        <w:rPr>
          <w:rFonts w:ascii="Times New Roman" w:hAnsi="Times New Roman" w:cs="Times New Roman"/>
          <w:i/>
          <w:sz w:val="28"/>
          <w:szCs w:val="28"/>
          <w:lang w:val="az-Latn-AZ"/>
        </w:rPr>
        <w:t xml:space="preserve"> </w:t>
      </w:r>
      <w:r w:rsidR="00C60832">
        <w:rPr>
          <w:rFonts w:ascii="Times New Roman" w:hAnsi="Times New Roman" w:cs="Times New Roman"/>
          <w:i/>
          <w:sz w:val="28"/>
          <w:szCs w:val="28"/>
          <w:lang w:val="az-Latn-AZ"/>
        </w:rPr>
        <w:t>accuse</w:t>
      </w:r>
      <w:r w:rsidR="00F5544A" w:rsidRPr="00C60832">
        <w:rPr>
          <w:rFonts w:ascii="Times New Roman" w:hAnsi="Times New Roman" w:cs="Times New Roman"/>
          <w:i/>
          <w:sz w:val="28"/>
          <w:szCs w:val="28"/>
          <w:lang w:val="az-Latn-AZ"/>
        </w:rPr>
        <w:t xml:space="preserve"> her </w:t>
      </w:r>
      <w:r w:rsidR="00C60832">
        <w:rPr>
          <w:rFonts w:ascii="Times New Roman" w:hAnsi="Times New Roman" w:cs="Times New Roman"/>
          <w:i/>
          <w:sz w:val="28"/>
          <w:szCs w:val="28"/>
          <w:lang w:val="az-Latn-AZ"/>
        </w:rPr>
        <w:t>of</w:t>
      </w:r>
      <w:r w:rsidR="00F5544A" w:rsidRPr="00C60832">
        <w:rPr>
          <w:rFonts w:ascii="Times New Roman" w:hAnsi="Times New Roman" w:cs="Times New Roman"/>
          <w:i/>
          <w:sz w:val="28"/>
          <w:szCs w:val="28"/>
          <w:lang w:val="az-Latn-AZ"/>
        </w:rPr>
        <w:t xml:space="preserve"> not </w:t>
      </w:r>
      <w:r w:rsidR="00C60832">
        <w:rPr>
          <w:rFonts w:ascii="Times New Roman" w:hAnsi="Times New Roman" w:cs="Times New Roman"/>
          <w:i/>
          <w:sz w:val="28"/>
          <w:szCs w:val="28"/>
          <w:lang w:val="az-Latn-AZ"/>
        </w:rPr>
        <w:t>purchasing</w:t>
      </w:r>
      <w:r w:rsidR="00F5544A" w:rsidRPr="00C60832">
        <w:rPr>
          <w:rFonts w:ascii="Times New Roman" w:hAnsi="Times New Roman" w:cs="Times New Roman"/>
          <w:i/>
          <w:sz w:val="28"/>
          <w:szCs w:val="28"/>
          <w:lang w:val="az-Latn-AZ"/>
        </w:rPr>
        <w:t xml:space="preserve"> the p</w:t>
      </w:r>
      <w:r w:rsidR="00C60832">
        <w:rPr>
          <w:rFonts w:ascii="Times New Roman" w:hAnsi="Times New Roman" w:cs="Times New Roman"/>
          <w:i/>
          <w:sz w:val="28"/>
          <w:szCs w:val="28"/>
          <w:lang w:val="az-Latn-AZ"/>
        </w:rPr>
        <w:t>otrait</w:t>
      </w:r>
      <w:r w:rsidR="00F5544A" w:rsidRPr="00C60832">
        <w:rPr>
          <w:rFonts w:ascii="Times New Roman" w:hAnsi="Times New Roman" w:cs="Times New Roman"/>
          <w:i/>
          <w:sz w:val="28"/>
          <w:szCs w:val="28"/>
          <w:lang w:val="az-Latn-AZ"/>
        </w:rPr>
        <w:t xml:space="preserve">. I don’t </w:t>
      </w:r>
      <w:r w:rsidR="00C60832">
        <w:rPr>
          <w:rFonts w:ascii="Times New Roman" w:hAnsi="Times New Roman" w:cs="Times New Roman"/>
          <w:i/>
          <w:sz w:val="28"/>
          <w:szCs w:val="28"/>
          <w:lang w:val="az-Latn-AZ"/>
        </w:rPr>
        <w:t>love</w:t>
      </w:r>
      <w:r w:rsidR="00F5544A" w:rsidRPr="00C60832">
        <w:rPr>
          <w:rFonts w:ascii="Times New Roman" w:hAnsi="Times New Roman" w:cs="Times New Roman"/>
          <w:i/>
          <w:sz w:val="28"/>
          <w:szCs w:val="28"/>
          <w:lang w:val="az-Latn-AZ"/>
        </w:rPr>
        <w:t xml:space="preserve"> it </w:t>
      </w:r>
      <w:r w:rsidR="000A4A2A">
        <w:rPr>
          <w:rFonts w:ascii="Times New Roman" w:hAnsi="Times New Roman" w:cs="Times New Roman"/>
          <w:i/>
          <w:sz w:val="28"/>
          <w:szCs w:val="28"/>
          <w:lang w:val="az-Latn-AZ"/>
        </w:rPr>
        <w:t xml:space="preserve"> </w:t>
      </w:r>
      <w:r w:rsidR="00F5544A" w:rsidRPr="00C60832">
        <w:rPr>
          <w:rFonts w:ascii="Times New Roman" w:hAnsi="Times New Roman" w:cs="Times New Roman"/>
          <w:i/>
          <w:sz w:val="28"/>
          <w:szCs w:val="28"/>
          <w:lang w:val="az-Latn-AZ"/>
        </w:rPr>
        <w:t xml:space="preserve">myself </w:t>
      </w:r>
      <w:r w:rsidR="00C60832">
        <w:rPr>
          <w:rFonts w:ascii="Times New Roman" w:hAnsi="Times New Roman" w:cs="Times New Roman"/>
          <w:i/>
          <w:sz w:val="28"/>
          <w:szCs w:val="28"/>
          <w:lang w:val="az-Latn-AZ"/>
        </w:rPr>
        <w:t>either</w:t>
      </w:r>
      <w:r w:rsidR="00850878">
        <w:rPr>
          <w:rFonts w:ascii="Times New Roman" w:hAnsi="Times New Roman" w:cs="Times New Roman"/>
          <w:i/>
          <w:sz w:val="28"/>
          <w:szCs w:val="28"/>
          <w:lang w:val="az-Latn-AZ"/>
        </w:rPr>
        <w:t>. (i</w:t>
      </w:r>
      <w:r w:rsidRPr="00C60832">
        <w:rPr>
          <w:rFonts w:ascii="Times New Roman" w:hAnsi="Times New Roman" w:cs="Times New Roman"/>
          <w:i/>
          <w:sz w:val="28"/>
          <w:szCs w:val="28"/>
          <w:lang w:val="az-Latn-AZ"/>
        </w:rPr>
        <w:t>n</w:t>
      </w:r>
      <w:r w:rsidR="007E01C4">
        <w:rPr>
          <w:rFonts w:ascii="Times New Roman" w:hAnsi="Times New Roman" w:cs="Times New Roman"/>
          <w:i/>
          <w:sz w:val="28"/>
          <w:szCs w:val="28"/>
          <w:lang w:val="az-Latn-AZ"/>
        </w:rPr>
        <w:t>klü</w:t>
      </w:r>
      <w:r w:rsidR="00F63666">
        <w:rPr>
          <w:rFonts w:ascii="Times New Roman" w:hAnsi="Times New Roman" w:cs="Times New Roman"/>
          <w:i/>
          <w:sz w:val="28"/>
          <w:szCs w:val="28"/>
          <w:lang w:val="az-Latn-AZ"/>
        </w:rPr>
        <w:t>z</w:t>
      </w:r>
      <w:r w:rsidR="00F5544A" w:rsidRPr="00C60832">
        <w:rPr>
          <w:rFonts w:ascii="Times New Roman" w:hAnsi="Times New Roman" w:cs="Times New Roman"/>
          <w:i/>
          <w:sz w:val="28"/>
          <w:szCs w:val="28"/>
          <w:lang w:val="az-Latn-AZ"/>
        </w:rPr>
        <w:t>iv</w:t>
      </w:r>
      <w:r w:rsidRPr="00C60832">
        <w:rPr>
          <w:rFonts w:ascii="Times New Roman" w:hAnsi="Times New Roman" w:cs="Times New Roman"/>
          <w:i/>
          <w:sz w:val="28"/>
          <w:szCs w:val="28"/>
          <w:lang w:val="az-Latn-AZ"/>
        </w:rPr>
        <w:t xml:space="preserve">) </w:t>
      </w:r>
    </w:p>
    <w:p w:rsidR="001E1CA4" w:rsidRPr="003B2ECD" w:rsidRDefault="001E1CA4"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b/>
      </w:r>
      <w:r w:rsidRPr="003B2ECD">
        <w:rPr>
          <w:rFonts w:ascii="Times New Roman" w:hAnsi="Times New Roman" w:cs="Times New Roman"/>
          <w:sz w:val="28"/>
          <w:szCs w:val="28"/>
          <w:lang w:val="az-Latn-AZ"/>
        </w:rPr>
        <w:tab/>
        <w:t xml:space="preserve">Təbii ki, </w:t>
      </w:r>
      <w:r w:rsidR="007E01C4">
        <w:rPr>
          <w:rFonts w:ascii="Times New Roman" w:hAnsi="Times New Roman" w:cs="Times New Roman"/>
          <w:sz w:val="28"/>
          <w:szCs w:val="28"/>
          <w:lang w:val="az-Latn-AZ"/>
        </w:rPr>
        <w:t xml:space="preserve">onların </w:t>
      </w:r>
      <w:r w:rsidRPr="003B2ECD">
        <w:rPr>
          <w:rFonts w:ascii="Times New Roman" w:hAnsi="Times New Roman" w:cs="Times New Roman"/>
          <w:sz w:val="28"/>
          <w:szCs w:val="28"/>
          <w:lang w:val="az-Latn-AZ"/>
        </w:rPr>
        <w:t xml:space="preserve">fərqli iki istifadə yeri bir mənanın müxtəlif kontekstual amillərlə qarşılıqlı əlaqəyə girməyinin nəticəsidir. </w:t>
      </w:r>
      <w:r w:rsidR="00284D5C">
        <w:rPr>
          <w:rFonts w:ascii="Times New Roman" w:hAnsi="Times New Roman" w:cs="Times New Roman"/>
          <w:sz w:val="28"/>
          <w:szCs w:val="28"/>
          <w:lang w:val="az-Latn-AZ"/>
        </w:rPr>
        <w:t>Yəni b</w:t>
      </w:r>
      <w:r w:rsidRPr="003B2ECD">
        <w:rPr>
          <w:rFonts w:ascii="Times New Roman" w:hAnsi="Times New Roman" w:cs="Times New Roman"/>
          <w:sz w:val="28"/>
          <w:szCs w:val="28"/>
          <w:lang w:val="az-Latn-AZ"/>
        </w:rPr>
        <w:t xml:space="preserve">urada iki fərqli məna ortaya çıxmır. </w:t>
      </w:r>
    </w:p>
    <w:p w:rsidR="001E1CA4" w:rsidRPr="003B2ECD" w:rsidRDefault="00F5544A"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sidR="004A7BAD" w:rsidRPr="00394E54">
        <w:rPr>
          <w:rFonts w:ascii="Times New Roman" w:hAnsi="Times New Roman" w:cs="Times New Roman"/>
          <w:sz w:val="28"/>
          <w:szCs w:val="28"/>
          <w:lang w:val="az-Latn-AZ"/>
        </w:rPr>
        <w:t>İ</w:t>
      </w:r>
      <w:r w:rsidR="001E1CA4" w:rsidRPr="00394E54">
        <w:rPr>
          <w:rFonts w:ascii="Times New Roman" w:hAnsi="Times New Roman" w:cs="Times New Roman"/>
          <w:sz w:val="28"/>
          <w:szCs w:val="28"/>
          <w:lang w:val="az-Latn-AZ"/>
        </w:rPr>
        <w:t>ntensivlər və</w:t>
      </w:r>
      <w:r w:rsidRPr="00394E54">
        <w:rPr>
          <w:rFonts w:ascii="Times New Roman" w:hAnsi="Times New Roman" w:cs="Times New Roman"/>
          <w:sz w:val="28"/>
          <w:szCs w:val="28"/>
          <w:lang w:val="az-Latn-AZ"/>
        </w:rPr>
        <w:t xml:space="preserve"> qayıdış anaforaları</w:t>
      </w:r>
      <w:r>
        <w:rPr>
          <w:rFonts w:ascii="Times New Roman" w:hAnsi="Times New Roman" w:cs="Times New Roman"/>
          <w:b/>
          <w:sz w:val="28"/>
          <w:szCs w:val="28"/>
          <w:lang w:val="az-Latn-AZ"/>
        </w:rPr>
        <w:t xml:space="preserve">. </w:t>
      </w:r>
      <w:r w:rsidR="001E1CA4" w:rsidRPr="003B2ECD">
        <w:rPr>
          <w:rFonts w:ascii="Times New Roman" w:hAnsi="Times New Roman" w:cs="Times New Roman"/>
          <w:sz w:val="28"/>
          <w:szCs w:val="28"/>
          <w:lang w:val="az-Latn-AZ"/>
        </w:rPr>
        <w:t xml:space="preserve">Bura qədər bölgü və semantik meyarlara, eləcə də qarşılıqlı linqvstik mülahizələrə əsaslanmışıq. Bunlar sayəsində intensivlər və qayıdış anaforaları arasındakı fərqləri göstərmişik. </w:t>
      </w:r>
      <w:r w:rsidR="00AD5CAC">
        <w:rPr>
          <w:rFonts w:ascii="Times New Roman" w:hAnsi="Times New Roman" w:cs="Times New Roman"/>
          <w:sz w:val="28"/>
          <w:szCs w:val="28"/>
          <w:lang w:val="az-Latn-AZ"/>
        </w:rPr>
        <w:t>Onlar</w:t>
      </w:r>
      <w:r w:rsidR="001E1CA4" w:rsidRPr="003B2ECD">
        <w:rPr>
          <w:rFonts w:ascii="Times New Roman" w:hAnsi="Times New Roman" w:cs="Times New Roman"/>
          <w:sz w:val="28"/>
          <w:szCs w:val="28"/>
          <w:lang w:val="az-Latn-AZ"/>
        </w:rPr>
        <w:t xml:space="preserve"> eyni kateqoriya altında, yəni qayıdış əvəzlikləri adı altında</w:t>
      </w:r>
      <w:r w:rsidR="00F63666" w:rsidRPr="00F63666">
        <w:rPr>
          <w:rFonts w:ascii="Times New Roman" w:hAnsi="Times New Roman" w:cs="Times New Roman"/>
          <w:sz w:val="28"/>
          <w:szCs w:val="28"/>
          <w:lang w:val="az-Latn-AZ"/>
        </w:rPr>
        <w:t xml:space="preserve"> </w:t>
      </w:r>
      <w:r w:rsidR="00F63666" w:rsidRPr="003B2ECD">
        <w:rPr>
          <w:rFonts w:ascii="Times New Roman" w:hAnsi="Times New Roman" w:cs="Times New Roman"/>
          <w:sz w:val="28"/>
          <w:szCs w:val="28"/>
          <w:lang w:val="az-Latn-AZ"/>
        </w:rPr>
        <w:t>birlə</w:t>
      </w:r>
      <w:r w:rsidR="00AD5CAC">
        <w:rPr>
          <w:rFonts w:ascii="Times New Roman" w:hAnsi="Times New Roman" w:cs="Times New Roman"/>
          <w:sz w:val="28"/>
          <w:szCs w:val="28"/>
          <w:lang w:val="az-Latn-AZ"/>
        </w:rPr>
        <w:t>şir, a</w:t>
      </w:r>
      <w:r w:rsidR="001E1CA4" w:rsidRPr="003B2ECD">
        <w:rPr>
          <w:rFonts w:ascii="Times New Roman" w:hAnsi="Times New Roman" w:cs="Times New Roman"/>
          <w:sz w:val="28"/>
          <w:szCs w:val="28"/>
          <w:lang w:val="az-Latn-AZ"/>
        </w:rPr>
        <w:t>ncaq sonra qayıdış</w:t>
      </w:r>
      <w:r w:rsidR="007E01C4">
        <w:rPr>
          <w:rFonts w:ascii="Times New Roman" w:hAnsi="Times New Roman" w:cs="Times New Roman"/>
          <w:sz w:val="28"/>
          <w:szCs w:val="28"/>
          <w:lang w:val="az-Latn-AZ"/>
        </w:rPr>
        <w:t>lar</w:t>
      </w:r>
      <w:r w:rsidR="001E1CA4" w:rsidRPr="003B2ECD">
        <w:rPr>
          <w:rFonts w:ascii="Times New Roman" w:hAnsi="Times New Roman" w:cs="Times New Roman"/>
          <w:sz w:val="28"/>
          <w:szCs w:val="28"/>
          <w:lang w:val="az-Latn-AZ"/>
        </w:rPr>
        <w:t xml:space="preserve"> və emfatik əvəzliklərə bölünürlər. Belə bir bölgünün zəruri və ya faydalı olduğunu iddia etmək düzgün olmazdı. Çünki ingilis dilində bu iki növ arasında formal fərqlər </w:t>
      </w:r>
      <w:r w:rsidR="00284D5C">
        <w:rPr>
          <w:rFonts w:ascii="Times New Roman" w:hAnsi="Times New Roman" w:cs="Times New Roman"/>
          <w:sz w:val="28"/>
          <w:szCs w:val="28"/>
          <w:lang w:val="az-Latn-AZ"/>
        </w:rPr>
        <w:t>cüzidir</w:t>
      </w:r>
      <w:r w:rsidR="001E1CA4" w:rsidRPr="003B2ECD">
        <w:rPr>
          <w:rFonts w:ascii="Times New Roman" w:hAnsi="Times New Roman" w:cs="Times New Roman"/>
          <w:sz w:val="28"/>
          <w:szCs w:val="28"/>
          <w:lang w:val="az-Latn-AZ"/>
        </w:rPr>
        <w:t>, həmçinin hər iki mə</w:t>
      </w:r>
      <w:r w:rsidR="00F63666">
        <w:rPr>
          <w:rFonts w:ascii="Times New Roman" w:hAnsi="Times New Roman" w:cs="Times New Roman"/>
          <w:sz w:val="28"/>
          <w:szCs w:val="28"/>
          <w:lang w:val="az-Latn-AZ"/>
        </w:rPr>
        <w:t>na bir-</w:t>
      </w:r>
      <w:r w:rsidR="001E1CA4" w:rsidRPr="003B2ECD">
        <w:rPr>
          <w:rFonts w:ascii="Times New Roman" w:hAnsi="Times New Roman" w:cs="Times New Roman"/>
          <w:sz w:val="28"/>
          <w:szCs w:val="28"/>
          <w:lang w:val="az-Latn-AZ"/>
        </w:rPr>
        <w:t>birindən əlaqəsizdir. Əslində</w:t>
      </w:r>
      <w:r w:rsidR="00F63666">
        <w:rPr>
          <w:rFonts w:ascii="Times New Roman" w:hAnsi="Times New Roman" w:cs="Times New Roman"/>
          <w:sz w:val="28"/>
          <w:szCs w:val="28"/>
          <w:lang w:val="az-Latn-AZ"/>
        </w:rPr>
        <w:t xml:space="preserve"> i</w:t>
      </w:r>
      <w:r w:rsidR="001E1CA4" w:rsidRPr="003B2ECD">
        <w:rPr>
          <w:rFonts w:ascii="Times New Roman" w:hAnsi="Times New Roman" w:cs="Times New Roman"/>
          <w:sz w:val="28"/>
          <w:szCs w:val="28"/>
          <w:lang w:val="az-Latn-AZ"/>
        </w:rPr>
        <w:t xml:space="preserve">ngilis dilində həm intensiv, həm də qayıdış anaforası olaraq işlənən bir </w:t>
      </w:r>
      <w:r w:rsidR="007E01C4">
        <w:rPr>
          <w:rFonts w:ascii="Times New Roman" w:hAnsi="Times New Roman" w:cs="Times New Roman"/>
          <w:sz w:val="28"/>
          <w:szCs w:val="28"/>
          <w:lang w:val="az-Latn-AZ"/>
        </w:rPr>
        <w:t>əvəzlik</w:t>
      </w:r>
      <w:r w:rsidR="001E1CA4" w:rsidRPr="003B2ECD">
        <w:rPr>
          <w:rFonts w:ascii="Times New Roman" w:hAnsi="Times New Roman" w:cs="Times New Roman"/>
          <w:sz w:val="28"/>
          <w:szCs w:val="28"/>
          <w:lang w:val="az-Latn-AZ"/>
        </w:rPr>
        <w:t xml:space="preserve"> yoxdur. Amma başqa dillərdə buna rast gəlmək mümkündür. </w:t>
      </w:r>
    </w:p>
    <w:p w:rsidR="001E1CA4" w:rsidRPr="003B2ECD" w:rsidRDefault="001E1CA4"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b/>
      </w:r>
      <w:r w:rsidRPr="003B2ECD">
        <w:rPr>
          <w:rFonts w:ascii="Times New Roman" w:hAnsi="Times New Roman" w:cs="Times New Roman"/>
          <w:sz w:val="28"/>
          <w:szCs w:val="28"/>
          <w:lang w:val="az-Latn-AZ"/>
        </w:rPr>
        <w:tab/>
      </w:r>
      <w:r w:rsidRPr="00C33923">
        <w:rPr>
          <w:rFonts w:ascii="Times New Roman" w:hAnsi="Times New Roman" w:cs="Times New Roman"/>
          <w:sz w:val="28"/>
          <w:szCs w:val="28"/>
          <w:lang w:val="az-Latn-AZ"/>
        </w:rPr>
        <w:t>Self</w:t>
      </w:r>
      <w:r w:rsidRPr="003B2ECD">
        <w:rPr>
          <w:rFonts w:ascii="Times New Roman" w:hAnsi="Times New Roman" w:cs="Times New Roman"/>
          <w:sz w:val="28"/>
          <w:szCs w:val="28"/>
          <w:lang w:val="az-Latn-AZ"/>
        </w:rPr>
        <w:t xml:space="preserve"> intensivi qayıdış fe</w:t>
      </w:r>
      <w:r w:rsidR="00F5544A">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llərinin nominal tərəfini bildirə</w:t>
      </w:r>
      <w:r w:rsidR="00F5544A">
        <w:rPr>
          <w:rFonts w:ascii="Times New Roman" w:hAnsi="Times New Roman" w:cs="Times New Roman"/>
          <w:sz w:val="28"/>
          <w:szCs w:val="28"/>
          <w:lang w:val="az-Latn-AZ"/>
        </w:rPr>
        <w:t xml:space="preserve">n </w:t>
      </w:r>
      <w:r w:rsidR="007E01C4">
        <w:rPr>
          <w:rFonts w:ascii="Times New Roman" w:hAnsi="Times New Roman" w:cs="Times New Roman"/>
          <w:sz w:val="28"/>
          <w:szCs w:val="28"/>
          <w:lang w:val="az-Latn-AZ"/>
        </w:rPr>
        <w:t>söz</w:t>
      </w:r>
      <w:r w:rsidRPr="003B2ECD">
        <w:rPr>
          <w:rFonts w:ascii="Times New Roman" w:hAnsi="Times New Roman" w:cs="Times New Roman"/>
          <w:sz w:val="28"/>
          <w:szCs w:val="28"/>
          <w:lang w:val="az-Latn-AZ"/>
        </w:rPr>
        <w:t xml:space="preserve"> birlə</w:t>
      </w:r>
      <w:r w:rsidR="00F5544A">
        <w:rPr>
          <w:rFonts w:ascii="Times New Roman" w:hAnsi="Times New Roman" w:cs="Times New Roman"/>
          <w:sz w:val="28"/>
          <w:szCs w:val="28"/>
          <w:lang w:val="az-Latn-AZ"/>
        </w:rPr>
        <w:t>ş</w:t>
      </w:r>
      <w:r w:rsidRPr="003B2ECD">
        <w:rPr>
          <w:rFonts w:ascii="Times New Roman" w:hAnsi="Times New Roman" w:cs="Times New Roman"/>
          <w:sz w:val="28"/>
          <w:szCs w:val="28"/>
          <w:lang w:val="az-Latn-AZ"/>
        </w:rPr>
        <w:t>mələr</w:t>
      </w:r>
      <w:r w:rsidR="007E01C4">
        <w:rPr>
          <w:rFonts w:ascii="Times New Roman" w:hAnsi="Times New Roman" w:cs="Times New Roman"/>
          <w:sz w:val="28"/>
          <w:szCs w:val="28"/>
          <w:lang w:val="az-Latn-AZ"/>
        </w:rPr>
        <w:t>in</w:t>
      </w:r>
      <w:r w:rsidRPr="003B2ECD">
        <w:rPr>
          <w:rFonts w:ascii="Times New Roman" w:hAnsi="Times New Roman" w:cs="Times New Roman"/>
          <w:sz w:val="28"/>
          <w:szCs w:val="28"/>
          <w:lang w:val="az-Latn-AZ"/>
        </w:rPr>
        <w:t>də işlənir (</w:t>
      </w:r>
      <w:r w:rsidRPr="00F5544A">
        <w:rPr>
          <w:rFonts w:ascii="Times New Roman" w:hAnsi="Times New Roman" w:cs="Times New Roman"/>
          <w:i/>
          <w:sz w:val="28"/>
          <w:szCs w:val="28"/>
          <w:lang w:val="az-Latn-AZ"/>
        </w:rPr>
        <w:t>self-contemplation</w:t>
      </w:r>
      <w:r w:rsidR="00C33923">
        <w:rPr>
          <w:rFonts w:ascii="Times New Roman" w:hAnsi="Times New Roman" w:cs="Times New Roman"/>
          <w:i/>
          <w:sz w:val="28"/>
          <w:szCs w:val="28"/>
          <w:lang w:val="az-Latn-AZ"/>
        </w:rPr>
        <w:sym w:font="Symbol" w:char="F02D"/>
      </w:r>
      <w:r w:rsidRPr="00F5544A">
        <w:rPr>
          <w:rFonts w:ascii="Times New Roman" w:hAnsi="Times New Roman" w:cs="Times New Roman"/>
          <w:i/>
          <w:sz w:val="28"/>
          <w:szCs w:val="28"/>
          <w:lang w:val="az-Latn-AZ"/>
        </w:rPr>
        <w:t>özünü düşünmə, self-disgust – özünə nifrət, self-help – özünə kömək, self</w:t>
      </w:r>
      <w:r w:rsidR="00C33923">
        <w:rPr>
          <w:rFonts w:ascii="Times New Roman" w:hAnsi="Times New Roman" w:cs="Times New Roman"/>
          <w:i/>
          <w:sz w:val="28"/>
          <w:szCs w:val="28"/>
          <w:lang w:val="az-Latn-AZ"/>
        </w:rPr>
        <w:sym w:font="Symbol" w:char="F02D"/>
      </w:r>
      <w:r w:rsidRPr="00F5544A">
        <w:rPr>
          <w:rFonts w:ascii="Times New Roman" w:hAnsi="Times New Roman" w:cs="Times New Roman"/>
          <w:i/>
          <w:sz w:val="28"/>
          <w:szCs w:val="28"/>
          <w:lang w:val="az-Latn-AZ"/>
        </w:rPr>
        <w:t>control-özünüidarəetmə və s.).</w:t>
      </w:r>
      <w:r w:rsidR="007E01C4">
        <w:rPr>
          <w:rFonts w:ascii="Times New Roman" w:hAnsi="Times New Roman" w:cs="Times New Roman"/>
          <w:sz w:val="28"/>
          <w:szCs w:val="28"/>
          <w:lang w:val="az-Latn-AZ"/>
        </w:rPr>
        <w:t xml:space="preserve"> Biz belə</w:t>
      </w:r>
      <w:r w:rsidRPr="003B2ECD">
        <w:rPr>
          <w:rFonts w:ascii="Times New Roman" w:hAnsi="Times New Roman" w:cs="Times New Roman"/>
          <w:sz w:val="28"/>
          <w:szCs w:val="28"/>
          <w:lang w:val="az-Latn-AZ"/>
        </w:rPr>
        <w:t xml:space="preserve"> düzəlmə</w:t>
      </w:r>
      <w:r w:rsidR="00C60832">
        <w:rPr>
          <w:rFonts w:ascii="Times New Roman" w:hAnsi="Times New Roman" w:cs="Times New Roman"/>
          <w:sz w:val="28"/>
          <w:szCs w:val="28"/>
          <w:lang w:val="az-Latn-AZ"/>
        </w:rPr>
        <w:t xml:space="preserve"> qayda</w:t>
      </w:r>
      <w:r w:rsidRPr="003B2ECD">
        <w:rPr>
          <w:rFonts w:ascii="Times New Roman" w:hAnsi="Times New Roman" w:cs="Times New Roman"/>
          <w:sz w:val="28"/>
          <w:szCs w:val="28"/>
          <w:lang w:val="az-Latn-AZ"/>
        </w:rPr>
        <w:t>sına mürəkkəb fe</w:t>
      </w:r>
      <w:r w:rsidR="00F5544A">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llərdə də rast gələ bilərik. Qayıdış anaforaları çox vaxt intensivlərdən yaranır. İngilis dilində şəxs əvəzliklərinin təsirlik forması və yiyəlik əvəzlikləri </w:t>
      </w:r>
      <w:r w:rsidRPr="00C33923">
        <w:rPr>
          <w:rFonts w:ascii="Times New Roman" w:hAnsi="Times New Roman" w:cs="Times New Roman"/>
          <w:sz w:val="28"/>
          <w:szCs w:val="28"/>
          <w:lang w:val="az-Latn-AZ"/>
        </w:rPr>
        <w:t>self</w:t>
      </w:r>
      <w:r w:rsidRPr="00284D5C">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intensivi ilə birləşir</w:t>
      </w:r>
      <w:r w:rsidR="007E01C4">
        <w:rPr>
          <w:rFonts w:ascii="Times New Roman" w:hAnsi="Times New Roman" w:cs="Times New Roman"/>
          <w:sz w:val="28"/>
          <w:szCs w:val="28"/>
          <w:lang w:val="az-Latn-AZ"/>
        </w:rPr>
        <w:t>, formaca qayıdış əvəzliyinə oxşar, ancaq funksiya baxımından fərqli</w:t>
      </w:r>
      <w:r w:rsidRPr="003B2ECD">
        <w:rPr>
          <w:rFonts w:ascii="Times New Roman" w:hAnsi="Times New Roman" w:cs="Times New Roman"/>
          <w:sz w:val="28"/>
          <w:szCs w:val="28"/>
          <w:lang w:val="az-Latn-AZ"/>
        </w:rPr>
        <w:t xml:space="preserve"> və yeni bir kateqoriya yaradır. Bu kateqoriya </w:t>
      </w:r>
      <w:r w:rsidR="00C33923">
        <w:rPr>
          <w:rFonts w:ascii="Times New Roman" w:hAnsi="Times New Roman" w:cs="Times New Roman"/>
          <w:sz w:val="28"/>
          <w:szCs w:val="28"/>
          <w:lang w:val="az-Latn-AZ"/>
        </w:rPr>
        <w:t xml:space="preserve">ingilis dilində </w:t>
      </w:r>
      <w:r w:rsidRPr="003B2ECD">
        <w:rPr>
          <w:rFonts w:ascii="Times New Roman" w:hAnsi="Times New Roman" w:cs="Times New Roman"/>
          <w:sz w:val="28"/>
          <w:szCs w:val="28"/>
          <w:lang w:val="az-Latn-AZ"/>
        </w:rPr>
        <w:t>əslində qə</w:t>
      </w:r>
      <w:r w:rsidR="00F63666">
        <w:rPr>
          <w:rFonts w:ascii="Times New Roman" w:hAnsi="Times New Roman" w:cs="Times New Roman"/>
          <w:sz w:val="28"/>
          <w:szCs w:val="28"/>
          <w:lang w:val="az-Latn-AZ"/>
        </w:rPr>
        <w:t>dim zamanlarda mövcu</w:t>
      </w:r>
      <w:r w:rsidRPr="003B2ECD">
        <w:rPr>
          <w:rFonts w:ascii="Times New Roman" w:hAnsi="Times New Roman" w:cs="Times New Roman"/>
          <w:sz w:val="28"/>
          <w:szCs w:val="28"/>
          <w:lang w:val="az-Latn-AZ"/>
        </w:rPr>
        <w:t>d olsa da, sonradan yoxa çıxmışdı</w:t>
      </w:r>
      <w:r w:rsidR="00C33923">
        <w:rPr>
          <w:rFonts w:ascii="Times New Roman" w:hAnsi="Times New Roman" w:cs="Times New Roman"/>
          <w:sz w:val="28"/>
          <w:szCs w:val="28"/>
          <w:lang w:val="az-Latn-AZ"/>
        </w:rPr>
        <w:t>r</w:t>
      </w:r>
      <w:r w:rsidRPr="003B2ECD">
        <w:rPr>
          <w:rFonts w:ascii="Times New Roman" w:hAnsi="Times New Roman" w:cs="Times New Roman"/>
          <w:sz w:val="28"/>
          <w:szCs w:val="28"/>
          <w:lang w:val="az-Latn-AZ"/>
        </w:rPr>
        <w:t>.</w:t>
      </w:r>
    </w:p>
    <w:p w:rsidR="001E1CA4" w:rsidRPr="003B2ECD" w:rsidRDefault="001E1CA4"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b/>
      </w:r>
      <w:r w:rsidRPr="003B2ECD">
        <w:rPr>
          <w:rFonts w:ascii="Times New Roman" w:hAnsi="Times New Roman" w:cs="Times New Roman"/>
          <w:sz w:val="28"/>
          <w:szCs w:val="28"/>
          <w:lang w:val="az-Latn-AZ"/>
        </w:rPr>
        <w:tab/>
        <w:t>Qayıdışların və intensivlə</w:t>
      </w:r>
      <w:r w:rsidR="000A2BCD">
        <w:rPr>
          <w:rFonts w:ascii="Times New Roman" w:hAnsi="Times New Roman" w:cs="Times New Roman"/>
          <w:sz w:val="28"/>
          <w:szCs w:val="28"/>
          <w:lang w:val="az-Latn-AZ"/>
        </w:rPr>
        <w:t xml:space="preserve">rin </w:t>
      </w:r>
      <w:r w:rsidR="007E01C4">
        <w:rPr>
          <w:rFonts w:ascii="Times New Roman" w:hAnsi="Times New Roman" w:cs="Times New Roman"/>
          <w:sz w:val="28"/>
          <w:szCs w:val="28"/>
          <w:lang w:val="az-Latn-AZ"/>
        </w:rPr>
        <w:t xml:space="preserve">fərqli </w:t>
      </w:r>
      <w:r w:rsidR="000A2BCD">
        <w:rPr>
          <w:rFonts w:ascii="Times New Roman" w:hAnsi="Times New Roman" w:cs="Times New Roman"/>
          <w:sz w:val="28"/>
          <w:szCs w:val="28"/>
          <w:lang w:val="az-Latn-AZ"/>
        </w:rPr>
        <w:t>kateqoriya olaraq bir-</w:t>
      </w:r>
      <w:r w:rsidRPr="003B2ECD">
        <w:rPr>
          <w:rFonts w:ascii="Times New Roman" w:hAnsi="Times New Roman" w:cs="Times New Roman"/>
          <w:sz w:val="28"/>
          <w:szCs w:val="28"/>
          <w:lang w:val="az-Latn-AZ"/>
        </w:rPr>
        <w:t>birində</w:t>
      </w:r>
      <w:r w:rsidR="00C33923">
        <w:rPr>
          <w:rFonts w:ascii="Times New Roman" w:hAnsi="Times New Roman" w:cs="Times New Roman"/>
          <w:sz w:val="28"/>
          <w:szCs w:val="28"/>
          <w:lang w:val="az-Latn-AZ"/>
        </w:rPr>
        <w:t xml:space="preserve">n ayrıldığı </w:t>
      </w:r>
      <w:r w:rsidRPr="003B2ECD">
        <w:rPr>
          <w:rFonts w:ascii="Times New Roman" w:hAnsi="Times New Roman" w:cs="Times New Roman"/>
          <w:sz w:val="28"/>
          <w:szCs w:val="28"/>
          <w:lang w:val="az-Latn-AZ"/>
        </w:rPr>
        <w:t xml:space="preserve">dillərdə </w:t>
      </w:r>
      <w:r w:rsidR="00C33923">
        <w:rPr>
          <w:rFonts w:ascii="Times New Roman" w:hAnsi="Times New Roman" w:cs="Times New Roman"/>
          <w:sz w:val="28"/>
          <w:szCs w:val="28"/>
          <w:lang w:val="az-Latn-AZ"/>
        </w:rPr>
        <w:t xml:space="preserve">bəzi hallarda onlar </w:t>
      </w:r>
      <w:r w:rsidR="00F5544A">
        <w:rPr>
          <w:rFonts w:ascii="Times New Roman" w:hAnsi="Times New Roman" w:cs="Times New Roman"/>
          <w:sz w:val="28"/>
          <w:szCs w:val="28"/>
          <w:lang w:val="az-Latn-AZ"/>
        </w:rPr>
        <w:t>qayıdışlığın icr</w:t>
      </w:r>
      <w:r w:rsidRPr="003B2ECD">
        <w:rPr>
          <w:rFonts w:ascii="Times New Roman" w:hAnsi="Times New Roman" w:cs="Times New Roman"/>
          <w:sz w:val="28"/>
          <w:szCs w:val="28"/>
          <w:lang w:val="az-Latn-AZ"/>
        </w:rPr>
        <w:t>açısını vurğulamaq üçün birləşə bil</w:t>
      </w:r>
      <w:r w:rsidR="007E01C4">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r</w:t>
      </w:r>
      <w:r w:rsidR="00F5544A">
        <w:rPr>
          <w:rFonts w:ascii="Times New Roman" w:hAnsi="Times New Roman" w:cs="Times New Roman"/>
          <w:sz w:val="28"/>
          <w:szCs w:val="28"/>
          <w:lang w:val="az-Latn-AZ"/>
        </w:rPr>
        <w:t>lər</w:t>
      </w:r>
      <w:r w:rsidRPr="003B2ECD">
        <w:rPr>
          <w:rFonts w:ascii="Times New Roman" w:hAnsi="Times New Roman" w:cs="Times New Roman"/>
          <w:sz w:val="28"/>
          <w:szCs w:val="28"/>
          <w:lang w:val="az-Latn-AZ"/>
        </w:rPr>
        <w:t>. Alman dilindən verilmiş nümunə</w:t>
      </w:r>
      <w:r w:rsidR="00665875">
        <w:rPr>
          <w:rFonts w:ascii="Times New Roman" w:hAnsi="Times New Roman" w:cs="Times New Roman"/>
          <w:sz w:val="28"/>
          <w:szCs w:val="28"/>
          <w:lang w:val="az-Latn-AZ"/>
        </w:rPr>
        <w:t xml:space="preserve"> i</w:t>
      </w:r>
      <w:r w:rsidRPr="003B2ECD">
        <w:rPr>
          <w:rFonts w:ascii="Times New Roman" w:hAnsi="Times New Roman" w:cs="Times New Roman"/>
          <w:sz w:val="28"/>
          <w:szCs w:val="28"/>
          <w:lang w:val="az-Latn-AZ"/>
        </w:rPr>
        <w:t>lə fikrimizi belə</w:t>
      </w:r>
      <w:r w:rsidR="00C33923">
        <w:rPr>
          <w:rFonts w:ascii="Times New Roman" w:hAnsi="Times New Roman" w:cs="Times New Roman"/>
          <w:sz w:val="28"/>
          <w:szCs w:val="28"/>
          <w:lang w:val="az-Latn-AZ"/>
        </w:rPr>
        <w:t xml:space="preserve"> sübu</w:t>
      </w:r>
      <w:r w:rsidRPr="003B2ECD">
        <w:rPr>
          <w:rFonts w:ascii="Times New Roman" w:hAnsi="Times New Roman" w:cs="Times New Roman"/>
          <w:sz w:val="28"/>
          <w:szCs w:val="28"/>
          <w:lang w:val="az-Latn-AZ"/>
        </w:rPr>
        <w:t>t edə bilərik:</w:t>
      </w:r>
    </w:p>
    <w:p w:rsidR="007A169A" w:rsidRDefault="00F5544A" w:rsidP="00590A93">
      <w:pPr>
        <w:pStyle w:val="ListParagraph"/>
        <w:widowControl w:val="0"/>
        <w:tabs>
          <w:tab w:val="left" w:pos="180"/>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16</w:t>
      </w:r>
      <w:r w:rsidR="001E1CA4" w:rsidRPr="003B2ECD">
        <w:rPr>
          <w:rFonts w:ascii="Times New Roman" w:hAnsi="Times New Roman" w:cs="Times New Roman"/>
          <w:sz w:val="28"/>
          <w:szCs w:val="28"/>
          <w:lang w:val="az-Latn-AZ"/>
        </w:rPr>
        <w:t xml:space="preserve">. </w:t>
      </w:r>
      <w:r w:rsidR="001E1CA4" w:rsidRPr="00FE71D2">
        <w:rPr>
          <w:rFonts w:ascii="Times New Roman" w:hAnsi="Times New Roman" w:cs="Times New Roman"/>
          <w:i/>
          <w:sz w:val="28"/>
          <w:szCs w:val="28"/>
          <w:lang w:val="az-Latn-AZ"/>
        </w:rPr>
        <w:t>a) Ali hat sich angeze</w:t>
      </w:r>
      <w:r w:rsidR="007E01C4">
        <w:rPr>
          <w:rFonts w:ascii="Times New Roman" w:hAnsi="Times New Roman" w:cs="Times New Roman"/>
          <w:i/>
          <w:sz w:val="28"/>
          <w:szCs w:val="28"/>
          <w:lang w:val="az-Latn-AZ"/>
        </w:rPr>
        <w:t xml:space="preserve">igt </w:t>
      </w:r>
      <w:r w:rsidR="00C33923">
        <w:rPr>
          <w:rFonts w:ascii="Times New Roman" w:hAnsi="Times New Roman" w:cs="Times New Roman"/>
          <w:i/>
          <w:sz w:val="28"/>
          <w:szCs w:val="28"/>
          <w:lang w:val="az-Latn-AZ"/>
        </w:rPr>
        <w:sym w:font="Symbol" w:char="F02D"/>
      </w:r>
      <w:r w:rsidR="00C60832">
        <w:rPr>
          <w:rFonts w:ascii="Times New Roman" w:hAnsi="Times New Roman" w:cs="Times New Roman"/>
          <w:i/>
          <w:sz w:val="28"/>
          <w:szCs w:val="28"/>
          <w:lang w:val="az-Latn-AZ"/>
        </w:rPr>
        <w:t>Ali</w:t>
      </w:r>
      <w:r w:rsidR="007E01C4">
        <w:rPr>
          <w:rFonts w:ascii="Times New Roman" w:hAnsi="Times New Roman" w:cs="Times New Roman"/>
          <w:i/>
          <w:sz w:val="28"/>
          <w:szCs w:val="28"/>
          <w:lang w:val="az-Latn-AZ"/>
        </w:rPr>
        <w:t xml:space="preserve"> reported himself to the police</w:t>
      </w:r>
      <w:r w:rsidR="001E1CA4" w:rsidRPr="00FE71D2">
        <w:rPr>
          <w:rFonts w:ascii="Times New Roman" w:hAnsi="Times New Roman" w:cs="Times New Roman"/>
          <w:i/>
          <w:sz w:val="28"/>
          <w:szCs w:val="28"/>
          <w:lang w:val="az-Latn-AZ"/>
        </w:rPr>
        <w:t>.</w:t>
      </w:r>
      <w:r w:rsidR="001E1CA4" w:rsidRPr="003B2ECD">
        <w:rPr>
          <w:rFonts w:ascii="Times New Roman" w:hAnsi="Times New Roman" w:cs="Times New Roman"/>
          <w:sz w:val="28"/>
          <w:szCs w:val="28"/>
          <w:lang w:val="az-Latn-AZ"/>
        </w:rPr>
        <w:t xml:space="preserve"> </w:t>
      </w:r>
    </w:p>
    <w:p w:rsidR="001E1CA4" w:rsidRPr="003B2ECD" w:rsidRDefault="007A169A"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1E1CA4" w:rsidRPr="003B2ECD">
        <w:rPr>
          <w:rFonts w:ascii="Times New Roman" w:hAnsi="Times New Roman" w:cs="Times New Roman"/>
          <w:sz w:val="28"/>
          <w:szCs w:val="28"/>
          <w:lang w:val="az-Latn-AZ"/>
        </w:rPr>
        <w:t xml:space="preserve">Belə ikili ifadə ingilis dilində mümkün deyil. İngilis dilində </w:t>
      </w:r>
      <w:r w:rsidR="0001116E">
        <w:rPr>
          <w:rFonts w:ascii="Times New Roman" w:hAnsi="Times New Roman" w:cs="Times New Roman"/>
          <w:sz w:val="28"/>
          <w:szCs w:val="28"/>
          <w:lang w:val="az-Latn-AZ"/>
        </w:rPr>
        <w:t xml:space="preserve">cümlədə </w:t>
      </w:r>
      <w:r w:rsidR="001E1CA4" w:rsidRPr="003B2ECD">
        <w:rPr>
          <w:rFonts w:ascii="Times New Roman" w:hAnsi="Times New Roman" w:cs="Times New Roman"/>
          <w:sz w:val="28"/>
          <w:szCs w:val="28"/>
          <w:lang w:val="az-Latn-AZ"/>
        </w:rPr>
        <w:t xml:space="preserve">sadəcə bir </w:t>
      </w:r>
      <w:r w:rsidR="001E1CA4" w:rsidRPr="00C33923">
        <w:rPr>
          <w:rFonts w:ascii="Times New Roman" w:hAnsi="Times New Roman" w:cs="Times New Roman"/>
          <w:sz w:val="28"/>
          <w:szCs w:val="28"/>
          <w:lang w:val="az-Latn-AZ"/>
        </w:rPr>
        <w:t>self</w:t>
      </w:r>
      <w:r w:rsidR="001E1CA4" w:rsidRPr="00F5544A">
        <w:rPr>
          <w:rFonts w:ascii="Times New Roman" w:hAnsi="Times New Roman" w:cs="Times New Roman"/>
          <w:i/>
          <w:sz w:val="28"/>
          <w:szCs w:val="28"/>
          <w:lang w:val="az-Latn-AZ"/>
        </w:rPr>
        <w:t xml:space="preserve"> </w:t>
      </w:r>
      <w:r w:rsidR="001E1CA4" w:rsidRPr="003B2ECD">
        <w:rPr>
          <w:rFonts w:ascii="Times New Roman" w:hAnsi="Times New Roman" w:cs="Times New Roman"/>
          <w:sz w:val="28"/>
          <w:szCs w:val="28"/>
          <w:lang w:val="az-Latn-AZ"/>
        </w:rPr>
        <w:t>forması işlənir və güclü vurğu ilə deyilir:</w:t>
      </w:r>
    </w:p>
    <w:p w:rsidR="001E1CA4" w:rsidRPr="00FE71D2" w:rsidRDefault="00F5544A" w:rsidP="00590A93">
      <w:pPr>
        <w:pStyle w:val="ListParagraph"/>
        <w:widowControl w:val="0"/>
        <w:tabs>
          <w:tab w:val="left" w:pos="180"/>
        </w:tabs>
        <w:spacing w:after="0" w:line="360" w:lineRule="auto"/>
        <w:jc w:val="both"/>
        <w:rPr>
          <w:rFonts w:ascii="Times New Roman" w:hAnsi="Times New Roman" w:cs="Times New Roman"/>
          <w:i/>
          <w:sz w:val="28"/>
          <w:szCs w:val="28"/>
          <w:lang w:val="az-Latn-AZ"/>
        </w:rPr>
      </w:pPr>
      <w:r>
        <w:rPr>
          <w:rFonts w:ascii="Times New Roman" w:hAnsi="Times New Roman" w:cs="Times New Roman"/>
          <w:sz w:val="28"/>
          <w:szCs w:val="28"/>
          <w:lang w:val="az-Latn-AZ"/>
        </w:rPr>
        <w:t>17</w:t>
      </w:r>
      <w:r w:rsidR="001E1CA4" w:rsidRPr="00FE71D2">
        <w:rPr>
          <w:rFonts w:ascii="Times New Roman" w:hAnsi="Times New Roman" w:cs="Times New Roman"/>
          <w:i/>
          <w:sz w:val="28"/>
          <w:szCs w:val="28"/>
          <w:lang w:val="az-Latn-AZ"/>
        </w:rPr>
        <w:t>. a) Vali reported himself to the police.</w:t>
      </w:r>
    </w:p>
    <w:p w:rsidR="001E1CA4" w:rsidRPr="00FE71D2" w:rsidRDefault="001E1CA4" w:rsidP="00590A93">
      <w:pPr>
        <w:pStyle w:val="ListParagraph"/>
        <w:widowControl w:val="0"/>
        <w:tabs>
          <w:tab w:val="left" w:pos="180"/>
        </w:tabs>
        <w:spacing w:after="0" w:line="360" w:lineRule="auto"/>
        <w:jc w:val="both"/>
        <w:rPr>
          <w:rFonts w:ascii="Times New Roman" w:hAnsi="Times New Roman" w:cs="Times New Roman"/>
          <w:i/>
          <w:sz w:val="28"/>
          <w:szCs w:val="28"/>
        </w:rPr>
      </w:pPr>
      <w:r w:rsidRPr="00FE71D2">
        <w:rPr>
          <w:rFonts w:ascii="Times New Roman" w:hAnsi="Times New Roman" w:cs="Times New Roman"/>
          <w:i/>
          <w:sz w:val="28"/>
          <w:szCs w:val="28"/>
          <w:lang w:val="az-Latn-AZ"/>
        </w:rPr>
        <w:t xml:space="preserve">      b) </w:t>
      </w:r>
      <w:r w:rsidRPr="00FE71D2">
        <w:rPr>
          <w:rFonts w:ascii="Times New Roman" w:hAnsi="Times New Roman" w:cs="Times New Roman"/>
          <w:i/>
          <w:sz w:val="28"/>
          <w:szCs w:val="28"/>
        </w:rPr>
        <w:t xml:space="preserve">I didn’t </w:t>
      </w:r>
      <w:r w:rsidR="00C60832">
        <w:rPr>
          <w:rFonts w:ascii="Times New Roman" w:hAnsi="Times New Roman" w:cs="Times New Roman"/>
          <w:i/>
          <w:sz w:val="28"/>
          <w:szCs w:val="28"/>
        </w:rPr>
        <w:t>murder</w:t>
      </w:r>
      <w:r w:rsidRPr="00FE71D2">
        <w:rPr>
          <w:rFonts w:ascii="Times New Roman" w:hAnsi="Times New Roman" w:cs="Times New Roman"/>
          <w:i/>
          <w:sz w:val="28"/>
          <w:szCs w:val="28"/>
        </w:rPr>
        <w:t xml:space="preserve"> the</w:t>
      </w:r>
      <w:r w:rsidR="00C60832">
        <w:rPr>
          <w:rFonts w:ascii="Times New Roman" w:hAnsi="Times New Roman" w:cs="Times New Roman"/>
          <w:i/>
          <w:sz w:val="28"/>
          <w:szCs w:val="28"/>
        </w:rPr>
        <w:t xml:space="preserve"> girl, she</w:t>
      </w:r>
      <w:r w:rsidRPr="00FE71D2">
        <w:rPr>
          <w:rFonts w:ascii="Times New Roman" w:hAnsi="Times New Roman" w:cs="Times New Roman"/>
          <w:i/>
          <w:sz w:val="28"/>
          <w:szCs w:val="28"/>
        </w:rPr>
        <w:t xml:space="preserve"> </w:t>
      </w:r>
      <w:r w:rsidR="00C60832">
        <w:rPr>
          <w:rFonts w:ascii="Times New Roman" w:hAnsi="Times New Roman" w:cs="Times New Roman"/>
          <w:i/>
          <w:sz w:val="28"/>
          <w:szCs w:val="28"/>
        </w:rPr>
        <w:t>murdered</w:t>
      </w:r>
      <w:r w:rsidRPr="00FE71D2">
        <w:rPr>
          <w:rFonts w:ascii="Times New Roman" w:hAnsi="Times New Roman" w:cs="Times New Roman"/>
          <w:i/>
          <w:sz w:val="28"/>
          <w:szCs w:val="28"/>
        </w:rPr>
        <w:t xml:space="preserve"> </w:t>
      </w:r>
      <w:r w:rsidR="00C60832">
        <w:rPr>
          <w:rFonts w:ascii="Times New Roman" w:hAnsi="Times New Roman" w:cs="Times New Roman"/>
          <w:i/>
          <w:sz w:val="28"/>
          <w:szCs w:val="28"/>
        </w:rPr>
        <w:t>herself</w:t>
      </w:r>
      <w:r w:rsidRPr="00FE71D2">
        <w:rPr>
          <w:rFonts w:ascii="Times New Roman" w:hAnsi="Times New Roman" w:cs="Times New Roman"/>
          <w:i/>
          <w:sz w:val="28"/>
          <w:szCs w:val="28"/>
        </w:rPr>
        <w:t>.</w:t>
      </w:r>
    </w:p>
    <w:p w:rsidR="001E1CA4" w:rsidRPr="00FE71D2" w:rsidRDefault="001E1CA4" w:rsidP="00590A93">
      <w:pPr>
        <w:pStyle w:val="ListParagraph"/>
        <w:widowControl w:val="0"/>
        <w:tabs>
          <w:tab w:val="left" w:pos="180"/>
        </w:tabs>
        <w:spacing w:after="0" w:line="360" w:lineRule="auto"/>
        <w:jc w:val="both"/>
        <w:rPr>
          <w:rFonts w:ascii="Times New Roman" w:hAnsi="Times New Roman" w:cs="Times New Roman"/>
          <w:i/>
          <w:sz w:val="28"/>
          <w:szCs w:val="28"/>
        </w:rPr>
      </w:pPr>
      <w:r w:rsidRPr="00FE71D2">
        <w:rPr>
          <w:rFonts w:ascii="Times New Roman" w:hAnsi="Times New Roman" w:cs="Times New Roman"/>
          <w:i/>
          <w:sz w:val="28"/>
          <w:szCs w:val="28"/>
        </w:rPr>
        <w:t xml:space="preserve">      c) This </w:t>
      </w:r>
      <w:r w:rsidR="00B427BE">
        <w:rPr>
          <w:rFonts w:ascii="Times New Roman" w:hAnsi="Times New Roman" w:cs="Times New Roman"/>
          <w:i/>
          <w:sz w:val="28"/>
          <w:szCs w:val="28"/>
        </w:rPr>
        <w:t>gold</w:t>
      </w:r>
      <w:r w:rsidR="00F63666">
        <w:rPr>
          <w:rFonts w:ascii="Times New Roman" w:hAnsi="Times New Roman" w:cs="Times New Roman"/>
          <w:i/>
          <w:sz w:val="28"/>
          <w:szCs w:val="28"/>
        </w:rPr>
        <w:t xml:space="preserve"> polishes itself</w:t>
      </w:r>
      <w:r w:rsidRPr="00FE71D2">
        <w:rPr>
          <w:rFonts w:ascii="Times New Roman" w:hAnsi="Times New Roman" w:cs="Times New Roman"/>
          <w:i/>
          <w:sz w:val="28"/>
          <w:szCs w:val="28"/>
        </w:rPr>
        <w:t>.</w:t>
      </w:r>
    </w:p>
    <w:p w:rsidR="001E1CA4" w:rsidRPr="00FE71D2" w:rsidRDefault="001E1CA4" w:rsidP="00590A93">
      <w:pPr>
        <w:pStyle w:val="ListParagraph"/>
        <w:widowControl w:val="0"/>
        <w:tabs>
          <w:tab w:val="left" w:pos="180"/>
        </w:tabs>
        <w:spacing w:after="0" w:line="360" w:lineRule="auto"/>
        <w:jc w:val="both"/>
        <w:rPr>
          <w:rFonts w:ascii="Times New Roman" w:hAnsi="Times New Roman" w:cs="Times New Roman"/>
          <w:i/>
          <w:sz w:val="28"/>
          <w:szCs w:val="28"/>
        </w:rPr>
      </w:pPr>
      <w:r w:rsidRPr="00FE71D2">
        <w:rPr>
          <w:rFonts w:ascii="Times New Roman" w:hAnsi="Times New Roman" w:cs="Times New Roman"/>
          <w:i/>
          <w:sz w:val="28"/>
          <w:szCs w:val="28"/>
        </w:rPr>
        <w:t xml:space="preserve">      d) </w:t>
      </w:r>
      <w:r w:rsidR="00B427BE">
        <w:rPr>
          <w:rFonts w:ascii="Times New Roman" w:hAnsi="Times New Roman" w:cs="Times New Roman"/>
          <w:i/>
          <w:sz w:val="28"/>
          <w:szCs w:val="28"/>
        </w:rPr>
        <w:t>The</w:t>
      </w:r>
      <w:r w:rsidRPr="00FE71D2">
        <w:rPr>
          <w:rFonts w:ascii="Times New Roman" w:hAnsi="Times New Roman" w:cs="Times New Roman"/>
          <w:i/>
          <w:sz w:val="28"/>
          <w:szCs w:val="28"/>
        </w:rPr>
        <w:t xml:space="preserve"> argument </w:t>
      </w:r>
      <w:r w:rsidR="00B427BE">
        <w:rPr>
          <w:rFonts w:ascii="Times New Roman" w:hAnsi="Times New Roman" w:cs="Times New Roman"/>
          <w:i/>
          <w:sz w:val="28"/>
          <w:szCs w:val="28"/>
        </w:rPr>
        <w:t>replie</w:t>
      </w:r>
      <w:r w:rsidRPr="00FE71D2">
        <w:rPr>
          <w:rFonts w:ascii="Times New Roman" w:hAnsi="Times New Roman" w:cs="Times New Roman"/>
          <w:i/>
          <w:sz w:val="28"/>
          <w:szCs w:val="28"/>
        </w:rPr>
        <w:t>s itself.</w:t>
      </w:r>
    </w:p>
    <w:p w:rsidR="00505AF6" w:rsidRDefault="00E07982"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sidR="001E1CA4" w:rsidRPr="00394E54">
        <w:rPr>
          <w:rFonts w:ascii="Times New Roman" w:hAnsi="Times New Roman" w:cs="Times New Roman"/>
          <w:sz w:val="28"/>
          <w:szCs w:val="28"/>
          <w:lang w:val="az-Latn-AZ"/>
        </w:rPr>
        <w:t>Sərbəst self fo</w:t>
      </w:r>
      <w:r w:rsidR="0001116E">
        <w:rPr>
          <w:rFonts w:ascii="Times New Roman" w:hAnsi="Times New Roman" w:cs="Times New Roman"/>
          <w:sz w:val="28"/>
          <w:szCs w:val="28"/>
          <w:lang w:val="az-Latn-AZ"/>
        </w:rPr>
        <w:t>rmaları</w:t>
      </w:r>
      <w:r w:rsidR="001E1CA4" w:rsidRPr="00394E54">
        <w:rPr>
          <w:rFonts w:ascii="Times New Roman" w:hAnsi="Times New Roman" w:cs="Times New Roman"/>
          <w:sz w:val="28"/>
          <w:szCs w:val="28"/>
          <w:lang w:val="az-Latn-AZ"/>
        </w:rPr>
        <w:t>.</w:t>
      </w:r>
      <w:r w:rsidR="001E1CA4" w:rsidRPr="003B2ECD">
        <w:rPr>
          <w:rFonts w:ascii="Times New Roman" w:hAnsi="Times New Roman" w:cs="Times New Roman"/>
          <w:b/>
          <w:sz w:val="28"/>
          <w:szCs w:val="28"/>
          <w:lang w:val="az-Latn-AZ"/>
        </w:rPr>
        <w:t xml:space="preserve"> </w:t>
      </w:r>
      <w:r w:rsidR="001E1CA4" w:rsidRPr="00F2358C">
        <w:rPr>
          <w:rFonts w:ascii="Times New Roman" w:hAnsi="Times New Roman" w:cs="Times New Roman"/>
          <w:sz w:val="28"/>
          <w:szCs w:val="28"/>
          <w:lang w:val="az-Latn-AZ"/>
        </w:rPr>
        <w:t>Self</w:t>
      </w:r>
      <w:r w:rsidR="001E1CA4" w:rsidRPr="003B2ECD">
        <w:rPr>
          <w:rFonts w:ascii="Times New Roman" w:hAnsi="Times New Roman" w:cs="Times New Roman"/>
          <w:sz w:val="28"/>
          <w:szCs w:val="28"/>
          <w:lang w:val="az-Latn-AZ"/>
        </w:rPr>
        <w:t xml:space="preserve"> formalarının qayıdış anaforalarından ayrılan ikinci əsas qrupu isə </w:t>
      </w:r>
      <w:r w:rsidR="0001116E">
        <w:rPr>
          <w:rFonts w:ascii="Times New Roman" w:hAnsi="Times New Roman" w:cs="Times New Roman"/>
          <w:sz w:val="28"/>
          <w:szCs w:val="28"/>
          <w:lang w:val="az-Latn-AZ"/>
        </w:rPr>
        <w:t>“</w:t>
      </w:r>
      <w:r w:rsidR="0001116E" w:rsidRPr="00F2358C">
        <w:rPr>
          <w:rFonts w:ascii="Times New Roman" w:hAnsi="Times New Roman" w:cs="Times New Roman"/>
          <w:sz w:val="28"/>
          <w:szCs w:val="28"/>
          <w:lang w:val="az-Latn-AZ"/>
        </w:rPr>
        <w:t>S</w:t>
      </w:r>
      <w:r w:rsidR="001E1CA4" w:rsidRPr="00F2358C">
        <w:rPr>
          <w:rFonts w:ascii="Times New Roman" w:hAnsi="Times New Roman" w:cs="Times New Roman"/>
          <w:sz w:val="28"/>
          <w:szCs w:val="28"/>
          <w:lang w:val="az-Latn-AZ"/>
        </w:rPr>
        <w:t>ərbəst self</w:t>
      </w:r>
      <w:r w:rsidR="001E1CA4" w:rsidRPr="00F2358C">
        <w:rPr>
          <w:rFonts w:ascii="Times New Roman" w:hAnsi="Times New Roman" w:cs="Times New Roman"/>
          <w:b/>
          <w:sz w:val="28"/>
          <w:szCs w:val="28"/>
          <w:lang w:val="az-Latn-AZ"/>
        </w:rPr>
        <w:t xml:space="preserve"> </w:t>
      </w:r>
      <w:r w:rsidR="001E1CA4" w:rsidRPr="00F2358C">
        <w:rPr>
          <w:rFonts w:ascii="Times New Roman" w:hAnsi="Times New Roman" w:cs="Times New Roman"/>
          <w:sz w:val="28"/>
          <w:szCs w:val="28"/>
          <w:lang w:val="az-Latn-AZ"/>
        </w:rPr>
        <w:t>formaları</w:t>
      </w:r>
      <w:r w:rsidR="0001116E" w:rsidRPr="00F2358C">
        <w:rPr>
          <w:rFonts w:ascii="Times New Roman" w:hAnsi="Times New Roman" w:cs="Times New Roman"/>
          <w:sz w:val="28"/>
          <w:szCs w:val="28"/>
          <w:lang w:val="az-Latn-AZ"/>
        </w:rPr>
        <w:t>”</w:t>
      </w:r>
      <w:r w:rsidR="001E1CA4" w:rsidRPr="003B2ECD">
        <w:rPr>
          <w:rFonts w:ascii="Times New Roman" w:hAnsi="Times New Roman" w:cs="Times New Roman"/>
          <w:sz w:val="28"/>
          <w:szCs w:val="28"/>
          <w:lang w:val="az-Latn-AZ"/>
        </w:rPr>
        <w:t xml:space="preserve"> adlanır. </w:t>
      </w:r>
      <w:r w:rsidR="00CC6CE1">
        <w:rPr>
          <w:rFonts w:ascii="Times New Roman" w:hAnsi="Times New Roman" w:cs="Times New Roman"/>
          <w:sz w:val="28"/>
          <w:szCs w:val="28"/>
          <w:lang w:val="az-Latn-AZ"/>
        </w:rPr>
        <w:t>S</w:t>
      </w:r>
      <w:r w:rsidR="001E1CA4" w:rsidRPr="003B2ECD">
        <w:rPr>
          <w:rFonts w:ascii="Times New Roman" w:hAnsi="Times New Roman" w:cs="Times New Roman"/>
          <w:sz w:val="28"/>
          <w:szCs w:val="28"/>
          <w:lang w:val="az-Latn-AZ"/>
        </w:rPr>
        <w:t xml:space="preserve">ərbəst </w:t>
      </w:r>
      <w:r w:rsidR="001E1CA4" w:rsidRPr="00C33923">
        <w:rPr>
          <w:rFonts w:ascii="Times New Roman" w:hAnsi="Times New Roman" w:cs="Times New Roman"/>
          <w:sz w:val="28"/>
          <w:szCs w:val="28"/>
          <w:lang w:val="az-Latn-AZ"/>
        </w:rPr>
        <w:t>self</w:t>
      </w:r>
      <w:r w:rsidR="001E1CA4" w:rsidRPr="003B2ECD">
        <w:rPr>
          <w:rFonts w:ascii="Times New Roman" w:hAnsi="Times New Roman" w:cs="Times New Roman"/>
          <w:sz w:val="28"/>
          <w:szCs w:val="28"/>
          <w:lang w:val="az-Latn-AZ"/>
        </w:rPr>
        <w:t xml:space="preserve"> formaları </w:t>
      </w:r>
      <w:r w:rsidR="00505AF6">
        <w:rPr>
          <w:rFonts w:ascii="Times New Roman" w:hAnsi="Times New Roman" w:cs="Times New Roman"/>
          <w:sz w:val="28"/>
          <w:szCs w:val="28"/>
          <w:lang w:val="az-Latn-AZ"/>
        </w:rPr>
        <w:t xml:space="preserve">birlikdə işləndikləri ismi ifadələr ilə eyni referentə sahib olmur, amma onların danışan şəxs tərəfindən istifadə olunması isə səhv deyil. </w:t>
      </w:r>
      <w:r w:rsidR="00C33923">
        <w:rPr>
          <w:rFonts w:ascii="Times New Roman" w:hAnsi="Times New Roman" w:cs="Times New Roman"/>
          <w:sz w:val="28"/>
          <w:szCs w:val="28"/>
          <w:lang w:val="az-Latn-AZ"/>
        </w:rPr>
        <w:t>Aşağıdakı cümlə buna nümunə ola bilər:</w:t>
      </w:r>
    </w:p>
    <w:p w:rsidR="00505AF6" w:rsidRPr="00505AF6" w:rsidRDefault="00505AF6" w:rsidP="00590A93">
      <w:pPr>
        <w:widowControl w:val="0"/>
        <w:tabs>
          <w:tab w:val="left" w:pos="180"/>
        </w:tabs>
        <w:spacing w:after="0" w:line="360" w:lineRule="auto"/>
        <w:ind w:firstLine="709"/>
        <w:jc w:val="both"/>
        <w:rPr>
          <w:rFonts w:ascii="Times New Roman" w:hAnsi="Times New Roman" w:cs="Times New Roman"/>
          <w:i/>
          <w:sz w:val="28"/>
          <w:szCs w:val="28"/>
          <w:lang w:val="az-Latn-AZ"/>
        </w:rPr>
      </w:pPr>
      <w:r w:rsidRPr="00505AF6">
        <w:rPr>
          <w:rFonts w:ascii="Times New Roman" w:hAnsi="Times New Roman" w:cs="Times New Roman"/>
          <w:i/>
          <w:sz w:val="28"/>
          <w:szCs w:val="28"/>
          <w:lang w:val="az-Latn-AZ"/>
        </w:rPr>
        <w:t>Some of the students and myself wrote an official letter to the rector of the university.</w:t>
      </w:r>
      <w:r w:rsidR="001E1CA4" w:rsidRPr="00505AF6">
        <w:rPr>
          <w:rFonts w:ascii="Times New Roman" w:hAnsi="Times New Roman" w:cs="Times New Roman"/>
          <w:i/>
          <w:sz w:val="28"/>
          <w:szCs w:val="28"/>
          <w:lang w:val="az-Latn-AZ"/>
        </w:rPr>
        <w:t xml:space="preserve"> </w:t>
      </w:r>
    </w:p>
    <w:p w:rsidR="00505AF6" w:rsidRDefault="00505AF6" w:rsidP="00590A93">
      <w:pPr>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Amma </w:t>
      </w:r>
      <w:r w:rsidR="0001116E">
        <w:rPr>
          <w:rFonts w:ascii="Times New Roman" w:hAnsi="Times New Roman" w:cs="Times New Roman"/>
          <w:sz w:val="28"/>
          <w:szCs w:val="28"/>
          <w:lang w:val="az-Latn-AZ"/>
        </w:rPr>
        <w:t>növbəti cümlədə</w:t>
      </w:r>
      <w:r>
        <w:rPr>
          <w:rFonts w:ascii="Times New Roman" w:hAnsi="Times New Roman" w:cs="Times New Roman"/>
          <w:sz w:val="28"/>
          <w:szCs w:val="28"/>
          <w:lang w:val="az-Latn-AZ"/>
        </w:rPr>
        <w:t xml:space="preserve"> </w:t>
      </w:r>
      <w:r w:rsidRPr="00505AF6">
        <w:rPr>
          <w:rFonts w:ascii="Times New Roman" w:hAnsi="Times New Roman" w:cs="Times New Roman"/>
          <w:b/>
          <w:sz w:val="28"/>
          <w:szCs w:val="28"/>
          <w:lang w:val="az-Latn-AZ"/>
        </w:rPr>
        <w:t>myself</w:t>
      </w:r>
      <w:r>
        <w:rPr>
          <w:rFonts w:ascii="Times New Roman" w:hAnsi="Times New Roman" w:cs="Times New Roman"/>
          <w:sz w:val="28"/>
          <w:szCs w:val="28"/>
          <w:lang w:val="az-Latn-AZ"/>
        </w:rPr>
        <w:t xml:space="preserve"> əvəzliyinin cümlədə ismi ifadə olmadan tək başına işlənməsi düzgün deyil. Yəni </w:t>
      </w:r>
      <w:r>
        <w:rPr>
          <w:rFonts w:ascii="Times New Roman" w:hAnsi="Times New Roman" w:cs="Times New Roman"/>
          <w:i/>
          <w:sz w:val="28"/>
          <w:szCs w:val="28"/>
          <w:lang w:val="az-Latn-AZ"/>
        </w:rPr>
        <w:t>M</w:t>
      </w:r>
      <w:r w:rsidRPr="00505AF6">
        <w:rPr>
          <w:rFonts w:ascii="Times New Roman" w:hAnsi="Times New Roman" w:cs="Times New Roman"/>
          <w:i/>
          <w:sz w:val="28"/>
          <w:szCs w:val="28"/>
          <w:lang w:val="az-Latn-AZ"/>
        </w:rPr>
        <w:t xml:space="preserve">yself wrote an official letter </w:t>
      </w:r>
      <w:r>
        <w:rPr>
          <w:rFonts w:ascii="Times New Roman" w:hAnsi="Times New Roman" w:cs="Times New Roman"/>
          <w:i/>
          <w:sz w:val="28"/>
          <w:szCs w:val="28"/>
          <w:lang w:val="az-Latn-AZ"/>
        </w:rPr>
        <w:t xml:space="preserve">to the rector of the university </w:t>
      </w:r>
      <w:r w:rsidRPr="00505AF6">
        <w:rPr>
          <w:rFonts w:ascii="Times New Roman" w:hAnsi="Times New Roman" w:cs="Times New Roman"/>
          <w:sz w:val="28"/>
          <w:szCs w:val="28"/>
          <w:lang w:val="az-Latn-AZ"/>
        </w:rPr>
        <w:t>cümləsi səhvdir.</w:t>
      </w:r>
      <w:r>
        <w:rPr>
          <w:rFonts w:ascii="Times New Roman" w:hAnsi="Times New Roman" w:cs="Times New Roman"/>
          <w:sz w:val="28"/>
          <w:szCs w:val="28"/>
          <w:lang w:val="az-Latn-AZ"/>
        </w:rPr>
        <w:t xml:space="preserve"> Mübtəda və vasitəsiz tamamlıq kimi işlənə bilməyən sərbəst self formaları sözünülü ifadələr ilə </w:t>
      </w:r>
      <w:r w:rsidR="00CC6CE1">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i</w:t>
      </w:r>
      <w:r w:rsidR="00C33923">
        <w:rPr>
          <w:rFonts w:ascii="Times New Roman" w:hAnsi="Times New Roman" w:cs="Times New Roman"/>
          <w:sz w:val="28"/>
          <w:szCs w:val="28"/>
          <w:lang w:val="az-Latn-AZ"/>
        </w:rPr>
        <w:t>stifadə oluna</w:t>
      </w:r>
      <w:r>
        <w:rPr>
          <w:rFonts w:ascii="Times New Roman" w:hAnsi="Times New Roman" w:cs="Times New Roman"/>
          <w:sz w:val="28"/>
          <w:szCs w:val="28"/>
          <w:lang w:val="az-Latn-AZ"/>
        </w:rPr>
        <w:t xml:space="preserve"> bilir. Məsələn,</w:t>
      </w:r>
    </w:p>
    <w:p w:rsidR="00505AF6" w:rsidRDefault="00505AF6" w:rsidP="00590A93">
      <w:pPr>
        <w:widowControl w:val="0"/>
        <w:tabs>
          <w:tab w:val="left" w:pos="180"/>
        </w:tabs>
        <w:spacing w:after="0" w:line="360" w:lineRule="auto"/>
        <w:ind w:left="91"/>
        <w:jc w:val="both"/>
        <w:rPr>
          <w:rFonts w:ascii="Times New Roman" w:hAnsi="Times New Roman" w:cs="Times New Roman"/>
          <w:i/>
          <w:sz w:val="28"/>
          <w:szCs w:val="28"/>
          <w:lang w:val="az-Latn-AZ"/>
        </w:rPr>
      </w:pPr>
      <w:r>
        <w:rPr>
          <w:rFonts w:ascii="Times New Roman" w:hAnsi="Times New Roman" w:cs="Times New Roman"/>
          <w:i/>
          <w:sz w:val="28"/>
          <w:szCs w:val="28"/>
          <w:lang w:val="az-Latn-AZ"/>
        </w:rPr>
        <w:tab/>
      </w:r>
      <w:r>
        <w:rPr>
          <w:rFonts w:ascii="Times New Roman" w:hAnsi="Times New Roman" w:cs="Times New Roman"/>
          <w:i/>
          <w:sz w:val="28"/>
          <w:szCs w:val="28"/>
          <w:lang w:val="az-Latn-AZ"/>
        </w:rPr>
        <w:tab/>
      </w:r>
      <w:r w:rsidRPr="00505AF6">
        <w:rPr>
          <w:rFonts w:ascii="Times New Roman" w:hAnsi="Times New Roman" w:cs="Times New Roman"/>
          <w:i/>
          <w:sz w:val="28"/>
          <w:szCs w:val="28"/>
          <w:lang w:val="az-Latn-AZ"/>
        </w:rPr>
        <w:t>This is a group for people like yourself.</w:t>
      </w:r>
    </w:p>
    <w:p w:rsidR="001E1CA4" w:rsidRPr="003B2ECD" w:rsidRDefault="00505AF6"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sidR="001E1CA4" w:rsidRPr="00F2358C">
        <w:rPr>
          <w:rFonts w:ascii="Times New Roman" w:hAnsi="Times New Roman" w:cs="Times New Roman"/>
          <w:sz w:val="28"/>
          <w:szCs w:val="28"/>
          <w:lang w:val="az-Latn-AZ"/>
        </w:rPr>
        <w:t>Self</w:t>
      </w:r>
      <w:r w:rsidR="001E1CA4" w:rsidRPr="003B2ECD">
        <w:rPr>
          <w:rFonts w:ascii="Times New Roman" w:hAnsi="Times New Roman" w:cs="Times New Roman"/>
          <w:sz w:val="28"/>
          <w:szCs w:val="28"/>
          <w:lang w:val="az-Latn-AZ"/>
        </w:rPr>
        <w:t xml:space="preserve"> formalarının bölgüsü</w:t>
      </w:r>
      <w:r w:rsidR="0001116E">
        <w:rPr>
          <w:rFonts w:ascii="Times New Roman" w:hAnsi="Times New Roman" w:cs="Times New Roman"/>
          <w:sz w:val="28"/>
          <w:szCs w:val="28"/>
          <w:lang w:val="az-Latn-AZ"/>
        </w:rPr>
        <w:t>nü</w:t>
      </w:r>
      <w:r w:rsidR="001E1CA4" w:rsidRPr="003B2ECD">
        <w:rPr>
          <w:rFonts w:ascii="Times New Roman" w:hAnsi="Times New Roman" w:cs="Times New Roman"/>
          <w:sz w:val="28"/>
          <w:szCs w:val="28"/>
          <w:lang w:val="az-Latn-AZ"/>
        </w:rPr>
        <w:t xml:space="preserve"> və məna fərqlərini</w:t>
      </w:r>
      <w:r w:rsidR="0001116E">
        <w:rPr>
          <w:rFonts w:ascii="Times New Roman" w:hAnsi="Times New Roman" w:cs="Times New Roman"/>
          <w:sz w:val="28"/>
          <w:szCs w:val="28"/>
          <w:lang w:val="az-Latn-AZ"/>
        </w:rPr>
        <w:t xml:space="preserve"> artıq</w:t>
      </w:r>
      <w:r w:rsidR="00C33923">
        <w:rPr>
          <w:rFonts w:ascii="Times New Roman" w:hAnsi="Times New Roman" w:cs="Times New Roman"/>
          <w:sz w:val="28"/>
          <w:szCs w:val="28"/>
          <w:lang w:val="az-Latn-AZ"/>
        </w:rPr>
        <w:t xml:space="preserve"> izah etmişik. Burada i</w:t>
      </w:r>
      <w:r w:rsidR="001E1CA4" w:rsidRPr="003B2ECD">
        <w:rPr>
          <w:rFonts w:ascii="Times New Roman" w:hAnsi="Times New Roman" w:cs="Times New Roman"/>
          <w:sz w:val="28"/>
          <w:szCs w:val="28"/>
          <w:lang w:val="az-Latn-AZ"/>
        </w:rPr>
        <w:t xml:space="preserve">ngilis dilinin qrammatikasında </w:t>
      </w:r>
      <w:r w:rsidR="001E1CA4" w:rsidRPr="00F2358C">
        <w:rPr>
          <w:rFonts w:ascii="Times New Roman" w:hAnsi="Times New Roman" w:cs="Times New Roman"/>
          <w:sz w:val="28"/>
          <w:szCs w:val="28"/>
          <w:lang w:val="az-Latn-AZ"/>
        </w:rPr>
        <w:t>self</w:t>
      </w:r>
      <w:r w:rsidR="001E1CA4" w:rsidRPr="003B2ECD">
        <w:rPr>
          <w:rFonts w:ascii="Times New Roman" w:hAnsi="Times New Roman" w:cs="Times New Roman"/>
          <w:sz w:val="28"/>
          <w:szCs w:val="28"/>
          <w:lang w:val="az-Latn-AZ"/>
        </w:rPr>
        <w:t xml:space="preserve"> formalarının qayıdış anaforaları və intensivlər arasında tutduqları yeri izah edib, bu kateqoriyalar ilə malik olduqları ümumi xüsusiyyətləri </w:t>
      </w:r>
      <w:r w:rsidR="00F63666">
        <w:rPr>
          <w:rFonts w:ascii="Times New Roman" w:hAnsi="Times New Roman" w:cs="Times New Roman"/>
          <w:sz w:val="28"/>
          <w:szCs w:val="28"/>
          <w:lang w:val="az-Latn-AZ"/>
        </w:rPr>
        <w:t>göstərəcəyik</w:t>
      </w:r>
      <w:r w:rsidR="001E1CA4" w:rsidRPr="003B2ECD">
        <w:rPr>
          <w:rFonts w:ascii="Times New Roman" w:hAnsi="Times New Roman" w:cs="Times New Roman"/>
          <w:sz w:val="28"/>
          <w:szCs w:val="28"/>
          <w:lang w:val="az-Latn-AZ"/>
        </w:rPr>
        <w:t xml:space="preserve">. </w:t>
      </w:r>
    </w:p>
    <w:p w:rsidR="00E07982" w:rsidRPr="00776A01" w:rsidRDefault="00284D5C" w:rsidP="00590A93">
      <w:pPr>
        <w:widowControl w:val="0"/>
        <w:shd w:val="clear" w:color="auto" w:fill="FFFFFF"/>
        <w:spacing w:after="0" w:line="360" w:lineRule="auto"/>
        <w:ind w:left="91" w:firstLine="720"/>
        <w:jc w:val="both"/>
        <w:rPr>
          <w:rFonts w:ascii="Times New Roman" w:eastAsia="Times New Roman" w:hAnsi="Times New Roman" w:cs="Times New Roman"/>
          <w:sz w:val="28"/>
          <w:szCs w:val="28"/>
          <w:lang w:val="az-Latn-AZ"/>
        </w:rPr>
      </w:pPr>
      <w:r w:rsidRPr="00284D5C">
        <w:rPr>
          <w:rFonts w:ascii="Times New Roman" w:hAnsi="Times New Roman" w:cs="Times New Roman"/>
          <w:sz w:val="28"/>
          <w:szCs w:val="28"/>
          <w:lang w:val="az-Latn-AZ"/>
        </w:rPr>
        <w:t>Yuxarıda da qeyd etdiyimiz kimi</w:t>
      </w:r>
      <w:r>
        <w:rPr>
          <w:rFonts w:ascii="Times New Roman" w:hAnsi="Times New Roman" w:cs="Times New Roman"/>
          <w:b/>
          <w:sz w:val="28"/>
          <w:szCs w:val="28"/>
          <w:lang w:val="az-Latn-AZ"/>
        </w:rPr>
        <w:t xml:space="preserve"> </w:t>
      </w:r>
      <w:r>
        <w:rPr>
          <w:rFonts w:ascii="Times New Roman" w:eastAsia="Times New Roman" w:hAnsi="Times New Roman" w:cs="Times New Roman"/>
          <w:sz w:val="28"/>
          <w:szCs w:val="28"/>
          <w:lang w:val="az-Latn-AZ"/>
        </w:rPr>
        <w:t>i</w:t>
      </w:r>
      <w:r w:rsidR="0001116E">
        <w:rPr>
          <w:rFonts w:ascii="Times New Roman" w:eastAsia="Times New Roman" w:hAnsi="Times New Roman" w:cs="Times New Roman"/>
          <w:sz w:val="28"/>
          <w:szCs w:val="28"/>
          <w:lang w:val="az-Latn-AZ"/>
        </w:rPr>
        <w:t>ngilis dilində q</w:t>
      </w:r>
      <w:r w:rsidR="00E07982" w:rsidRPr="00776A01">
        <w:rPr>
          <w:rFonts w:ascii="Times New Roman" w:eastAsia="Times New Roman" w:hAnsi="Times New Roman" w:cs="Times New Roman"/>
          <w:sz w:val="28"/>
          <w:szCs w:val="28"/>
          <w:lang w:val="az-Latn-AZ"/>
        </w:rPr>
        <w:t>üvvətləndirici əvəzliklər</w:t>
      </w:r>
      <w:r w:rsidR="00A35BF3">
        <w:rPr>
          <w:rFonts w:ascii="Times New Roman" w:eastAsia="Times New Roman" w:hAnsi="Times New Roman" w:cs="Times New Roman"/>
          <w:sz w:val="28"/>
          <w:szCs w:val="28"/>
          <w:lang w:val="az-Latn-AZ"/>
        </w:rPr>
        <w:t xml:space="preserve"> (intensivlər)</w:t>
      </w:r>
      <w:r w:rsidR="00E07982" w:rsidRPr="00776A01">
        <w:rPr>
          <w:rFonts w:ascii="Times New Roman" w:eastAsia="Times New Roman" w:hAnsi="Times New Roman" w:cs="Times New Roman"/>
          <w:sz w:val="28"/>
          <w:szCs w:val="28"/>
          <w:lang w:val="az-Latn-AZ"/>
        </w:rPr>
        <w:t xml:space="preserve"> adlanan bir qisim əvəzliklər də vardır ki, qayıdış əvəzlikləri ilə</w:t>
      </w:r>
      <w:r w:rsidR="0001116E">
        <w:rPr>
          <w:rFonts w:ascii="Times New Roman" w:eastAsia="Times New Roman" w:hAnsi="Times New Roman" w:cs="Times New Roman"/>
          <w:sz w:val="28"/>
          <w:szCs w:val="28"/>
          <w:lang w:val="az-Latn-AZ"/>
        </w:rPr>
        <w:t xml:space="preserve"> formaca</w:t>
      </w:r>
      <w:r w:rsidR="00E07982" w:rsidRPr="00776A01">
        <w:rPr>
          <w:rFonts w:ascii="Times New Roman" w:eastAsia="Times New Roman" w:hAnsi="Times New Roman" w:cs="Times New Roman"/>
          <w:sz w:val="28"/>
          <w:szCs w:val="28"/>
          <w:lang w:val="az-Latn-AZ"/>
        </w:rPr>
        <w:t xml:space="preserve"> eyni olsalar da, işlənmə yerləri fərqlidir. Qüvvətləndirici əvəzliklər cümlənin təsir gücünü artırmaq üçün istifadə olunur. Əgər qayıdış əvəzliyini cümlədən çıxsaq, onda cümlənin mənası dəyişir, amma intensivlərdən hər hansı birini çıxsaq</w:t>
      </w:r>
      <w:r w:rsidR="000D5050">
        <w:rPr>
          <w:rFonts w:ascii="Times New Roman" w:eastAsia="Times New Roman" w:hAnsi="Times New Roman" w:cs="Times New Roman"/>
          <w:sz w:val="28"/>
          <w:szCs w:val="28"/>
          <w:lang w:val="az-Latn-AZ"/>
        </w:rPr>
        <w:t>,</w:t>
      </w:r>
      <w:r w:rsidR="00E07982" w:rsidRPr="00776A01">
        <w:rPr>
          <w:rFonts w:ascii="Times New Roman" w:eastAsia="Times New Roman" w:hAnsi="Times New Roman" w:cs="Times New Roman"/>
          <w:sz w:val="28"/>
          <w:szCs w:val="28"/>
          <w:lang w:val="az-Latn-AZ"/>
        </w:rPr>
        <w:t xml:space="preserve"> cümlənin fikri dəyişilmir. </w:t>
      </w:r>
      <w:r w:rsidR="0001116E">
        <w:rPr>
          <w:rFonts w:ascii="Times New Roman" w:eastAsia="Times New Roman" w:hAnsi="Times New Roman" w:cs="Times New Roman"/>
          <w:sz w:val="28"/>
          <w:szCs w:val="28"/>
          <w:lang w:val="az-Latn-AZ"/>
        </w:rPr>
        <w:t>Aşağıdakı cümləyə nəzər yetirək:</w:t>
      </w:r>
    </w:p>
    <w:p w:rsidR="00E07982" w:rsidRPr="00E07982" w:rsidRDefault="000A4A2A" w:rsidP="00590A93">
      <w:pPr>
        <w:widowControl w:val="0"/>
        <w:shd w:val="clear" w:color="auto" w:fill="FFFFFF"/>
        <w:spacing w:after="0" w:line="360" w:lineRule="auto"/>
        <w:ind w:left="709"/>
        <w:jc w:val="both"/>
        <w:rPr>
          <w:rFonts w:ascii="Times New Roman" w:eastAsia="Times New Roman" w:hAnsi="Times New Roman" w:cs="Times New Roman"/>
          <w:i/>
          <w:sz w:val="28"/>
          <w:szCs w:val="28"/>
          <w:lang w:val="en-GB"/>
        </w:rPr>
      </w:pPr>
      <w:r>
        <w:rPr>
          <w:rFonts w:ascii="Times New Roman" w:eastAsia="Times New Roman" w:hAnsi="Times New Roman" w:cs="Times New Roman"/>
          <w:i/>
          <w:sz w:val="28"/>
          <w:szCs w:val="28"/>
          <w:lang w:val="az-Latn-AZ"/>
        </w:rPr>
        <w:t xml:space="preserve"> </w:t>
      </w:r>
      <w:r w:rsidR="00B427BE">
        <w:rPr>
          <w:rFonts w:ascii="Times New Roman" w:eastAsia="Times New Roman" w:hAnsi="Times New Roman" w:cs="Times New Roman"/>
          <w:i/>
          <w:sz w:val="28"/>
          <w:szCs w:val="28"/>
          <w:lang w:val="az-Latn-AZ"/>
        </w:rPr>
        <w:t>S</w:t>
      </w:r>
      <w:r w:rsidR="00B427BE">
        <w:rPr>
          <w:rFonts w:ascii="Times New Roman" w:eastAsia="Times New Roman" w:hAnsi="Times New Roman" w:cs="Times New Roman"/>
          <w:i/>
          <w:sz w:val="28"/>
          <w:szCs w:val="28"/>
          <w:lang w:val="en-GB"/>
        </w:rPr>
        <w:t>h</w:t>
      </w:r>
      <w:r w:rsidR="00E07982" w:rsidRPr="00E07982">
        <w:rPr>
          <w:rFonts w:ascii="Times New Roman" w:eastAsia="Times New Roman" w:hAnsi="Times New Roman" w:cs="Times New Roman"/>
          <w:i/>
          <w:sz w:val="28"/>
          <w:szCs w:val="28"/>
          <w:lang w:val="en-GB"/>
        </w:rPr>
        <w:t xml:space="preserve">e was planning to </w:t>
      </w:r>
      <w:r w:rsidR="00B427BE">
        <w:rPr>
          <w:rFonts w:ascii="Times New Roman" w:eastAsia="Times New Roman" w:hAnsi="Times New Roman" w:cs="Times New Roman"/>
          <w:i/>
          <w:sz w:val="28"/>
          <w:szCs w:val="28"/>
          <w:lang w:val="en-GB"/>
        </w:rPr>
        <w:t>request her</w:t>
      </w:r>
      <w:r w:rsidR="00E07982" w:rsidRPr="00E07982">
        <w:rPr>
          <w:rFonts w:ascii="Times New Roman" w:eastAsia="Times New Roman" w:hAnsi="Times New Roman" w:cs="Times New Roman"/>
          <w:i/>
          <w:sz w:val="28"/>
          <w:szCs w:val="28"/>
          <w:lang w:val="en-GB"/>
        </w:rPr>
        <w:t xml:space="preserve"> </w:t>
      </w:r>
      <w:r w:rsidR="00B427BE">
        <w:rPr>
          <w:rFonts w:ascii="Times New Roman" w:eastAsia="Times New Roman" w:hAnsi="Times New Roman" w:cs="Times New Roman"/>
          <w:i/>
          <w:sz w:val="28"/>
          <w:szCs w:val="28"/>
          <w:lang w:val="en-GB"/>
        </w:rPr>
        <w:t>sister</w:t>
      </w:r>
      <w:r w:rsidR="00E07982" w:rsidRPr="00E07982">
        <w:rPr>
          <w:rFonts w:ascii="Times New Roman" w:eastAsia="Times New Roman" w:hAnsi="Times New Roman" w:cs="Times New Roman"/>
          <w:i/>
          <w:sz w:val="28"/>
          <w:szCs w:val="28"/>
          <w:lang w:val="en-GB"/>
        </w:rPr>
        <w:t xml:space="preserve"> to go, but in the end </w:t>
      </w:r>
      <w:r w:rsidR="00B427BE">
        <w:rPr>
          <w:rFonts w:ascii="Times New Roman" w:eastAsia="Times New Roman" w:hAnsi="Times New Roman" w:cs="Times New Roman"/>
          <w:i/>
          <w:sz w:val="28"/>
          <w:szCs w:val="28"/>
          <w:lang w:val="en-GB"/>
        </w:rPr>
        <w:t>s</w:t>
      </w:r>
      <w:r w:rsidR="00E07982" w:rsidRPr="00E07982">
        <w:rPr>
          <w:rFonts w:ascii="Times New Roman" w:eastAsia="Times New Roman" w:hAnsi="Times New Roman" w:cs="Times New Roman"/>
          <w:i/>
          <w:sz w:val="28"/>
          <w:szCs w:val="28"/>
          <w:lang w:val="en-GB"/>
        </w:rPr>
        <w:t xml:space="preserve">he went </w:t>
      </w:r>
      <w:r w:rsidR="00B427BE">
        <w:rPr>
          <w:rFonts w:ascii="Times New Roman" w:eastAsia="Times New Roman" w:hAnsi="Times New Roman" w:cs="Times New Roman"/>
          <w:b/>
          <w:bCs/>
          <w:i/>
          <w:sz w:val="28"/>
          <w:szCs w:val="28"/>
          <w:lang w:val="en-GB"/>
        </w:rPr>
        <w:t>her</w:t>
      </w:r>
      <w:r w:rsidR="00E07982" w:rsidRPr="00E07982">
        <w:rPr>
          <w:rFonts w:ascii="Times New Roman" w:eastAsia="Times New Roman" w:hAnsi="Times New Roman" w:cs="Times New Roman"/>
          <w:b/>
          <w:bCs/>
          <w:i/>
          <w:sz w:val="28"/>
          <w:szCs w:val="28"/>
          <w:lang w:val="en-GB"/>
        </w:rPr>
        <w:t>self</w:t>
      </w:r>
      <w:r w:rsidR="00E07982" w:rsidRPr="00E07982">
        <w:rPr>
          <w:rFonts w:ascii="Times New Roman" w:eastAsia="Times New Roman" w:hAnsi="Times New Roman" w:cs="Times New Roman"/>
          <w:i/>
          <w:sz w:val="28"/>
          <w:szCs w:val="28"/>
          <w:lang w:val="en-GB"/>
        </w:rPr>
        <w:t xml:space="preserve">. </w:t>
      </w:r>
    </w:p>
    <w:p w:rsidR="00E07982" w:rsidRPr="003B2ECD" w:rsidRDefault="0001116E" w:rsidP="00590A93">
      <w:pPr>
        <w:widowControl w:val="0"/>
        <w:shd w:val="clear" w:color="auto" w:fill="FFFFFF"/>
        <w:spacing w:after="0" w:line="360" w:lineRule="auto"/>
        <w:ind w:firstLine="70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Növbəti</w:t>
      </w:r>
      <w:r w:rsidR="00E07982" w:rsidRPr="003B2ECD">
        <w:rPr>
          <w:rFonts w:ascii="Times New Roman" w:eastAsia="Times New Roman" w:hAnsi="Times New Roman" w:cs="Times New Roman"/>
          <w:sz w:val="28"/>
          <w:szCs w:val="28"/>
          <w:lang w:val="en-GB"/>
        </w:rPr>
        <w:t xml:space="preserve"> iki nümunədə </w:t>
      </w:r>
      <w:r>
        <w:rPr>
          <w:rFonts w:ascii="Times New Roman" w:eastAsia="Times New Roman" w:hAnsi="Times New Roman" w:cs="Times New Roman"/>
          <w:sz w:val="28"/>
          <w:szCs w:val="28"/>
          <w:lang w:val="en-GB"/>
        </w:rPr>
        <w:t>isə heç</w:t>
      </w:r>
      <w:r w:rsidR="00C33923">
        <w:rPr>
          <w:rFonts w:ascii="Times New Roman" w:eastAsia="Times New Roman" w:hAnsi="Times New Roman" w:cs="Times New Roman"/>
          <w:sz w:val="28"/>
          <w:szCs w:val="28"/>
          <w:lang w:val="en-GB"/>
        </w:rPr>
        <w:t xml:space="preserve"> bir intensiv istifadə olunmamışdır. G</w:t>
      </w:r>
      <w:r>
        <w:rPr>
          <w:rFonts w:ascii="Times New Roman" w:eastAsia="Times New Roman" w:hAnsi="Times New Roman" w:cs="Times New Roman"/>
          <w:sz w:val="28"/>
          <w:szCs w:val="28"/>
          <w:lang w:val="en-GB"/>
        </w:rPr>
        <w:t xml:space="preserve">əlin </w:t>
      </w:r>
      <w:r>
        <w:rPr>
          <w:rFonts w:ascii="Times New Roman" w:eastAsia="Times New Roman" w:hAnsi="Times New Roman" w:cs="Times New Roman"/>
          <w:sz w:val="28"/>
          <w:szCs w:val="28"/>
          <w:lang w:val="en-GB"/>
        </w:rPr>
        <w:lastRenderedPageBreak/>
        <w:t>cümlələrin mənalarına nəzər yetirək</w:t>
      </w:r>
      <w:r w:rsidR="00E07982" w:rsidRPr="003B2ECD">
        <w:rPr>
          <w:rFonts w:ascii="Times New Roman" w:eastAsia="Times New Roman" w:hAnsi="Times New Roman" w:cs="Times New Roman"/>
          <w:sz w:val="28"/>
          <w:szCs w:val="28"/>
          <w:lang w:val="en-GB"/>
        </w:rPr>
        <w:t>:</w:t>
      </w:r>
    </w:p>
    <w:p w:rsidR="009149CA" w:rsidRDefault="00E07982" w:rsidP="00590A93">
      <w:pPr>
        <w:pStyle w:val="ListParagraph"/>
        <w:widowControl w:val="0"/>
        <w:shd w:val="clear" w:color="auto" w:fill="FFFFFF"/>
        <w:tabs>
          <w:tab w:val="left" w:pos="1276"/>
        </w:tabs>
        <w:spacing w:after="0" w:line="360" w:lineRule="auto"/>
        <w:ind w:left="851"/>
        <w:jc w:val="both"/>
        <w:rPr>
          <w:rFonts w:ascii="Times New Roman" w:eastAsia="Times New Roman" w:hAnsi="Times New Roman" w:cs="Times New Roman"/>
          <w:i/>
          <w:sz w:val="28"/>
          <w:szCs w:val="28"/>
          <w:lang w:val="en-GB"/>
        </w:rPr>
      </w:pPr>
      <w:r w:rsidRPr="00E07982">
        <w:rPr>
          <w:rFonts w:ascii="Times New Roman" w:eastAsia="Times New Roman" w:hAnsi="Times New Roman" w:cs="Times New Roman"/>
          <w:i/>
          <w:sz w:val="28"/>
          <w:szCs w:val="28"/>
          <w:lang w:val="en-GB"/>
        </w:rPr>
        <w:t xml:space="preserve">Did someone paint </w:t>
      </w:r>
      <w:r w:rsidR="00B427BE">
        <w:rPr>
          <w:rFonts w:ascii="Times New Roman" w:eastAsia="Times New Roman" w:hAnsi="Times New Roman" w:cs="Times New Roman"/>
          <w:i/>
          <w:sz w:val="28"/>
          <w:szCs w:val="28"/>
          <w:lang w:val="en-GB"/>
        </w:rPr>
        <w:t>the</w:t>
      </w:r>
      <w:r w:rsidRPr="00E07982">
        <w:rPr>
          <w:rFonts w:ascii="Times New Roman" w:eastAsia="Times New Roman" w:hAnsi="Times New Roman" w:cs="Times New Roman"/>
          <w:i/>
          <w:sz w:val="28"/>
          <w:szCs w:val="28"/>
          <w:lang w:val="en-GB"/>
        </w:rPr>
        <w:t xml:space="preserve"> </w:t>
      </w:r>
      <w:r w:rsidR="00B427BE">
        <w:rPr>
          <w:rFonts w:ascii="Times New Roman" w:eastAsia="Times New Roman" w:hAnsi="Times New Roman" w:cs="Times New Roman"/>
          <w:i/>
          <w:sz w:val="28"/>
          <w:szCs w:val="28"/>
          <w:lang w:val="en-GB"/>
        </w:rPr>
        <w:t>walls</w:t>
      </w:r>
      <w:r w:rsidRPr="00E07982">
        <w:rPr>
          <w:rFonts w:ascii="Times New Roman" w:eastAsia="Times New Roman" w:hAnsi="Times New Roman" w:cs="Times New Roman"/>
          <w:i/>
          <w:sz w:val="28"/>
          <w:szCs w:val="28"/>
          <w:lang w:val="en-GB"/>
        </w:rPr>
        <w:t>?</w:t>
      </w:r>
    </w:p>
    <w:p w:rsidR="00E07982" w:rsidRPr="009149CA" w:rsidRDefault="00E07982" w:rsidP="00590A93">
      <w:pPr>
        <w:pStyle w:val="ListParagraph"/>
        <w:widowControl w:val="0"/>
        <w:shd w:val="clear" w:color="auto" w:fill="FFFFFF"/>
        <w:spacing w:after="0" w:line="360" w:lineRule="auto"/>
        <w:ind w:left="811"/>
        <w:jc w:val="both"/>
        <w:rPr>
          <w:rFonts w:ascii="Times New Roman" w:eastAsia="Times New Roman" w:hAnsi="Times New Roman" w:cs="Times New Roman"/>
          <w:i/>
          <w:sz w:val="28"/>
          <w:szCs w:val="28"/>
          <w:lang w:val="en-GB"/>
        </w:rPr>
      </w:pPr>
      <w:r w:rsidRPr="009149CA">
        <w:rPr>
          <w:rFonts w:ascii="Times New Roman" w:eastAsia="Times New Roman" w:hAnsi="Times New Roman" w:cs="Times New Roman"/>
          <w:i/>
          <w:sz w:val="28"/>
          <w:szCs w:val="28"/>
          <w:lang w:val="en-GB"/>
        </w:rPr>
        <w:t xml:space="preserve">No, I </w:t>
      </w:r>
      <w:r w:rsidR="00B427BE">
        <w:rPr>
          <w:rFonts w:ascii="Times New Roman" w:eastAsia="Times New Roman" w:hAnsi="Times New Roman" w:cs="Times New Roman"/>
          <w:i/>
          <w:sz w:val="28"/>
          <w:szCs w:val="28"/>
          <w:lang w:val="en-GB"/>
        </w:rPr>
        <w:t>did</w:t>
      </w:r>
      <w:r w:rsidRPr="009149CA">
        <w:rPr>
          <w:rFonts w:ascii="Times New Roman" w:eastAsia="Times New Roman" w:hAnsi="Times New Roman" w:cs="Times New Roman"/>
          <w:i/>
          <w:sz w:val="28"/>
          <w:szCs w:val="28"/>
          <w:lang w:val="en-GB"/>
        </w:rPr>
        <w:t xml:space="preserve">. </w:t>
      </w:r>
    </w:p>
    <w:p w:rsidR="00E07982" w:rsidRPr="00E07982" w:rsidRDefault="009149CA" w:rsidP="00590A93">
      <w:pPr>
        <w:pStyle w:val="ListParagraph"/>
        <w:widowControl w:val="0"/>
        <w:shd w:val="clear" w:color="auto" w:fill="FFFFFF"/>
        <w:spacing w:after="0" w:line="360" w:lineRule="auto"/>
        <w:ind w:left="91" w:firstLine="62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Bu cümlədə intensiv</w:t>
      </w:r>
      <w:r w:rsidR="00E07982" w:rsidRPr="00E07982">
        <w:rPr>
          <w:rFonts w:ascii="Times New Roman" w:eastAsia="Times New Roman" w:hAnsi="Times New Roman" w:cs="Times New Roman"/>
          <w:sz w:val="28"/>
          <w:szCs w:val="28"/>
          <w:lang w:val="en-GB"/>
        </w:rPr>
        <w:t xml:space="preserve"> əvəzlik olan </w:t>
      </w:r>
      <w:r w:rsidR="00E07982" w:rsidRPr="009149CA">
        <w:rPr>
          <w:rFonts w:ascii="Times New Roman" w:eastAsia="Times New Roman" w:hAnsi="Times New Roman" w:cs="Times New Roman"/>
          <w:b/>
          <w:sz w:val="28"/>
          <w:szCs w:val="28"/>
          <w:lang w:val="en-GB"/>
        </w:rPr>
        <w:t>myself</w:t>
      </w:r>
      <w:r w:rsidR="00E07982" w:rsidRPr="00E07982">
        <w:rPr>
          <w:rFonts w:ascii="Times New Roman" w:eastAsia="Times New Roman" w:hAnsi="Times New Roman" w:cs="Times New Roman"/>
          <w:sz w:val="28"/>
          <w:szCs w:val="28"/>
          <w:lang w:val="en-GB"/>
        </w:rPr>
        <w:t xml:space="preserve"> işlənmədiyi</w:t>
      </w:r>
      <w:r w:rsidR="00C33923">
        <w:rPr>
          <w:rFonts w:ascii="Times New Roman" w:eastAsia="Times New Roman" w:hAnsi="Times New Roman" w:cs="Times New Roman"/>
          <w:sz w:val="28"/>
          <w:szCs w:val="28"/>
          <w:lang w:val="en-GB"/>
        </w:rPr>
        <w:t xml:space="preserve"> üçün cümlənin təsir gücü azalmış</w:t>
      </w:r>
      <w:r w:rsidR="00E07982" w:rsidRPr="00E07982">
        <w:rPr>
          <w:rFonts w:ascii="Times New Roman" w:eastAsia="Times New Roman" w:hAnsi="Times New Roman" w:cs="Times New Roman"/>
          <w:sz w:val="28"/>
          <w:szCs w:val="28"/>
          <w:lang w:val="en-GB"/>
        </w:rPr>
        <w:t xml:space="preserve">, </w:t>
      </w:r>
      <w:r w:rsidR="0001116E">
        <w:rPr>
          <w:rFonts w:ascii="Times New Roman" w:eastAsia="Times New Roman" w:hAnsi="Times New Roman" w:cs="Times New Roman"/>
          <w:sz w:val="28"/>
          <w:szCs w:val="28"/>
          <w:lang w:val="en-GB"/>
        </w:rPr>
        <w:t>lakin</w:t>
      </w:r>
      <w:r w:rsidR="00C33923">
        <w:rPr>
          <w:rFonts w:ascii="Times New Roman" w:eastAsia="Times New Roman" w:hAnsi="Times New Roman" w:cs="Times New Roman"/>
          <w:sz w:val="28"/>
          <w:szCs w:val="28"/>
          <w:lang w:val="en-GB"/>
        </w:rPr>
        <w:t xml:space="preserve"> məna dəyişməmişdir</w:t>
      </w:r>
      <w:r w:rsidR="00E07982" w:rsidRPr="00E07982">
        <w:rPr>
          <w:rFonts w:ascii="Times New Roman" w:eastAsia="Times New Roman" w:hAnsi="Times New Roman" w:cs="Times New Roman"/>
          <w:sz w:val="28"/>
          <w:szCs w:val="28"/>
          <w:lang w:val="en-GB"/>
        </w:rPr>
        <w:t>.</w:t>
      </w:r>
    </w:p>
    <w:p w:rsidR="009149CA" w:rsidRPr="0001116E" w:rsidRDefault="00B427BE" w:rsidP="00590A93">
      <w:pPr>
        <w:widowControl w:val="0"/>
        <w:shd w:val="clear" w:color="auto" w:fill="FFFFFF"/>
        <w:spacing w:after="0" w:line="360" w:lineRule="auto"/>
        <w:ind w:firstLine="720"/>
        <w:jc w:val="both"/>
        <w:rPr>
          <w:rFonts w:ascii="Times New Roman" w:eastAsia="Times New Roman" w:hAnsi="Times New Roman" w:cs="Times New Roman"/>
          <w:i/>
          <w:sz w:val="28"/>
          <w:szCs w:val="28"/>
          <w:lang w:val="en-GB"/>
        </w:rPr>
      </w:pPr>
      <w:r w:rsidRPr="0001116E">
        <w:rPr>
          <w:rFonts w:ascii="Times New Roman" w:eastAsia="Times New Roman" w:hAnsi="Times New Roman" w:cs="Times New Roman"/>
          <w:i/>
          <w:sz w:val="28"/>
          <w:szCs w:val="28"/>
          <w:lang w:val="en-GB"/>
        </w:rPr>
        <w:t>Sh</w:t>
      </w:r>
      <w:r w:rsidR="009149CA" w:rsidRPr="0001116E">
        <w:rPr>
          <w:rFonts w:ascii="Times New Roman" w:eastAsia="Times New Roman" w:hAnsi="Times New Roman" w:cs="Times New Roman"/>
          <w:i/>
          <w:sz w:val="28"/>
          <w:szCs w:val="28"/>
          <w:lang w:val="en-GB"/>
        </w:rPr>
        <w:t xml:space="preserve">e blames for the </w:t>
      </w:r>
      <w:r w:rsidRPr="0001116E">
        <w:rPr>
          <w:rFonts w:ascii="Times New Roman" w:eastAsia="Times New Roman" w:hAnsi="Times New Roman" w:cs="Times New Roman"/>
          <w:i/>
          <w:sz w:val="28"/>
          <w:szCs w:val="28"/>
          <w:lang w:val="en-GB"/>
        </w:rPr>
        <w:t>crash</w:t>
      </w:r>
      <w:r w:rsidR="009149CA" w:rsidRPr="0001116E">
        <w:rPr>
          <w:rFonts w:ascii="Times New Roman" w:eastAsia="Times New Roman" w:hAnsi="Times New Roman" w:cs="Times New Roman"/>
          <w:i/>
          <w:sz w:val="28"/>
          <w:szCs w:val="28"/>
          <w:lang w:val="en-GB"/>
        </w:rPr>
        <w:t xml:space="preserve">. </w:t>
      </w:r>
    </w:p>
    <w:p w:rsidR="00E07982" w:rsidRPr="009149CA" w:rsidRDefault="0001116E" w:rsidP="00590A93">
      <w:pPr>
        <w:pStyle w:val="ListParagraph"/>
        <w:widowControl w:val="0"/>
        <w:shd w:val="clear" w:color="auto" w:fill="FFFFFF"/>
        <w:spacing w:after="0" w:line="360" w:lineRule="auto"/>
        <w:ind w:left="91" w:firstLine="62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Yuxarıdakı b</w:t>
      </w:r>
      <w:r w:rsidR="00E07982" w:rsidRPr="009149CA">
        <w:rPr>
          <w:rFonts w:ascii="Times New Roman" w:eastAsia="Times New Roman" w:hAnsi="Times New Roman" w:cs="Times New Roman"/>
          <w:sz w:val="28"/>
          <w:szCs w:val="28"/>
          <w:lang w:val="en-GB"/>
        </w:rPr>
        <w:t xml:space="preserve">u cümlədə isə qayıdış əvəzliyi </w:t>
      </w:r>
      <w:r w:rsidR="00E07982" w:rsidRPr="009149CA">
        <w:rPr>
          <w:rFonts w:ascii="Times New Roman" w:eastAsia="Times New Roman" w:hAnsi="Times New Roman" w:cs="Times New Roman"/>
          <w:b/>
          <w:sz w:val="28"/>
          <w:szCs w:val="28"/>
          <w:lang w:val="en-GB"/>
        </w:rPr>
        <w:t>myself</w:t>
      </w:r>
      <w:r w:rsidR="00E07982" w:rsidRPr="009149CA">
        <w:rPr>
          <w:rFonts w:ascii="Times New Roman" w:eastAsia="Times New Roman" w:hAnsi="Times New Roman" w:cs="Times New Roman"/>
          <w:sz w:val="28"/>
          <w:szCs w:val="28"/>
          <w:lang w:val="en-GB"/>
        </w:rPr>
        <w:t xml:space="preserve"> işlənmədiyi üçün söhbətin kimdən getdiyi bilinmir</w:t>
      </w:r>
      <w:r w:rsidR="009149CA" w:rsidRPr="009149CA">
        <w:rPr>
          <w:rFonts w:ascii="Times New Roman" w:eastAsia="Times New Roman" w:hAnsi="Times New Roman" w:cs="Times New Roman"/>
          <w:sz w:val="28"/>
          <w:szCs w:val="28"/>
          <w:lang w:val="en-GB"/>
        </w:rPr>
        <w:t>.</w:t>
      </w:r>
      <w:r w:rsidR="00E07982" w:rsidRPr="009149CA">
        <w:rPr>
          <w:rFonts w:ascii="Times New Roman" w:eastAsia="Times New Roman" w:hAnsi="Times New Roman" w:cs="Times New Roman"/>
          <w:sz w:val="28"/>
          <w:szCs w:val="28"/>
          <w:lang w:val="en-GB"/>
        </w:rPr>
        <w:t xml:space="preserve"> </w:t>
      </w:r>
    </w:p>
    <w:p w:rsidR="00E07982" w:rsidRPr="003B2ECD" w:rsidRDefault="00E07982" w:rsidP="00590A93">
      <w:pPr>
        <w:widowControl w:val="0"/>
        <w:shd w:val="clear" w:color="auto" w:fill="FFFFFF"/>
        <w:spacing w:after="0" w:line="360" w:lineRule="auto"/>
        <w:ind w:left="91" w:firstLine="720"/>
        <w:jc w:val="both"/>
        <w:rPr>
          <w:rFonts w:ascii="Times New Roman" w:eastAsia="Times New Roman" w:hAnsi="Times New Roman" w:cs="Times New Roman"/>
          <w:sz w:val="28"/>
          <w:szCs w:val="28"/>
          <w:lang w:val="en-GB"/>
        </w:rPr>
      </w:pPr>
      <w:r w:rsidRPr="003B2ECD">
        <w:rPr>
          <w:rFonts w:ascii="Times New Roman" w:eastAsia="Times New Roman" w:hAnsi="Times New Roman" w:cs="Times New Roman"/>
          <w:sz w:val="28"/>
          <w:szCs w:val="28"/>
          <w:lang w:val="en-GB"/>
        </w:rPr>
        <w:t xml:space="preserve">Müəyyən situasiyalar da vardır ki, orada qayıdış əvəzlikləri </w:t>
      </w:r>
      <w:r w:rsidRPr="00F72DFB">
        <w:rPr>
          <w:rFonts w:ascii="Times New Roman" w:eastAsia="Times New Roman" w:hAnsi="Times New Roman" w:cs="Times New Roman"/>
          <w:b/>
          <w:i/>
          <w:sz w:val="28"/>
          <w:szCs w:val="28"/>
          <w:lang w:val="en-GB"/>
        </w:rPr>
        <w:t>by</w:t>
      </w:r>
      <w:r w:rsidRPr="003B2ECD">
        <w:rPr>
          <w:rFonts w:ascii="Times New Roman" w:eastAsia="Times New Roman" w:hAnsi="Times New Roman" w:cs="Times New Roman"/>
          <w:sz w:val="28"/>
          <w:szCs w:val="28"/>
          <w:lang w:val="en-GB"/>
        </w:rPr>
        <w:t xml:space="preserve"> sözönü ilə işlənir. Bu zaman o artıq öz qayıdışlıq mənasını itirir və tək, yalnız mənasını verir:</w:t>
      </w:r>
    </w:p>
    <w:p w:rsidR="00E07982" w:rsidRPr="0045060F" w:rsidRDefault="00E07982" w:rsidP="00590A93">
      <w:pPr>
        <w:widowControl w:val="0"/>
        <w:shd w:val="clear" w:color="auto" w:fill="FFFFFF"/>
        <w:spacing w:after="0" w:line="360" w:lineRule="auto"/>
        <w:ind w:left="91"/>
        <w:jc w:val="both"/>
        <w:rPr>
          <w:rFonts w:ascii="Times New Roman" w:eastAsia="Times New Roman" w:hAnsi="Times New Roman" w:cs="Times New Roman"/>
          <w:b/>
          <w:sz w:val="28"/>
          <w:szCs w:val="28"/>
          <w:lang w:val="en-GB"/>
        </w:rPr>
      </w:pPr>
      <w:r>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ab/>
      </w:r>
      <w:r w:rsidRPr="009149CA">
        <w:rPr>
          <w:rFonts w:ascii="Times New Roman" w:eastAsia="Times New Roman" w:hAnsi="Times New Roman" w:cs="Times New Roman"/>
          <w:i/>
          <w:sz w:val="28"/>
          <w:szCs w:val="28"/>
          <w:lang w:val="en-GB"/>
        </w:rPr>
        <w:t xml:space="preserve">She </w:t>
      </w:r>
      <w:r w:rsidR="00B427BE">
        <w:rPr>
          <w:rFonts w:ascii="Times New Roman" w:eastAsia="Times New Roman" w:hAnsi="Times New Roman" w:cs="Times New Roman"/>
          <w:i/>
          <w:sz w:val="28"/>
          <w:szCs w:val="28"/>
          <w:lang w:val="en-GB"/>
        </w:rPr>
        <w:t>love</w:t>
      </w:r>
      <w:r w:rsidRPr="009149CA">
        <w:rPr>
          <w:rFonts w:ascii="Times New Roman" w:eastAsia="Times New Roman" w:hAnsi="Times New Roman" w:cs="Times New Roman"/>
          <w:i/>
          <w:sz w:val="28"/>
          <w:szCs w:val="28"/>
          <w:lang w:val="en-GB"/>
        </w:rPr>
        <w:t xml:space="preserve">s to go on </w:t>
      </w:r>
      <w:r w:rsidR="00B427BE">
        <w:rPr>
          <w:rFonts w:ascii="Times New Roman" w:eastAsia="Times New Roman" w:hAnsi="Times New Roman" w:cs="Times New Roman"/>
          <w:i/>
          <w:sz w:val="28"/>
          <w:szCs w:val="28"/>
          <w:lang w:val="en-GB"/>
        </w:rPr>
        <w:t>vacation</w:t>
      </w:r>
      <w:r w:rsidRPr="009149CA">
        <w:rPr>
          <w:rFonts w:ascii="Times New Roman" w:eastAsia="Times New Roman" w:hAnsi="Times New Roman" w:cs="Times New Roman"/>
          <w:i/>
          <w:sz w:val="28"/>
          <w:szCs w:val="28"/>
          <w:lang w:val="en-GB"/>
        </w:rPr>
        <w:t xml:space="preserve"> </w:t>
      </w:r>
      <w:r w:rsidRPr="009149CA">
        <w:rPr>
          <w:rFonts w:ascii="Times New Roman" w:eastAsia="Times New Roman" w:hAnsi="Times New Roman" w:cs="Times New Roman"/>
          <w:bCs/>
          <w:i/>
          <w:sz w:val="28"/>
          <w:szCs w:val="28"/>
          <w:lang w:val="en-GB"/>
        </w:rPr>
        <w:t>by herself</w:t>
      </w:r>
      <w:r w:rsidRPr="0045060F">
        <w:rPr>
          <w:rFonts w:ascii="Times New Roman" w:eastAsia="Times New Roman" w:hAnsi="Times New Roman" w:cs="Times New Roman"/>
          <w:b/>
          <w:sz w:val="28"/>
          <w:szCs w:val="28"/>
          <w:lang w:val="en-GB"/>
        </w:rPr>
        <w:t xml:space="preserve">. </w:t>
      </w:r>
    </w:p>
    <w:p w:rsidR="001E1CA4" w:rsidRPr="007B68A5" w:rsidRDefault="009149CA"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1E1CA4" w:rsidRPr="007B68A5">
        <w:rPr>
          <w:rFonts w:ascii="Times New Roman" w:hAnsi="Times New Roman" w:cs="Times New Roman"/>
          <w:sz w:val="28"/>
          <w:szCs w:val="28"/>
          <w:lang w:val="az-Latn-AZ"/>
        </w:rPr>
        <w:t>Əvvəla</w:t>
      </w:r>
      <w:r w:rsidR="000D5050">
        <w:rPr>
          <w:rFonts w:ascii="Times New Roman" w:hAnsi="Times New Roman" w:cs="Times New Roman"/>
          <w:sz w:val="28"/>
          <w:szCs w:val="28"/>
          <w:lang w:val="az-Latn-AZ"/>
        </w:rPr>
        <w:t>,</w:t>
      </w:r>
      <w:r w:rsidR="001E1CA4" w:rsidRPr="007B68A5">
        <w:rPr>
          <w:rFonts w:ascii="Times New Roman" w:hAnsi="Times New Roman" w:cs="Times New Roman"/>
          <w:sz w:val="28"/>
          <w:szCs w:val="28"/>
          <w:lang w:val="az-Latn-AZ"/>
        </w:rPr>
        <w:t xml:space="preserve"> sərbəst qayıdışlar kontekst daxilində meydana çıxır və ziddiyyət, emfatika ifadə edir</w:t>
      </w:r>
      <w:r w:rsidR="00FE71D2" w:rsidRPr="007B68A5">
        <w:rPr>
          <w:rFonts w:ascii="Times New Roman" w:hAnsi="Times New Roman" w:cs="Times New Roman"/>
          <w:sz w:val="28"/>
          <w:szCs w:val="28"/>
          <w:lang w:val="az-Latn-AZ"/>
        </w:rPr>
        <w:t>lər</w:t>
      </w:r>
      <w:r w:rsidR="007B68A5">
        <w:rPr>
          <w:rFonts w:ascii="Times New Roman" w:hAnsi="Times New Roman" w:cs="Times New Roman"/>
          <w:sz w:val="28"/>
          <w:szCs w:val="28"/>
          <w:lang w:val="az-Latn-AZ"/>
        </w:rPr>
        <w:t xml:space="preserve">. Bu </w:t>
      </w:r>
      <w:r w:rsidR="0001116E">
        <w:rPr>
          <w:rFonts w:ascii="Times New Roman" w:hAnsi="Times New Roman" w:cs="Times New Roman"/>
          <w:sz w:val="28"/>
          <w:szCs w:val="28"/>
          <w:lang w:val="az-Latn-AZ"/>
        </w:rPr>
        <w:t xml:space="preserve">onların </w:t>
      </w:r>
      <w:r w:rsidR="007B68A5">
        <w:rPr>
          <w:rFonts w:ascii="Times New Roman" w:hAnsi="Times New Roman" w:cs="Times New Roman"/>
          <w:sz w:val="28"/>
          <w:szCs w:val="28"/>
          <w:lang w:val="az-Latn-AZ"/>
        </w:rPr>
        <w:t>i</w:t>
      </w:r>
      <w:r w:rsidR="001E1CA4" w:rsidRPr="007B68A5">
        <w:rPr>
          <w:rFonts w:ascii="Times New Roman" w:hAnsi="Times New Roman" w:cs="Times New Roman"/>
          <w:sz w:val="28"/>
          <w:szCs w:val="28"/>
          <w:lang w:val="az-Latn-AZ"/>
        </w:rPr>
        <w:t>ntensivlər ilə</w:t>
      </w:r>
      <w:r w:rsidR="007B68A5">
        <w:rPr>
          <w:rFonts w:ascii="Times New Roman" w:hAnsi="Times New Roman" w:cs="Times New Roman"/>
          <w:sz w:val="28"/>
          <w:szCs w:val="28"/>
          <w:lang w:val="az-Latn-AZ"/>
        </w:rPr>
        <w:t xml:space="preserve"> paylaş</w:t>
      </w:r>
      <w:r w:rsidR="001E1CA4" w:rsidRPr="007B68A5">
        <w:rPr>
          <w:rFonts w:ascii="Times New Roman" w:hAnsi="Times New Roman" w:cs="Times New Roman"/>
          <w:sz w:val="28"/>
          <w:szCs w:val="28"/>
          <w:lang w:val="az-Latn-AZ"/>
        </w:rPr>
        <w:t>dıqları ümumi xüsusiyyə</w:t>
      </w:r>
      <w:r w:rsidR="007B68A5">
        <w:rPr>
          <w:rFonts w:ascii="Times New Roman" w:hAnsi="Times New Roman" w:cs="Times New Roman"/>
          <w:sz w:val="28"/>
          <w:szCs w:val="28"/>
          <w:lang w:val="az-Latn-AZ"/>
        </w:rPr>
        <w:t>tdir v</w:t>
      </w:r>
      <w:r w:rsidR="001E1CA4" w:rsidRPr="007B68A5">
        <w:rPr>
          <w:rFonts w:ascii="Times New Roman" w:hAnsi="Times New Roman" w:cs="Times New Roman"/>
          <w:sz w:val="28"/>
          <w:szCs w:val="28"/>
          <w:lang w:val="az-Latn-AZ"/>
        </w:rPr>
        <w:t>ə</w:t>
      </w:r>
      <w:r w:rsidR="0001116E">
        <w:rPr>
          <w:rFonts w:ascii="Times New Roman" w:hAnsi="Times New Roman" w:cs="Times New Roman"/>
          <w:sz w:val="28"/>
          <w:szCs w:val="28"/>
          <w:lang w:val="az-Latn-AZ"/>
        </w:rPr>
        <w:t xml:space="preserve"> funkisya olaraq </w:t>
      </w:r>
      <w:r w:rsidR="001E1CA4" w:rsidRPr="007B68A5">
        <w:rPr>
          <w:rFonts w:ascii="Times New Roman" w:hAnsi="Times New Roman" w:cs="Times New Roman"/>
          <w:sz w:val="28"/>
          <w:szCs w:val="28"/>
          <w:lang w:val="az-Latn-AZ"/>
        </w:rPr>
        <w:t>qarşılıqlı əlaqəyə girdikləri ismi ifadələrə alternativlər yaradır</w:t>
      </w:r>
      <w:r w:rsidR="007B68A5">
        <w:rPr>
          <w:rFonts w:ascii="Times New Roman" w:hAnsi="Times New Roman" w:cs="Times New Roman"/>
          <w:sz w:val="28"/>
          <w:szCs w:val="28"/>
          <w:lang w:val="az-Latn-AZ"/>
        </w:rPr>
        <w:t>lar</w:t>
      </w:r>
      <w:r w:rsidR="001E1CA4" w:rsidRPr="007B68A5">
        <w:rPr>
          <w:rFonts w:ascii="Times New Roman" w:hAnsi="Times New Roman" w:cs="Times New Roman"/>
          <w:sz w:val="28"/>
          <w:szCs w:val="28"/>
          <w:lang w:val="az-Latn-AZ"/>
        </w:rPr>
        <w:t xml:space="preserve">. Sərbəst </w:t>
      </w:r>
      <w:r w:rsidR="001E1CA4" w:rsidRPr="00F2358C">
        <w:rPr>
          <w:rFonts w:ascii="Times New Roman" w:hAnsi="Times New Roman" w:cs="Times New Roman"/>
          <w:sz w:val="28"/>
          <w:szCs w:val="28"/>
          <w:lang w:val="az-Latn-AZ"/>
        </w:rPr>
        <w:t>self</w:t>
      </w:r>
      <w:r w:rsidR="001E1CA4" w:rsidRPr="007B68A5">
        <w:rPr>
          <w:rFonts w:ascii="Times New Roman" w:hAnsi="Times New Roman" w:cs="Times New Roman"/>
          <w:sz w:val="28"/>
          <w:szCs w:val="28"/>
          <w:lang w:val="az-Latn-AZ"/>
        </w:rPr>
        <w:t xml:space="preserve"> formalarının işləndiyi kontekstdə bu alternativlərə ehtiyac qalmır. Əlavə olaraq, sərbəst </w:t>
      </w:r>
      <w:r w:rsidR="001E1CA4" w:rsidRPr="00F2358C">
        <w:rPr>
          <w:rFonts w:ascii="Times New Roman" w:hAnsi="Times New Roman" w:cs="Times New Roman"/>
          <w:sz w:val="28"/>
          <w:szCs w:val="28"/>
          <w:lang w:val="az-Latn-AZ"/>
        </w:rPr>
        <w:t>self</w:t>
      </w:r>
      <w:r w:rsidR="001E1CA4" w:rsidRPr="007B68A5">
        <w:rPr>
          <w:rFonts w:ascii="Times New Roman" w:hAnsi="Times New Roman" w:cs="Times New Roman"/>
          <w:sz w:val="28"/>
          <w:szCs w:val="28"/>
          <w:lang w:val="az-Latn-AZ"/>
        </w:rPr>
        <w:t xml:space="preserve"> formaları intensivlərin bölgüsündəki boşluğu doldurur</w:t>
      </w:r>
      <w:r w:rsidR="007B68A5">
        <w:rPr>
          <w:rFonts w:ascii="Times New Roman" w:hAnsi="Times New Roman" w:cs="Times New Roman"/>
          <w:sz w:val="28"/>
          <w:szCs w:val="28"/>
          <w:lang w:val="az-Latn-AZ"/>
        </w:rPr>
        <w:t>lar</w:t>
      </w:r>
      <w:r w:rsidR="001E1CA4" w:rsidRPr="007B68A5">
        <w:rPr>
          <w:rFonts w:ascii="Times New Roman" w:hAnsi="Times New Roman" w:cs="Times New Roman"/>
          <w:sz w:val="28"/>
          <w:szCs w:val="28"/>
          <w:lang w:val="az-Latn-AZ"/>
        </w:rPr>
        <w:t>. İntensivlər şəxs əvəzlikləri ilə sərbəst şəkildə mübtəda mövqeyində birləşir</w:t>
      </w:r>
      <w:r w:rsidR="007B68A5">
        <w:rPr>
          <w:rFonts w:ascii="Times New Roman" w:hAnsi="Times New Roman" w:cs="Times New Roman"/>
          <w:sz w:val="28"/>
          <w:szCs w:val="28"/>
          <w:lang w:val="az-Latn-AZ"/>
        </w:rPr>
        <w:t>lər</w:t>
      </w:r>
      <w:r w:rsidR="001E1CA4" w:rsidRPr="007B68A5">
        <w:rPr>
          <w:rFonts w:ascii="Times New Roman" w:hAnsi="Times New Roman" w:cs="Times New Roman"/>
          <w:sz w:val="28"/>
          <w:szCs w:val="28"/>
          <w:lang w:val="az-Latn-AZ"/>
        </w:rPr>
        <w:t>:</w:t>
      </w:r>
    </w:p>
    <w:p w:rsidR="00355B6D" w:rsidRDefault="00FE71D2" w:rsidP="00590A93">
      <w:pPr>
        <w:pStyle w:val="ListParagraph"/>
        <w:widowControl w:val="0"/>
        <w:tabs>
          <w:tab w:val="left" w:pos="180"/>
        </w:tabs>
        <w:spacing w:after="0" w:line="360" w:lineRule="auto"/>
        <w:jc w:val="both"/>
        <w:rPr>
          <w:rFonts w:ascii="Times New Roman" w:hAnsi="Times New Roman" w:cs="Times New Roman"/>
          <w:i/>
          <w:sz w:val="28"/>
          <w:szCs w:val="28"/>
          <w:lang w:val="az-Latn-AZ"/>
        </w:rPr>
      </w:pPr>
      <w:r w:rsidRPr="007B68A5">
        <w:rPr>
          <w:rFonts w:ascii="Times New Roman" w:hAnsi="Times New Roman" w:cs="Times New Roman"/>
          <w:sz w:val="28"/>
          <w:szCs w:val="28"/>
          <w:lang w:val="az-Latn-AZ"/>
        </w:rPr>
        <w:t>18</w:t>
      </w:r>
      <w:r w:rsidR="001E1CA4" w:rsidRPr="007B68A5">
        <w:rPr>
          <w:rFonts w:ascii="Times New Roman" w:hAnsi="Times New Roman" w:cs="Times New Roman"/>
          <w:sz w:val="28"/>
          <w:szCs w:val="28"/>
          <w:lang w:val="az-Latn-AZ"/>
        </w:rPr>
        <w:t xml:space="preserve">. </w:t>
      </w:r>
      <w:r w:rsidR="001E1CA4" w:rsidRPr="007B68A5">
        <w:rPr>
          <w:rFonts w:ascii="Times New Roman" w:hAnsi="Times New Roman" w:cs="Times New Roman"/>
          <w:i/>
          <w:sz w:val="28"/>
          <w:szCs w:val="28"/>
          <w:lang w:val="az-Latn-AZ"/>
        </w:rPr>
        <w:t xml:space="preserve">a) </w:t>
      </w:r>
      <w:r w:rsidR="00B427BE">
        <w:rPr>
          <w:rFonts w:ascii="Times New Roman" w:hAnsi="Times New Roman" w:cs="Times New Roman"/>
          <w:i/>
          <w:sz w:val="28"/>
          <w:szCs w:val="28"/>
          <w:lang w:val="az-Latn-AZ"/>
        </w:rPr>
        <w:t>Sh</w:t>
      </w:r>
      <w:r w:rsidRPr="00776A01">
        <w:rPr>
          <w:rFonts w:ascii="Times New Roman" w:hAnsi="Times New Roman" w:cs="Times New Roman"/>
          <w:i/>
          <w:sz w:val="28"/>
          <w:szCs w:val="28"/>
          <w:lang w:val="az-Latn-AZ"/>
        </w:rPr>
        <w:t xml:space="preserve">e </w:t>
      </w:r>
      <w:r w:rsidR="00B427BE">
        <w:rPr>
          <w:rFonts w:ascii="Times New Roman" w:hAnsi="Times New Roman" w:cs="Times New Roman"/>
          <w:i/>
          <w:sz w:val="28"/>
          <w:szCs w:val="28"/>
          <w:lang w:val="az-Latn-AZ"/>
        </w:rPr>
        <w:t>her</w:t>
      </w:r>
      <w:r w:rsidRPr="00776A01">
        <w:rPr>
          <w:rFonts w:ascii="Times New Roman" w:hAnsi="Times New Roman" w:cs="Times New Roman"/>
          <w:i/>
          <w:sz w:val="28"/>
          <w:szCs w:val="28"/>
          <w:lang w:val="az-Latn-AZ"/>
        </w:rPr>
        <w:t xml:space="preserve">self wanted to </w:t>
      </w:r>
      <w:r w:rsidR="00B427BE">
        <w:rPr>
          <w:rFonts w:ascii="Times New Roman" w:hAnsi="Times New Roman" w:cs="Times New Roman"/>
          <w:i/>
          <w:sz w:val="28"/>
          <w:szCs w:val="28"/>
          <w:lang w:val="az-Latn-AZ"/>
        </w:rPr>
        <w:t>get up</w:t>
      </w:r>
      <w:r w:rsidRPr="00776A01">
        <w:rPr>
          <w:rFonts w:ascii="Times New Roman" w:hAnsi="Times New Roman" w:cs="Times New Roman"/>
          <w:i/>
          <w:sz w:val="28"/>
          <w:szCs w:val="28"/>
          <w:lang w:val="az-Latn-AZ"/>
        </w:rPr>
        <w:t xml:space="preserve"> and </w:t>
      </w:r>
      <w:r w:rsidR="00B427BE">
        <w:rPr>
          <w:rFonts w:ascii="Times New Roman" w:hAnsi="Times New Roman" w:cs="Times New Roman"/>
          <w:i/>
          <w:sz w:val="28"/>
          <w:szCs w:val="28"/>
          <w:lang w:val="az-Latn-AZ"/>
        </w:rPr>
        <w:t>walk in</w:t>
      </w:r>
      <w:r w:rsidRPr="00776A01">
        <w:rPr>
          <w:rFonts w:ascii="Times New Roman" w:hAnsi="Times New Roman" w:cs="Times New Roman"/>
          <w:i/>
          <w:sz w:val="28"/>
          <w:szCs w:val="28"/>
          <w:lang w:val="az-Latn-AZ"/>
        </w:rPr>
        <w:t xml:space="preserve"> the room</w:t>
      </w:r>
      <w:r w:rsidR="000D5050">
        <w:rPr>
          <w:rFonts w:ascii="Times New Roman" w:hAnsi="Times New Roman" w:cs="Times New Roman"/>
          <w:i/>
          <w:sz w:val="28"/>
          <w:szCs w:val="28"/>
          <w:lang w:val="az-Latn-AZ"/>
        </w:rPr>
        <w:t>.</w:t>
      </w:r>
      <w:r w:rsidRPr="00776A01">
        <w:rPr>
          <w:rFonts w:ascii="Times New Roman" w:hAnsi="Times New Roman" w:cs="Times New Roman"/>
          <w:i/>
          <w:sz w:val="28"/>
          <w:szCs w:val="28"/>
          <w:lang w:val="az-Latn-AZ"/>
        </w:rPr>
        <w:t xml:space="preserve"> </w:t>
      </w:r>
    </w:p>
    <w:p w:rsidR="00355B6D" w:rsidRDefault="001E1CA4" w:rsidP="00590A93">
      <w:pPr>
        <w:pStyle w:val="ListParagraph"/>
        <w:widowControl w:val="0"/>
        <w:tabs>
          <w:tab w:val="left" w:pos="180"/>
        </w:tabs>
        <w:spacing w:after="0" w:line="360" w:lineRule="auto"/>
        <w:ind w:left="1134"/>
        <w:jc w:val="both"/>
        <w:rPr>
          <w:rFonts w:ascii="Times New Roman" w:hAnsi="Times New Roman" w:cs="Times New Roman"/>
          <w:i/>
          <w:sz w:val="28"/>
          <w:szCs w:val="28"/>
        </w:rPr>
      </w:pPr>
      <w:r w:rsidRPr="007B68A5">
        <w:rPr>
          <w:rFonts w:ascii="Times New Roman" w:hAnsi="Times New Roman" w:cs="Times New Roman"/>
          <w:i/>
          <w:sz w:val="28"/>
          <w:szCs w:val="28"/>
        </w:rPr>
        <w:t xml:space="preserve">b) </w:t>
      </w:r>
      <w:r w:rsidR="00FE71D2" w:rsidRPr="007B68A5">
        <w:rPr>
          <w:rFonts w:ascii="Times New Roman" w:hAnsi="Times New Roman" w:cs="Times New Roman"/>
          <w:i/>
          <w:sz w:val="28"/>
          <w:szCs w:val="28"/>
        </w:rPr>
        <w:t>Ali think</w:t>
      </w:r>
      <w:r w:rsidR="00B427BE">
        <w:rPr>
          <w:rFonts w:ascii="Times New Roman" w:hAnsi="Times New Roman" w:cs="Times New Roman"/>
          <w:i/>
          <w:sz w:val="28"/>
          <w:szCs w:val="28"/>
        </w:rPr>
        <w:t>s</w:t>
      </w:r>
      <w:r w:rsidR="00FE71D2" w:rsidRPr="007B68A5">
        <w:rPr>
          <w:rFonts w:ascii="Times New Roman" w:hAnsi="Times New Roman" w:cs="Times New Roman"/>
          <w:i/>
          <w:sz w:val="28"/>
          <w:szCs w:val="28"/>
        </w:rPr>
        <w:t xml:space="preserve"> that he himself was </w:t>
      </w:r>
      <w:r w:rsidR="00B427BE">
        <w:rPr>
          <w:rFonts w:ascii="Times New Roman" w:hAnsi="Times New Roman" w:cs="Times New Roman"/>
          <w:i/>
          <w:sz w:val="28"/>
          <w:szCs w:val="28"/>
        </w:rPr>
        <w:t>guilty</w:t>
      </w:r>
      <w:r w:rsidR="00FE71D2" w:rsidRPr="007B68A5">
        <w:rPr>
          <w:rFonts w:ascii="Times New Roman" w:hAnsi="Times New Roman" w:cs="Times New Roman"/>
          <w:i/>
          <w:sz w:val="28"/>
          <w:szCs w:val="28"/>
        </w:rPr>
        <w:t xml:space="preserve"> for the </w:t>
      </w:r>
      <w:r w:rsidR="00B427BE">
        <w:rPr>
          <w:rFonts w:ascii="Times New Roman" w:hAnsi="Times New Roman" w:cs="Times New Roman"/>
          <w:i/>
          <w:sz w:val="28"/>
          <w:szCs w:val="28"/>
        </w:rPr>
        <w:t>kid</w:t>
      </w:r>
      <w:r w:rsidR="00FE71D2" w:rsidRPr="007B68A5">
        <w:rPr>
          <w:rFonts w:ascii="Times New Roman" w:hAnsi="Times New Roman" w:cs="Times New Roman"/>
          <w:i/>
          <w:sz w:val="28"/>
          <w:szCs w:val="28"/>
        </w:rPr>
        <w:t>’s death</w:t>
      </w:r>
      <w:r w:rsidR="000D5050">
        <w:rPr>
          <w:rFonts w:ascii="Times New Roman" w:hAnsi="Times New Roman" w:cs="Times New Roman"/>
          <w:i/>
          <w:sz w:val="28"/>
          <w:szCs w:val="28"/>
        </w:rPr>
        <w:t>.</w:t>
      </w:r>
    </w:p>
    <w:p w:rsidR="001E1CA4" w:rsidRPr="003B2ECD" w:rsidRDefault="00FE71D2" w:rsidP="00590A93">
      <w:pPr>
        <w:pStyle w:val="ListParagraph"/>
        <w:widowControl w:val="0"/>
        <w:tabs>
          <w:tab w:val="left" w:pos="180"/>
        </w:tabs>
        <w:spacing w:after="0" w:line="360" w:lineRule="auto"/>
        <w:ind w:left="91"/>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1E1CA4" w:rsidRPr="003B2ECD">
        <w:rPr>
          <w:rFonts w:ascii="Times New Roman" w:hAnsi="Times New Roman" w:cs="Times New Roman"/>
          <w:sz w:val="28"/>
          <w:szCs w:val="28"/>
          <w:lang w:val="az-Latn-AZ"/>
        </w:rPr>
        <w:t xml:space="preserve">Burada təəccüblü </w:t>
      </w:r>
      <w:r w:rsidR="0001116E">
        <w:rPr>
          <w:rFonts w:ascii="Times New Roman" w:hAnsi="Times New Roman" w:cs="Times New Roman"/>
          <w:sz w:val="28"/>
          <w:szCs w:val="28"/>
          <w:lang w:val="az-Latn-AZ"/>
        </w:rPr>
        <w:t xml:space="preserve">cəhət </w:t>
      </w:r>
      <w:r w:rsidR="001E1CA4" w:rsidRPr="003B2ECD">
        <w:rPr>
          <w:rFonts w:ascii="Times New Roman" w:hAnsi="Times New Roman" w:cs="Times New Roman"/>
          <w:sz w:val="28"/>
          <w:szCs w:val="28"/>
          <w:lang w:val="az-Latn-AZ"/>
        </w:rPr>
        <w:t xml:space="preserve">odur ki, bu </w:t>
      </w:r>
      <w:r w:rsidR="00C33923">
        <w:rPr>
          <w:rFonts w:ascii="Times New Roman" w:hAnsi="Times New Roman" w:cs="Times New Roman"/>
          <w:sz w:val="28"/>
          <w:szCs w:val="28"/>
          <w:lang w:val="az-Latn-AZ"/>
        </w:rPr>
        <w:t xml:space="preserve">cür </w:t>
      </w:r>
      <w:r w:rsidR="001E1CA4" w:rsidRPr="003B2ECD">
        <w:rPr>
          <w:rFonts w:ascii="Times New Roman" w:hAnsi="Times New Roman" w:cs="Times New Roman"/>
          <w:sz w:val="28"/>
          <w:szCs w:val="28"/>
          <w:lang w:val="az-Latn-AZ"/>
        </w:rPr>
        <w:t xml:space="preserve">birləşmələr mübtəda </w:t>
      </w:r>
      <w:r w:rsidR="00AA5454">
        <w:rPr>
          <w:rFonts w:ascii="Times New Roman" w:hAnsi="Times New Roman" w:cs="Times New Roman"/>
          <w:sz w:val="28"/>
          <w:szCs w:val="28"/>
          <w:lang w:val="az-Latn-AZ"/>
        </w:rPr>
        <w:t xml:space="preserve">funksiyasından </w:t>
      </w:r>
      <w:r w:rsidR="001E1CA4" w:rsidRPr="003B2ECD">
        <w:rPr>
          <w:rFonts w:ascii="Times New Roman" w:hAnsi="Times New Roman" w:cs="Times New Roman"/>
          <w:sz w:val="28"/>
          <w:szCs w:val="28"/>
          <w:lang w:val="az-Latn-AZ"/>
        </w:rPr>
        <w:t xml:space="preserve">başqa </w:t>
      </w:r>
      <w:r w:rsidR="00AA5454">
        <w:rPr>
          <w:rFonts w:ascii="Times New Roman" w:hAnsi="Times New Roman" w:cs="Times New Roman"/>
          <w:sz w:val="28"/>
          <w:szCs w:val="28"/>
          <w:lang w:val="az-Latn-AZ"/>
        </w:rPr>
        <w:t>funksiya daşıya</w:t>
      </w:r>
      <w:r w:rsidR="001E1CA4" w:rsidRPr="003B2ECD">
        <w:rPr>
          <w:rFonts w:ascii="Times New Roman" w:hAnsi="Times New Roman" w:cs="Times New Roman"/>
          <w:sz w:val="28"/>
          <w:szCs w:val="28"/>
          <w:lang w:val="az-Latn-AZ"/>
        </w:rPr>
        <w:t xml:space="preserve"> bilmir. </w:t>
      </w:r>
      <w:r w:rsidR="0001116E">
        <w:rPr>
          <w:rFonts w:ascii="Times New Roman" w:hAnsi="Times New Roman" w:cs="Times New Roman"/>
          <w:sz w:val="28"/>
          <w:szCs w:val="28"/>
          <w:lang w:val="az-Latn-AZ"/>
        </w:rPr>
        <w:t>Belə</w:t>
      </w:r>
      <w:r w:rsidR="001E1CA4" w:rsidRPr="003B2ECD">
        <w:rPr>
          <w:rFonts w:ascii="Times New Roman" w:hAnsi="Times New Roman" w:cs="Times New Roman"/>
          <w:sz w:val="28"/>
          <w:szCs w:val="28"/>
          <w:lang w:val="az-Latn-AZ"/>
        </w:rPr>
        <w:t xml:space="preserve"> obyekt əvə</w:t>
      </w:r>
      <w:r w:rsidR="00AA5454">
        <w:rPr>
          <w:rFonts w:ascii="Times New Roman" w:hAnsi="Times New Roman" w:cs="Times New Roman"/>
          <w:sz w:val="28"/>
          <w:szCs w:val="28"/>
          <w:lang w:val="az-Latn-AZ"/>
        </w:rPr>
        <w:t>zlik</w:t>
      </w:r>
      <w:r w:rsidR="001E1CA4" w:rsidRPr="003B2ECD">
        <w:rPr>
          <w:rFonts w:ascii="Times New Roman" w:hAnsi="Times New Roman" w:cs="Times New Roman"/>
          <w:sz w:val="28"/>
          <w:szCs w:val="28"/>
          <w:lang w:val="az-Latn-AZ"/>
        </w:rPr>
        <w:t xml:space="preserve"> birləşmələri və adnominal intensivlər (</w:t>
      </w:r>
      <w:r w:rsidR="001E1CA4" w:rsidRPr="00C33923">
        <w:rPr>
          <w:rFonts w:ascii="Times New Roman" w:hAnsi="Times New Roman" w:cs="Times New Roman"/>
          <w:i/>
          <w:sz w:val="28"/>
          <w:szCs w:val="28"/>
          <w:lang w:val="az-Latn-AZ"/>
        </w:rPr>
        <w:t>him himself</w:t>
      </w:r>
      <w:r w:rsidR="001E1CA4" w:rsidRPr="00F2358C">
        <w:rPr>
          <w:rFonts w:ascii="Times New Roman" w:hAnsi="Times New Roman" w:cs="Times New Roman"/>
          <w:sz w:val="28"/>
          <w:szCs w:val="28"/>
          <w:lang w:val="az-Latn-AZ"/>
        </w:rPr>
        <w:t xml:space="preserve"> və</w:t>
      </w:r>
      <w:r w:rsidR="00AA5454" w:rsidRPr="00F2358C">
        <w:rPr>
          <w:rFonts w:ascii="Times New Roman" w:hAnsi="Times New Roman" w:cs="Times New Roman"/>
          <w:sz w:val="28"/>
          <w:szCs w:val="28"/>
          <w:lang w:val="az-Latn-AZ"/>
        </w:rPr>
        <w:t xml:space="preserve"> </w:t>
      </w:r>
      <w:r w:rsidR="00AA5454" w:rsidRPr="00C33923">
        <w:rPr>
          <w:rFonts w:ascii="Times New Roman" w:hAnsi="Times New Roman" w:cs="Times New Roman"/>
          <w:i/>
          <w:sz w:val="28"/>
          <w:szCs w:val="28"/>
          <w:lang w:val="az-Latn-AZ"/>
        </w:rPr>
        <w:t>her her</w:t>
      </w:r>
      <w:r w:rsidR="001E1CA4" w:rsidRPr="00C33923">
        <w:rPr>
          <w:rFonts w:ascii="Times New Roman" w:hAnsi="Times New Roman" w:cs="Times New Roman"/>
          <w:i/>
          <w:sz w:val="28"/>
          <w:szCs w:val="28"/>
          <w:lang w:val="az-Latn-AZ"/>
        </w:rPr>
        <w:t>self</w:t>
      </w:r>
      <w:r w:rsidR="001E1CA4" w:rsidRPr="00AA5454">
        <w:rPr>
          <w:rFonts w:ascii="Times New Roman" w:hAnsi="Times New Roman" w:cs="Times New Roman"/>
          <w:i/>
          <w:sz w:val="28"/>
          <w:szCs w:val="28"/>
          <w:lang w:val="az-Latn-AZ"/>
        </w:rPr>
        <w:t>)</w:t>
      </w:r>
      <w:r w:rsidR="001E1CA4" w:rsidRPr="003B2ECD">
        <w:rPr>
          <w:rFonts w:ascii="Times New Roman" w:hAnsi="Times New Roman" w:cs="Times New Roman"/>
          <w:sz w:val="28"/>
          <w:szCs w:val="28"/>
          <w:lang w:val="az-Latn-AZ"/>
        </w:rPr>
        <w:t xml:space="preserve"> ingilis dilində qəbul və ya istifadə edilmir</w:t>
      </w:r>
      <w:r w:rsidR="00AA5454">
        <w:rPr>
          <w:rFonts w:ascii="Times New Roman" w:hAnsi="Times New Roman" w:cs="Times New Roman"/>
          <w:sz w:val="28"/>
          <w:szCs w:val="28"/>
          <w:lang w:val="az-Latn-AZ"/>
        </w:rPr>
        <w:t>lər</w:t>
      </w:r>
      <w:r w:rsidR="001E1CA4" w:rsidRPr="003B2ECD">
        <w:rPr>
          <w:rFonts w:ascii="Times New Roman" w:hAnsi="Times New Roman" w:cs="Times New Roman"/>
          <w:sz w:val="28"/>
          <w:szCs w:val="28"/>
          <w:lang w:val="az-Latn-AZ"/>
        </w:rPr>
        <w:t xml:space="preserve">. Qeyd edək ki, bu ziddiyyət bəzi fonoloji məhdudiyyətlərin təsiri ola bilməz, çünki </w:t>
      </w:r>
      <w:r w:rsidR="001E1CA4" w:rsidRPr="00FB0EDB">
        <w:rPr>
          <w:rFonts w:ascii="Times New Roman" w:hAnsi="Times New Roman" w:cs="Times New Roman"/>
          <w:b/>
          <w:sz w:val="28"/>
          <w:szCs w:val="28"/>
          <w:lang w:val="az-Latn-AZ"/>
        </w:rPr>
        <w:t>us ourselves</w:t>
      </w:r>
      <w:r w:rsidR="001E1CA4" w:rsidRPr="003B2ECD">
        <w:rPr>
          <w:rFonts w:ascii="Times New Roman" w:hAnsi="Times New Roman" w:cs="Times New Roman"/>
          <w:sz w:val="28"/>
          <w:szCs w:val="28"/>
          <w:lang w:val="az-Latn-AZ"/>
        </w:rPr>
        <w:t xml:space="preserve"> kimi birləşmələr də istifadə edilmir. Belə müşahidələrə əsasə</w:t>
      </w:r>
      <w:r w:rsidR="00FB0EDB">
        <w:rPr>
          <w:rFonts w:ascii="Times New Roman" w:hAnsi="Times New Roman" w:cs="Times New Roman"/>
          <w:sz w:val="28"/>
          <w:szCs w:val="28"/>
          <w:lang w:val="az-Latn-AZ"/>
        </w:rPr>
        <w:t xml:space="preserve">n </w:t>
      </w:r>
      <w:r w:rsidR="00C07D04">
        <w:rPr>
          <w:rFonts w:ascii="Times New Roman" w:hAnsi="Times New Roman" w:cs="Times New Roman"/>
          <w:sz w:val="28"/>
          <w:szCs w:val="28"/>
          <w:lang w:val="az-Latn-AZ"/>
        </w:rPr>
        <w:t>C.L.</w:t>
      </w:r>
      <w:r w:rsidR="00FB0EDB">
        <w:rPr>
          <w:rFonts w:ascii="Times New Roman" w:hAnsi="Times New Roman" w:cs="Times New Roman"/>
          <w:sz w:val="28"/>
          <w:szCs w:val="28"/>
          <w:lang w:val="az-Latn-AZ"/>
        </w:rPr>
        <w:t xml:space="preserve">Baker, </w:t>
      </w:r>
      <w:r w:rsidR="00C07D04">
        <w:rPr>
          <w:rFonts w:ascii="Times New Roman" w:hAnsi="Times New Roman" w:cs="Times New Roman"/>
          <w:sz w:val="28"/>
          <w:szCs w:val="28"/>
          <w:lang w:val="az-Latn-AZ"/>
        </w:rPr>
        <w:t>E.</w:t>
      </w:r>
      <w:r w:rsidR="00FB0EDB">
        <w:rPr>
          <w:rFonts w:ascii="Times New Roman" w:hAnsi="Times New Roman" w:cs="Times New Roman"/>
          <w:sz w:val="28"/>
          <w:szCs w:val="28"/>
          <w:lang w:val="az-Latn-AZ"/>
        </w:rPr>
        <w:t>Köniq və</w:t>
      </w:r>
      <w:r w:rsidR="001E1CA4" w:rsidRPr="003B2ECD">
        <w:rPr>
          <w:rFonts w:ascii="Times New Roman" w:hAnsi="Times New Roman" w:cs="Times New Roman"/>
          <w:sz w:val="28"/>
          <w:szCs w:val="28"/>
          <w:lang w:val="az-Latn-AZ"/>
        </w:rPr>
        <w:t xml:space="preserve"> </w:t>
      </w:r>
      <w:r w:rsidR="00C07D04">
        <w:rPr>
          <w:rFonts w:ascii="Times New Roman" w:hAnsi="Times New Roman" w:cs="Times New Roman"/>
          <w:sz w:val="28"/>
          <w:szCs w:val="28"/>
          <w:lang w:val="az-Latn-AZ"/>
        </w:rPr>
        <w:t>P.</w:t>
      </w:r>
      <w:r w:rsidR="001E1CA4" w:rsidRPr="00774174">
        <w:rPr>
          <w:rFonts w:ascii="Times New Roman" w:hAnsi="Times New Roman" w:cs="Times New Roman"/>
          <w:sz w:val="28"/>
          <w:szCs w:val="28"/>
          <w:lang w:val="az-Latn-AZ"/>
        </w:rPr>
        <w:t>Siymund tərəfindən iddia edilir ki, sərbə</w:t>
      </w:r>
      <w:r w:rsidR="000F5EC5">
        <w:rPr>
          <w:rFonts w:ascii="Times New Roman" w:hAnsi="Times New Roman" w:cs="Times New Roman"/>
          <w:sz w:val="28"/>
          <w:szCs w:val="28"/>
          <w:lang w:val="az-Latn-AZ"/>
        </w:rPr>
        <w:t>st qayıdışlar</w:t>
      </w:r>
      <w:r w:rsidR="001E1CA4" w:rsidRPr="00774174">
        <w:rPr>
          <w:rFonts w:ascii="Times New Roman" w:hAnsi="Times New Roman" w:cs="Times New Roman"/>
          <w:sz w:val="28"/>
          <w:szCs w:val="28"/>
          <w:lang w:val="az-Latn-AZ"/>
        </w:rPr>
        <w:t xml:space="preserve"> şəxs əvəzlikləri ilə intensivlərin bi</w:t>
      </w:r>
      <w:r w:rsidR="00C33923">
        <w:rPr>
          <w:rFonts w:ascii="Times New Roman" w:hAnsi="Times New Roman" w:cs="Times New Roman"/>
          <w:sz w:val="28"/>
          <w:szCs w:val="28"/>
          <w:lang w:val="az-Latn-AZ"/>
        </w:rPr>
        <w:t>r</w:t>
      </w:r>
      <w:r w:rsidR="001E1CA4" w:rsidRPr="00774174">
        <w:rPr>
          <w:rFonts w:ascii="Times New Roman" w:hAnsi="Times New Roman" w:cs="Times New Roman"/>
          <w:sz w:val="28"/>
          <w:szCs w:val="28"/>
          <w:lang w:val="az-Latn-AZ"/>
        </w:rPr>
        <w:t>ləşməsində</w:t>
      </w:r>
      <w:r w:rsidR="00FB0EDB" w:rsidRPr="00774174">
        <w:rPr>
          <w:rFonts w:ascii="Times New Roman" w:hAnsi="Times New Roman" w:cs="Times New Roman"/>
          <w:sz w:val="28"/>
          <w:szCs w:val="28"/>
          <w:lang w:val="az-Latn-AZ"/>
        </w:rPr>
        <w:t>n yaranır, y</w:t>
      </w:r>
      <w:r w:rsidR="001E1CA4" w:rsidRPr="00774174">
        <w:rPr>
          <w:rFonts w:ascii="Times New Roman" w:hAnsi="Times New Roman" w:cs="Times New Roman"/>
          <w:sz w:val="28"/>
          <w:szCs w:val="28"/>
          <w:lang w:val="az-Latn-AZ"/>
        </w:rPr>
        <w:t>əni şəxs əvəlikləri intensivlərə birləş</w:t>
      </w:r>
      <w:r w:rsidR="0001116E">
        <w:rPr>
          <w:rFonts w:ascii="Times New Roman" w:hAnsi="Times New Roman" w:cs="Times New Roman"/>
          <w:sz w:val="28"/>
          <w:szCs w:val="28"/>
          <w:lang w:val="az-Latn-AZ"/>
        </w:rPr>
        <w:t>ir</w:t>
      </w:r>
      <w:r w:rsidR="0040577C">
        <w:rPr>
          <w:rFonts w:ascii="Times New Roman" w:hAnsi="Times New Roman" w:cs="Times New Roman"/>
          <w:sz w:val="28"/>
          <w:szCs w:val="28"/>
          <w:lang w:val="az-Latn-AZ"/>
        </w:rPr>
        <w:t xml:space="preserve"> [6,</w:t>
      </w:r>
      <w:r w:rsidR="002B49B6">
        <w:rPr>
          <w:rFonts w:ascii="Times New Roman" w:hAnsi="Times New Roman" w:cs="Times New Roman"/>
          <w:sz w:val="28"/>
          <w:szCs w:val="28"/>
          <w:lang w:val="az-Latn-AZ"/>
        </w:rPr>
        <w:t xml:space="preserve"> 62,</w:t>
      </w:r>
      <w:r w:rsidR="0040577C">
        <w:rPr>
          <w:rFonts w:ascii="Times New Roman" w:hAnsi="Times New Roman" w:cs="Times New Roman"/>
          <w:sz w:val="28"/>
          <w:szCs w:val="28"/>
          <w:lang w:val="az-Latn-AZ"/>
        </w:rPr>
        <w:t xml:space="preserve"> 102]</w:t>
      </w:r>
      <w:r w:rsidR="0001116E" w:rsidRPr="0040577C">
        <w:rPr>
          <w:rFonts w:ascii="Times New Roman" w:hAnsi="Times New Roman" w:cs="Times New Roman"/>
          <w:sz w:val="28"/>
          <w:szCs w:val="28"/>
          <w:lang w:val="az-Latn-AZ"/>
        </w:rPr>
        <w:t>.</w:t>
      </w:r>
      <w:r w:rsidR="0001116E">
        <w:rPr>
          <w:rFonts w:ascii="Times New Roman" w:hAnsi="Times New Roman" w:cs="Times New Roman"/>
          <w:color w:val="FF0000"/>
          <w:sz w:val="28"/>
          <w:szCs w:val="28"/>
          <w:lang w:val="az-Latn-AZ"/>
        </w:rPr>
        <w:t xml:space="preserve"> </w:t>
      </w:r>
      <w:r w:rsidR="001E1CA4" w:rsidRPr="003B2ECD">
        <w:rPr>
          <w:rFonts w:ascii="Times New Roman" w:hAnsi="Times New Roman" w:cs="Times New Roman"/>
          <w:sz w:val="28"/>
          <w:szCs w:val="28"/>
          <w:lang w:val="az-Latn-AZ"/>
        </w:rPr>
        <w:t xml:space="preserve">Əslində sərbəst qayıdışlar alman dili kimi dillərdə </w:t>
      </w:r>
      <w:r w:rsidR="00C33923">
        <w:rPr>
          <w:rFonts w:ascii="Times New Roman" w:hAnsi="Times New Roman" w:cs="Times New Roman"/>
          <w:sz w:val="28"/>
          <w:szCs w:val="28"/>
          <w:lang w:val="az-Latn-AZ"/>
        </w:rPr>
        <w:t>“</w:t>
      </w:r>
      <w:r w:rsidR="001E1CA4" w:rsidRPr="003B2ECD">
        <w:rPr>
          <w:rFonts w:ascii="Times New Roman" w:hAnsi="Times New Roman" w:cs="Times New Roman"/>
          <w:sz w:val="28"/>
          <w:szCs w:val="28"/>
          <w:lang w:val="az-Latn-AZ"/>
        </w:rPr>
        <w:t>əvə</w:t>
      </w:r>
      <w:r w:rsidR="000D5050">
        <w:rPr>
          <w:rFonts w:ascii="Times New Roman" w:hAnsi="Times New Roman" w:cs="Times New Roman"/>
          <w:sz w:val="28"/>
          <w:szCs w:val="28"/>
          <w:lang w:val="az-Latn-AZ"/>
        </w:rPr>
        <w:t>z</w:t>
      </w:r>
      <w:r w:rsidR="001E1CA4" w:rsidRPr="003B2ECD">
        <w:rPr>
          <w:rFonts w:ascii="Times New Roman" w:hAnsi="Times New Roman" w:cs="Times New Roman"/>
          <w:sz w:val="28"/>
          <w:szCs w:val="28"/>
          <w:lang w:val="az-Latn-AZ"/>
        </w:rPr>
        <w:t>lik + intensiv</w:t>
      </w:r>
      <w:r w:rsidR="00C33923">
        <w:rPr>
          <w:rFonts w:ascii="Times New Roman" w:hAnsi="Times New Roman" w:cs="Times New Roman"/>
          <w:sz w:val="28"/>
          <w:szCs w:val="28"/>
          <w:lang w:val="az-Latn-AZ"/>
        </w:rPr>
        <w:t>”</w:t>
      </w:r>
      <w:r w:rsidR="001E1CA4" w:rsidRPr="003B2ECD">
        <w:rPr>
          <w:rFonts w:ascii="Times New Roman" w:hAnsi="Times New Roman" w:cs="Times New Roman"/>
          <w:sz w:val="28"/>
          <w:szCs w:val="28"/>
          <w:lang w:val="az-Latn-AZ"/>
        </w:rPr>
        <w:t xml:space="preserve"> kimi birləşmələr sayəsində tərcümə edilir. Bu da güclü arqument yaradır ki, sərbəst </w:t>
      </w:r>
      <w:r w:rsidR="000D5050" w:rsidRPr="002B49B6">
        <w:rPr>
          <w:rFonts w:ascii="Times New Roman" w:hAnsi="Times New Roman" w:cs="Times New Roman"/>
          <w:sz w:val="28"/>
          <w:szCs w:val="28"/>
          <w:lang w:val="az-Latn-AZ"/>
        </w:rPr>
        <w:t>self</w:t>
      </w:r>
      <w:r w:rsidR="00FB0EDB" w:rsidRPr="002B49B6">
        <w:rPr>
          <w:rFonts w:ascii="Times New Roman" w:hAnsi="Times New Roman" w:cs="Times New Roman"/>
          <w:sz w:val="28"/>
          <w:szCs w:val="28"/>
          <w:lang w:val="az-Latn-AZ"/>
        </w:rPr>
        <w:t xml:space="preserve"> </w:t>
      </w:r>
      <w:r w:rsidR="00FB0EDB">
        <w:rPr>
          <w:rFonts w:ascii="Times New Roman" w:hAnsi="Times New Roman" w:cs="Times New Roman"/>
          <w:sz w:val="28"/>
          <w:szCs w:val="28"/>
          <w:lang w:val="az-Latn-AZ"/>
        </w:rPr>
        <w:t>formaları</w:t>
      </w:r>
      <w:r w:rsidR="001E1CA4" w:rsidRPr="003B2ECD">
        <w:rPr>
          <w:rFonts w:ascii="Times New Roman" w:hAnsi="Times New Roman" w:cs="Times New Roman"/>
          <w:sz w:val="28"/>
          <w:szCs w:val="28"/>
          <w:lang w:val="az-Latn-AZ"/>
        </w:rPr>
        <w:t xml:space="preserve"> şəxs əvəzlikləri ilə birləşmiş və ya şəxs əvəzliyi ixtisar edilmiş intensivlər kimi nəzərdən keçirilsin:</w:t>
      </w:r>
    </w:p>
    <w:p w:rsidR="00355B6D" w:rsidRDefault="00FB0EDB" w:rsidP="00590A93">
      <w:pPr>
        <w:pStyle w:val="ListParagraph"/>
        <w:widowControl w:val="0"/>
        <w:tabs>
          <w:tab w:val="left" w:pos="142"/>
        </w:tabs>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lang w:val="az-Latn-AZ"/>
        </w:rPr>
        <w:lastRenderedPageBreak/>
        <w:t>19</w:t>
      </w:r>
      <w:r w:rsidR="001E1CA4" w:rsidRPr="003B2ECD">
        <w:rPr>
          <w:rFonts w:ascii="Times New Roman" w:hAnsi="Times New Roman" w:cs="Times New Roman"/>
          <w:sz w:val="28"/>
          <w:szCs w:val="28"/>
          <w:lang w:val="az-Latn-AZ"/>
        </w:rPr>
        <w:t xml:space="preserve">. </w:t>
      </w:r>
      <w:r w:rsidR="001E1CA4" w:rsidRPr="00FB0EDB">
        <w:rPr>
          <w:rFonts w:ascii="Times New Roman" w:hAnsi="Times New Roman" w:cs="Times New Roman"/>
          <w:i/>
          <w:sz w:val="28"/>
          <w:szCs w:val="28"/>
          <w:lang w:val="az-Latn-AZ"/>
        </w:rPr>
        <w:t xml:space="preserve">a) </w:t>
      </w:r>
      <w:r w:rsidR="000D5050">
        <w:rPr>
          <w:rFonts w:ascii="Times New Roman" w:hAnsi="Times New Roman" w:cs="Times New Roman"/>
          <w:i/>
          <w:sz w:val="28"/>
          <w:szCs w:val="28"/>
        </w:rPr>
        <w:t>J</w:t>
      </w:r>
      <w:r w:rsidRPr="00FB0EDB">
        <w:rPr>
          <w:rFonts w:ascii="Times New Roman" w:hAnsi="Times New Roman" w:cs="Times New Roman"/>
          <w:i/>
          <w:sz w:val="28"/>
          <w:szCs w:val="28"/>
        </w:rPr>
        <w:t xml:space="preserve">amila wasn’t </w:t>
      </w:r>
      <w:r w:rsidR="00B427BE">
        <w:rPr>
          <w:rFonts w:ascii="Times New Roman" w:hAnsi="Times New Roman" w:cs="Times New Roman"/>
          <w:i/>
          <w:sz w:val="28"/>
          <w:szCs w:val="28"/>
        </w:rPr>
        <w:t>entirely</w:t>
      </w:r>
      <w:r w:rsidRPr="00FB0EDB">
        <w:rPr>
          <w:rFonts w:ascii="Times New Roman" w:hAnsi="Times New Roman" w:cs="Times New Roman"/>
          <w:i/>
          <w:sz w:val="28"/>
          <w:szCs w:val="28"/>
        </w:rPr>
        <w:t xml:space="preserve"> </w:t>
      </w:r>
      <w:r w:rsidR="00B427BE">
        <w:rPr>
          <w:rFonts w:ascii="Times New Roman" w:hAnsi="Times New Roman" w:cs="Times New Roman"/>
          <w:i/>
          <w:sz w:val="28"/>
          <w:szCs w:val="28"/>
        </w:rPr>
        <w:t>certain</w:t>
      </w:r>
      <w:r w:rsidRPr="00FB0EDB">
        <w:rPr>
          <w:rFonts w:ascii="Times New Roman" w:hAnsi="Times New Roman" w:cs="Times New Roman"/>
          <w:i/>
          <w:sz w:val="28"/>
          <w:szCs w:val="28"/>
        </w:rPr>
        <w:t xml:space="preserve"> </w:t>
      </w:r>
      <w:r w:rsidR="002A347F">
        <w:rPr>
          <w:rFonts w:ascii="Times New Roman" w:hAnsi="Times New Roman" w:cs="Times New Roman"/>
          <w:i/>
          <w:sz w:val="28"/>
          <w:szCs w:val="28"/>
        </w:rPr>
        <w:t>if</w:t>
      </w:r>
      <w:r w:rsidRPr="00FB0EDB">
        <w:rPr>
          <w:rFonts w:ascii="Times New Roman" w:hAnsi="Times New Roman" w:cs="Times New Roman"/>
          <w:i/>
          <w:sz w:val="28"/>
          <w:szCs w:val="28"/>
        </w:rPr>
        <w:t xml:space="preserve"> he </w:t>
      </w:r>
      <w:r w:rsidR="002A347F">
        <w:rPr>
          <w:rFonts w:ascii="Times New Roman" w:hAnsi="Times New Roman" w:cs="Times New Roman"/>
          <w:i/>
          <w:sz w:val="28"/>
          <w:szCs w:val="28"/>
        </w:rPr>
        <w:t>aimed</w:t>
      </w:r>
      <w:r w:rsidRPr="00FB0EDB">
        <w:rPr>
          <w:rFonts w:ascii="Times New Roman" w:hAnsi="Times New Roman" w:cs="Times New Roman"/>
          <w:i/>
          <w:sz w:val="28"/>
          <w:szCs w:val="28"/>
        </w:rPr>
        <w:t xml:space="preserve"> Khalida or herself</w:t>
      </w:r>
      <w:r w:rsidR="00355B6D">
        <w:rPr>
          <w:rFonts w:ascii="Times New Roman" w:hAnsi="Times New Roman" w:cs="Times New Roman"/>
          <w:i/>
          <w:sz w:val="28"/>
          <w:szCs w:val="28"/>
        </w:rPr>
        <w:t>.</w:t>
      </w:r>
      <w:r w:rsidRPr="00FB0EDB">
        <w:rPr>
          <w:rFonts w:ascii="Times New Roman" w:hAnsi="Times New Roman" w:cs="Times New Roman"/>
          <w:i/>
          <w:sz w:val="28"/>
          <w:szCs w:val="28"/>
        </w:rPr>
        <w:t xml:space="preserve">  </w:t>
      </w:r>
    </w:p>
    <w:p w:rsidR="001E1CA4" w:rsidRPr="00FB0EDB" w:rsidRDefault="001E1CA4" w:rsidP="00590A93">
      <w:pPr>
        <w:pStyle w:val="ListParagraph"/>
        <w:widowControl w:val="0"/>
        <w:tabs>
          <w:tab w:val="left" w:pos="142"/>
        </w:tabs>
        <w:spacing w:after="0" w:line="360" w:lineRule="auto"/>
        <w:ind w:left="142" w:firstLine="992"/>
        <w:jc w:val="both"/>
        <w:rPr>
          <w:rFonts w:ascii="Times New Roman" w:hAnsi="Times New Roman" w:cs="Times New Roman"/>
          <w:i/>
          <w:sz w:val="28"/>
          <w:szCs w:val="28"/>
        </w:rPr>
      </w:pPr>
      <w:r w:rsidRPr="00FB0EDB">
        <w:rPr>
          <w:rFonts w:ascii="Times New Roman" w:hAnsi="Times New Roman" w:cs="Times New Roman"/>
          <w:i/>
          <w:sz w:val="28"/>
          <w:szCs w:val="28"/>
        </w:rPr>
        <w:t xml:space="preserve">b) </w:t>
      </w:r>
      <w:r w:rsidR="002A347F">
        <w:rPr>
          <w:rFonts w:ascii="Times New Roman" w:hAnsi="Times New Roman" w:cs="Times New Roman"/>
          <w:i/>
          <w:sz w:val="28"/>
          <w:szCs w:val="28"/>
        </w:rPr>
        <w:t>Sh</w:t>
      </w:r>
      <w:r w:rsidR="00FB0EDB" w:rsidRPr="00FB0EDB">
        <w:rPr>
          <w:rFonts w:ascii="Times New Roman" w:hAnsi="Times New Roman" w:cs="Times New Roman"/>
          <w:i/>
          <w:sz w:val="28"/>
          <w:szCs w:val="28"/>
        </w:rPr>
        <w:t xml:space="preserve">e was </w:t>
      </w:r>
      <w:r w:rsidR="002A347F">
        <w:rPr>
          <w:rFonts w:ascii="Times New Roman" w:hAnsi="Times New Roman" w:cs="Times New Roman"/>
          <w:i/>
          <w:sz w:val="28"/>
          <w:szCs w:val="28"/>
        </w:rPr>
        <w:t>such a</w:t>
      </w:r>
      <w:r w:rsidR="00FB0EDB" w:rsidRPr="00FB0EDB">
        <w:rPr>
          <w:rFonts w:ascii="Times New Roman" w:hAnsi="Times New Roman" w:cs="Times New Roman"/>
          <w:i/>
          <w:sz w:val="28"/>
          <w:szCs w:val="28"/>
        </w:rPr>
        <w:t xml:space="preserve"> </w:t>
      </w:r>
      <w:r w:rsidR="002A347F">
        <w:rPr>
          <w:rFonts w:ascii="Times New Roman" w:hAnsi="Times New Roman" w:cs="Times New Roman"/>
          <w:i/>
          <w:sz w:val="28"/>
          <w:szCs w:val="28"/>
        </w:rPr>
        <w:t>woman</w:t>
      </w:r>
      <w:r w:rsidR="00FB0EDB" w:rsidRPr="00FB0EDB">
        <w:rPr>
          <w:rFonts w:ascii="Times New Roman" w:hAnsi="Times New Roman" w:cs="Times New Roman"/>
          <w:i/>
          <w:sz w:val="28"/>
          <w:szCs w:val="28"/>
        </w:rPr>
        <w:t xml:space="preserve"> whose </w:t>
      </w:r>
      <w:r w:rsidR="002A347F">
        <w:rPr>
          <w:rFonts w:ascii="Times New Roman" w:hAnsi="Times New Roman" w:cs="Times New Roman"/>
          <w:i/>
          <w:sz w:val="28"/>
          <w:szCs w:val="28"/>
        </w:rPr>
        <w:t>principle</w:t>
      </w:r>
      <w:r w:rsidR="00FB0EDB" w:rsidRPr="00FB0EDB">
        <w:rPr>
          <w:rFonts w:ascii="Times New Roman" w:hAnsi="Times New Roman" w:cs="Times New Roman"/>
          <w:i/>
          <w:sz w:val="28"/>
          <w:szCs w:val="28"/>
        </w:rPr>
        <w:t xml:space="preserve"> of </w:t>
      </w:r>
      <w:r w:rsidR="002A347F">
        <w:rPr>
          <w:rFonts w:ascii="Times New Roman" w:hAnsi="Times New Roman" w:cs="Times New Roman"/>
          <w:i/>
          <w:sz w:val="28"/>
          <w:szCs w:val="28"/>
        </w:rPr>
        <w:t>devotion</w:t>
      </w:r>
      <w:r w:rsidR="00FB0EDB" w:rsidRPr="00FB0EDB">
        <w:rPr>
          <w:rFonts w:ascii="Times New Roman" w:hAnsi="Times New Roman" w:cs="Times New Roman"/>
          <w:i/>
          <w:sz w:val="28"/>
          <w:szCs w:val="28"/>
        </w:rPr>
        <w:t xml:space="preserve"> were very </w:t>
      </w:r>
      <w:r w:rsidR="002A347F">
        <w:rPr>
          <w:rFonts w:ascii="Times New Roman" w:hAnsi="Times New Roman" w:cs="Times New Roman"/>
          <w:i/>
          <w:sz w:val="28"/>
          <w:szCs w:val="28"/>
        </w:rPr>
        <w:t>sharp</w:t>
      </w:r>
      <w:r w:rsidR="00FB0EDB" w:rsidRPr="00FB0EDB">
        <w:rPr>
          <w:rFonts w:ascii="Times New Roman" w:hAnsi="Times New Roman" w:cs="Times New Roman"/>
          <w:i/>
          <w:sz w:val="28"/>
          <w:szCs w:val="28"/>
        </w:rPr>
        <w:t xml:space="preserve">; first </w:t>
      </w:r>
      <w:r w:rsidR="002A347F">
        <w:rPr>
          <w:rFonts w:ascii="Times New Roman" w:hAnsi="Times New Roman" w:cs="Times New Roman"/>
          <w:i/>
          <w:sz w:val="28"/>
          <w:szCs w:val="28"/>
        </w:rPr>
        <w:t>her</w:t>
      </w:r>
      <w:r w:rsidR="00FB0EDB" w:rsidRPr="00FB0EDB">
        <w:rPr>
          <w:rFonts w:ascii="Times New Roman" w:hAnsi="Times New Roman" w:cs="Times New Roman"/>
          <w:i/>
          <w:sz w:val="28"/>
          <w:szCs w:val="28"/>
        </w:rPr>
        <w:t>self, th</w:t>
      </w:r>
      <w:r w:rsidR="004D3CC7">
        <w:rPr>
          <w:rFonts w:ascii="Times New Roman" w:hAnsi="Times New Roman" w:cs="Times New Roman"/>
          <w:i/>
          <w:sz w:val="28"/>
          <w:szCs w:val="28"/>
        </w:rPr>
        <w:t>en h</w:t>
      </w:r>
      <w:r w:rsidR="002A347F">
        <w:rPr>
          <w:rFonts w:ascii="Times New Roman" w:hAnsi="Times New Roman" w:cs="Times New Roman"/>
          <w:i/>
          <w:sz w:val="28"/>
          <w:szCs w:val="28"/>
        </w:rPr>
        <w:t>er family and</w:t>
      </w:r>
      <w:r w:rsidR="004D3CC7">
        <w:rPr>
          <w:rFonts w:ascii="Times New Roman" w:hAnsi="Times New Roman" w:cs="Times New Roman"/>
          <w:i/>
          <w:sz w:val="28"/>
          <w:szCs w:val="28"/>
        </w:rPr>
        <w:t xml:space="preserve"> h</w:t>
      </w:r>
      <w:r w:rsidR="002A347F">
        <w:rPr>
          <w:rFonts w:ascii="Times New Roman" w:hAnsi="Times New Roman" w:cs="Times New Roman"/>
          <w:i/>
          <w:sz w:val="28"/>
          <w:szCs w:val="28"/>
        </w:rPr>
        <w:t>er</w:t>
      </w:r>
      <w:r w:rsidR="004D3CC7">
        <w:rPr>
          <w:rFonts w:ascii="Times New Roman" w:hAnsi="Times New Roman" w:cs="Times New Roman"/>
          <w:i/>
          <w:sz w:val="28"/>
          <w:szCs w:val="28"/>
        </w:rPr>
        <w:t xml:space="preserve"> friends</w:t>
      </w:r>
      <w:r w:rsidR="00355B6D">
        <w:rPr>
          <w:rFonts w:ascii="Times New Roman" w:hAnsi="Times New Roman" w:cs="Times New Roman"/>
          <w:i/>
          <w:sz w:val="28"/>
          <w:szCs w:val="28"/>
        </w:rPr>
        <w:t>.</w:t>
      </w:r>
      <w:r w:rsidR="004D3CC7">
        <w:rPr>
          <w:rFonts w:ascii="Times New Roman" w:hAnsi="Times New Roman" w:cs="Times New Roman"/>
          <w:i/>
          <w:sz w:val="28"/>
          <w:szCs w:val="28"/>
        </w:rPr>
        <w:t xml:space="preserve"> </w:t>
      </w:r>
    </w:p>
    <w:p w:rsidR="001E1CA4" w:rsidRPr="003B2ECD" w:rsidRDefault="00FB0EDB" w:rsidP="00590A93">
      <w:pPr>
        <w:pStyle w:val="ListParagraph"/>
        <w:widowControl w:val="0"/>
        <w:tabs>
          <w:tab w:val="left" w:pos="180"/>
        </w:tabs>
        <w:spacing w:after="0" w:line="360" w:lineRule="auto"/>
        <w:ind w:left="91"/>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4C3B90">
        <w:rPr>
          <w:rFonts w:ascii="Times New Roman" w:hAnsi="Times New Roman" w:cs="Times New Roman"/>
          <w:sz w:val="28"/>
          <w:szCs w:val="28"/>
        </w:rPr>
        <w:t>19-cu</w:t>
      </w:r>
      <w:r>
        <w:rPr>
          <w:rFonts w:ascii="Times New Roman" w:hAnsi="Times New Roman" w:cs="Times New Roman"/>
          <w:sz w:val="28"/>
          <w:szCs w:val="28"/>
        </w:rPr>
        <w:t xml:space="preserve"> nümunədə</w:t>
      </w:r>
      <w:r w:rsidR="001E1CA4" w:rsidRPr="003B2ECD">
        <w:rPr>
          <w:rFonts w:ascii="Times New Roman" w:hAnsi="Times New Roman" w:cs="Times New Roman"/>
          <w:sz w:val="28"/>
          <w:szCs w:val="28"/>
        </w:rPr>
        <w:t xml:space="preserve"> verilmiş </w:t>
      </w:r>
      <w:r w:rsidR="000D5050">
        <w:rPr>
          <w:rFonts w:ascii="Times New Roman" w:hAnsi="Times New Roman" w:cs="Times New Roman"/>
          <w:sz w:val="28"/>
          <w:szCs w:val="28"/>
        </w:rPr>
        <w:t>cümlələrdə</w:t>
      </w:r>
      <w:r w:rsidR="001E1CA4" w:rsidRPr="003B2ECD">
        <w:rPr>
          <w:rFonts w:ascii="Times New Roman" w:hAnsi="Times New Roman" w:cs="Times New Roman"/>
          <w:sz w:val="28"/>
          <w:szCs w:val="28"/>
        </w:rPr>
        <w:t xml:space="preserve"> </w:t>
      </w:r>
      <w:r w:rsidR="001E1CA4" w:rsidRPr="002B49B6">
        <w:rPr>
          <w:rFonts w:ascii="Times New Roman" w:hAnsi="Times New Roman" w:cs="Times New Roman"/>
          <w:sz w:val="28"/>
          <w:szCs w:val="28"/>
        </w:rPr>
        <w:t>self</w:t>
      </w:r>
      <w:r w:rsidR="001E1CA4" w:rsidRPr="003B2ECD">
        <w:rPr>
          <w:rFonts w:ascii="Times New Roman" w:hAnsi="Times New Roman" w:cs="Times New Roman"/>
          <w:sz w:val="28"/>
          <w:szCs w:val="28"/>
        </w:rPr>
        <w:t xml:space="preserve"> formaları şəxs əvəzlikləri və intensivlərin birləşməsi kimi təhlil edilə bilməz. İntensivlər ilə paylaşdıqları müəyyən oxşar xüsusiyyətlərə əlavə olaraq, onlar həmçinin qayıdış anaforaları ilə də bəzi oxşar xüsusiyyətlər</w:t>
      </w:r>
      <w:r>
        <w:rPr>
          <w:rFonts w:ascii="Times New Roman" w:hAnsi="Times New Roman" w:cs="Times New Roman"/>
          <w:sz w:val="28"/>
          <w:szCs w:val="28"/>
        </w:rPr>
        <w:t>ə</w:t>
      </w:r>
      <w:r w:rsidR="000D5050">
        <w:rPr>
          <w:rFonts w:ascii="Times New Roman" w:hAnsi="Times New Roman" w:cs="Times New Roman"/>
          <w:sz w:val="28"/>
          <w:szCs w:val="28"/>
        </w:rPr>
        <w:t xml:space="preserve"> malikdir</w:t>
      </w:r>
      <w:r w:rsidR="001E1CA4" w:rsidRPr="003B2ECD">
        <w:rPr>
          <w:rFonts w:ascii="Times New Roman" w:hAnsi="Times New Roman" w:cs="Times New Roman"/>
          <w:sz w:val="28"/>
          <w:szCs w:val="28"/>
        </w:rPr>
        <w:t xml:space="preserve">. Buna görə də onların sərbəst qayıdışlar olaraq təhlil edilməsi başa düşüləndir. </w:t>
      </w:r>
      <w:r w:rsidR="0001116E">
        <w:rPr>
          <w:rFonts w:ascii="Times New Roman" w:hAnsi="Times New Roman" w:cs="Times New Roman"/>
          <w:sz w:val="28"/>
          <w:szCs w:val="28"/>
        </w:rPr>
        <w:t>Lakin b</w:t>
      </w:r>
      <w:r w:rsidR="001E1CA4" w:rsidRPr="003B2ECD">
        <w:rPr>
          <w:rFonts w:ascii="Times New Roman" w:hAnsi="Times New Roman" w:cs="Times New Roman"/>
          <w:sz w:val="28"/>
          <w:szCs w:val="28"/>
        </w:rPr>
        <w:t>u müvafiq xüsusiyyətlər</w:t>
      </w:r>
      <w:r>
        <w:rPr>
          <w:rFonts w:ascii="Times New Roman" w:hAnsi="Times New Roman" w:cs="Times New Roman"/>
          <w:sz w:val="28"/>
          <w:szCs w:val="28"/>
        </w:rPr>
        <w:t>in</w:t>
      </w:r>
      <w:r w:rsidR="001E1CA4" w:rsidRPr="003B2ECD">
        <w:rPr>
          <w:rFonts w:ascii="Times New Roman" w:hAnsi="Times New Roman" w:cs="Times New Roman"/>
          <w:sz w:val="28"/>
          <w:szCs w:val="28"/>
        </w:rPr>
        <w:t xml:space="preserve"> mübtəda </w:t>
      </w:r>
      <w:r>
        <w:rPr>
          <w:rFonts w:ascii="Times New Roman" w:hAnsi="Times New Roman" w:cs="Times New Roman"/>
          <w:sz w:val="28"/>
          <w:szCs w:val="28"/>
        </w:rPr>
        <w:t>funksiyasında</w:t>
      </w:r>
      <w:r w:rsidR="001E1CA4" w:rsidRPr="003B2ECD">
        <w:rPr>
          <w:rFonts w:ascii="Times New Roman" w:hAnsi="Times New Roman" w:cs="Times New Roman"/>
          <w:sz w:val="28"/>
          <w:szCs w:val="28"/>
        </w:rPr>
        <w:t xml:space="preserve">, həmçinin arqument </w:t>
      </w:r>
      <w:r>
        <w:rPr>
          <w:rFonts w:ascii="Times New Roman" w:hAnsi="Times New Roman" w:cs="Times New Roman"/>
          <w:sz w:val="28"/>
          <w:szCs w:val="28"/>
        </w:rPr>
        <w:t>olaraq meydana çıxması</w:t>
      </w:r>
      <w:r w:rsidR="001E1CA4" w:rsidRPr="003B2ECD">
        <w:rPr>
          <w:rFonts w:ascii="Times New Roman" w:hAnsi="Times New Roman" w:cs="Times New Roman"/>
          <w:sz w:val="28"/>
          <w:szCs w:val="28"/>
        </w:rPr>
        <w:t xml:space="preserve"> istisnadır.</w:t>
      </w:r>
    </w:p>
    <w:p w:rsidR="001E1CA4" w:rsidRPr="00FB0EDB" w:rsidRDefault="00FB0EDB" w:rsidP="00590A93">
      <w:pPr>
        <w:pStyle w:val="ListParagraph"/>
        <w:widowControl w:val="0"/>
        <w:tabs>
          <w:tab w:val="left" w:pos="180"/>
          <w:tab w:val="left" w:pos="1276"/>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t>20</w:t>
      </w:r>
      <w:r w:rsidR="001E1CA4" w:rsidRPr="003B2ECD">
        <w:rPr>
          <w:rFonts w:ascii="Times New Roman" w:hAnsi="Times New Roman" w:cs="Times New Roman"/>
          <w:sz w:val="28"/>
          <w:szCs w:val="28"/>
        </w:rPr>
        <w:t xml:space="preserve">. </w:t>
      </w:r>
      <w:r w:rsidR="001E1CA4" w:rsidRPr="00FB0EDB">
        <w:rPr>
          <w:rFonts w:ascii="Times New Roman" w:hAnsi="Times New Roman" w:cs="Times New Roman"/>
          <w:i/>
          <w:sz w:val="28"/>
          <w:szCs w:val="28"/>
        </w:rPr>
        <w:t xml:space="preserve">a) </w:t>
      </w:r>
      <w:r w:rsidRPr="00FB0EDB">
        <w:rPr>
          <w:rFonts w:ascii="Times New Roman" w:hAnsi="Times New Roman" w:cs="Times New Roman"/>
          <w:i/>
          <w:sz w:val="28"/>
          <w:szCs w:val="28"/>
        </w:rPr>
        <w:t>H</w:t>
      </w:r>
      <w:r w:rsidR="002A347F">
        <w:rPr>
          <w:rFonts w:ascii="Times New Roman" w:hAnsi="Times New Roman" w:cs="Times New Roman"/>
          <w:i/>
          <w:sz w:val="28"/>
          <w:szCs w:val="28"/>
        </w:rPr>
        <w:t>erself isn’t in her</w:t>
      </w:r>
      <w:r w:rsidRPr="00FB0EDB">
        <w:rPr>
          <w:rFonts w:ascii="Times New Roman" w:hAnsi="Times New Roman" w:cs="Times New Roman"/>
          <w:i/>
          <w:sz w:val="28"/>
          <w:szCs w:val="28"/>
        </w:rPr>
        <w:t xml:space="preserve"> </w:t>
      </w:r>
      <w:r w:rsidR="002A347F">
        <w:rPr>
          <w:rFonts w:ascii="Times New Roman" w:hAnsi="Times New Roman" w:cs="Times New Roman"/>
          <w:i/>
          <w:sz w:val="28"/>
          <w:szCs w:val="28"/>
        </w:rPr>
        <w:t>room</w:t>
      </w:r>
      <w:r w:rsidRPr="00FB0EDB">
        <w:rPr>
          <w:rFonts w:ascii="Times New Roman" w:hAnsi="Times New Roman" w:cs="Times New Roman"/>
          <w:i/>
          <w:sz w:val="28"/>
          <w:szCs w:val="28"/>
        </w:rPr>
        <w:t xml:space="preserve"> </w:t>
      </w:r>
      <w:r w:rsidR="002A347F">
        <w:rPr>
          <w:rFonts w:ascii="Times New Roman" w:hAnsi="Times New Roman" w:cs="Times New Roman"/>
          <w:i/>
          <w:sz w:val="28"/>
          <w:szCs w:val="28"/>
        </w:rPr>
        <w:t>at the moment</w:t>
      </w:r>
      <w:r w:rsidRPr="00FB0EDB">
        <w:rPr>
          <w:rFonts w:ascii="Times New Roman" w:hAnsi="Times New Roman" w:cs="Times New Roman"/>
          <w:i/>
          <w:sz w:val="28"/>
          <w:szCs w:val="28"/>
        </w:rPr>
        <w:t>. (Iris English).</w:t>
      </w:r>
    </w:p>
    <w:p w:rsidR="001E1CA4" w:rsidRPr="00FB0EDB" w:rsidRDefault="001E1CA4" w:rsidP="00590A93">
      <w:pPr>
        <w:pStyle w:val="ListParagraph"/>
        <w:widowControl w:val="0"/>
        <w:tabs>
          <w:tab w:val="left" w:pos="180"/>
          <w:tab w:val="left" w:pos="1276"/>
        </w:tabs>
        <w:spacing w:after="0" w:line="360" w:lineRule="auto"/>
        <w:ind w:left="1134"/>
        <w:jc w:val="both"/>
        <w:rPr>
          <w:rFonts w:ascii="Times New Roman" w:hAnsi="Times New Roman" w:cs="Times New Roman"/>
          <w:i/>
          <w:sz w:val="28"/>
          <w:szCs w:val="28"/>
        </w:rPr>
      </w:pPr>
      <w:r w:rsidRPr="00FB0EDB">
        <w:rPr>
          <w:rFonts w:ascii="Times New Roman" w:hAnsi="Times New Roman" w:cs="Times New Roman"/>
          <w:i/>
          <w:sz w:val="28"/>
          <w:szCs w:val="28"/>
        </w:rPr>
        <w:t xml:space="preserve">b) </w:t>
      </w:r>
      <w:r w:rsidR="002A347F">
        <w:rPr>
          <w:rFonts w:ascii="Times New Roman" w:hAnsi="Times New Roman" w:cs="Times New Roman"/>
          <w:i/>
          <w:sz w:val="28"/>
          <w:szCs w:val="28"/>
        </w:rPr>
        <w:t>H</w:t>
      </w:r>
      <w:r w:rsidR="00FB0EDB" w:rsidRPr="00FB0EDB">
        <w:rPr>
          <w:rFonts w:ascii="Times New Roman" w:hAnsi="Times New Roman" w:cs="Times New Roman"/>
          <w:i/>
          <w:sz w:val="28"/>
          <w:szCs w:val="28"/>
        </w:rPr>
        <w:t xml:space="preserve">e </w:t>
      </w:r>
      <w:r w:rsidR="002A347F">
        <w:rPr>
          <w:rFonts w:ascii="Times New Roman" w:hAnsi="Times New Roman" w:cs="Times New Roman"/>
          <w:i/>
          <w:sz w:val="28"/>
          <w:szCs w:val="28"/>
        </w:rPr>
        <w:t>chuckled,</w:t>
      </w:r>
      <w:r w:rsidR="00FB0EDB" w:rsidRPr="00FB0EDB">
        <w:rPr>
          <w:rFonts w:ascii="Times New Roman" w:hAnsi="Times New Roman" w:cs="Times New Roman"/>
          <w:i/>
          <w:sz w:val="28"/>
          <w:szCs w:val="28"/>
        </w:rPr>
        <w:t xml:space="preserve"> even to h</w:t>
      </w:r>
      <w:r w:rsidR="002A347F">
        <w:rPr>
          <w:rFonts w:ascii="Times New Roman" w:hAnsi="Times New Roman" w:cs="Times New Roman"/>
          <w:i/>
          <w:sz w:val="28"/>
          <w:szCs w:val="28"/>
        </w:rPr>
        <w:t>im</w:t>
      </w:r>
      <w:r w:rsidR="00FB0EDB" w:rsidRPr="00FB0EDB">
        <w:rPr>
          <w:rFonts w:ascii="Times New Roman" w:hAnsi="Times New Roman" w:cs="Times New Roman"/>
          <w:i/>
          <w:sz w:val="28"/>
          <w:szCs w:val="28"/>
        </w:rPr>
        <w:t xml:space="preserve">self the sound was </w:t>
      </w:r>
      <w:r w:rsidR="002A347F">
        <w:rPr>
          <w:rFonts w:ascii="Times New Roman" w:hAnsi="Times New Roman" w:cs="Times New Roman"/>
          <w:i/>
          <w:sz w:val="28"/>
          <w:szCs w:val="28"/>
        </w:rPr>
        <w:t>volumnious</w:t>
      </w:r>
      <w:r w:rsidR="00FB0EDB" w:rsidRPr="00FB0EDB">
        <w:rPr>
          <w:rFonts w:ascii="Times New Roman" w:hAnsi="Times New Roman" w:cs="Times New Roman"/>
          <w:i/>
          <w:sz w:val="28"/>
          <w:szCs w:val="28"/>
        </w:rPr>
        <w:t xml:space="preserve"> and </w:t>
      </w:r>
      <w:r w:rsidR="002A347F">
        <w:rPr>
          <w:rFonts w:ascii="Times New Roman" w:hAnsi="Times New Roman" w:cs="Times New Roman"/>
          <w:i/>
          <w:sz w:val="28"/>
          <w:szCs w:val="28"/>
        </w:rPr>
        <w:t>irritable</w:t>
      </w:r>
      <w:r w:rsidR="002B49B6">
        <w:rPr>
          <w:rFonts w:ascii="Times New Roman" w:hAnsi="Times New Roman" w:cs="Times New Roman"/>
          <w:i/>
          <w:sz w:val="28"/>
          <w:szCs w:val="28"/>
        </w:rPr>
        <w:t>.</w:t>
      </w:r>
    </w:p>
    <w:p w:rsidR="00FB0EDB" w:rsidRDefault="00FB0EDB" w:rsidP="00590A93">
      <w:pPr>
        <w:pStyle w:val="ListParagraph"/>
        <w:widowControl w:val="0"/>
        <w:tabs>
          <w:tab w:val="left" w:pos="180"/>
        </w:tabs>
        <w:spacing w:after="0" w:line="360" w:lineRule="auto"/>
        <w:ind w:left="9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1116E">
        <w:rPr>
          <w:rFonts w:ascii="Times New Roman" w:hAnsi="Times New Roman" w:cs="Times New Roman"/>
          <w:sz w:val="28"/>
          <w:szCs w:val="28"/>
        </w:rPr>
        <w:t>Q</w:t>
      </w:r>
      <w:r w:rsidR="001E1CA4" w:rsidRPr="003B2ECD">
        <w:rPr>
          <w:rFonts w:ascii="Times New Roman" w:hAnsi="Times New Roman" w:cs="Times New Roman"/>
          <w:sz w:val="28"/>
          <w:szCs w:val="28"/>
        </w:rPr>
        <w:t xml:space="preserve">ayıdış anaforaları və sərbəst </w:t>
      </w:r>
      <w:r w:rsidR="001E1CA4" w:rsidRPr="002B49B6">
        <w:rPr>
          <w:rFonts w:ascii="Times New Roman" w:hAnsi="Times New Roman" w:cs="Times New Roman"/>
          <w:sz w:val="28"/>
          <w:szCs w:val="28"/>
        </w:rPr>
        <w:t>sel</w:t>
      </w:r>
      <w:r w:rsidRPr="002B49B6">
        <w:rPr>
          <w:rFonts w:ascii="Times New Roman" w:hAnsi="Times New Roman" w:cs="Times New Roman"/>
          <w:sz w:val="28"/>
          <w:szCs w:val="28"/>
        </w:rPr>
        <w:t>f</w:t>
      </w:r>
      <w:r w:rsidR="001E1CA4" w:rsidRPr="00FB0EDB">
        <w:rPr>
          <w:rFonts w:ascii="Times New Roman" w:hAnsi="Times New Roman" w:cs="Times New Roman"/>
          <w:b/>
          <w:sz w:val="28"/>
          <w:szCs w:val="28"/>
        </w:rPr>
        <w:t xml:space="preserve"> </w:t>
      </w:r>
      <w:r w:rsidR="001E1CA4" w:rsidRPr="003B2ECD">
        <w:rPr>
          <w:rFonts w:ascii="Times New Roman" w:hAnsi="Times New Roman" w:cs="Times New Roman"/>
          <w:sz w:val="28"/>
          <w:szCs w:val="28"/>
        </w:rPr>
        <w:t xml:space="preserve">formaları arasında </w:t>
      </w:r>
      <w:r w:rsidR="0001116E">
        <w:rPr>
          <w:rFonts w:ascii="Times New Roman" w:hAnsi="Times New Roman" w:cs="Times New Roman"/>
          <w:sz w:val="28"/>
          <w:szCs w:val="28"/>
        </w:rPr>
        <w:t>başqa</w:t>
      </w:r>
      <w:r w:rsidR="001E1CA4" w:rsidRPr="003B2ECD">
        <w:rPr>
          <w:rFonts w:ascii="Times New Roman" w:hAnsi="Times New Roman" w:cs="Times New Roman"/>
          <w:sz w:val="28"/>
          <w:szCs w:val="28"/>
        </w:rPr>
        <w:t xml:space="preserve"> bir fərq də vardır. Baxmayaraq ki, axırıncı </w:t>
      </w:r>
      <w:r w:rsidR="009B0605">
        <w:rPr>
          <w:rFonts w:ascii="Times New Roman" w:hAnsi="Times New Roman" w:cs="Times New Roman"/>
          <w:sz w:val="28"/>
          <w:szCs w:val="28"/>
        </w:rPr>
        <w:t xml:space="preserve">nümunədə o </w:t>
      </w:r>
      <w:r w:rsidR="001E1CA4" w:rsidRPr="003B2ECD">
        <w:rPr>
          <w:rFonts w:ascii="Times New Roman" w:hAnsi="Times New Roman" w:cs="Times New Roman"/>
          <w:sz w:val="28"/>
          <w:szCs w:val="28"/>
        </w:rPr>
        <w:t xml:space="preserve">həmişə arqument </w:t>
      </w:r>
      <w:r>
        <w:rPr>
          <w:rFonts w:ascii="Times New Roman" w:hAnsi="Times New Roman" w:cs="Times New Roman"/>
          <w:sz w:val="28"/>
          <w:szCs w:val="28"/>
        </w:rPr>
        <w:t>rolunda</w:t>
      </w:r>
      <w:r w:rsidR="001E1CA4" w:rsidRPr="003B2ECD">
        <w:rPr>
          <w:rFonts w:ascii="Times New Roman" w:hAnsi="Times New Roman" w:cs="Times New Roman"/>
          <w:sz w:val="28"/>
          <w:szCs w:val="28"/>
        </w:rPr>
        <w:t xml:space="preserve"> meydana çıxır və </w:t>
      </w:r>
      <w:r w:rsidR="009B0605">
        <w:rPr>
          <w:rFonts w:ascii="Times New Roman" w:hAnsi="Times New Roman" w:cs="Times New Roman"/>
          <w:sz w:val="28"/>
          <w:szCs w:val="28"/>
        </w:rPr>
        <w:t>buna görə də onu</w:t>
      </w:r>
      <w:r w:rsidR="001E1CA4" w:rsidRPr="003B2ECD">
        <w:rPr>
          <w:rFonts w:ascii="Times New Roman" w:hAnsi="Times New Roman" w:cs="Times New Roman"/>
          <w:sz w:val="28"/>
          <w:szCs w:val="28"/>
        </w:rPr>
        <w:t xml:space="preserve"> cümlədən </w:t>
      </w:r>
      <w:r>
        <w:rPr>
          <w:rFonts w:ascii="Times New Roman" w:hAnsi="Times New Roman" w:cs="Times New Roman"/>
          <w:sz w:val="28"/>
          <w:szCs w:val="28"/>
        </w:rPr>
        <w:t>silmək</w:t>
      </w:r>
      <w:r w:rsidR="001E1CA4" w:rsidRPr="003B2ECD">
        <w:rPr>
          <w:rFonts w:ascii="Times New Roman" w:hAnsi="Times New Roman" w:cs="Times New Roman"/>
          <w:sz w:val="28"/>
          <w:szCs w:val="28"/>
        </w:rPr>
        <w:t xml:space="preserve"> olmaz. </w:t>
      </w:r>
      <w:r w:rsidR="00C33923">
        <w:rPr>
          <w:rFonts w:ascii="Times New Roman" w:hAnsi="Times New Roman" w:cs="Times New Roman"/>
          <w:sz w:val="28"/>
          <w:szCs w:val="28"/>
        </w:rPr>
        <w:t>Lakin</w:t>
      </w:r>
      <w:r w:rsidR="001E1CA4" w:rsidRPr="003B2ECD">
        <w:rPr>
          <w:rFonts w:ascii="Times New Roman" w:hAnsi="Times New Roman" w:cs="Times New Roman"/>
          <w:sz w:val="28"/>
          <w:szCs w:val="28"/>
        </w:rPr>
        <w:t xml:space="preserve"> arqument </w:t>
      </w:r>
      <w:r>
        <w:rPr>
          <w:rFonts w:ascii="Times New Roman" w:hAnsi="Times New Roman" w:cs="Times New Roman"/>
          <w:sz w:val="28"/>
          <w:szCs w:val="28"/>
        </w:rPr>
        <w:t>rolunda çıxış edən</w:t>
      </w:r>
      <w:r w:rsidR="001E1CA4" w:rsidRPr="003B2ECD">
        <w:rPr>
          <w:rFonts w:ascii="Times New Roman" w:hAnsi="Times New Roman" w:cs="Times New Roman"/>
          <w:sz w:val="28"/>
          <w:szCs w:val="28"/>
        </w:rPr>
        <w:t xml:space="preserve"> qayıdış anaforalarında olduğu kimi əsasən vasitəli və ya vasitəsi</w:t>
      </w:r>
      <w:r w:rsidR="000D5050">
        <w:rPr>
          <w:rFonts w:ascii="Times New Roman" w:hAnsi="Times New Roman" w:cs="Times New Roman"/>
          <w:sz w:val="28"/>
          <w:szCs w:val="28"/>
        </w:rPr>
        <w:t>z</w:t>
      </w:r>
      <w:r w:rsidR="001E1CA4" w:rsidRPr="003B2ECD">
        <w:rPr>
          <w:rFonts w:ascii="Times New Roman" w:hAnsi="Times New Roman" w:cs="Times New Roman"/>
          <w:sz w:val="28"/>
          <w:szCs w:val="28"/>
        </w:rPr>
        <w:t xml:space="preserve"> tamamlıq mövqeyi</w:t>
      </w:r>
      <w:r>
        <w:rPr>
          <w:rFonts w:ascii="Times New Roman" w:hAnsi="Times New Roman" w:cs="Times New Roman"/>
          <w:sz w:val="28"/>
          <w:szCs w:val="28"/>
        </w:rPr>
        <w:t>ndə</w:t>
      </w:r>
      <w:r w:rsidR="001E1CA4" w:rsidRPr="003B2ECD">
        <w:rPr>
          <w:rFonts w:ascii="Times New Roman" w:hAnsi="Times New Roman" w:cs="Times New Roman"/>
          <w:sz w:val="28"/>
          <w:szCs w:val="28"/>
        </w:rPr>
        <w:t xml:space="preserve"> deyil, sözönülərin tamamlayıcı və ya  bağlayıcı</w:t>
      </w:r>
      <w:r w:rsidR="009B0605">
        <w:rPr>
          <w:rFonts w:ascii="Times New Roman" w:hAnsi="Times New Roman" w:cs="Times New Roman"/>
          <w:sz w:val="28"/>
          <w:szCs w:val="28"/>
        </w:rPr>
        <w:t>sı</w:t>
      </w:r>
      <w:r w:rsidR="001E1CA4" w:rsidRPr="003B2ECD">
        <w:rPr>
          <w:rFonts w:ascii="Times New Roman" w:hAnsi="Times New Roman" w:cs="Times New Roman"/>
          <w:sz w:val="28"/>
          <w:szCs w:val="28"/>
        </w:rPr>
        <w:t xml:space="preserve"> </w:t>
      </w:r>
      <w:r w:rsidR="00C33923">
        <w:rPr>
          <w:rFonts w:ascii="Times New Roman" w:hAnsi="Times New Roman" w:cs="Times New Roman"/>
          <w:sz w:val="28"/>
          <w:szCs w:val="28"/>
        </w:rPr>
        <w:t>funksiyasında</w:t>
      </w:r>
      <w:r w:rsidR="001E1CA4" w:rsidRPr="003B2ECD">
        <w:rPr>
          <w:rFonts w:ascii="Times New Roman" w:hAnsi="Times New Roman" w:cs="Times New Roman"/>
          <w:sz w:val="28"/>
          <w:szCs w:val="28"/>
        </w:rPr>
        <w:t xml:space="preserve"> </w:t>
      </w:r>
      <w:r w:rsidR="009B0605">
        <w:rPr>
          <w:rFonts w:ascii="Times New Roman" w:hAnsi="Times New Roman" w:cs="Times New Roman"/>
          <w:sz w:val="28"/>
          <w:szCs w:val="28"/>
        </w:rPr>
        <w:t>çıxış edir</w:t>
      </w:r>
      <w:r w:rsidR="001E1CA4" w:rsidRPr="003B2ECD">
        <w:rPr>
          <w:rFonts w:ascii="Times New Roman" w:hAnsi="Times New Roman" w:cs="Times New Roman"/>
          <w:sz w:val="28"/>
          <w:szCs w:val="28"/>
        </w:rPr>
        <w:t xml:space="preserve">. </w:t>
      </w:r>
    </w:p>
    <w:p w:rsidR="001E1CA4" w:rsidRPr="003B2ECD" w:rsidRDefault="00FB0EDB" w:rsidP="00590A93">
      <w:pPr>
        <w:pStyle w:val="ListParagraph"/>
        <w:widowControl w:val="0"/>
        <w:tabs>
          <w:tab w:val="left" w:pos="180"/>
        </w:tabs>
        <w:spacing w:after="0" w:line="360" w:lineRule="auto"/>
        <w:ind w:left="9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35BF3">
        <w:rPr>
          <w:rFonts w:ascii="Times New Roman" w:hAnsi="Times New Roman" w:cs="Times New Roman"/>
          <w:sz w:val="28"/>
          <w:szCs w:val="28"/>
        </w:rPr>
        <w:t>E</w:t>
      </w:r>
      <w:r w:rsidR="00C33923">
        <w:rPr>
          <w:rFonts w:ascii="Times New Roman" w:hAnsi="Times New Roman" w:cs="Times New Roman"/>
          <w:sz w:val="28"/>
          <w:szCs w:val="28"/>
        </w:rPr>
        <w:t>.Köniq tərəfindən edilən</w:t>
      </w:r>
      <w:r w:rsidR="001E1CA4" w:rsidRPr="003B2ECD">
        <w:rPr>
          <w:rFonts w:ascii="Times New Roman" w:hAnsi="Times New Roman" w:cs="Times New Roman"/>
          <w:sz w:val="28"/>
          <w:szCs w:val="28"/>
        </w:rPr>
        <w:t xml:space="preserve"> tədqiqatlara əsasən demək olar ki, sərbəst </w:t>
      </w:r>
      <w:r w:rsidR="001E1CA4" w:rsidRPr="002B49B6">
        <w:rPr>
          <w:rFonts w:ascii="Times New Roman" w:hAnsi="Times New Roman" w:cs="Times New Roman"/>
          <w:sz w:val="28"/>
          <w:szCs w:val="28"/>
        </w:rPr>
        <w:t>self</w:t>
      </w:r>
      <w:r w:rsidR="001E1CA4" w:rsidRPr="00FB0EDB">
        <w:rPr>
          <w:rFonts w:ascii="Times New Roman" w:hAnsi="Times New Roman" w:cs="Times New Roman"/>
          <w:b/>
          <w:sz w:val="28"/>
          <w:szCs w:val="28"/>
        </w:rPr>
        <w:t xml:space="preserve"> </w:t>
      </w:r>
      <w:r w:rsidR="001E1CA4" w:rsidRPr="003B2ECD">
        <w:rPr>
          <w:rFonts w:ascii="Times New Roman" w:hAnsi="Times New Roman" w:cs="Times New Roman"/>
          <w:sz w:val="28"/>
          <w:szCs w:val="28"/>
        </w:rPr>
        <w:t xml:space="preserve">formaları </w:t>
      </w:r>
      <w:r w:rsidR="00E07982" w:rsidRPr="003B2ECD">
        <w:rPr>
          <w:rFonts w:ascii="Times New Roman" w:hAnsi="Times New Roman" w:cs="Times New Roman"/>
          <w:sz w:val="28"/>
          <w:szCs w:val="28"/>
        </w:rPr>
        <w:t xml:space="preserve">çox nadir hallarda </w:t>
      </w:r>
      <w:r w:rsidR="001E1CA4" w:rsidRPr="003B2ECD">
        <w:rPr>
          <w:rFonts w:ascii="Times New Roman" w:hAnsi="Times New Roman" w:cs="Times New Roman"/>
          <w:sz w:val="28"/>
          <w:szCs w:val="28"/>
        </w:rPr>
        <w:t xml:space="preserve">tamamlıq mövqeyində </w:t>
      </w:r>
      <w:r w:rsidR="00E07982">
        <w:rPr>
          <w:rFonts w:ascii="Times New Roman" w:hAnsi="Times New Roman" w:cs="Times New Roman"/>
          <w:sz w:val="28"/>
          <w:szCs w:val="28"/>
        </w:rPr>
        <w:t>işlənir</w:t>
      </w:r>
      <w:r w:rsidR="00A35BF3">
        <w:rPr>
          <w:rFonts w:ascii="Times New Roman" w:hAnsi="Times New Roman" w:cs="Times New Roman"/>
          <w:sz w:val="28"/>
          <w:szCs w:val="28"/>
        </w:rPr>
        <w:t xml:space="preserve"> [64]</w:t>
      </w:r>
      <w:r w:rsidR="000D5050">
        <w:rPr>
          <w:rFonts w:ascii="Times New Roman" w:hAnsi="Times New Roman" w:cs="Times New Roman"/>
          <w:sz w:val="28"/>
          <w:szCs w:val="28"/>
        </w:rPr>
        <w:t>. Halbuki</w:t>
      </w:r>
      <w:r w:rsidR="001E1CA4" w:rsidRPr="003B2ECD">
        <w:rPr>
          <w:rFonts w:ascii="Times New Roman" w:hAnsi="Times New Roman" w:cs="Times New Roman"/>
          <w:sz w:val="28"/>
          <w:szCs w:val="28"/>
        </w:rPr>
        <w:t xml:space="preserve"> </w:t>
      </w:r>
      <w:r w:rsidR="004D3CC7">
        <w:rPr>
          <w:rFonts w:ascii="Times New Roman" w:hAnsi="Times New Roman" w:cs="Times New Roman"/>
          <w:sz w:val="28"/>
          <w:szCs w:val="28"/>
        </w:rPr>
        <w:t xml:space="preserve">başqa german dillərində buna </w:t>
      </w:r>
      <w:r w:rsidR="009B0605">
        <w:rPr>
          <w:rFonts w:ascii="Times New Roman" w:hAnsi="Times New Roman" w:cs="Times New Roman"/>
          <w:sz w:val="28"/>
          <w:szCs w:val="28"/>
        </w:rPr>
        <w:t xml:space="preserve">tez-tez </w:t>
      </w:r>
      <w:r w:rsidR="004D3CC7">
        <w:rPr>
          <w:rFonts w:ascii="Times New Roman" w:hAnsi="Times New Roman" w:cs="Times New Roman"/>
          <w:sz w:val="28"/>
          <w:szCs w:val="28"/>
        </w:rPr>
        <w:t>rast gəlmək mümkündür. Məsələ</w:t>
      </w:r>
      <w:r w:rsidR="000D5050">
        <w:rPr>
          <w:rFonts w:ascii="Times New Roman" w:hAnsi="Times New Roman" w:cs="Times New Roman"/>
          <w:sz w:val="28"/>
          <w:szCs w:val="28"/>
        </w:rPr>
        <w:t>n</w:t>
      </w:r>
      <w:r w:rsidR="004D3CC7">
        <w:rPr>
          <w:rFonts w:ascii="Times New Roman" w:hAnsi="Times New Roman" w:cs="Times New Roman"/>
          <w:sz w:val="28"/>
          <w:szCs w:val="28"/>
        </w:rPr>
        <w:t xml:space="preserve">, </w:t>
      </w:r>
      <w:r w:rsidR="001E1CA4" w:rsidRPr="003B2ECD">
        <w:rPr>
          <w:rFonts w:ascii="Times New Roman" w:hAnsi="Times New Roman" w:cs="Times New Roman"/>
          <w:sz w:val="28"/>
          <w:szCs w:val="28"/>
        </w:rPr>
        <w:t xml:space="preserve">alman dilində </w:t>
      </w:r>
      <w:r w:rsidR="001E1CA4" w:rsidRPr="00E07982">
        <w:rPr>
          <w:rFonts w:ascii="Times New Roman" w:hAnsi="Times New Roman" w:cs="Times New Roman"/>
          <w:b/>
          <w:sz w:val="28"/>
          <w:szCs w:val="28"/>
        </w:rPr>
        <w:t>şəxs əvəzliyi+selbst</w:t>
      </w:r>
      <w:r w:rsidR="001E1CA4" w:rsidRPr="003B2ECD">
        <w:rPr>
          <w:rFonts w:ascii="Times New Roman" w:hAnsi="Times New Roman" w:cs="Times New Roman"/>
          <w:sz w:val="28"/>
          <w:szCs w:val="28"/>
        </w:rPr>
        <w:t xml:space="preserve"> birləşməsinin </w:t>
      </w:r>
      <w:r w:rsidR="009B0605">
        <w:rPr>
          <w:rFonts w:ascii="Times New Roman" w:hAnsi="Times New Roman" w:cs="Times New Roman"/>
          <w:sz w:val="28"/>
          <w:szCs w:val="28"/>
        </w:rPr>
        <w:t>işlənməsi</w:t>
      </w:r>
      <w:r w:rsidR="001E1CA4" w:rsidRPr="003B2ECD">
        <w:rPr>
          <w:rFonts w:ascii="Times New Roman" w:hAnsi="Times New Roman" w:cs="Times New Roman"/>
          <w:sz w:val="28"/>
          <w:szCs w:val="28"/>
        </w:rPr>
        <w:t xml:space="preserve"> üçün heç bir məhdudiyyət yoxdur. </w:t>
      </w:r>
    </w:p>
    <w:p w:rsidR="009C79AC" w:rsidRPr="003B2ECD" w:rsidRDefault="00C73639" w:rsidP="00590A93">
      <w:pPr>
        <w:pStyle w:val="ListParagraph"/>
        <w:widowControl w:val="0"/>
        <w:spacing w:after="0" w:line="360" w:lineRule="auto"/>
        <w:ind w:left="91"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Fikrimizi əsaslandırmaq üçün sintaktik asılılığı</w:t>
      </w:r>
      <w:r w:rsidR="009C79AC" w:rsidRPr="003B2ECD">
        <w:rPr>
          <w:rFonts w:ascii="Times New Roman" w:hAnsi="Times New Roman" w:cs="Times New Roman"/>
          <w:iCs/>
          <w:sz w:val="28"/>
          <w:szCs w:val="28"/>
          <w:lang w:val="az-Latn-AZ"/>
        </w:rPr>
        <w:t xml:space="preserve"> </w:t>
      </w:r>
      <w:r>
        <w:rPr>
          <w:rFonts w:ascii="Times New Roman" w:hAnsi="Times New Roman" w:cs="Times New Roman"/>
          <w:iCs/>
          <w:sz w:val="28"/>
          <w:szCs w:val="28"/>
          <w:lang w:val="az-Latn-AZ"/>
        </w:rPr>
        <w:t>tədqiq edən</w:t>
      </w:r>
      <w:r w:rsidR="009B0605">
        <w:rPr>
          <w:rFonts w:ascii="Times New Roman" w:hAnsi="Times New Roman" w:cs="Times New Roman"/>
          <w:iCs/>
          <w:sz w:val="28"/>
          <w:szCs w:val="28"/>
          <w:lang w:val="az-Latn-AZ"/>
        </w:rPr>
        <w:t xml:space="preserve"> A</w:t>
      </w:r>
      <w:r w:rsidR="009C79AC" w:rsidRPr="003B2ECD">
        <w:rPr>
          <w:rFonts w:ascii="Times New Roman" w:hAnsi="Times New Roman" w:cs="Times New Roman"/>
          <w:iCs/>
          <w:sz w:val="28"/>
          <w:szCs w:val="28"/>
          <w:lang w:val="az-Latn-AZ"/>
        </w:rPr>
        <w:t xml:space="preserve">naforik </w:t>
      </w:r>
      <w:r>
        <w:rPr>
          <w:rFonts w:ascii="Times New Roman" w:hAnsi="Times New Roman" w:cs="Times New Roman"/>
          <w:iCs/>
          <w:sz w:val="28"/>
          <w:szCs w:val="28"/>
          <w:lang w:val="az-Latn-AZ"/>
        </w:rPr>
        <w:t>ə</w:t>
      </w:r>
      <w:r w:rsidR="009C79AC" w:rsidRPr="003B2ECD">
        <w:rPr>
          <w:rFonts w:ascii="Times New Roman" w:hAnsi="Times New Roman" w:cs="Times New Roman"/>
          <w:iCs/>
          <w:sz w:val="28"/>
          <w:szCs w:val="28"/>
          <w:lang w:val="az-Latn-AZ"/>
        </w:rPr>
        <w:t>laqələ</w:t>
      </w:r>
      <w:r>
        <w:rPr>
          <w:rFonts w:ascii="Times New Roman" w:hAnsi="Times New Roman" w:cs="Times New Roman"/>
          <w:iCs/>
          <w:sz w:val="28"/>
          <w:szCs w:val="28"/>
          <w:lang w:val="az-Latn-AZ"/>
        </w:rPr>
        <w:t>r n</w:t>
      </w:r>
      <w:r w:rsidR="009C79AC" w:rsidRPr="003B2ECD">
        <w:rPr>
          <w:rFonts w:ascii="Times New Roman" w:hAnsi="Times New Roman" w:cs="Times New Roman"/>
          <w:iCs/>
          <w:sz w:val="28"/>
          <w:szCs w:val="28"/>
          <w:lang w:val="az-Latn-AZ"/>
        </w:rPr>
        <w:t>əzəriyyəsi</w:t>
      </w:r>
      <w:r>
        <w:rPr>
          <w:rFonts w:ascii="Times New Roman" w:hAnsi="Times New Roman" w:cs="Times New Roman"/>
          <w:iCs/>
          <w:sz w:val="28"/>
          <w:szCs w:val="28"/>
          <w:lang w:val="az-Latn-AZ"/>
        </w:rPr>
        <w:t>ni nəzərədən keçirək.</w:t>
      </w:r>
      <w:r w:rsidR="009C79AC" w:rsidRPr="003B2ECD">
        <w:rPr>
          <w:rFonts w:ascii="Times New Roman" w:hAnsi="Times New Roman" w:cs="Times New Roman"/>
          <w:iCs/>
          <w:sz w:val="28"/>
          <w:szCs w:val="28"/>
          <w:lang w:val="az-Latn-AZ"/>
        </w:rPr>
        <w:t xml:space="preserve"> </w:t>
      </w:r>
      <w:r>
        <w:rPr>
          <w:rFonts w:ascii="Times New Roman" w:hAnsi="Times New Roman" w:cs="Times New Roman"/>
          <w:iCs/>
          <w:sz w:val="28"/>
          <w:szCs w:val="28"/>
          <w:lang w:val="az-Latn-AZ"/>
        </w:rPr>
        <w:t xml:space="preserve">O, </w:t>
      </w:r>
      <w:r w:rsidR="009C79AC" w:rsidRPr="003B2ECD">
        <w:rPr>
          <w:rFonts w:ascii="Times New Roman" w:hAnsi="Times New Roman" w:cs="Times New Roman"/>
          <w:iCs/>
          <w:sz w:val="28"/>
          <w:szCs w:val="28"/>
          <w:lang w:val="az-Latn-AZ"/>
        </w:rPr>
        <w:t>generativ qrammatikada əsas nəzəriyyələrdən biridir:</w:t>
      </w:r>
    </w:p>
    <w:p w:rsidR="009C79AC" w:rsidRPr="003B2ECD" w:rsidRDefault="009C79AC" w:rsidP="00590A93">
      <w:pPr>
        <w:pStyle w:val="ListParagraph"/>
        <w:widowControl w:val="0"/>
        <w:numPr>
          <w:ilvl w:val="0"/>
          <w:numId w:val="2"/>
        </w:numPr>
        <w:spacing w:after="0" w:line="360" w:lineRule="auto"/>
        <w:ind w:left="91"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Anafor</w:t>
      </w:r>
      <w:r w:rsidR="006E786D">
        <w:rPr>
          <w:rFonts w:ascii="Times New Roman" w:hAnsi="Times New Roman" w:cs="Times New Roman"/>
          <w:iCs/>
          <w:sz w:val="28"/>
          <w:szCs w:val="28"/>
          <w:lang w:val="az-Latn-AZ"/>
        </w:rPr>
        <w:t>a</w:t>
      </w:r>
      <w:r w:rsidRPr="003B2ECD">
        <w:rPr>
          <w:rFonts w:ascii="Times New Roman" w:hAnsi="Times New Roman" w:cs="Times New Roman"/>
          <w:iCs/>
          <w:sz w:val="28"/>
          <w:szCs w:val="28"/>
          <w:lang w:val="az-Latn-AZ"/>
        </w:rPr>
        <w:t xml:space="preserve"> (=herself) öz kateqo</w:t>
      </w:r>
      <w:r w:rsidR="0045060F">
        <w:rPr>
          <w:rFonts w:ascii="Times New Roman" w:hAnsi="Times New Roman" w:cs="Times New Roman"/>
          <w:iCs/>
          <w:sz w:val="28"/>
          <w:szCs w:val="28"/>
          <w:lang w:val="az-Latn-AZ"/>
        </w:rPr>
        <w:t>r</w:t>
      </w:r>
      <w:r w:rsidRPr="003B2ECD">
        <w:rPr>
          <w:rFonts w:ascii="Times New Roman" w:hAnsi="Times New Roman" w:cs="Times New Roman"/>
          <w:iCs/>
          <w:sz w:val="28"/>
          <w:szCs w:val="28"/>
          <w:lang w:val="az-Latn-AZ"/>
        </w:rPr>
        <w:t>iyasında asılıdır</w:t>
      </w:r>
    </w:p>
    <w:p w:rsidR="009C79AC" w:rsidRPr="003B2ECD" w:rsidRDefault="009C79AC" w:rsidP="00590A93">
      <w:pPr>
        <w:pStyle w:val="ListParagraph"/>
        <w:widowControl w:val="0"/>
        <w:numPr>
          <w:ilvl w:val="0"/>
          <w:numId w:val="2"/>
        </w:numPr>
        <w:spacing w:after="0" w:line="360" w:lineRule="auto"/>
        <w:ind w:left="91"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Əvəzlik (=her) öz kateqoriyasında sərbəstdir</w:t>
      </w:r>
    </w:p>
    <w:p w:rsidR="009C79AC" w:rsidRPr="003B2ECD" w:rsidRDefault="00C73639" w:rsidP="00590A93">
      <w:pPr>
        <w:pStyle w:val="ListParagraph"/>
        <w:widowControl w:val="0"/>
        <w:spacing w:after="0" w:line="360" w:lineRule="auto"/>
        <w:ind w:left="91" w:firstLine="720"/>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Onu qeyd edək ki, a</w:t>
      </w:r>
      <w:r w:rsidR="009C79AC" w:rsidRPr="003B2ECD">
        <w:rPr>
          <w:rFonts w:ascii="Times New Roman" w:hAnsi="Times New Roman" w:cs="Times New Roman"/>
          <w:iCs/>
          <w:sz w:val="28"/>
          <w:szCs w:val="28"/>
          <w:lang w:val="az-Latn-AZ"/>
        </w:rPr>
        <w:t>nafor</w:t>
      </w:r>
      <w:r w:rsidR="009B0605">
        <w:rPr>
          <w:rFonts w:ascii="Times New Roman" w:hAnsi="Times New Roman" w:cs="Times New Roman"/>
          <w:iCs/>
          <w:sz w:val="28"/>
          <w:szCs w:val="28"/>
          <w:lang w:val="az-Latn-AZ"/>
        </w:rPr>
        <w:t>a</w:t>
      </w:r>
      <w:r w:rsidR="009C79AC" w:rsidRPr="003B2ECD">
        <w:rPr>
          <w:rFonts w:ascii="Times New Roman" w:hAnsi="Times New Roman" w:cs="Times New Roman"/>
          <w:iCs/>
          <w:sz w:val="28"/>
          <w:szCs w:val="28"/>
          <w:lang w:val="az-Latn-AZ"/>
        </w:rPr>
        <w:t xml:space="preserve"> termini artıq fərqli mənada işlənir. Generativ qrammatikada anafor</w:t>
      </w:r>
      <w:r w:rsidR="009B0605">
        <w:rPr>
          <w:rFonts w:ascii="Times New Roman" w:hAnsi="Times New Roman" w:cs="Times New Roman"/>
          <w:iCs/>
          <w:sz w:val="28"/>
          <w:szCs w:val="28"/>
          <w:lang w:val="az-Latn-AZ"/>
        </w:rPr>
        <w:t>a</w:t>
      </w:r>
      <w:r w:rsidR="009C79AC" w:rsidRPr="003B2ECD">
        <w:rPr>
          <w:rFonts w:ascii="Times New Roman" w:hAnsi="Times New Roman" w:cs="Times New Roman"/>
          <w:iCs/>
          <w:sz w:val="28"/>
          <w:szCs w:val="28"/>
          <w:lang w:val="az-Latn-AZ"/>
        </w:rPr>
        <w:t xml:space="preserve"> qayıdış və qarşılıq əvəzliklərini bildirir. Qayıdış əvəzliklərini fərqləndirmə</w:t>
      </w:r>
      <w:r w:rsidR="006E786D">
        <w:rPr>
          <w:rFonts w:ascii="Times New Roman" w:hAnsi="Times New Roman" w:cs="Times New Roman"/>
          <w:iCs/>
          <w:sz w:val="28"/>
          <w:szCs w:val="28"/>
          <w:lang w:val="az-Latn-AZ"/>
        </w:rPr>
        <w:t>k üçün qayıdış anaforası</w:t>
      </w:r>
      <w:r w:rsidR="009C79AC" w:rsidRPr="003B2ECD">
        <w:rPr>
          <w:rFonts w:ascii="Times New Roman" w:hAnsi="Times New Roman" w:cs="Times New Roman"/>
          <w:iCs/>
          <w:sz w:val="28"/>
          <w:szCs w:val="28"/>
          <w:lang w:val="az-Latn-AZ"/>
        </w:rPr>
        <w:t xml:space="preserve"> (reflexive anaphor</w:t>
      </w:r>
      <w:r w:rsidR="006E786D">
        <w:rPr>
          <w:rFonts w:ascii="Times New Roman" w:hAnsi="Times New Roman" w:cs="Times New Roman"/>
          <w:iCs/>
          <w:sz w:val="28"/>
          <w:szCs w:val="28"/>
          <w:lang w:val="az-Latn-AZ"/>
        </w:rPr>
        <w:t>a</w:t>
      </w:r>
      <w:r w:rsidR="009C79AC" w:rsidRPr="003B2ECD">
        <w:rPr>
          <w:rFonts w:ascii="Times New Roman" w:hAnsi="Times New Roman" w:cs="Times New Roman"/>
          <w:iCs/>
          <w:sz w:val="28"/>
          <w:szCs w:val="28"/>
          <w:lang w:val="az-Latn-AZ"/>
        </w:rPr>
        <w:t xml:space="preserve">) terminindən istifadə olunur. </w:t>
      </w:r>
    </w:p>
    <w:p w:rsidR="00845BC1" w:rsidRPr="003B2ECD" w:rsidRDefault="00421E6F" w:rsidP="00590A93">
      <w:pPr>
        <w:pStyle w:val="ListParagraph"/>
        <w:widowControl w:val="0"/>
        <w:spacing w:after="0" w:line="360" w:lineRule="auto"/>
        <w:ind w:left="91"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lastRenderedPageBreak/>
        <w:t>Qayıdış əvəzlikləri cümlənin mübtədası və tamamlığı eyni olduğu zaman işlənir:</w:t>
      </w:r>
    </w:p>
    <w:p w:rsidR="00421E6F" w:rsidRPr="00E07982" w:rsidRDefault="00FF5335" w:rsidP="00590A93">
      <w:pPr>
        <w:widowControl w:val="0"/>
        <w:shd w:val="clear" w:color="auto" w:fill="FFFFFF"/>
        <w:spacing w:after="0" w:line="360" w:lineRule="auto"/>
        <w:ind w:left="91"/>
        <w:rPr>
          <w:rFonts w:ascii="Times New Roman" w:eastAsia="Times New Roman" w:hAnsi="Times New Roman" w:cs="Times New Roman"/>
          <w:i/>
          <w:iCs/>
          <w:sz w:val="28"/>
          <w:szCs w:val="28"/>
          <w:lang w:val="en-GB"/>
        </w:rPr>
      </w:pPr>
      <w:r w:rsidRPr="00776A01">
        <w:rPr>
          <w:rFonts w:ascii="Times New Roman" w:eastAsia="Times New Roman" w:hAnsi="Times New Roman" w:cs="Times New Roman"/>
          <w:i/>
          <w:sz w:val="28"/>
          <w:szCs w:val="28"/>
          <w:lang w:val="az-Latn-AZ"/>
        </w:rPr>
        <w:t xml:space="preserve">          </w:t>
      </w:r>
      <w:r w:rsidR="00421E6F" w:rsidRPr="00E07982">
        <w:rPr>
          <w:rFonts w:ascii="Times New Roman" w:eastAsia="Times New Roman" w:hAnsi="Times New Roman" w:cs="Times New Roman"/>
          <w:i/>
          <w:sz w:val="28"/>
          <w:szCs w:val="28"/>
          <w:lang w:val="en-GB"/>
        </w:rPr>
        <w:t xml:space="preserve">You can help </w:t>
      </w:r>
      <w:r w:rsidR="00421E6F" w:rsidRPr="00E07982">
        <w:rPr>
          <w:rFonts w:ascii="Times New Roman" w:eastAsia="Times New Roman" w:hAnsi="Times New Roman" w:cs="Times New Roman"/>
          <w:b/>
          <w:bCs/>
          <w:i/>
          <w:sz w:val="28"/>
          <w:szCs w:val="28"/>
          <w:lang w:val="en-GB"/>
        </w:rPr>
        <w:t>yourselves</w:t>
      </w:r>
      <w:r w:rsidR="00421E6F" w:rsidRPr="00E07982">
        <w:rPr>
          <w:rFonts w:ascii="Times New Roman" w:eastAsia="Times New Roman" w:hAnsi="Times New Roman" w:cs="Times New Roman"/>
          <w:i/>
          <w:sz w:val="28"/>
          <w:szCs w:val="28"/>
          <w:lang w:val="en-GB"/>
        </w:rPr>
        <w:t xml:space="preserve"> to drinks – </w:t>
      </w:r>
      <w:r w:rsidR="00421E6F" w:rsidRPr="00E07982">
        <w:rPr>
          <w:rFonts w:ascii="Times New Roman" w:eastAsia="Times New Roman" w:hAnsi="Times New Roman" w:cs="Times New Roman"/>
          <w:i/>
          <w:iCs/>
          <w:sz w:val="28"/>
          <w:szCs w:val="28"/>
          <w:lang w:val="en-GB"/>
        </w:rPr>
        <w:t>düz</w:t>
      </w:r>
      <w:r w:rsidR="00421E6F" w:rsidRPr="00E07982">
        <w:rPr>
          <w:rFonts w:ascii="Times New Roman" w:eastAsia="Times New Roman" w:hAnsi="Times New Roman" w:cs="Times New Roman"/>
          <w:i/>
          <w:sz w:val="28"/>
          <w:szCs w:val="28"/>
          <w:lang w:val="en-GB"/>
        </w:rPr>
        <w:br/>
      </w:r>
      <w:r>
        <w:rPr>
          <w:rFonts w:ascii="Times New Roman" w:eastAsia="Times New Roman" w:hAnsi="Times New Roman" w:cs="Times New Roman"/>
          <w:i/>
          <w:sz w:val="28"/>
          <w:szCs w:val="28"/>
          <w:lang w:val="en-GB"/>
        </w:rPr>
        <w:t xml:space="preserve">          </w:t>
      </w:r>
      <w:r w:rsidR="00421E6F" w:rsidRPr="00E07982">
        <w:rPr>
          <w:rFonts w:ascii="Times New Roman" w:eastAsia="Times New Roman" w:hAnsi="Times New Roman" w:cs="Times New Roman"/>
          <w:i/>
          <w:sz w:val="28"/>
          <w:szCs w:val="28"/>
          <w:lang w:val="en-GB"/>
        </w:rPr>
        <w:t xml:space="preserve">You can help </w:t>
      </w:r>
      <w:r w:rsidR="00421E6F" w:rsidRPr="00E07982">
        <w:rPr>
          <w:rFonts w:ascii="Times New Roman" w:eastAsia="Times New Roman" w:hAnsi="Times New Roman" w:cs="Times New Roman"/>
          <w:b/>
          <w:bCs/>
          <w:i/>
          <w:sz w:val="28"/>
          <w:szCs w:val="28"/>
          <w:lang w:val="en-GB"/>
        </w:rPr>
        <w:t>you</w:t>
      </w:r>
      <w:r w:rsidR="00421E6F" w:rsidRPr="00E07982">
        <w:rPr>
          <w:rFonts w:ascii="Times New Roman" w:eastAsia="Times New Roman" w:hAnsi="Times New Roman" w:cs="Times New Roman"/>
          <w:i/>
          <w:sz w:val="28"/>
          <w:szCs w:val="28"/>
          <w:lang w:val="en-GB"/>
        </w:rPr>
        <w:t xml:space="preserve"> to drinks – </w:t>
      </w:r>
      <w:r w:rsidR="00421E6F" w:rsidRPr="00E07982">
        <w:rPr>
          <w:rFonts w:ascii="Times New Roman" w:eastAsia="Times New Roman" w:hAnsi="Times New Roman" w:cs="Times New Roman"/>
          <w:i/>
          <w:iCs/>
          <w:sz w:val="28"/>
          <w:szCs w:val="28"/>
          <w:lang w:val="en-GB"/>
        </w:rPr>
        <w:t>səhv</w:t>
      </w:r>
    </w:p>
    <w:p w:rsidR="00421E6F" w:rsidRPr="00E07982" w:rsidRDefault="00FF5335" w:rsidP="00590A93">
      <w:pPr>
        <w:widowControl w:val="0"/>
        <w:shd w:val="clear" w:color="auto" w:fill="FFFFFF"/>
        <w:spacing w:after="0" w:line="360" w:lineRule="auto"/>
        <w:ind w:left="91"/>
        <w:rPr>
          <w:rFonts w:ascii="Times New Roman" w:eastAsia="Times New Roman" w:hAnsi="Times New Roman" w:cs="Times New Roman"/>
          <w:i/>
          <w:sz w:val="28"/>
          <w:szCs w:val="28"/>
          <w:lang w:val="en-GB"/>
        </w:rPr>
      </w:pPr>
      <w:r>
        <w:rPr>
          <w:rFonts w:ascii="Times New Roman" w:eastAsia="Times New Roman" w:hAnsi="Times New Roman" w:cs="Times New Roman"/>
          <w:i/>
          <w:sz w:val="28"/>
          <w:szCs w:val="28"/>
          <w:lang w:val="en-GB"/>
        </w:rPr>
        <w:t xml:space="preserve">          </w:t>
      </w:r>
      <w:r w:rsidR="00421E6F" w:rsidRPr="00E07982">
        <w:rPr>
          <w:rFonts w:ascii="Times New Roman" w:eastAsia="Times New Roman" w:hAnsi="Times New Roman" w:cs="Times New Roman"/>
          <w:i/>
          <w:sz w:val="28"/>
          <w:szCs w:val="28"/>
          <w:lang w:val="en-GB"/>
        </w:rPr>
        <w:t xml:space="preserve">He blames </w:t>
      </w:r>
      <w:r w:rsidR="00421E6F" w:rsidRPr="00E07982">
        <w:rPr>
          <w:rFonts w:ascii="Times New Roman" w:eastAsia="Times New Roman" w:hAnsi="Times New Roman" w:cs="Times New Roman"/>
          <w:b/>
          <w:bCs/>
          <w:i/>
          <w:sz w:val="28"/>
          <w:szCs w:val="28"/>
          <w:lang w:val="en-GB"/>
        </w:rPr>
        <w:t>himself</w:t>
      </w:r>
      <w:r w:rsidR="00421E6F" w:rsidRPr="00E07982">
        <w:rPr>
          <w:rFonts w:ascii="Times New Roman" w:eastAsia="Times New Roman" w:hAnsi="Times New Roman" w:cs="Times New Roman"/>
          <w:i/>
          <w:sz w:val="28"/>
          <w:szCs w:val="28"/>
          <w:lang w:val="en-GB"/>
        </w:rPr>
        <w:t xml:space="preserve"> for the accident – </w:t>
      </w:r>
      <w:r w:rsidR="00421E6F" w:rsidRPr="00E07982">
        <w:rPr>
          <w:rFonts w:ascii="Times New Roman" w:eastAsia="Times New Roman" w:hAnsi="Times New Roman" w:cs="Times New Roman"/>
          <w:i/>
          <w:iCs/>
          <w:sz w:val="28"/>
          <w:szCs w:val="28"/>
          <w:lang w:val="en-GB"/>
        </w:rPr>
        <w:t>düz</w:t>
      </w:r>
      <w:r w:rsidR="00421E6F" w:rsidRPr="00E07982">
        <w:rPr>
          <w:rFonts w:ascii="Times New Roman" w:eastAsia="Times New Roman" w:hAnsi="Times New Roman" w:cs="Times New Roman"/>
          <w:i/>
          <w:sz w:val="28"/>
          <w:szCs w:val="28"/>
          <w:lang w:val="en-GB"/>
        </w:rPr>
        <w:br/>
      </w:r>
      <w:r>
        <w:rPr>
          <w:rFonts w:ascii="Times New Roman" w:eastAsia="Times New Roman" w:hAnsi="Times New Roman" w:cs="Times New Roman"/>
          <w:i/>
          <w:sz w:val="28"/>
          <w:szCs w:val="28"/>
          <w:lang w:val="en-GB"/>
        </w:rPr>
        <w:t xml:space="preserve">         </w:t>
      </w:r>
      <w:r w:rsidR="00C5618D">
        <w:rPr>
          <w:rFonts w:ascii="Times New Roman" w:eastAsia="Times New Roman" w:hAnsi="Times New Roman" w:cs="Times New Roman"/>
          <w:i/>
          <w:sz w:val="28"/>
          <w:szCs w:val="28"/>
          <w:lang w:val="en-GB"/>
        </w:rPr>
        <w:t xml:space="preserve"> </w:t>
      </w:r>
      <w:r w:rsidR="00421E6F" w:rsidRPr="00E07982">
        <w:rPr>
          <w:rFonts w:ascii="Times New Roman" w:eastAsia="Times New Roman" w:hAnsi="Times New Roman" w:cs="Times New Roman"/>
          <w:i/>
          <w:sz w:val="28"/>
          <w:szCs w:val="28"/>
          <w:lang w:val="en-GB"/>
        </w:rPr>
        <w:t xml:space="preserve">He blames </w:t>
      </w:r>
      <w:r w:rsidR="00421E6F" w:rsidRPr="00E07982">
        <w:rPr>
          <w:rFonts w:ascii="Times New Roman" w:eastAsia="Times New Roman" w:hAnsi="Times New Roman" w:cs="Times New Roman"/>
          <w:b/>
          <w:bCs/>
          <w:i/>
          <w:sz w:val="28"/>
          <w:szCs w:val="28"/>
          <w:lang w:val="en-GB"/>
        </w:rPr>
        <w:t>him</w:t>
      </w:r>
      <w:r w:rsidR="00421E6F" w:rsidRPr="00E07982">
        <w:rPr>
          <w:rFonts w:ascii="Times New Roman" w:eastAsia="Times New Roman" w:hAnsi="Times New Roman" w:cs="Times New Roman"/>
          <w:i/>
          <w:sz w:val="28"/>
          <w:szCs w:val="28"/>
          <w:lang w:val="en-GB"/>
        </w:rPr>
        <w:t xml:space="preserve"> for the accident – </w:t>
      </w:r>
      <w:r w:rsidR="00421E6F" w:rsidRPr="00E07982">
        <w:rPr>
          <w:rFonts w:ascii="Times New Roman" w:eastAsia="Times New Roman" w:hAnsi="Times New Roman" w:cs="Times New Roman"/>
          <w:i/>
          <w:iCs/>
          <w:sz w:val="28"/>
          <w:szCs w:val="28"/>
          <w:lang w:val="en-GB"/>
        </w:rPr>
        <w:t>səhv</w:t>
      </w:r>
      <w:r w:rsidR="00421E6F" w:rsidRPr="00E07982">
        <w:rPr>
          <w:rFonts w:ascii="Times New Roman" w:eastAsia="Times New Roman" w:hAnsi="Times New Roman" w:cs="Times New Roman"/>
          <w:i/>
          <w:sz w:val="28"/>
          <w:szCs w:val="28"/>
          <w:lang w:val="en-GB"/>
        </w:rPr>
        <w:t xml:space="preserve">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5927E0">
        <w:rPr>
          <w:rFonts w:ascii="Times New Roman" w:hAnsi="Times New Roman" w:cs="Times New Roman"/>
          <w:sz w:val="28"/>
          <w:szCs w:val="28"/>
          <w:lang w:val="az-Latn-AZ"/>
        </w:rPr>
        <w:t>Qayıdış əvəzliklərinin istifadə yerləri</w:t>
      </w:r>
      <w:r w:rsidR="0045060F" w:rsidRPr="005927E0">
        <w:rPr>
          <w:rFonts w:ascii="Times New Roman" w:hAnsi="Times New Roman" w:cs="Times New Roman"/>
          <w:sz w:val="28"/>
          <w:szCs w:val="28"/>
          <w:lang w:val="az-Latn-AZ"/>
        </w:rPr>
        <w:t>.</w:t>
      </w:r>
      <w:r w:rsidR="0045060F" w:rsidRPr="00F40970">
        <w:rPr>
          <w:rFonts w:ascii="Times New Roman" w:hAnsi="Times New Roman" w:cs="Times New Roman"/>
          <w:b/>
          <w:sz w:val="28"/>
          <w:szCs w:val="28"/>
          <w:lang w:val="az-Latn-AZ"/>
        </w:rPr>
        <w:t xml:space="preserve"> </w:t>
      </w:r>
      <w:r w:rsidR="005927E0">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ngilis dilində qayıdış əvəzliklərinin </w:t>
      </w:r>
      <w:r w:rsidR="009B0605">
        <w:rPr>
          <w:rFonts w:ascii="Times New Roman" w:hAnsi="Times New Roman" w:cs="Times New Roman"/>
          <w:sz w:val="28"/>
          <w:szCs w:val="28"/>
          <w:lang w:val="az-Latn-AZ"/>
        </w:rPr>
        <w:t>təhlili</w:t>
      </w:r>
      <w:r w:rsidRPr="003B2ECD">
        <w:rPr>
          <w:rFonts w:ascii="Times New Roman" w:hAnsi="Times New Roman" w:cs="Times New Roman"/>
          <w:sz w:val="28"/>
          <w:szCs w:val="28"/>
          <w:lang w:val="az-Latn-AZ"/>
        </w:rPr>
        <w:t xml:space="preserve"> </w:t>
      </w:r>
      <w:r w:rsidR="0045060F">
        <w:rPr>
          <w:rFonts w:ascii="Times New Roman" w:hAnsi="Times New Roman" w:cs="Times New Roman"/>
          <w:sz w:val="28"/>
          <w:szCs w:val="28"/>
          <w:lang w:val="az-Latn-AZ"/>
        </w:rPr>
        <w:t xml:space="preserve">indiyə kimi </w:t>
      </w:r>
      <w:r w:rsidRPr="003B2ECD">
        <w:rPr>
          <w:rFonts w:ascii="Times New Roman" w:hAnsi="Times New Roman" w:cs="Times New Roman"/>
          <w:sz w:val="28"/>
          <w:szCs w:val="28"/>
          <w:lang w:val="az-Latn-AZ"/>
        </w:rPr>
        <w:t xml:space="preserve">əsasən cümlə səviyyəsində </w:t>
      </w:r>
      <w:r w:rsidR="009B0605">
        <w:rPr>
          <w:rFonts w:ascii="Times New Roman" w:hAnsi="Times New Roman" w:cs="Times New Roman"/>
          <w:sz w:val="28"/>
          <w:szCs w:val="28"/>
          <w:lang w:val="az-Latn-AZ"/>
        </w:rPr>
        <w:t>həyata keçirilib</w:t>
      </w:r>
      <w:r w:rsidRPr="003B2ECD">
        <w:rPr>
          <w:rFonts w:ascii="Times New Roman" w:hAnsi="Times New Roman" w:cs="Times New Roman"/>
          <w:sz w:val="28"/>
          <w:szCs w:val="28"/>
          <w:lang w:val="az-Latn-AZ"/>
        </w:rPr>
        <w:t xml:space="preserve">. </w:t>
      </w:r>
      <w:r w:rsidRPr="00F72DFB">
        <w:rPr>
          <w:rFonts w:ascii="Times New Roman" w:hAnsi="Times New Roman" w:cs="Times New Roman"/>
          <w:b/>
          <w:i/>
          <w:sz w:val="28"/>
          <w:szCs w:val="28"/>
          <w:lang w:val="az-Latn-AZ"/>
        </w:rPr>
        <w:t>Himself</w:t>
      </w:r>
      <w:r w:rsidRPr="003B2ECD">
        <w:rPr>
          <w:rFonts w:ascii="Times New Roman" w:hAnsi="Times New Roman" w:cs="Times New Roman"/>
          <w:sz w:val="28"/>
          <w:szCs w:val="28"/>
          <w:lang w:val="az-Latn-AZ"/>
        </w:rPr>
        <w:t xml:space="preserve"> və </w:t>
      </w:r>
      <w:r w:rsidRPr="00F72DFB">
        <w:rPr>
          <w:rFonts w:ascii="Times New Roman" w:hAnsi="Times New Roman" w:cs="Times New Roman"/>
          <w:b/>
          <w:i/>
          <w:sz w:val="28"/>
          <w:szCs w:val="28"/>
          <w:lang w:val="az-Latn-AZ"/>
        </w:rPr>
        <w:t>herself</w:t>
      </w:r>
      <w:r w:rsidRPr="003B2ECD">
        <w:rPr>
          <w:rFonts w:ascii="Times New Roman" w:hAnsi="Times New Roman" w:cs="Times New Roman"/>
          <w:sz w:val="28"/>
          <w:szCs w:val="28"/>
          <w:lang w:val="az-Latn-AZ"/>
        </w:rPr>
        <w:t xml:space="preserve"> kimi qayıdış əvəzliklərinin standart təhlili iki əsas xüsusiyyətinə görə fərqlənir. </w:t>
      </w:r>
    </w:p>
    <w:p w:rsidR="005C0A13" w:rsidRPr="0045060F" w:rsidRDefault="00F40970" w:rsidP="00590A93">
      <w:pPr>
        <w:pStyle w:val="ListParagraph"/>
        <w:widowControl w:val="0"/>
        <w:numPr>
          <w:ilvl w:val="0"/>
          <w:numId w:val="11"/>
        </w:numPr>
        <w:spacing w:after="0" w:line="360" w:lineRule="auto"/>
        <w:ind w:left="1134"/>
        <w:jc w:val="both"/>
        <w:rPr>
          <w:rFonts w:ascii="Times New Roman" w:hAnsi="Times New Roman" w:cs="Times New Roman"/>
          <w:i/>
          <w:sz w:val="28"/>
          <w:szCs w:val="28"/>
          <w:lang w:val="az-Latn-AZ"/>
        </w:rPr>
      </w:pPr>
      <w:r>
        <w:rPr>
          <w:rFonts w:ascii="Times New Roman" w:hAnsi="Times New Roman" w:cs="Times New Roman"/>
          <w:i/>
          <w:sz w:val="28"/>
          <w:szCs w:val="28"/>
          <w:lang w:val="az-Latn-AZ"/>
        </w:rPr>
        <w:t xml:space="preserve">Elvin thinks </w:t>
      </w:r>
      <w:r w:rsidR="005C0A13" w:rsidRPr="0045060F">
        <w:rPr>
          <w:rFonts w:ascii="Times New Roman" w:hAnsi="Times New Roman" w:cs="Times New Roman"/>
          <w:i/>
          <w:sz w:val="28"/>
          <w:szCs w:val="28"/>
          <w:lang w:val="az-Latn-AZ"/>
        </w:rPr>
        <w:t>Emin</w:t>
      </w:r>
      <w:r w:rsidR="005C0A13" w:rsidRPr="0045060F">
        <w:rPr>
          <w:rFonts w:ascii="Times New Roman" w:hAnsi="Times New Roman" w:cs="Times New Roman"/>
          <w:i/>
          <w:sz w:val="28"/>
          <w:szCs w:val="28"/>
        </w:rPr>
        <w:t xml:space="preserve">’s </w:t>
      </w:r>
      <w:r w:rsidR="005C0A13" w:rsidRPr="0045060F">
        <w:rPr>
          <w:rFonts w:ascii="Times New Roman" w:hAnsi="Times New Roman" w:cs="Times New Roman"/>
          <w:i/>
          <w:sz w:val="28"/>
          <w:szCs w:val="28"/>
          <w:lang w:val="az-Latn-AZ"/>
        </w:rPr>
        <w:t>brother trusts himself.</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Həmin</w:t>
      </w:r>
      <w:r w:rsidR="00F40970">
        <w:rPr>
          <w:rFonts w:ascii="Times New Roman" w:hAnsi="Times New Roman" w:cs="Times New Roman"/>
          <w:sz w:val="28"/>
          <w:szCs w:val="28"/>
          <w:lang w:val="az-Latn-AZ"/>
        </w:rPr>
        <w:t xml:space="preserve"> bu</w:t>
      </w:r>
      <w:r w:rsidRPr="003B2ECD">
        <w:rPr>
          <w:rFonts w:ascii="Times New Roman" w:hAnsi="Times New Roman" w:cs="Times New Roman"/>
          <w:sz w:val="28"/>
          <w:szCs w:val="28"/>
          <w:lang w:val="az-Latn-AZ"/>
        </w:rPr>
        <w:t xml:space="preserve"> cümlədə</w:t>
      </w:r>
      <w:r w:rsidR="0045060F">
        <w:rPr>
          <w:rFonts w:ascii="Times New Roman" w:hAnsi="Times New Roman" w:cs="Times New Roman"/>
          <w:sz w:val="28"/>
          <w:szCs w:val="28"/>
          <w:lang w:val="az-Latn-AZ"/>
        </w:rPr>
        <w:t xml:space="preserve"> </w:t>
      </w:r>
      <w:r w:rsidR="0045060F" w:rsidRPr="001A7C8B">
        <w:rPr>
          <w:rFonts w:ascii="Times New Roman" w:hAnsi="Times New Roman" w:cs="Times New Roman"/>
          <w:b/>
          <w:i/>
          <w:sz w:val="28"/>
          <w:szCs w:val="28"/>
          <w:lang w:val="az-Latn-AZ"/>
        </w:rPr>
        <w:t>himself</w:t>
      </w:r>
      <w:r w:rsidR="00F40970" w:rsidRPr="001A7C8B">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Elvinə deyil, onun qardaşına aiddir. Bu iki xüsusiyyət bu fakta əsaslanır ki, cümlə səviyyəsində təhlilin əsas məqsədi cümlə tərkibinin ə</w:t>
      </w:r>
      <w:r w:rsidR="00C73639">
        <w:rPr>
          <w:rFonts w:ascii="Times New Roman" w:hAnsi="Times New Roman" w:cs="Times New Roman"/>
          <w:sz w:val="28"/>
          <w:szCs w:val="28"/>
          <w:lang w:val="az-Latn-AZ"/>
        </w:rPr>
        <w:t xml:space="preserve">sas detallarını nəzərdən qaçırmadan </w:t>
      </w:r>
      <w:r w:rsidRPr="003B2ECD">
        <w:rPr>
          <w:rFonts w:ascii="Times New Roman" w:hAnsi="Times New Roman" w:cs="Times New Roman"/>
          <w:sz w:val="28"/>
          <w:szCs w:val="28"/>
          <w:lang w:val="az-Latn-AZ"/>
        </w:rPr>
        <w:t>onu mü</w:t>
      </w:r>
      <w:r w:rsidR="0045060F">
        <w:rPr>
          <w:rFonts w:ascii="Times New Roman" w:hAnsi="Times New Roman" w:cs="Times New Roman"/>
          <w:sz w:val="28"/>
          <w:szCs w:val="28"/>
          <w:lang w:val="az-Latn-AZ"/>
        </w:rPr>
        <w:t>m</w:t>
      </w:r>
      <w:r w:rsidRPr="003B2ECD">
        <w:rPr>
          <w:rFonts w:ascii="Times New Roman" w:hAnsi="Times New Roman" w:cs="Times New Roman"/>
          <w:sz w:val="28"/>
          <w:szCs w:val="28"/>
          <w:lang w:val="az-Latn-AZ"/>
        </w:rPr>
        <w:t xml:space="preserve">kün olduğu qədər tez və təsirli şəkildə həyata keçirməkdir. </w:t>
      </w:r>
    </w:p>
    <w:p w:rsidR="005C0A13" w:rsidRPr="0045060F" w:rsidRDefault="005C0A13" w:rsidP="00590A93">
      <w:pPr>
        <w:pStyle w:val="ListParagraph"/>
        <w:widowControl w:val="0"/>
        <w:numPr>
          <w:ilvl w:val="0"/>
          <w:numId w:val="11"/>
        </w:numPr>
        <w:spacing w:after="0" w:line="360" w:lineRule="auto"/>
        <w:ind w:left="1134"/>
        <w:jc w:val="both"/>
        <w:rPr>
          <w:rFonts w:ascii="Times New Roman" w:hAnsi="Times New Roman" w:cs="Times New Roman"/>
          <w:i/>
          <w:sz w:val="28"/>
          <w:szCs w:val="28"/>
          <w:lang w:val="az-Latn-AZ"/>
        </w:rPr>
      </w:pPr>
      <w:r w:rsidRPr="0045060F">
        <w:rPr>
          <w:rFonts w:ascii="Times New Roman" w:hAnsi="Times New Roman" w:cs="Times New Roman"/>
          <w:i/>
          <w:sz w:val="28"/>
          <w:szCs w:val="28"/>
          <w:lang w:val="az-Latn-AZ"/>
        </w:rPr>
        <w:t xml:space="preserve"> Emin trusts himself.</w:t>
      </w:r>
    </w:p>
    <w:p w:rsidR="005C0A13" w:rsidRPr="003B2ECD" w:rsidRDefault="00F40970"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Burada i</w:t>
      </w:r>
      <w:r w:rsidR="005C0A13" w:rsidRPr="003B2ECD">
        <w:rPr>
          <w:rFonts w:ascii="Times New Roman" w:hAnsi="Times New Roman" w:cs="Times New Roman"/>
          <w:sz w:val="28"/>
          <w:szCs w:val="28"/>
          <w:lang w:val="az-Latn-AZ"/>
        </w:rPr>
        <w:t xml:space="preserve">lkin </w:t>
      </w:r>
      <w:r>
        <w:rPr>
          <w:rFonts w:ascii="Times New Roman" w:hAnsi="Times New Roman" w:cs="Times New Roman"/>
          <w:sz w:val="28"/>
          <w:szCs w:val="28"/>
          <w:lang w:val="az-Latn-AZ"/>
        </w:rPr>
        <w:t>olaraq</w:t>
      </w:r>
      <w:r w:rsidR="005C0A13" w:rsidRPr="003B2ECD">
        <w:rPr>
          <w:rFonts w:ascii="Times New Roman" w:hAnsi="Times New Roman" w:cs="Times New Roman"/>
          <w:sz w:val="28"/>
          <w:szCs w:val="28"/>
          <w:lang w:val="az-Latn-AZ"/>
        </w:rPr>
        <w:t xml:space="preserve"> </w:t>
      </w:r>
      <w:r w:rsidR="004D3CC7">
        <w:rPr>
          <w:rFonts w:ascii="Times New Roman" w:hAnsi="Times New Roman" w:cs="Times New Roman"/>
          <w:sz w:val="28"/>
          <w:szCs w:val="28"/>
          <w:lang w:val="az-Latn-AZ"/>
        </w:rPr>
        <w:t xml:space="preserve">xüsusi </w:t>
      </w:r>
      <w:r w:rsidR="005C0A13" w:rsidRPr="003B2ECD">
        <w:rPr>
          <w:rFonts w:ascii="Times New Roman" w:hAnsi="Times New Roman" w:cs="Times New Roman"/>
          <w:sz w:val="28"/>
          <w:szCs w:val="28"/>
          <w:lang w:val="az-Latn-AZ"/>
        </w:rPr>
        <w:t xml:space="preserve">isim </w:t>
      </w:r>
      <w:r w:rsidR="005C0A13" w:rsidRPr="00C73639">
        <w:rPr>
          <w:rFonts w:ascii="Times New Roman" w:hAnsi="Times New Roman" w:cs="Times New Roman"/>
          <w:b/>
          <w:sz w:val="28"/>
          <w:szCs w:val="28"/>
          <w:lang w:val="az-Latn-AZ"/>
        </w:rPr>
        <w:t>Emin</w:t>
      </w:r>
      <w:r w:rsidR="005C0A13" w:rsidRPr="003B2ECD">
        <w:rPr>
          <w:rFonts w:ascii="Times New Roman" w:hAnsi="Times New Roman" w:cs="Times New Roman"/>
          <w:sz w:val="28"/>
          <w:szCs w:val="28"/>
          <w:lang w:val="az-Latn-AZ"/>
        </w:rPr>
        <w:t xml:space="preserve"> referent kimi müəyyən edilir. Xəbərin izləməli olduğu ilk əsasdır. Referent olan Emin gözlənilən xəbərin ilk arqumentinə uyğun gəlir. Sonra təsirli fe</w:t>
      </w:r>
      <w:r w:rsidR="000D5050">
        <w:rPr>
          <w:rFonts w:ascii="Times New Roman" w:hAnsi="Times New Roman" w:cs="Times New Roman"/>
          <w:sz w:val="28"/>
          <w:szCs w:val="28"/>
          <w:lang w:val="az-Latn-AZ"/>
        </w:rPr>
        <w:t>i</w:t>
      </w:r>
      <w:r w:rsidR="005C0A13" w:rsidRPr="003B2ECD">
        <w:rPr>
          <w:rFonts w:ascii="Times New Roman" w:hAnsi="Times New Roman" w:cs="Times New Roman"/>
          <w:sz w:val="28"/>
          <w:szCs w:val="28"/>
          <w:lang w:val="az-Latn-AZ"/>
        </w:rPr>
        <w:t xml:space="preserve">l </w:t>
      </w:r>
      <w:r w:rsidR="005C0A13" w:rsidRPr="00C01188">
        <w:rPr>
          <w:rFonts w:ascii="Times New Roman" w:hAnsi="Times New Roman" w:cs="Times New Roman"/>
          <w:b/>
          <w:sz w:val="28"/>
          <w:szCs w:val="28"/>
          <w:lang w:val="az-Latn-AZ"/>
        </w:rPr>
        <w:t>trust</w:t>
      </w:r>
      <w:r w:rsidR="005C0A13" w:rsidRPr="003B2ECD">
        <w:rPr>
          <w:rFonts w:ascii="Times New Roman" w:hAnsi="Times New Roman" w:cs="Times New Roman"/>
          <w:sz w:val="28"/>
          <w:szCs w:val="28"/>
          <w:lang w:val="az-Latn-AZ"/>
        </w:rPr>
        <w:t xml:space="preserve"> götürülür və ilk arqument olan Eminin xəbəri </w:t>
      </w:r>
      <w:r w:rsidR="009B0605">
        <w:rPr>
          <w:rFonts w:ascii="Times New Roman" w:hAnsi="Times New Roman" w:cs="Times New Roman"/>
          <w:sz w:val="28"/>
          <w:szCs w:val="28"/>
          <w:lang w:val="az-Latn-AZ"/>
        </w:rPr>
        <w:t>olaraq ifadə olunur</w:t>
      </w:r>
      <w:r w:rsidR="005C0A13" w:rsidRPr="003B2ECD">
        <w:rPr>
          <w:rFonts w:ascii="Times New Roman" w:hAnsi="Times New Roman" w:cs="Times New Roman"/>
          <w:sz w:val="28"/>
          <w:szCs w:val="28"/>
          <w:lang w:val="az-Latn-AZ"/>
        </w:rPr>
        <w:t>.</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Növbəti mərhələdə </w:t>
      </w:r>
      <w:r w:rsidR="0045060F">
        <w:rPr>
          <w:rFonts w:ascii="Times New Roman" w:hAnsi="Times New Roman" w:cs="Times New Roman"/>
          <w:sz w:val="28"/>
          <w:szCs w:val="28"/>
          <w:lang w:val="az-Latn-AZ"/>
        </w:rPr>
        <w:t xml:space="preserve">isə </w:t>
      </w:r>
      <w:r w:rsidRPr="003B2ECD">
        <w:rPr>
          <w:rFonts w:ascii="Times New Roman" w:hAnsi="Times New Roman" w:cs="Times New Roman"/>
          <w:sz w:val="28"/>
          <w:szCs w:val="28"/>
          <w:lang w:val="az-Latn-AZ"/>
        </w:rPr>
        <w:t xml:space="preserve">təhlil </w:t>
      </w:r>
      <w:r w:rsidRPr="00F40970">
        <w:rPr>
          <w:rFonts w:ascii="Times New Roman" w:hAnsi="Times New Roman" w:cs="Times New Roman"/>
          <w:b/>
          <w:i/>
          <w:sz w:val="28"/>
          <w:szCs w:val="28"/>
          <w:lang w:val="az-Latn-AZ"/>
        </w:rPr>
        <w:t>himself</w:t>
      </w:r>
      <w:r w:rsidRPr="00F40970">
        <w:rPr>
          <w:rFonts w:ascii="Times New Roman" w:hAnsi="Times New Roman" w:cs="Times New Roman"/>
          <w:b/>
          <w:sz w:val="28"/>
          <w:szCs w:val="28"/>
          <w:lang w:val="az-Latn-AZ"/>
        </w:rPr>
        <w:t xml:space="preserve"> </w:t>
      </w:r>
      <w:r w:rsidRPr="003B2ECD">
        <w:rPr>
          <w:rFonts w:ascii="Times New Roman" w:hAnsi="Times New Roman" w:cs="Times New Roman"/>
          <w:sz w:val="28"/>
          <w:szCs w:val="28"/>
          <w:lang w:val="az-Latn-AZ"/>
        </w:rPr>
        <w:t>qayıdış əvəzliyinə gəlib çatır və onu xəbərin ikinci arqumenti olaraq müəyyə</w:t>
      </w:r>
      <w:r w:rsidR="006E786D">
        <w:rPr>
          <w:rFonts w:ascii="Times New Roman" w:hAnsi="Times New Roman" w:cs="Times New Roman"/>
          <w:sz w:val="28"/>
          <w:szCs w:val="28"/>
          <w:lang w:val="az-Latn-AZ"/>
        </w:rPr>
        <w:t>n edir. Çünki o anaforadır</w:t>
      </w:r>
      <w:r w:rsidRPr="003B2ECD">
        <w:rPr>
          <w:rFonts w:ascii="Times New Roman" w:hAnsi="Times New Roman" w:cs="Times New Roman"/>
          <w:sz w:val="28"/>
          <w:szCs w:val="28"/>
          <w:lang w:val="az-Latn-AZ"/>
        </w:rPr>
        <w:t xml:space="preserve"> və referensial asılılı</w:t>
      </w:r>
      <w:r w:rsidR="002B49B6">
        <w:rPr>
          <w:rFonts w:ascii="Times New Roman" w:hAnsi="Times New Roman" w:cs="Times New Roman"/>
          <w:sz w:val="28"/>
          <w:szCs w:val="28"/>
          <w:lang w:val="az-Latn-AZ"/>
        </w:rPr>
        <w:t>q vardır.</w:t>
      </w:r>
      <w:r w:rsidRPr="003B2ECD">
        <w:rPr>
          <w:rFonts w:ascii="Times New Roman" w:hAnsi="Times New Roman" w:cs="Times New Roman"/>
          <w:sz w:val="28"/>
          <w:szCs w:val="28"/>
          <w:lang w:val="az-Latn-AZ"/>
        </w:rPr>
        <w:t xml:space="preserve"> </w:t>
      </w:r>
      <w:r w:rsidR="000D5050">
        <w:rPr>
          <w:rFonts w:ascii="Times New Roman" w:hAnsi="Times New Roman" w:cs="Times New Roman"/>
          <w:sz w:val="28"/>
          <w:szCs w:val="28"/>
          <w:lang w:val="az-Latn-AZ"/>
        </w:rPr>
        <w:t>“</w:t>
      </w:r>
      <w:r w:rsidRPr="002163AB">
        <w:rPr>
          <w:rFonts w:ascii="Times New Roman" w:hAnsi="Times New Roman" w:cs="Times New Roman"/>
          <w:sz w:val="28"/>
          <w:szCs w:val="28"/>
          <w:lang w:val="az-Latn-AZ"/>
        </w:rPr>
        <w:t>Emin trusts himself</w:t>
      </w:r>
      <w:r w:rsidR="000D5050">
        <w:rPr>
          <w:rFonts w:ascii="Times New Roman" w:hAnsi="Times New Roman" w:cs="Times New Roman"/>
          <w:i/>
          <w:sz w:val="28"/>
          <w:szCs w:val="28"/>
          <w:lang w:val="az-Latn-AZ"/>
        </w:rPr>
        <w:t>”</w:t>
      </w:r>
      <w:r w:rsidR="0045060F">
        <w:rPr>
          <w:rFonts w:ascii="Times New Roman" w:hAnsi="Times New Roman" w:cs="Times New Roman"/>
          <w:sz w:val="28"/>
          <w:szCs w:val="28"/>
          <w:lang w:val="az-Latn-AZ"/>
        </w:rPr>
        <w:t xml:space="preserve"> cümləsi göstərir ki, r</w:t>
      </w:r>
      <w:r w:rsidRPr="003B2ECD">
        <w:rPr>
          <w:rFonts w:ascii="Times New Roman" w:hAnsi="Times New Roman" w:cs="Times New Roman"/>
          <w:sz w:val="28"/>
          <w:szCs w:val="28"/>
          <w:lang w:val="az-Latn-AZ"/>
        </w:rPr>
        <w:t xml:space="preserve">eferensial asılılıq xəbərin ikinci arqumenti olan </w:t>
      </w:r>
      <w:r w:rsidRPr="00F40970">
        <w:rPr>
          <w:rFonts w:ascii="Times New Roman" w:hAnsi="Times New Roman" w:cs="Times New Roman"/>
          <w:b/>
          <w:i/>
          <w:sz w:val="28"/>
          <w:szCs w:val="28"/>
          <w:lang w:val="az-Latn-AZ"/>
        </w:rPr>
        <w:t>himself</w:t>
      </w:r>
      <w:r w:rsidRPr="003B2ECD">
        <w:rPr>
          <w:rFonts w:ascii="Times New Roman" w:hAnsi="Times New Roman" w:cs="Times New Roman"/>
          <w:sz w:val="28"/>
          <w:szCs w:val="28"/>
          <w:lang w:val="az-Latn-AZ"/>
        </w:rPr>
        <w:t xml:space="preserve"> əvəzliyi ilə göstə</w:t>
      </w:r>
      <w:r w:rsidR="009B0605">
        <w:rPr>
          <w:rFonts w:ascii="Times New Roman" w:hAnsi="Times New Roman" w:cs="Times New Roman"/>
          <w:sz w:val="28"/>
          <w:szCs w:val="28"/>
          <w:lang w:val="az-Latn-AZ"/>
        </w:rPr>
        <w:t>rilib. O asılılığı ortaya çıxarmaq üçün</w:t>
      </w:r>
      <w:r w:rsidRPr="003B2ECD">
        <w:rPr>
          <w:rFonts w:ascii="Times New Roman" w:hAnsi="Times New Roman" w:cs="Times New Roman"/>
          <w:sz w:val="28"/>
          <w:szCs w:val="28"/>
          <w:lang w:val="az-Latn-AZ"/>
        </w:rPr>
        <w:t xml:space="preserve"> cümlə səviyy</w:t>
      </w:r>
      <w:r w:rsidR="009B0605">
        <w:rPr>
          <w:rFonts w:ascii="Times New Roman" w:hAnsi="Times New Roman" w:cs="Times New Roman"/>
          <w:sz w:val="28"/>
          <w:szCs w:val="28"/>
          <w:lang w:val="az-Latn-AZ"/>
        </w:rPr>
        <w:t>ə</w:t>
      </w:r>
      <w:r w:rsidRPr="003B2ECD">
        <w:rPr>
          <w:rFonts w:ascii="Times New Roman" w:hAnsi="Times New Roman" w:cs="Times New Roman"/>
          <w:sz w:val="28"/>
          <w:szCs w:val="28"/>
          <w:lang w:val="az-Latn-AZ"/>
        </w:rPr>
        <w:t>sində təhlilin adi bir üsulu</w:t>
      </w:r>
      <w:r w:rsidR="009B0605">
        <w:rPr>
          <w:rFonts w:ascii="Times New Roman" w:hAnsi="Times New Roman" w:cs="Times New Roman"/>
          <w:sz w:val="28"/>
          <w:szCs w:val="28"/>
          <w:lang w:val="az-Latn-AZ"/>
        </w:rPr>
        <w:t xml:space="preserve"> var: onu</w:t>
      </w:r>
      <w:r w:rsidRPr="003B2ECD">
        <w:rPr>
          <w:rFonts w:ascii="Times New Roman" w:hAnsi="Times New Roman" w:cs="Times New Roman"/>
          <w:sz w:val="28"/>
          <w:szCs w:val="28"/>
          <w:lang w:val="az-Latn-AZ"/>
        </w:rPr>
        <w:t xml:space="preserve"> ardıcıl </w:t>
      </w:r>
      <w:r w:rsidR="009B0605">
        <w:rPr>
          <w:rFonts w:ascii="Times New Roman" w:hAnsi="Times New Roman" w:cs="Times New Roman"/>
          <w:sz w:val="28"/>
          <w:szCs w:val="28"/>
          <w:lang w:val="az-Latn-AZ"/>
        </w:rPr>
        <w:t>formada</w:t>
      </w:r>
      <w:r w:rsidRPr="003B2ECD">
        <w:rPr>
          <w:rFonts w:ascii="Times New Roman" w:hAnsi="Times New Roman" w:cs="Times New Roman"/>
          <w:sz w:val="28"/>
          <w:szCs w:val="28"/>
          <w:lang w:val="az-Latn-AZ"/>
        </w:rPr>
        <w:t xml:space="preserve"> </w:t>
      </w:r>
      <w:r w:rsidR="009B0605">
        <w:rPr>
          <w:rFonts w:ascii="Times New Roman" w:hAnsi="Times New Roman" w:cs="Times New Roman"/>
          <w:sz w:val="28"/>
          <w:szCs w:val="28"/>
          <w:lang w:val="az-Latn-AZ"/>
        </w:rPr>
        <w:t>ayırmaq</w:t>
      </w:r>
      <w:r w:rsidR="00C73639">
        <w:rPr>
          <w:rFonts w:ascii="Times New Roman" w:hAnsi="Times New Roman" w:cs="Times New Roman"/>
          <w:sz w:val="28"/>
          <w:szCs w:val="28"/>
          <w:lang w:val="az-Latn-AZ"/>
        </w:rPr>
        <w:t xml:space="preserve"> v</w:t>
      </w:r>
      <w:r w:rsidRPr="003B2ECD">
        <w:rPr>
          <w:rFonts w:ascii="Times New Roman" w:hAnsi="Times New Roman" w:cs="Times New Roman"/>
          <w:sz w:val="28"/>
          <w:szCs w:val="28"/>
          <w:lang w:val="az-Latn-AZ"/>
        </w:rPr>
        <w:t>ə bu mümkün qədər tez və səmərəli şəkildə</w:t>
      </w:r>
      <w:r w:rsidR="009B0605">
        <w:rPr>
          <w:rFonts w:ascii="Times New Roman" w:hAnsi="Times New Roman" w:cs="Times New Roman"/>
          <w:sz w:val="28"/>
          <w:szCs w:val="28"/>
          <w:lang w:val="az-Latn-AZ"/>
        </w:rPr>
        <w:t xml:space="preserve"> edilməlidir</w:t>
      </w:r>
      <w:r w:rsidRPr="003B2ECD">
        <w:rPr>
          <w:rFonts w:ascii="Times New Roman" w:hAnsi="Times New Roman" w:cs="Times New Roman"/>
          <w:sz w:val="28"/>
          <w:szCs w:val="28"/>
          <w:lang w:val="az-Latn-AZ"/>
        </w:rPr>
        <w:t xml:space="preserve">. </w:t>
      </w:r>
      <w:r w:rsidR="0045060F">
        <w:rPr>
          <w:rFonts w:ascii="Times New Roman" w:hAnsi="Times New Roman" w:cs="Times New Roman"/>
          <w:sz w:val="28"/>
          <w:szCs w:val="28"/>
          <w:lang w:val="az-Latn-AZ"/>
        </w:rPr>
        <w:t>Ə</w:t>
      </w:r>
      <w:r w:rsidRPr="003B2ECD">
        <w:rPr>
          <w:rFonts w:ascii="Times New Roman" w:hAnsi="Times New Roman" w:cs="Times New Roman"/>
          <w:sz w:val="28"/>
          <w:szCs w:val="28"/>
          <w:lang w:val="az-Latn-AZ"/>
        </w:rPr>
        <w:t>vvəl gələn söz üçün diskurs axtarmaq əvə</w:t>
      </w:r>
      <w:r w:rsidR="0045060F">
        <w:rPr>
          <w:rFonts w:ascii="Times New Roman" w:hAnsi="Times New Roman" w:cs="Times New Roman"/>
          <w:sz w:val="28"/>
          <w:szCs w:val="28"/>
          <w:lang w:val="az-Latn-AZ"/>
        </w:rPr>
        <w:t>zin</w:t>
      </w:r>
      <w:r w:rsidRPr="003B2ECD">
        <w:rPr>
          <w:rFonts w:ascii="Times New Roman" w:hAnsi="Times New Roman" w:cs="Times New Roman"/>
          <w:sz w:val="28"/>
          <w:szCs w:val="28"/>
          <w:lang w:val="az-Latn-AZ"/>
        </w:rPr>
        <w:t>ə təhlil fe</w:t>
      </w:r>
      <w:r w:rsidR="0045060F">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lin arqumenti olan Eminə yönəlir və buna görə də dərhal qayıdış əvəzliyinin şərhini </w:t>
      </w:r>
      <w:r w:rsidR="009B0605">
        <w:rPr>
          <w:rFonts w:ascii="Times New Roman" w:hAnsi="Times New Roman" w:cs="Times New Roman"/>
          <w:sz w:val="28"/>
          <w:szCs w:val="28"/>
          <w:lang w:val="az-Latn-AZ"/>
        </w:rPr>
        <w:t xml:space="preserve">tələb </w:t>
      </w:r>
      <w:r w:rsidRPr="003B2ECD">
        <w:rPr>
          <w:rFonts w:ascii="Times New Roman" w:hAnsi="Times New Roman" w:cs="Times New Roman"/>
          <w:sz w:val="28"/>
          <w:szCs w:val="28"/>
          <w:lang w:val="az-Latn-AZ"/>
        </w:rPr>
        <w:t>edir.</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İngilis anaforalarının lokallıq xüsusiyyətini başa düşməyin əsas yolu cümlə səviyyəsində referensial asılılıqların başa düşülməsinə yönləndirən vasitəsizlik stimuludur. Çünki cümlə səviyyəsi</w:t>
      </w:r>
      <w:r w:rsidR="00C73639">
        <w:rPr>
          <w:rFonts w:ascii="Times New Roman" w:hAnsi="Times New Roman" w:cs="Times New Roman"/>
          <w:sz w:val="28"/>
          <w:szCs w:val="28"/>
          <w:lang w:val="az-Latn-AZ"/>
        </w:rPr>
        <w:t>ndə təhlil</w:t>
      </w:r>
      <w:r w:rsidRPr="003B2ECD">
        <w:rPr>
          <w:rFonts w:ascii="Times New Roman" w:hAnsi="Times New Roman" w:cs="Times New Roman"/>
          <w:sz w:val="28"/>
          <w:szCs w:val="28"/>
          <w:lang w:val="az-Latn-AZ"/>
        </w:rPr>
        <w:t xml:space="preserve"> qayıdış əvəzliklərinin şərhinə birbaşa </w:t>
      </w:r>
      <w:r w:rsidRPr="003B2ECD">
        <w:rPr>
          <w:rFonts w:ascii="Times New Roman" w:hAnsi="Times New Roman" w:cs="Times New Roman"/>
          <w:sz w:val="28"/>
          <w:szCs w:val="28"/>
          <w:lang w:val="az-Latn-AZ"/>
        </w:rPr>
        <w:lastRenderedPageBreak/>
        <w:t>imkan vermir, bunun üçün də o lokal təyinedici</w:t>
      </w:r>
      <w:r w:rsidR="009B0605">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F40970" w:rsidRPr="003B2ECD">
        <w:rPr>
          <w:rFonts w:ascii="Times New Roman" w:hAnsi="Times New Roman" w:cs="Times New Roman"/>
          <w:sz w:val="28"/>
          <w:szCs w:val="28"/>
          <w:lang w:val="az-Latn-AZ"/>
        </w:rPr>
        <w:t>yəni praqmatika və kontekstdə</w:t>
      </w:r>
      <w:r w:rsidR="006E786D">
        <w:rPr>
          <w:rFonts w:ascii="Times New Roman" w:hAnsi="Times New Roman" w:cs="Times New Roman"/>
          <w:sz w:val="28"/>
          <w:szCs w:val="28"/>
          <w:lang w:val="az-Latn-AZ"/>
        </w:rPr>
        <w:t>n asılı olmayaraq anaforaların</w:t>
      </w:r>
      <w:r w:rsidR="00F40970" w:rsidRPr="003B2ECD">
        <w:rPr>
          <w:rFonts w:ascii="Times New Roman" w:hAnsi="Times New Roman" w:cs="Times New Roman"/>
          <w:sz w:val="28"/>
          <w:szCs w:val="28"/>
          <w:lang w:val="az-Latn-AZ"/>
        </w:rPr>
        <w:t xml:space="preserve"> birgə arqumentini </w:t>
      </w:r>
      <w:r w:rsidR="00F40970">
        <w:rPr>
          <w:rFonts w:ascii="Times New Roman" w:hAnsi="Times New Roman" w:cs="Times New Roman"/>
          <w:sz w:val="28"/>
          <w:szCs w:val="28"/>
          <w:lang w:val="az-Latn-AZ"/>
        </w:rPr>
        <w:t>seçir</w:t>
      </w:r>
      <w:r w:rsidRPr="003B2ECD">
        <w:rPr>
          <w:rFonts w:ascii="Times New Roman" w:hAnsi="Times New Roman" w:cs="Times New Roman"/>
          <w:sz w:val="28"/>
          <w:szCs w:val="28"/>
          <w:lang w:val="az-Latn-AZ"/>
        </w:rPr>
        <w:t xml:space="preserve">. </w:t>
      </w:r>
      <w:r w:rsidR="00C73639">
        <w:rPr>
          <w:rFonts w:ascii="Times New Roman" w:hAnsi="Times New Roman" w:cs="Times New Roman"/>
          <w:sz w:val="28"/>
          <w:szCs w:val="28"/>
          <w:lang w:val="az-Latn-AZ"/>
        </w:rPr>
        <w:t>Ona</w:t>
      </w:r>
      <w:r w:rsidRPr="003B2ECD">
        <w:rPr>
          <w:rFonts w:ascii="Times New Roman" w:hAnsi="Times New Roman" w:cs="Times New Roman"/>
          <w:sz w:val="28"/>
          <w:szCs w:val="28"/>
          <w:lang w:val="az-Latn-AZ"/>
        </w:rPr>
        <w:t xml:space="preserve"> aşağıdakı cümlədə  </w:t>
      </w:r>
      <w:r w:rsidRPr="00F40970">
        <w:rPr>
          <w:rFonts w:ascii="Times New Roman" w:hAnsi="Times New Roman" w:cs="Times New Roman"/>
          <w:b/>
          <w:i/>
          <w:sz w:val="28"/>
          <w:szCs w:val="28"/>
          <w:lang w:val="az-Latn-AZ"/>
        </w:rPr>
        <w:t>himself</w:t>
      </w:r>
      <w:r w:rsidRPr="003B2ECD">
        <w:rPr>
          <w:rFonts w:ascii="Times New Roman" w:hAnsi="Times New Roman" w:cs="Times New Roman"/>
          <w:sz w:val="28"/>
          <w:szCs w:val="28"/>
          <w:lang w:val="az-Latn-AZ"/>
        </w:rPr>
        <w:t xml:space="preserve"> polis rəisinin özü kimi şərh edilməlidir, baxmayaraq ki, kiminsə özünü çağırması ağla sığmayan bir situasiyadır. </w:t>
      </w:r>
    </w:p>
    <w:p w:rsidR="005C0A13" w:rsidRPr="00F40970" w:rsidRDefault="005C0A13" w:rsidP="00590A93">
      <w:pPr>
        <w:pStyle w:val="ListParagraph"/>
        <w:widowControl w:val="0"/>
        <w:numPr>
          <w:ilvl w:val="0"/>
          <w:numId w:val="11"/>
        </w:numPr>
        <w:tabs>
          <w:tab w:val="left" w:pos="1134"/>
        </w:tabs>
        <w:spacing w:after="0" w:line="360" w:lineRule="auto"/>
        <w:ind w:left="709" w:firstLine="142"/>
        <w:jc w:val="both"/>
        <w:rPr>
          <w:rFonts w:ascii="Times New Roman" w:hAnsi="Times New Roman" w:cs="Times New Roman"/>
          <w:i/>
          <w:sz w:val="28"/>
          <w:szCs w:val="28"/>
        </w:rPr>
      </w:pPr>
      <w:r w:rsidRPr="00F40970">
        <w:rPr>
          <w:rFonts w:ascii="Times New Roman" w:hAnsi="Times New Roman" w:cs="Times New Roman"/>
          <w:i/>
          <w:sz w:val="28"/>
          <w:szCs w:val="28"/>
          <w:lang w:val="az-Latn-AZ"/>
        </w:rPr>
        <w:t xml:space="preserve">Vali </w:t>
      </w:r>
      <w:r w:rsidRPr="00F40970">
        <w:rPr>
          <w:rFonts w:ascii="Times New Roman" w:hAnsi="Times New Roman" w:cs="Times New Roman"/>
          <w:i/>
          <w:sz w:val="28"/>
          <w:szCs w:val="28"/>
        </w:rPr>
        <w:t xml:space="preserve">went to police station. </w:t>
      </w:r>
      <w:r w:rsidRPr="00F40970">
        <w:rPr>
          <w:rFonts w:ascii="Times New Roman" w:hAnsi="Times New Roman" w:cs="Times New Roman"/>
          <w:b/>
          <w:i/>
          <w:sz w:val="28"/>
          <w:szCs w:val="28"/>
        </w:rPr>
        <w:t>The police chief</w:t>
      </w:r>
      <w:r w:rsidRPr="00F40970">
        <w:rPr>
          <w:rFonts w:ascii="Times New Roman" w:hAnsi="Times New Roman" w:cs="Times New Roman"/>
          <w:i/>
          <w:sz w:val="28"/>
          <w:szCs w:val="28"/>
        </w:rPr>
        <w:t xml:space="preserve"> had summoned </w:t>
      </w:r>
      <w:r w:rsidR="0099009F">
        <w:rPr>
          <w:rFonts w:ascii="Times New Roman" w:hAnsi="Times New Roman" w:cs="Times New Roman"/>
          <w:i/>
          <w:sz w:val="28"/>
          <w:szCs w:val="28"/>
        </w:rPr>
        <w:t xml:space="preserve">  </w:t>
      </w:r>
      <w:r w:rsidRPr="00F40970">
        <w:rPr>
          <w:rFonts w:ascii="Times New Roman" w:hAnsi="Times New Roman" w:cs="Times New Roman"/>
          <w:b/>
          <w:i/>
          <w:sz w:val="28"/>
          <w:szCs w:val="28"/>
        </w:rPr>
        <w:t>himself</w:t>
      </w:r>
      <w:r w:rsidRPr="00F40970">
        <w:rPr>
          <w:rFonts w:ascii="Times New Roman" w:hAnsi="Times New Roman" w:cs="Times New Roman"/>
          <w:i/>
          <w:sz w:val="28"/>
          <w:szCs w:val="28"/>
        </w:rPr>
        <w:t>.</w:t>
      </w:r>
    </w:p>
    <w:p w:rsidR="005C0A13" w:rsidRPr="003B2ECD" w:rsidRDefault="009B0605"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rPr>
        <w:t>A</w:t>
      </w:r>
      <w:r w:rsidR="000D5050">
        <w:rPr>
          <w:rFonts w:ascii="Times New Roman" w:hAnsi="Times New Roman" w:cs="Times New Roman"/>
          <w:sz w:val="28"/>
          <w:szCs w:val="28"/>
        </w:rPr>
        <w:t>nafor</w:t>
      </w:r>
      <w:r w:rsidR="006E786D">
        <w:rPr>
          <w:rFonts w:ascii="Times New Roman" w:hAnsi="Times New Roman" w:cs="Times New Roman"/>
          <w:sz w:val="28"/>
          <w:szCs w:val="28"/>
        </w:rPr>
        <w:t>a</w:t>
      </w:r>
      <w:r w:rsidR="005C0A13" w:rsidRPr="003B2ECD">
        <w:rPr>
          <w:rFonts w:ascii="Times New Roman" w:hAnsi="Times New Roman" w:cs="Times New Roman"/>
          <w:sz w:val="28"/>
          <w:szCs w:val="28"/>
        </w:rPr>
        <w:t>lar</w:t>
      </w:r>
      <w:r>
        <w:rPr>
          <w:rFonts w:ascii="Times New Roman" w:hAnsi="Times New Roman" w:cs="Times New Roman"/>
          <w:sz w:val="28"/>
          <w:szCs w:val="28"/>
          <w:lang w:val="az-Latn-AZ"/>
        </w:rPr>
        <w:t>ın</w:t>
      </w:r>
      <w:r w:rsidR="005C0A13" w:rsidRPr="003B2ECD">
        <w:rPr>
          <w:rFonts w:ascii="Times New Roman" w:hAnsi="Times New Roman" w:cs="Times New Roman"/>
          <w:sz w:val="28"/>
          <w:szCs w:val="28"/>
          <w:lang w:val="az-Latn-AZ"/>
        </w:rPr>
        <w:t xml:space="preserve"> birgəlik xüsusiyyəti cümlə səviyyəsinin yaranması prosesi ilə</w:t>
      </w:r>
      <w:r w:rsidR="000D5050">
        <w:rPr>
          <w:rFonts w:ascii="Times New Roman" w:hAnsi="Times New Roman" w:cs="Times New Roman"/>
          <w:sz w:val="28"/>
          <w:szCs w:val="28"/>
          <w:lang w:val="az-Latn-AZ"/>
        </w:rPr>
        <w:t xml:space="preserve"> üst-</w:t>
      </w:r>
      <w:r w:rsidR="005C0A13" w:rsidRPr="003B2ECD">
        <w:rPr>
          <w:rFonts w:ascii="Times New Roman" w:hAnsi="Times New Roman" w:cs="Times New Roman"/>
          <w:sz w:val="28"/>
          <w:szCs w:val="28"/>
          <w:lang w:val="az-Latn-AZ"/>
        </w:rPr>
        <w:t>üstə düşmür. Aşağıda verilmiş cümlədə qayıdış əvəzliyinin təsadüfən istifadə</w:t>
      </w:r>
      <w:r w:rsidR="004D3CC7">
        <w:rPr>
          <w:rFonts w:ascii="Times New Roman" w:hAnsi="Times New Roman" w:cs="Times New Roman"/>
          <w:sz w:val="28"/>
          <w:szCs w:val="28"/>
          <w:lang w:val="az-Latn-AZ"/>
        </w:rPr>
        <w:t xml:space="preserve"> edildiyi yer</w:t>
      </w:r>
      <w:r w:rsidR="005C0A13" w:rsidRPr="003B2ECD">
        <w:rPr>
          <w:rFonts w:ascii="Times New Roman" w:hAnsi="Times New Roman" w:cs="Times New Roman"/>
          <w:sz w:val="28"/>
          <w:szCs w:val="28"/>
          <w:lang w:val="az-Latn-AZ"/>
        </w:rPr>
        <w:t xml:space="preserve"> </w:t>
      </w:r>
      <w:r w:rsidR="005C0A13" w:rsidRPr="000129B9">
        <w:rPr>
          <w:rFonts w:ascii="Times New Roman" w:hAnsi="Times New Roman" w:cs="Times New Roman"/>
          <w:i/>
          <w:sz w:val="28"/>
          <w:szCs w:val="28"/>
          <w:lang w:val="az-Latn-AZ"/>
        </w:rPr>
        <w:t>Emin’</w:t>
      </w:r>
      <w:r w:rsidR="000129B9" w:rsidRPr="000129B9">
        <w:rPr>
          <w:rFonts w:ascii="Times New Roman" w:hAnsi="Times New Roman" w:cs="Times New Roman"/>
          <w:i/>
          <w:sz w:val="28"/>
          <w:szCs w:val="28"/>
          <w:lang w:val="az-Latn-AZ"/>
        </w:rPr>
        <w:t>s</w:t>
      </w:r>
      <w:r w:rsidR="005C0A13" w:rsidRPr="000129B9">
        <w:rPr>
          <w:rFonts w:ascii="Times New Roman" w:hAnsi="Times New Roman" w:cs="Times New Roman"/>
          <w:i/>
          <w:sz w:val="28"/>
          <w:szCs w:val="28"/>
          <w:lang w:val="az-Latn-AZ"/>
        </w:rPr>
        <w:t xml:space="preserve"> brother </w:t>
      </w:r>
      <w:r w:rsidR="005C0A13" w:rsidRPr="003B2ECD">
        <w:rPr>
          <w:rFonts w:ascii="Times New Roman" w:hAnsi="Times New Roman" w:cs="Times New Roman"/>
          <w:sz w:val="28"/>
          <w:szCs w:val="28"/>
          <w:lang w:val="az-Latn-AZ"/>
        </w:rPr>
        <w:t>söz birləşməsinə uyğun gələn fe</w:t>
      </w:r>
      <w:r w:rsidR="000129B9">
        <w:rPr>
          <w:rFonts w:ascii="Times New Roman" w:hAnsi="Times New Roman" w:cs="Times New Roman"/>
          <w:sz w:val="28"/>
          <w:szCs w:val="28"/>
          <w:lang w:val="az-Latn-AZ"/>
        </w:rPr>
        <w:t>i</w:t>
      </w:r>
      <w:r w:rsidR="005C0A13" w:rsidRPr="003B2ECD">
        <w:rPr>
          <w:rFonts w:ascii="Times New Roman" w:hAnsi="Times New Roman" w:cs="Times New Roman"/>
          <w:sz w:val="28"/>
          <w:szCs w:val="28"/>
          <w:lang w:val="az-Latn-AZ"/>
        </w:rPr>
        <w:t xml:space="preserve">lin arqumentində yeganə fərqli göstəricidir. </w:t>
      </w:r>
      <w:r w:rsidR="00C73639">
        <w:rPr>
          <w:rFonts w:ascii="Times New Roman" w:hAnsi="Times New Roman" w:cs="Times New Roman"/>
          <w:sz w:val="28"/>
          <w:szCs w:val="28"/>
          <w:lang w:val="az-Latn-AZ"/>
        </w:rPr>
        <w:t>Bu cümlədəki r</w:t>
      </w:r>
      <w:r w:rsidR="005C0A13" w:rsidRPr="003B2ECD">
        <w:rPr>
          <w:rFonts w:ascii="Times New Roman" w:hAnsi="Times New Roman" w:cs="Times New Roman"/>
          <w:sz w:val="28"/>
          <w:szCs w:val="28"/>
          <w:lang w:val="az-Latn-AZ"/>
        </w:rPr>
        <w:t>efer</w:t>
      </w:r>
      <w:r w:rsidR="000129B9">
        <w:rPr>
          <w:rFonts w:ascii="Times New Roman" w:hAnsi="Times New Roman" w:cs="Times New Roman"/>
          <w:sz w:val="28"/>
          <w:szCs w:val="28"/>
          <w:lang w:val="az-Latn-AZ"/>
        </w:rPr>
        <w:t>en</w:t>
      </w:r>
      <w:r w:rsidR="005C0A13" w:rsidRPr="003B2ECD">
        <w:rPr>
          <w:rFonts w:ascii="Times New Roman" w:hAnsi="Times New Roman" w:cs="Times New Roman"/>
          <w:sz w:val="28"/>
          <w:szCs w:val="28"/>
          <w:lang w:val="az-Latn-AZ"/>
        </w:rPr>
        <w:t>sial asılılığı başa düşmə</w:t>
      </w:r>
      <w:r w:rsidR="00C73639">
        <w:rPr>
          <w:rFonts w:ascii="Times New Roman" w:hAnsi="Times New Roman" w:cs="Times New Roman"/>
          <w:sz w:val="28"/>
          <w:szCs w:val="28"/>
          <w:lang w:val="az-Latn-AZ"/>
        </w:rPr>
        <w:t>k üçün bir yol var.</w:t>
      </w:r>
      <w:r w:rsidR="000129B9">
        <w:rPr>
          <w:rFonts w:ascii="Times New Roman" w:hAnsi="Times New Roman" w:cs="Times New Roman"/>
          <w:sz w:val="28"/>
          <w:szCs w:val="28"/>
          <w:lang w:val="az-Latn-AZ"/>
        </w:rPr>
        <w:t xml:space="preserve"> E</w:t>
      </w:r>
      <w:r w:rsidR="005C0A13" w:rsidRPr="003B2ECD">
        <w:rPr>
          <w:rFonts w:ascii="Times New Roman" w:hAnsi="Times New Roman" w:cs="Times New Roman"/>
          <w:sz w:val="28"/>
          <w:szCs w:val="28"/>
          <w:lang w:val="az-Latn-AZ"/>
        </w:rPr>
        <w:t xml:space="preserve">minin özü deyil, qardaşı təyinedici kimi seçilməlidir. </w:t>
      </w:r>
    </w:p>
    <w:p w:rsidR="005C0A13" w:rsidRPr="000129B9" w:rsidRDefault="005C0A13" w:rsidP="00590A93">
      <w:pPr>
        <w:pStyle w:val="ListParagraph"/>
        <w:widowControl w:val="0"/>
        <w:numPr>
          <w:ilvl w:val="0"/>
          <w:numId w:val="11"/>
        </w:numPr>
        <w:spacing w:after="0" w:line="360" w:lineRule="auto"/>
        <w:ind w:left="1170"/>
        <w:jc w:val="both"/>
        <w:rPr>
          <w:rFonts w:ascii="Times New Roman" w:hAnsi="Times New Roman" w:cs="Times New Roman"/>
          <w:sz w:val="28"/>
          <w:szCs w:val="28"/>
          <w:lang w:val="az-Latn-AZ"/>
        </w:rPr>
      </w:pPr>
      <w:r w:rsidRPr="000129B9">
        <w:rPr>
          <w:rFonts w:ascii="Times New Roman" w:hAnsi="Times New Roman" w:cs="Times New Roman"/>
          <w:sz w:val="28"/>
          <w:szCs w:val="28"/>
          <w:lang w:val="az-Latn-AZ"/>
        </w:rPr>
        <w:t xml:space="preserve"> </w:t>
      </w:r>
      <w:r w:rsidRPr="000129B9">
        <w:rPr>
          <w:rFonts w:ascii="Times New Roman" w:hAnsi="Times New Roman" w:cs="Times New Roman"/>
          <w:b/>
          <w:i/>
          <w:sz w:val="28"/>
          <w:szCs w:val="28"/>
          <w:lang w:val="az-Latn-AZ"/>
        </w:rPr>
        <w:t>Emin’s brother</w:t>
      </w:r>
      <w:r w:rsidRPr="000129B9">
        <w:rPr>
          <w:rFonts w:ascii="Times New Roman" w:hAnsi="Times New Roman" w:cs="Times New Roman"/>
          <w:i/>
          <w:sz w:val="28"/>
          <w:szCs w:val="28"/>
          <w:lang w:val="az-Latn-AZ"/>
        </w:rPr>
        <w:t xml:space="preserve"> trusts </w:t>
      </w:r>
      <w:r w:rsidRPr="000129B9">
        <w:rPr>
          <w:rFonts w:ascii="Times New Roman" w:hAnsi="Times New Roman" w:cs="Times New Roman"/>
          <w:b/>
          <w:i/>
          <w:sz w:val="28"/>
          <w:szCs w:val="28"/>
          <w:lang w:val="az-Latn-AZ"/>
        </w:rPr>
        <w:t>himself</w:t>
      </w:r>
      <w:r w:rsidRPr="000129B9">
        <w:rPr>
          <w:rFonts w:ascii="Times New Roman" w:hAnsi="Times New Roman" w:cs="Times New Roman"/>
          <w:i/>
          <w:sz w:val="28"/>
          <w:szCs w:val="28"/>
          <w:lang w:val="az-Latn-AZ"/>
        </w:rPr>
        <w:t>.</w:t>
      </w:r>
      <w:r w:rsidRPr="000129B9">
        <w:rPr>
          <w:rFonts w:ascii="Times New Roman" w:hAnsi="Times New Roman" w:cs="Times New Roman"/>
          <w:sz w:val="28"/>
          <w:szCs w:val="28"/>
          <w:lang w:val="az-Latn-AZ"/>
        </w:rPr>
        <w:t xml:space="preserve">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Eyni nəticə </w:t>
      </w:r>
      <w:r w:rsidR="000129B9">
        <w:rPr>
          <w:rFonts w:ascii="Times New Roman" w:hAnsi="Times New Roman" w:cs="Times New Roman"/>
          <w:sz w:val="28"/>
          <w:szCs w:val="28"/>
          <w:lang w:val="az-Latn-AZ"/>
        </w:rPr>
        <w:t>aşağıdakı</w:t>
      </w:r>
      <w:r w:rsidRPr="003B2ECD">
        <w:rPr>
          <w:rFonts w:ascii="Times New Roman" w:hAnsi="Times New Roman" w:cs="Times New Roman"/>
          <w:sz w:val="28"/>
          <w:szCs w:val="28"/>
          <w:lang w:val="az-Latn-AZ"/>
        </w:rPr>
        <w:t xml:space="preserve"> cümlədə də tələb edilir. Cümlə səviyyəsində</w:t>
      </w:r>
      <w:r w:rsidR="009B0605">
        <w:rPr>
          <w:rFonts w:ascii="Times New Roman" w:hAnsi="Times New Roman" w:cs="Times New Roman"/>
          <w:sz w:val="28"/>
          <w:szCs w:val="28"/>
          <w:lang w:val="az-Latn-AZ"/>
        </w:rPr>
        <w:t xml:space="preserve"> yaranan</w:t>
      </w:r>
      <w:r w:rsidRPr="003B2ECD">
        <w:rPr>
          <w:rFonts w:ascii="Times New Roman" w:hAnsi="Times New Roman" w:cs="Times New Roman"/>
          <w:sz w:val="28"/>
          <w:szCs w:val="28"/>
          <w:lang w:val="az-Latn-AZ"/>
        </w:rPr>
        <w:t xml:space="preserve"> lokallıq </w:t>
      </w:r>
      <w:r w:rsidR="00C73639">
        <w:rPr>
          <w:rFonts w:ascii="Times New Roman" w:hAnsi="Times New Roman" w:cs="Times New Roman"/>
          <w:sz w:val="28"/>
          <w:szCs w:val="28"/>
          <w:lang w:val="az-Latn-AZ"/>
        </w:rPr>
        <w:t xml:space="preserve">öz </w:t>
      </w:r>
      <w:r w:rsidRPr="003B2ECD">
        <w:rPr>
          <w:rFonts w:ascii="Times New Roman" w:hAnsi="Times New Roman" w:cs="Times New Roman"/>
          <w:sz w:val="28"/>
          <w:szCs w:val="28"/>
          <w:lang w:val="az-Latn-AZ"/>
        </w:rPr>
        <w:t>tə</w:t>
      </w:r>
      <w:r w:rsidR="009B0605">
        <w:rPr>
          <w:rFonts w:ascii="Times New Roman" w:hAnsi="Times New Roman" w:cs="Times New Roman"/>
          <w:sz w:val="28"/>
          <w:szCs w:val="28"/>
          <w:lang w:val="az-Latn-AZ"/>
        </w:rPr>
        <w:t>sirini</w:t>
      </w:r>
      <w:r w:rsidRPr="003B2ECD">
        <w:rPr>
          <w:rFonts w:ascii="Times New Roman" w:hAnsi="Times New Roman" w:cs="Times New Roman"/>
          <w:sz w:val="28"/>
          <w:szCs w:val="28"/>
          <w:lang w:val="az-Latn-AZ"/>
        </w:rPr>
        <w:t xml:space="preserve"> </w:t>
      </w:r>
      <w:r w:rsidR="009B0605">
        <w:rPr>
          <w:rFonts w:ascii="Times New Roman" w:hAnsi="Times New Roman" w:cs="Times New Roman"/>
          <w:sz w:val="28"/>
          <w:szCs w:val="28"/>
          <w:lang w:val="az-Latn-AZ"/>
        </w:rPr>
        <w:t>göstərməyə</w:t>
      </w:r>
      <w:r w:rsidRPr="003B2ECD">
        <w:rPr>
          <w:rFonts w:ascii="Times New Roman" w:hAnsi="Times New Roman" w:cs="Times New Roman"/>
          <w:sz w:val="28"/>
          <w:szCs w:val="28"/>
          <w:lang w:val="az-Latn-AZ"/>
        </w:rPr>
        <w:t xml:space="preserve"> kömək edir. </w:t>
      </w:r>
    </w:p>
    <w:p w:rsidR="005C0A13" w:rsidRPr="000129B9" w:rsidRDefault="005C0A13" w:rsidP="00590A93">
      <w:pPr>
        <w:pStyle w:val="ListParagraph"/>
        <w:widowControl w:val="0"/>
        <w:numPr>
          <w:ilvl w:val="0"/>
          <w:numId w:val="11"/>
        </w:numPr>
        <w:spacing w:after="0" w:line="360" w:lineRule="auto"/>
        <w:ind w:left="1170"/>
        <w:jc w:val="both"/>
        <w:rPr>
          <w:rFonts w:ascii="Times New Roman" w:hAnsi="Times New Roman" w:cs="Times New Roman"/>
          <w:b/>
          <w:sz w:val="28"/>
          <w:szCs w:val="28"/>
          <w:lang w:val="az-Latn-AZ"/>
        </w:rPr>
      </w:pPr>
      <w:r w:rsidRPr="001D744C">
        <w:rPr>
          <w:rFonts w:ascii="Times New Roman" w:hAnsi="Times New Roman" w:cs="Times New Roman"/>
          <w:b/>
          <w:i/>
          <w:sz w:val="28"/>
          <w:szCs w:val="28"/>
          <w:lang w:val="az-Latn-AZ"/>
        </w:rPr>
        <w:t>A friend of Emin</w:t>
      </w:r>
      <w:r w:rsidRPr="001D744C">
        <w:rPr>
          <w:rFonts w:ascii="Times New Roman" w:hAnsi="Times New Roman" w:cs="Times New Roman"/>
          <w:i/>
          <w:sz w:val="28"/>
          <w:szCs w:val="28"/>
          <w:lang w:val="az-Latn-AZ"/>
        </w:rPr>
        <w:t xml:space="preserve"> trusts </w:t>
      </w:r>
      <w:r w:rsidRPr="001D744C">
        <w:rPr>
          <w:rFonts w:ascii="Times New Roman" w:hAnsi="Times New Roman" w:cs="Times New Roman"/>
          <w:b/>
          <w:i/>
          <w:sz w:val="28"/>
          <w:szCs w:val="28"/>
          <w:lang w:val="az-Latn-AZ"/>
        </w:rPr>
        <w:t>himself</w:t>
      </w:r>
      <w:r w:rsidRPr="000129B9">
        <w:rPr>
          <w:rFonts w:ascii="Times New Roman" w:hAnsi="Times New Roman" w:cs="Times New Roman"/>
          <w:b/>
          <w:sz w:val="28"/>
          <w:szCs w:val="28"/>
          <w:lang w:val="az-Latn-AZ"/>
        </w:rPr>
        <w:t>.</w:t>
      </w:r>
    </w:p>
    <w:p w:rsidR="005C0A13" w:rsidRPr="003B2ECD" w:rsidRDefault="00C73639"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Əslində b</w:t>
      </w:r>
      <w:r w:rsidR="005C0A13" w:rsidRPr="003B2ECD">
        <w:rPr>
          <w:rFonts w:ascii="Times New Roman" w:hAnsi="Times New Roman" w:cs="Times New Roman"/>
          <w:sz w:val="28"/>
          <w:szCs w:val="28"/>
          <w:lang w:val="az-Latn-AZ"/>
        </w:rPr>
        <w:t>urada</w:t>
      </w:r>
      <w:r w:rsidR="005C0A13" w:rsidRPr="000129B9">
        <w:rPr>
          <w:rFonts w:ascii="Times New Roman" w:hAnsi="Times New Roman" w:cs="Times New Roman"/>
          <w:i/>
          <w:sz w:val="28"/>
          <w:szCs w:val="28"/>
          <w:lang w:val="az-Latn-AZ"/>
        </w:rPr>
        <w:t xml:space="preserve"> </w:t>
      </w:r>
      <w:r w:rsidRPr="00C73639">
        <w:rPr>
          <w:rFonts w:ascii="Times New Roman" w:hAnsi="Times New Roman" w:cs="Times New Roman"/>
          <w:sz w:val="28"/>
          <w:szCs w:val="28"/>
          <w:lang w:val="az-Latn-AZ"/>
        </w:rPr>
        <w:t>referent olaraq</w:t>
      </w:r>
      <w:r>
        <w:rPr>
          <w:rFonts w:ascii="Times New Roman" w:hAnsi="Times New Roman" w:cs="Times New Roman"/>
          <w:i/>
          <w:sz w:val="28"/>
          <w:szCs w:val="28"/>
          <w:lang w:val="az-Latn-AZ"/>
        </w:rPr>
        <w:t xml:space="preserve"> </w:t>
      </w:r>
      <w:r w:rsidR="005C0A13" w:rsidRPr="00F40970">
        <w:rPr>
          <w:rFonts w:ascii="Times New Roman" w:hAnsi="Times New Roman" w:cs="Times New Roman"/>
          <w:b/>
          <w:i/>
          <w:sz w:val="28"/>
          <w:szCs w:val="28"/>
          <w:lang w:val="az-Latn-AZ"/>
        </w:rPr>
        <w:t>Emin</w:t>
      </w:r>
      <w:r w:rsidR="005C0A13" w:rsidRPr="003B2ECD">
        <w:rPr>
          <w:rFonts w:ascii="Times New Roman" w:hAnsi="Times New Roman" w:cs="Times New Roman"/>
          <w:sz w:val="28"/>
          <w:szCs w:val="28"/>
          <w:lang w:val="az-Latn-AZ"/>
        </w:rPr>
        <w:t xml:space="preserve"> </w:t>
      </w:r>
      <w:r w:rsidR="009B0605">
        <w:rPr>
          <w:rFonts w:ascii="Times New Roman" w:hAnsi="Times New Roman" w:cs="Times New Roman"/>
          <w:sz w:val="28"/>
          <w:szCs w:val="28"/>
          <w:lang w:val="az-Latn-AZ"/>
        </w:rPr>
        <w:t xml:space="preserve">öz </w:t>
      </w:r>
      <w:r w:rsidR="00F40970" w:rsidRPr="003B2ECD">
        <w:rPr>
          <w:rFonts w:ascii="Times New Roman" w:hAnsi="Times New Roman" w:cs="Times New Roman"/>
          <w:sz w:val="28"/>
          <w:szCs w:val="28"/>
          <w:lang w:val="az-Latn-AZ"/>
        </w:rPr>
        <w:t>anafor</w:t>
      </w:r>
      <w:r w:rsidR="006E786D">
        <w:rPr>
          <w:rFonts w:ascii="Times New Roman" w:hAnsi="Times New Roman" w:cs="Times New Roman"/>
          <w:sz w:val="28"/>
          <w:szCs w:val="28"/>
          <w:lang w:val="az-Latn-AZ"/>
        </w:rPr>
        <w:t>asının</w:t>
      </w:r>
      <w:r w:rsidR="00F40970" w:rsidRPr="003B2ECD">
        <w:rPr>
          <w:rFonts w:ascii="Times New Roman" w:hAnsi="Times New Roman" w:cs="Times New Roman"/>
          <w:sz w:val="28"/>
          <w:szCs w:val="28"/>
          <w:lang w:val="az-Latn-AZ"/>
        </w:rPr>
        <w:t xml:space="preserve"> </w:t>
      </w:r>
      <w:r w:rsidR="005C0A13" w:rsidRPr="003B2ECD">
        <w:rPr>
          <w:rFonts w:ascii="Times New Roman" w:hAnsi="Times New Roman" w:cs="Times New Roman"/>
          <w:sz w:val="28"/>
          <w:szCs w:val="28"/>
          <w:lang w:val="az-Latn-AZ"/>
        </w:rPr>
        <w:t>tə</w:t>
      </w:r>
      <w:r w:rsidR="009B0605">
        <w:rPr>
          <w:rFonts w:ascii="Times New Roman" w:hAnsi="Times New Roman" w:cs="Times New Roman"/>
          <w:sz w:val="28"/>
          <w:szCs w:val="28"/>
          <w:lang w:val="az-Latn-AZ"/>
        </w:rPr>
        <w:t>yin edicisi olaraq</w:t>
      </w:r>
      <w:r w:rsidR="005C0A13" w:rsidRPr="003B2ECD">
        <w:rPr>
          <w:rFonts w:ascii="Times New Roman" w:hAnsi="Times New Roman" w:cs="Times New Roman"/>
          <w:sz w:val="28"/>
          <w:szCs w:val="28"/>
          <w:lang w:val="az-Latn-AZ"/>
        </w:rPr>
        <w:t xml:space="preserve"> </w:t>
      </w:r>
      <w:r w:rsidR="005C0A13" w:rsidRPr="00F40970">
        <w:rPr>
          <w:rFonts w:ascii="Times New Roman" w:hAnsi="Times New Roman" w:cs="Times New Roman"/>
          <w:b/>
          <w:i/>
          <w:sz w:val="28"/>
          <w:szCs w:val="28"/>
          <w:lang w:val="az-Latn-AZ"/>
        </w:rPr>
        <w:t>friend</w:t>
      </w:r>
      <w:r w:rsidR="005C0A13" w:rsidRPr="000129B9">
        <w:rPr>
          <w:rFonts w:ascii="Times New Roman" w:hAnsi="Times New Roman" w:cs="Times New Roman"/>
          <w:i/>
          <w:sz w:val="28"/>
          <w:szCs w:val="28"/>
          <w:lang w:val="az-Latn-AZ"/>
        </w:rPr>
        <w:t xml:space="preserve"> </w:t>
      </w:r>
      <w:r w:rsidR="005C0A13" w:rsidRPr="003B2ECD">
        <w:rPr>
          <w:rFonts w:ascii="Times New Roman" w:hAnsi="Times New Roman" w:cs="Times New Roman"/>
          <w:sz w:val="28"/>
          <w:szCs w:val="28"/>
          <w:lang w:val="az-Latn-AZ"/>
        </w:rPr>
        <w:t xml:space="preserve">sözündən daha </w:t>
      </w:r>
      <w:r w:rsidR="009B0605">
        <w:rPr>
          <w:rFonts w:ascii="Times New Roman" w:hAnsi="Times New Roman" w:cs="Times New Roman"/>
          <w:sz w:val="28"/>
          <w:szCs w:val="28"/>
          <w:lang w:val="az-Latn-AZ"/>
        </w:rPr>
        <w:t>məqbuldur</w:t>
      </w:r>
      <w:r w:rsidR="005C0A13"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Əks halda q</w:t>
      </w:r>
      <w:r w:rsidR="005C0A13" w:rsidRPr="003B2ECD">
        <w:rPr>
          <w:rFonts w:ascii="Times New Roman" w:hAnsi="Times New Roman" w:cs="Times New Roman"/>
          <w:sz w:val="28"/>
          <w:szCs w:val="28"/>
          <w:lang w:val="az-Latn-AZ"/>
        </w:rPr>
        <w:t>ayıdış əvəzliyinin istifadə edildiyi yerdə fe</w:t>
      </w:r>
      <w:r w:rsidR="000129B9">
        <w:rPr>
          <w:rFonts w:ascii="Times New Roman" w:hAnsi="Times New Roman" w:cs="Times New Roman"/>
          <w:sz w:val="28"/>
          <w:szCs w:val="28"/>
          <w:lang w:val="az-Latn-AZ"/>
        </w:rPr>
        <w:t>i</w:t>
      </w:r>
      <w:r w:rsidR="005C0A13" w:rsidRPr="003B2ECD">
        <w:rPr>
          <w:rFonts w:ascii="Times New Roman" w:hAnsi="Times New Roman" w:cs="Times New Roman"/>
          <w:sz w:val="28"/>
          <w:szCs w:val="28"/>
          <w:lang w:val="az-Latn-AZ"/>
        </w:rPr>
        <w:t>lin birinci arqumentinə xidmət edə</w:t>
      </w:r>
      <w:r w:rsidR="009B0605">
        <w:rPr>
          <w:rFonts w:ascii="Times New Roman" w:hAnsi="Times New Roman" w:cs="Times New Roman"/>
          <w:sz w:val="28"/>
          <w:szCs w:val="28"/>
          <w:lang w:val="az-Latn-AZ"/>
        </w:rPr>
        <w:t>n natamam semantik məna yara</w:t>
      </w:r>
      <w:r>
        <w:rPr>
          <w:rFonts w:ascii="Times New Roman" w:hAnsi="Times New Roman" w:cs="Times New Roman"/>
          <w:sz w:val="28"/>
          <w:szCs w:val="28"/>
          <w:lang w:val="az-Latn-AZ"/>
        </w:rPr>
        <w:t>nır</w:t>
      </w:r>
      <w:r w:rsidR="005C0A13" w:rsidRPr="003B2ECD">
        <w:rPr>
          <w:rFonts w:ascii="Times New Roman" w:hAnsi="Times New Roman" w:cs="Times New Roman"/>
          <w:sz w:val="28"/>
          <w:szCs w:val="28"/>
          <w:lang w:val="az-Latn-AZ"/>
        </w:rPr>
        <w:t xml:space="preserve">. </w:t>
      </w:r>
    </w:p>
    <w:p w:rsidR="005C0A13" w:rsidRPr="001D744C" w:rsidRDefault="005C0A13" w:rsidP="00590A93">
      <w:pPr>
        <w:pStyle w:val="ListParagraph"/>
        <w:widowControl w:val="0"/>
        <w:numPr>
          <w:ilvl w:val="0"/>
          <w:numId w:val="11"/>
        </w:numPr>
        <w:spacing w:after="0" w:line="360" w:lineRule="auto"/>
        <w:ind w:left="1134" w:hanging="283"/>
        <w:jc w:val="both"/>
        <w:rPr>
          <w:rFonts w:ascii="Times New Roman" w:hAnsi="Times New Roman" w:cs="Times New Roman"/>
          <w:i/>
          <w:sz w:val="28"/>
          <w:szCs w:val="28"/>
          <w:lang w:val="az-Latn-AZ"/>
        </w:rPr>
      </w:pPr>
      <w:r w:rsidRPr="000129B9">
        <w:rPr>
          <w:rFonts w:ascii="Times New Roman" w:hAnsi="Times New Roman" w:cs="Times New Roman"/>
          <w:sz w:val="28"/>
          <w:szCs w:val="28"/>
          <w:lang w:val="az-Latn-AZ"/>
        </w:rPr>
        <w:t xml:space="preserve"> </w:t>
      </w:r>
      <w:r w:rsidRPr="001D744C">
        <w:rPr>
          <w:rFonts w:ascii="Times New Roman" w:hAnsi="Times New Roman" w:cs="Times New Roman"/>
          <w:b/>
          <w:i/>
          <w:sz w:val="28"/>
          <w:szCs w:val="28"/>
          <w:lang w:val="az-Latn-AZ"/>
        </w:rPr>
        <w:t>A friend of Emin</w:t>
      </w:r>
      <w:r w:rsidRPr="001D744C">
        <w:rPr>
          <w:rFonts w:ascii="Times New Roman" w:hAnsi="Times New Roman" w:cs="Times New Roman"/>
          <w:i/>
          <w:sz w:val="28"/>
          <w:szCs w:val="28"/>
          <w:lang w:val="az-Latn-AZ"/>
        </w:rPr>
        <w:t xml:space="preserve"> trusts</w:t>
      </w:r>
      <w:r w:rsidR="00C73639">
        <w:rPr>
          <w:rFonts w:ascii="Times New Roman" w:hAnsi="Times New Roman" w:cs="Times New Roman"/>
          <w:i/>
          <w:sz w:val="28"/>
          <w:szCs w:val="28"/>
          <w:lang w:val="az-Latn-AZ"/>
        </w:rPr>
        <w:t>.</w:t>
      </w:r>
      <w:r w:rsidRPr="001D744C">
        <w:rPr>
          <w:rFonts w:ascii="Times New Roman" w:hAnsi="Times New Roman" w:cs="Times New Roman"/>
          <w:i/>
          <w:sz w:val="28"/>
          <w:szCs w:val="28"/>
          <w:lang w:val="az-Latn-AZ"/>
        </w:rPr>
        <w:t xml:space="preserve">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Sonradan istifadə olunan</w:t>
      </w:r>
      <w:r w:rsidRPr="000129B9">
        <w:rPr>
          <w:rFonts w:ascii="Times New Roman" w:hAnsi="Times New Roman" w:cs="Times New Roman"/>
          <w:i/>
          <w:sz w:val="28"/>
          <w:szCs w:val="28"/>
          <w:lang w:val="az-Latn-AZ"/>
        </w:rPr>
        <w:t xml:space="preserve"> </w:t>
      </w:r>
      <w:r w:rsidRPr="00F40970">
        <w:rPr>
          <w:rFonts w:ascii="Times New Roman" w:hAnsi="Times New Roman" w:cs="Times New Roman"/>
          <w:b/>
          <w:i/>
          <w:sz w:val="28"/>
          <w:szCs w:val="28"/>
          <w:lang w:val="az-Latn-AZ"/>
        </w:rPr>
        <w:t>himself</w:t>
      </w:r>
      <w:r w:rsidRPr="003B2ECD">
        <w:rPr>
          <w:rFonts w:ascii="Times New Roman" w:hAnsi="Times New Roman" w:cs="Times New Roman"/>
          <w:sz w:val="28"/>
          <w:szCs w:val="28"/>
          <w:lang w:val="az-Latn-AZ"/>
        </w:rPr>
        <w:t xml:space="preserve"> və onu müəyyən edən fe</w:t>
      </w:r>
      <w:r w:rsidR="000129B9">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lin ikinci arqumentinə görə referensial asılı</w:t>
      </w:r>
      <w:r w:rsidR="000D5050">
        <w:rPr>
          <w:rFonts w:ascii="Times New Roman" w:hAnsi="Times New Roman" w:cs="Times New Roman"/>
          <w:sz w:val="28"/>
          <w:szCs w:val="28"/>
          <w:lang w:val="az-Latn-AZ"/>
        </w:rPr>
        <w:t>lı</w:t>
      </w:r>
      <w:r w:rsidRPr="003B2ECD">
        <w:rPr>
          <w:rFonts w:ascii="Times New Roman" w:hAnsi="Times New Roman" w:cs="Times New Roman"/>
          <w:sz w:val="28"/>
          <w:szCs w:val="28"/>
          <w:lang w:val="az-Latn-AZ"/>
        </w:rPr>
        <w:t>ğı dərhal başa düşmək üçün</w:t>
      </w:r>
      <w:r w:rsidR="009B0605">
        <w:rPr>
          <w:rFonts w:ascii="Times New Roman" w:hAnsi="Times New Roman" w:cs="Times New Roman"/>
          <w:sz w:val="28"/>
          <w:szCs w:val="28"/>
          <w:lang w:val="az-Latn-AZ"/>
        </w:rPr>
        <w:t xml:space="preserve"> imkan yara</w:t>
      </w:r>
      <w:r w:rsidR="00C73639">
        <w:rPr>
          <w:rFonts w:ascii="Times New Roman" w:hAnsi="Times New Roman" w:cs="Times New Roman"/>
          <w:sz w:val="28"/>
          <w:szCs w:val="28"/>
          <w:lang w:val="az-Latn-AZ"/>
        </w:rPr>
        <w:t>nıb</w:t>
      </w:r>
      <w:r w:rsidRPr="003B2ECD">
        <w:rPr>
          <w:rFonts w:ascii="Times New Roman" w:hAnsi="Times New Roman" w:cs="Times New Roman"/>
          <w:sz w:val="28"/>
          <w:szCs w:val="28"/>
          <w:lang w:val="az-Latn-AZ"/>
        </w:rPr>
        <w:t xml:space="preserve">. </w:t>
      </w:r>
      <w:r w:rsidR="005F4344">
        <w:rPr>
          <w:rFonts w:ascii="Times New Roman" w:hAnsi="Times New Roman" w:cs="Times New Roman"/>
          <w:sz w:val="28"/>
          <w:szCs w:val="28"/>
          <w:lang w:val="az-Latn-AZ"/>
        </w:rPr>
        <w:t>Ona görə onu</w:t>
      </w:r>
      <w:r w:rsidRPr="003B2ECD">
        <w:rPr>
          <w:rFonts w:ascii="Times New Roman" w:hAnsi="Times New Roman" w:cs="Times New Roman"/>
          <w:sz w:val="28"/>
          <w:szCs w:val="28"/>
          <w:lang w:val="az-Latn-AZ"/>
        </w:rPr>
        <w:t xml:space="preserve"> fe</w:t>
      </w:r>
      <w:r w:rsidR="000129B9">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lin birinci arqumenti ilə əlaqələ</w:t>
      </w:r>
      <w:r w:rsidR="009B0605">
        <w:rPr>
          <w:rFonts w:ascii="Times New Roman" w:hAnsi="Times New Roman" w:cs="Times New Roman"/>
          <w:sz w:val="28"/>
          <w:szCs w:val="28"/>
          <w:lang w:val="az-Latn-AZ"/>
        </w:rPr>
        <w:t>ndirə bilərik</w:t>
      </w:r>
      <w:r w:rsidRPr="003B2ECD">
        <w:rPr>
          <w:rFonts w:ascii="Times New Roman" w:hAnsi="Times New Roman" w:cs="Times New Roman"/>
          <w:sz w:val="28"/>
          <w:szCs w:val="28"/>
          <w:lang w:val="az-Latn-AZ"/>
        </w:rPr>
        <w:t>. Bu da arzuolunan nəticə</w:t>
      </w:r>
      <w:r w:rsidR="00690138">
        <w:rPr>
          <w:rFonts w:ascii="Times New Roman" w:hAnsi="Times New Roman" w:cs="Times New Roman"/>
          <w:sz w:val="28"/>
          <w:szCs w:val="28"/>
          <w:lang w:val="az-Latn-AZ"/>
        </w:rPr>
        <w:t xml:space="preserve"> yaradır</w:t>
      </w:r>
      <w:r w:rsidRPr="003B2ECD">
        <w:rPr>
          <w:rFonts w:ascii="Times New Roman" w:hAnsi="Times New Roman" w:cs="Times New Roman"/>
          <w:sz w:val="28"/>
          <w:szCs w:val="28"/>
          <w:lang w:val="az-Latn-AZ"/>
        </w:rPr>
        <w:t>.</w:t>
      </w:r>
    </w:p>
    <w:p w:rsidR="005C0A13" w:rsidRPr="003B2ECD" w:rsidRDefault="005F4344"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İnsanlar bunu öz ana dillərində instiktiv edirlər. </w:t>
      </w:r>
      <w:r w:rsidR="00F40970">
        <w:rPr>
          <w:rFonts w:ascii="Times New Roman" w:hAnsi="Times New Roman" w:cs="Times New Roman"/>
          <w:sz w:val="28"/>
          <w:szCs w:val="28"/>
          <w:lang w:val="az-Latn-AZ"/>
        </w:rPr>
        <w:t>A</w:t>
      </w:r>
      <w:r w:rsidR="005C0A13" w:rsidRPr="003B2ECD">
        <w:rPr>
          <w:rFonts w:ascii="Times New Roman" w:hAnsi="Times New Roman" w:cs="Times New Roman"/>
          <w:sz w:val="28"/>
          <w:szCs w:val="28"/>
          <w:lang w:val="az-Latn-AZ"/>
        </w:rPr>
        <w:t>şağıda göstərilən situasiya və kontekstdə hətta 3 yaşlı uşaq belə</w:t>
      </w:r>
      <w:r w:rsidR="005C0A13" w:rsidRPr="000129B9">
        <w:rPr>
          <w:rFonts w:ascii="Times New Roman" w:hAnsi="Times New Roman" w:cs="Times New Roman"/>
          <w:i/>
          <w:sz w:val="28"/>
          <w:szCs w:val="28"/>
          <w:lang w:val="az-Latn-AZ"/>
        </w:rPr>
        <w:t xml:space="preserve"> </w:t>
      </w:r>
      <w:r w:rsidR="005C0A13" w:rsidRPr="00F40970">
        <w:rPr>
          <w:rFonts w:ascii="Times New Roman" w:hAnsi="Times New Roman" w:cs="Times New Roman"/>
          <w:b/>
          <w:i/>
          <w:sz w:val="28"/>
          <w:szCs w:val="28"/>
          <w:lang w:val="az-Latn-AZ"/>
        </w:rPr>
        <w:t>herself</w:t>
      </w:r>
      <w:r w:rsidR="005C0A13" w:rsidRPr="003B2ECD">
        <w:rPr>
          <w:rFonts w:ascii="Times New Roman" w:hAnsi="Times New Roman" w:cs="Times New Roman"/>
          <w:sz w:val="28"/>
          <w:szCs w:val="28"/>
          <w:lang w:val="az-Latn-AZ"/>
        </w:rPr>
        <w:t xml:space="preserve"> əvəzliyinin təyinedicisi kimi </w:t>
      </w:r>
      <w:r w:rsidR="004D3CC7">
        <w:rPr>
          <w:rFonts w:ascii="Times New Roman" w:hAnsi="Times New Roman" w:cs="Times New Roman"/>
          <w:sz w:val="28"/>
          <w:szCs w:val="28"/>
          <w:lang w:val="az-Latn-AZ"/>
        </w:rPr>
        <w:t>a</w:t>
      </w:r>
      <w:r w:rsidR="005C0A13" w:rsidRPr="003B2ECD">
        <w:rPr>
          <w:rFonts w:ascii="Times New Roman" w:hAnsi="Times New Roman" w:cs="Times New Roman"/>
          <w:sz w:val="28"/>
          <w:szCs w:val="28"/>
          <w:lang w:val="az-Latn-AZ"/>
        </w:rPr>
        <w:t xml:space="preserve">yını müəyyən </w:t>
      </w:r>
      <w:r w:rsidR="004D3CC7">
        <w:rPr>
          <w:rFonts w:ascii="Times New Roman" w:hAnsi="Times New Roman" w:cs="Times New Roman"/>
          <w:sz w:val="28"/>
          <w:szCs w:val="28"/>
          <w:lang w:val="az-Latn-AZ"/>
        </w:rPr>
        <w:t>edə bilər</w:t>
      </w:r>
      <w:r w:rsidR="005C0A13" w:rsidRPr="003B2ECD">
        <w:rPr>
          <w:rFonts w:ascii="Times New Roman" w:hAnsi="Times New Roman" w:cs="Times New Roman"/>
          <w:sz w:val="28"/>
          <w:szCs w:val="28"/>
          <w:lang w:val="az-Latn-AZ"/>
        </w:rPr>
        <w:t>.</w:t>
      </w:r>
    </w:p>
    <w:p w:rsidR="005C0A13" w:rsidRPr="000129B9" w:rsidRDefault="005C0A13" w:rsidP="00590A93">
      <w:pPr>
        <w:widowControl w:val="0"/>
        <w:spacing w:after="0" w:line="360" w:lineRule="auto"/>
        <w:ind w:left="91" w:firstLine="720"/>
        <w:jc w:val="both"/>
        <w:rPr>
          <w:rFonts w:ascii="Times New Roman" w:hAnsi="Times New Roman" w:cs="Times New Roman"/>
          <w:i/>
          <w:sz w:val="28"/>
          <w:szCs w:val="28"/>
          <w:lang w:val="az-Latn-AZ"/>
        </w:rPr>
      </w:pPr>
      <w:r w:rsidRPr="000129B9">
        <w:rPr>
          <w:rFonts w:ascii="Times New Roman" w:hAnsi="Times New Roman" w:cs="Times New Roman"/>
          <w:i/>
          <w:sz w:val="28"/>
          <w:szCs w:val="28"/>
          <w:lang w:val="az-Latn-AZ"/>
        </w:rPr>
        <w:t>This is Mama Bear; this is Goldilocks.</w:t>
      </w:r>
    </w:p>
    <w:p w:rsidR="005C0A13" w:rsidRDefault="00347924" w:rsidP="00590A93">
      <w:pPr>
        <w:widowControl w:val="0"/>
        <w:spacing w:after="0" w:line="360" w:lineRule="auto"/>
        <w:ind w:left="91" w:firstLine="720"/>
        <w:jc w:val="both"/>
        <w:rPr>
          <w:rFonts w:ascii="Times New Roman" w:hAnsi="Times New Roman" w:cs="Times New Roman"/>
          <w:i/>
          <w:sz w:val="28"/>
          <w:szCs w:val="28"/>
          <w:lang w:val="az-Latn-AZ"/>
        </w:rPr>
      </w:pPr>
      <w:r>
        <w:rPr>
          <w:rFonts w:ascii="Times New Roman" w:hAnsi="Times New Roman" w:cs="Times New Roman"/>
          <w:i/>
          <w:sz w:val="28"/>
          <w:szCs w:val="28"/>
          <w:lang w:val="az-Latn-AZ"/>
        </w:rPr>
        <w:t>I</w:t>
      </w:r>
      <w:r w:rsidR="005C0A13" w:rsidRPr="000129B9">
        <w:rPr>
          <w:rFonts w:ascii="Times New Roman" w:hAnsi="Times New Roman" w:cs="Times New Roman"/>
          <w:i/>
          <w:sz w:val="28"/>
          <w:szCs w:val="28"/>
          <w:lang w:val="az-Latn-AZ"/>
        </w:rPr>
        <w:t>s Mama bear touching herself?</w:t>
      </w:r>
    </w:p>
    <w:p w:rsidR="00F40970" w:rsidRPr="003B2ECD" w:rsidRDefault="000D5050"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Beləliklə, bu bölmədə</w:t>
      </w:r>
      <w:r w:rsidR="00F40970">
        <w:rPr>
          <w:rFonts w:ascii="Times New Roman" w:hAnsi="Times New Roman" w:cs="Times New Roman"/>
          <w:sz w:val="28"/>
          <w:szCs w:val="28"/>
          <w:lang w:val="az-Latn-AZ"/>
        </w:rPr>
        <w:t xml:space="preserve"> biz</w:t>
      </w:r>
      <w:r w:rsidR="00F40970" w:rsidRPr="003B2ECD">
        <w:rPr>
          <w:rFonts w:ascii="Times New Roman" w:hAnsi="Times New Roman" w:cs="Times New Roman"/>
          <w:sz w:val="28"/>
          <w:szCs w:val="28"/>
          <w:lang w:val="az-Latn-AZ"/>
        </w:rPr>
        <w:t xml:space="preserve"> ənənəvi görüş olan “</w:t>
      </w:r>
      <w:r w:rsidR="00F40970" w:rsidRPr="002163AB">
        <w:rPr>
          <w:rFonts w:ascii="Times New Roman" w:hAnsi="Times New Roman" w:cs="Times New Roman"/>
          <w:sz w:val="28"/>
          <w:szCs w:val="28"/>
          <w:lang w:val="az-Latn-AZ"/>
        </w:rPr>
        <w:t>ingilis</w:t>
      </w:r>
      <w:r w:rsidR="002163AB">
        <w:rPr>
          <w:rFonts w:ascii="Times New Roman" w:hAnsi="Times New Roman" w:cs="Times New Roman"/>
          <w:sz w:val="28"/>
          <w:szCs w:val="28"/>
          <w:lang w:val="az-Latn-AZ"/>
        </w:rPr>
        <w:t xml:space="preserve"> dilində</w:t>
      </w:r>
      <w:r w:rsidR="00F40970" w:rsidRPr="002163AB">
        <w:rPr>
          <w:rFonts w:ascii="Times New Roman" w:hAnsi="Times New Roman" w:cs="Times New Roman"/>
          <w:sz w:val="28"/>
          <w:szCs w:val="28"/>
          <w:lang w:val="az-Latn-AZ"/>
        </w:rPr>
        <w:t xml:space="preserve"> qayıdış əvəzlikləri əsasən birgə arqument antesedentlərini qəbul edir</w:t>
      </w:r>
      <w:r w:rsidR="00F40970" w:rsidRPr="003B2ECD">
        <w:rPr>
          <w:rFonts w:ascii="Times New Roman" w:hAnsi="Times New Roman" w:cs="Times New Roman"/>
          <w:sz w:val="28"/>
          <w:szCs w:val="28"/>
          <w:lang w:val="az-Latn-AZ"/>
        </w:rPr>
        <w:t>” fikrin</w:t>
      </w:r>
      <w:r w:rsidR="00F40970">
        <w:rPr>
          <w:rFonts w:ascii="Times New Roman" w:hAnsi="Times New Roman" w:cs="Times New Roman"/>
          <w:sz w:val="28"/>
          <w:szCs w:val="28"/>
          <w:lang w:val="az-Latn-AZ"/>
        </w:rPr>
        <w:t>in</w:t>
      </w:r>
      <w:r w:rsidR="00F40970" w:rsidRPr="003B2ECD">
        <w:rPr>
          <w:rFonts w:ascii="Times New Roman" w:hAnsi="Times New Roman" w:cs="Times New Roman"/>
          <w:sz w:val="28"/>
          <w:szCs w:val="28"/>
          <w:lang w:val="az-Latn-AZ"/>
        </w:rPr>
        <w:t xml:space="preserve"> sadə izah</w:t>
      </w:r>
      <w:r w:rsidR="001A7C8B">
        <w:rPr>
          <w:rFonts w:ascii="Times New Roman" w:hAnsi="Times New Roman" w:cs="Times New Roman"/>
          <w:sz w:val="28"/>
          <w:szCs w:val="28"/>
          <w:lang w:val="az-Latn-AZ"/>
        </w:rPr>
        <w:t>ını</w:t>
      </w:r>
      <w:r w:rsidR="00F40970" w:rsidRPr="003B2ECD">
        <w:rPr>
          <w:rFonts w:ascii="Times New Roman" w:hAnsi="Times New Roman" w:cs="Times New Roman"/>
          <w:sz w:val="28"/>
          <w:szCs w:val="28"/>
          <w:lang w:val="az-Latn-AZ"/>
        </w:rPr>
        <w:t xml:space="preserve"> ver</w:t>
      </w:r>
      <w:r w:rsidR="00F40970">
        <w:rPr>
          <w:rFonts w:ascii="Times New Roman" w:hAnsi="Times New Roman" w:cs="Times New Roman"/>
          <w:sz w:val="28"/>
          <w:szCs w:val="28"/>
          <w:lang w:val="az-Latn-AZ"/>
        </w:rPr>
        <w:t>miş olduq</w:t>
      </w:r>
      <w:r w:rsidR="002163AB">
        <w:rPr>
          <w:rFonts w:ascii="Times New Roman" w:hAnsi="Times New Roman" w:cs="Times New Roman"/>
          <w:sz w:val="28"/>
          <w:szCs w:val="28"/>
          <w:lang w:val="az-Latn-AZ"/>
        </w:rPr>
        <w:t xml:space="preserve"> [66]</w:t>
      </w:r>
      <w:r w:rsidR="00F40970" w:rsidRPr="003B2ECD">
        <w:rPr>
          <w:rFonts w:ascii="Times New Roman" w:hAnsi="Times New Roman" w:cs="Times New Roman"/>
          <w:sz w:val="28"/>
          <w:szCs w:val="28"/>
          <w:lang w:val="az-Latn-AZ"/>
        </w:rPr>
        <w:t xml:space="preserve">. </w:t>
      </w:r>
    </w:p>
    <w:p w:rsidR="00062C92" w:rsidRDefault="00033BAD" w:rsidP="00590A93">
      <w:pPr>
        <w:pStyle w:val="ListParagraph"/>
        <w:widowControl w:val="0"/>
        <w:numPr>
          <w:ilvl w:val="1"/>
          <w:numId w:val="1"/>
        </w:numPr>
        <w:spacing w:after="0" w:line="480" w:lineRule="auto"/>
        <w:ind w:left="1701"/>
        <w:jc w:val="both"/>
        <w:outlineLvl w:val="3"/>
        <w:rPr>
          <w:rFonts w:ascii="Times New Roman" w:hAnsi="Times New Roman" w:cs="Times New Roman"/>
          <w:b/>
          <w:iCs/>
          <w:sz w:val="28"/>
          <w:szCs w:val="28"/>
          <w:lang w:val="az-Latn-AZ"/>
        </w:rPr>
      </w:pPr>
      <w:bookmarkStart w:id="8" w:name="_Toc73530307"/>
      <w:r w:rsidRPr="003B2ECD">
        <w:rPr>
          <w:rFonts w:ascii="Times New Roman" w:hAnsi="Times New Roman" w:cs="Times New Roman"/>
          <w:b/>
          <w:iCs/>
          <w:sz w:val="28"/>
          <w:szCs w:val="28"/>
          <w:lang w:val="az-Latn-AZ"/>
        </w:rPr>
        <w:lastRenderedPageBreak/>
        <w:t>M</w:t>
      </w:r>
      <w:r w:rsidR="00062C92" w:rsidRPr="003B2ECD">
        <w:rPr>
          <w:rFonts w:ascii="Times New Roman" w:hAnsi="Times New Roman" w:cs="Times New Roman"/>
          <w:b/>
          <w:iCs/>
          <w:sz w:val="28"/>
          <w:szCs w:val="28"/>
          <w:lang w:val="az-Latn-AZ"/>
        </w:rPr>
        <w:t>üxtəlif kommunikativ si</w:t>
      </w:r>
      <w:r w:rsidRPr="003B2ECD">
        <w:rPr>
          <w:rFonts w:ascii="Times New Roman" w:hAnsi="Times New Roman" w:cs="Times New Roman"/>
          <w:b/>
          <w:iCs/>
          <w:sz w:val="28"/>
          <w:szCs w:val="28"/>
          <w:lang w:val="az-Latn-AZ"/>
        </w:rPr>
        <w:t>t</w:t>
      </w:r>
      <w:r w:rsidR="00062C92" w:rsidRPr="003B2ECD">
        <w:rPr>
          <w:rFonts w:ascii="Times New Roman" w:hAnsi="Times New Roman" w:cs="Times New Roman"/>
          <w:b/>
          <w:iCs/>
          <w:sz w:val="28"/>
          <w:szCs w:val="28"/>
          <w:lang w:val="az-Latn-AZ"/>
        </w:rPr>
        <w:t>uasiyalar</w:t>
      </w:r>
      <w:bookmarkEnd w:id="8"/>
    </w:p>
    <w:p w:rsidR="00F43E22" w:rsidRPr="0034323A" w:rsidRDefault="00F43E22" w:rsidP="00590A93">
      <w:pPr>
        <w:pStyle w:val="ListParagraph"/>
        <w:widowControl w:val="0"/>
        <w:spacing w:after="0" w:line="360" w:lineRule="auto"/>
        <w:ind w:left="142" w:firstLine="720"/>
        <w:jc w:val="both"/>
        <w:outlineLvl w:val="3"/>
        <w:rPr>
          <w:rFonts w:ascii="Times New Roman" w:hAnsi="Times New Roman" w:cs="Times New Roman"/>
          <w:sz w:val="28"/>
          <w:szCs w:val="28"/>
          <w:lang w:val="az-Latn-AZ"/>
        </w:rPr>
      </w:pPr>
      <w:r w:rsidRPr="0034323A">
        <w:rPr>
          <w:rFonts w:ascii="Times New Roman" w:hAnsi="Times New Roman" w:cs="Times New Roman"/>
          <w:sz w:val="28"/>
          <w:szCs w:val="28"/>
          <w:lang w:val="az-Latn-AZ"/>
        </w:rPr>
        <w:t>Kommunikativ situasiyaların öyrənilmə</w:t>
      </w:r>
      <w:r w:rsidR="005F4344">
        <w:rPr>
          <w:rFonts w:ascii="Times New Roman" w:hAnsi="Times New Roman" w:cs="Times New Roman"/>
          <w:sz w:val="28"/>
          <w:szCs w:val="28"/>
          <w:lang w:val="az-Latn-AZ"/>
        </w:rPr>
        <w:t>si hal-</w:t>
      </w:r>
      <w:r w:rsidRPr="0034323A">
        <w:rPr>
          <w:rFonts w:ascii="Times New Roman" w:hAnsi="Times New Roman" w:cs="Times New Roman"/>
          <w:sz w:val="28"/>
          <w:szCs w:val="28"/>
          <w:lang w:val="az-Latn-AZ"/>
        </w:rPr>
        <w:t xml:space="preserve">hazırda praqmatikada ən vacib tədqiqat sahələrindən biridir. Çünki praqmatika </w:t>
      </w:r>
      <w:r w:rsidR="005F4344">
        <w:rPr>
          <w:rFonts w:ascii="Times New Roman" w:hAnsi="Times New Roman" w:cs="Times New Roman"/>
          <w:sz w:val="28"/>
          <w:szCs w:val="28"/>
          <w:lang w:val="az-Latn-AZ"/>
        </w:rPr>
        <w:t>söhbət</w:t>
      </w:r>
      <w:r w:rsidRPr="0034323A">
        <w:rPr>
          <w:rFonts w:ascii="Times New Roman" w:hAnsi="Times New Roman" w:cs="Times New Roman"/>
          <w:sz w:val="28"/>
          <w:szCs w:val="28"/>
          <w:lang w:val="az-Latn-AZ"/>
        </w:rPr>
        <w:t xml:space="preserve"> zamanı kontekstdən asılı olaraq ortaya çıxan mə</w:t>
      </w:r>
      <w:r w:rsidR="00603A4F">
        <w:rPr>
          <w:rFonts w:ascii="Times New Roman" w:hAnsi="Times New Roman" w:cs="Times New Roman"/>
          <w:sz w:val="28"/>
          <w:szCs w:val="28"/>
          <w:lang w:val="az-Latn-AZ"/>
        </w:rPr>
        <w:t xml:space="preserve">nanı araşdırır. </w:t>
      </w:r>
      <w:r w:rsidRPr="0034323A">
        <w:rPr>
          <w:rFonts w:ascii="Times New Roman" w:hAnsi="Times New Roman" w:cs="Times New Roman"/>
          <w:sz w:val="28"/>
          <w:szCs w:val="28"/>
          <w:lang w:val="az-Latn-AZ"/>
        </w:rPr>
        <w:t>Nəzərə alsaq ki, insanların qarşılıqlı əlaqəsi və ünsiyyəti zamanı onların məqsədləri, dünyagörüşləri, maraqları, inancları və s. bu prosesə təsir edir, onda bu sahənin praqmatikanın əsas bölmələrindən biri olması heç təəccüblü deyil.</w:t>
      </w:r>
    </w:p>
    <w:p w:rsidR="00F43E22" w:rsidRPr="0034323A" w:rsidRDefault="00F43E22" w:rsidP="00590A93">
      <w:pPr>
        <w:widowControl w:val="0"/>
        <w:spacing w:after="0" w:line="360" w:lineRule="auto"/>
        <w:ind w:left="91" w:firstLine="720"/>
        <w:jc w:val="both"/>
        <w:rPr>
          <w:rFonts w:ascii="Times New Roman" w:hAnsi="Times New Roman" w:cs="Times New Roman"/>
          <w:sz w:val="28"/>
          <w:szCs w:val="28"/>
          <w:lang w:val="az-Latn-AZ"/>
        </w:rPr>
      </w:pPr>
      <w:r w:rsidRPr="0034323A">
        <w:rPr>
          <w:rFonts w:ascii="Times New Roman" w:hAnsi="Times New Roman" w:cs="Times New Roman"/>
          <w:sz w:val="28"/>
          <w:szCs w:val="28"/>
          <w:lang w:val="az-Latn-AZ"/>
        </w:rPr>
        <w:t>Mövzunun əsas hissəsinə başlamazdan əvvə</w:t>
      </w:r>
      <w:r w:rsidR="00F2358C">
        <w:rPr>
          <w:rFonts w:ascii="Times New Roman" w:hAnsi="Times New Roman" w:cs="Times New Roman"/>
          <w:sz w:val="28"/>
          <w:szCs w:val="28"/>
          <w:lang w:val="az-Latn-AZ"/>
        </w:rPr>
        <w:t xml:space="preserve">l </w:t>
      </w:r>
      <w:r w:rsidRPr="00F2358C">
        <w:rPr>
          <w:rFonts w:ascii="Times New Roman" w:hAnsi="Times New Roman" w:cs="Times New Roman"/>
          <w:sz w:val="28"/>
          <w:szCs w:val="28"/>
          <w:lang w:val="az-Latn-AZ"/>
        </w:rPr>
        <w:t>müvəffəqiyyətli</w:t>
      </w:r>
      <w:r w:rsidRPr="0034323A">
        <w:rPr>
          <w:rFonts w:ascii="Times New Roman" w:hAnsi="Times New Roman" w:cs="Times New Roman"/>
          <w:sz w:val="28"/>
          <w:szCs w:val="28"/>
          <w:lang w:val="az-Latn-AZ"/>
        </w:rPr>
        <w:t xml:space="preserve"> ünsiyyət anlayışını müəyyənləşdirmək lazımdır. Müvəffəqiyyətli bir kommunikativ situasiya o zaman yarananr ki, nitq iştirakçıları kommunikativ məqsəd və gözləntilərini həyata keçirməyə imkan verən sosial dialoq qaydalarına əməl etsinlər. </w:t>
      </w:r>
    </w:p>
    <w:p w:rsidR="000F6D3C" w:rsidRDefault="00033BAD" w:rsidP="00590A93">
      <w:pPr>
        <w:pStyle w:val="ListParagraph"/>
        <w:widowControl w:val="0"/>
        <w:spacing w:after="0" w:line="360" w:lineRule="auto"/>
        <w:ind w:left="91" w:firstLine="720"/>
        <w:jc w:val="both"/>
        <w:rPr>
          <w:rFonts w:ascii="Times New Roman" w:hAnsi="Times New Roman" w:cs="Times New Roman"/>
          <w:iCs/>
          <w:sz w:val="28"/>
          <w:szCs w:val="28"/>
          <w:lang w:val="az-Latn-AZ"/>
        </w:rPr>
      </w:pPr>
      <w:r w:rsidRPr="000F6D3C">
        <w:rPr>
          <w:rFonts w:ascii="Times New Roman" w:hAnsi="Times New Roman" w:cs="Times New Roman"/>
          <w:iCs/>
          <w:sz w:val="28"/>
          <w:szCs w:val="28"/>
          <w:lang w:val="az-Latn-AZ"/>
        </w:rPr>
        <w:t xml:space="preserve">Kommunikativ situasiya insanların müəyyən zaman, yer və fəaliyyət çərçivəsində daxil olduqları </w:t>
      </w:r>
      <w:r w:rsidR="00690138">
        <w:rPr>
          <w:rFonts w:ascii="Times New Roman" w:hAnsi="Times New Roman" w:cs="Times New Roman"/>
          <w:iCs/>
          <w:sz w:val="28"/>
          <w:szCs w:val="28"/>
          <w:lang w:val="az-Latn-AZ"/>
        </w:rPr>
        <w:t>ünsiyyət şəraitidir</w:t>
      </w:r>
      <w:r w:rsidRPr="000F6D3C">
        <w:rPr>
          <w:rFonts w:ascii="Times New Roman" w:hAnsi="Times New Roman" w:cs="Times New Roman"/>
          <w:iCs/>
          <w:sz w:val="28"/>
          <w:szCs w:val="28"/>
          <w:lang w:val="az-Latn-AZ"/>
        </w:rPr>
        <w:t xml:space="preserve">. Təsirli və aydın ünsiyyət üçün əvvəlcə situasiya düzgün qiymətləndirilməlidir. </w:t>
      </w:r>
      <w:r w:rsidR="00690138">
        <w:rPr>
          <w:rFonts w:ascii="Times New Roman" w:hAnsi="Times New Roman" w:cs="Times New Roman"/>
          <w:iCs/>
          <w:sz w:val="28"/>
          <w:szCs w:val="28"/>
          <w:lang w:val="az-Latn-AZ"/>
        </w:rPr>
        <w:t>Situasiyanı düzgün qiymətləndirmək üçün onu təşkil edən komponentlə</w:t>
      </w:r>
      <w:r w:rsidR="005F4344">
        <w:rPr>
          <w:rFonts w:ascii="Times New Roman" w:hAnsi="Times New Roman" w:cs="Times New Roman"/>
          <w:iCs/>
          <w:sz w:val="28"/>
          <w:szCs w:val="28"/>
          <w:lang w:val="az-Latn-AZ"/>
        </w:rPr>
        <w:t>r</w:t>
      </w:r>
      <w:r w:rsidR="00690138">
        <w:rPr>
          <w:rFonts w:ascii="Times New Roman" w:hAnsi="Times New Roman" w:cs="Times New Roman"/>
          <w:iCs/>
          <w:sz w:val="28"/>
          <w:szCs w:val="28"/>
          <w:lang w:val="az-Latn-AZ"/>
        </w:rPr>
        <w:t xml:space="preserve">ə nəzər salaq. </w:t>
      </w:r>
      <w:r w:rsidRPr="000F6D3C">
        <w:rPr>
          <w:rFonts w:ascii="Times New Roman" w:hAnsi="Times New Roman" w:cs="Times New Roman"/>
          <w:iCs/>
          <w:sz w:val="28"/>
          <w:szCs w:val="28"/>
          <w:lang w:val="az-Latn-AZ"/>
        </w:rPr>
        <w:t xml:space="preserve">Kommunikativ situasiyanın beş əsas komponenti vardır: </w:t>
      </w:r>
      <w:r w:rsidR="004B59D5">
        <w:rPr>
          <w:rFonts w:ascii="Times New Roman" w:hAnsi="Times New Roman" w:cs="Times New Roman"/>
          <w:iCs/>
          <w:sz w:val="28"/>
          <w:szCs w:val="28"/>
          <w:lang w:val="az-Latn-AZ"/>
        </w:rPr>
        <w:t xml:space="preserve">fikri </w:t>
      </w:r>
      <w:r w:rsidRPr="000F6D3C">
        <w:rPr>
          <w:rFonts w:ascii="Times New Roman" w:hAnsi="Times New Roman" w:cs="Times New Roman"/>
          <w:iCs/>
          <w:sz w:val="28"/>
          <w:szCs w:val="28"/>
          <w:lang w:val="az-Latn-AZ"/>
        </w:rPr>
        <w:t>göndə</w:t>
      </w:r>
      <w:r w:rsidR="000F6D3C">
        <w:rPr>
          <w:rFonts w:ascii="Times New Roman" w:hAnsi="Times New Roman" w:cs="Times New Roman"/>
          <w:iCs/>
          <w:sz w:val="28"/>
          <w:szCs w:val="28"/>
          <w:lang w:val="az-Latn-AZ"/>
        </w:rPr>
        <w:t>rən</w:t>
      </w:r>
      <w:r w:rsidRPr="000F6D3C">
        <w:rPr>
          <w:rFonts w:ascii="Times New Roman" w:hAnsi="Times New Roman" w:cs="Times New Roman"/>
          <w:iCs/>
          <w:sz w:val="28"/>
          <w:szCs w:val="28"/>
          <w:lang w:val="az-Latn-AZ"/>
        </w:rPr>
        <w:t>, fikir, vasitə</w:t>
      </w:r>
      <w:r w:rsidR="000F6D3C">
        <w:rPr>
          <w:rFonts w:ascii="Times New Roman" w:hAnsi="Times New Roman" w:cs="Times New Roman"/>
          <w:iCs/>
          <w:sz w:val="28"/>
          <w:szCs w:val="28"/>
          <w:lang w:val="az-Latn-AZ"/>
        </w:rPr>
        <w:t xml:space="preserve">, </w:t>
      </w:r>
      <w:r w:rsidR="004B59D5">
        <w:rPr>
          <w:rFonts w:ascii="Times New Roman" w:hAnsi="Times New Roman" w:cs="Times New Roman"/>
          <w:iCs/>
          <w:sz w:val="28"/>
          <w:szCs w:val="28"/>
          <w:lang w:val="az-Latn-AZ"/>
        </w:rPr>
        <w:t>fikri qəbul edən</w:t>
      </w:r>
      <w:r w:rsidRPr="000F6D3C">
        <w:rPr>
          <w:rFonts w:ascii="Times New Roman" w:hAnsi="Times New Roman" w:cs="Times New Roman"/>
          <w:iCs/>
          <w:sz w:val="28"/>
          <w:szCs w:val="28"/>
          <w:lang w:val="az-Latn-AZ"/>
        </w:rPr>
        <w:t>, kontekst.</w:t>
      </w:r>
      <w:r w:rsidR="000F6D3C">
        <w:rPr>
          <w:rFonts w:ascii="Times New Roman" w:hAnsi="Times New Roman" w:cs="Times New Roman"/>
          <w:iCs/>
          <w:sz w:val="28"/>
          <w:szCs w:val="28"/>
          <w:lang w:val="az-Latn-AZ"/>
        </w:rPr>
        <w:t xml:space="preserve"> </w:t>
      </w:r>
      <w:r w:rsidR="0070382D" w:rsidRPr="003B2ECD">
        <w:rPr>
          <w:rFonts w:ascii="Times New Roman" w:hAnsi="Times New Roman" w:cs="Times New Roman"/>
          <w:iCs/>
          <w:sz w:val="28"/>
          <w:szCs w:val="28"/>
          <w:lang w:val="az-Latn-AZ"/>
        </w:rPr>
        <w:t>Kontekst deyəndə ünsiyyət prosesinə daxil olan insanların fikirləri</w:t>
      </w:r>
      <w:r w:rsidR="00CD775B">
        <w:rPr>
          <w:rFonts w:ascii="Times New Roman" w:hAnsi="Times New Roman" w:cs="Times New Roman"/>
          <w:iCs/>
          <w:sz w:val="28"/>
          <w:szCs w:val="28"/>
          <w:lang w:val="az-Latn-AZ"/>
        </w:rPr>
        <w:t>ni</w:t>
      </w:r>
      <w:r w:rsidR="0070382D" w:rsidRPr="003B2ECD">
        <w:rPr>
          <w:rFonts w:ascii="Times New Roman" w:hAnsi="Times New Roman" w:cs="Times New Roman"/>
          <w:iCs/>
          <w:sz w:val="28"/>
          <w:szCs w:val="28"/>
          <w:lang w:val="az-Latn-AZ"/>
        </w:rPr>
        <w:t xml:space="preserve"> </w:t>
      </w:r>
      <w:r w:rsidR="000F6D3C">
        <w:rPr>
          <w:rFonts w:ascii="Times New Roman" w:hAnsi="Times New Roman" w:cs="Times New Roman"/>
          <w:iCs/>
          <w:sz w:val="28"/>
          <w:szCs w:val="28"/>
          <w:lang w:val="az-Latn-AZ"/>
        </w:rPr>
        <w:t xml:space="preserve">ifadə etdiyi situasiya </w:t>
      </w:r>
      <w:r w:rsidR="0070382D" w:rsidRPr="003B2ECD">
        <w:rPr>
          <w:rFonts w:ascii="Times New Roman" w:hAnsi="Times New Roman" w:cs="Times New Roman"/>
          <w:iCs/>
          <w:sz w:val="28"/>
          <w:szCs w:val="28"/>
          <w:lang w:val="az-Latn-AZ"/>
        </w:rPr>
        <w:t xml:space="preserve">nəzərdə tutulur. </w:t>
      </w:r>
    </w:p>
    <w:p w:rsidR="0070382D" w:rsidRPr="003B2ECD" w:rsidRDefault="0070382D" w:rsidP="00590A93">
      <w:pPr>
        <w:pStyle w:val="ListParagraph"/>
        <w:widowControl w:val="0"/>
        <w:spacing w:after="0" w:line="360" w:lineRule="auto"/>
        <w:ind w:left="91" w:firstLine="720"/>
        <w:jc w:val="both"/>
        <w:rPr>
          <w:rFonts w:ascii="Times New Roman" w:hAnsi="Times New Roman" w:cs="Times New Roman"/>
          <w:iCs/>
          <w:sz w:val="28"/>
          <w:szCs w:val="28"/>
          <w:lang w:val="az-Latn-AZ"/>
        </w:rPr>
      </w:pPr>
      <w:r w:rsidRPr="003B2ECD">
        <w:rPr>
          <w:rFonts w:ascii="Times New Roman" w:hAnsi="Times New Roman" w:cs="Times New Roman"/>
          <w:iCs/>
          <w:sz w:val="28"/>
          <w:szCs w:val="28"/>
          <w:lang w:val="az-Latn-AZ"/>
        </w:rPr>
        <w:t>Ünsiyyətin</w:t>
      </w:r>
      <w:r w:rsidR="00690138">
        <w:rPr>
          <w:rFonts w:ascii="Times New Roman" w:hAnsi="Times New Roman" w:cs="Times New Roman"/>
          <w:iCs/>
          <w:sz w:val="28"/>
          <w:szCs w:val="28"/>
          <w:lang w:val="az-Latn-AZ"/>
        </w:rPr>
        <w:t xml:space="preserve"> situasiyanı müəyyən edən</w:t>
      </w:r>
      <w:r w:rsidRPr="003B2ECD">
        <w:rPr>
          <w:rFonts w:ascii="Times New Roman" w:hAnsi="Times New Roman" w:cs="Times New Roman"/>
          <w:iCs/>
          <w:sz w:val="28"/>
          <w:szCs w:val="28"/>
          <w:lang w:val="az-Latn-AZ"/>
        </w:rPr>
        <w:t xml:space="preserve"> müxtə</w:t>
      </w:r>
      <w:r w:rsidR="00721D15" w:rsidRPr="003B2ECD">
        <w:rPr>
          <w:rFonts w:ascii="Times New Roman" w:hAnsi="Times New Roman" w:cs="Times New Roman"/>
          <w:iCs/>
          <w:sz w:val="28"/>
          <w:szCs w:val="28"/>
          <w:lang w:val="az-Latn-AZ"/>
        </w:rPr>
        <w:t>lif formalar</w:t>
      </w:r>
      <w:r w:rsidRPr="003B2ECD">
        <w:rPr>
          <w:rFonts w:ascii="Times New Roman" w:hAnsi="Times New Roman" w:cs="Times New Roman"/>
          <w:iCs/>
          <w:sz w:val="28"/>
          <w:szCs w:val="28"/>
          <w:lang w:val="az-Latn-AZ"/>
        </w:rPr>
        <w:t xml:space="preserve">ı vardır: </w:t>
      </w:r>
      <w:r w:rsidR="00CD775B">
        <w:rPr>
          <w:rFonts w:ascii="Times New Roman" w:hAnsi="Times New Roman" w:cs="Times New Roman"/>
          <w:iCs/>
          <w:sz w:val="28"/>
          <w:szCs w:val="28"/>
          <w:lang w:val="az-Latn-AZ"/>
        </w:rPr>
        <w:t xml:space="preserve">1) </w:t>
      </w:r>
      <w:r w:rsidRPr="003B2ECD">
        <w:rPr>
          <w:rFonts w:ascii="Times New Roman" w:hAnsi="Times New Roman" w:cs="Times New Roman"/>
          <w:iCs/>
          <w:sz w:val="28"/>
          <w:szCs w:val="28"/>
          <w:lang w:val="az-Latn-AZ"/>
        </w:rPr>
        <w:t>insanlararası kommunikasiya</w:t>
      </w:r>
      <w:r w:rsidR="005F4344">
        <w:rPr>
          <w:rFonts w:ascii="Times New Roman" w:hAnsi="Times New Roman" w:cs="Times New Roman"/>
          <w:iCs/>
          <w:sz w:val="28"/>
          <w:szCs w:val="28"/>
          <w:lang w:val="az-Latn-AZ"/>
        </w:rPr>
        <w:t xml:space="preserve"> </w:t>
      </w:r>
      <w:r w:rsidRPr="003B2ECD">
        <w:rPr>
          <w:rFonts w:ascii="Times New Roman" w:hAnsi="Times New Roman" w:cs="Times New Roman"/>
          <w:iCs/>
          <w:sz w:val="28"/>
          <w:szCs w:val="28"/>
          <w:lang w:val="az-Latn-AZ"/>
        </w:rPr>
        <w:t xml:space="preserve">əsasən iki </w:t>
      </w:r>
      <w:r w:rsidR="000F6D3C">
        <w:rPr>
          <w:rFonts w:ascii="Times New Roman" w:hAnsi="Times New Roman" w:cs="Times New Roman"/>
          <w:iCs/>
          <w:sz w:val="28"/>
          <w:szCs w:val="28"/>
          <w:lang w:val="az-Latn-AZ"/>
        </w:rPr>
        <w:t>insan</w:t>
      </w:r>
      <w:r w:rsidRPr="003B2ECD">
        <w:rPr>
          <w:rFonts w:ascii="Times New Roman" w:hAnsi="Times New Roman" w:cs="Times New Roman"/>
          <w:iCs/>
          <w:sz w:val="28"/>
          <w:szCs w:val="28"/>
          <w:lang w:val="az-Latn-AZ"/>
        </w:rPr>
        <w:t xml:space="preserve"> arasında baş verir, </w:t>
      </w:r>
      <w:r w:rsidR="00CD775B">
        <w:rPr>
          <w:rFonts w:ascii="Times New Roman" w:hAnsi="Times New Roman" w:cs="Times New Roman"/>
          <w:iCs/>
          <w:sz w:val="28"/>
          <w:szCs w:val="28"/>
          <w:lang w:val="az-Latn-AZ"/>
        </w:rPr>
        <w:t xml:space="preserve">2) </w:t>
      </w:r>
      <w:r w:rsidRPr="003B2ECD">
        <w:rPr>
          <w:rFonts w:ascii="Times New Roman" w:hAnsi="Times New Roman" w:cs="Times New Roman"/>
          <w:iCs/>
          <w:sz w:val="28"/>
          <w:szCs w:val="28"/>
          <w:lang w:val="az-Latn-AZ"/>
        </w:rPr>
        <w:t>qrup</w:t>
      </w:r>
      <w:r w:rsidR="004B59D5">
        <w:rPr>
          <w:rFonts w:ascii="Times New Roman" w:hAnsi="Times New Roman" w:cs="Times New Roman"/>
          <w:iCs/>
          <w:sz w:val="28"/>
          <w:szCs w:val="28"/>
          <w:lang w:val="az-Latn-AZ"/>
        </w:rPr>
        <w:t>lararası</w:t>
      </w:r>
      <w:r w:rsidRPr="003B2ECD">
        <w:rPr>
          <w:rFonts w:ascii="Times New Roman" w:hAnsi="Times New Roman" w:cs="Times New Roman"/>
          <w:iCs/>
          <w:sz w:val="28"/>
          <w:szCs w:val="28"/>
          <w:lang w:val="az-Latn-AZ"/>
        </w:rPr>
        <w:t xml:space="preserve"> </w:t>
      </w:r>
      <w:r w:rsidR="004B59D5">
        <w:rPr>
          <w:rFonts w:ascii="Times New Roman" w:hAnsi="Times New Roman" w:cs="Times New Roman"/>
          <w:iCs/>
          <w:sz w:val="28"/>
          <w:szCs w:val="28"/>
          <w:lang w:val="az-Latn-AZ"/>
        </w:rPr>
        <w:t>ünsiyyət</w:t>
      </w:r>
      <w:r w:rsidRPr="003B2ECD">
        <w:rPr>
          <w:rFonts w:ascii="Times New Roman" w:hAnsi="Times New Roman" w:cs="Times New Roman"/>
          <w:iCs/>
          <w:sz w:val="28"/>
          <w:szCs w:val="28"/>
          <w:lang w:val="az-Latn-AZ"/>
        </w:rPr>
        <w:t xml:space="preserve"> müəyyən qruplar arasında olur, </w:t>
      </w:r>
      <w:r w:rsidR="00CD775B">
        <w:rPr>
          <w:rFonts w:ascii="Times New Roman" w:hAnsi="Times New Roman" w:cs="Times New Roman"/>
          <w:iCs/>
          <w:sz w:val="28"/>
          <w:szCs w:val="28"/>
          <w:lang w:val="az-Latn-AZ"/>
        </w:rPr>
        <w:t xml:space="preserve">3) </w:t>
      </w:r>
      <w:r w:rsidRPr="003B2ECD">
        <w:rPr>
          <w:rFonts w:ascii="Times New Roman" w:hAnsi="Times New Roman" w:cs="Times New Roman"/>
          <w:iCs/>
          <w:sz w:val="28"/>
          <w:szCs w:val="28"/>
          <w:lang w:val="az-Latn-AZ"/>
        </w:rPr>
        <w:t>tə</w:t>
      </w:r>
      <w:r w:rsidR="004B59D5">
        <w:rPr>
          <w:rFonts w:ascii="Times New Roman" w:hAnsi="Times New Roman" w:cs="Times New Roman"/>
          <w:iCs/>
          <w:sz w:val="28"/>
          <w:szCs w:val="28"/>
          <w:lang w:val="az-Latn-AZ"/>
        </w:rPr>
        <w:t>şkilatdaxili</w:t>
      </w:r>
      <w:r w:rsidRPr="003B2ECD">
        <w:rPr>
          <w:rFonts w:ascii="Times New Roman" w:hAnsi="Times New Roman" w:cs="Times New Roman"/>
          <w:iCs/>
          <w:sz w:val="28"/>
          <w:szCs w:val="28"/>
          <w:lang w:val="az-Latn-AZ"/>
        </w:rPr>
        <w:t xml:space="preserve"> </w:t>
      </w:r>
      <w:r w:rsidR="004B59D5">
        <w:rPr>
          <w:rFonts w:ascii="Times New Roman" w:hAnsi="Times New Roman" w:cs="Times New Roman"/>
          <w:iCs/>
          <w:sz w:val="28"/>
          <w:szCs w:val="28"/>
          <w:lang w:val="az-Latn-AZ"/>
        </w:rPr>
        <w:t>ünsiyyət</w:t>
      </w:r>
      <w:r w:rsidRPr="003B2ECD">
        <w:rPr>
          <w:rFonts w:ascii="Times New Roman" w:hAnsi="Times New Roman" w:cs="Times New Roman"/>
          <w:iCs/>
          <w:sz w:val="28"/>
          <w:szCs w:val="28"/>
          <w:lang w:val="az-Latn-AZ"/>
        </w:rPr>
        <w:t xml:space="preserve"> təşkilatlar tərəfindən istifadə olunur, </w:t>
      </w:r>
      <w:r w:rsidR="00CD775B">
        <w:rPr>
          <w:rFonts w:ascii="Times New Roman" w:hAnsi="Times New Roman" w:cs="Times New Roman"/>
          <w:iCs/>
          <w:sz w:val="28"/>
          <w:szCs w:val="28"/>
          <w:lang w:val="az-Latn-AZ"/>
        </w:rPr>
        <w:t xml:space="preserve">4) </w:t>
      </w:r>
      <w:r w:rsidRPr="003B2ECD">
        <w:rPr>
          <w:rFonts w:ascii="Times New Roman" w:hAnsi="Times New Roman" w:cs="Times New Roman"/>
          <w:iCs/>
          <w:sz w:val="28"/>
          <w:szCs w:val="28"/>
          <w:lang w:val="az-Latn-AZ"/>
        </w:rPr>
        <w:t>kütlə</w:t>
      </w:r>
      <w:r w:rsidR="004B59D5">
        <w:rPr>
          <w:rFonts w:ascii="Times New Roman" w:hAnsi="Times New Roman" w:cs="Times New Roman"/>
          <w:iCs/>
          <w:sz w:val="28"/>
          <w:szCs w:val="28"/>
          <w:lang w:val="az-Latn-AZ"/>
        </w:rPr>
        <w:t xml:space="preserve"> ilə ünsiyyət</w:t>
      </w:r>
      <w:r w:rsidRPr="003B2ECD">
        <w:rPr>
          <w:rFonts w:ascii="Times New Roman" w:hAnsi="Times New Roman" w:cs="Times New Roman"/>
          <w:iCs/>
          <w:sz w:val="28"/>
          <w:szCs w:val="28"/>
          <w:lang w:val="az-Latn-AZ"/>
        </w:rPr>
        <w:t xml:space="preserve"> böyük insan kütlələrinə çatdırılan fikirlər şəklində olur, </w:t>
      </w:r>
      <w:r w:rsidR="00CD775B">
        <w:rPr>
          <w:rFonts w:ascii="Times New Roman" w:hAnsi="Times New Roman" w:cs="Times New Roman"/>
          <w:iCs/>
          <w:sz w:val="28"/>
          <w:szCs w:val="28"/>
          <w:lang w:val="az-Latn-AZ"/>
        </w:rPr>
        <w:t xml:space="preserve">5) </w:t>
      </w:r>
      <w:r w:rsidRPr="003B2ECD">
        <w:rPr>
          <w:rFonts w:ascii="Times New Roman" w:hAnsi="Times New Roman" w:cs="Times New Roman"/>
          <w:iCs/>
          <w:sz w:val="28"/>
          <w:szCs w:val="28"/>
          <w:lang w:val="az-Latn-AZ"/>
        </w:rPr>
        <w:t xml:space="preserve">mədəniyyətlərarası </w:t>
      </w:r>
      <w:r w:rsidR="004B59D5">
        <w:rPr>
          <w:rFonts w:ascii="Times New Roman" w:hAnsi="Times New Roman" w:cs="Times New Roman"/>
          <w:iCs/>
          <w:sz w:val="28"/>
          <w:szCs w:val="28"/>
          <w:lang w:val="az-Latn-AZ"/>
        </w:rPr>
        <w:t>ünsiyyət</w:t>
      </w:r>
      <w:r w:rsidRPr="003B2ECD">
        <w:rPr>
          <w:rFonts w:ascii="Times New Roman" w:hAnsi="Times New Roman" w:cs="Times New Roman"/>
          <w:iCs/>
          <w:sz w:val="28"/>
          <w:szCs w:val="28"/>
          <w:lang w:val="az-Latn-AZ"/>
        </w:rPr>
        <w:t xml:space="preserve"> müxtəlif mədəniyyətlərdən olan insan</w:t>
      </w:r>
      <w:r w:rsidR="004B59D5">
        <w:rPr>
          <w:rFonts w:ascii="Times New Roman" w:hAnsi="Times New Roman" w:cs="Times New Roman"/>
          <w:iCs/>
          <w:sz w:val="28"/>
          <w:szCs w:val="28"/>
          <w:lang w:val="az-Latn-AZ"/>
        </w:rPr>
        <w:t xml:space="preserve">lar arasında baş verir, </w:t>
      </w:r>
      <w:r w:rsidR="00CD775B">
        <w:rPr>
          <w:rFonts w:ascii="Times New Roman" w:hAnsi="Times New Roman" w:cs="Times New Roman"/>
          <w:iCs/>
          <w:sz w:val="28"/>
          <w:szCs w:val="28"/>
          <w:lang w:val="az-Latn-AZ"/>
        </w:rPr>
        <w:t xml:space="preserve">6) </w:t>
      </w:r>
      <w:r w:rsidR="004B59D5">
        <w:rPr>
          <w:rFonts w:ascii="Times New Roman" w:hAnsi="Times New Roman" w:cs="Times New Roman"/>
          <w:iCs/>
          <w:sz w:val="28"/>
          <w:szCs w:val="28"/>
          <w:lang w:val="az-Latn-AZ"/>
        </w:rPr>
        <w:t>gender ünsiyyəti</w:t>
      </w:r>
      <w:r w:rsidRPr="003B2ECD">
        <w:rPr>
          <w:rFonts w:ascii="Times New Roman" w:hAnsi="Times New Roman" w:cs="Times New Roman"/>
          <w:iCs/>
          <w:sz w:val="28"/>
          <w:szCs w:val="28"/>
          <w:lang w:val="az-Latn-AZ"/>
        </w:rPr>
        <w:t xml:space="preserve"> </w:t>
      </w:r>
      <w:r w:rsidR="000F6D3C">
        <w:rPr>
          <w:rFonts w:ascii="Times New Roman" w:hAnsi="Times New Roman" w:cs="Times New Roman"/>
          <w:iCs/>
          <w:sz w:val="28"/>
          <w:szCs w:val="28"/>
          <w:lang w:val="az-Latn-AZ"/>
        </w:rPr>
        <w:t xml:space="preserve">eyni </w:t>
      </w:r>
      <w:r w:rsidR="004B59D5">
        <w:rPr>
          <w:rFonts w:ascii="Times New Roman" w:hAnsi="Times New Roman" w:cs="Times New Roman"/>
          <w:iCs/>
          <w:sz w:val="28"/>
          <w:szCs w:val="28"/>
          <w:lang w:val="az-Latn-AZ"/>
        </w:rPr>
        <w:t>cinsdən olan insanlar</w:t>
      </w:r>
      <w:r w:rsidRPr="003B2ECD">
        <w:rPr>
          <w:rFonts w:ascii="Times New Roman" w:hAnsi="Times New Roman" w:cs="Times New Roman"/>
          <w:iCs/>
          <w:sz w:val="28"/>
          <w:szCs w:val="28"/>
          <w:lang w:val="az-Latn-AZ"/>
        </w:rPr>
        <w:t xml:space="preserve"> arasında olur. Bunlara ikisi daha əlavə olunmuşdur: </w:t>
      </w:r>
      <w:r w:rsidR="00CD775B">
        <w:rPr>
          <w:rFonts w:ascii="Times New Roman" w:hAnsi="Times New Roman" w:cs="Times New Roman"/>
          <w:iCs/>
          <w:sz w:val="28"/>
          <w:szCs w:val="28"/>
          <w:lang w:val="az-Latn-AZ"/>
        </w:rPr>
        <w:t xml:space="preserve">1) </w:t>
      </w:r>
      <w:r w:rsidR="004B59D5">
        <w:rPr>
          <w:rFonts w:ascii="Times New Roman" w:hAnsi="Times New Roman" w:cs="Times New Roman"/>
          <w:iCs/>
          <w:sz w:val="28"/>
          <w:szCs w:val="28"/>
          <w:lang w:val="az-Latn-AZ"/>
        </w:rPr>
        <w:t>səhiyyə</w:t>
      </w:r>
      <w:r w:rsidRPr="003B2ECD">
        <w:rPr>
          <w:rFonts w:ascii="Times New Roman" w:hAnsi="Times New Roman" w:cs="Times New Roman"/>
          <w:iCs/>
          <w:sz w:val="28"/>
          <w:szCs w:val="28"/>
          <w:lang w:val="az-Latn-AZ"/>
        </w:rPr>
        <w:t xml:space="preserve"> </w:t>
      </w:r>
      <w:r w:rsidR="004B59D5">
        <w:rPr>
          <w:rFonts w:ascii="Times New Roman" w:hAnsi="Times New Roman" w:cs="Times New Roman"/>
          <w:iCs/>
          <w:sz w:val="28"/>
          <w:szCs w:val="28"/>
          <w:lang w:val="az-Latn-AZ"/>
        </w:rPr>
        <w:t>ünsiyyəti</w:t>
      </w:r>
      <w:r w:rsidRPr="003B2ECD">
        <w:rPr>
          <w:rFonts w:ascii="Times New Roman" w:hAnsi="Times New Roman" w:cs="Times New Roman"/>
          <w:iCs/>
          <w:sz w:val="28"/>
          <w:szCs w:val="28"/>
          <w:lang w:val="az-Latn-AZ"/>
        </w:rPr>
        <w:t xml:space="preserve"> və</w:t>
      </w:r>
      <w:r w:rsidR="004B59D5">
        <w:rPr>
          <w:rFonts w:ascii="Times New Roman" w:hAnsi="Times New Roman" w:cs="Times New Roman"/>
          <w:iCs/>
          <w:sz w:val="28"/>
          <w:szCs w:val="28"/>
          <w:lang w:val="az-Latn-AZ"/>
        </w:rPr>
        <w:t xml:space="preserve"> </w:t>
      </w:r>
      <w:r w:rsidR="00CD775B">
        <w:rPr>
          <w:rFonts w:ascii="Times New Roman" w:hAnsi="Times New Roman" w:cs="Times New Roman"/>
          <w:iCs/>
          <w:sz w:val="28"/>
          <w:szCs w:val="28"/>
          <w:lang w:val="az-Latn-AZ"/>
        </w:rPr>
        <w:t xml:space="preserve">2) </w:t>
      </w:r>
      <w:r w:rsidR="004B59D5">
        <w:rPr>
          <w:rFonts w:ascii="Times New Roman" w:hAnsi="Times New Roman" w:cs="Times New Roman"/>
          <w:iCs/>
          <w:sz w:val="28"/>
          <w:szCs w:val="28"/>
          <w:lang w:val="az-Latn-AZ"/>
        </w:rPr>
        <w:t>kompü</w:t>
      </w:r>
      <w:r w:rsidRPr="003B2ECD">
        <w:rPr>
          <w:rFonts w:ascii="Times New Roman" w:hAnsi="Times New Roman" w:cs="Times New Roman"/>
          <w:iCs/>
          <w:sz w:val="28"/>
          <w:szCs w:val="28"/>
          <w:lang w:val="az-Latn-AZ"/>
        </w:rPr>
        <w:t xml:space="preserve">ter vasitəsilə </w:t>
      </w:r>
      <w:r w:rsidR="004B59D5">
        <w:rPr>
          <w:rFonts w:ascii="Times New Roman" w:hAnsi="Times New Roman" w:cs="Times New Roman"/>
          <w:iCs/>
          <w:sz w:val="28"/>
          <w:szCs w:val="28"/>
          <w:lang w:val="az-Latn-AZ"/>
        </w:rPr>
        <w:t>ünsiyyət</w:t>
      </w:r>
      <w:r w:rsidRPr="003B2ECD">
        <w:rPr>
          <w:rFonts w:ascii="Times New Roman" w:hAnsi="Times New Roman" w:cs="Times New Roman"/>
          <w:iCs/>
          <w:sz w:val="28"/>
          <w:szCs w:val="28"/>
          <w:lang w:val="az-Latn-AZ"/>
        </w:rPr>
        <w:t>. Yuxarıda qeyd edilmiş kommunikativ situasiyalar arasında kəskin sədd yoxdur, asanlıqla bir</w:t>
      </w:r>
      <w:r w:rsidR="000F6D3C">
        <w:rPr>
          <w:rFonts w:ascii="Times New Roman" w:hAnsi="Times New Roman" w:cs="Times New Roman"/>
          <w:iCs/>
          <w:sz w:val="28"/>
          <w:szCs w:val="28"/>
          <w:lang w:val="az-Latn-AZ"/>
        </w:rPr>
        <w:t>i</w:t>
      </w:r>
      <w:r w:rsidRPr="003B2ECD">
        <w:rPr>
          <w:rFonts w:ascii="Times New Roman" w:hAnsi="Times New Roman" w:cs="Times New Roman"/>
          <w:iCs/>
          <w:sz w:val="28"/>
          <w:szCs w:val="28"/>
          <w:lang w:val="az-Latn-AZ"/>
        </w:rPr>
        <w:t xml:space="preserve"> digərinə çevrilə və ya bir neçəsi eyni vaxtda istifadə edilə bilər. </w:t>
      </w:r>
    </w:p>
    <w:p w:rsidR="00864604" w:rsidRDefault="00721D15" w:rsidP="00590A93">
      <w:pPr>
        <w:pStyle w:val="ListParagraph"/>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iCs/>
          <w:sz w:val="28"/>
          <w:szCs w:val="28"/>
          <w:lang w:val="az-Latn-AZ"/>
        </w:rPr>
        <w:t>Kontekstin də müxtəlif növləri vardır:</w:t>
      </w:r>
      <w:r w:rsidR="000F6D3C">
        <w:rPr>
          <w:rFonts w:ascii="Times New Roman" w:hAnsi="Times New Roman" w:cs="Times New Roman"/>
          <w:iCs/>
          <w:sz w:val="28"/>
          <w:szCs w:val="28"/>
          <w:lang w:val="az-Latn-AZ"/>
        </w:rPr>
        <w:t xml:space="preserve"> </w:t>
      </w:r>
      <w:r w:rsidRPr="003B2ECD">
        <w:rPr>
          <w:rFonts w:ascii="Times New Roman" w:hAnsi="Times New Roman" w:cs="Times New Roman"/>
          <w:iCs/>
          <w:sz w:val="28"/>
          <w:szCs w:val="28"/>
          <w:lang w:val="az-Latn-AZ"/>
        </w:rPr>
        <w:t>tarixi, psxoloji, mədə</w:t>
      </w:r>
      <w:r w:rsidR="000F6D3C">
        <w:rPr>
          <w:rFonts w:ascii="Times New Roman" w:hAnsi="Times New Roman" w:cs="Times New Roman"/>
          <w:iCs/>
          <w:sz w:val="28"/>
          <w:szCs w:val="28"/>
          <w:lang w:val="az-Latn-AZ"/>
        </w:rPr>
        <w:t xml:space="preserve">ni, sosial, fiziki. </w:t>
      </w:r>
      <w:r w:rsidR="005C0A13" w:rsidRPr="003B2ECD">
        <w:rPr>
          <w:rFonts w:ascii="Times New Roman" w:hAnsi="Times New Roman" w:cs="Times New Roman"/>
          <w:sz w:val="28"/>
          <w:szCs w:val="28"/>
          <w:lang w:val="az-Latn-AZ"/>
        </w:rPr>
        <w:lastRenderedPageBreak/>
        <w:t xml:space="preserve">Bütün diskurslar müəyyən situasiya daxilində baş verir və diskursun hər bir modeli </w:t>
      </w:r>
      <w:r w:rsidR="00690138">
        <w:rPr>
          <w:rFonts w:ascii="Times New Roman" w:hAnsi="Times New Roman" w:cs="Times New Roman"/>
          <w:sz w:val="28"/>
          <w:szCs w:val="28"/>
          <w:lang w:val="az-Latn-AZ"/>
        </w:rPr>
        <w:t>iştirakçılar,</w:t>
      </w:r>
      <w:r w:rsidR="005C0A13" w:rsidRPr="003B2ECD">
        <w:rPr>
          <w:rFonts w:ascii="Times New Roman" w:hAnsi="Times New Roman" w:cs="Times New Roman"/>
          <w:sz w:val="28"/>
          <w:szCs w:val="28"/>
          <w:lang w:val="az-Latn-AZ"/>
        </w:rPr>
        <w:t xml:space="preserve"> onların məqsə</w:t>
      </w:r>
      <w:r w:rsidR="00690138">
        <w:rPr>
          <w:rFonts w:ascii="Times New Roman" w:hAnsi="Times New Roman" w:cs="Times New Roman"/>
          <w:sz w:val="28"/>
          <w:szCs w:val="28"/>
          <w:lang w:val="az-Latn-AZ"/>
        </w:rPr>
        <w:t xml:space="preserve">d və </w:t>
      </w:r>
      <w:r w:rsidR="005C0A13" w:rsidRPr="003B2ECD">
        <w:rPr>
          <w:rFonts w:ascii="Times New Roman" w:hAnsi="Times New Roman" w:cs="Times New Roman"/>
          <w:sz w:val="28"/>
          <w:szCs w:val="28"/>
          <w:lang w:val="az-Latn-AZ"/>
        </w:rPr>
        <w:t>informasiya bazası  əsasında meydana çıxır. Bu</w:t>
      </w:r>
      <w:r w:rsidR="00CD775B">
        <w:rPr>
          <w:rFonts w:ascii="Times New Roman" w:hAnsi="Times New Roman" w:cs="Times New Roman"/>
          <w:sz w:val="28"/>
          <w:szCs w:val="28"/>
          <w:lang w:val="az-Latn-AZ"/>
        </w:rPr>
        <w:t>nu</w:t>
      </w:r>
      <w:r w:rsidR="005C0A13" w:rsidRPr="003B2ECD">
        <w:rPr>
          <w:rFonts w:ascii="Times New Roman" w:hAnsi="Times New Roman" w:cs="Times New Roman"/>
          <w:sz w:val="28"/>
          <w:szCs w:val="28"/>
          <w:lang w:val="az-Latn-AZ"/>
        </w:rPr>
        <w:t xml:space="preserve"> da qeyd e</w:t>
      </w:r>
      <w:r w:rsidR="004B59D5">
        <w:rPr>
          <w:rFonts w:ascii="Times New Roman" w:hAnsi="Times New Roman" w:cs="Times New Roman"/>
          <w:sz w:val="28"/>
          <w:szCs w:val="28"/>
          <w:lang w:val="az-Latn-AZ"/>
        </w:rPr>
        <w:t>tməliyik</w:t>
      </w:r>
      <w:r w:rsidR="005C0A13" w:rsidRPr="003B2ECD">
        <w:rPr>
          <w:rFonts w:ascii="Times New Roman" w:hAnsi="Times New Roman" w:cs="Times New Roman"/>
          <w:sz w:val="28"/>
          <w:szCs w:val="28"/>
          <w:lang w:val="az-Latn-AZ"/>
        </w:rPr>
        <w:t xml:space="preserve"> ki, </w:t>
      </w:r>
      <w:r w:rsidR="004B59D5">
        <w:rPr>
          <w:rFonts w:ascii="Times New Roman" w:hAnsi="Times New Roman" w:cs="Times New Roman"/>
          <w:sz w:val="28"/>
          <w:szCs w:val="28"/>
          <w:lang w:val="az-Latn-AZ"/>
        </w:rPr>
        <w:t xml:space="preserve">indiyə qədər </w:t>
      </w:r>
      <w:r w:rsidR="005C0A13" w:rsidRPr="003B2ECD">
        <w:rPr>
          <w:rFonts w:ascii="Times New Roman" w:hAnsi="Times New Roman" w:cs="Times New Roman"/>
          <w:sz w:val="28"/>
          <w:szCs w:val="28"/>
          <w:lang w:val="az-Latn-AZ"/>
        </w:rPr>
        <w:t>kontekst nəzəri araşdırmaların əsas mövzusu olma</w:t>
      </w:r>
      <w:r w:rsidR="00690138">
        <w:rPr>
          <w:rFonts w:ascii="Times New Roman" w:hAnsi="Times New Roman" w:cs="Times New Roman"/>
          <w:sz w:val="28"/>
          <w:szCs w:val="28"/>
          <w:lang w:val="az-Latn-AZ"/>
        </w:rPr>
        <w:t>dan</w:t>
      </w:r>
      <w:r w:rsidR="000F6D3C">
        <w:rPr>
          <w:rFonts w:ascii="Times New Roman" w:hAnsi="Times New Roman" w:cs="Times New Roman"/>
          <w:sz w:val="28"/>
          <w:szCs w:val="28"/>
          <w:lang w:val="az-Latn-AZ"/>
        </w:rPr>
        <w:t xml:space="preserve"> m</w:t>
      </w:r>
      <w:r w:rsidR="005C0A13" w:rsidRPr="003B2ECD">
        <w:rPr>
          <w:rFonts w:ascii="Times New Roman" w:hAnsi="Times New Roman" w:cs="Times New Roman"/>
          <w:sz w:val="28"/>
          <w:szCs w:val="28"/>
          <w:lang w:val="az-Latn-AZ"/>
        </w:rPr>
        <w:t>üxtəlif strukturların tərkibində nəzərdən keçirilmişdir. Amma</w:t>
      </w:r>
      <w:r w:rsidR="00690138">
        <w:rPr>
          <w:rFonts w:ascii="Times New Roman" w:hAnsi="Times New Roman" w:cs="Times New Roman"/>
          <w:sz w:val="28"/>
          <w:szCs w:val="28"/>
          <w:lang w:val="az-Latn-AZ"/>
        </w:rPr>
        <w:t xml:space="preserve"> tədqiqatlarda</w:t>
      </w:r>
      <w:r w:rsidR="005C0A13" w:rsidRPr="003B2ECD">
        <w:rPr>
          <w:rFonts w:ascii="Times New Roman" w:hAnsi="Times New Roman" w:cs="Times New Roman"/>
          <w:sz w:val="28"/>
          <w:szCs w:val="28"/>
          <w:lang w:val="az-Latn-AZ"/>
        </w:rPr>
        <w:t xml:space="preserve"> mətn və</w:t>
      </w:r>
      <w:r w:rsidR="004B59D5">
        <w:rPr>
          <w:rFonts w:ascii="Times New Roman" w:hAnsi="Times New Roman" w:cs="Times New Roman"/>
          <w:sz w:val="28"/>
          <w:szCs w:val="28"/>
          <w:lang w:val="az-Latn-AZ"/>
        </w:rPr>
        <w:t xml:space="preserve"> diskurs araşdırmaları</w:t>
      </w:r>
      <w:r w:rsidR="005C0A13" w:rsidRPr="003B2ECD">
        <w:rPr>
          <w:rFonts w:ascii="Times New Roman" w:hAnsi="Times New Roman" w:cs="Times New Roman"/>
          <w:sz w:val="28"/>
          <w:szCs w:val="28"/>
          <w:lang w:val="az-Latn-AZ"/>
        </w:rPr>
        <w:t xml:space="preserve"> həmişə ə</w:t>
      </w:r>
      <w:r w:rsidR="004B59D5">
        <w:rPr>
          <w:rFonts w:ascii="Times New Roman" w:hAnsi="Times New Roman" w:cs="Times New Roman"/>
          <w:sz w:val="28"/>
          <w:szCs w:val="28"/>
          <w:lang w:val="az-Latn-AZ"/>
        </w:rPr>
        <w:t>sas mövzu</w:t>
      </w:r>
      <w:r w:rsidR="005C0A13" w:rsidRPr="003B2ECD">
        <w:rPr>
          <w:rFonts w:ascii="Times New Roman" w:hAnsi="Times New Roman" w:cs="Times New Roman"/>
          <w:sz w:val="28"/>
          <w:szCs w:val="28"/>
          <w:lang w:val="az-Latn-AZ"/>
        </w:rPr>
        <w:t xml:space="preserve"> olaraq qəbul edilmiş və kontekst ilə birlikdə tədqiq edilmişdir. </w:t>
      </w:r>
    </w:p>
    <w:p w:rsidR="00F14FF4" w:rsidRDefault="00665875" w:rsidP="00590A93">
      <w:pPr>
        <w:pStyle w:val="ListParagraph"/>
        <w:widowControl w:val="0"/>
        <w:spacing w:after="0" w:line="360" w:lineRule="auto"/>
        <w:ind w:left="91" w:firstLine="720"/>
        <w:jc w:val="both"/>
        <w:rPr>
          <w:rFonts w:ascii="Times New Roman" w:hAnsi="Times New Roman" w:cs="Times New Roman"/>
          <w:sz w:val="28"/>
          <w:szCs w:val="28"/>
          <w:lang w:val="az-Latn-AZ"/>
        </w:rPr>
      </w:pPr>
      <w:r w:rsidRPr="00665875">
        <w:rPr>
          <w:rFonts w:ascii="Times New Roman" w:hAnsi="Times New Roman" w:cs="Times New Roman"/>
          <w:sz w:val="28"/>
          <w:szCs w:val="28"/>
          <w:lang w:val="az-Latn-AZ"/>
        </w:rPr>
        <w:t>Son dövr araşdırmalar zamanı</w:t>
      </w:r>
      <w:r w:rsidR="005C0A13"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artıq </w:t>
      </w:r>
      <w:r w:rsidR="005C0A13" w:rsidRPr="003B2ECD">
        <w:rPr>
          <w:rFonts w:ascii="Times New Roman" w:hAnsi="Times New Roman" w:cs="Times New Roman"/>
          <w:sz w:val="28"/>
          <w:szCs w:val="28"/>
          <w:lang w:val="az-Latn-AZ"/>
        </w:rPr>
        <w:t>ko</w:t>
      </w:r>
      <w:r w:rsidR="000F6D3C">
        <w:rPr>
          <w:rFonts w:ascii="Times New Roman" w:hAnsi="Times New Roman" w:cs="Times New Roman"/>
          <w:sz w:val="28"/>
          <w:szCs w:val="28"/>
          <w:lang w:val="az-Latn-AZ"/>
        </w:rPr>
        <w:t>ntekstin anatomiyası</w:t>
      </w:r>
      <w:r w:rsidR="00690138">
        <w:rPr>
          <w:rFonts w:ascii="Times New Roman" w:hAnsi="Times New Roman" w:cs="Times New Roman"/>
          <w:sz w:val="28"/>
          <w:szCs w:val="28"/>
          <w:lang w:val="az-Latn-AZ"/>
        </w:rPr>
        <w:t xml:space="preserve"> da</w:t>
      </w:r>
      <w:r w:rsidR="000F6D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əsas tə</w:t>
      </w:r>
      <w:r w:rsidR="00690138">
        <w:rPr>
          <w:rFonts w:ascii="Times New Roman" w:hAnsi="Times New Roman" w:cs="Times New Roman"/>
          <w:sz w:val="28"/>
          <w:szCs w:val="28"/>
          <w:lang w:val="az-Latn-AZ"/>
        </w:rPr>
        <w:t>dqiqat mövzusuna</w:t>
      </w:r>
      <w:r w:rsidR="00931317">
        <w:rPr>
          <w:rFonts w:ascii="Times New Roman" w:hAnsi="Times New Roman" w:cs="Times New Roman"/>
          <w:sz w:val="28"/>
          <w:szCs w:val="28"/>
          <w:lang w:val="az-Latn-AZ"/>
        </w:rPr>
        <w:t xml:space="preserve"> </w:t>
      </w:r>
      <w:r w:rsidR="00690138">
        <w:rPr>
          <w:rFonts w:ascii="Times New Roman" w:hAnsi="Times New Roman" w:cs="Times New Roman"/>
          <w:sz w:val="28"/>
          <w:szCs w:val="28"/>
          <w:lang w:val="az-Latn-AZ"/>
        </w:rPr>
        <w:t>çevrilmişdir</w:t>
      </w:r>
      <w:r w:rsidR="000F6D3C">
        <w:rPr>
          <w:rFonts w:ascii="Times New Roman" w:hAnsi="Times New Roman" w:cs="Times New Roman"/>
          <w:sz w:val="28"/>
          <w:szCs w:val="28"/>
          <w:lang w:val="az-Latn-AZ"/>
        </w:rPr>
        <w:t>. K</w:t>
      </w:r>
      <w:r w:rsidR="005C0A13" w:rsidRPr="003B2ECD">
        <w:rPr>
          <w:rFonts w:ascii="Times New Roman" w:hAnsi="Times New Roman" w:cs="Times New Roman"/>
          <w:sz w:val="28"/>
          <w:szCs w:val="28"/>
          <w:lang w:val="az-Latn-AZ"/>
        </w:rPr>
        <w:t xml:space="preserve">ontekst, onun yaranması və </w:t>
      </w:r>
      <w:r w:rsidR="00690138">
        <w:rPr>
          <w:rFonts w:ascii="Times New Roman" w:hAnsi="Times New Roman" w:cs="Times New Roman"/>
          <w:sz w:val="28"/>
          <w:szCs w:val="28"/>
          <w:lang w:val="az-Latn-AZ"/>
        </w:rPr>
        <w:t>mahiyyəti</w:t>
      </w:r>
      <w:r w:rsidR="000F6D3C">
        <w:rPr>
          <w:rFonts w:ascii="Times New Roman" w:hAnsi="Times New Roman" w:cs="Times New Roman"/>
          <w:sz w:val="28"/>
          <w:szCs w:val="28"/>
          <w:lang w:val="az-Latn-AZ"/>
        </w:rPr>
        <w:t xml:space="preserve"> </w:t>
      </w:r>
      <w:r w:rsidR="005C0A13" w:rsidRPr="003B2ECD">
        <w:rPr>
          <w:rFonts w:ascii="Times New Roman" w:hAnsi="Times New Roman" w:cs="Times New Roman"/>
          <w:sz w:val="28"/>
          <w:szCs w:val="28"/>
          <w:lang w:val="az-Latn-AZ"/>
        </w:rPr>
        <w:t xml:space="preserve">sosial və koqnitiv psixologiya, dilçilik və sosial-linqvstika və başqa nəzəri sahələr üzrə təhlil edilmişdir. </w:t>
      </w:r>
      <w:r>
        <w:rPr>
          <w:rFonts w:ascii="Times New Roman" w:hAnsi="Times New Roman" w:cs="Times New Roman"/>
          <w:sz w:val="28"/>
          <w:szCs w:val="28"/>
          <w:lang w:val="az-Latn-AZ"/>
        </w:rPr>
        <w:t>Kontekst</w:t>
      </w:r>
      <w:r w:rsidR="005C0A13" w:rsidRPr="003B2ECD">
        <w:rPr>
          <w:rFonts w:ascii="Times New Roman" w:hAnsi="Times New Roman" w:cs="Times New Roman"/>
          <w:sz w:val="28"/>
          <w:szCs w:val="28"/>
          <w:lang w:val="az-Latn-AZ"/>
        </w:rPr>
        <w:t xml:space="preserve"> nəzəriyyə</w:t>
      </w:r>
      <w:r w:rsidR="00690138">
        <w:rPr>
          <w:rFonts w:ascii="Times New Roman" w:hAnsi="Times New Roman" w:cs="Times New Roman"/>
          <w:sz w:val="28"/>
          <w:szCs w:val="28"/>
          <w:lang w:val="az-Latn-AZ"/>
        </w:rPr>
        <w:t>si</w:t>
      </w:r>
      <w:r w:rsidR="005C0A13" w:rsidRPr="003B2ECD">
        <w:rPr>
          <w:rFonts w:ascii="Times New Roman" w:hAnsi="Times New Roman" w:cs="Times New Roman"/>
          <w:sz w:val="28"/>
          <w:szCs w:val="28"/>
          <w:lang w:val="az-Latn-AZ"/>
        </w:rPr>
        <w:t xml:space="preserve">nin əhəmiyyəti ondan ibarətdir ki, o danışıq və mətn üçün sistematik olaraq müvafiq olan elementləri əks etdirir. </w:t>
      </w:r>
      <w:r w:rsidR="00864604">
        <w:rPr>
          <w:rFonts w:ascii="Times New Roman" w:hAnsi="Times New Roman" w:cs="Times New Roman"/>
          <w:sz w:val="28"/>
          <w:szCs w:val="28"/>
          <w:lang w:val="az-Latn-AZ"/>
        </w:rPr>
        <w:t>Hər bir s</w:t>
      </w:r>
      <w:r w:rsidR="00F2358C">
        <w:rPr>
          <w:rFonts w:ascii="Times New Roman" w:hAnsi="Times New Roman" w:cs="Times New Roman"/>
          <w:sz w:val="28"/>
          <w:szCs w:val="28"/>
          <w:lang w:val="az-Latn-AZ"/>
        </w:rPr>
        <w:t>öhbətdə a</w:t>
      </w:r>
      <w:r w:rsidR="005C0A13" w:rsidRPr="003B2ECD">
        <w:rPr>
          <w:rFonts w:ascii="Times New Roman" w:hAnsi="Times New Roman" w:cs="Times New Roman"/>
          <w:sz w:val="28"/>
          <w:szCs w:val="28"/>
          <w:lang w:val="az-Latn-AZ"/>
        </w:rPr>
        <w:t xml:space="preserve">rxafon olaraq şərh edilən şey kontekstin özüdür. </w:t>
      </w:r>
      <w:r w:rsidR="004B59D5">
        <w:rPr>
          <w:rFonts w:ascii="Times New Roman" w:hAnsi="Times New Roman" w:cs="Times New Roman"/>
          <w:sz w:val="28"/>
          <w:szCs w:val="28"/>
          <w:lang w:val="az-Latn-AZ"/>
        </w:rPr>
        <w:t>Bizim bu haqda t</w:t>
      </w:r>
      <w:r w:rsidR="005C0A13" w:rsidRPr="003B2ECD">
        <w:rPr>
          <w:rFonts w:ascii="Times New Roman" w:hAnsi="Times New Roman" w:cs="Times New Roman"/>
          <w:sz w:val="28"/>
          <w:szCs w:val="28"/>
          <w:lang w:val="az-Latn-AZ"/>
        </w:rPr>
        <w:t>ezis</w:t>
      </w:r>
      <w:r w:rsidR="004B59D5">
        <w:rPr>
          <w:rFonts w:ascii="Times New Roman" w:hAnsi="Times New Roman" w:cs="Times New Roman"/>
          <w:sz w:val="28"/>
          <w:szCs w:val="28"/>
          <w:lang w:val="az-Latn-AZ"/>
        </w:rPr>
        <w:t>imiz</w:t>
      </w:r>
      <w:r w:rsidR="005C0A13" w:rsidRPr="003B2ECD">
        <w:rPr>
          <w:rFonts w:ascii="Times New Roman" w:hAnsi="Times New Roman" w:cs="Times New Roman"/>
          <w:sz w:val="28"/>
          <w:szCs w:val="28"/>
          <w:lang w:val="az-Latn-AZ"/>
        </w:rPr>
        <w:t xml:space="preserve"> belə</w:t>
      </w:r>
      <w:r w:rsidR="002B49B6">
        <w:rPr>
          <w:rFonts w:ascii="Times New Roman" w:hAnsi="Times New Roman" w:cs="Times New Roman"/>
          <w:sz w:val="28"/>
          <w:szCs w:val="28"/>
          <w:lang w:val="az-Latn-AZ"/>
        </w:rPr>
        <w:t xml:space="preserve">dir: </w:t>
      </w:r>
      <w:r w:rsidR="005C0A13" w:rsidRPr="00CD775B">
        <w:rPr>
          <w:rFonts w:ascii="Times New Roman" w:hAnsi="Times New Roman" w:cs="Times New Roman"/>
          <w:i/>
          <w:sz w:val="28"/>
          <w:szCs w:val="28"/>
          <w:lang w:val="az-Latn-AZ"/>
        </w:rPr>
        <w:t>Diskursa təsir edən sosial situasiya deyil, iştirakçıların belə bir situasiyanı təyin etmə tərzidir</w:t>
      </w:r>
      <w:r w:rsidR="005C0A13" w:rsidRPr="003B2ECD">
        <w:rPr>
          <w:rFonts w:ascii="Times New Roman" w:hAnsi="Times New Roman" w:cs="Times New Roman"/>
          <w:sz w:val="28"/>
          <w:szCs w:val="28"/>
          <w:lang w:val="az-Latn-AZ"/>
        </w:rPr>
        <w:t>. B</w:t>
      </w:r>
      <w:r w:rsidR="00690138">
        <w:rPr>
          <w:rFonts w:ascii="Times New Roman" w:hAnsi="Times New Roman" w:cs="Times New Roman"/>
          <w:sz w:val="28"/>
          <w:szCs w:val="28"/>
          <w:lang w:val="az-Latn-AZ"/>
        </w:rPr>
        <w:t>iz b</w:t>
      </w:r>
      <w:r w:rsidR="005C0A13" w:rsidRPr="003B2ECD">
        <w:rPr>
          <w:rFonts w:ascii="Times New Roman" w:hAnsi="Times New Roman" w:cs="Times New Roman"/>
          <w:sz w:val="28"/>
          <w:szCs w:val="28"/>
          <w:lang w:val="az-Latn-AZ"/>
        </w:rPr>
        <w:t>urada kontekst</w:t>
      </w:r>
      <w:r w:rsidR="004B59D5">
        <w:rPr>
          <w:rFonts w:ascii="Times New Roman" w:hAnsi="Times New Roman" w:cs="Times New Roman"/>
          <w:sz w:val="28"/>
          <w:szCs w:val="28"/>
          <w:lang w:val="az-Latn-AZ"/>
        </w:rPr>
        <w:t>i</w:t>
      </w:r>
      <w:r w:rsidR="005C0A13" w:rsidRPr="003B2ECD">
        <w:rPr>
          <w:rFonts w:ascii="Times New Roman" w:hAnsi="Times New Roman" w:cs="Times New Roman"/>
          <w:sz w:val="28"/>
          <w:szCs w:val="28"/>
          <w:lang w:val="az-Latn-AZ"/>
        </w:rPr>
        <w:t xml:space="preserve"> obyektiv şərait olaraq deyil, qarşılıqlı əlaqədə formalaşan və yenilənən subyektiv quruluş olaraq təsvir edi</w:t>
      </w:r>
      <w:r w:rsidR="004B59D5">
        <w:rPr>
          <w:rFonts w:ascii="Times New Roman" w:hAnsi="Times New Roman" w:cs="Times New Roman"/>
          <w:sz w:val="28"/>
          <w:szCs w:val="28"/>
          <w:lang w:val="az-Latn-AZ"/>
        </w:rPr>
        <w:t>rik</w:t>
      </w:r>
      <w:r w:rsidR="005C0A13" w:rsidRPr="003B2ECD">
        <w:rPr>
          <w:rFonts w:ascii="Times New Roman" w:hAnsi="Times New Roman" w:cs="Times New Roman"/>
          <w:sz w:val="28"/>
          <w:szCs w:val="28"/>
          <w:lang w:val="az-Latn-AZ"/>
        </w:rPr>
        <w:t xml:space="preserve">. </w:t>
      </w:r>
    </w:p>
    <w:p w:rsidR="005C0A13" w:rsidRPr="003B2ECD" w:rsidRDefault="005C0A13" w:rsidP="00590A93">
      <w:pPr>
        <w:pStyle w:val="ListParagraph"/>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Konsept olaraq </w:t>
      </w:r>
      <w:r w:rsidR="00CD775B">
        <w:rPr>
          <w:rFonts w:ascii="Times New Roman" w:hAnsi="Times New Roman" w:cs="Times New Roman"/>
          <w:sz w:val="28"/>
          <w:szCs w:val="28"/>
          <w:lang w:val="az-Latn-AZ"/>
        </w:rPr>
        <w:t>kontekst bir çox</w:t>
      </w:r>
      <w:r w:rsidRPr="003B2ECD">
        <w:rPr>
          <w:rFonts w:ascii="Times New Roman" w:hAnsi="Times New Roman" w:cs="Times New Roman"/>
          <w:sz w:val="28"/>
          <w:szCs w:val="28"/>
          <w:lang w:val="az-Latn-AZ"/>
        </w:rPr>
        <w:t xml:space="preserve"> sahələrdə</w:t>
      </w:r>
      <w:r w:rsidR="002B49B6">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w:t>
      </w:r>
      <w:r w:rsidR="002B49B6" w:rsidRPr="003B2ECD">
        <w:rPr>
          <w:rFonts w:ascii="Times New Roman" w:hAnsi="Times New Roman" w:cs="Times New Roman"/>
          <w:sz w:val="28"/>
          <w:szCs w:val="28"/>
          <w:lang w:val="az-Latn-AZ"/>
        </w:rPr>
        <w:t xml:space="preserve">amma </w:t>
      </w:r>
      <w:r w:rsidR="002B49B6">
        <w:rPr>
          <w:rFonts w:ascii="Times New Roman" w:hAnsi="Times New Roman" w:cs="Times New Roman"/>
          <w:sz w:val="28"/>
          <w:szCs w:val="28"/>
          <w:lang w:val="az-Latn-AZ"/>
        </w:rPr>
        <w:t>fərqli</w:t>
      </w:r>
      <w:r w:rsidR="002B49B6" w:rsidRPr="003B2ECD">
        <w:rPr>
          <w:rFonts w:ascii="Times New Roman" w:hAnsi="Times New Roman" w:cs="Times New Roman"/>
          <w:sz w:val="28"/>
          <w:szCs w:val="28"/>
          <w:lang w:val="az-Latn-AZ"/>
        </w:rPr>
        <w:t xml:space="preserve"> məna və </w:t>
      </w:r>
      <w:r w:rsidR="002B49B6">
        <w:rPr>
          <w:rFonts w:ascii="Times New Roman" w:hAnsi="Times New Roman" w:cs="Times New Roman"/>
          <w:sz w:val="28"/>
          <w:szCs w:val="28"/>
          <w:lang w:val="az-Latn-AZ"/>
        </w:rPr>
        <w:t>yanaşmalar ilə</w:t>
      </w:r>
      <w:r w:rsidR="002B49B6" w:rsidRPr="003B2ECD">
        <w:rPr>
          <w:rFonts w:ascii="Times New Roman" w:hAnsi="Times New Roman" w:cs="Times New Roman"/>
          <w:sz w:val="28"/>
          <w:szCs w:val="28"/>
          <w:lang w:val="az-Latn-AZ"/>
        </w:rPr>
        <w:t xml:space="preserve"> </w:t>
      </w:r>
      <w:r w:rsidR="002B49B6">
        <w:rPr>
          <w:rFonts w:ascii="Times New Roman" w:hAnsi="Times New Roman" w:cs="Times New Roman"/>
          <w:sz w:val="28"/>
          <w:szCs w:val="28"/>
          <w:lang w:val="az-Latn-AZ"/>
        </w:rPr>
        <w:t>qarşımıza çıxır</w:t>
      </w:r>
      <w:r w:rsidRPr="003B2ECD">
        <w:rPr>
          <w:rFonts w:ascii="Times New Roman" w:hAnsi="Times New Roman" w:cs="Times New Roman"/>
          <w:sz w:val="28"/>
          <w:szCs w:val="28"/>
          <w:lang w:val="az-Latn-AZ"/>
        </w:rPr>
        <w:t xml:space="preserve">. Kontekstualizm </w:t>
      </w:r>
      <w:r w:rsidR="00690138">
        <w:rPr>
          <w:rFonts w:ascii="Times New Roman" w:hAnsi="Times New Roman" w:cs="Times New Roman"/>
          <w:sz w:val="28"/>
          <w:szCs w:val="28"/>
          <w:lang w:val="az-Latn-AZ"/>
        </w:rPr>
        <w:t>praqmatikadan kənar</w:t>
      </w:r>
      <w:r w:rsidR="00F674DB">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kontekstsiz, a</w:t>
      </w:r>
      <w:r w:rsidR="004B59D5">
        <w:rPr>
          <w:rFonts w:ascii="Times New Roman" w:hAnsi="Times New Roman" w:cs="Times New Roman"/>
          <w:sz w:val="28"/>
          <w:szCs w:val="28"/>
          <w:lang w:val="az-Latn-AZ"/>
        </w:rPr>
        <w:t>bstrakt, quruluşçu, formalist</w:t>
      </w:r>
      <w:r w:rsidR="00864604">
        <w:rPr>
          <w:rFonts w:ascii="Times New Roman" w:hAnsi="Times New Roman" w:cs="Times New Roman"/>
          <w:sz w:val="28"/>
          <w:szCs w:val="28"/>
          <w:lang w:val="az-Latn-AZ"/>
        </w:rPr>
        <w:t xml:space="preserve"> bir</w:t>
      </w:r>
      <w:r w:rsidR="004B59D5">
        <w:rPr>
          <w:rFonts w:ascii="Times New Roman" w:hAnsi="Times New Roman" w:cs="Times New Roman"/>
          <w:sz w:val="28"/>
          <w:szCs w:val="28"/>
          <w:lang w:val="az-Latn-AZ"/>
        </w:rPr>
        <w:t xml:space="preserve"> </w:t>
      </w:r>
      <w:r w:rsidR="00690138">
        <w:rPr>
          <w:rFonts w:ascii="Times New Roman" w:hAnsi="Times New Roman" w:cs="Times New Roman"/>
          <w:sz w:val="28"/>
          <w:szCs w:val="28"/>
          <w:lang w:val="az-Latn-AZ"/>
        </w:rPr>
        <w:t>nəzəriyyə</w:t>
      </w:r>
      <w:r w:rsidR="002B49B6">
        <w:rPr>
          <w:rFonts w:ascii="Times New Roman" w:hAnsi="Times New Roman" w:cs="Times New Roman"/>
          <w:sz w:val="28"/>
          <w:szCs w:val="28"/>
          <w:lang w:val="az-Latn-AZ"/>
        </w:rPr>
        <w:t>dir</w:t>
      </w:r>
      <w:r w:rsidRPr="003B2ECD">
        <w:rPr>
          <w:rFonts w:ascii="Times New Roman" w:hAnsi="Times New Roman" w:cs="Times New Roman"/>
          <w:sz w:val="28"/>
          <w:szCs w:val="28"/>
          <w:lang w:val="az-Latn-AZ"/>
        </w:rPr>
        <w:t xml:space="preserve">. </w:t>
      </w:r>
      <w:r w:rsidR="002B49B6">
        <w:rPr>
          <w:rFonts w:ascii="Times New Roman" w:hAnsi="Times New Roman" w:cs="Times New Roman"/>
          <w:sz w:val="28"/>
          <w:szCs w:val="28"/>
          <w:lang w:val="az-Latn-AZ"/>
        </w:rPr>
        <w:t>Lakin</w:t>
      </w:r>
      <w:r w:rsidRPr="003B2ECD">
        <w:rPr>
          <w:rFonts w:ascii="Times New Roman" w:hAnsi="Times New Roman" w:cs="Times New Roman"/>
          <w:sz w:val="28"/>
          <w:szCs w:val="28"/>
          <w:lang w:val="az-Latn-AZ"/>
        </w:rPr>
        <w:t xml:space="preserve"> </w:t>
      </w:r>
      <w:r w:rsidR="00690138">
        <w:rPr>
          <w:rFonts w:ascii="Times New Roman" w:hAnsi="Times New Roman" w:cs="Times New Roman"/>
          <w:sz w:val="28"/>
          <w:szCs w:val="28"/>
          <w:lang w:val="az-Latn-AZ"/>
        </w:rPr>
        <w:t xml:space="preserve">yenə də </w:t>
      </w:r>
      <w:r w:rsidRPr="003B2ECD">
        <w:rPr>
          <w:rFonts w:ascii="Times New Roman" w:hAnsi="Times New Roman" w:cs="Times New Roman"/>
          <w:sz w:val="28"/>
          <w:szCs w:val="28"/>
          <w:lang w:val="az-Latn-AZ"/>
        </w:rPr>
        <w:t>göstərir ki, hadisə situasiya və ya mühitlə əlaqəli şəkildə öyrənilməlidir</w:t>
      </w:r>
      <w:r w:rsidR="00690138">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Kontekst üçün sadalanan gözəçarpan xüsusiyyətlər</w:t>
      </w:r>
      <w:r w:rsidR="00690138">
        <w:rPr>
          <w:rFonts w:ascii="Times New Roman" w:hAnsi="Times New Roman" w:cs="Times New Roman"/>
          <w:sz w:val="28"/>
          <w:szCs w:val="28"/>
          <w:lang w:val="az-Latn-AZ"/>
        </w:rPr>
        <w:t>dən</w:t>
      </w:r>
      <w:r w:rsidRPr="003B2ECD">
        <w:rPr>
          <w:rFonts w:ascii="Times New Roman" w:hAnsi="Times New Roman" w:cs="Times New Roman"/>
          <w:sz w:val="28"/>
          <w:szCs w:val="28"/>
          <w:lang w:val="az-Latn-AZ"/>
        </w:rPr>
        <w:t xml:space="preserve"> biri</w:t>
      </w:r>
      <w:r w:rsidR="00380163">
        <w:rPr>
          <w:rFonts w:ascii="Times New Roman" w:hAnsi="Times New Roman" w:cs="Times New Roman"/>
          <w:sz w:val="28"/>
          <w:szCs w:val="28"/>
          <w:lang w:val="az-Latn-AZ"/>
        </w:rPr>
        <w:t xml:space="preserve"> də</w:t>
      </w:r>
      <w:r w:rsidR="00690138">
        <w:rPr>
          <w:rFonts w:ascii="Times New Roman" w:hAnsi="Times New Roman" w:cs="Times New Roman"/>
          <w:sz w:val="28"/>
          <w:szCs w:val="28"/>
          <w:lang w:val="az-Latn-AZ"/>
        </w:rPr>
        <w:t xml:space="preserve"> odur ki, o</w:t>
      </w:r>
      <w:r w:rsidRPr="003B2ECD">
        <w:rPr>
          <w:rFonts w:ascii="Times New Roman" w:hAnsi="Times New Roman" w:cs="Times New Roman"/>
          <w:sz w:val="28"/>
          <w:szCs w:val="28"/>
          <w:lang w:val="az-Latn-AZ"/>
        </w:rPr>
        <w:t xml:space="preserve"> verilən situasiyalara, dünyanın obyektiv faktlarına əks olaraq davamedən subyektiv fikrin məhsul</w:t>
      </w:r>
      <w:r w:rsidR="00690138">
        <w:rPr>
          <w:rFonts w:ascii="Times New Roman" w:hAnsi="Times New Roman" w:cs="Times New Roman"/>
          <w:sz w:val="28"/>
          <w:szCs w:val="28"/>
          <w:lang w:val="az-Latn-AZ"/>
        </w:rPr>
        <w:t>udur</w:t>
      </w:r>
      <w:r w:rsidRPr="003B2ECD">
        <w:rPr>
          <w:rFonts w:ascii="Times New Roman" w:hAnsi="Times New Roman" w:cs="Times New Roman"/>
          <w:sz w:val="28"/>
          <w:szCs w:val="28"/>
          <w:lang w:val="az-Latn-AZ"/>
        </w:rPr>
        <w:t xml:space="preserve">. Burada </w:t>
      </w:r>
      <w:r w:rsidR="002163AB">
        <w:rPr>
          <w:rFonts w:ascii="Times New Roman" w:hAnsi="Times New Roman" w:cs="Times New Roman"/>
          <w:sz w:val="28"/>
          <w:szCs w:val="28"/>
          <w:lang w:val="az-Latn-AZ"/>
        </w:rPr>
        <w:t>“</w:t>
      </w:r>
      <w:r w:rsidR="00690138" w:rsidRPr="00C01188">
        <w:rPr>
          <w:rFonts w:ascii="Times New Roman" w:hAnsi="Times New Roman" w:cs="Times New Roman"/>
          <w:sz w:val="28"/>
          <w:szCs w:val="28"/>
          <w:lang w:val="az-Latn-AZ"/>
        </w:rPr>
        <w:t>kontekst modeli</w:t>
      </w:r>
      <w:r w:rsidR="002163AB">
        <w:rPr>
          <w:rFonts w:ascii="Times New Roman" w:hAnsi="Times New Roman" w:cs="Times New Roman"/>
          <w:i/>
          <w:sz w:val="28"/>
          <w:szCs w:val="28"/>
          <w:lang w:val="az-Latn-AZ"/>
        </w:rPr>
        <w:t>”</w:t>
      </w:r>
      <w:r w:rsidR="00690138" w:rsidRPr="003B2ECD">
        <w:rPr>
          <w:rFonts w:ascii="Times New Roman" w:hAnsi="Times New Roman" w:cs="Times New Roman"/>
          <w:sz w:val="28"/>
          <w:szCs w:val="28"/>
          <w:lang w:val="az-Latn-AZ"/>
        </w:rPr>
        <w:t xml:space="preserve"> </w:t>
      </w:r>
      <w:r w:rsidR="00690138">
        <w:rPr>
          <w:rFonts w:ascii="Times New Roman" w:hAnsi="Times New Roman" w:cs="Times New Roman"/>
          <w:sz w:val="28"/>
          <w:szCs w:val="28"/>
          <w:lang w:val="az-Latn-AZ"/>
        </w:rPr>
        <w:t xml:space="preserve">adlı </w:t>
      </w:r>
      <w:r w:rsidRPr="003B2ECD">
        <w:rPr>
          <w:rFonts w:ascii="Times New Roman" w:hAnsi="Times New Roman" w:cs="Times New Roman"/>
          <w:sz w:val="28"/>
          <w:szCs w:val="28"/>
          <w:lang w:val="az-Latn-AZ"/>
        </w:rPr>
        <w:t xml:space="preserve">bir termin ortaya çıxır və bu termin xüsusi mental model kimi müəyyən </w:t>
      </w:r>
      <w:r w:rsidR="00690138">
        <w:rPr>
          <w:rFonts w:ascii="Times New Roman" w:hAnsi="Times New Roman" w:cs="Times New Roman"/>
          <w:sz w:val="28"/>
          <w:szCs w:val="28"/>
          <w:lang w:val="az-Latn-AZ"/>
        </w:rPr>
        <w:t>edilə bilər</w:t>
      </w:r>
      <w:r w:rsidR="004B59D5">
        <w:rPr>
          <w:rFonts w:ascii="Times New Roman" w:hAnsi="Times New Roman" w:cs="Times New Roman"/>
          <w:sz w:val="28"/>
          <w:szCs w:val="28"/>
          <w:lang w:val="az-Latn-AZ"/>
        </w:rPr>
        <w:t xml:space="preserve">. </w:t>
      </w:r>
      <w:r w:rsidR="00864604">
        <w:rPr>
          <w:rFonts w:ascii="Times New Roman" w:hAnsi="Times New Roman" w:cs="Times New Roman"/>
          <w:sz w:val="28"/>
          <w:szCs w:val="28"/>
          <w:lang w:val="az-Latn-AZ"/>
        </w:rPr>
        <w:t>Kontekst</w:t>
      </w:r>
      <w:r w:rsidR="004B59D5">
        <w:rPr>
          <w:rFonts w:ascii="Times New Roman" w:hAnsi="Times New Roman" w:cs="Times New Roman"/>
          <w:sz w:val="28"/>
          <w:szCs w:val="28"/>
          <w:lang w:val="az-Latn-AZ"/>
        </w:rPr>
        <w:t xml:space="preserve"> haqqında əvvəlki bölmələrdə məlumat verdiyimiz üçün, sadəcə mövzu ilə əlaqələndirəcəyik.</w:t>
      </w:r>
      <w:r w:rsidRPr="003B2ECD">
        <w:rPr>
          <w:rFonts w:ascii="Times New Roman" w:hAnsi="Times New Roman" w:cs="Times New Roman"/>
          <w:sz w:val="28"/>
          <w:szCs w:val="28"/>
          <w:lang w:val="az-Latn-AZ"/>
        </w:rPr>
        <w:t xml:space="preserve"> </w:t>
      </w:r>
    </w:p>
    <w:p w:rsidR="00E23478"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Kontekst modelləri haqqındakı ilkin ehtimal odur ki, onlar olduqca “</w:t>
      </w:r>
      <w:r w:rsidRPr="002B49B6">
        <w:rPr>
          <w:rFonts w:ascii="Times New Roman" w:hAnsi="Times New Roman" w:cs="Times New Roman"/>
          <w:sz w:val="28"/>
          <w:szCs w:val="28"/>
          <w:lang w:val="az-Latn-AZ"/>
        </w:rPr>
        <w:t>eqosentrikdir</w:t>
      </w:r>
      <w:r w:rsidR="00690138">
        <w:rPr>
          <w:rFonts w:ascii="Times New Roman" w:hAnsi="Times New Roman" w:cs="Times New Roman"/>
          <w:sz w:val="28"/>
          <w:szCs w:val="28"/>
          <w:lang w:val="az-Latn-AZ"/>
        </w:rPr>
        <w:t>”. Onlar t</w:t>
      </w:r>
      <w:r w:rsidRPr="003B2ECD">
        <w:rPr>
          <w:rFonts w:ascii="Times New Roman" w:hAnsi="Times New Roman" w:cs="Times New Roman"/>
          <w:sz w:val="28"/>
          <w:szCs w:val="28"/>
          <w:lang w:val="az-Latn-AZ"/>
        </w:rPr>
        <w:t>əcrübə kateqoriyaları və “</w:t>
      </w:r>
      <w:r w:rsidRPr="002B49B6">
        <w:rPr>
          <w:rFonts w:ascii="Times New Roman" w:hAnsi="Times New Roman" w:cs="Times New Roman"/>
          <w:sz w:val="28"/>
          <w:szCs w:val="28"/>
          <w:lang w:val="az-Latn-AZ"/>
        </w:rPr>
        <w:t>Mə</w:t>
      </w:r>
      <w:r w:rsidR="00562F5D" w:rsidRPr="002B49B6">
        <w:rPr>
          <w:rFonts w:ascii="Times New Roman" w:hAnsi="Times New Roman" w:cs="Times New Roman"/>
          <w:sz w:val="28"/>
          <w:szCs w:val="28"/>
          <w:lang w:val="az-Latn-AZ"/>
        </w:rPr>
        <w:t>n</w:t>
      </w:r>
      <w:r w:rsidRPr="003B2ECD">
        <w:rPr>
          <w:rFonts w:ascii="Times New Roman" w:hAnsi="Times New Roman" w:cs="Times New Roman"/>
          <w:sz w:val="28"/>
          <w:szCs w:val="28"/>
          <w:lang w:val="az-Latn-AZ"/>
        </w:rPr>
        <w:t xml:space="preserve">” </w:t>
      </w:r>
      <w:r w:rsidR="00562F5D">
        <w:rPr>
          <w:rFonts w:ascii="Times New Roman" w:hAnsi="Times New Roman" w:cs="Times New Roman"/>
          <w:sz w:val="28"/>
          <w:szCs w:val="28"/>
          <w:lang w:val="az-Latn-AZ"/>
        </w:rPr>
        <w:t xml:space="preserve">anlayışının </w:t>
      </w:r>
      <w:r w:rsidRPr="003B2ECD">
        <w:rPr>
          <w:rFonts w:ascii="Times New Roman" w:hAnsi="Times New Roman" w:cs="Times New Roman"/>
          <w:sz w:val="28"/>
          <w:szCs w:val="28"/>
          <w:lang w:val="az-Latn-AZ"/>
        </w:rPr>
        <w:t xml:space="preserve">məhsuludur. </w:t>
      </w:r>
      <w:r w:rsidR="00690138">
        <w:rPr>
          <w:rFonts w:ascii="Times New Roman" w:hAnsi="Times New Roman" w:cs="Times New Roman"/>
          <w:sz w:val="28"/>
          <w:szCs w:val="28"/>
          <w:lang w:val="az-Latn-AZ"/>
        </w:rPr>
        <w:t>Buna görə də</w:t>
      </w:r>
      <w:r w:rsidRPr="003B2ECD">
        <w:rPr>
          <w:rFonts w:ascii="Times New Roman" w:hAnsi="Times New Roman" w:cs="Times New Roman"/>
          <w:sz w:val="28"/>
          <w:szCs w:val="28"/>
          <w:lang w:val="az-Latn-AZ"/>
        </w:rPr>
        <w:t xml:space="preserve"> kontekst modelləri </w:t>
      </w:r>
      <w:r w:rsidR="00690138">
        <w:rPr>
          <w:rFonts w:ascii="Times New Roman" w:hAnsi="Times New Roman" w:cs="Times New Roman"/>
          <w:sz w:val="28"/>
          <w:szCs w:val="28"/>
          <w:lang w:val="az-Latn-AZ"/>
        </w:rPr>
        <w:t>müxtəlif danışıq tərzlərinin</w:t>
      </w:r>
      <w:r w:rsidRPr="003B2ECD">
        <w:rPr>
          <w:rFonts w:ascii="Times New Roman" w:hAnsi="Times New Roman" w:cs="Times New Roman"/>
          <w:sz w:val="28"/>
          <w:szCs w:val="28"/>
          <w:lang w:val="az-Latn-AZ"/>
        </w:rPr>
        <w:t xml:space="preserve"> yaranmasının təmə</w:t>
      </w:r>
      <w:r w:rsidR="00690138">
        <w:rPr>
          <w:rFonts w:ascii="Times New Roman" w:hAnsi="Times New Roman" w:cs="Times New Roman"/>
          <w:sz w:val="28"/>
          <w:szCs w:val="28"/>
          <w:lang w:val="az-Latn-AZ"/>
        </w:rPr>
        <w:t xml:space="preserve">lini formalaşdırır. Kontekst modellərini </w:t>
      </w:r>
      <w:r w:rsidRPr="003B2ECD">
        <w:rPr>
          <w:rFonts w:ascii="Times New Roman" w:hAnsi="Times New Roman" w:cs="Times New Roman"/>
          <w:sz w:val="28"/>
          <w:szCs w:val="28"/>
          <w:lang w:val="az-Latn-AZ"/>
        </w:rPr>
        <w:t>əks etdirən bu xüsusiyyə</w:t>
      </w:r>
      <w:r w:rsidR="00690138">
        <w:rPr>
          <w:rFonts w:ascii="Times New Roman" w:hAnsi="Times New Roman" w:cs="Times New Roman"/>
          <w:sz w:val="28"/>
          <w:szCs w:val="28"/>
          <w:lang w:val="az-Latn-AZ"/>
        </w:rPr>
        <w:t>t</w:t>
      </w:r>
      <w:r w:rsidR="00380163">
        <w:rPr>
          <w:rFonts w:ascii="Times New Roman" w:hAnsi="Times New Roman" w:cs="Times New Roman"/>
          <w:sz w:val="28"/>
          <w:szCs w:val="28"/>
          <w:lang w:val="az-Latn-AZ"/>
        </w:rPr>
        <w:t xml:space="preserve"> onları</w:t>
      </w:r>
      <w:r w:rsidRPr="003B2ECD">
        <w:rPr>
          <w:rFonts w:ascii="Times New Roman" w:hAnsi="Times New Roman" w:cs="Times New Roman"/>
          <w:sz w:val="28"/>
          <w:szCs w:val="28"/>
          <w:lang w:val="az-Latn-AZ"/>
        </w:rPr>
        <w:t xml:space="preserve"> “</w:t>
      </w:r>
      <w:r w:rsidR="00690138" w:rsidRPr="002B49B6">
        <w:rPr>
          <w:rFonts w:ascii="Times New Roman" w:hAnsi="Times New Roman" w:cs="Times New Roman"/>
          <w:sz w:val="28"/>
          <w:szCs w:val="28"/>
          <w:lang w:val="az-Latn-AZ"/>
        </w:rPr>
        <w:t xml:space="preserve">nitq prosesinin </w:t>
      </w:r>
      <w:r w:rsidRPr="002B49B6">
        <w:rPr>
          <w:rFonts w:ascii="Times New Roman" w:hAnsi="Times New Roman" w:cs="Times New Roman"/>
          <w:sz w:val="28"/>
          <w:szCs w:val="28"/>
          <w:lang w:val="az-Latn-AZ"/>
        </w:rPr>
        <w:t xml:space="preserve">dinamik iştirakçı </w:t>
      </w:r>
      <w:r w:rsidR="00562F5D" w:rsidRPr="002B49B6">
        <w:rPr>
          <w:rFonts w:ascii="Times New Roman" w:hAnsi="Times New Roman" w:cs="Times New Roman"/>
          <w:sz w:val="28"/>
          <w:szCs w:val="28"/>
          <w:lang w:val="az-Latn-AZ"/>
        </w:rPr>
        <w:t>tərəflər</w:t>
      </w:r>
      <w:r w:rsidR="00690138" w:rsidRPr="002B49B6">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 xml:space="preserve">” olaraq təyin edir. </w:t>
      </w:r>
    </w:p>
    <w:p w:rsidR="00562F5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Dilçilikdə indiyə qədər kontekst üzərində </w:t>
      </w:r>
      <w:r w:rsidR="004B59D5">
        <w:rPr>
          <w:rFonts w:ascii="Times New Roman" w:hAnsi="Times New Roman" w:cs="Times New Roman"/>
          <w:sz w:val="28"/>
          <w:szCs w:val="28"/>
          <w:lang w:val="az-Latn-AZ"/>
        </w:rPr>
        <w:t xml:space="preserve">ən çox </w:t>
      </w:r>
      <w:r w:rsidRPr="003B2ECD">
        <w:rPr>
          <w:rFonts w:ascii="Times New Roman" w:hAnsi="Times New Roman" w:cs="Times New Roman"/>
          <w:sz w:val="28"/>
          <w:szCs w:val="28"/>
          <w:lang w:val="az-Latn-AZ"/>
        </w:rPr>
        <w:t xml:space="preserve">cəmləşən nəzəriyyə </w:t>
      </w:r>
      <w:r w:rsidR="00690138">
        <w:rPr>
          <w:rFonts w:ascii="Times New Roman" w:hAnsi="Times New Roman" w:cs="Times New Roman"/>
          <w:sz w:val="28"/>
          <w:szCs w:val="28"/>
          <w:lang w:val="az-Latn-AZ"/>
        </w:rPr>
        <w:t xml:space="preserve">Sistemli </w:t>
      </w:r>
      <w:r w:rsidR="00690138">
        <w:rPr>
          <w:rFonts w:ascii="Times New Roman" w:hAnsi="Times New Roman" w:cs="Times New Roman"/>
          <w:sz w:val="28"/>
          <w:szCs w:val="28"/>
          <w:lang w:val="az-Latn-AZ"/>
        </w:rPr>
        <w:lastRenderedPageBreak/>
        <w:t>Funksiyonal Dilçilik nəzəriyyəsidir</w:t>
      </w:r>
      <w:r w:rsidR="00665875">
        <w:rPr>
          <w:rFonts w:ascii="Times New Roman" w:hAnsi="Times New Roman" w:cs="Times New Roman"/>
          <w:sz w:val="28"/>
          <w:szCs w:val="28"/>
          <w:lang w:val="az-Latn-AZ"/>
        </w:rPr>
        <w:t xml:space="preserve"> [34</w:t>
      </w:r>
      <w:r w:rsidR="002B49B6">
        <w:rPr>
          <w:rFonts w:ascii="Times New Roman" w:hAnsi="Times New Roman" w:cs="Times New Roman"/>
          <w:sz w:val="28"/>
          <w:szCs w:val="28"/>
          <w:lang w:val="az-Latn-AZ"/>
        </w:rPr>
        <w:t>, 13</w:t>
      </w:r>
      <w:r w:rsidR="00665875">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Burada</w:t>
      </w:r>
      <w:r w:rsidR="00E23478">
        <w:rPr>
          <w:rFonts w:ascii="Times New Roman" w:hAnsi="Times New Roman" w:cs="Times New Roman"/>
          <w:sz w:val="28"/>
          <w:szCs w:val="28"/>
          <w:lang w:val="az-Latn-AZ"/>
        </w:rPr>
        <w:t xml:space="preserve"> bizim</w:t>
      </w:r>
      <w:r w:rsidRPr="003B2ECD">
        <w:rPr>
          <w:rFonts w:ascii="Times New Roman" w:hAnsi="Times New Roman" w:cs="Times New Roman"/>
          <w:sz w:val="28"/>
          <w:szCs w:val="28"/>
          <w:lang w:val="az-Latn-AZ"/>
        </w:rPr>
        <w:t xml:space="preserve"> kontekst nəzəriyyəsinin əsas subyektiv, mental xarakteristikası</w:t>
      </w:r>
      <w:r w:rsidR="00E23478">
        <w:rPr>
          <w:rFonts w:ascii="Times New Roman" w:hAnsi="Times New Roman" w:cs="Times New Roman"/>
          <w:sz w:val="28"/>
          <w:szCs w:val="28"/>
          <w:lang w:val="az-Latn-AZ"/>
        </w:rPr>
        <w:t xml:space="preserve"> haqqında verdiyimiz məlumatlar</w:t>
      </w:r>
      <w:r w:rsidR="00380163">
        <w:rPr>
          <w:rFonts w:ascii="Times New Roman" w:hAnsi="Times New Roman" w:cs="Times New Roman"/>
          <w:sz w:val="28"/>
          <w:szCs w:val="28"/>
          <w:lang w:val="az-Latn-AZ"/>
        </w:rPr>
        <w:t xml:space="preserve"> SFD-nı</w:t>
      </w:r>
      <w:r w:rsidRPr="003B2ECD">
        <w:rPr>
          <w:rFonts w:ascii="Times New Roman" w:hAnsi="Times New Roman" w:cs="Times New Roman"/>
          <w:sz w:val="28"/>
          <w:szCs w:val="28"/>
          <w:lang w:val="az-Latn-AZ"/>
        </w:rPr>
        <w:t xml:space="preserve">n əsas tərəfdarları tərəfindən ortaya atılan kontekst konsepsiyasına kəskin şəkildə ziddir. </w:t>
      </w:r>
      <w:r w:rsidR="00690138">
        <w:rPr>
          <w:rFonts w:ascii="Times New Roman" w:hAnsi="Times New Roman" w:cs="Times New Roman"/>
          <w:sz w:val="28"/>
          <w:szCs w:val="28"/>
          <w:lang w:val="az-Latn-AZ"/>
        </w:rPr>
        <w:t>Çünki</w:t>
      </w:r>
      <w:r w:rsidRPr="003B2ECD">
        <w:rPr>
          <w:rFonts w:ascii="Times New Roman" w:hAnsi="Times New Roman" w:cs="Times New Roman"/>
          <w:sz w:val="28"/>
          <w:szCs w:val="28"/>
          <w:lang w:val="az-Latn-AZ"/>
        </w:rPr>
        <w:t xml:space="preserve"> </w:t>
      </w:r>
      <w:r w:rsidR="00E23478">
        <w:rPr>
          <w:rFonts w:ascii="Times New Roman" w:hAnsi="Times New Roman" w:cs="Times New Roman"/>
          <w:sz w:val="28"/>
          <w:szCs w:val="28"/>
          <w:lang w:val="az-Latn-AZ"/>
        </w:rPr>
        <w:t>bizim izah etdiyimiz</w:t>
      </w:r>
      <w:r w:rsidRPr="003B2ECD">
        <w:rPr>
          <w:rFonts w:ascii="Times New Roman" w:hAnsi="Times New Roman" w:cs="Times New Roman"/>
          <w:sz w:val="28"/>
          <w:szCs w:val="28"/>
          <w:lang w:val="az-Latn-AZ"/>
        </w:rPr>
        <w:t xml:space="preserve"> kontekst anlayışı praqmatika </w:t>
      </w:r>
      <w:r w:rsidR="00E23478">
        <w:rPr>
          <w:rFonts w:ascii="Times New Roman" w:hAnsi="Times New Roman" w:cs="Times New Roman"/>
          <w:sz w:val="28"/>
          <w:szCs w:val="28"/>
          <w:lang w:val="az-Latn-AZ"/>
        </w:rPr>
        <w:t>nöqteyi-nəzərindən</w:t>
      </w:r>
      <w:r w:rsidRPr="003B2ECD">
        <w:rPr>
          <w:rFonts w:ascii="Times New Roman" w:hAnsi="Times New Roman" w:cs="Times New Roman"/>
          <w:sz w:val="28"/>
          <w:szCs w:val="28"/>
          <w:lang w:val="az-Latn-AZ"/>
        </w:rPr>
        <w:t xml:space="preserve"> tə</w:t>
      </w:r>
      <w:r w:rsidR="00380163">
        <w:rPr>
          <w:rFonts w:ascii="Times New Roman" w:hAnsi="Times New Roman" w:cs="Times New Roman"/>
          <w:sz w:val="28"/>
          <w:szCs w:val="28"/>
          <w:lang w:val="az-Latn-AZ"/>
        </w:rPr>
        <w:t>dq</w:t>
      </w:r>
      <w:r w:rsidRPr="003B2ECD">
        <w:rPr>
          <w:rFonts w:ascii="Times New Roman" w:hAnsi="Times New Roman" w:cs="Times New Roman"/>
          <w:sz w:val="28"/>
          <w:szCs w:val="28"/>
          <w:lang w:val="az-Latn-AZ"/>
        </w:rPr>
        <w:t>iq edilir.</w:t>
      </w:r>
      <w:r w:rsidR="00690138">
        <w:rPr>
          <w:rFonts w:ascii="Times New Roman" w:hAnsi="Times New Roman" w:cs="Times New Roman"/>
          <w:sz w:val="28"/>
          <w:szCs w:val="28"/>
          <w:lang w:val="az-Latn-AZ"/>
        </w:rPr>
        <w:t xml:space="preserve"> Bu nə deməkdir?</w:t>
      </w:r>
      <w:r w:rsidRPr="003B2ECD">
        <w:rPr>
          <w:rFonts w:ascii="Times New Roman" w:hAnsi="Times New Roman" w:cs="Times New Roman"/>
          <w:sz w:val="28"/>
          <w:szCs w:val="28"/>
          <w:lang w:val="az-Latn-AZ"/>
        </w:rPr>
        <w:t xml:space="preserve"> </w:t>
      </w:r>
      <w:r w:rsidR="00690138">
        <w:rPr>
          <w:rFonts w:ascii="Times New Roman" w:hAnsi="Times New Roman" w:cs="Times New Roman"/>
          <w:sz w:val="28"/>
          <w:szCs w:val="28"/>
          <w:lang w:val="az-Latn-AZ"/>
        </w:rPr>
        <w:t>Yəni k</w:t>
      </w:r>
      <w:r w:rsidRPr="003B2ECD">
        <w:rPr>
          <w:rFonts w:ascii="Times New Roman" w:hAnsi="Times New Roman" w:cs="Times New Roman"/>
          <w:sz w:val="28"/>
          <w:szCs w:val="28"/>
          <w:lang w:val="az-Latn-AZ"/>
        </w:rPr>
        <w:t>ontekst modellərinin mental xüsusiyyətlərinə</w:t>
      </w:r>
      <w:r w:rsidR="00E23478">
        <w:rPr>
          <w:rFonts w:ascii="Times New Roman" w:hAnsi="Times New Roman" w:cs="Times New Roman"/>
          <w:sz w:val="28"/>
          <w:szCs w:val="28"/>
          <w:lang w:val="az-Latn-AZ"/>
        </w:rPr>
        <w:t xml:space="preserve"> praqmatikada</w:t>
      </w:r>
      <w:r w:rsidRPr="003B2ECD">
        <w:rPr>
          <w:rFonts w:ascii="Times New Roman" w:hAnsi="Times New Roman" w:cs="Times New Roman"/>
          <w:sz w:val="28"/>
          <w:szCs w:val="28"/>
          <w:lang w:val="az-Latn-AZ"/>
        </w:rPr>
        <w:t xml:space="preserve"> </w:t>
      </w:r>
      <w:r w:rsidR="00E23478">
        <w:rPr>
          <w:rFonts w:ascii="Times New Roman" w:hAnsi="Times New Roman" w:cs="Times New Roman"/>
          <w:sz w:val="28"/>
          <w:szCs w:val="28"/>
          <w:lang w:val="az-Latn-AZ"/>
        </w:rPr>
        <w:t>əsas rol oynayan</w:t>
      </w:r>
      <w:r w:rsidR="00562F5D">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Ağıl Nəzəriyyəsinin (Theory of Mind) elementləri</w:t>
      </w:r>
      <w:r w:rsidR="00690138">
        <w:rPr>
          <w:rFonts w:ascii="Times New Roman" w:hAnsi="Times New Roman" w:cs="Times New Roman"/>
          <w:sz w:val="28"/>
          <w:szCs w:val="28"/>
          <w:lang w:val="az-Latn-AZ"/>
        </w:rPr>
        <w:t>ni də daxil edirik</w:t>
      </w:r>
      <w:r w:rsidRPr="003B2ECD">
        <w:rPr>
          <w:rFonts w:ascii="Times New Roman" w:hAnsi="Times New Roman" w:cs="Times New Roman"/>
          <w:sz w:val="28"/>
          <w:szCs w:val="28"/>
          <w:lang w:val="az-Latn-AZ"/>
        </w:rPr>
        <w:t>.</w:t>
      </w:r>
      <w:r w:rsidR="00E23478">
        <w:rPr>
          <w:rFonts w:ascii="Times New Roman" w:hAnsi="Times New Roman" w:cs="Times New Roman"/>
          <w:sz w:val="28"/>
          <w:szCs w:val="28"/>
          <w:lang w:val="az-Latn-AZ"/>
        </w:rPr>
        <w:t xml:space="preserve"> Bəs </w:t>
      </w:r>
      <w:r w:rsidR="00E23478" w:rsidRPr="003B2ECD">
        <w:rPr>
          <w:rFonts w:ascii="Times New Roman" w:hAnsi="Times New Roman" w:cs="Times New Roman"/>
          <w:sz w:val="28"/>
          <w:szCs w:val="28"/>
          <w:lang w:val="az-Latn-AZ"/>
        </w:rPr>
        <w:t>Ağıl Nəzəriyyəsi</w:t>
      </w:r>
      <w:r w:rsidR="00E23478">
        <w:rPr>
          <w:rFonts w:ascii="Times New Roman" w:hAnsi="Times New Roman" w:cs="Times New Roman"/>
          <w:sz w:val="28"/>
          <w:szCs w:val="28"/>
          <w:lang w:val="az-Latn-AZ"/>
        </w:rPr>
        <w:t xml:space="preserve"> nədir? </w:t>
      </w:r>
    </w:p>
    <w:p w:rsidR="005C0A13" w:rsidRPr="003B2ECD" w:rsidRDefault="005C0A13" w:rsidP="00590A93">
      <w:pPr>
        <w:widowControl w:val="0"/>
        <w:spacing w:after="0" w:line="360" w:lineRule="auto"/>
        <w:ind w:left="91" w:firstLine="720"/>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Ağıl Nəzəriyyə</w:t>
      </w:r>
      <w:r w:rsidR="004F35FB">
        <w:rPr>
          <w:rFonts w:ascii="Times New Roman" w:hAnsi="Times New Roman" w:cs="Times New Roman"/>
          <w:sz w:val="28"/>
          <w:szCs w:val="28"/>
          <w:lang w:val="az-Latn-AZ"/>
        </w:rPr>
        <w:t>si o</w:t>
      </w:r>
      <w:r w:rsidRPr="003B2ECD">
        <w:rPr>
          <w:rFonts w:ascii="Times New Roman" w:hAnsi="Times New Roman" w:cs="Times New Roman"/>
          <w:sz w:val="28"/>
          <w:szCs w:val="28"/>
          <w:lang w:val="az-Latn-AZ"/>
        </w:rPr>
        <w:t>tizm səbəbi ilə yaranan qüsurlar</w:t>
      </w:r>
      <w:r w:rsidR="00E23478">
        <w:rPr>
          <w:rFonts w:ascii="Times New Roman" w:hAnsi="Times New Roman" w:cs="Times New Roman"/>
          <w:sz w:val="28"/>
          <w:szCs w:val="28"/>
          <w:lang w:val="az-Latn-AZ"/>
        </w:rPr>
        <w:t>ı araşdıran</w:t>
      </w:r>
      <w:r w:rsidRPr="003B2ECD">
        <w:rPr>
          <w:rFonts w:ascii="Times New Roman" w:hAnsi="Times New Roman" w:cs="Times New Roman"/>
          <w:sz w:val="28"/>
          <w:szCs w:val="28"/>
          <w:lang w:val="az-Latn-AZ"/>
        </w:rPr>
        <w:t xml:space="preserve"> ilkin nəzəri</w:t>
      </w:r>
      <w:r w:rsidR="00E23478">
        <w:rPr>
          <w:rFonts w:ascii="Times New Roman" w:hAnsi="Times New Roman" w:cs="Times New Roman"/>
          <w:sz w:val="28"/>
          <w:szCs w:val="28"/>
          <w:lang w:val="az-Latn-AZ"/>
        </w:rPr>
        <w:t>yyələrdən biridir</w:t>
      </w:r>
      <w:r w:rsidRPr="003B2ECD">
        <w:rPr>
          <w:rFonts w:ascii="Times New Roman" w:hAnsi="Times New Roman" w:cs="Times New Roman"/>
          <w:sz w:val="28"/>
          <w:szCs w:val="28"/>
          <w:lang w:val="az-Latn-AZ"/>
        </w:rPr>
        <w:t>. Hə</w:t>
      </w:r>
      <w:r w:rsidR="00380163">
        <w:rPr>
          <w:rFonts w:ascii="Times New Roman" w:hAnsi="Times New Roman" w:cs="Times New Roman"/>
          <w:sz w:val="28"/>
          <w:szCs w:val="28"/>
          <w:lang w:val="az-Latn-AZ"/>
        </w:rPr>
        <w:t>mçinin</w:t>
      </w:r>
      <w:r w:rsidRPr="003B2ECD">
        <w:rPr>
          <w:rFonts w:ascii="Times New Roman" w:hAnsi="Times New Roman" w:cs="Times New Roman"/>
          <w:sz w:val="28"/>
          <w:szCs w:val="28"/>
          <w:lang w:val="az-Latn-AZ"/>
        </w:rPr>
        <w:t xml:space="preserve"> linqvstik praqmatikanın əsas </w:t>
      </w:r>
      <w:r w:rsidR="00350ECE">
        <w:rPr>
          <w:rFonts w:ascii="Times New Roman" w:hAnsi="Times New Roman" w:cs="Times New Roman"/>
          <w:sz w:val="28"/>
          <w:szCs w:val="28"/>
          <w:lang w:val="az-Latn-AZ"/>
        </w:rPr>
        <w:t>aspektlərindən</w:t>
      </w:r>
      <w:r w:rsidRPr="003B2ECD">
        <w:rPr>
          <w:rFonts w:ascii="Times New Roman" w:hAnsi="Times New Roman" w:cs="Times New Roman"/>
          <w:sz w:val="28"/>
          <w:szCs w:val="28"/>
          <w:lang w:val="az-Latn-AZ"/>
        </w:rPr>
        <w:t xml:space="preserve"> olan nəticə</w:t>
      </w:r>
      <w:r w:rsidR="001362AE">
        <w:rPr>
          <w:rFonts w:ascii="Times New Roman" w:hAnsi="Times New Roman" w:cs="Times New Roman"/>
          <w:sz w:val="28"/>
          <w:szCs w:val="28"/>
          <w:lang w:val="az-Latn-AZ"/>
        </w:rPr>
        <w:t>çıxarma ilə</w:t>
      </w:r>
      <w:r w:rsidRPr="003B2ECD">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 xml:space="preserve">nəzərdə tutulan </w:t>
      </w:r>
      <w:r w:rsidRPr="003B2ECD">
        <w:rPr>
          <w:rFonts w:ascii="Times New Roman" w:hAnsi="Times New Roman" w:cs="Times New Roman"/>
          <w:sz w:val="28"/>
          <w:szCs w:val="28"/>
          <w:lang w:val="az-Latn-AZ"/>
        </w:rPr>
        <w:t>mə</w:t>
      </w:r>
      <w:r w:rsidR="00E23478">
        <w:rPr>
          <w:rFonts w:ascii="Times New Roman" w:hAnsi="Times New Roman" w:cs="Times New Roman"/>
          <w:sz w:val="28"/>
          <w:szCs w:val="28"/>
          <w:lang w:val="az-Latn-AZ"/>
        </w:rPr>
        <w:t>nanı tapmaq üzrə araşdırma aparan</w:t>
      </w:r>
      <w:r w:rsidRPr="003B2ECD">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sahədir</w:t>
      </w:r>
      <w:r w:rsidRPr="003B2ECD">
        <w:rPr>
          <w:rFonts w:ascii="Times New Roman" w:hAnsi="Times New Roman" w:cs="Times New Roman"/>
          <w:sz w:val="28"/>
          <w:szCs w:val="28"/>
          <w:lang w:val="az-Latn-AZ"/>
        </w:rPr>
        <w:t xml:space="preserve">. </w:t>
      </w:r>
      <w:r w:rsidR="00E23478">
        <w:rPr>
          <w:rFonts w:ascii="Times New Roman" w:hAnsi="Times New Roman" w:cs="Times New Roman"/>
          <w:sz w:val="28"/>
          <w:szCs w:val="28"/>
          <w:lang w:val="az-Latn-AZ"/>
        </w:rPr>
        <w:t>Həmin nəzəriyyəyə əsasən demək olar ki</w:t>
      </w:r>
      <w:r w:rsidRPr="003B2ECD">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insanlar söylənən fikirlərdəki qeyd edilməyən nöqtələri,</w:t>
      </w:r>
      <w:r w:rsidRPr="003B2ECD">
        <w:rPr>
          <w:rFonts w:ascii="Times New Roman" w:hAnsi="Times New Roman" w:cs="Times New Roman"/>
          <w:sz w:val="28"/>
          <w:szCs w:val="28"/>
          <w:lang w:val="az-Latn-AZ"/>
        </w:rPr>
        <w:t xml:space="preserve"> yə</w:t>
      </w:r>
      <w:r w:rsidR="001362AE">
        <w:rPr>
          <w:rFonts w:ascii="Times New Roman" w:hAnsi="Times New Roman" w:cs="Times New Roman"/>
          <w:sz w:val="28"/>
          <w:szCs w:val="28"/>
          <w:lang w:val="az-Latn-AZ"/>
        </w:rPr>
        <w:t xml:space="preserve">ni boşluqları </w:t>
      </w:r>
      <w:r w:rsidRPr="003B2ECD">
        <w:rPr>
          <w:rFonts w:ascii="Times New Roman" w:hAnsi="Times New Roman" w:cs="Times New Roman"/>
          <w:sz w:val="28"/>
          <w:szCs w:val="28"/>
          <w:lang w:val="az-Latn-AZ"/>
        </w:rPr>
        <w:t>nəticə</w:t>
      </w:r>
      <w:r w:rsidR="00350ECE">
        <w:rPr>
          <w:rFonts w:ascii="Times New Roman" w:hAnsi="Times New Roman" w:cs="Times New Roman"/>
          <w:sz w:val="28"/>
          <w:szCs w:val="28"/>
          <w:lang w:val="az-Latn-AZ"/>
        </w:rPr>
        <w:t>çıxarma ilə doldururlar. Çünki</w:t>
      </w:r>
      <w:r w:rsidRPr="003B2ECD">
        <w:rPr>
          <w:rFonts w:ascii="Times New Roman" w:hAnsi="Times New Roman" w:cs="Times New Roman"/>
          <w:sz w:val="28"/>
          <w:szCs w:val="28"/>
          <w:lang w:val="az-Latn-AZ"/>
        </w:rPr>
        <w:t xml:space="preserve"> həmsöhbətlər yalnız </w:t>
      </w:r>
      <w:r w:rsidR="00350ECE">
        <w:rPr>
          <w:rFonts w:ascii="Times New Roman" w:hAnsi="Times New Roman" w:cs="Times New Roman"/>
          <w:sz w:val="28"/>
          <w:szCs w:val="28"/>
          <w:lang w:val="az-Latn-AZ"/>
        </w:rPr>
        <w:t>öz söhbət</w:t>
      </w:r>
      <w:r w:rsidRPr="003B2ECD">
        <w:rPr>
          <w:rFonts w:ascii="Times New Roman" w:hAnsi="Times New Roman" w:cs="Times New Roman"/>
          <w:sz w:val="28"/>
          <w:szCs w:val="28"/>
          <w:lang w:val="az-Latn-AZ"/>
        </w:rPr>
        <w:t xml:space="preserve"> kontekstinin müvafiq xüsusiyyətlərini formalaşdırmır, həmçinin başqalarında </w:t>
      </w:r>
      <w:r w:rsidR="00350ECE">
        <w:rPr>
          <w:rFonts w:ascii="Times New Roman" w:hAnsi="Times New Roman" w:cs="Times New Roman"/>
          <w:sz w:val="28"/>
          <w:szCs w:val="28"/>
          <w:lang w:val="az-Latn-AZ"/>
        </w:rPr>
        <w:t>da</w:t>
      </w:r>
      <w:r w:rsidRPr="003B2ECD">
        <w:rPr>
          <w:rFonts w:ascii="Times New Roman" w:hAnsi="Times New Roman" w:cs="Times New Roman"/>
          <w:sz w:val="28"/>
          <w:szCs w:val="28"/>
          <w:lang w:val="az-Latn-AZ"/>
        </w:rPr>
        <w:t xml:space="preserve"> o xüsusiyyətləri </w:t>
      </w:r>
      <w:r w:rsidR="00E23478">
        <w:rPr>
          <w:rFonts w:ascii="Times New Roman" w:hAnsi="Times New Roman" w:cs="Times New Roman"/>
          <w:sz w:val="28"/>
          <w:szCs w:val="28"/>
          <w:lang w:val="az-Latn-AZ"/>
        </w:rPr>
        <w:t>təxmin</w:t>
      </w:r>
      <w:r w:rsidR="004A06F6">
        <w:rPr>
          <w:rFonts w:ascii="Times New Roman" w:hAnsi="Times New Roman" w:cs="Times New Roman"/>
          <w:sz w:val="28"/>
          <w:szCs w:val="28"/>
          <w:lang w:val="az-Latn-AZ"/>
        </w:rPr>
        <w:t xml:space="preserve"> də</w:t>
      </w:r>
      <w:r w:rsidRPr="003B2ECD">
        <w:rPr>
          <w:rFonts w:ascii="Times New Roman" w:hAnsi="Times New Roman" w:cs="Times New Roman"/>
          <w:sz w:val="28"/>
          <w:szCs w:val="28"/>
          <w:lang w:val="az-Latn-AZ"/>
        </w:rPr>
        <w:t xml:space="preserve"> ed</w:t>
      </w:r>
      <w:r w:rsidR="004A06F6">
        <w:rPr>
          <w:rFonts w:ascii="Times New Roman" w:hAnsi="Times New Roman" w:cs="Times New Roman"/>
          <w:sz w:val="28"/>
          <w:szCs w:val="28"/>
          <w:lang w:val="az-Latn-AZ"/>
        </w:rPr>
        <w:t>ə bilirlər</w:t>
      </w:r>
      <w:r w:rsidRPr="003B2ECD">
        <w:rPr>
          <w:rFonts w:ascii="Times New Roman" w:hAnsi="Times New Roman" w:cs="Times New Roman"/>
          <w:sz w:val="28"/>
          <w:szCs w:val="28"/>
          <w:lang w:val="az-Latn-AZ"/>
        </w:rPr>
        <w:t xml:space="preserve">. </w:t>
      </w:r>
    </w:p>
    <w:p w:rsidR="00CE6821" w:rsidRDefault="00E23478"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Bu nəzəriyyə k</w:t>
      </w:r>
      <w:r w:rsidR="005C0A13" w:rsidRPr="00CE6821">
        <w:rPr>
          <w:rFonts w:ascii="Times New Roman" w:hAnsi="Times New Roman" w:cs="Times New Roman"/>
          <w:sz w:val="28"/>
          <w:szCs w:val="28"/>
          <w:lang w:val="az-Latn-AZ"/>
        </w:rPr>
        <w:t>ontekst modellərinin diskursu idarə etdiyi</w:t>
      </w:r>
      <w:r w:rsidR="00350ECE">
        <w:rPr>
          <w:rFonts w:ascii="Times New Roman" w:hAnsi="Times New Roman" w:cs="Times New Roman"/>
          <w:sz w:val="28"/>
          <w:szCs w:val="28"/>
          <w:lang w:val="az-Latn-AZ"/>
        </w:rPr>
        <w:t>ni</w:t>
      </w:r>
      <w:r w:rsidR="005C0A13" w:rsidRPr="00CE6821">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iddia edir</w:t>
      </w:r>
      <w:r w:rsidR="005C0A13" w:rsidRPr="00CE6821">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Bu</w:t>
      </w:r>
      <w:r w:rsidR="005C0A13" w:rsidRPr="00CE6821">
        <w:rPr>
          <w:rFonts w:ascii="Times New Roman" w:hAnsi="Times New Roman" w:cs="Times New Roman"/>
          <w:sz w:val="28"/>
          <w:szCs w:val="28"/>
          <w:lang w:val="az-Latn-AZ"/>
        </w:rPr>
        <w:t xml:space="preserve"> idarə</w:t>
      </w:r>
      <w:r w:rsidR="00350ECE">
        <w:rPr>
          <w:rFonts w:ascii="Times New Roman" w:hAnsi="Times New Roman" w:cs="Times New Roman"/>
          <w:sz w:val="28"/>
          <w:szCs w:val="28"/>
          <w:lang w:val="az-Latn-AZ"/>
        </w:rPr>
        <w:t xml:space="preserve">etmə </w:t>
      </w:r>
      <w:r w:rsidR="005C0A13" w:rsidRPr="00CE6821">
        <w:rPr>
          <w:rFonts w:ascii="Times New Roman" w:hAnsi="Times New Roman" w:cs="Times New Roman"/>
          <w:sz w:val="28"/>
          <w:szCs w:val="28"/>
          <w:lang w:val="az-Latn-AZ"/>
        </w:rPr>
        <w:t xml:space="preserve">səbəb-nəticə və ya qərarlılıq arasında </w:t>
      </w:r>
      <w:r w:rsidR="00350ECE">
        <w:rPr>
          <w:rFonts w:ascii="Times New Roman" w:hAnsi="Times New Roman" w:cs="Times New Roman"/>
          <w:sz w:val="28"/>
          <w:szCs w:val="28"/>
          <w:lang w:val="az-Latn-AZ"/>
        </w:rPr>
        <w:t>əlaqə</w:t>
      </w:r>
      <w:r w:rsidR="00447B77">
        <w:rPr>
          <w:rFonts w:ascii="Times New Roman" w:hAnsi="Times New Roman" w:cs="Times New Roman"/>
          <w:sz w:val="28"/>
          <w:szCs w:val="28"/>
          <w:lang w:val="az-Latn-AZ"/>
        </w:rPr>
        <w:t xml:space="preserve"> kimi yaranır. T.</w:t>
      </w:r>
      <w:r w:rsidR="00175C14">
        <w:rPr>
          <w:rFonts w:ascii="Times New Roman" w:hAnsi="Times New Roman" w:cs="Times New Roman"/>
          <w:sz w:val="28"/>
          <w:szCs w:val="28"/>
          <w:lang w:val="az-Latn-AZ"/>
        </w:rPr>
        <w:t>Dey</w:t>
      </w:r>
      <w:r w:rsidR="005C0A13" w:rsidRPr="00CE6821">
        <w:rPr>
          <w:rFonts w:ascii="Times New Roman" w:hAnsi="Times New Roman" w:cs="Times New Roman"/>
          <w:sz w:val="28"/>
          <w:szCs w:val="28"/>
          <w:lang w:val="az-Latn-AZ"/>
        </w:rPr>
        <w:t>k bunu belə</w:t>
      </w:r>
      <w:r w:rsidR="00350ECE">
        <w:rPr>
          <w:rFonts w:ascii="Times New Roman" w:hAnsi="Times New Roman" w:cs="Times New Roman"/>
          <w:sz w:val="28"/>
          <w:szCs w:val="28"/>
          <w:lang w:val="az-Latn-AZ"/>
        </w:rPr>
        <w:t xml:space="preserve"> izah edir:</w:t>
      </w:r>
      <w:r w:rsidR="005C0A13" w:rsidRPr="00CE6821">
        <w:rPr>
          <w:rFonts w:ascii="Times New Roman" w:hAnsi="Times New Roman" w:cs="Times New Roman"/>
          <w:sz w:val="28"/>
          <w:szCs w:val="28"/>
          <w:lang w:val="az-Latn-AZ"/>
        </w:rPr>
        <w:t xml:space="preserve"> </w:t>
      </w:r>
      <w:r w:rsidR="00107564">
        <w:rPr>
          <w:rFonts w:ascii="Times New Roman" w:hAnsi="Times New Roman" w:cs="Times New Roman"/>
          <w:sz w:val="28"/>
          <w:szCs w:val="28"/>
          <w:lang w:val="az-Latn-AZ"/>
        </w:rPr>
        <w:t>“</w:t>
      </w:r>
      <w:r w:rsidR="005C0A13" w:rsidRPr="00F674DB">
        <w:rPr>
          <w:rFonts w:ascii="Times New Roman" w:hAnsi="Times New Roman" w:cs="Times New Roman"/>
          <w:b/>
          <w:i/>
          <w:sz w:val="28"/>
          <w:szCs w:val="28"/>
          <w:lang w:val="az-Latn-AZ"/>
        </w:rPr>
        <w:t>B</w:t>
      </w:r>
      <w:r w:rsidR="005C0A13" w:rsidRPr="00F674DB">
        <w:rPr>
          <w:rFonts w:ascii="Times New Roman" w:hAnsi="Times New Roman" w:cs="Times New Roman"/>
          <w:i/>
          <w:sz w:val="28"/>
          <w:szCs w:val="28"/>
          <w:lang w:val="az-Latn-AZ"/>
        </w:rPr>
        <w:t xml:space="preserve">-nin zəruri şərti olduqda </w:t>
      </w:r>
      <w:r w:rsidRPr="00F674DB">
        <w:rPr>
          <w:rFonts w:ascii="Times New Roman" w:hAnsi="Times New Roman" w:cs="Times New Roman"/>
          <w:b/>
          <w:i/>
          <w:sz w:val="28"/>
          <w:szCs w:val="28"/>
          <w:lang w:val="az-Latn-AZ"/>
        </w:rPr>
        <w:t xml:space="preserve">A </w:t>
      </w:r>
      <w:r w:rsidR="005C0A13" w:rsidRPr="00F674DB">
        <w:rPr>
          <w:rFonts w:ascii="Times New Roman" w:hAnsi="Times New Roman" w:cs="Times New Roman"/>
          <w:b/>
          <w:i/>
          <w:sz w:val="28"/>
          <w:szCs w:val="28"/>
          <w:lang w:val="az-Latn-AZ"/>
        </w:rPr>
        <w:t>B</w:t>
      </w:r>
      <w:r w:rsidR="005C0A13" w:rsidRPr="00F674DB">
        <w:rPr>
          <w:rFonts w:ascii="Times New Roman" w:hAnsi="Times New Roman" w:cs="Times New Roman"/>
          <w:i/>
          <w:sz w:val="28"/>
          <w:szCs w:val="28"/>
          <w:lang w:val="az-Latn-AZ"/>
        </w:rPr>
        <w:t>-ni idarə edir</w:t>
      </w:r>
      <w:r w:rsidR="00107564">
        <w:rPr>
          <w:rFonts w:ascii="Times New Roman" w:hAnsi="Times New Roman" w:cs="Times New Roman"/>
          <w:i/>
          <w:sz w:val="28"/>
          <w:szCs w:val="28"/>
          <w:lang w:val="az-Latn-AZ"/>
        </w:rPr>
        <w:t>”</w:t>
      </w:r>
      <w:r w:rsidR="004C3B90">
        <w:rPr>
          <w:rFonts w:ascii="Times New Roman" w:hAnsi="Times New Roman" w:cs="Times New Roman"/>
          <w:i/>
          <w:sz w:val="28"/>
          <w:szCs w:val="28"/>
          <w:lang w:val="az-Latn-AZ"/>
        </w:rPr>
        <w:t xml:space="preserve"> </w:t>
      </w:r>
      <w:r w:rsidR="00774174">
        <w:rPr>
          <w:rFonts w:ascii="Times New Roman" w:hAnsi="Times New Roman" w:cs="Times New Roman"/>
          <w:sz w:val="28"/>
          <w:szCs w:val="28"/>
          <w:lang w:val="az-Latn-AZ"/>
        </w:rPr>
        <w:t>[20</w:t>
      </w:r>
      <w:r w:rsidR="00D84000">
        <w:rPr>
          <w:rFonts w:ascii="Times New Roman" w:hAnsi="Times New Roman" w:cs="Times New Roman"/>
          <w:sz w:val="28"/>
          <w:szCs w:val="28"/>
          <w:lang w:val="az-Latn-AZ"/>
        </w:rPr>
        <w:t>, s. 12</w:t>
      </w:r>
      <w:r w:rsidR="00445DFB">
        <w:rPr>
          <w:rFonts w:ascii="Times New Roman" w:hAnsi="Times New Roman" w:cs="Times New Roman"/>
          <w:sz w:val="28"/>
          <w:szCs w:val="28"/>
          <w:lang w:val="az-Latn-AZ"/>
        </w:rPr>
        <w:t>]</w:t>
      </w:r>
      <w:r w:rsidR="005C0A13" w:rsidRPr="00CE6821">
        <w:rPr>
          <w:rFonts w:ascii="Times New Roman" w:hAnsi="Times New Roman" w:cs="Times New Roman"/>
          <w:sz w:val="28"/>
          <w:szCs w:val="28"/>
          <w:lang w:val="az-Latn-AZ"/>
        </w:rPr>
        <w:t xml:space="preserve">. Bu </w:t>
      </w:r>
      <w:r>
        <w:rPr>
          <w:rFonts w:ascii="Times New Roman" w:hAnsi="Times New Roman" w:cs="Times New Roman"/>
          <w:sz w:val="28"/>
          <w:szCs w:val="28"/>
          <w:lang w:val="az-Latn-AZ"/>
        </w:rPr>
        <w:t>fikir də</w:t>
      </w:r>
      <w:r w:rsidR="005C0A13" w:rsidRPr="00CE6821">
        <w:rPr>
          <w:rFonts w:ascii="Times New Roman" w:hAnsi="Times New Roman" w:cs="Times New Roman"/>
          <w:sz w:val="28"/>
          <w:szCs w:val="28"/>
          <w:lang w:val="az-Latn-AZ"/>
        </w:rPr>
        <w:t xml:space="preserve"> onu göstərir ki, diskurs həmsöhbətlərin paylaşdıqları </w:t>
      </w:r>
      <w:r w:rsidR="00350ECE" w:rsidRPr="00CE6821">
        <w:rPr>
          <w:rFonts w:ascii="Times New Roman" w:hAnsi="Times New Roman" w:cs="Times New Roman"/>
          <w:sz w:val="28"/>
          <w:szCs w:val="28"/>
          <w:lang w:val="az-Latn-AZ"/>
        </w:rPr>
        <w:t xml:space="preserve">ümumi </w:t>
      </w:r>
      <w:r w:rsidR="005C0A13" w:rsidRPr="00CE6821">
        <w:rPr>
          <w:rFonts w:ascii="Times New Roman" w:hAnsi="Times New Roman" w:cs="Times New Roman"/>
          <w:sz w:val="28"/>
          <w:szCs w:val="28"/>
          <w:lang w:val="az-Latn-AZ"/>
        </w:rPr>
        <w:t>məlumat olmadan meydana çıxa bilməz. Koqnitiv olaraq diskursun yaranması və başadüşülməsi prosesində bilik</w:t>
      </w:r>
      <w:r w:rsidR="005C0A13" w:rsidRPr="003B2ECD">
        <w:rPr>
          <w:rFonts w:ascii="Times New Roman" w:hAnsi="Times New Roman" w:cs="Times New Roman"/>
          <w:sz w:val="28"/>
          <w:szCs w:val="28"/>
          <w:lang w:val="az-Latn-AZ"/>
        </w:rPr>
        <w:t xml:space="preserve"> zəruri komponentdir. Bu artıq qəbul edilmişdir ki, kontekst strukturunun növündən asılı olaraq </w:t>
      </w:r>
      <w:r w:rsidR="00350ECE">
        <w:rPr>
          <w:rFonts w:ascii="Times New Roman" w:hAnsi="Times New Roman" w:cs="Times New Roman"/>
          <w:sz w:val="28"/>
          <w:szCs w:val="28"/>
          <w:lang w:val="az-Latn-AZ"/>
        </w:rPr>
        <w:t xml:space="preserve">onların </w:t>
      </w:r>
      <w:r w:rsidR="005C0A13" w:rsidRPr="003B2ECD">
        <w:rPr>
          <w:rFonts w:ascii="Times New Roman" w:hAnsi="Times New Roman" w:cs="Times New Roman"/>
          <w:sz w:val="28"/>
          <w:szCs w:val="28"/>
          <w:lang w:val="az-Latn-AZ"/>
        </w:rPr>
        <w:t>idarə</w:t>
      </w:r>
      <w:r w:rsidR="00350ECE">
        <w:rPr>
          <w:rFonts w:ascii="Times New Roman" w:hAnsi="Times New Roman" w:cs="Times New Roman"/>
          <w:sz w:val="28"/>
          <w:szCs w:val="28"/>
          <w:lang w:val="az-Latn-AZ"/>
        </w:rPr>
        <w:t>etmə</w:t>
      </w:r>
      <w:r>
        <w:rPr>
          <w:rFonts w:ascii="Times New Roman" w:hAnsi="Times New Roman" w:cs="Times New Roman"/>
          <w:sz w:val="28"/>
          <w:szCs w:val="28"/>
          <w:lang w:val="az-Latn-AZ"/>
        </w:rPr>
        <w:t xml:space="preserve"> gücü</w:t>
      </w:r>
      <w:r w:rsidR="005C0A13" w:rsidRPr="003B2ECD">
        <w:rPr>
          <w:rFonts w:ascii="Times New Roman" w:hAnsi="Times New Roman" w:cs="Times New Roman"/>
          <w:sz w:val="28"/>
          <w:szCs w:val="28"/>
          <w:lang w:val="az-Latn-AZ"/>
        </w:rPr>
        <w:t xml:space="preserve"> zəifləyə bilə</w:t>
      </w:r>
      <w:r w:rsidR="00CE6821">
        <w:rPr>
          <w:rFonts w:ascii="Times New Roman" w:hAnsi="Times New Roman" w:cs="Times New Roman"/>
          <w:sz w:val="28"/>
          <w:szCs w:val="28"/>
          <w:lang w:val="az-Latn-AZ"/>
        </w:rPr>
        <w:t xml:space="preserve">r. Bu </w:t>
      </w:r>
      <w:r w:rsidR="00864604">
        <w:rPr>
          <w:rFonts w:ascii="Times New Roman" w:hAnsi="Times New Roman" w:cs="Times New Roman"/>
          <w:sz w:val="28"/>
          <w:szCs w:val="28"/>
          <w:lang w:val="az-Latn-AZ"/>
        </w:rPr>
        <w:t xml:space="preserve">hal </w:t>
      </w:r>
      <w:r w:rsidR="00CE6821">
        <w:rPr>
          <w:rFonts w:ascii="Times New Roman" w:hAnsi="Times New Roman" w:cs="Times New Roman"/>
          <w:sz w:val="28"/>
          <w:szCs w:val="28"/>
          <w:lang w:val="az-Latn-AZ"/>
        </w:rPr>
        <w:t>əsasə</w:t>
      </w:r>
      <w:r w:rsidR="00380163">
        <w:rPr>
          <w:rFonts w:ascii="Times New Roman" w:hAnsi="Times New Roman" w:cs="Times New Roman"/>
          <w:sz w:val="28"/>
          <w:szCs w:val="28"/>
          <w:lang w:val="az-Latn-AZ"/>
        </w:rPr>
        <w:t>n</w:t>
      </w:r>
      <w:r w:rsidR="00CE6821">
        <w:rPr>
          <w:rFonts w:ascii="Times New Roman" w:hAnsi="Times New Roman" w:cs="Times New Roman"/>
          <w:sz w:val="28"/>
          <w:szCs w:val="28"/>
          <w:lang w:val="az-Latn-AZ"/>
        </w:rPr>
        <w:t xml:space="preserve"> </w:t>
      </w:r>
      <w:r w:rsidR="005C0A13" w:rsidRPr="003B2ECD">
        <w:rPr>
          <w:rFonts w:ascii="Times New Roman" w:hAnsi="Times New Roman" w:cs="Times New Roman"/>
          <w:sz w:val="28"/>
          <w:szCs w:val="28"/>
          <w:lang w:val="az-Latn-AZ"/>
        </w:rPr>
        <w:t xml:space="preserve">ehtimal </w:t>
      </w:r>
      <w:r w:rsidR="00CE6821">
        <w:rPr>
          <w:rFonts w:ascii="Times New Roman" w:hAnsi="Times New Roman" w:cs="Times New Roman"/>
          <w:sz w:val="28"/>
          <w:szCs w:val="28"/>
          <w:lang w:val="az-Latn-AZ"/>
        </w:rPr>
        <w:t>edilən</w:t>
      </w:r>
      <w:r w:rsidR="005C0A13" w:rsidRPr="003B2ECD">
        <w:rPr>
          <w:rFonts w:ascii="Times New Roman" w:hAnsi="Times New Roman" w:cs="Times New Roman"/>
          <w:sz w:val="28"/>
          <w:szCs w:val="28"/>
          <w:lang w:val="az-Latn-AZ"/>
        </w:rPr>
        <w:t xml:space="preserve"> situasiyalar</w:t>
      </w:r>
      <w:r w:rsidR="00CE6821">
        <w:rPr>
          <w:rFonts w:ascii="Times New Roman" w:hAnsi="Times New Roman" w:cs="Times New Roman"/>
          <w:sz w:val="28"/>
          <w:szCs w:val="28"/>
          <w:lang w:val="az-Latn-AZ"/>
        </w:rPr>
        <w:t>da</w:t>
      </w:r>
      <w:r w:rsidR="005C0A13" w:rsidRPr="003B2ECD">
        <w:rPr>
          <w:rFonts w:ascii="Times New Roman" w:hAnsi="Times New Roman" w:cs="Times New Roman"/>
          <w:sz w:val="28"/>
          <w:szCs w:val="28"/>
          <w:lang w:val="az-Latn-AZ"/>
        </w:rPr>
        <w:t xml:space="preserve"> </w:t>
      </w:r>
      <w:r w:rsidR="00CE6821">
        <w:rPr>
          <w:rFonts w:ascii="Times New Roman" w:hAnsi="Times New Roman" w:cs="Times New Roman"/>
          <w:sz w:val="28"/>
          <w:szCs w:val="28"/>
          <w:lang w:val="az-Latn-AZ"/>
        </w:rPr>
        <w:t>müşahidə olunur</w:t>
      </w:r>
      <w:r w:rsidR="00864604">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w:t>
      </w:r>
      <w:r w:rsidR="00CE6821">
        <w:rPr>
          <w:rFonts w:ascii="Times New Roman" w:hAnsi="Times New Roman" w:cs="Times New Roman"/>
          <w:sz w:val="28"/>
          <w:szCs w:val="28"/>
          <w:lang w:val="az-Latn-AZ"/>
        </w:rPr>
        <w:t>t</w:t>
      </w:r>
      <w:r w:rsidR="005C0A13" w:rsidRPr="003B2ECD">
        <w:rPr>
          <w:rFonts w:ascii="Times New Roman" w:hAnsi="Times New Roman" w:cs="Times New Roman"/>
          <w:sz w:val="28"/>
          <w:szCs w:val="28"/>
          <w:lang w:val="az-Latn-AZ"/>
        </w:rPr>
        <w:t>ələffüzdə, söz</w:t>
      </w:r>
      <w:r w:rsidR="00380163">
        <w:rPr>
          <w:rFonts w:ascii="Times New Roman" w:hAnsi="Times New Roman" w:cs="Times New Roman"/>
          <w:sz w:val="28"/>
          <w:szCs w:val="28"/>
          <w:lang w:val="az-Latn-AZ"/>
        </w:rPr>
        <w:t xml:space="preserve"> </w:t>
      </w:r>
      <w:r w:rsidR="005C0A13" w:rsidRPr="003B2ECD">
        <w:rPr>
          <w:rFonts w:ascii="Times New Roman" w:hAnsi="Times New Roman" w:cs="Times New Roman"/>
          <w:sz w:val="28"/>
          <w:szCs w:val="28"/>
          <w:lang w:val="az-Latn-AZ"/>
        </w:rPr>
        <w:t>ehtiyatında, sintaksisdə, hə</w:t>
      </w:r>
      <w:r w:rsidR="00350ECE">
        <w:rPr>
          <w:rFonts w:ascii="Times New Roman" w:hAnsi="Times New Roman" w:cs="Times New Roman"/>
          <w:sz w:val="28"/>
          <w:szCs w:val="28"/>
          <w:lang w:val="az-Latn-AZ"/>
        </w:rPr>
        <w:t>tta mövzu</w:t>
      </w:r>
      <w:r w:rsidR="005C0A13" w:rsidRPr="003B2ECD">
        <w:rPr>
          <w:rFonts w:ascii="Times New Roman" w:hAnsi="Times New Roman" w:cs="Times New Roman"/>
          <w:sz w:val="28"/>
          <w:szCs w:val="28"/>
          <w:lang w:val="az-Latn-AZ"/>
        </w:rPr>
        <w:t xml:space="preserve"> və xüsusi kontekst </w:t>
      </w:r>
      <w:r w:rsidR="00350ECE">
        <w:rPr>
          <w:rFonts w:ascii="Times New Roman" w:hAnsi="Times New Roman" w:cs="Times New Roman"/>
          <w:sz w:val="28"/>
          <w:szCs w:val="28"/>
          <w:lang w:val="az-Latn-AZ"/>
        </w:rPr>
        <w:t>daxilində baş verir</w:t>
      </w:r>
      <w:r>
        <w:rPr>
          <w:rFonts w:ascii="Times New Roman" w:hAnsi="Times New Roman" w:cs="Times New Roman"/>
          <w:sz w:val="28"/>
          <w:szCs w:val="28"/>
          <w:lang w:val="az-Latn-AZ"/>
        </w:rPr>
        <w:t>.</w:t>
      </w:r>
      <w:r w:rsidR="001A4F78">
        <w:rPr>
          <w:rFonts w:ascii="Times New Roman" w:hAnsi="Times New Roman" w:cs="Times New Roman"/>
          <w:sz w:val="28"/>
          <w:szCs w:val="28"/>
          <w:lang w:val="az-Latn-AZ"/>
        </w:rPr>
        <w:t xml:space="preserve"> Amma</w:t>
      </w:r>
      <w:r w:rsidR="00CE6821">
        <w:rPr>
          <w:rFonts w:ascii="Times New Roman" w:hAnsi="Times New Roman" w:cs="Times New Roman"/>
          <w:sz w:val="28"/>
          <w:szCs w:val="28"/>
          <w:lang w:val="az-Latn-AZ"/>
        </w:rPr>
        <w:t xml:space="preserve"> bu hadisə</w:t>
      </w:r>
      <w:r w:rsidR="005C0A13" w:rsidRPr="003B2ECD">
        <w:rPr>
          <w:rFonts w:ascii="Times New Roman" w:hAnsi="Times New Roman" w:cs="Times New Roman"/>
          <w:sz w:val="28"/>
          <w:szCs w:val="28"/>
          <w:lang w:val="az-Latn-AZ"/>
        </w:rPr>
        <w:t xml:space="preserve"> </w:t>
      </w:r>
      <w:r w:rsidR="001A4F78">
        <w:rPr>
          <w:rFonts w:ascii="Times New Roman" w:hAnsi="Times New Roman" w:cs="Times New Roman"/>
          <w:sz w:val="28"/>
          <w:szCs w:val="28"/>
          <w:lang w:val="az-Latn-AZ"/>
        </w:rPr>
        <w:t>əsasə</w:t>
      </w:r>
      <w:r w:rsidR="00350ECE">
        <w:rPr>
          <w:rFonts w:ascii="Times New Roman" w:hAnsi="Times New Roman" w:cs="Times New Roman"/>
          <w:sz w:val="28"/>
          <w:szCs w:val="28"/>
          <w:lang w:val="az-Latn-AZ"/>
        </w:rPr>
        <w:t>n formal diskurs</w:t>
      </w:r>
      <w:r w:rsidR="001A4F78">
        <w:rPr>
          <w:rFonts w:ascii="Times New Roman" w:hAnsi="Times New Roman" w:cs="Times New Roman"/>
          <w:sz w:val="28"/>
          <w:szCs w:val="28"/>
          <w:lang w:val="az-Latn-AZ"/>
        </w:rPr>
        <w:t xml:space="preserve">a </w:t>
      </w:r>
      <w:r w:rsidR="00350ECE">
        <w:rPr>
          <w:rFonts w:ascii="Times New Roman" w:hAnsi="Times New Roman" w:cs="Times New Roman"/>
          <w:sz w:val="28"/>
          <w:szCs w:val="28"/>
          <w:lang w:val="az-Latn-AZ"/>
        </w:rPr>
        <w:t>aid edilir</w:t>
      </w:r>
      <w:r w:rsidR="005C0A13" w:rsidRPr="003B2ECD">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Bu zaman</w:t>
      </w:r>
      <w:r w:rsidR="001A4F78">
        <w:rPr>
          <w:rFonts w:ascii="Times New Roman" w:hAnsi="Times New Roman" w:cs="Times New Roman"/>
          <w:sz w:val="28"/>
          <w:szCs w:val="28"/>
          <w:lang w:val="az-Latn-AZ"/>
        </w:rPr>
        <w:t xml:space="preserve"> f</w:t>
      </w:r>
      <w:r w:rsidR="005C0A13" w:rsidRPr="003B2ECD">
        <w:rPr>
          <w:rFonts w:ascii="Times New Roman" w:hAnsi="Times New Roman" w:cs="Times New Roman"/>
          <w:sz w:val="28"/>
          <w:szCs w:val="28"/>
          <w:lang w:val="az-Latn-AZ"/>
        </w:rPr>
        <w:t xml:space="preserve">ərqli variantlar arasında seçim </w:t>
      </w:r>
      <w:r w:rsidR="001A4F78">
        <w:rPr>
          <w:rFonts w:ascii="Times New Roman" w:hAnsi="Times New Roman" w:cs="Times New Roman"/>
          <w:sz w:val="28"/>
          <w:szCs w:val="28"/>
          <w:lang w:val="az-Latn-AZ"/>
        </w:rPr>
        <w:t>etmək olur</w:t>
      </w:r>
      <w:r w:rsidR="005C0A13" w:rsidRPr="003B2ECD">
        <w:rPr>
          <w:rFonts w:ascii="Times New Roman" w:hAnsi="Times New Roman" w:cs="Times New Roman"/>
          <w:sz w:val="28"/>
          <w:szCs w:val="28"/>
          <w:lang w:val="az-Latn-AZ"/>
        </w:rPr>
        <w:t xml:space="preserve">. </w:t>
      </w:r>
      <w:r w:rsidR="001A4F78">
        <w:rPr>
          <w:rFonts w:ascii="Times New Roman" w:hAnsi="Times New Roman" w:cs="Times New Roman"/>
          <w:sz w:val="28"/>
          <w:szCs w:val="28"/>
          <w:lang w:val="az-Latn-AZ"/>
        </w:rPr>
        <w:t>Nəticədə</w:t>
      </w:r>
      <w:r w:rsidR="005C0A13" w:rsidRPr="003B2ECD">
        <w:rPr>
          <w:rFonts w:ascii="Times New Roman" w:hAnsi="Times New Roman" w:cs="Times New Roman"/>
          <w:sz w:val="28"/>
          <w:szCs w:val="28"/>
          <w:lang w:val="az-Latn-AZ"/>
        </w:rPr>
        <w:t xml:space="preserve"> variantların </w:t>
      </w:r>
      <w:r w:rsidR="001A4F78">
        <w:rPr>
          <w:rFonts w:ascii="Times New Roman" w:hAnsi="Times New Roman" w:cs="Times New Roman"/>
          <w:sz w:val="28"/>
          <w:szCs w:val="28"/>
          <w:lang w:val="az-Latn-AZ"/>
        </w:rPr>
        <w:t>olması</w:t>
      </w:r>
      <w:r w:rsidR="005C0A13" w:rsidRPr="003B2ECD">
        <w:rPr>
          <w:rFonts w:ascii="Times New Roman" w:hAnsi="Times New Roman" w:cs="Times New Roman"/>
          <w:sz w:val="28"/>
          <w:szCs w:val="28"/>
          <w:lang w:val="az-Latn-AZ"/>
        </w:rPr>
        <w:t xml:space="preserve"> və o</w:t>
      </w:r>
      <w:r w:rsidR="00864604">
        <w:rPr>
          <w:rFonts w:ascii="Times New Roman" w:hAnsi="Times New Roman" w:cs="Times New Roman"/>
          <w:sz w:val="28"/>
          <w:szCs w:val="28"/>
          <w:lang w:val="az-Latn-AZ"/>
        </w:rPr>
        <w:t>nlar arasında seçim</w:t>
      </w:r>
      <w:r w:rsidR="005C0A13" w:rsidRPr="003B2ECD">
        <w:rPr>
          <w:rFonts w:ascii="Times New Roman" w:hAnsi="Times New Roman" w:cs="Times New Roman"/>
          <w:sz w:val="28"/>
          <w:szCs w:val="28"/>
          <w:lang w:val="az-Latn-AZ"/>
        </w:rPr>
        <w:t xml:space="preserve"> kontekst elementlərinin  </w:t>
      </w:r>
      <w:r w:rsidR="00350ECE">
        <w:rPr>
          <w:rFonts w:ascii="Times New Roman" w:hAnsi="Times New Roman" w:cs="Times New Roman"/>
          <w:sz w:val="28"/>
          <w:szCs w:val="28"/>
          <w:lang w:val="az-Latn-AZ"/>
        </w:rPr>
        <w:t>başadüşülməsini asanlaşdırır</w:t>
      </w:r>
      <w:r w:rsidR="005C0A13" w:rsidRPr="003B2ECD">
        <w:rPr>
          <w:rFonts w:ascii="Times New Roman" w:hAnsi="Times New Roman" w:cs="Times New Roman"/>
          <w:sz w:val="28"/>
          <w:szCs w:val="28"/>
          <w:lang w:val="az-Latn-AZ"/>
        </w:rPr>
        <w:t>.</w:t>
      </w:r>
      <w:r w:rsidR="001A4F78">
        <w:rPr>
          <w:rFonts w:ascii="Times New Roman" w:hAnsi="Times New Roman" w:cs="Times New Roman"/>
          <w:sz w:val="28"/>
          <w:szCs w:val="28"/>
          <w:lang w:val="az-Latn-AZ"/>
        </w:rPr>
        <w:t xml:space="preserve"> Eyni zamanda ç</w:t>
      </w:r>
      <w:r w:rsidR="005C0A13" w:rsidRPr="003B2ECD">
        <w:rPr>
          <w:rFonts w:ascii="Times New Roman" w:hAnsi="Times New Roman" w:cs="Times New Roman"/>
          <w:sz w:val="28"/>
          <w:szCs w:val="28"/>
          <w:lang w:val="az-Latn-AZ"/>
        </w:rPr>
        <w:t xml:space="preserve">oxlu sosial və mədəni elementlər </w:t>
      </w:r>
      <w:r w:rsidR="00380163">
        <w:rPr>
          <w:rFonts w:ascii="Times New Roman" w:hAnsi="Times New Roman" w:cs="Times New Roman"/>
          <w:sz w:val="28"/>
          <w:szCs w:val="28"/>
          <w:lang w:val="az-Latn-AZ"/>
        </w:rPr>
        <w:t xml:space="preserve">də </w:t>
      </w:r>
      <w:r w:rsidR="005C0A13" w:rsidRPr="003B2ECD">
        <w:rPr>
          <w:rFonts w:ascii="Times New Roman" w:hAnsi="Times New Roman" w:cs="Times New Roman"/>
          <w:sz w:val="28"/>
          <w:szCs w:val="28"/>
          <w:lang w:val="az-Latn-AZ"/>
        </w:rPr>
        <w:t xml:space="preserve">kontekstə daxil ola bilir. </w:t>
      </w:r>
    </w:p>
    <w:p w:rsidR="00B94BAD" w:rsidRDefault="001A4F78"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Qeyd edək ki, Avropa, Amerika, Avstraliya</w:t>
      </w:r>
      <w:r w:rsidR="005C0A13" w:rsidRPr="003B2ECD">
        <w:rPr>
          <w:rFonts w:ascii="Times New Roman" w:hAnsi="Times New Roman" w:cs="Times New Roman"/>
          <w:sz w:val="28"/>
          <w:szCs w:val="28"/>
          <w:lang w:val="az-Latn-AZ"/>
        </w:rPr>
        <w:t xml:space="preserve"> və Yeni Zelandiyada cinsiyyət, irq və yaş kimi sosial </w:t>
      </w:r>
      <w:r>
        <w:rPr>
          <w:rFonts w:ascii="Times New Roman" w:hAnsi="Times New Roman" w:cs="Times New Roman"/>
          <w:sz w:val="28"/>
          <w:szCs w:val="28"/>
          <w:lang w:val="az-Latn-AZ"/>
        </w:rPr>
        <w:t>faktorlar</w:t>
      </w:r>
      <w:r w:rsidR="00864604">
        <w:rPr>
          <w:rFonts w:ascii="Times New Roman" w:hAnsi="Times New Roman" w:cs="Times New Roman"/>
          <w:sz w:val="28"/>
          <w:szCs w:val="28"/>
          <w:lang w:val="az-Latn-AZ"/>
        </w:rPr>
        <w:t xml:space="preserve"> və onların ünsiyyətlə əlaqəsi</w:t>
      </w:r>
      <w:r w:rsidR="005C0A13" w:rsidRPr="003B2ECD">
        <w:rPr>
          <w:rFonts w:ascii="Times New Roman" w:hAnsi="Times New Roman" w:cs="Times New Roman"/>
          <w:sz w:val="28"/>
          <w:szCs w:val="28"/>
          <w:lang w:val="az-Latn-AZ"/>
        </w:rPr>
        <w:t xml:space="preserve"> üzrə </w:t>
      </w:r>
      <w:r>
        <w:rPr>
          <w:rFonts w:ascii="Times New Roman" w:hAnsi="Times New Roman" w:cs="Times New Roman"/>
          <w:sz w:val="28"/>
          <w:szCs w:val="28"/>
          <w:lang w:val="az-Latn-AZ"/>
        </w:rPr>
        <w:t xml:space="preserve">çoxlu </w:t>
      </w:r>
      <w:r w:rsidR="005C0A13" w:rsidRPr="003B2ECD">
        <w:rPr>
          <w:rFonts w:ascii="Times New Roman" w:hAnsi="Times New Roman" w:cs="Times New Roman"/>
          <w:sz w:val="28"/>
          <w:szCs w:val="28"/>
          <w:lang w:val="az-Latn-AZ"/>
        </w:rPr>
        <w:t>araşdırmalar apar</w:t>
      </w:r>
      <w:r w:rsidR="00F2358C">
        <w:rPr>
          <w:rFonts w:ascii="Times New Roman" w:hAnsi="Times New Roman" w:cs="Times New Roman"/>
          <w:sz w:val="28"/>
          <w:szCs w:val="28"/>
          <w:lang w:val="az-Latn-AZ"/>
        </w:rPr>
        <w:t xml:space="preserve">ılır. </w:t>
      </w:r>
      <w:r w:rsidR="005C0A13" w:rsidRPr="003B2ECD">
        <w:rPr>
          <w:rFonts w:ascii="Times New Roman" w:hAnsi="Times New Roman" w:cs="Times New Roman"/>
          <w:sz w:val="28"/>
          <w:szCs w:val="28"/>
          <w:lang w:val="az-Latn-AZ"/>
        </w:rPr>
        <w:t xml:space="preserve">Onların gəldikləri nəticələr </w:t>
      </w:r>
      <w:r>
        <w:rPr>
          <w:rFonts w:ascii="Times New Roman" w:hAnsi="Times New Roman" w:cs="Times New Roman"/>
          <w:sz w:val="28"/>
          <w:szCs w:val="28"/>
          <w:lang w:val="az-Latn-AZ"/>
        </w:rPr>
        <w:t xml:space="preserve">bizim burada qeyd etdiyimiz fikirlər ilə </w:t>
      </w:r>
      <w:r w:rsidR="00642FBA">
        <w:rPr>
          <w:rFonts w:ascii="Times New Roman" w:hAnsi="Times New Roman" w:cs="Times New Roman"/>
          <w:sz w:val="28"/>
          <w:szCs w:val="28"/>
          <w:lang w:val="az-Latn-AZ"/>
        </w:rPr>
        <w:t>üst-</w:t>
      </w:r>
      <w:r w:rsidR="00CE6821">
        <w:rPr>
          <w:rFonts w:ascii="Times New Roman" w:hAnsi="Times New Roman" w:cs="Times New Roman"/>
          <w:sz w:val="28"/>
          <w:szCs w:val="28"/>
          <w:lang w:val="az-Latn-AZ"/>
        </w:rPr>
        <w:t>üstə</w:t>
      </w:r>
      <w:r w:rsidR="005C0A13" w:rsidRPr="003B2ECD">
        <w:rPr>
          <w:rFonts w:ascii="Times New Roman" w:hAnsi="Times New Roman" w:cs="Times New Roman"/>
          <w:sz w:val="28"/>
          <w:szCs w:val="28"/>
          <w:lang w:val="az-Latn-AZ"/>
        </w:rPr>
        <w:t xml:space="preserve"> </w:t>
      </w:r>
      <w:r w:rsidR="00CE6821">
        <w:rPr>
          <w:rFonts w:ascii="Times New Roman" w:hAnsi="Times New Roman" w:cs="Times New Roman"/>
          <w:sz w:val="28"/>
          <w:szCs w:val="28"/>
          <w:lang w:val="az-Latn-AZ"/>
        </w:rPr>
        <w:lastRenderedPageBreak/>
        <w:t>düşür</w:t>
      </w:r>
      <w:r>
        <w:rPr>
          <w:rFonts w:ascii="Times New Roman" w:hAnsi="Times New Roman" w:cs="Times New Roman"/>
          <w:sz w:val="28"/>
          <w:szCs w:val="28"/>
          <w:lang w:val="az-Latn-AZ"/>
        </w:rPr>
        <w:t xml:space="preserve"> və onları sübut edir</w:t>
      </w:r>
      <w:r w:rsidR="005C0A13" w:rsidRPr="003B2ECD">
        <w:rPr>
          <w:rFonts w:ascii="Times New Roman" w:hAnsi="Times New Roman" w:cs="Times New Roman"/>
          <w:sz w:val="28"/>
          <w:szCs w:val="28"/>
          <w:lang w:val="az-Latn-AZ"/>
        </w:rPr>
        <w:t>. Eyni zamanda dəfələrlə müşahidə</w:t>
      </w:r>
      <w:r w:rsidR="00CE6821">
        <w:rPr>
          <w:rFonts w:ascii="Times New Roman" w:hAnsi="Times New Roman" w:cs="Times New Roman"/>
          <w:sz w:val="28"/>
          <w:szCs w:val="28"/>
          <w:lang w:val="az-Latn-AZ"/>
        </w:rPr>
        <w:t xml:space="preserve"> e</w:t>
      </w:r>
      <w:r>
        <w:rPr>
          <w:rFonts w:ascii="Times New Roman" w:hAnsi="Times New Roman" w:cs="Times New Roman"/>
          <w:sz w:val="28"/>
          <w:szCs w:val="28"/>
          <w:lang w:val="az-Latn-AZ"/>
        </w:rPr>
        <w:t>tmişik</w:t>
      </w:r>
      <w:r w:rsidR="00CE6821">
        <w:rPr>
          <w:rFonts w:ascii="Times New Roman" w:hAnsi="Times New Roman" w:cs="Times New Roman"/>
          <w:sz w:val="28"/>
          <w:szCs w:val="28"/>
          <w:lang w:val="az-Latn-AZ"/>
        </w:rPr>
        <w:t xml:space="preserve"> ki,</w:t>
      </w:r>
      <w:r w:rsidR="005C0A13" w:rsidRPr="003B2ECD">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 xml:space="preserve">insanlar </w:t>
      </w:r>
      <w:r w:rsidR="005C0A13" w:rsidRPr="003B2ECD">
        <w:rPr>
          <w:rFonts w:ascii="Times New Roman" w:hAnsi="Times New Roman" w:cs="Times New Roman"/>
          <w:sz w:val="28"/>
          <w:szCs w:val="28"/>
          <w:lang w:val="az-Latn-AZ"/>
        </w:rPr>
        <w:t>kontekts modeli formalaşdır</w:t>
      </w:r>
      <w:r>
        <w:rPr>
          <w:rFonts w:ascii="Times New Roman" w:hAnsi="Times New Roman" w:cs="Times New Roman"/>
          <w:sz w:val="28"/>
          <w:szCs w:val="28"/>
          <w:lang w:val="az-Latn-AZ"/>
        </w:rPr>
        <w:t>arkən</w:t>
      </w:r>
      <w:r w:rsidR="005C0A13" w:rsidRPr="003B2ECD">
        <w:rPr>
          <w:rFonts w:ascii="Times New Roman" w:hAnsi="Times New Roman" w:cs="Times New Roman"/>
          <w:sz w:val="28"/>
          <w:szCs w:val="28"/>
          <w:lang w:val="az-Latn-AZ"/>
        </w:rPr>
        <w:t xml:space="preserve"> </w:t>
      </w:r>
      <w:r w:rsidR="00CE6821">
        <w:rPr>
          <w:rFonts w:ascii="Times New Roman" w:hAnsi="Times New Roman" w:cs="Times New Roman"/>
          <w:sz w:val="28"/>
          <w:szCs w:val="28"/>
          <w:lang w:val="az-Latn-AZ"/>
        </w:rPr>
        <w:t>əsas diqqət</w:t>
      </w:r>
      <w:r w:rsidR="00350ECE">
        <w:rPr>
          <w:rFonts w:ascii="Times New Roman" w:hAnsi="Times New Roman" w:cs="Times New Roman"/>
          <w:sz w:val="28"/>
          <w:szCs w:val="28"/>
          <w:lang w:val="az-Latn-AZ"/>
        </w:rPr>
        <w:t>i</w:t>
      </w:r>
      <w:r w:rsidR="00CE6821">
        <w:rPr>
          <w:rFonts w:ascii="Times New Roman" w:hAnsi="Times New Roman" w:cs="Times New Roman"/>
          <w:sz w:val="28"/>
          <w:szCs w:val="28"/>
          <w:lang w:val="az-Latn-AZ"/>
        </w:rPr>
        <w:t xml:space="preserve"> </w:t>
      </w:r>
      <w:r w:rsidR="005C0A13" w:rsidRPr="003B2ECD">
        <w:rPr>
          <w:rFonts w:ascii="Times New Roman" w:hAnsi="Times New Roman" w:cs="Times New Roman"/>
          <w:sz w:val="28"/>
          <w:szCs w:val="28"/>
          <w:lang w:val="az-Latn-AZ"/>
        </w:rPr>
        <w:t xml:space="preserve">subyektiv şərh üzərinə cəmləməlidir. Bununla yanaşı cinsiyyət və ya yaş kimi </w:t>
      </w:r>
      <w:r>
        <w:rPr>
          <w:rFonts w:ascii="Times New Roman" w:hAnsi="Times New Roman" w:cs="Times New Roman"/>
          <w:sz w:val="28"/>
          <w:szCs w:val="28"/>
          <w:lang w:val="az-Latn-AZ"/>
        </w:rPr>
        <w:t>amillərin</w:t>
      </w:r>
      <w:r w:rsidR="005C0A13"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təsir etdiyi</w:t>
      </w:r>
      <w:r w:rsidR="005C0A13" w:rsidRPr="003B2ECD">
        <w:rPr>
          <w:rFonts w:ascii="Times New Roman" w:hAnsi="Times New Roman" w:cs="Times New Roman"/>
          <w:sz w:val="28"/>
          <w:szCs w:val="28"/>
          <w:lang w:val="az-Latn-AZ"/>
        </w:rPr>
        <w:t xml:space="preserve"> kontekts modellə</w:t>
      </w:r>
      <w:r>
        <w:rPr>
          <w:rFonts w:ascii="Times New Roman" w:hAnsi="Times New Roman" w:cs="Times New Roman"/>
          <w:sz w:val="28"/>
          <w:szCs w:val="28"/>
          <w:lang w:val="az-Latn-AZ"/>
        </w:rPr>
        <w:t>ri</w:t>
      </w:r>
      <w:r w:rsidR="005C0A13" w:rsidRPr="003B2ECD">
        <w:rPr>
          <w:rFonts w:ascii="Times New Roman" w:hAnsi="Times New Roman" w:cs="Times New Roman"/>
          <w:sz w:val="28"/>
          <w:szCs w:val="28"/>
          <w:lang w:val="az-Latn-AZ"/>
        </w:rPr>
        <w:t xml:space="preserve"> danışanın və ya dinləyənin </w:t>
      </w:r>
      <w:r w:rsidR="00B94BAD">
        <w:rPr>
          <w:rFonts w:ascii="Times New Roman" w:hAnsi="Times New Roman" w:cs="Times New Roman"/>
          <w:sz w:val="28"/>
          <w:szCs w:val="28"/>
          <w:lang w:val="az-Latn-AZ"/>
        </w:rPr>
        <w:t xml:space="preserve">həmin </w:t>
      </w:r>
      <w:r w:rsidR="005C0A13" w:rsidRPr="003B2ECD">
        <w:rPr>
          <w:rFonts w:ascii="Times New Roman" w:hAnsi="Times New Roman" w:cs="Times New Roman"/>
          <w:sz w:val="28"/>
          <w:szCs w:val="28"/>
          <w:lang w:val="az-Latn-AZ"/>
        </w:rPr>
        <w:t xml:space="preserve">situasiyada </w:t>
      </w:r>
      <w:r w:rsidR="00350ECE">
        <w:rPr>
          <w:rFonts w:ascii="Times New Roman" w:hAnsi="Times New Roman" w:cs="Times New Roman"/>
          <w:sz w:val="28"/>
          <w:szCs w:val="28"/>
          <w:lang w:val="az-Latn-AZ"/>
        </w:rPr>
        <w:t>söylədiyi</w:t>
      </w:r>
      <w:r w:rsidR="005C0A13"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fikirlərdən</w:t>
      </w:r>
      <w:r w:rsidR="005C0A13" w:rsidRPr="003B2ECD">
        <w:rPr>
          <w:rFonts w:ascii="Times New Roman" w:hAnsi="Times New Roman" w:cs="Times New Roman"/>
          <w:sz w:val="28"/>
          <w:szCs w:val="28"/>
          <w:lang w:val="az-Latn-AZ"/>
        </w:rPr>
        <w:t xml:space="preserve"> asılı olaraq </w:t>
      </w:r>
      <w:r>
        <w:rPr>
          <w:rFonts w:ascii="Times New Roman" w:hAnsi="Times New Roman" w:cs="Times New Roman"/>
          <w:sz w:val="28"/>
          <w:szCs w:val="28"/>
          <w:lang w:val="az-Latn-AZ"/>
        </w:rPr>
        <w:t>dəyişir</w:t>
      </w:r>
      <w:r w:rsidR="005C0A13" w:rsidRPr="003B2ECD">
        <w:rPr>
          <w:rFonts w:ascii="Times New Roman" w:hAnsi="Times New Roman" w:cs="Times New Roman"/>
          <w:sz w:val="28"/>
          <w:szCs w:val="28"/>
          <w:lang w:val="az-Latn-AZ"/>
        </w:rPr>
        <w:t>. Məsələ</w:t>
      </w:r>
      <w:r w:rsidR="00380163">
        <w:rPr>
          <w:rFonts w:ascii="Times New Roman" w:hAnsi="Times New Roman" w:cs="Times New Roman"/>
          <w:sz w:val="28"/>
          <w:szCs w:val="28"/>
          <w:lang w:val="az-Latn-AZ"/>
        </w:rPr>
        <w:t>n</w:t>
      </w:r>
      <w:r w:rsidR="005C0A13" w:rsidRPr="003B2ECD">
        <w:rPr>
          <w:rFonts w:ascii="Times New Roman" w:hAnsi="Times New Roman" w:cs="Times New Roman"/>
          <w:sz w:val="28"/>
          <w:szCs w:val="28"/>
          <w:lang w:val="az-Latn-AZ"/>
        </w:rPr>
        <w:t xml:space="preserve">, öz artıq çəkisi haqqında həssas olan </w:t>
      </w:r>
      <w:r>
        <w:rPr>
          <w:rFonts w:ascii="Times New Roman" w:hAnsi="Times New Roman" w:cs="Times New Roman"/>
          <w:sz w:val="28"/>
          <w:szCs w:val="28"/>
          <w:lang w:val="az-Latn-AZ"/>
        </w:rPr>
        <w:t>və rejim saxlayan kök bir dostumuzla</w:t>
      </w:r>
      <w:r w:rsidR="005C0A13" w:rsidRPr="003B2ECD">
        <w:rPr>
          <w:rFonts w:ascii="Times New Roman" w:hAnsi="Times New Roman" w:cs="Times New Roman"/>
          <w:sz w:val="28"/>
          <w:szCs w:val="28"/>
          <w:lang w:val="az-Latn-AZ"/>
        </w:rPr>
        <w:t xml:space="preserve"> danışarkən, yediyim</w:t>
      </w:r>
      <w:r>
        <w:rPr>
          <w:rFonts w:ascii="Times New Roman" w:hAnsi="Times New Roman" w:cs="Times New Roman"/>
          <w:sz w:val="28"/>
          <w:szCs w:val="28"/>
          <w:lang w:val="az-Latn-AZ"/>
        </w:rPr>
        <w:t>iz</w:t>
      </w:r>
      <w:r w:rsidR="005C0A13" w:rsidRPr="003B2ECD">
        <w:rPr>
          <w:rFonts w:ascii="Times New Roman" w:hAnsi="Times New Roman" w:cs="Times New Roman"/>
          <w:sz w:val="28"/>
          <w:szCs w:val="28"/>
          <w:lang w:val="az-Latn-AZ"/>
        </w:rPr>
        <w:t xml:space="preserve"> yeməklərdən bəhs etməkdən çəki</w:t>
      </w:r>
      <w:r w:rsidR="00CE6821">
        <w:rPr>
          <w:rFonts w:ascii="Times New Roman" w:hAnsi="Times New Roman" w:cs="Times New Roman"/>
          <w:sz w:val="28"/>
          <w:szCs w:val="28"/>
          <w:lang w:val="az-Latn-AZ"/>
        </w:rPr>
        <w:t>n</w:t>
      </w:r>
      <w:r>
        <w:rPr>
          <w:rFonts w:ascii="Times New Roman" w:hAnsi="Times New Roman" w:cs="Times New Roman"/>
          <w:sz w:val="28"/>
          <w:szCs w:val="28"/>
          <w:lang w:val="az-Latn-AZ"/>
        </w:rPr>
        <w:t>irik</w:t>
      </w:r>
      <w:r w:rsidR="005C0A13"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Buradan da görünür ki, d</w:t>
      </w:r>
      <w:r w:rsidR="005C0A13" w:rsidRPr="003B2ECD">
        <w:rPr>
          <w:rFonts w:ascii="Times New Roman" w:hAnsi="Times New Roman" w:cs="Times New Roman"/>
          <w:sz w:val="28"/>
          <w:szCs w:val="28"/>
          <w:lang w:val="az-Latn-AZ"/>
        </w:rPr>
        <w:t xml:space="preserve">anışanın hər dəfə yeni mental model yaratmağı </w:t>
      </w:r>
      <w:r w:rsidR="00CE6821">
        <w:rPr>
          <w:rFonts w:ascii="Times New Roman" w:hAnsi="Times New Roman" w:cs="Times New Roman"/>
          <w:sz w:val="28"/>
          <w:szCs w:val="28"/>
          <w:lang w:val="az-Latn-AZ"/>
        </w:rPr>
        <w:t>deyil</w:t>
      </w:r>
      <w:r w:rsidR="005C0A13" w:rsidRPr="003B2ECD">
        <w:rPr>
          <w:rFonts w:ascii="Times New Roman" w:hAnsi="Times New Roman" w:cs="Times New Roman"/>
          <w:sz w:val="28"/>
          <w:szCs w:val="28"/>
          <w:lang w:val="az-Latn-AZ"/>
        </w:rPr>
        <w:t>, təcrübə</w:t>
      </w:r>
      <w:r w:rsidR="00CE6821">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əvvəlcədən</w:t>
      </w:r>
      <w:r w:rsidR="005C0A13" w:rsidRPr="003B2ECD">
        <w:rPr>
          <w:rFonts w:ascii="Times New Roman" w:hAnsi="Times New Roman" w:cs="Times New Roman"/>
          <w:sz w:val="28"/>
          <w:szCs w:val="28"/>
          <w:lang w:val="az-Latn-AZ"/>
        </w:rPr>
        <w:t xml:space="preserve"> öyrə</w:t>
      </w:r>
      <w:r w:rsidR="00CE6821">
        <w:rPr>
          <w:rFonts w:ascii="Times New Roman" w:hAnsi="Times New Roman" w:cs="Times New Roman"/>
          <w:sz w:val="28"/>
          <w:szCs w:val="28"/>
          <w:lang w:val="az-Latn-AZ"/>
        </w:rPr>
        <w:t>nilmiş kateqoriyalar</w:t>
      </w:r>
      <w:r w:rsidR="005C0A13" w:rsidRPr="003B2ECD">
        <w:rPr>
          <w:rFonts w:ascii="Times New Roman" w:hAnsi="Times New Roman" w:cs="Times New Roman"/>
          <w:sz w:val="28"/>
          <w:szCs w:val="28"/>
          <w:lang w:val="az-Latn-AZ"/>
        </w:rPr>
        <w:t>dan istifadə</w:t>
      </w:r>
      <w:r w:rsidR="00B94BAD">
        <w:rPr>
          <w:rFonts w:ascii="Times New Roman" w:hAnsi="Times New Roman" w:cs="Times New Roman"/>
          <w:sz w:val="28"/>
          <w:szCs w:val="28"/>
          <w:lang w:val="az-Latn-AZ"/>
        </w:rPr>
        <w:t>si</w:t>
      </w:r>
      <w:r w:rsidR="005C0A13" w:rsidRPr="003B2ECD">
        <w:rPr>
          <w:rFonts w:ascii="Times New Roman" w:hAnsi="Times New Roman" w:cs="Times New Roman"/>
          <w:sz w:val="28"/>
          <w:szCs w:val="28"/>
          <w:lang w:val="az-Latn-AZ"/>
        </w:rPr>
        <w:t xml:space="preserve"> daha yaxşı nəticə verir. </w:t>
      </w:r>
      <w:r>
        <w:rPr>
          <w:rFonts w:ascii="Times New Roman" w:hAnsi="Times New Roman" w:cs="Times New Roman"/>
          <w:sz w:val="28"/>
          <w:szCs w:val="28"/>
          <w:lang w:val="az-Latn-AZ"/>
        </w:rPr>
        <w:t>Eyni zamanda h</w:t>
      </w:r>
      <w:r w:rsidR="005C0A13" w:rsidRPr="003B2ECD">
        <w:rPr>
          <w:rFonts w:ascii="Times New Roman" w:hAnsi="Times New Roman" w:cs="Times New Roman"/>
          <w:sz w:val="28"/>
          <w:szCs w:val="28"/>
          <w:lang w:val="az-Latn-AZ"/>
        </w:rPr>
        <w:t xml:space="preserve">afizə də müəyyən dərəcədə prosesə müdaxilə edir. </w:t>
      </w:r>
      <w:r w:rsidR="00B94BAD">
        <w:rPr>
          <w:rFonts w:ascii="Times New Roman" w:hAnsi="Times New Roman" w:cs="Times New Roman"/>
          <w:sz w:val="28"/>
          <w:szCs w:val="28"/>
          <w:lang w:val="az-Latn-AZ"/>
        </w:rPr>
        <w:t>Lakin</w:t>
      </w:r>
      <w:r w:rsidR="005C0A13" w:rsidRPr="003B2ECD">
        <w:rPr>
          <w:rFonts w:ascii="Times New Roman" w:hAnsi="Times New Roman" w:cs="Times New Roman"/>
          <w:sz w:val="28"/>
          <w:szCs w:val="28"/>
          <w:lang w:val="az-Latn-AZ"/>
        </w:rPr>
        <w:t xml:space="preserve"> vərdiş</w:t>
      </w:r>
      <w:r w:rsidR="00350ECE">
        <w:rPr>
          <w:rFonts w:ascii="Times New Roman" w:hAnsi="Times New Roman" w:cs="Times New Roman"/>
          <w:sz w:val="28"/>
          <w:szCs w:val="28"/>
          <w:lang w:val="az-Latn-AZ"/>
        </w:rPr>
        <w:t xml:space="preserve"> çox zaman</w:t>
      </w:r>
      <w:r w:rsidR="005C0A13" w:rsidRPr="003B2ECD">
        <w:rPr>
          <w:rFonts w:ascii="Times New Roman" w:hAnsi="Times New Roman" w:cs="Times New Roman"/>
          <w:sz w:val="28"/>
          <w:szCs w:val="28"/>
          <w:lang w:val="az-Latn-AZ"/>
        </w:rPr>
        <w:t xml:space="preserve"> hafizəni </w:t>
      </w:r>
      <w:r w:rsidR="00350ECE">
        <w:rPr>
          <w:rFonts w:ascii="Times New Roman" w:hAnsi="Times New Roman" w:cs="Times New Roman"/>
          <w:sz w:val="28"/>
          <w:szCs w:val="28"/>
          <w:lang w:val="az-Latn-AZ"/>
        </w:rPr>
        <w:t xml:space="preserve">üstələyir və onu prosesə daxil etmir. </w:t>
      </w:r>
      <w:r w:rsidR="005C0A13" w:rsidRPr="003B2ECD">
        <w:rPr>
          <w:rFonts w:ascii="Times New Roman" w:hAnsi="Times New Roman" w:cs="Times New Roman"/>
          <w:sz w:val="28"/>
          <w:szCs w:val="28"/>
          <w:lang w:val="az-Latn-AZ"/>
        </w:rPr>
        <w:t>Məsələ</w:t>
      </w:r>
      <w:r w:rsidR="00347924">
        <w:rPr>
          <w:rFonts w:ascii="Times New Roman" w:hAnsi="Times New Roman" w:cs="Times New Roman"/>
          <w:sz w:val="28"/>
          <w:szCs w:val="28"/>
          <w:lang w:val="az-Latn-AZ"/>
        </w:rPr>
        <w:t>n</w:t>
      </w:r>
      <w:r w:rsidR="005C0A13" w:rsidRPr="003B2ECD">
        <w:rPr>
          <w:rFonts w:ascii="Times New Roman" w:hAnsi="Times New Roman" w:cs="Times New Roman"/>
          <w:sz w:val="28"/>
          <w:szCs w:val="28"/>
          <w:lang w:val="az-Latn-AZ"/>
        </w:rPr>
        <w:t xml:space="preserve">, </w:t>
      </w:r>
      <w:r w:rsidR="005C0A13" w:rsidRPr="00E723AD">
        <w:rPr>
          <w:rFonts w:ascii="Times New Roman" w:hAnsi="Times New Roman" w:cs="Times New Roman"/>
          <w:sz w:val="28"/>
          <w:szCs w:val="28"/>
          <w:lang w:val="az-Latn-AZ"/>
        </w:rPr>
        <w:t xml:space="preserve">Bəli, </w:t>
      </w:r>
      <w:r w:rsidR="00CE6821" w:rsidRPr="00E723AD">
        <w:rPr>
          <w:rFonts w:ascii="Times New Roman" w:hAnsi="Times New Roman" w:cs="Times New Roman"/>
          <w:sz w:val="28"/>
          <w:szCs w:val="28"/>
          <w:lang w:val="az-Latn-AZ"/>
        </w:rPr>
        <w:t>Xeyr</w:t>
      </w:r>
      <w:r w:rsidR="005C0A13" w:rsidRPr="003B2ECD">
        <w:rPr>
          <w:rFonts w:ascii="Times New Roman" w:hAnsi="Times New Roman" w:cs="Times New Roman"/>
          <w:sz w:val="28"/>
          <w:szCs w:val="28"/>
          <w:lang w:val="az-Latn-AZ"/>
        </w:rPr>
        <w:t xml:space="preserve"> deyilən bir mühitə alışmış bir gənc özünün kontekst modellərini yaradarkən sosial münasibətin bu elementlərini də daxil etməyə meyilli olur. Amma </w:t>
      </w:r>
      <w:r w:rsidR="00350ECE">
        <w:rPr>
          <w:rFonts w:ascii="Times New Roman" w:hAnsi="Times New Roman" w:cs="Times New Roman"/>
          <w:sz w:val="28"/>
          <w:szCs w:val="28"/>
          <w:lang w:val="az-Latn-AZ"/>
        </w:rPr>
        <w:t xml:space="preserve">onu da qeyd edək ki, </w:t>
      </w:r>
      <w:r w:rsidR="005C0A13" w:rsidRPr="003B2ECD">
        <w:rPr>
          <w:rFonts w:ascii="Times New Roman" w:hAnsi="Times New Roman" w:cs="Times New Roman"/>
          <w:sz w:val="28"/>
          <w:szCs w:val="28"/>
          <w:lang w:val="az-Latn-AZ"/>
        </w:rPr>
        <w:t>hafizədə saxlanan</w:t>
      </w:r>
      <w:r w:rsidR="00CE6821">
        <w:rPr>
          <w:rFonts w:ascii="Times New Roman" w:hAnsi="Times New Roman" w:cs="Times New Roman"/>
          <w:sz w:val="28"/>
          <w:szCs w:val="28"/>
          <w:lang w:val="az-Latn-AZ"/>
        </w:rPr>
        <w:t>,</w:t>
      </w:r>
      <w:r w:rsidR="005C0A13" w:rsidRPr="003B2ECD">
        <w:rPr>
          <w:rFonts w:ascii="Times New Roman" w:hAnsi="Times New Roman" w:cs="Times New Roman"/>
          <w:sz w:val="28"/>
          <w:szCs w:val="28"/>
          <w:lang w:val="az-Latn-AZ"/>
        </w:rPr>
        <w:t xml:space="preserve"> xatıralanabilən modellərdən istifadə qarışıq</w:t>
      </w:r>
      <w:r w:rsidR="00DC1359">
        <w:rPr>
          <w:rFonts w:ascii="Times New Roman" w:hAnsi="Times New Roman" w:cs="Times New Roman"/>
          <w:sz w:val="28"/>
          <w:szCs w:val="28"/>
          <w:lang w:val="az-Latn-AZ"/>
        </w:rPr>
        <w:t xml:space="preserve"> məsələdir və</w:t>
      </w:r>
      <w:r w:rsidR="005C0A13" w:rsidRPr="003B2ECD">
        <w:rPr>
          <w:rFonts w:ascii="Times New Roman" w:hAnsi="Times New Roman" w:cs="Times New Roman"/>
          <w:sz w:val="28"/>
          <w:szCs w:val="28"/>
          <w:lang w:val="az-Latn-AZ"/>
        </w:rPr>
        <w:t xml:space="preserve"> </w:t>
      </w:r>
      <w:r w:rsidR="00DC1359">
        <w:rPr>
          <w:rFonts w:ascii="Times New Roman" w:hAnsi="Times New Roman" w:cs="Times New Roman"/>
          <w:sz w:val="28"/>
          <w:szCs w:val="28"/>
          <w:lang w:val="az-Latn-AZ"/>
        </w:rPr>
        <w:t xml:space="preserve">hələ </w:t>
      </w:r>
      <w:r w:rsidR="00350ECE">
        <w:rPr>
          <w:rFonts w:ascii="Times New Roman" w:hAnsi="Times New Roman" w:cs="Times New Roman"/>
          <w:sz w:val="28"/>
          <w:szCs w:val="28"/>
          <w:lang w:val="az-Latn-AZ"/>
        </w:rPr>
        <w:t xml:space="preserve">tam </w:t>
      </w:r>
      <w:r w:rsidR="00DC1359">
        <w:rPr>
          <w:rFonts w:ascii="Times New Roman" w:hAnsi="Times New Roman" w:cs="Times New Roman"/>
          <w:sz w:val="28"/>
          <w:szCs w:val="28"/>
          <w:lang w:val="az-Latn-AZ"/>
        </w:rPr>
        <w:t>ətraflı araşdırılma</w:t>
      </w:r>
      <w:r w:rsidR="00B94BAD">
        <w:rPr>
          <w:rFonts w:ascii="Times New Roman" w:hAnsi="Times New Roman" w:cs="Times New Roman"/>
          <w:sz w:val="28"/>
          <w:szCs w:val="28"/>
          <w:lang w:val="az-Latn-AZ"/>
        </w:rPr>
        <w:t>mışdır</w:t>
      </w:r>
      <w:r w:rsidR="005C0A13" w:rsidRPr="003B2ECD">
        <w:rPr>
          <w:rFonts w:ascii="Times New Roman" w:hAnsi="Times New Roman" w:cs="Times New Roman"/>
          <w:sz w:val="28"/>
          <w:szCs w:val="28"/>
          <w:lang w:val="az-Latn-AZ"/>
        </w:rPr>
        <w:t xml:space="preserve">. </w:t>
      </w:r>
      <w:r w:rsidR="00B94BAD">
        <w:rPr>
          <w:rFonts w:ascii="Times New Roman" w:hAnsi="Times New Roman" w:cs="Times New Roman"/>
          <w:sz w:val="28"/>
          <w:szCs w:val="28"/>
          <w:lang w:val="az-Latn-AZ"/>
        </w:rPr>
        <w:t>Lakin</w:t>
      </w:r>
      <w:r w:rsidR="00DC1359">
        <w:rPr>
          <w:rFonts w:ascii="Times New Roman" w:hAnsi="Times New Roman" w:cs="Times New Roman"/>
          <w:sz w:val="28"/>
          <w:szCs w:val="28"/>
          <w:lang w:val="az-Latn-AZ"/>
        </w:rPr>
        <w:t xml:space="preserve"> n</w:t>
      </w:r>
      <w:r w:rsidR="005C0A13" w:rsidRPr="003B2ECD">
        <w:rPr>
          <w:rFonts w:ascii="Times New Roman" w:hAnsi="Times New Roman" w:cs="Times New Roman"/>
          <w:sz w:val="28"/>
          <w:szCs w:val="28"/>
          <w:lang w:val="az-Latn-AZ"/>
        </w:rPr>
        <w:t>evroz və şəxsiyyə</w:t>
      </w:r>
      <w:r w:rsidR="00B94BAD">
        <w:rPr>
          <w:rFonts w:ascii="Times New Roman" w:hAnsi="Times New Roman" w:cs="Times New Roman"/>
          <w:sz w:val="28"/>
          <w:szCs w:val="28"/>
          <w:lang w:val="az-Latn-AZ"/>
        </w:rPr>
        <w:t>t pozğunluqlarını</w:t>
      </w:r>
      <w:r w:rsidR="005C0A13" w:rsidRPr="003B2ECD">
        <w:rPr>
          <w:rFonts w:ascii="Times New Roman" w:hAnsi="Times New Roman" w:cs="Times New Roman"/>
          <w:sz w:val="28"/>
          <w:szCs w:val="28"/>
          <w:lang w:val="az-Latn-AZ"/>
        </w:rPr>
        <w:t xml:space="preserve"> </w:t>
      </w:r>
      <w:r w:rsidR="00B94BAD">
        <w:rPr>
          <w:rFonts w:ascii="Times New Roman" w:hAnsi="Times New Roman" w:cs="Times New Roman"/>
          <w:sz w:val="28"/>
          <w:szCs w:val="28"/>
          <w:lang w:val="az-Latn-AZ"/>
        </w:rPr>
        <w:t>tədqiq edən</w:t>
      </w:r>
      <w:r w:rsidR="00DC1359">
        <w:rPr>
          <w:rFonts w:ascii="Times New Roman" w:hAnsi="Times New Roman" w:cs="Times New Roman"/>
          <w:sz w:val="28"/>
          <w:szCs w:val="28"/>
          <w:lang w:val="az-Latn-AZ"/>
        </w:rPr>
        <w:t xml:space="preserve"> koqnitiv psixologiya </w:t>
      </w:r>
      <w:r w:rsidR="005C0A13" w:rsidRPr="003B2ECD">
        <w:rPr>
          <w:rFonts w:ascii="Times New Roman" w:hAnsi="Times New Roman" w:cs="Times New Roman"/>
          <w:sz w:val="28"/>
          <w:szCs w:val="28"/>
          <w:lang w:val="az-Latn-AZ"/>
        </w:rPr>
        <w:t>kontekst modelləri</w:t>
      </w:r>
      <w:r w:rsidR="00DC1359">
        <w:rPr>
          <w:rFonts w:ascii="Times New Roman" w:hAnsi="Times New Roman" w:cs="Times New Roman"/>
          <w:sz w:val="28"/>
          <w:szCs w:val="28"/>
          <w:lang w:val="az-Latn-AZ"/>
        </w:rPr>
        <w:t>nin</w:t>
      </w:r>
      <w:r w:rsidR="005C0A13" w:rsidRPr="003B2ECD">
        <w:rPr>
          <w:rFonts w:ascii="Times New Roman" w:hAnsi="Times New Roman" w:cs="Times New Roman"/>
          <w:sz w:val="28"/>
          <w:szCs w:val="28"/>
          <w:lang w:val="az-Latn-AZ"/>
        </w:rPr>
        <w:t xml:space="preserve"> </w:t>
      </w:r>
      <w:r w:rsidR="00DC1359" w:rsidRPr="003B2ECD">
        <w:rPr>
          <w:rFonts w:ascii="Times New Roman" w:hAnsi="Times New Roman" w:cs="Times New Roman"/>
          <w:sz w:val="28"/>
          <w:szCs w:val="28"/>
          <w:lang w:val="az-Latn-AZ"/>
        </w:rPr>
        <w:t>mental modellə</w:t>
      </w:r>
      <w:r w:rsidR="00DC1359">
        <w:rPr>
          <w:rFonts w:ascii="Times New Roman" w:hAnsi="Times New Roman" w:cs="Times New Roman"/>
          <w:sz w:val="28"/>
          <w:szCs w:val="28"/>
          <w:lang w:val="az-Latn-AZ"/>
        </w:rPr>
        <w:t>r kimi</w:t>
      </w:r>
      <w:r w:rsidR="00DC1359" w:rsidRPr="003B2ECD">
        <w:rPr>
          <w:rFonts w:ascii="Times New Roman" w:hAnsi="Times New Roman" w:cs="Times New Roman"/>
          <w:sz w:val="28"/>
          <w:szCs w:val="28"/>
          <w:lang w:val="az-Latn-AZ"/>
        </w:rPr>
        <w:t xml:space="preserve"> </w:t>
      </w:r>
      <w:r w:rsidR="005C0A13" w:rsidRPr="003B2ECD">
        <w:rPr>
          <w:rFonts w:ascii="Times New Roman" w:hAnsi="Times New Roman" w:cs="Times New Roman"/>
          <w:sz w:val="28"/>
          <w:szCs w:val="28"/>
          <w:lang w:val="az-Latn-AZ"/>
        </w:rPr>
        <w:t>hafizədə</w:t>
      </w:r>
      <w:r w:rsidR="00DC1359">
        <w:rPr>
          <w:rFonts w:ascii="Times New Roman" w:hAnsi="Times New Roman" w:cs="Times New Roman"/>
          <w:sz w:val="28"/>
          <w:szCs w:val="28"/>
          <w:lang w:val="az-Latn-AZ"/>
        </w:rPr>
        <w:t xml:space="preserve"> saxlanıldığını</w:t>
      </w:r>
      <w:r w:rsidR="005C0A13" w:rsidRPr="003B2ECD">
        <w:rPr>
          <w:rFonts w:ascii="Times New Roman" w:hAnsi="Times New Roman" w:cs="Times New Roman"/>
          <w:sz w:val="28"/>
          <w:szCs w:val="28"/>
          <w:lang w:val="az-Latn-AZ"/>
        </w:rPr>
        <w:t xml:space="preserve"> və lazım ol</w:t>
      </w:r>
      <w:r w:rsidR="00B94BAD">
        <w:rPr>
          <w:rFonts w:ascii="Times New Roman" w:hAnsi="Times New Roman" w:cs="Times New Roman"/>
          <w:sz w:val="28"/>
          <w:szCs w:val="28"/>
          <w:lang w:val="az-Latn-AZ"/>
        </w:rPr>
        <w:t>duqda</w:t>
      </w:r>
      <w:r w:rsidR="005C0A13" w:rsidRPr="003B2ECD">
        <w:rPr>
          <w:rFonts w:ascii="Times New Roman" w:hAnsi="Times New Roman" w:cs="Times New Roman"/>
          <w:sz w:val="28"/>
          <w:szCs w:val="28"/>
          <w:lang w:val="az-Latn-AZ"/>
        </w:rPr>
        <w:t xml:space="preserve"> yenidə</w:t>
      </w:r>
      <w:r w:rsidR="00DC1359">
        <w:rPr>
          <w:rFonts w:ascii="Times New Roman" w:hAnsi="Times New Roman" w:cs="Times New Roman"/>
          <w:sz w:val="28"/>
          <w:szCs w:val="28"/>
          <w:lang w:val="az-Latn-AZ"/>
        </w:rPr>
        <w:t xml:space="preserve">n xatırlandığını təsdiqləyir. </w:t>
      </w:r>
    </w:p>
    <w:p w:rsidR="005C0A13" w:rsidRPr="003B2ECD" w:rsidRDefault="00DC1359" w:rsidP="00590A93">
      <w:pPr>
        <w:widowControl w:val="0"/>
        <w:spacing w:after="0" w:line="360" w:lineRule="auto"/>
        <w:ind w:left="91"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K</w:t>
      </w:r>
      <w:r w:rsidR="005C0A13" w:rsidRPr="003B2ECD">
        <w:rPr>
          <w:rFonts w:ascii="Times New Roman" w:hAnsi="Times New Roman" w:cs="Times New Roman"/>
          <w:sz w:val="28"/>
          <w:szCs w:val="28"/>
          <w:lang w:val="az-Latn-AZ"/>
        </w:rPr>
        <w:t>liniki praqmatika və</w:t>
      </w:r>
      <w:r>
        <w:rPr>
          <w:rFonts w:ascii="Times New Roman" w:hAnsi="Times New Roman" w:cs="Times New Roman"/>
          <w:sz w:val="28"/>
          <w:szCs w:val="28"/>
          <w:lang w:val="az-Latn-AZ"/>
        </w:rPr>
        <w:t xml:space="preserve"> psixoterapiyanın ortaq mövzusu </w:t>
      </w:r>
      <w:r w:rsidR="005C0A13" w:rsidRPr="003B2ECD">
        <w:rPr>
          <w:rFonts w:ascii="Times New Roman" w:hAnsi="Times New Roman" w:cs="Times New Roman"/>
          <w:sz w:val="28"/>
          <w:szCs w:val="28"/>
          <w:lang w:val="az-Latn-AZ"/>
        </w:rPr>
        <w:t>o</w:t>
      </w:r>
      <w:r w:rsidR="00CE6821">
        <w:rPr>
          <w:rFonts w:ascii="Times New Roman" w:hAnsi="Times New Roman" w:cs="Times New Roman"/>
          <w:sz w:val="28"/>
          <w:szCs w:val="28"/>
          <w:lang w:val="az-Latn-AZ"/>
        </w:rPr>
        <w:t xml:space="preserve">lan </w:t>
      </w:r>
      <w:r>
        <w:rPr>
          <w:rFonts w:ascii="Times New Roman" w:hAnsi="Times New Roman" w:cs="Times New Roman"/>
          <w:sz w:val="28"/>
          <w:szCs w:val="28"/>
          <w:lang w:val="az-Latn-AZ"/>
        </w:rPr>
        <w:t>nitq</w:t>
      </w:r>
      <w:r w:rsidR="00CE6821">
        <w:rPr>
          <w:rFonts w:ascii="Times New Roman" w:hAnsi="Times New Roman" w:cs="Times New Roman"/>
          <w:sz w:val="28"/>
          <w:szCs w:val="28"/>
          <w:lang w:val="az-Latn-AZ"/>
        </w:rPr>
        <w:t xml:space="preserve"> pozğunluqlar</w:t>
      </w:r>
      <w:r>
        <w:rPr>
          <w:rFonts w:ascii="Times New Roman" w:hAnsi="Times New Roman" w:cs="Times New Roman"/>
          <w:sz w:val="28"/>
          <w:szCs w:val="28"/>
          <w:lang w:val="az-Latn-AZ"/>
        </w:rPr>
        <w:t>ı haqqında araşdırma</w:t>
      </w:r>
      <w:r w:rsidR="005C0A13" w:rsidRPr="003B2ECD">
        <w:rPr>
          <w:rFonts w:ascii="Times New Roman" w:hAnsi="Times New Roman" w:cs="Times New Roman"/>
          <w:sz w:val="28"/>
          <w:szCs w:val="28"/>
          <w:lang w:val="az-Latn-AZ"/>
        </w:rPr>
        <w:t xml:space="preserve"> </w:t>
      </w:r>
      <w:r w:rsidR="00350ECE">
        <w:rPr>
          <w:rFonts w:ascii="Times New Roman" w:hAnsi="Times New Roman" w:cs="Times New Roman"/>
          <w:sz w:val="28"/>
          <w:szCs w:val="28"/>
          <w:lang w:val="az-Latn-AZ"/>
        </w:rPr>
        <w:t xml:space="preserve">da </w:t>
      </w:r>
      <w:r w:rsidR="005C0A13" w:rsidRPr="003B2ECD">
        <w:rPr>
          <w:rFonts w:ascii="Times New Roman" w:hAnsi="Times New Roman" w:cs="Times New Roman"/>
          <w:sz w:val="28"/>
          <w:szCs w:val="28"/>
          <w:lang w:val="az-Latn-AZ"/>
        </w:rPr>
        <w:t xml:space="preserve">bizə </w:t>
      </w:r>
      <w:r>
        <w:rPr>
          <w:rFonts w:ascii="Times New Roman" w:hAnsi="Times New Roman" w:cs="Times New Roman"/>
          <w:sz w:val="28"/>
          <w:szCs w:val="28"/>
          <w:lang w:val="az-Latn-AZ"/>
        </w:rPr>
        <w:t xml:space="preserve">bu məsələni işıqlandırmaq üçün müəyyən qədər </w:t>
      </w:r>
      <w:r w:rsidR="005C0A13" w:rsidRPr="003B2ECD">
        <w:rPr>
          <w:rFonts w:ascii="Times New Roman" w:hAnsi="Times New Roman" w:cs="Times New Roman"/>
          <w:sz w:val="28"/>
          <w:szCs w:val="28"/>
          <w:lang w:val="az-Latn-AZ"/>
        </w:rPr>
        <w:t xml:space="preserve">əsas verir. </w:t>
      </w:r>
      <w:r>
        <w:rPr>
          <w:rFonts w:ascii="Times New Roman" w:hAnsi="Times New Roman" w:cs="Times New Roman"/>
          <w:sz w:val="28"/>
          <w:szCs w:val="28"/>
          <w:lang w:val="az-Latn-AZ"/>
        </w:rPr>
        <w:t>Çünki u</w:t>
      </w:r>
      <w:r w:rsidR="005C0A13" w:rsidRPr="003B2ECD">
        <w:rPr>
          <w:rFonts w:ascii="Times New Roman" w:hAnsi="Times New Roman" w:cs="Times New Roman"/>
          <w:sz w:val="28"/>
          <w:szCs w:val="28"/>
          <w:lang w:val="az-Latn-AZ"/>
        </w:rPr>
        <w:t>şaq istismarı və şiddət zamanı ortaya çıxan ağrı, zorakılıq və</w:t>
      </w:r>
      <w:r w:rsidR="00B94BAD">
        <w:rPr>
          <w:rFonts w:ascii="Times New Roman" w:hAnsi="Times New Roman" w:cs="Times New Roman"/>
          <w:sz w:val="28"/>
          <w:szCs w:val="28"/>
          <w:lang w:val="az-Latn-AZ"/>
        </w:rPr>
        <w:t xml:space="preserve"> stress</w:t>
      </w:r>
      <w:r w:rsidR="005C0A13" w:rsidRPr="003B2ECD">
        <w:rPr>
          <w:rFonts w:ascii="Times New Roman" w:hAnsi="Times New Roman" w:cs="Times New Roman"/>
          <w:sz w:val="28"/>
          <w:szCs w:val="28"/>
          <w:lang w:val="az-Latn-AZ"/>
        </w:rPr>
        <w:t>lə yaranan belə sabit mental modellər qeyri-ixtiyari xatırlanan və sonrakı kommunikativ situasiyalarda tətbiq edə bilən kommunikativ kontekstin elementlərini də özündə ehtiva ed</w:t>
      </w:r>
      <w:r>
        <w:rPr>
          <w:rFonts w:ascii="Times New Roman" w:hAnsi="Times New Roman" w:cs="Times New Roman"/>
          <w:sz w:val="28"/>
          <w:szCs w:val="28"/>
          <w:lang w:val="az-Latn-AZ"/>
        </w:rPr>
        <w:t>ir</w:t>
      </w:r>
      <w:r w:rsidR="005C0A13" w:rsidRPr="003B2ECD">
        <w:rPr>
          <w:rFonts w:ascii="Times New Roman" w:hAnsi="Times New Roman" w:cs="Times New Roman"/>
          <w:sz w:val="28"/>
          <w:szCs w:val="28"/>
          <w:lang w:val="az-Latn-AZ"/>
        </w:rPr>
        <w:t>.</w:t>
      </w:r>
      <w:r w:rsidR="00350ECE">
        <w:rPr>
          <w:rFonts w:ascii="Times New Roman" w:hAnsi="Times New Roman" w:cs="Times New Roman"/>
          <w:sz w:val="28"/>
          <w:szCs w:val="28"/>
          <w:lang w:val="az-Latn-AZ"/>
        </w:rPr>
        <w:t xml:space="preserve"> Bu da şiddət görmüş insanların şiddətə meyilli olmasını </w:t>
      </w:r>
      <w:r w:rsidR="00B94BAD">
        <w:rPr>
          <w:rFonts w:ascii="Times New Roman" w:hAnsi="Times New Roman" w:cs="Times New Roman"/>
          <w:sz w:val="28"/>
          <w:szCs w:val="28"/>
          <w:lang w:val="az-Latn-AZ"/>
        </w:rPr>
        <w:t xml:space="preserve">və aqresiv danışmasını </w:t>
      </w:r>
      <w:r w:rsidR="00350ECE">
        <w:rPr>
          <w:rFonts w:ascii="Times New Roman" w:hAnsi="Times New Roman" w:cs="Times New Roman"/>
          <w:sz w:val="28"/>
          <w:szCs w:val="28"/>
          <w:lang w:val="az-Latn-AZ"/>
        </w:rPr>
        <w:t>açıqlayır.</w:t>
      </w:r>
    </w:p>
    <w:p w:rsidR="007B028F" w:rsidRDefault="00B94BAD" w:rsidP="00590A93">
      <w:pPr>
        <w:widowControl w:val="0"/>
        <w:spacing w:after="0" w:line="360" w:lineRule="auto"/>
        <w:ind w:left="142"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Kliniki praqmatika kontekstin diskursun əsasını təşkil etdiyini iddia edir. </w:t>
      </w:r>
      <w:r w:rsidR="005C0A13" w:rsidRPr="003B2ECD">
        <w:rPr>
          <w:rFonts w:ascii="Times New Roman" w:hAnsi="Times New Roman" w:cs="Times New Roman"/>
          <w:sz w:val="28"/>
          <w:szCs w:val="28"/>
          <w:lang w:val="az-Latn-AZ"/>
        </w:rPr>
        <w:t>Əgər kontekst</w:t>
      </w:r>
      <w:r w:rsidR="00DC1359">
        <w:rPr>
          <w:rFonts w:ascii="Times New Roman" w:hAnsi="Times New Roman" w:cs="Times New Roman"/>
          <w:sz w:val="28"/>
          <w:szCs w:val="28"/>
          <w:lang w:val="az-Latn-AZ"/>
        </w:rPr>
        <w:t>in</w:t>
      </w:r>
      <w:r w:rsidR="005C0A13" w:rsidRPr="003B2ECD">
        <w:rPr>
          <w:rFonts w:ascii="Times New Roman" w:hAnsi="Times New Roman" w:cs="Times New Roman"/>
          <w:sz w:val="28"/>
          <w:szCs w:val="28"/>
          <w:lang w:val="az-Latn-AZ"/>
        </w:rPr>
        <w:t xml:space="preserve"> diskursun əsasını təşkil e</w:t>
      </w:r>
      <w:r w:rsidR="00DC1359">
        <w:rPr>
          <w:rFonts w:ascii="Times New Roman" w:hAnsi="Times New Roman" w:cs="Times New Roman"/>
          <w:sz w:val="28"/>
          <w:szCs w:val="28"/>
          <w:lang w:val="az-Latn-AZ"/>
        </w:rPr>
        <w:t>tdiyi</w:t>
      </w:r>
      <w:r>
        <w:rPr>
          <w:rFonts w:ascii="Times New Roman" w:hAnsi="Times New Roman" w:cs="Times New Roman"/>
          <w:sz w:val="28"/>
          <w:szCs w:val="28"/>
          <w:lang w:val="az-Latn-AZ"/>
        </w:rPr>
        <w:t>ni qəbul etsək</w:t>
      </w:r>
      <w:r w:rsidR="005C0A13" w:rsidRPr="003B2ECD">
        <w:rPr>
          <w:rFonts w:ascii="Times New Roman" w:hAnsi="Times New Roman" w:cs="Times New Roman"/>
          <w:sz w:val="28"/>
          <w:szCs w:val="28"/>
          <w:lang w:val="az-Latn-AZ"/>
        </w:rPr>
        <w:t xml:space="preserve">, </w:t>
      </w:r>
      <w:r w:rsidR="00DC1359">
        <w:rPr>
          <w:rFonts w:ascii="Times New Roman" w:hAnsi="Times New Roman" w:cs="Times New Roman"/>
          <w:sz w:val="28"/>
          <w:szCs w:val="28"/>
          <w:lang w:val="az-Latn-AZ"/>
        </w:rPr>
        <w:t>deməli diskursun da</w:t>
      </w:r>
      <w:r w:rsidR="00350ECE">
        <w:rPr>
          <w:rFonts w:ascii="Times New Roman" w:hAnsi="Times New Roman" w:cs="Times New Roman"/>
          <w:sz w:val="28"/>
          <w:szCs w:val="28"/>
          <w:lang w:val="az-Latn-AZ"/>
        </w:rPr>
        <w:t xml:space="preserve"> kontekstə təsir </w:t>
      </w:r>
      <w:r w:rsidR="00DC1359">
        <w:rPr>
          <w:rFonts w:ascii="Times New Roman" w:hAnsi="Times New Roman" w:cs="Times New Roman"/>
          <w:sz w:val="28"/>
          <w:szCs w:val="28"/>
          <w:lang w:val="az-Latn-AZ"/>
        </w:rPr>
        <w:t>etdiyi düşünülə bilər</w:t>
      </w:r>
      <w:r w:rsidR="005C0A13" w:rsidRPr="003B2ECD">
        <w:rPr>
          <w:rFonts w:ascii="Times New Roman" w:hAnsi="Times New Roman" w:cs="Times New Roman"/>
          <w:sz w:val="28"/>
          <w:szCs w:val="28"/>
          <w:lang w:val="az-Latn-AZ"/>
        </w:rPr>
        <w:t xml:space="preserve">. Amma bu fikrə tənqidi </w:t>
      </w:r>
      <w:r w:rsidR="00DC1359">
        <w:rPr>
          <w:rFonts w:ascii="Times New Roman" w:hAnsi="Times New Roman" w:cs="Times New Roman"/>
          <w:sz w:val="28"/>
          <w:szCs w:val="28"/>
          <w:lang w:val="az-Latn-AZ"/>
        </w:rPr>
        <w:t>yanaşanlar</w:t>
      </w:r>
      <w:r w:rsidR="005C0A13" w:rsidRPr="003B2ECD">
        <w:rPr>
          <w:rFonts w:ascii="Times New Roman" w:hAnsi="Times New Roman" w:cs="Times New Roman"/>
          <w:sz w:val="28"/>
          <w:szCs w:val="28"/>
          <w:lang w:val="az-Latn-AZ"/>
        </w:rPr>
        <w:t xml:space="preserve"> </w:t>
      </w:r>
      <w:r w:rsidR="00DC1359">
        <w:rPr>
          <w:rFonts w:ascii="Times New Roman" w:hAnsi="Times New Roman" w:cs="Times New Roman"/>
          <w:sz w:val="28"/>
          <w:szCs w:val="28"/>
          <w:lang w:val="az-Latn-AZ"/>
        </w:rPr>
        <w:t>iddia edir</w:t>
      </w:r>
      <w:r w:rsidR="005C0A13" w:rsidRPr="003B2ECD">
        <w:rPr>
          <w:rFonts w:ascii="Times New Roman" w:hAnsi="Times New Roman" w:cs="Times New Roman"/>
          <w:sz w:val="28"/>
          <w:szCs w:val="28"/>
          <w:lang w:val="az-Latn-AZ"/>
        </w:rPr>
        <w:t xml:space="preserve"> ki, </w:t>
      </w:r>
      <w:r w:rsidR="00DC1359">
        <w:rPr>
          <w:rFonts w:ascii="Times New Roman" w:hAnsi="Times New Roman" w:cs="Times New Roman"/>
          <w:sz w:val="28"/>
          <w:szCs w:val="28"/>
          <w:lang w:val="az-Latn-AZ"/>
        </w:rPr>
        <w:t>bu qarşılıqlı təsir</w:t>
      </w:r>
      <w:r w:rsidR="005C0A13" w:rsidRPr="003B2ECD">
        <w:rPr>
          <w:rFonts w:ascii="Times New Roman" w:hAnsi="Times New Roman" w:cs="Times New Roman"/>
          <w:sz w:val="28"/>
          <w:szCs w:val="28"/>
          <w:lang w:val="az-Latn-AZ"/>
        </w:rPr>
        <w:t xml:space="preserve"> praqmatik </w:t>
      </w:r>
      <w:r w:rsidR="00350ECE">
        <w:rPr>
          <w:rFonts w:ascii="Times New Roman" w:hAnsi="Times New Roman" w:cs="Times New Roman"/>
          <w:sz w:val="28"/>
          <w:szCs w:val="28"/>
          <w:lang w:val="az-Latn-AZ"/>
        </w:rPr>
        <w:t>deyil,</w:t>
      </w:r>
      <w:r w:rsidR="005C0A13" w:rsidRPr="003B2ECD">
        <w:rPr>
          <w:rFonts w:ascii="Times New Roman" w:hAnsi="Times New Roman" w:cs="Times New Roman"/>
          <w:sz w:val="28"/>
          <w:szCs w:val="28"/>
          <w:lang w:val="az-Latn-AZ"/>
        </w:rPr>
        <w:t xml:space="preserve"> daha çox semantik</w:t>
      </w:r>
      <w:r w:rsidR="001F7BE0">
        <w:rPr>
          <w:rFonts w:ascii="Times New Roman" w:hAnsi="Times New Roman" w:cs="Times New Roman"/>
          <w:sz w:val="28"/>
          <w:szCs w:val="28"/>
          <w:lang w:val="az-Latn-AZ"/>
        </w:rPr>
        <w:t>dir</w:t>
      </w:r>
      <w:r w:rsidR="005C0A13" w:rsidRPr="003B2ECD">
        <w:rPr>
          <w:rFonts w:ascii="Times New Roman" w:hAnsi="Times New Roman" w:cs="Times New Roman"/>
          <w:sz w:val="28"/>
          <w:szCs w:val="28"/>
          <w:lang w:val="az-Latn-AZ"/>
        </w:rPr>
        <w:t xml:space="preserve">. </w:t>
      </w:r>
      <w:r w:rsidR="00DC1359">
        <w:rPr>
          <w:rFonts w:ascii="Times New Roman" w:hAnsi="Times New Roman" w:cs="Times New Roman"/>
          <w:sz w:val="28"/>
          <w:szCs w:val="28"/>
          <w:lang w:val="az-Latn-AZ"/>
        </w:rPr>
        <w:t xml:space="preserve">Amma biz iddia edirik ki, </w:t>
      </w:r>
      <w:r w:rsidR="001F7BE0">
        <w:rPr>
          <w:rFonts w:ascii="Times New Roman" w:hAnsi="Times New Roman" w:cs="Times New Roman"/>
          <w:sz w:val="28"/>
          <w:szCs w:val="28"/>
          <w:lang w:val="az-Latn-AZ"/>
        </w:rPr>
        <w:t>bu təsir</w:t>
      </w:r>
      <w:r w:rsidR="005C0A13" w:rsidRPr="003B2ECD">
        <w:rPr>
          <w:rFonts w:ascii="Times New Roman" w:hAnsi="Times New Roman" w:cs="Times New Roman"/>
          <w:sz w:val="28"/>
          <w:szCs w:val="28"/>
          <w:lang w:val="az-Latn-AZ"/>
        </w:rPr>
        <w:t xml:space="preserve"> dinləyici tərəfində</w:t>
      </w:r>
      <w:r w:rsidR="00DC1359">
        <w:rPr>
          <w:rFonts w:ascii="Times New Roman" w:hAnsi="Times New Roman" w:cs="Times New Roman"/>
          <w:sz w:val="28"/>
          <w:szCs w:val="28"/>
          <w:lang w:val="az-Latn-AZ"/>
        </w:rPr>
        <w:t>n yaradılan</w:t>
      </w:r>
      <w:r w:rsidR="005C0A13" w:rsidRPr="003B2ECD">
        <w:rPr>
          <w:rFonts w:ascii="Times New Roman" w:hAnsi="Times New Roman" w:cs="Times New Roman"/>
          <w:sz w:val="28"/>
          <w:szCs w:val="28"/>
          <w:lang w:val="az-Latn-AZ"/>
        </w:rPr>
        <w:t xml:space="preserve"> referentlə</w:t>
      </w:r>
      <w:r w:rsidR="00DC1359">
        <w:rPr>
          <w:rFonts w:ascii="Times New Roman" w:hAnsi="Times New Roman" w:cs="Times New Roman"/>
          <w:sz w:val="28"/>
          <w:szCs w:val="28"/>
          <w:lang w:val="az-Latn-AZ"/>
        </w:rPr>
        <w:t xml:space="preserve">r </w:t>
      </w:r>
      <w:r w:rsidR="005C0A13" w:rsidRPr="003B2ECD">
        <w:rPr>
          <w:rFonts w:ascii="Times New Roman" w:hAnsi="Times New Roman" w:cs="Times New Roman"/>
          <w:sz w:val="28"/>
          <w:szCs w:val="28"/>
          <w:lang w:val="az-Latn-AZ"/>
        </w:rPr>
        <w:t>ilə</w:t>
      </w:r>
      <w:r w:rsidR="007B028F">
        <w:rPr>
          <w:rFonts w:ascii="Times New Roman" w:hAnsi="Times New Roman" w:cs="Times New Roman"/>
          <w:sz w:val="28"/>
          <w:szCs w:val="28"/>
          <w:lang w:val="az-Latn-AZ"/>
        </w:rPr>
        <w:t xml:space="preserve"> davamlı</w:t>
      </w:r>
      <w:r w:rsidR="001F7BE0">
        <w:rPr>
          <w:rFonts w:ascii="Times New Roman" w:hAnsi="Times New Roman" w:cs="Times New Roman"/>
          <w:sz w:val="28"/>
          <w:szCs w:val="28"/>
          <w:lang w:val="az-Latn-AZ"/>
        </w:rPr>
        <w:t xml:space="preserve"> şəkildə</w:t>
      </w:r>
      <w:r w:rsidR="005C0A13" w:rsidRPr="003B2ECD">
        <w:rPr>
          <w:rFonts w:ascii="Times New Roman" w:hAnsi="Times New Roman" w:cs="Times New Roman"/>
          <w:sz w:val="28"/>
          <w:szCs w:val="28"/>
          <w:lang w:val="az-Latn-AZ"/>
        </w:rPr>
        <w:t xml:space="preserve"> meydana çıxır. Bu </w:t>
      </w:r>
      <w:r w:rsidR="001F7BE0">
        <w:rPr>
          <w:rFonts w:ascii="Times New Roman" w:hAnsi="Times New Roman" w:cs="Times New Roman"/>
          <w:sz w:val="28"/>
          <w:szCs w:val="28"/>
          <w:lang w:val="az-Latn-AZ"/>
        </w:rPr>
        <w:t xml:space="preserve">qarşılıqlı </w:t>
      </w:r>
      <w:r w:rsidR="005C0A13" w:rsidRPr="003B2ECD">
        <w:rPr>
          <w:rFonts w:ascii="Times New Roman" w:hAnsi="Times New Roman" w:cs="Times New Roman"/>
          <w:sz w:val="28"/>
          <w:szCs w:val="28"/>
          <w:lang w:val="az-Latn-AZ"/>
        </w:rPr>
        <w:t>münasibət şərti mə</w:t>
      </w:r>
      <w:r>
        <w:rPr>
          <w:rFonts w:ascii="Times New Roman" w:hAnsi="Times New Roman" w:cs="Times New Roman"/>
          <w:sz w:val="28"/>
          <w:szCs w:val="28"/>
          <w:lang w:val="az-Latn-AZ"/>
        </w:rPr>
        <w:t>nalar</w:t>
      </w:r>
      <w:r w:rsidR="005C0A13" w:rsidRPr="003B2ECD">
        <w:rPr>
          <w:rFonts w:ascii="Times New Roman" w:hAnsi="Times New Roman" w:cs="Times New Roman"/>
          <w:sz w:val="28"/>
          <w:szCs w:val="28"/>
          <w:lang w:val="az-Latn-AZ"/>
        </w:rPr>
        <w:t xml:space="preserve"> </w:t>
      </w:r>
      <w:r w:rsidR="00DC1359">
        <w:rPr>
          <w:rFonts w:ascii="Times New Roman" w:hAnsi="Times New Roman" w:cs="Times New Roman"/>
          <w:sz w:val="28"/>
          <w:szCs w:val="28"/>
          <w:lang w:val="az-Latn-AZ"/>
        </w:rPr>
        <w:t>ifadə edən</w:t>
      </w:r>
      <w:r w:rsidR="005C0A13" w:rsidRPr="003B2ECD">
        <w:rPr>
          <w:rFonts w:ascii="Times New Roman" w:hAnsi="Times New Roman" w:cs="Times New Roman"/>
          <w:sz w:val="28"/>
          <w:szCs w:val="28"/>
          <w:lang w:val="az-Latn-AZ"/>
        </w:rPr>
        <w:t xml:space="preserve"> linqvstik işarələrin əksinə olaraq tamamilə</w:t>
      </w:r>
      <w:r w:rsidR="00DC1359">
        <w:rPr>
          <w:rFonts w:ascii="Times New Roman" w:hAnsi="Times New Roman" w:cs="Times New Roman"/>
          <w:sz w:val="28"/>
          <w:szCs w:val="28"/>
          <w:lang w:val="az-Latn-AZ"/>
        </w:rPr>
        <w:t xml:space="preserve"> praqmatik əlaqədir</w:t>
      </w:r>
      <w:r w:rsidR="005C0A13" w:rsidRPr="003B2ECD">
        <w:rPr>
          <w:rFonts w:ascii="Times New Roman" w:hAnsi="Times New Roman" w:cs="Times New Roman"/>
          <w:sz w:val="28"/>
          <w:szCs w:val="28"/>
          <w:lang w:val="az-Latn-AZ"/>
        </w:rPr>
        <w:t xml:space="preserve">. </w:t>
      </w:r>
      <w:r w:rsidR="000F6FE4">
        <w:rPr>
          <w:rFonts w:ascii="Times New Roman" w:hAnsi="Times New Roman" w:cs="Times New Roman"/>
          <w:sz w:val="28"/>
          <w:szCs w:val="28"/>
          <w:lang w:val="az-Latn-AZ"/>
        </w:rPr>
        <w:t>Məsələn,</w:t>
      </w:r>
      <w:r w:rsidR="005C0A13" w:rsidRPr="003B2ECD">
        <w:rPr>
          <w:rFonts w:ascii="Times New Roman" w:hAnsi="Times New Roman" w:cs="Times New Roman"/>
          <w:sz w:val="28"/>
          <w:szCs w:val="28"/>
          <w:lang w:val="az-Latn-AZ"/>
        </w:rPr>
        <w:t xml:space="preserve"> hər hansı</w:t>
      </w:r>
      <w:r w:rsidR="007B028F">
        <w:rPr>
          <w:rFonts w:ascii="Times New Roman" w:hAnsi="Times New Roman" w:cs="Times New Roman"/>
          <w:sz w:val="28"/>
          <w:szCs w:val="28"/>
          <w:lang w:val="az-Latn-AZ"/>
        </w:rPr>
        <w:t xml:space="preserve"> bir</w:t>
      </w:r>
      <w:r w:rsidR="005C0A13" w:rsidRPr="003B2ECD">
        <w:rPr>
          <w:rFonts w:ascii="Times New Roman" w:hAnsi="Times New Roman" w:cs="Times New Roman"/>
          <w:sz w:val="28"/>
          <w:szCs w:val="28"/>
          <w:lang w:val="az-Latn-AZ"/>
        </w:rPr>
        <w:t xml:space="preserve"> xəstəliyin simptomları xəstəlik </w:t>
      </w:r>
      <w:r w:rsidR="005C0A13" w:rsidRPr="003B2ECD">
        <w:rPr>
          <w:rFonts w:ascii="Times New Roman" w:hAnsi="Times New Roman" w:cs="Times New Roman"/>
          <w:sz w:val="28"/>
          <w:szCs w:val="28"/>
          <w:lang w:val="az-Latn-AZ"/>
        </w:rPr>
        <w:lastRenderedPageBreak/>
        <w:t>ilə əlaqədə mövcud olur və simptomlar xəstəliyi göstərir. Əgər xəstəlik ruhi patologiya ilə əlaqəlidirsə,</w:t>
      </w:r>
      <w:r w:rsidR="001F7BE0">
        <w:rPr>
          <w:rFonts w:ascii="Times New Roman" w:hAnsi="Times New Roman" w:cs="Times New Roman"/>
          <w:sz w:val="28"/>
          <w:szCs w:val="28"/>
          <w:lang w:val="az-Latn-AZ"/>
        </w:rPr>
        <w:t xml:space="preserve"> bu xəstəlik həmin insanın kontekst modelinin</w:t>
      </w:r>
      <w:r w:rsidR="005C0A13" w:rsidRPr="003B2ECD">
        <w:rPr>
          <w:rFonts w:ascii="Times New Roman" w:hAnsi="Times New Roman" w:cs="Times New Roman"/>
          <w:sz w:val="28"/>
          <w:szCs w:val="28"/>
          <w:lang w:val="az-Latn-AZ"/>
        </w:rPr>
        <w:t xml:space="preserve"> bir hissəsini formalaşdıra və</w:t>
      </w:r>
      <w:r w:rsidR="001F7BE0">
        <w:rPr>
          <w:rFonts w:ascii="Times New Roman" w:hAnsi="Times New Roman" w:cs="Times New Roman"/>
          <w:sz w:val="28"/>
          <w:szCs w:val="28"/>
          <w:lang w:val="az-Latn-AZ"/>
        </w:rPr>
        <w:t xml:space="preserve"> eyni zamanda onun</w:t>
      </w:r>
      <w:r w:rsidR="005C0A13" w:rsidRPr="003B2ECD">
        <w:rPr>
          <w:rFonts w:ascii="Times New Roman" w:hAnsi="Times New Roman" w:cs="Times New Roman"/>
          <w:sz w:val="28"/>
          <w:szCs w:val="28"/>
          <w:lang w:val="az-Latn-AZ"/>
        </w:rPr>
        <w:t xml:space="preserve"> </w:t>
      </w:r>
      <w:r w:rsidR="001F7BE0">
        <w:rPr>
          <w:rFonts w:ascii="Times New Roman" w:hAnsi="Times New Roman" w:cs="Times New Roman"/>
          <w:sz w:val="28"/>
          <w:szCs w:val="28"/>
          <w:lang w:val="az-Latn-AZ"/>
        </w:rPr>
        <w:t>diskursunda</w:t>
      </w:r>
      <w:r w:rsidR="005C0A13" w:rsidRPr="003B2ECD">
        <w:rPr>
          <w:rFonts w:ascii="Times New Roman" w:hAnsi="Times New Roman" w:cs="Times New Roman"/>
          <w:sz w:val="28"/>
          <w:szCs w:val="28"/>
          <w:lang w:val="az-Latn-AZ"/>
        </w:rPr>
        <w:t xml:space="preserve"> ifadə oluna bilər.</w:t>
      </w:r>
      <w:r w:rsidR="001F7BE0">
        <w:rPr>
          <w:rFonts w:ascii="Times New Roman" w:hAnsi="Times New Roman" w:cs="Times New Roman"/>
          <w:sz w:val="28"/>
          <w:szCs w:val="28"/>
          <w:lang w:val="az-Latn-AZ"/>
        </w:rPr>
        <w:t xml:space="preserve"> Məhz bu səbəbə görə ruhi xəstələrin nitqi normal insanlardan fərqlənə bilir</w:t>
      </w:r>
      <w:r>
        <w:rPr>
          <w:rFonts w:ascii="Times New Roman" w:hAnsi="Times New Roman" w:cs="Times New Roman"/>
          <w:sz w:val="28"/>
          <w:szCs w:val="28"/>
          <w:lang w:val="az-Latn-AZ"/>
        </w:rPr>
        <w:t>.</w:t>
      </w:r>
    </w:p>
    <w:p w:rsidR="007B028F" w:rsidRDefault="007B028F" w:rsidP="00590A93">
      <w:pPr>
        <w:widowControl w:val="0"/>
        <w:spacing w:after="0" w:line="360" w:lineRule="auto"/>
        <w:ind w:left="142"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Burada b</w:t>
      </w:r>
      <w:r w:rsidR="005C0A13" w:rsidRPr="003B2ECD">
        <w:rPr>
          <w:rFonts w:ascii="Times New Roman" w:hAnsi="Times New Roman" w:cs="Times New Roman"/>
          <w:sz w:val="28"/>
          <w:szCs w:val="28"/>
          <w:lang w:val="az-Latn-AZ"/>
        </w:rPr>
        <w:t>ir məsələ</w:t>
      </w:r>
      <w:r>
        <w:rPr>
          <w:rFonts w:ascii="Times New Roman" w:hAnsi="Times New Roman" w:cs="Times New Roman"/>
          <w:sz w:val="28"/>
          <w:szCs w:val="28"/>
          <w:lang w:val="az-Latn-AZ"/>
        </w:rPr>
        <w:t xml:space="preserve"> qaranlıq qalır:</w:t>
      </w:r>
      <w:r w:rsidR="005C0A13" w:rsidRPr="003B2ECD">
        <w:rPr>
          <w:rFonts w:ascii="Times New Roman" w:hAnsi="Times New Roman" w:cs="Times New Roman"/>
          <w:sz w:val="28"/>
          <w:szCs w:val="28"/>
          <w:lang w:val="az-Latn-AZ"/>
        </w:rPr>
        <w:t xml:space="preserve"> “</w:t>
      </w:r>
      <w:r w:rsidR="000A6EA3">
        <w:rPr>
          <w:rFonts w:ascii="Times New Roman" w:hAnsi="Times New Roman" w:cs="Times New Roman"/>
          <w:sz w:val="28"/>
          <w:szCs w:val="28"/>
          <w:lang w:val="az-Latn-AZ"/>
        </w:rPr>
        <w:t>K</w:t>
      </w:r>
      <w:r w:rsidR="005C0A13" w:rsidRPr="00E723AD">
        <w:rPr>
          <w:rFonts w:ascii="Times New Roman" w:hAnsi="Times New Roman" w:cs="Times New Roman"/>
          <w:sz w:val="28"/>
          <w:szCs w:val="28"/>
          <w:lang w:val="az-Latn-AZ"/>
        </w:rPr>
        <w:t>ontekstual məhdudiyyətlə</w:t>
      </w:r>
      <w:r w:rsidR="000A6EA3">
        <w:rPr>
          <w:rFonts w:ascii="Times New Roman" w:hAnsi="Times New Roman" w:cs="Times New Roman"/>
          <w:sz w:val="28"/>
          <w:szCs w:val="28"/>
          <w:lang w:val="az-Latn-AZ"/>
        </w:rPr>
        <w:t>r</w:t>
      </w:r>
      <w:r w:rsidR="005C0A13" w:rsidRPr="003B2ECD">
        <w:rPr>
          <w:rFonts w:ascii="Times New Roman" w:hAnsi="Times New Roman" w:cs="Times New Roman"/>
          <w:sz w:val="28"/>
          <w:szCs w:val="28"/>
          <w:lang w:val="az-Latn-AZ"/>
        </w:rPr>
        <w:t xml:space="preserve">” </w:t>
      </w:r>
      <w:r w:rsidR="000A6EA3">
        <w:rPr>
          <w:rFonts w:ascii="Times New Roman" w:hAnsi="Times New Roman" w:cs="Times New Roman"/>
          <w:sz w:val="28"/>
          <w:szCs w:val="28"/>
          <w:lang w:val="az-Latn-AZ"/>
        </w:rPr>
        <w:t xml:space="preserve">fikri </w:t>
      </w:r>
      <w:r w:rsidR="005C0A13" w:rsidRPr="003B2ECD">
        <w:rPr>
          <w:rFonts w:ascii="Times New Roman" w:hAnsi="Times New Roman" w:cs="Times New Roman"/>
          <w:sz w:val="28"/>
          <w:szCs w:val="28"/>
          <w:lang w:val="az-Latn-AZ"/>
        </w:rPr>
        <w:t>“</w:t>
      </w:r>
      <w:r w:rsidR="005C0A13" w:rsidRPr="00E723AD">
        <w:rPr>
          <w:rFonts w:ascii="Times New Roman" w:hAnsi="Times New Roman" w:cs="Times New Roman"/>
          <w:sz w:val="28"/>
          <w:szCs w:val="28"/>
          <w:lang w:val="az-Latn-AZ"/>
        </w:rPr>
        <w:t>mövzular</w:t>
      </w:r>
      <w:r w:rsidR="00950874" w:rsidRPr="00E723AD">
        <w:rPr>
          <w:rFonts w:ascii="Times New Roman" w:hAnsi="Times New Roman" w:cs="Times New Roman"/>
          <w:sz w:val="28"/>
          <w:szCs w:val="28"/>
          <w:lang w:val="az-Latn-AZ"/>
        </w:rPr>
        <w:t xml:space="preserve"> kontekstin deyil</w:t>
      </w:r>
      <w:r w:rsidR="001F7BE0" w:rsidRPr="00E723AD">
        <w:rPr>
          <w:rFonts w:ascii="Times New Roman" w:hAnsi="Times New Roman" w:cs="Times New Roman"/>
          <w:sz w:val="28"/>
          <w:szCs w:val="28"/>
          <w:lang w:val="az-Latn-AZ"/>
        </w:rPr>
        <w:t>,</w:t>
      </w:r>
      <w:r w:rsidR="005C0A13" w:rsidRPr="00E723AD">
        <w:rPr>
          <w:rFonts w:ascii="Times New Roman" w:hAnsi="Times New Roman" w:cs="Times New Roman"/>
          <w:sz w:val="28"/>
          <w:szCs w:val="28"/>
          <w:lang w:val="az-Latn-AZ"/>
        </w:rPr>
        <w:t xml:space="preserve"> mətn və </w:t>
      </w:r>
      <w:r w:rsidR="001F7BE0" w:rsidRPr="00E723AD">
        <w:rPr>
          <w:rFonts w:ascii="Times New Roman" w:hAnsi="Times New Roman" w:cs="Times New Roman"/>
          <w:sz w:val="28"/>
          <w:szCs w:val="28"/>
          <w:lang w:val="az-Latn-AZ"/>
        </w:rPr>
        <w:t>diskursun</w:t>
      </w:r>
      <w:r w:rsidR="005C0A13" w:rsidRPr="00E723AD">
        <w:rPr>
          <w:rFonts w:ascii="Times New Roman" w:hAnsi="Times New Roman" w:cs="Times New Roman"/>
          <w:sz w:val="28"/>
          <w:szCs w:val="28"/>
          <w:lang w:val="az-Latn-AZ"/>
        </w:rPr>
        <w:t xml:space="preserve"> </w:t>
      </w:r>
      <w:r w:rsidR="001F7BE0" w:rsidRPr="00E723AD">
        <w:rPr>
          <w:rFonts w:ascii="Times New Roman" w:hAnsi="Times New Roman" w:cs="Times New Roman"/>
          <w:sz w:val="28"/>
          <w:szCs w:val="28"/>
          <w:lang w:val="az-Latn-AZ"/>
        </w:rPr>
        <w:t>əhatə dairəsinə</w:t>
      </w:r>
      <w:r w:rsidR="00305485" w:rsidRPr="00E723AD">
        <w:rPr>
          <w:rFonts w:ascii="Times New Roman" w:hAnsi="Times New Roman" w:cs="Times New Roman"/>
          <w:sz w:val="28"/>
          <w:szCs w:val="28"/>
          <w:lang w:val="az-Latn-AZ"/>
        </w:rPr>
        <w:t xml:space="preserve"> daxildir</w:t>
      </w:r>
      <w:r w:rsidR="005C0A13" w:rsidRPr="003B2ECD">
        <w:rPr>
          <w:rFonts w:ascii="Times New Roman" w:hAnsi="Times New Roman" w:cs="Times New Roman"/>
          <w:sz w:val="28"/>
          <w:szCs w:val="28"/>
          <w:lang w:val="az-Latn-AZ"/>
        </w:rPr>
        <w:t xml:space="preserve">” </w:t>
      </w:r>
      <w:r w:rsidR="000A6EA3">
        <w:rPr>
          <w:rFonts w:ascii="Times New Roman" w:hAnsi="Times New Roman" w:cs="Times New Roman"/>
          <w:sz w:val="28"/>
          <w:szCs w:val="28"/>
          <w:lang w:val="az-Latn-AZ"/>
        </w:rPr>
        <w:t>iddiası</w:t>
      </w:r>
      <w:r w:rsidR="005C0A13" w:rsidRPr="003B2ECD">
        <w:rPr>
          <w:rFonts w:ascii="Times New Roman" w:hAnsi="Times New Roman" w:cs="Times New Roman"/>
          <w:sz w:val="28"/>
          <w:szCs w:val="28"/>
          <w:lang w:val="az-Latn-AZ"/>
        </w:rPr>
        <w:t xml:space="preserve"> ilə uyğun gəlmir. </w:t>
      </w:r>
      <w:r w:rsidR="001F7BE0">
        <w:rPr>
          <w:rFonts w:ascii="Times New Roman" w:hAnsi="Times New Roman" w:cs="Times New Roman"/>
          <w:sz w:val="28"/>
          <w:szCs w:val="28"/>
          <w:lang w:val="az-Latn-AZ"/>
        </w:rPr>
        <w:t>Bunu əsaslandırmaq üçün h</w:t>
      </w:r>
      <w:r w:rsidR="005C0A13" w:rsidRPr="003B2ECD">
        <w:rPr>
          <w:rFonts w:ascii="Times New Roman" w:hAnsi="Times New Roman" w:cs="Times New Roman"/>
          <w:sz w:val="28"/>
          <w:szCs w:val="28"/>
          <w:lang w:val="az-Latn-AZ"/>
        </w:rPr>
        <w:t xml:space="preserve">ər kəs kontekstin məhdudlaşdırdığı, hətta idarəetdiyi mövzu seçimi ilə əlaqədar nümunələr tapa bilər. </w:t>
      </w:r>
      <w:r w:rsidR="001F7BE0">
        <w:rPr>
          <w:rFonts w:ascii="Times New Roman" w:hAnsi="Times New Roman" w:cs="Times New Roman"/>
          <w:sz w:val="28"/>
          <w:szCs w:val="28"/>
          <w:lang w:val="az-Latn-AZ"/>
        </w:rPr>
        <w:t xml:space="preserve">Müsəlman cəmiyyətlərdə və ya uşaqların əhatəsində danışılmayan mövzuları </w:t>
      </w:r>
      <w:r w:rsidR="000F6FE4">
        <w:rPr>
          <w:rFonts w:ascii="Times New Roman" w:hAnsi="Times New Roman" w:cs="Times New Roman"/>
          <w:sz w:val="28"/>
          <w:szCs w:val="28"/>
          <w:lang w:val="az-Latn-AZ"/>
        </w:rPr>
        <w:t>nümunə</w:t>
      </w:r>
      <w:r w:rsidR="001F7BE0">
        <w:rPr>
          <w:rFonts w:ascii="Times New Roman" w:hAnsi="Times New Roman" w:cs="Times New Roman"/>
          <w:sz w:val="28"/>
          <w:szCs w:val="28"/>
          <w:lang w:val="az-Latn-AZ"/>
        </w:rPr>
        <w:t xml:space="preserve"> </w:t>
      </w:r>
      <w:r w:rsidR="000A6EA3">
        <w:rPr>
          <w:rFonts w:ascii="Times New Roman" w:hAnsi="Times New Roman" w:cs="Times New Roman"/>
          <w:sz w:val="28"/>
          <w:szCs w:val="28"/>
          <w:lang w:val="az-Latn-AZ"/>
        </w:rPr>
        <w:t>kimi</w:t>
      </w:r>
      <w:r w:rsidR="001F7BE0">
        <w:rPr>
          <w:rFonts w:ascii="Times New Roman" w:hAnsi="Times New Roman" w:cs="Times New Roman"/>
          <w:sz w:val="28"/>
          <w:szCs w:val="28"/>
          <w:lang w:val="az-Latn-AZ"/>
        </w:rPr>
        <w:t xml:space="preserve"> göstərə bilərik. </w:t>
      </w:r>
      <w:r w:rsidR="005C0A13" w:rsidRPr="003B2ECD">
        <w:rPr>
          <w:rFonts w:ascii="Times New Roman" w:hAnsi="Times New Roman" w:cs="Times New Roman"/>
          <w:sz w:val="28"/>
          <w:szCs w:val="28"/>
          <w:lang w:val="az-Latn-AZ"/>
        </w:rPr>
        <w:t xml:space="preserve">İstənilən halda bu gələcək tədqiqatlar üçün olan mövzudur. </w:t>
      </w:r>
    </w:p>
    <w:p w:rsidR="00305485" w:rsidRDefault="00AC5DED" w:rsidP="00590A93">
      <w:pPr>
        <w:widowControl w:val="0"/>
        <w:spacing w:after="0" w:line="360" w:lineRule="auto"/>
        <w:ind w:left="142" w:firstLine="720"/>
        <w:jc w:val="both"/>
        <w:rPr>
          <w:rFonts w:ascii="Times New Roman" w:eastAsia="MEhrhardt-Italic" w:hAnsi="Times New Roman" w:cs="Times New Roman"/>
          <w:iCs/>
          <w:sz w:val="28"/>
          <w:szCs w:val="28"/>
          <w:lang w:val="az-Latn-AZ"/>
        </w:rPr>
      </w:pPr>
      <w:r w:rsidRPr="003B2ECD">
        <w:rPr>
          <w:rFonts w:ascii="Times New Roman" w:eastAsia="MEhrhardt-Italic" w:hAnsi="Times New Roman" w:cs="Times New Roman"/>
          <w:iCs/>
          <w:sz w:val="28"/>
          <w:szCs w:val="28"/>
          <w:lang w:val="az-Latn-AZ"/>
        </w:rPr>
        <w:t>Müəyyən bir yerdə</w:t>
      </w:r>
      <w:r w:rsidR="001F7BE0">
        <w:rPr>
          <w:rFonts w:ascii="Times New Roman" w:eastAsia="MEhrhardt-Italic" w:hAnsi="Times New Roman" w:cs="Times New Roman"/>
          <w:iCs/>
          <w:sz w:val="28"/>
          <w:szCs w:val="28"/>
          <w:lang w:val="az-Latn-AZ"/>
        </w:rPr>
        <w:t xml:space="preserve"> insanlararası</w:t>
      </w:r>
      <w:r w:rsidRPr="003B2ECD">
        <w:rPr>
          <w:rFonts w:ascii="Times New Roman" w:eastAsia="MEhrhardt-Italic" w:hAnsi="Times New Roman" w:cs="Times New Roman"/>
          <w:iCs/>
          <w:sz w:val="28"/>
          <w:szCs w:val="28"/>
          <w:lang w:val="az-Latn-AZ"/>
        </w:rPr>
        <w:t xml:space="preserve"> ünsiyyətin etnoqrafiyasını </w:t>
      </w:r>
      <w:r w:rsidR="001F7BE0">
        <w:rPr>
          <w:rFonts w:ascii="Times New Roman" w:eastAsia="MEhrhardt-Italic" w:hAnsi="Times New Roman" w:cs="Times New Roman"/>
          <w:iCs/>
          <w:sz w:val="28"/>
          <w:szCs w:val="28"/>
          <w:lang w:val="az-Latn-AZ"/>
        </w:rPr>
        <w:t>araşdırarkən</w:t>
      </w:r>
      <w:r w:rsidRPr="003B2ECD">
        <w:rPr>
          <w:rFonts w:ascii="Times New Roman" w:eastAsia="MEhrhardt-Italic" w:hAnsi="Times New Roman" w:cs="Times New Roman"/>
          <w:iCs/>
          <w:sz w:val="28"/>
          <w:szCs w:val="28"/>
          <w:lang w:val="az-Latn-AZ"/>
        </w:rPr>
        <w:t xml:space="preserve"> ilk vəzifə </w:t>
      </w:r>
      <w:r w:rsidR="00305485">
        <w:rPr>
          <w:rFonts w:ascii="Times New Roman" w:eastAsia="MEhrhardt-Italic" w:hAnsi="Times New Roman" w:cs="Times New Roman"/>
          <w:iCs/>
          <w:sz w:val="28"/>
          <w:szCs w:val="28"/>
          <w:lang w:val="az-Latn-AZ"/>
        </w:rPr>
        <w:t>olaraq</w:t>
      </w:r>
      <w:r w:rsidRPr="003B2ECD">
        <w:rPr>
          <w:rFonts w:ascii="Times New Roman" w:eastAsia="MEhrhardt-Italic" w:hAnsi="Times New Roman" w:cs="Times New Roman"/>
          <w:iCs/>
          <w:sz w:val="28"/>
          <w:szCs w:val="28"/>
          <w:lang w:val="az-Latn-AZ"/>
        </w:rPr>
        <w:t xml:space="preserve"> ən azı müvəqqəti </w:t>
      </w:r>
      <w:r w:rsidR="001F7BE0">
        <w:rPr>
          <w:rFonts w:ascii="Times New Roman" w:eastAsia="MEhrhardt-Italic" w:hAnsi="Times New Roman" w:cs="Times New Roman"/>
          <w:iCs/>
          <w:sz w:val="28"/>
          <w:szCs w:val="28"/>
          <w:lang w:val="az-Latn-AZ"/>
        </w:rPr>
        <w:t xml:space="preserve">də olsa, </w:t>
      </w:r>
      <w:r w:rsidRPr="003B2ECD">
        <w:rPr>
          <w:rFonts w:ascii="Times New Roman" w:eastAsia="MEhrhardt-Italic" w:hAnsi="Times New Roman" w:cs="Times New Roman"/>
          <w:iCs/>
          <w:sz w:val="28"/>
          <w:szCs w:val="28"/>
          <w:lang w:val="az-Latn-AZ"/>
        </w:rPr>
        <w:t xml:space="preserve">söhbət </w:t>
      </w:r>
      <w:r w:rsidR="001F7BE0">
        <w:rPr>
          <w:rFonts w:ascii="Times New Roman" w:eastAsia="MEhrhardt-Italic" w:hAnsi="Times New Roman" w:cs="Times New Roman"/>
          <w:iCs/>
          <w:sz w:val="28"/>
          <w:szCs w:val="28"/>
          <w:lang w:val="az-Latn-AZ"/>
        </w:rPr>
        <w:t>üçün insanlar tapmaq</w:t>
      </w:r>
      <w:r w:rsidR="007B028F">
        <w:rPr>
          <w:rFonts w:ascii="Times New Roman" w:eastAsia="MEhrhardt-Italic" w:hAnsi="Times New Roman" w:cs="Times New Roman"/>
          <w:iCs/>
          <w:sz w:val="28"/>
          <w:szCs w:val="28"/>
          <w:lang w:val="az-Latn-AZ"/>
        </w:rPr>
        <w:t>, on</w:t>
      </w:r>
      <w:r w:rsidR="00305485">
        <w:rPr>
          <w:rFonts w:ascii="Times New Roman" w:eastAsia="MEhrhardt-Italic" w:hAnsi="Times New Roman" w:cs="Times New Roman"/>
          <w:iCs/>
          <w:sz w:val="28"/>
          <w:szCs w:val="28"/>
          <w:lang w:val="az-Latn-AZ"/>
        </w:rPr>
        <w:t>ların</w:t>
      </w:r>
      <w:r w:rsidRPr="003B2ECD">
        <w:rPr>
          <w:rFonts w:ascii="Times New Roman" w:eastAsia="MEhrhardt-Italic" w:hAnsi="Times New Roman" w:cs="Times New Roman"/>
          <w:iCs/>
          <w:sz w:val="28"/>
          <w:szCs w:val="28"/>
          <w:lang w:val="az-Latn-AZ"/>
        </w:rPr>
        <w:t xml:space="preserve"> sosial </w:t>
      </w:r>
      <w:r w:rsidR="00305485">
        <w:rPr>
          <w:rFonts w:ascii="Times New Roman" w:eastAsia="MEhrhardt-Italic" w:hAnsi="Times New Roman" w:cs="Times New Roman"/>
          <w:iCs/>
          <w:sz w:val="28"/>
          <w:szCs w:val="28"/>
          <w:lang w:val="az-Latn-AZ"/>
        </w:rPr>
        <w:t>status</w:t>
      </w:r>
      <w:r w:rsidRPr="003B2ECD">
        <w:rPr>
          <w:rFonts w:ascii="Times New Roman" w:eastAsia="MEhrhardt-Italic" w:hAnsi="Times New Roman" w:cs="Times New Roman"/>
          <w:iCs/>
          <w:sz w:val="28"/>
          <w:szCs w:val="28"/>
          <w:lang w:val="az-Latn-AZ"/>
        </w:rPr>
        <w:t xml:space="preserve"> və mədəniyyətin</w:t>
      </w:r>
      <w:r w:rsidR="007B028F">
        <w:rPr>
          <w:rFonts w:ascii="Times New Roman" w:eastAsia="MEhrhardt-Italic" w:hAnsi="Times New Roman" w:cs="Times New Roman"/>
          <w:iCs/>
          <w:sz w:val="28"/>
          <w:szCs w:val="28"/>
          <w:lang w:val="az-Latn-AZ"/>
        </w:rPr>
        <w:t>in</w:t>
      </w:r>
      <w:r w:rsidRPr="003B2ECD">
        <w:rPr>
          <w:rFonts w:ascii="Times New Roman" w:eastAsia="MEhrhardt-Italic" w:hAnsi="Times New Roman" w:cs="Times New Roman"/>
          <w:iCs/>
          <w:sz w:val="28"/>
          <w:szCs w:val="28"/>
          <w:lang w:val="az-Latn-AZ"/>
        </w:rPr>
        <w:t xml:space="preserve"> vacib aspektləri haqqında müəyyən bir anlayış əldə etməyə çalışmaq və bu </w:t>
      </w:r>
      <w:r w:rsidR="007B028F">
        <w:rPr>
          <w:rFonts w:ascii="Times New Roman" w:eastAsia="MEhrhardt-Italic" w:hAnsi="Times New Roman" w:cs="Times New Roman"/>
          <w:iCs/>
          <w:sz w:val="28"/>
          <w:szCs w:val="28"/>
          <w:lang w:val="az-Latn-AZ"/>
        </w:rPr>
        <w:t xml:space="preserve">faktorların </w:t>
      </w:r>
      <w:r w:rsidR="001F7BE0">
        <w:rPr>
          <w:rFonts w:ascii="Times New Roman" w:eastAsia="MEhrhardt-Italic" w:hAnsi="Times New Roman" w:cs="Times New Roman"/>
          <w:iCs/>
          <w:sz w:val="28"/>
          <w:szCs w:val="28"/>
          <w:lang w:val="az-Latn-AZ"/>
        </w:rPr>
        <w:t xml:space="preserve">onlarla </w:t>
      </w:r>
      <w:r w:rsidRPr="003B2ECD">
        <w:rPr>
          <w:rFonts w:ascii="Times New Roman" w:eastAsia="MEhrhardt-Italic" w:hAnsi="Times New Roman" w:cs="Times New Roman"/>
          <w:iCs/>
          <w:sz w:val="28"/>
          <w:szCs w:val="28"/>
          <w:lang w:val="az-Latn-AZ"/>
        </w:rPr>
        <w:t>ünsiyyət</w:t>
      </w:r>
      <w:r w:rsidR="007B028F">
        <w:rPr>
          <w:rFonts w:ascii="Times New Roman" w:eastAsia="MEhrhardt-Italic" w:hAnsi="Times New Roman" w:cs="Times New Roman"/>
          <w:iCs/>
          <w:sz w:val="28"/>
          <w:szCs w:val="28"/>
          <w:lang w:val="az-Latn-AZ"/>
        </w:rPr>
        <w:t>ə</w:t>
      </w:r>
      <w:r w:rsidRPr="003B2ECD">
        <w:rPr>
          <w:rFonts w:ascii="Times New Roman" w:eastAsia="MEhrhardt-Italic" w:hAnsi="Times New Roman" w:cs="Times New Roman"/>
          <w:iCs/>
          <w:sz w:val="28"/>
          <w:szCs w:val="28"/>
          <w:lang w:val="az-Latn-AZ"/>
        </w:rPr>
        <w:t xml:space="preserve"> </w:t>
      </w:r>
      <w:r w:rsidR="001F7BE0">
        <w:rPr>
          <w:rFonts w:ascii="Times New Roman" w:eastAsia="MEhrhardt-Italic" w:hAnsi="Times New Roman" w:cs="Times New Roman"/>
          <w:iCs/>
          <w:sz w:val="28"/>
          <w:szCs w:val="28"/>
          <w:lang w:val="az-Latn-AZ"/>
        </w:rPr>
        <w:t>necə</w:t>
      </w:r>
      <w:r w:rsidRPr="003B2ECD">
        <w:rPr>
          <w:rFonts w:ascii="Times New Roman" w:eastAsia="MEhrhardt-Italic" w:hAnsi="Times New Roman" w:cs="Times New Roman"/>
          <w:iCs/>
          <w:sz w:val="28"/>
          <w:szCs w:val="28"/>
          <w:lang w:val="az-Latn-AZ"/>
        </w:rPr>
        <w:t xml:space="preserve"> </w:t>
      </w:r>
      <w:r w:rsidR="00305485">
        <w:rPr>
          <w:rFonts w:ascii="Times New Roman" w:eastAsia="MEhrhardt-Italic" w:hAnsi="Times New Roman" w:cs="Times New Roman"/>
          <w:iCs/>
          <w:sz w:val="28"/>
          <w:szCs w:val="28"/>
          <w:lang w:val="az-Latn-AZ"/>
        </w:rPr>
        <w:t>tə</w:t>
      </w:r>
      <w:r w:rsidR="000A6EA3">
        <w:rPr>
          <w:rFonts w:ascii="Times New Roman" w:eastAsia="MEhrhardt-Italic" w:hAnsi="Times New Roman" w:cs="Times New Roman"/>
          <w:iCs/>
          <w:sz w:val="28"/>
          <w:szCs w:val="28"/>
          <w:lang w:val="az-Latn-AZ"/>
        </w:rPr>
        <w:t>siri</w:t>
      </w:r>
      <w:r w:rsidR="001F7BE0">
        <w:rPr>
          <w:rFonts w:ascii="Times New Roman" w:eastAsia="MEhrhardt-Italic" w:hAnsi="Times New Roman" w:cs="Times New Roman"/>
          <w:iCs/>
          <w:sz w:val="28"/>
          <w:szCs w:val="28"/>
          <w:lang w:val="az-Latn-AZ"/>
        </w:rPr>
        <w:t xml:space="preserve"> etməsini</w:t>
      </w:r>
      <w:r w:rsidR="00305485">
        <w:rPr>
          <w:rFonts w:ascii="Times New Roman" w:eastAsia="MEhrhardt-Italic" w:hAnsi="Times New Roman" w:cs="Times New Roman"/>
          <w:iCs/>
          <w:sz w:val="28"/>
          <w:szCs w:val="28"/>
          <w:lang w:val="az-Latn-AZ"/>
        </w:rPr>
        <w:t xml:space="preserve"> </w:t>
      </w:r>
      <w:r w:rsidR="001F7BE0">
        <w:rPr>
          <w:rFonts w:ascii="Times New Roman" w:eastAsia="MEhrhardt-Italic" w:hAnsi="Times New Roman" w:cs="Times New Roman"/>
          <w:iCs/>
          <w:sz w:val="28"/>
          <w:szCs w:val="28"/>
          <w:lang w:val="az-Latn-AZ"/>
        </w:rPr>
        <w:t>müşahidə etmək</w:t>
      </w:r>
      <w:r w:rsidRPr="003B2ECD">
        <w:rPr>
          <w:rFonts w:ascii="Times New Roman" w:eastAsia="MEhrhardt-Italic" w:hAnsi="Times New Roman" w:cs="Times New Roman"/>
          <w:iCs/>
          <w:sz w:val="28"/>
          <w:szCs w:val="28"/>
          <w:lang w:val="az-Latn-AZ"/>
        </w:rPr>
        <w:t xml:space="preserve"> </w:t>
      </w:r>
      <w:r w:rsidR="00305485">
        <w:rPr>
          <w:rFonts w:ascii="Times New Roman" w:eastAsia="MEhrhardt-Italic" w:hAnsi="Times New Roman" w:cs="Times New Roman"/>
          <w:iCs/>
          <w:sz w:val="28"/>
          <w:szCs w:val="28"/>
          <w:lang w:val="az-Latn-AZ"/>
        </w:rPr>
        <w:t>lazımdır</w:t>
      </w:r>
      <w:r w:rsidRPr="003B2ECD">
        <w:rPr>
          <w:rFonts w:ascii="Times New Roman" w:eastAsia="MEhrhardt-Italic" w:hAnsi="Times New Roman" w:cs="Times New Roman"/>
          <w:iCs/>
          <w:sz w:val="28"/>
          <w:szCs w:val="28"/>
          <w:lang w:val="az-Latn-AZ"/>
        </w:rPr>
        <w:t>.</w:t>
      </w:r>
    </w:p>
    <w:p w:rsidR="00AC09BA" w:rsidRDefault="00AC5DED" w:rsidP="00590A93">
      <w:pPr>
        <w:widowControl w:val="0"/>
        <w:spacing w:after="0" w:line="360" w:lineRule="auto"/>
        <w:ind w:left="142" w:firstLine="720"/>
        <w:jc w:val="both"/>
        <w:rPr>
          <w:rFonts w:ascii="Times New Roman" w:eastAsia="MEhrhardt-Italic" w:hAnsi="Times New Roman" w:cs="Times New Roman"/>
          <w:iCs/>
          <w:sz w:val="28"/>
          <w:szCs w:val="28"/>
          <w:lang w:val="az-Latn-AZ"/>
        </w:rPr>
      </w:pPr>
      <w:r w:rsidRPr="003B2ECD">
        <w:rPr>
          <w:rFonts w:ascii="Times New Roman" w:eastAsia="MEhrhardt-Italic" w:hAnsi="Times New Roman" w:cs="Times New Roman"/>
          <w:iCs/>
          <w:sz w:val="28"/>
          <w:szCs w:val="28"/>
          <w:lang w:val="az-Latn-AZ"/>
        </w:rPr>
        <w:t xml:space="preserve">Digər </w:t>
      </w:r>
      <w:r w:rsidR="001F7BE0">
        <w:rPr>
          <w:rFonts w:ascii="Times New Roman" w:eastAsia="MEhrhardt-Italic" w:hAnsi="Times New Roman" w:cs="Times New Roman"/>
          <w:iCs/>
          <w:sz w:val="28"/>
          <w:szCs w:val="28"/>
          <w:lang w:val="az-Latn-AZ"/>
        </w:rPr>
        <w:t xml:space="preserve">etnik </w:t>
      </w:r>
      <w:r w:rsidRPr="003B2ECD">
        <w:rPr>
          <w:rFonts w:ascii="Times New Roman" w:eastAsia="MEhrhardt-Italic" w:hAnsi="Times New Roman" w:cs="Times New Roman"/>
          <w:iCs/>
          <w:sz w:val="28"/>
          <w:szCs w:val="28"/>
          <w:lang w:val="az-Latn-AZ"/>
        </w:rPr>
        <w:t xml:space="preserve">qrupların etnoqrafik təsvirlərinə </w:t>
      </w:r>
      <w:r w:rsidR="00305485">
        <w:rPr>
          <w:rFonts w:ascii="Times New Roman" w:eastAsia="MEhrhardt-Italic" w:hAnsi="Times New Roman" w:cs="Times New Roman"/>
          <w:iCs/>
          <w:sz w:val="28"/>
          <w:szCs w:val="28"/>
          <w:lang w:val="az-Latn-AZ"/>
        </w:rPr>
        <w:t>nəzəri olaraq bilinən</w:t>
      </w:r>
      <w:r w:rsidRPr="003B2ECD">
        <w:rPr>
          <w:rFonts w:ascii="Times New Roman" w:eastAsia="MEhrhardt-Italic" w:hAnsi="Times New Roman" w:cs="Times New Roman"/>
          <w:iCs/>
          <w:sz w:val="28"/>
          <w:szCs w:val="28"/>
          <w:lang w:val="az-Latn-AZ"/>
        </w:rPr>
        <w:t xml:space="preserve"> kateqoriyalar və </w:t>
      </w:r>
      <w:r w:rsidR="001F7BE0">
        <w:rPr>
          <w:rFonts w:ascii="Times New Roman" w:eastAsia="MEhrhardt-Italic" w:hAnsi="Times New Roman" w:cs="Times New Roman"/>
          <w:iCs/>
          <w:sz w:val="28"/>
          <w:szCs w:val="28"/>
          <w:lang w:val="az-Latn-AZ"/>
        </w:rPr>
        <w:t>qaydalar çərçivəsində</w:t>
      </w:r>
      <w:r w:rsidRPr="003B2ECD">
        <w:rPr>
          <w:rFonts w:ascii="Times New Roman" w:eastAsia="MEhrhardt-Italic" w:hAnsi="Times New Roman" w:cs="Times New Roman"/>
          <w:iCs/>
          <w:sz w:val="28"/>
          <w:szCs w:val="28"/>
          <w:lang w:val="az-Latn-AZ"/>
        </w:rPr>
        <w:t xml:space="preserve"> deyil, yerli insanların kommunikativ </w:t>
      </w:r>
      <w:r w:rsidR="002E7D6D">
        <w:rPr>
          <w:rFonts w:ascii="Times New Roman" w:eastAsia="MEhrhardt-Italic" w:hAnsi="Times New Roman" w:cs="Times New Roman"/>
          <w:iCs/>
          <w:sz w:val="28"/>
          <w:szCs w:val="28"/>
          <w:lang w:val="az-Latn-AZ"/>
        </w:rPr>
        <w:t>situasiyaları</w:t>
      </w:r>
      <w:r w:rsidR="00305485">
        <w:rPr>
          <w:rFonts w:ascii="Times New Roman" w:eastAsia="MEhrhardt-Italic" w:hAnsi="Times New Roman" w:cs="Times New Roman"/>
          <w:iCs/>
          <w:sz w:val="28"/>
          <w:szCs w:val="28"/>
          <w:lang w:val="az-Latn-AZ"/>
        </w:rPr>
        <w:t xml:space="preserve"> başa düş</w:t>
      </w:r>
      <w:r w:rsidRPr="003B2ECD">
        <w:rPr>
          <w:rFonts w:ascii="Times New Roman" w:eastAsia="MEhrhardt-Italic" w:hAnsi="Times New Roman" w:cs="Times New Roman"/>
          <w:iCs/>
          <w:sz w:val="28"/>
          <w:szCs w:val="28"/>
          <w:lang w:val="az-Latn-AZ"/>
        </w:rPr>
        <w:t xml:space="preserve">dükləri və formalaşdırdığı </w:t>
      </w:r>
      <w:r w:rsidR="00D239FC">
        <w:rPr>
          <w:rFonts w:ascii="Times New Roman" w:eastAsia="MEhrhardt-Italic" w:hAnsi="Times New Roman" w:cs="Times New Roman"/>
          <w:iCs/>
          <w:sz w:val="28"/>
          <w:szCs w:val="28"/>
          <w:lang w:val="az-Latn-AZ"/>
        </w:rPr>
        <w:t>tərzdə</w:t>
      </w:r>
      <w:r w:rsidRPr="003B2ECD">
        <w:rPr>
          <w:rFonts w:ascii="Times New Roman" w:eastAsia="MEhrhardt-Italic" w:hAnsi="Times New Roman" w:cs="Times New Roman"/>
          <w:iCs/>
          <w:sz w:val="28"/>
          <w:szCs w:val="28"/>
          <w:lang w:val="az-Latn-AZ"/>
        </w:rPr>
        <w:t xml:space="preserve"> yanaşmaq çox vacibdir. </w:t>
      </w:r>
      <w:r w:rsidR="001F7BE0">
        <w:rPr>
          <w:rFonts w:ascii="Times New Roman" w:eastAsia="MEhrhardt-Italic" w:hAnsi="Times New Roman" w:cs="Times New Roman"/>
          <w:iCs/>
          <w:sz w:val="28"/>
          <w:szCs w:val="28"/>
          <w:lang w:val="az-Latn-AZ"/>
        </w:rPr>
        <w:t>Məhz bu səbəbə görə ö</w:t>
      </w:r>
      <w:r w:rsidRPr="003B2ECD">
        <w:rPr>
          <w:rFonts w:ascii="Times New Roman" w:eastAsia="MEhrhardt-Italic" w:hAnsi="Times New Roman" w:cs="Times New Roman"/>
          <w:iCs/>
          <w:sz w:val="28"/>
          <w:szCs w:val="28"/>
          <w:lang w:val="az-Latn-AZ"/>
        </w:rPr>
        <w:t>z mühitlərində araşdırma aparan etnoqrafların işində obyektivliyin və nisbiliyin inkişafı vacib və eyni zamanda da çə</w:t>
      </w:r>
      <w:r w:rsidR="00D10993">
        <w:rPr>
          <w:rFonts w:ascii="Times New Roman" w:eastAsia="MEhrhardt-Italic" w:hAnsi="Times New Roman" w:cs="Times New Roman"/>
          <w:iCs/>
          <w:sz w:val="28"/>
          <w:szCs w:val="28"/>
          <w:lang w:val="az-Latn-AZ"/>
        </w:rPr>
        <w:t xml:space="preserve">tin olur. </w:t>
      </w:r>
      <w:r w:rsidR="00D239FC">
        <w:rPr>
          <w:rFonts w:ascii="Times New Roman" w:eastAsia="MEhrhardt-Italic" w:hAnsi="Times New Roman" w:cs="Times New Roman"/>
          <w:iCs/>
          <w:sz w:val="28"/>
          <w:szCs w:val="28"/>
          <w:lang w:val="az-Latn-AZ"/>
        </w:rPr>
        <w:t>Məhz buna görə,</w:t>
      </w:r>
      <w:r w:rsidR="001F7BE0">
        <w:rPr>
          <w:rFonts w:ascii="Times New Roman" w:eastAsia="MEhrhardt-Italic" w:hAnsi="Times New Roman" w:cs="Times New Roman"/>
          <w:iCs/>
          <w:sz w:val="28"/>
          <w:szCs w:val="28"/>
          <w:lang w:val="az-Latn-AZ"/>
        </w:rPr>
        <w:t xml:space="preserve"> fərqli mədəniyyətlərdə</w:t>
      </w:r>
      <w:r w:rsidR="00AC09BA">
        <w:rPr>
          <w:rFonts w:ascii="Times New Roman" w:eastAsia="MEhrhardt-Italic" w:hAnsi="Times New Roman" w:cs="Times New Roman"/>
          <w:iCs/>
          <w:sz w:val="28"/>
          <w:szCs w:val="28"/>
          <w:lang w:val="az-Latn-AZ"/>
        </w:rPr>
        <w:t xml:space="preserve"> ü</w:t>
      </w:r>
      <w:r w:rsidRPr="003B2ECD">
        <w:rPr>
          <w:rFonts w:ascii="Times New Roman" w:eastAsia="MEhrhardt-Italic" w:hAnsi="Times New Roman" w:cs="Times New Roman"/>
          <w:iCs/>
          <w:sz w:val="28"/>
          <w:szCs w:val="28"/>
          <w:lang w:val="az-Latn-AZ"/>
        </w:rPr>
        <w:t xml:space="preserve">nsiyyət nümunələrinin təsvir və təhlilində </w:t>
      </w:r>
      <w:r w:rsidR="00AC09BA">
        <w:rPr>
          <w:rFonts w:ascii="Times New Roman" w:eastAsia="MEhrhardt-Italic" w:hAnsi="Times New Roman" w:cs="Times New Roman"/>
          <w:iCs/>
          <w:sz w:val="28"/>
          <w:szCs w:val="28"/>
          <w:lang w:val="az-Latn-AZ"/>
        </w:rPr>
        <w:t xml:space="preserve">sadəcə </w:t>
      </w:r>
      <w:r w:rsidRPr="003B2ECD">
        <w:rPr>
          <w:rFonts w:ascii="Times New Roman" w:eastAsia="MEhrhardt-Italic" w:hAnsi="Times New Roman" w:cs="Times New Roman"/>
          <w:iCs/>
          <w:sz w:val="28"/>
          <w:szCs w:val="28"/>
          <w:lang w:val="az-Latn-AZ"/>
        </w:rPr>
        <w:t>ilkin addımlar atıl</w:t>
      </w:r>
      <w:r w:rsidR="00D239FC">
        <w:rPr>
          <w:rFonts w:ascii="Times New Roman" w:eastAsia="MEhrhardt-Italic" w:hAnsi="Times New Roman" w:cs="Times New Roman"/>
          <w:iCs/>
          <w:sz w:val="28"/>
          <w:szCs w:val="28"/>
          <w:lang w:val="az-Latn-AZ"/>
        </w:rPr>
        <w:t>mışdır</w:t>
      </w:r>
      <w:r w:rsidR="001F7BE0">
        <w:rPr>
          <w:rFonts w:ascii="Times New Roman" w:eastAsia="MEhrhardt-Italic" w:hAnsi="Times New Roman" w:cs="Times New Roman"/>
          <w:iCs/>
          <w:sz w:val="28"/>
          <w:szCs w:val="28"/>
          <w:lang w:val="az-Latn-AZ"/>
        </w:rPr>
        <w:t xml:space="preserve">. Bunlara </w:t>
      </w:r>
      <w:r w:rsidRPr="003B2ECD">
        <w:rPr>
          <w:rFonts w:ascii="Times New Roman" w:eastAsia="MEhrhardt-Italic" w:hAnsi="Times New Roman" w:cs="Times New Roman"/>
          <w:iCs/>
          <w:sz w:val="28"/>
          <w:szCs w:val="28"/>
          <w:lang w:val="az-Latn-AZ"/>
        </w:rPr>
        <w:t>təkrarlanan hadisələrin müəyyən edilməsi, onların əsas komponentlərini</w:t>
      </w:r>
      <w:r w:rsidR="00AC09BA">
        <w:rPr>
          <w:rFonts w:ascii="Times New Roman" w:eastAsia="MEhrhardt-Italic" w:hAnsi="Times New Roman" w:cs="Times New Roman"/>
          <w:iCs/>
          <w:sz w:val="28"/>
          <w:szCs w:val="28"/>
          <w:lang w:val="az-Latn-AZ"/>
        </w:rPr>
        <w:t xml:space="preserve">n tanınması, </w:t>
      </w:r>
      <w:r w:rsidRPr="003B2ECD">
        <w:rPr>
          <w:rFonts w:ascii="Times New Roman" w:eastAsia="MEhrhardt-Italic" w:hAnsi="Times New Roman" w:cs="Times New Roman"/>
          <w:iCs/>
          <w:sz w:val="28"/>
          <w:szCs w:val="28"/>
          <w:lang w:val="az-Latn-AZ"/>
        </w:rPr>
        <w:t xml:space="preserve">cəmiyyətin digər aspektləri və </w:t>
      </w:r>
      <w:r w:rsidR="001F7BE0">
        <w:rPr>
          <w:rFonts w:ascii="Times New Roman" w:eastAsia="MEhrhardt-Italic" w:hAnsi="Times New Roman" w:cs="Times New Roman"/>
          <w:iCs/>
          <w:sz w:val="28"/>
          <w:szCs w:val="28"/>
          <w:lang w:val="az-Latn-AZ"/>
        </w:rPr>
        <w:t xml:space="preserve">baş verən </w:t>
      </w:r>
      <w:r w:rsidRPr="003B2ECD">
        <w:rPr>
          <w:rFonts w:ascii="Times New Roman" w:eastAsia="MEhrhardt-Italic" w:hAnsi="Times New Roman" w:cs="Times New Roman"/>
          <w:iCs/>
          <w:sz w:val="28"/>
          <w:szCs w:val="28"/>
          <w:lang w:val="az-Latn-AZ"/>
        </w:rPr>
        <w:t xml:space="preserve">hadisə arasındakı əlaqənin aşkar edilməsi daxildir. </w:t>
      </w:r>
      <w:r w:rsidR="001F7BE0">
        <w:rPr>
          <w:rFonts w:ascii="Times New Roman" w:eastAsia="MEhrhardt-Italic" w:hAnsi="Times New Roman" w:cs="Times New Roman"/>
          <w:iCs/>
          <w:sz w:val="28"/>
          <w:szCs w:val="28"/>
          <w:lang w:val="az-Latn-AZ"/>
        </w:rPr>
        <w:t xml:space="preserve">Müsəlman və xristian cəmiyyətlərdə yas mərasiminə olan yanaşma və rituallar arasındakı fərqləri </w:t>
      </w:r>
      <w:r w:rsidR="000F6FE4">
        <w:rPr>
          <w:rFonts w:ascii="Times New Roman" w:eastAsia="MEhrhardt-Italic" w:hAnsi="Times New Roman" w:cs="Times New Roman"/>
          <w:iCs/>
          <w:sz w:val="28"/>
          <w:szCs w:val="28"/>
          <w:lang w:val="az-Latn-AZ"/>
        </w:rPr>
        <w:t>nümunə</w:t>
      </w:r>
      <w:r w:rsidR="001F7BE0">
        <w:rPr>
          <w:rFonts w:ascii="Times New Roman" w:eastAsia="MEhrhardt-Italic" w:hAnsi="Times New Roman" w:cs="Times New Roman"/>
          <w:iCs/>
          <w:sz w:val="28"/>
          <w:szCs w:val="28"/>
          <w:lang w:val="az-Latn-AZ"/>
        </w:rPr>
        <w:t xml:space="preserve"> göstərə bilərik. </w:t>
      </w:r>
      <w:r w:rsidR="00950874">
        <w:rPr>
          <w:rFonts w:ascii="Times New Roman" w:eastAsia="MEhrhardt-Italic" w:hAnsi="Times New Roman" w:cs="Times New Roman"/>
          <w:iCs/>
          <w:sz w:val="28"/>
          <w:szCs w:val="28"/>
          <w:lang w:val="az-Latn-AZ"/>
        </w:rPr>
        <w:t>Bu zaman</w:t>
      </w:r>
      <w:r w:rsidR="00AC09BA">
        <w:rPr>
          <w:rFonts w:ascii="Times New Roman" w:eastAsia="MEhrhardt-Italic" w:hAnsi="Times New Roman" w:cs="Times New Roman"/>
          <w:iCs/>
          <w:sz w:val="28"/>
          <w:szCs w:val="28"/>
          <w:lang w:val="az-Latn-AZ"/>
        </w:rPr>
        <w:t xml:space="preserve"> bu sual meydana çıxır</w:t>
      </w:r>
      <w:r w:rsidR="00D239FC">
        <w:rPr>
          <w:rFonts w:ascii="Times New Roman" w:eastAsia="MEhrhardt-Italic" w:hAnsi="Times New Roman" w:cs="Times New Roman"/>
          <w:iCs/>
          <w:sz w:val="28"/>
          <w:szCs w:val="28"/>
          <w:lang w:val="az-Latn-AZ"/>
        </w:rPr>
        <w:t>:</w:t>
      </w:r>
      <w:r w:rsidRPr="003B2ECD">
        <w:rPr>
          <w:rFonts w:ascii="Times New Roman" w:eastAsia="MEhrhardt-Italic" w:hAnsi="Times New Roman" w:cs="Times New Roman"/>
          <w:iCs/>
          <w:sz w:val="28"/>
          <w:szCs w:val="28"/>
          <w:lang w:val="az-Latn-AZ"/>
        </w:rPr>
        <w:t xml:space="preserve"> söhbə</w:t>
      </w:r>
      <w:r w:rsidR="00C01188">
        <w:rPr>
          <w:rFonts w:ascii="Times New Roman" w:eastAsia="MEhrhardt-Italic" w:hAnsi="Times New Roman" w:cs="Times New Roman"/>
          <w:iCs/>
          <w:sz w:val="28"/>
          <w:szCs w:val="28"/>
          <w:lang w:val="az-Latn-AZ"/>
        </w:rPr>
        <w:t xml:space="preserve">t mühiti </w:t>
      </w:r>
      <w:r w:rsidRPr="003B2ECD">
        <w:rPr>
          <w:rFonts w:ascii="Times New Roman" w:eastAsia="MEhrhardt-Italic" w:hAnsi="Times New Roman" w:cs="Times New Roman"/>
          <w:iCs/>
          <w:sz w:val="28"/>
          <w:szCs w:val="28"/>
          <w:lang w:val="az-Latn-AZ"/>
        </w:rPr>
        <w:t>ilə tanış olmayan kimsə müəyyən bir vəziyyətdə düzgün ünsiyyə</w:t>
      </w:r>
      <w:r w:rsidR="001F7BE0">
        <w:rPr>
          <w:rFonts w:ascii="Times New Roman" w:eastAsia="MEhrhardt-Italic" w:hAnsi="Times New Roman" w:cs="Times New Roman"/>
          <w:iCs/>
          <w:sz w:val="28"/>
          <w:szCs w:val="28"/>
          <w:lang w:val="az-Latn-AZ"/>
        </w:rPr>
        <w:t>t qurmağı bacararmı?</w:t>
      </w:r>
    </w:p>
    <w:p w:rsidR="00AC5DED" w:rsidRPr="003B2ECD" w:rsidRDefault="00AC5DED" w:rsidP="00590A93">
      <w:pPr>
        <w:widowControl w:val="0"/>
        <w:spacing w:after="0" w:line="360" w:lineRule="auto"/>
        <w:ind w:left="142" w:firstLine="720"/>
        <w:jc w:val="both"/>
        <w:rPr>
          <w:rFonts w:ascii="Times New Roman" w:eastAsia="MEhrhardt-Italic" w:hAnsi="Times New Roman" w:cs="Times New Roman"/>
          <w:iCs/>
          <w:sz w:val="28"/>
          <w:szCs w:val="28"/>
          <w:lang w:val="az-Latn-AZ"/>
        </w:rPr>
      </w:pPr>
      <w:r w:rsidRPr="003B2ECD">
        <w:rPr>
          <w:rFonts w:ascii="Times New Roman" w:eastAsia="MEhrhardt-Italic" w:hAnsi="Times New Roman" w:cs="Times New Roman"/>
          <w:iCs/>
          <w:sz w:val="28"/>
          <w:szCs w:val="28"/>
          <w:lang w:val="az-Latn-AZ"/>
        </w:rPr>
        <w:t xml:space="preserve">Müşahidə olunan davranış daha geniş qaydaların təzahürü olaraq </w:t>
      </w:r>
      <w:r w:rsidR="002E7D6D">
        <w:rPr>
          <w:rFonts w:ascii="Times New Roman" w:eastAsia="MEhrhardt-Italic" w:hAnsi="Times New Roman" w:cs="Times New Roman"/>
          <w:iCs/>
          <w:sz w:val="28"/>
          <w:szCs w:val="28"/>
          <w:lang w:val="az-Latn-AZ"/>
        </w:rPr>
        <w:t>meydana çıxır</w:t>
      </w:r>
      <w:r w:rsidRPr="003B2ECD">
        <w:rPr>
          <w:rFonts w:ascii="Times New Roman" w:eastAsia="MEhrhardt-Italic" w:hAnsi="Times New Roman" w:cs="Times New Roman"/>
          <w:iCs/>
          <w:sz w:val="28"/>
          <w:szCs w:val="28"/>
          <w:lang w:val="az-Latn-AZ"/>
        </w:rPr>
        <w:t xml:space="preserve"> və etnoqrafiyanın əsas məqsədi </w:t>
      </w:r>
      <w:r w:rsidR="00950874">
        <w:rPr>
          <w:rFonts w:ascii="Times New Roman" w:eastAsia="MEhrhardt-Italic" w:hAnsi="Times New Roman" w:cs="Times New Roman"/>
          <w:iCs/>
          <w:sz w:val="28"/>
          <w:szCs w:val="28"/>
          <w:lang w:val="az-Latn-AZ"/>
        </w:rPr>
        <w:t xml:space="preserve">də </w:t>
      </w:r>
      <w:r w:rsidRPr="003B2ECD">
        <w:rPr>
          <w:rFonts w:ascii="Times New Roman" w:eastAsia="MEhrhardt-Italic" w:hAnsi="Times New Roman" w:cs="Times New Roman"/>
          <w:iCs/>
          <w:sz w:val="28"/>
          <w:szCs w:val="28"/>
          <w:lang w:val="az-Latn-AZ"/>
        </w:rPr>
        <w:t>bir cəmiyyətdə və ya qrupda məzmunca uyğun davranış qaydalarının aşkarlanması və</w:t>
      </w:r>
      <w:r w:rsidR="00AC09BA">
        <w:rPr>
          <w:rFonts w:ascii="Times New Roman" w:eastAsia="MEhrhardt-Italic" w:hAnsi="Times New Roman" w:cs="Times New Roman"/>
          <w:iCs/>
          <w:sz w:val="28"/>
          <w:szCs w:val="28"/>
          <w:lang w:val="az-Latn-AZ"/>
        </w:rPr>
        <w:t xml:space="preserve"> açıqlanmasıdır.</w:t>
      </w:r>
      <w:r w:rsidRPr="003B2ECD">
        <w:rPr>
          <w:rFonts w:ascii="Times New Roman" w:eastAsia="MEhrhardt-Italic" w:hAnsi="Times New Roman" w:cs="Times New Roman"/>
          <w:iCs/>
          <w:sz w:val="28"/>
          <w:szCs w:val="28"/>
          <w:lang w:val="az-Latn-AZ"/>
        </w:rPr>
        <w:t xml:space="preserve"> </w:t>
      </w:r>
      <w:r w:rsidR="00AC09BA">
        <w:rPr>
          <w:rFonts w:ascii="Times New Roman" w:eastAsia="MEhrhardt-Italic" w:hAnsi="Times New Roman" w:cs="Times New Roman"/>
          <w:iCs/>
          <w:sz w:val="28"/>
          <w:szCs w:val="28"/>
          <w:lang w:val="az-Latn-AZ"/>
        </w:rPr>
        <w:t>Başqa sözlə</w:t>
      </w:r>
      <w:r w:rsidRPr="003B2ECD">
        <w:rPr>
          <w:rFonts w:ascii="Times New Roman" w:eastAsia="MEhrhardt-Italic" w:hAnsi="Times New Roman" w:cs="Times New Roman"/>
          <w:iCs/>
          <w:sz w:val="28"/>
          <w:szCs w:val="28"/>
          <w:lang w:val="az-Latn-AZ"/>
        </w:rPr>
        <w:t xml:space="preserve">, fərdin </w:t>
      </w:r>
      <w:r w:rsidRPr="003B2ECD">
        <w:rPr>
          <w:rFonts w:ascii="Times New Roman" w:eastAsia="MEhrhardt-Italic" w:hAnsi="Times New Roman" w:cs="Times New Roman"/>
          <w:iCs/>
          <w:sz w:val="28"/>
          <w:szCs w:val="28"/>
          <w:lang w:val="az-Latn-AZ"/>
        </w:rPr>
        <w:lastRenderedPageBreak/>
        <w:t xml:space="preserve">icmanın funksional üzvü </w:t>
      </w:r>
      <w:r w:rsidR="00F46840">
        <w:rPr>
          <w:rFonts w:ascii="Times New Roman" w:eastAsia="MEhrhardt-Italic" w:hAnsi="Times New Roman" w:cs="Times New Roman"/>
          <w:iCs/>
          <w:sz w:val="28"/>
          <w:szCs w:val="28"/>
          <w:lang w:val="az-Latn-AZ"/>
        </w:rPr>
        <w:t>olduğunu dərk etməsi üçün</w:t>
      </w:r>
      <w:r w:rsidRPr="003B2ECD">
        <w:rPr>
          <w:rFonts w:ascii="Times New Roman" w:eastAsia="MEhrhardt-Italic" w:hAnsi="Times New Roman" w:cs="Times New Roman"/>
          <w:iCs/>
          <w:sz w:val="28"/>
          <w:szCs w:val="28"/>
          <w:lang w:val="az-Latn-AZ"/>
        </w:rPr>
        <w:t xml:space="preserve"> nələri bilməli olduğunu nəzərə almaqdır. </w:t>
      </w:r>
    </w:p>
    <w:p w:rsidR="00AC5DED" w:rsidRPr="003B2ECD" w:rsidRDefault="00AC5DED" w:rsidP="00590A93">
      <w:pPr>
        <w:widowControl w:val="0"/>
        <w:autoSpaceDE w:val="0"/>
        <w:autoSpaceDN w:val="0"/>
        <w:adjustRightInd w:val="0"/>
        <w:spacing w:after="0" w:line="360" w:lineRule="auto"/>
        <w:ind w:left="142" w:firstLine="578"/>
        <w:jc w:val="both"/>
        <w:rPr>
          <w:rFonts w:ascii="Times New Roman" w:eastAsia="MEhrhardt-Italic" w:hAnsi="Times New Roman" w:cs="Times New Roman"/>
          <w:iCs/>
          <w:sz w:val="28"/>
          <w:szCs w:val="28"/>
          <w:lang w:val="az-Latn-AZ"/>
        </w:rPr>
      </w:pPr>
      <w:r w:rsidRPr="005927E0">
        <w:rPr>
          <w:rFonts w:ascii="Times New Roman" w:eastAsia="MEhrhardt-Italic" w:hAnsi="Times New Roman" w:cs="Times New Roman"/>
          <w:iCs/>
          <w:sz w:val="28"/>
          <w:szCs w:val="28"/>
          <w:lang w:val="az-Latn-AZ"/>
        </w:rPr>
        <w:t>Kommunikativ hadisələrin müəyyən edilməsi</w:t>
      </w:r>
      <w:r w:rsidR="00AF3F37" w:rsidRPr="005927E0">
        <w:rPr>
          <w:rFonts w:ascii="Times New Roman" w:eastAsia="MEhrhardt-Italic" w:hAnsi="Times New Roman" w:cs="Times New Roman"/>
          <w:iCs/>
          <w:sz w:val="28"/>
          <w:szCs w:val="28"/>
          <w:lang w:val="az-Latn-AZ"/>
        </w:rPr>
        <w:t>.</w:t>
      </w:r>
      <w:r w:rsidR="00AF3F37">
        <w:rPr>
          <w:rFonts w:ascii="Times New Roman" w:eastAsia="MEhrhardt-Italic" w:hAnsi="Times New Roman" w:cs="Times New Roman"/>
          <w:b/>
          <w:iCs/>
          <w:sz w:val="28"/>
          <w:szCs w:val="28"/>
          <w:lang w:val="az-Latn-AZ"/>
        </w:rPr>
        <w:t xml:space="preserve"> </w:t>
      </w:r>
      <w:r w:rsidRPr="003B2ECD">
        <w:rPr>
          <w:rFonts w:ascii="Times New Roman" w:eastAsia="MEhrhardt-Italic" w:hAnsi="Times New Roman" w:cs="Times New Roman"/>
          <w:iCs/>
          <w:sz w:val="28"/>
          <w:szCs w:val="28"/>
          <w:lang w:val="az-Latn-AZ"/>
        </w:rPr>
        <w:t xml:space="preserve">Cəmiyyətlərdəki ünsiyyət </w:t>
      </w:r>
      <w:r w:rsidR="001F7BE0">
        <w:rPr>
          <w:rFonts w:ascii="Times New Roman" w:eastAsia="MEhrhardt-Italic" w:hAnsi="Times New Roman" w:cs="Times New Roman"/>
          <w:iCs/>
          <w:sz w:val="28"/>
          <w:szCs w:val="28"/>
          <w:lang w:val="az-Latn-AZ"/>
        </w:rPr>
        <w:t xml:space="preserve">qaydaları </w:t>
      </w:r>
      <w:r w:rsidRPr="003B2ECD">
        <w:rPr>
          <w:rFonts w:ascii="Times New Roman" w:eastAsia="MEhrhardt-Italic" w:hAnsi="Times New Roman" w:cs="Times New Roman"/>
          <w:iCs/>
          <w:sz w:val="28"/>
          <w:szCs w:val="28"/>
          <w:lang w:val="az-Latn-AZ"/>
        </w:rPr>
        <w:t xml:space="preserve">diskursun bir </w:t>
      </w:r>
      <w:r w:rsidR="001F7BE0">
        <w:rPr>
          <w:rFonts w:ascii="Times New Roman" w:eastAsia="MEhrhardt-Italic" w:hAnsi="Times New Roman" w:cs="Times New Roman"/>
          <w:iCs/>
          <w:sz w:val="28"/>
          <w:szCs w:val="28"/>
          <w:lang w:val="az-Latn-AZ"/>
        </w:rPr>
        <w:t>hissə</w:t>
      </w:r>
      <w:r w:rsidR="00D239FC">
        <w:rPr>
          <w:rFonts w:ascii="Times New Roman" w:eastAsia="MEhrhardt-Italic" w:hAnsi="Times New Roman" w:cs="Times New Roman"/>
          <w:iCs/>
          <w:sz w:val="28"/>
          <w:szCs w:val="28"/>
          <w:lang w:val="az-Latn-AZ"/>
        </w:rPr>
        <w:t>s</w:t>
      </w:r>
      <w:r w:rsidR="001F7BE0">
        <w:rPr>
          <w:rFonts w:ascii="Times New Roman" w:eastAsia="MEhrhardt-Italic" w:hAnsi="Times New Roman" w:cs="Times New Roman"/>
          <w:iCs/>
          <w:sz w:val="28"/>
          <w:szCs w:val="28"/>
          <w:lang w:val="az-Latn-AZ"/>
        </w:rPr>
        <w:t>i</w:t>
      </w:r>
      <w:r w:rsidR="00F46840">
        <w:rPr>
          <w:rFonts w:ascii="Times New Roman" w:eastAsia="MEhrhardt-Italic" w:hAnsi="Times New Roman" w:cs="Times New Roman"/>
          <w:iCs/>
          <w:sz w:val="28"/>
          <w:szCs w:val="28"/>
          <w:lang w:val="az-Latn-AZ"/>
        </w:rPr>
        <w:t xml:space="preserve"> </w:t>
      </w:r>
      <w:r w:rsidR="00EC4BC4">
        <w:rPr>
          <w:rFonts w:ascii="Times New Roman" w:eastAsia="MEhrhardt-Italic" w:hAnsi="Times New Roman" w:cs="Times New Roman"/>
          <w:iCs/>
          <w:sz w:val="28"/>
          <w:szCs w:val="28"/>
          <w:lang w:val="az-Latn-AZ"/>
        </w:rPr>
        <w:t>olaraq deyil,</w:t>
      </w:r>
      <w:r w:rsidRPr="003B2ECD">
        <w:rPr>
          <w:rFonts w:ascii="Times New Roman" w:eastAsia="MEhrhardt-Italic" w:hAnsi="Times New Roman" w:cs="Times New Roman"/>
          <w:iCs/>
          <w:sz w:val="28"/>
          <w:szCs w:val="28"/>
          <w:lang w:val="az-Latn-AZ"/>
        </w:rPr>
        <w:t xml:space="preserve"> hadisələrin müxtəlif növləri kimi kateqoriyalaşdırıla bilər. Çünki hər biri arasında müəyyən qədər fərqli davranış normaları </w:t>
      </w:r>
      <w:r w:rsidR="00EC4BC4">
        <w:rPr>
          <w:rFonts w:ascii="Times New Roman" w:eastAsia="MEhrhardt-Italic" w:hAnsi="Times New Roman" w:cs="Times New Roman"/>
          <w:iCs/>
          <w:sz w:val="28"/>
          <w:szCs w:val="28"/>
          <w:lang w:val="az-Latn-AZ"/>
        </w:rPr>
        <w:t>var</w:t>
      </w:r>
      <w:r w:rsidRPr="003B2ECD">
        <w:rPr>
          <w:rFonts w:ascii="Times New Roman" w:eastAsia="MEhrhardt-Italic" w:hAnsi="Times New Roman" w:cs="Times New Roman"/>
          <w:iCs/>
          <w:sz w:val="28"/>
          <w:szCs w:val="28"/>
          <w:lang w:val="az-Latn-AZ"/>
        </w:rPr>
        <w:t xml:space="preserve">. </w:t>
      </w:r>
      <w:r w:rsidR="00EC4BC4">
        <w:rPr>
          <w:rFonts w:ascii="Times New Roman" w:eastAsia="MEhrhardt-Italic" w:hAnsi="Times New Roman" w:cs="Times New Roman"/>
          <w:iCs/>
          <w:sz w:val="28"/>
          <w:szCs w:val="28"/>
          <w:lang w:val="az-Latn-AZ"/>
        </w:rPr>
        <w:t>T</w:t>
      </w:r>
      <w:r w:rsidR="00950874">
        <w:rPr>
          <w:rFonts w:ascii="Times New Roman" w:eastAsia="MEhrhardt-Italic" w:hAnsi="Times New Roman" w:cs="Times New Roman"/>
          <w:iCs/>
          <w:sz w:val="28"/>
          <w:szCs w:val="28"/>
          <w:lang w:val="az-Latn-AZ"/>
        </w:rPr>
        <w:t xml:space="preserve">anış </w:t>
      </w:r>
      <w:r w:rsidRPr="003B2ECD">
        <w:rPr>
          <w:rFonts w:ascii="Times New Roman" w:eastAsia="MEhrhardt-Italic" w:hAnsi="Times New Roman" w:cs="Times New Roman"/>
          <w:iCs/>
          <w:sz w:val="28"/>
          <w:szCs w:val="28"/>
          <w:lang w:val="az-Latn-AZ"/>
        </w:rPr>
        <w:t xml:space="preserve">mühitdə </w:t>
      </w:r>
      <w:r w:rsidR="00950874">
        <w:rPr>
          <w:rFonts w:ascii="Times New Roman" w:eastAsia="MEhrhardt-Italic" w:hAnsi="Times New Roman" w:cs="Times New Roman"/>
          <w:iCs/>
          <w:sz w:val="28"/>
          <w:szCs w:val="28"/>
          <w:lang w:val="az-Latn-AZ"/>
        </w:rPr>
        <w:t>ortaya çıxan hərəkətlərin</w:t>
      </w:r>
      <w:r w:rsidRPr="003B2ECD">
        <w:rPr>
          <w:rFonts w:ascii="Times New Roman" w:eastAsia="MEhrhardt-Italic" w:hAnsi="Times New Roman" w:cs="Times New Roman"/>
          <w:iCs/>
          <w:sz w:val="28"/>
          <w:szCs w:val="28"/>
          <w:lang w:val="az-Latn-AZ"/>
        </w:rPr>
        <w:t xml:space="preserve"> növl</w:t>
      </w:r>
      <w:r w:rsidR="00950874">
        <w:rPr>
          <w:rFonts w:ascii="Times New Roman" w:eastAsia="MEhrhardt-Italic" w:hAnsi="Times New Roman" w:cs="Times New Roman"/>
          <w:iCs/>
          <w:sz w:val="28"/>
          <w:szCs w:val="28"/>
          <w:lang w:val="az-Latn-AZ"/>
        </w:rPr>
        <w:t xml:space="preserve">əri və onların </w:t>
      </w:r>
      <w:r w:rsidRPr="003B2ECD">
        <w:rPr>
          <w:rFonts w:ascii="Times New Roman" w:eastAsia="MEhrhardt-Italic" w:hAnsi="Times New Roman" w:cs="Times New Roman"/>
          <w:iCs/>
          <w:sz w:val="28"/>
          <w:szCs w:val="28"/>
          <w:lang w:val="az-Latn-AZ"/>
        </w:rPr>
        <w:t xml:space="preserve">xüsusiyyətləri </w:t>
      </w:r>
      <w:r w:rsidR="00EC4BC4">
        <w:rPr>
          <w:rFonts w:ascii="Times New Roman" w:eastAsia="MEhrhardt-Italic" w:hAnsi="Times New Roman" w:cs="Times New Roman"/>
          <w:iCs/>
          <w:sz w:val="28"/>
          <w:szCs w:val="28"/>
          <w:lang w:val="az-Latn-AZ"/>
        </w:rPr>
        <w:t>fərqlidir</w:t>
      </w:r>
      <w:r w:rsidR="00F2358C">
        <w:rPr>
          <w:rFonts w:ascii="Times New Roman" w:eastAsia="MEhrhardt-Italic" w:hAnsi="Times New Roman" w:cs="Times New Roman"/>
          <w:iCs/>
          <w:sz w:val="28"/>
          <w:szCs w:val="28"/>
          <w:lang w:val="az-Latn-AZ"/>
        </w:rPr>
        <w:t xml:space="preserve">. </w:t>
      </w:r>
      <w:r w:rsidRPr="003B2ECD">
        <w:rPr>
          <w:rFonts w:ascii="Times New Roman" w:eastAsia="MEhrhardt-Italic" w:hAnsi="Times New Roman" w:cs="Times New Roman"/>
          <w:iCs/>
          <w:sz w:val="28"/>
          <w:szCs w:val="28"/>
          <w:lang w:val="az-Latn-AZ"/>
        </w:rPr>
        <w:t xml:space="preserve">Kommunikativ hadisə </w:t>
      </w:r>
      <w:r w:rsidR="00950874">
        <w:rPr>
          <w:rFonts w:ascii="Times New Roman" w:eastAsia="MEhrhardt-Italic" w:hAnsi="Times New Roman" w:cs="Times New Roman"/>
          <w:iCs/>
          <w:sz w:val="28"/>
          <w:szCs w:val="28"/>
          <w:lang w:val="az-Latn-AZ"/>
        </w:rPr>
        <w:t xml:space="preserve">hərəkət </w:t>
      </w:r>
      <w:r w:rsidRPr="003B2ECD">
        <w:rPr>
          <w:rFonts w:ascii="Times New Roman" w:eastAsia="MEhrhardt-Italic" w:hAnsi="Times New Roman" w:cs="Times New Roman"/>
          <w:iCs/>
          <w:sz w:val="28"/>
          <w:szCs w:val="28"/>
          <w:lang w:val="az-Latn-AZ"/>
        </w:rPr>
        <w:t>hüdudların</w:t>
      </w:r>
      <w:r w:rsidR="00D239FC">
        <w:rPr>
          <w:rFonts w:ascii="Times New Roman" w:eastAsia="MEhrhardt-Italic" w:hAnsi="Times New Roman" w:cs="Times New Roman"/>
          <w:iCs/>
          <w:sz w:val="28"/>
          <w:szCs w:val="28"/>
          <w:lang w:val="az-Latn-AZ"/>
        </w:rPr>
        <w:t>ın</w:t>
      </w:r>
      <w:r w:rsidRPr="003B2ECD">
        <w:rPr>
          <w:rFonts w:ascii="Times New Roman" w:eastAsia="MEhrhardt-Italic" w:hAnsi="Times New Roman" w:cs="Times New Roman"/>
          <w:iCs/>
          <w:sz w:val="28"/>
          <w:szCs w:val="28"/>
          <w:lang w:val="az-Latn-AZ"/>
        </w:rPr>
        <w:t xml:space="preserve"> tanınması</w:t>
      </w:r>
      <w:r w:rsidR="00950874">
        <w:rPr>
          <w:rFonts w:ascii="Times New Roman" w:eastAsia="MEhrhardt-Italic" w:hAnsi="Times New Roman" w:cs="Times New Roman"/>
          <w:iCs/>
          <w:sz w:val="28"/>
          <w:szCs w:val="28"/>
          <w:lang w:val="az-Latn-AZ"/>
        </w:rPr>
        <w:t>nı tələb edir</w:t>
      </w:r>
      <w:r w:rsidRPr="003B2ECD">
        <w:rPr>
          <w:rFonts w:ascii="Times New Roman" w:eastAsia="MEhrhardt-Italic" w:hAnsi="Times New Roman" w:cs="Times New Roman"/>
          <w:iCs/>
          <w:sz w:val="28"/>
          <w:szCs w:val="28"/>
          <w:lang w:val="az-Latn-AZ"/>
        </w:rPr>
        <w:t xml:space="preserve">. </w:t>
      </w:r>
      <w:r w:rsidR="00950874">
        <w:rPr>
          <w:rFonts w:ascii="Times New Roman" w:eastAsia="MEhrhardt-Italic" w:hAnsi="Times New Roman" w:cs="Times New Roman"/>
          <w:iCs/>
          <w:sz w:val="28"/>
          <w:szCs w:val="28"/>
          <w:lang w:val="az-Latn-AZ"/>
        </w:rPr>
        <w:t>Məsələ</w:t>
      </w:r>
      <w:r w:rsidR="00380163">
        <w:rPr>
          <w:rFonts w:ascii="Times New Roman" w:eastAsia="MEhrhardt-Italic" w:hAnsi="Times New Roman" w:cs="Times New Roman"/>
          <w:iCs/>
          <w:sz w:val="28"/>
          <w:szCs w:val="28"/>
          <w:lang w:val="az-Latn-AZ"/>
        </w:rPr>
        <w:t>n</w:t>
      </w:r>
      <w:r w:rsidR="00950874">
        <w:rPr>
          <w:rFonts w:ascii="Times New Roman" w:eastAsia="MEhrhardt-Italic" w:hAnsi="Times New Roman" w:cs="Times New Roman"/>
          <w:iCs/>
          <w:sz w:val="28"/>
          <w:szCs w:val="28"/>
          <w:lang w:val="az-Latn-AZ"/>
        </w:rPr>
        <w:t>, t</w:t>
      </w:r>
      <w:r w:rsidRPr="003B2ECD">
        <w:rPr>
          <w:rFonts w:ascii="Times New Roman" w:eastAsia="MEhrhardt-Italic" w:hAnsi="Times New Roman" w:cs="Times New Roman"/>
          <w:iCs/>
          <w:sz w:val="28"/>
          <w:szCs w:val="28"/>
          <w:lang w:val="az-Latn-AZ"/>
        </w:rPr>
        <w:t>elefon söhbət</w:t>
      </w:r>
      <w:r w:rsidR="00F46840">
        <w:rPr>
          <w:rFonts w:ascii="Times New Roman" w:eastAsia="MEhrhardt-Italic" w:hAnsi="Times New Roman" w:cs="Times New Roman"/>
          <w:iCs/>
          <w:sz w:val="28"/>
          <w:szCs w:val="28"/>
          <w:lang w:val="az-Latn-AZ"/>
        </w:rPr>
        <w:t>i</w:t>
      </w:r>
      <w:r w:rsidRPr="003B2ECD">
        <w:rPr>
          <w:rFonts w:ascii="Times New Roman" w:eastAsia="MEhrhardt-Italic" w:hAnsi="Times New Roman" w:cs="Times New Roman"/>
          <w:iCs/>
          <w:sz w:val="28"/>
          <w:szCs w:val="28"/>
          <w:lang w:val="az-Latn-AZ"/>
        </w:rPr>
        <w:t xml:space="preserve"> telefonun zə</w:t>
      </w:r>
      <w:r w:rsidR="00F2358C">
        <w:rPr>
          <w:rFonts w:ascii="Times New Roman" w:eastAsia="MEhrhardt-Italic" w:hAnsi="Times New Roman" w:cs="Times New Roman"/>
          <w:iCs/>
          <w:sz w:val="28"/>
          <w:szCs w:val="28"/>
          <w:lang w:val="az-Latn-AZ"/>
        </w:rPr>
        <w:t xml:space="preserve">ngi </w:t>
      </w:r>
      <w:r w:rsidRPr="003B2ECD">
        <w:rPr>
          <w:rFonts w:ascii="Times New Roman" w:eastAsia="MEhrhardt-Italic" w:hAnsi="Times New Roman" w:cs="Times New Roman"/>
          <w:iCs/>
          <w:sz w:val="28"/>
          <w:szCs w:val="28"/>
          <w:lang w:val="az-Latn-AZ"/>
        </w:rPr>
        <w:t>ilə</w:t>
      </w:r>
      <w:r w:rsidR="00F46840">
        <w:rPr>
          <w:rFonts w:ascii="Times New Roman" w:eastAsia="MEhrhardt-Italic" w:hAnsi="Times New Roman" w:cs="Times New Roman"/>
          <w:iCs/>
          <w:sz w:val="28"/>
          <w:szCs w:val="28"/>
          <w:lang w:val="az-Latn-AZ"/>
        </w:rPr>
        <w:t xml:space="preserve"> </w:t>
      </w:r>
      <w:r w:rsidR="00F2358C">
        <w:rPr>
          <w:rFonts w:ascii="Times New Roman" w:eastAsia="MEhrhardt-Italic" w:hAnsi="Times New Roman" w:cs="Times New Roman"/>
          <w:iCs/>
          <w:sz w:val="28"/>
          <w:szCs w:val="28"/>
          <w:lang w:val="az-Latn-AZ"/>
        </w:rPr>
        <w:t>“</w:t>
      </w:r>
      <w:r w:rsidR="00F46840" w:rsidRPr="00F2358C">
        <w:rPr>
          <w:rFonts w:ascii="Times New Roman" w:eastAsia="MEhrhardt-Italic" w:hAnsi="Times New Roman" w:cs="Times New Roman"/>
          <w:iCs/>
          <w:sz w:val="28"/>
          <w:szCs w:val="28"/>
          <w:lang w:val="az-Latn-AZ"/>
        </w:rPr>
        <w:t>başlanğıc</w:t>
      </w:r>
      <w:r w:rsidR="00F2358C">
        <w:rPr>
          <w:rFonts w:ascii="Times New Roman" w:eastAsia="MEhrhardt-Italic" w:hAnsi="Times New Roman" w:cs="Times New Roman"/>
          <w:iCs/>
          <w:sz w:val="28"/>
          <w:szCs w:val="28"/>
          <w:lang w:val="az-Latn-AZ"/>
        </w:rPr>
        <w:t>”</w:t>
      </w:r>
      <w:r w:rsidRPr="003B2ECD">
        <w:rPr>
          <w:rFonts w:ascii="Times New Roman" w:eastAsia="MEhrhardt-Italic" w:hAnsi="Times New Roman" w:cs="Times New Roman"/>
          <w:iCs/>
          <w:sz w:val="28"/>
          <w:szCs w:val="28"/>
          <w:lang w:val="az-Latn-AZ"/>
        </w:rPr>
        <w:t xml:space="preserve"> və dəstəyin yerə qoyulması ilə </w:t>
      </w:r>
      <w:r w:rsidR="00107564">
        <w:rPr>
          <w:rFonts w:ascii="Times New Roman" w:eastAsia="MEhrhardt-Italic" w:hAnsi="Times New Roman" w:cs="Times New Roman"/>
          <w:iCs/>
          <w:sz w:val="28"/>
          <w:szCs w:val="28"/>
          <w:lang w:val="az-Latn-AZ"/>
        </w:rPr>
        <w:t>“</w:t>
      </w:r>
      <w:r w:rsidRPr="00107564">
        <w:rPr>
          <w:rFonts w:ascii="Times New Roman" w:eastAsia="MEhrhardt-Italic" w:hAnsi="Times New Roman" w:cs="Times New Roman"/>
          <w:iCs/>
          <w:sz w:val="28"/>
          <w:szCs w:val="28"/>
          <w:lang w:val="az-Latn-AZ"/>
        </w:rPr>
        <w:t>bitiş</w:t>
      </w:r>
      <w:r w:rsidR="00107564">
        <w:rPr>
          <w:rFonts w:ascii="Times New Roman" w:eastAsia="MEhrhardt-Italic" w:hAnsi="Times New Roman" w:cs="Times New Roman"/>
          <w:i/>
          <w:iCs/>
          <w:sz w:val="28"/>
          <w:szCs w:val="28"/>
          <w:lang w:val="az-Latn-AZ"/>
        </w:rPr>
        <w:t>”</w:t>
      </w:r>
      <w:r w:rsidRPr="003B2ECD">
        <w:rPr>
          <w:rFonts w:ascii="Times New Roman" w:eastAsia="MEhrhardt-Italic" w:hAnsi="Times New Roman" w:cs="Times New Roman"/>
          <w:iCs/>
          <w:sz w:val="28"/>
          <w:szCs w:val="28"/>
          <w:lang w:val="az-Latn-AZ"/>
        </w:rPr>
        <w:t xml:space="preserve"> kimi məhdudlaş</w:t>
      </w:r>
      <w:r w:rsidR="00D239FC">
        <w:rPr>
          <w:rFonts w:ascii="Times New Roman" w:eastAsia="MEhrhardt-Italic" w:hAnsi="Times New Roman" w:cs="Times New Roman"/>
          <w:iCs/>
          <w:sz w:val="28"/>
          <w:szCs w:val="28"/>
          <w:lang w:val="az-Latn-AZ"/>
        </w:rPr>
        <w:t>an</w:t>
      </w:r>
      <w:r w:rsidRPr="003B2ECD">
        <w:rPr>
          <w:rFonts w:ascii="Times New Roman" w:eastAsia="MEhrhardt-Italic" w:hAnsi="Times New Roman" w:cs="Times New Roman"/>
          <w:iCs/>
          <w:sz w:val="28"/>
          <w:szCs w:val="28"/>
          <w:lang w:val="az-Latn-AZ"/>
        </w:rPr>
        <w:t xml:space="preserve"> kommunikativ bir hadisədir. Hadisələrin hüdudları ritual ifadələrlə </w:t>
      </w:r>
      <w:r w:rsidR="00EC4BC4">
        <w:rPr>
          <w:rFonts w:ascii="Times New Roman" w:eastAsia="MEhrhardt-Italic" w:hAnsi="Times New Roman" w:cs="Times New Roman"/>
          <w:iCs/>
          <w:sz w:val="28"/>
          <w:szCs w:val="28"/>
          <w:lang w:val="az-Latn-AZ"/>
        </w:rPr>
        <w:t xml:space="preserve">də </w:t>
      </w:r>
      <w:r w:rsidRPr="003B2ECD">
        <w:rPr>
          <w:rFonts w:ascii="Times New Roman" w:eastAsia="MEhrhardt-Italic" w:hAnsi="Times New Roman" w:cs="Times New Roman"/>
          <w:iCs/>
          <w:sz w:val="28"/>
          <w:szCs w:val="28"/>
          <w:lang w:val="az-Latn-AZ"/>
        </w:rPr>
        <w:t>göstərilə bilər, məsələn</w:t>
      </w:r>
      <w:r w:rsidR="00421CB6">
        <w:rPr>
          <w:rFonts w:ascii="Times New Roman" w:eastAsia="MEhrhardt-Italic" w:hAnsi="Times New Roman" w:cs="Times New Roman"/>
          <w:iCs/>
          <w:sz w:val="28"/>
          <w:szCs w:val="28"/>
          <w:lang w:val="az-Latn-AZ"/>
        </w:rPr>
        <w:t>,</w:t>
      </w:r>
      <w:r w:rsidRPr="003B2ECD">
        <w:rPr>
          <w:rFonts w:ascii="Times New Roman" w:eastAsia="MEhrhardt-Italic" w:hAnsi="Times New Roman" w:cs="Times New Roman"/>
          <w:iCs/>
          <w:sz w:val="28"/>
          <w:szCs w:val="28"/>
          <w:lang w:val="az-Latn-AZ"/>
        </w:rPr>
        <w:t xml:space="preserve"> </w:t>
      </w:r>
      <w:r w:rsidR="00F46840" w:rsidRPr="00776A01">
        <w:rPr>
          <w:rFonts w:ascii="Times New Roman" w:eastAsia="MEhrhardt-Italic" w:hAnsi="Times New Roman" w:cs="Times New Roman"/>
          <w:iCs/>
          <w:sz w:val="28"/>
          <w:szCs w:val="28"/>
          <w:lang w:val="az-Latn-AZ"/>
        </w:rPr>
        <w:t>zarafat sonda</w:t>
      </w:r>
      <w:r w:rsidRPr="00776A01">
        <w:rPr>
          <w:rFonts w:ascii="Times New Roman" w:eastAsia="MEhrhardt-Italic" w:hAnsi="Times New Roman" w:cs="Times New Roman"/>
          <w:iCs/>
          <w:sz w:val="28"/>
          <w:szCs w:val="28"/>
          <w:lang w:val="az-Latn-AZ"/>
        </w:rPr>
        <w:t xml:space="preserve"> qəhqəhə ilə bitir. </w:t>
      </w:r>
      <w:r w:rsidR="00E723AD">
        <w:rPr>
          <w:rFonts w:ascii="Times New Roman" w:eastAsia="MEhrhardt-Italic" w:hAnsi="Times New Roman" w:cs="Times New Roman"/>
          <w:iCs/>
          <w:sz w:val="28"/>
          <w:szCs w:val="28"/>
          <w:lang w:val="az-Latn-AZ"/>
        </w:rPr>
        <w:t>“</w:t>
      </w:r>
      <w:r w:rsidRPr="00E723AD">
        <w:rPr>
          <w:rFonts w:ascii="Times New Roman" w:eastAsia="MEhrhardt-Italic" w:hAnsi="Times New Roman" w:cs="Times New Roman"/>
          <w:iCs/>
          <w:sz w:val="28"/>
          <w:szCs w:val="28"/>
          <w:lang w:val="az-Latn-AZ"/>
        </w:rPr>
        <w:t>Biri var idi, biri yox idi</w:t>
      </w:r>
      <w:r w:rsidR="00E723AD">
        <w:rPr>
          <w:rFonts w:ascii="Times New Roman" w:eastAsia="MEhrhardt-Italic" w:hAnsi="Times New Roman" w:cs="Times New Roman"/>
          <w:i/>
          <w:iCs/>
          <w:sz w:val="28"/>
          <w:szCs w:val="28"/>
          <w:lang w:val="az-Latn-AZ"/>
        </w:rPr>
        <w:t>”</w:t>
      </w:r>
      <w:r w:rsidR="00F46840" w:rsidRPr="00776A01">
        <w:rPr>
          <w:rFonts w:ascii="Times New Roman" w:eastAsia="MEhrhardt-Italic" w:hAnsi="Times New Roman" w:cs="Times New Roman"/>
          <w:iCs/>
          <w:sz w:val="28"/>
          <w:szCs w:val="28"/>
          <w:lang w:val="az-Latn-AZ"/>
        </w:rPr>
        <w:t xml:space="preserve"> </w:t>
      </w:r>
      <w:r w:rsidR="004C3B90">
        <w:rPr>
          <w:rFonts w:ascii="Times New Roman" w:eastAsia="MEhrhardt-Italic" w:hAnsi="Times New Roman" w:cs="Times New Roman"/>
          <w:iCs/>
          <w:sz w:val="28"/>
          <w:szCs w:val="28"/>
          <w:lang w:val="az-Latn-AZ"/>
        </w:rPr>
        <w:t>cümləsi</w:t>
      </w:r>
      <w:r w:rsidR="00F46840" w:rsidRPr="00776A01">
        <w:rPr>
          <w:rFonts w:ascii="Times New Roman" w:eastAsia="MEhrhardt-Italic" w:hAnsi="Times New Roman" w:cs="Times New Roman"/>
          <w:iCs/>
          <w:sz w:val="28"/>
          <w:szCs w:val="28"/>
          <w:lang w:val="az-Latn-AZ"/>
        </w:rPr>
        <w:t xml:space="preserve"> başlanğıcı</w:t>
      </w:r>
      <w:r w:rsidRPr="00776A01">
        <w:rPr>
          <w:rFonts w:ascii="Times New Roman" w:eastAsia="MEhrhardt-Italic" w:hAnsi="Times New Roman" w:cs="Times New Roman"/>
          <w:iCs/>
          <w:sz w:val="28"/>
          <w:szCs w:val="28"/>
          <w:lang w:val="az-Latn-AZ"/>
        </w:rPr>
        <w:t xml:space="preserve"> və </w:t>
      </w:r>
      <w:r w:rsidR="00E723AD">
        <w:rPr>
          <w:rFonts w:ascii="Times New Roman" w:eastAsia="MEhrhardt-Italic" w:hAnsi="Times New Roman" w:cs="Times New Roman"/>
          <w:iCs/>
          <w:sz w:val="28"/>
          <w:szCs w:val="28"/>
          <w:lang w:val="az-Latn-AZ"/>
        </w:rPr>
        <w:t>“</w:t>
      </w:r>
      <w:r w:rsidR="004C3B90" w:rsidRPr="00E723AD">
        <w:rPr>
          <w:rFonts w:ascii="Times New Roman" w:eastAsia="MEhrhardt-Italic" w:hAnsi="Times New Roman" w:cs="Times New Roman"/>
          <w:iCs/>
          <w:sz w:val="28"/>
          <w:szCs w:val="28"/>
          <w:lang w:val="az-Latn-AZ"/>
        </w:rPr>
        <w:t>O</w:t>
      </w:r>
      <w:r w:rsidRPr="00E723AD">
        <w:rPr>
          <w:rFonts w:ascii="Times New Roman" w:eastAsia="MEhrhardt-Italic" w:hAnsi="Times New Roman" w:cs="Times New Roman"/>
          <w:iCs/>
          <w:sz w:val="28"/>
          <w:szCs w:val="28"/>
          <w:lang w:val="az-Latn-AZ"/>
        </w:rPr>
        <w:t>nlar həmişəlik xoşbəxt yaşadılar</w:t>
      </w:r>
      <w:r w:rsidR="00E723AD">
        <w:rPr>
          <w:rFonts w:ascii="Times New Roman" w:eastAsia="MEhrhardt-Italic" w:hAnsi="Times New Roman" w:cs="Times New Roman"/>
          <w:iCs/>
          <w:sz w:val="28"/>
          <w:szCs w:val="28"/>
          <w:lang w:val="az-Latn-AZ"/>
        </w:rPr>
        <w:t>”</w:t>
      </w:r>
      <w:r w:rsidRPr="00776A01">
        <w:rPr>
          <w:rFonts w:ascii="Times New Roman" w:eastAsia="MEhrhardt-Italic" w:hAnsi="Times New Roman" w:cs="Times New Roman"/>
          <w:iCs/>
          <w:sz w:val="28"/>
          <w:szCs w:val="28"/>
          <w:lang w:val="az-Latn-AZ"/>
        </w:rPr>
        <w:t xml:space="preserve"> hekayəni</w:t>
      </w:r>
      <w:r w:rsidR="00F46840" w:rsidRPr="00776A01">
        <w:rPr>
          <w:rFonts w:ascii="Times New Roman" w:eastAsia="MEhrhardt-Italic" w:hAnsi="Times New Roman" w:cs="Times New Roman"/>
          <w:iCs/>
          <w:sz w:val="28"/>
          <w:szCs w:val="28"/>
          <w:lang w:val="az-Latn-AZ"/>
        </w:rPr>
        <w:t>n</w:t>
      </w:r>
      <w:r w:rsidRPr="00776A01">
        <w:rPr>
          <w:rFonts w:ascii="Times New Roman" w:eastAsia="MEhrhardt-Italic" w:hAnsi="Times New Roman" w:cs="Times New Roman"/>
          <w:iCs/>
          <w:sz w:val="28"/>
          <w:szCs w:val="28"/>
          <w:lang w:val="az-Latn-AZ"/>
        </w:rPr>
        <w:t xml:space="preserve"> </w:t>
      </w:r>
      <w:r w:rsidR="00F46840" w:rsidRPr="00776A01">
        <w:rPr>
          <w:rFonts w:ascii="Times New Roman" w:eastAsia="MEhrhardt-Italic" w:hAnsi="Times New Roman" w:cs="Times New Roman"/>
          <w:iCs/>
          <w:sz w:val="28"/>
          <w:szCs w:val="28"/>
          <w:lang w:val="az-Latn-AZ"/>
        </w:rPr>
        <w:t>sonunu bildirir</w:t>
      </w:r>
      <w:r w:rsidRPr="00776A01">
        <w:rPr>
          <w:rFonts w:ascii="Times New Roman" w:eastAsia="MEhrhardt-Italic" w:hAnsi="Times New Roman" w:cs="Times New Roman"/>
          <w:iCs/>
          <w:sz w:val="28"/>
          <w:szCs w:val="28"/>
          <w:lang w:val="az-Latn-AZ"/>
        </w:rPr>
        <w:t xml:space="preserve">. </w:t>
      </w:r>
      <w:r w:rsidR="00E723AD">
        <w:rPr>
          <w:rFonts w:ascii="Times New Roman" w:eastAsia="MEhrhardt-Italic" w:hAnsi="Times New Roman" w:cs="Times New Roman"/>
          <w:iCs/>
          <w:sz w:val="28"/>
          <w:szCs w:val="28"/>
          <w:lang w:val="az-Latn-AZ"/>
        </w:rPr>
        <w:t>“</w:t>
      </w:r>
      <w:r w:rsidRPr="00E723AD">
        <w:rPr>
          <w:rFonts w:ascii="Times New Roman" w:eastAsia="MEhrhardt-Italic" w:hAnsi="Times New Roman" w:cs="Times New Roman"/>
          <w:iCs/>
          <w:sz w:val="28"/>
          <w:szCs w:val="28"/>
          <w:lang w:val="az-Latn-AZ"/>
        </w:rPr>
        <w:t>Gəlin dua edək</w:t>
      </w:r>
      <w:r w:rsidR="00E723AD" w:rsidRPr="00C01188">
        <w:rPr>
          <w:rFonts w:ascii="Times New Roman" w:eastAsia="MEhrhardt-Italic" w:hAnsi="Times New Roman" w:cs="Times New Roman"/>
          <w:iCs/>
          <w:sz w:val="28"/>
          <w:szCs w:val="28"/>
          <w:lang w:val="az-Latn-AZ"/>
        </w:rPr>
        <w:t>”</w:t>
      </w:r>
      <w:r w:rsidR="00F46840" w:rsidRPr="00776A01">
        <w:rPr>
          <w:rFonts w:ascii="Times New Roman" w:eastAsia="MEhrhardt-Italic" w:hAnsi="Times New Roman" w:cs="Times New Roman"/>
          <w:iCs/>
          <w:sz w:val="28"/>
          <w:szCs w:val="28"/>
          <w:lang w:val="az-Latn-AZ"/>
        </w:rPr>
        <w:t xml:space="preserve"> başlanğıc</w:t>
      </w:r>
      <w:r w:rsidRPr="00776A01">
        <w:rPr>
          <w:rFonts w:ascii="Times New Roman" w:eastAsia="MEhrhardt-Italic" w:hAnsi="Times New Roman" w:cs="Times New Roman"/>
          <w:iCs/>
          <w:sz w:val="28"/>
          <w:szCs w:val="28"/>
          <w:lang w:val="az-Latn-AZ"/>
        </w:rPr>
        <w:t xml:space="preserve"> və </w:t>
      </w:r>
      <w:r w:rsidR="00E723AD">
        <w:rPr>
          <w:rFonts w:ascii="Times New Roman" w:eastAsia="MEhrhardt-Italic" w:hAnsi="Times New Roman" w:cs="Times New Roman"/>
          <w:iCs/>
          <w:sz w:val="28"/>
          <w:szCs w:val="28"/>
          <w:lang w:val="az-Latn-AZ"/>
        </w:rPr>
        <w:t>“</w:t>
      </w:r>
      <w:r w:rsidRPr="00E723AD">
        <w:rPr>
          <w:rFonts w:ascii="Times New Roman" w:eastAsia="MEhrhardt-Italic" w:hAnsi="Times New Roman" w:cs="Times New Roman"/>
          <w:iCs/>
          <w:sz w:val="28"/>
          <w:szCs w:val="28"/>
          <w:lang w:val="az-Latn-AZ"/>
        </w:rPr>
        <w:t>Amin</w:t>
      </w:r>
      <w:r w:rsidR="00E723AD" w:rsidRPr="00C01188">
        <w:rPr>
          <w:rFonts w:ascii="Times New Roman" w:eastAsia="MEhrhardt-Italic" w:hAnsi="Times New Roman" w:cs="Times New Roman"/>
          <w:iCs/>
          <w:sz w:val="28"/>
          <w:szCs w:val="28"/>
          <w:lang w:val="az-Latn-AZ"/>
        </w:rPr>
        <w:t>”</w:t>
      </w:r>
      <w:r w:rsidRPr="00776A01">
        <w:rPr>
          <w:rFonts w:ascii="Times New Roman" w:eastAsia="MEhrhardt-Italic" w:hAnsi="Times New Roman" w:cs="Times New Roman"/>
          <w:iCs/>
          <w:sz w:val="28"/>
          <w:szCs w:val="28"/>
          <w:lang w:val="az-Latn-AZ"/>
        </w:rPr>
        <w:t xml:space="preserve"> </w:t>
      </w:r>
      <w:r w:rsidR="00F46840" w:rsidRPr="00776A01">
        <w:rPr>
          <w:rFonts w:ascii="Times New Roman" w:eastAsia="MEhrhardt-Italic" w:hAnsi="Times New Roman" w:cs="Times New Roman"/>
          <w:iCs/>
          <w:sz w:val="28"/>
          <w:szCs w:val="28"/>
          <w:lang w:val="az-Latn-AZ"/>
        </w:rPr>
        <w:t xml:space="preserve">isə </w:t>
      </w:r>
      <w:r w:rsidRPr="00776A01">
        <w:rPr>
          <w:rFonts w:ascii="Times New Roman" w:eastAsia="MEhrhardt-Italic" w:hAnsi="Times New Roman" w:cs="Times New Roman"/>
          <w:iCs/>
          <w:sz w:val="28"/>
          <w:szCs w:val="28"/>
          <w:lang w:val="az-Latn-AZ"/>
        </w:rPr>
        <w:t xml:space="preserve">duanı bitirir. </w:t>
      </w:r>
    </w:p>
    <w:p w:rsidR="00D239FC" w:rsidRDefault="00AC5DED" w:rsidP="00590A93">
      <w:pPr>
        <w:widowControl w:val="0"/>
        <w:autoSpaceDE w:val="0"/>
        <w:autoSpaceDN w:val="0"/>
        <w:adjustRightInd w:val="0"/>
        <w:spacing w:after="0" w:line="360" w:lineRule="auto"/>
        <w:ind w:left="142" w:firstLine="720"/>
        <w:jc w:val="both"/>
        <w:rPr>
          <w:rFonts w:ascii="Times New Roman" w:hAnsi="Times New Roman" w:cs="Times New Roman"/>
          <w:sz w:val="28"/>
          <w:szCs w:val="28"/>
          <w:lang w:val="az-Latn-AZ"/>
        </w:rPr>
      </w:pPr>
      <w:r w:rsidRPr="00776A01">
        <w:rPr>
          <w:rFonts w:ascii="Times New Roman" w:hAnsi="Times New Roman" w:cs="Times New Roman"/>
          <w:sz w:val="28"/>
          <w:szCs w:val="28"/>
          <w:lang w:val="az-Latn-AZ"/>
        </w:rPr>
        <w:t>Bun</w:t>
      </w:r>
      <w:r w:rsidR="00F46840" w:rsidRPr="00776A01">
        <w:rPr>
          <w:rFonts w:ascii="Times New Roman" w:hAnsi="Times New Roman" w:cs="Times New Roman"/>
          <w:sz w:val="28"/>
          <w:szCs w:val="28"/>
          <w:lang w:val="az-Latn-AZ"/>
        </w:rPr>
        <w:t xml:space="preserve">dan </w:t>
      </w:r>
      <w:r w:rsidRPr="00776A01">
        <w:rPr>
          <w:rFonts w:ascii="Times New Roman" w:hAnsi="Times New Roman" w:cs="Times New Roman"/>
          <w:sz w:val="28"/>
          <w:szCs w:val="28"/>
          <w:lang w:val="az-Latn-AZ"/>
        </w:rPr>
        <w:t>əlavə</w:t>
      </w:r>
      <w:r w:rsidR="00F46840" w:rsidRPr="00776A01">
        <w:rPr>
          <w:rFonts w:ascii="Times New Roman" w:hAnsi="Times New Roman" w:cs="Times New Roman"/>
          <w:sz w:val="28"/>
          <w:szCs w:val="28"/>
          <w:lang w:val="az-Latn-AZ"/>
        </w:rPr>
        <w:t xml:space="preserve">, </w:t>
      </w:r>
      <w:r w:rsidR="00EC4BC4">
        <w:rPr>
          <w:rFonts w:ascii="Times New Roman" w:hAnsi="Times New Roman" w:cs="Times New Roman"/>
          <w:sz w:val="28"/>
          <w:szCs w:val="28"/>
          <w:lang w:val="az-Latn-AZ"/>
        </w:rPr>
        <w:t xml:space="preserve">hər hansı </w:t>
      </w:r>
      <w:r w:rsidR="00F46840" w:rsidRPr="00776A01">
        <w:rPr>
          <w:rFonts w:ascii="Times New Roman" w:hAnsi="Times New Roman" w:cs="Times New Roman"/>
          <w:sz w:val="28"/>
          <w:szCs w:val="28"/>
          <w:lang w:val="az-Latn-AZ"/>
        </w:rPr>
        <w:t>bir kom</w:t>
      </w:r>
      <w:r w:rsidRPr="00776A01">
        <w:rPr>
          <w:rFonts w:ascii="Times New Roman" w:hAnsi="Times New Roman" w:cs="Times New Roman"/>
          <w:sz w:val="28"/>
          <w:szCs w:val="28"/>
          <w:lang w:val="az-Latn-AZ"/>
        </w:rPr>
        <w:t xml:space="preserve">munikativ hadisədən sonra üz ifadəsində, səs tonunda, bədən </w:t>
      </w:r>
      <w:r w:rsidR="00F46840" w:rsidRPr="00776A01">
        <w:rPr>
          <w:rFonts w:ascii="Times New Roman" w:hAnsi="Times New Roman" w:cs="Times New Roman"/>
          <w:sz w:val="28"/>
          <w:szCs w:val="28"/>
          <w:lang w:val="az-Latn-AZ"/>
        </w:rPr>
        <w:t>hərəkətlərində</w:t>
      </w:r>
      <w:r w:rsidRPr="00776A01">
        <w:rPr>
          <w:rFonts w:ascii="Times New Roman" w:hAnsi="Times New Roman" w:cs="Times New Roman"/>
          <w:sz w:val="28"/>
          <w:szCs w:val="28"/>
          <w:lang w:val="az-Latn-AZ"/>
        </w:rPr>
        <w:t xml:space="preserve"> dəyişikliklə</w:t>
      </w:r>
      <w:r w:rsidR="00107564">
        <w:rPr>
          <w:rFonts w:ascii="Times New Roman" w:hAnsi="Times New Roman" w:cs="Times New Roman"/>
          <w:sz w:val="28"/>
          <w:szCs w:val="28"/>
          <w:lang w:val="az-Latn-AZ"/>
        </w:rPr>
        <w:t xml:space="preserve">r </w:t>
      </w:r>
      <w:r w:rsidRPr="00776A01">
        <w:rPr>
          <w:rFonts w:ascii="Times New Roman" w:hAnsi="Times New Roman" w:cs="Times New Roman"/>
          <w:sz w:val="28"/>
          <w:szCs w:val="28"/>
          <w:lang w:val="az-Latn-AZ"/>
        </w:rPr>
        <w:t xml:space="preserve">və ya bir müddət səssizlik ola bilər. Hadisələrin dəyişməsinin ən etibarlı </w:t>
      </w:r>
      <w:r w:rsidR="00EC4BC4">
        <w:rPr>
          <w:rFonts w:ascii="Times New Roman" w:hAnsi="Times New Roman" w:cs="Times New Roman"/>
          <w:sz w:val="28"/>
          <w:szCs w:val="28"/>
          <w:lang w:val="az-Latn-AZ"/>
        </w:rPr>
        <w:t>göstəricisi</w:t>
      </w:r>
      <w:r w:rsidRPr="00776A01">
        <w:rPr>
          <w:rFonts w:ascii="Times New Roman" w:hAnsi="Times New Roman" w:cs="Times New Roman"/>
          <w:sz w:val="28"/>
          <w:szCs w:val="28"/>
          <w:lang w:val="az-Latn-AZ"/>
        </w:rPr>
        <w:t xml:space="preserve">, ehtimal ki, bir </w:t>
      </w:r>
      <w:r w:rsidR="00950874">
        <w:rPr>
          <w:rFonts w:ascii="Times New Roman" w:hAnsi="Times New Roman" w:cs="Times New Roman"/>
          <w:sz w:val="28"/>
          <w:szCs w:val="28"/>
          <w:lang w:val="az-Latn-AZ"/>
        </w:rPr>
        <w:t>danışıq tərzindən</w:t>
      </w:r>
      <w:r w:rsidRPr="00776A01">
        <w:rPr>
          <w:rFonts w:ascii="Times New Roman" w:hAnsi="Times New Roman" w:cs="Times New Roman"/>
          <w:sz w:val="28"/>
          <w:szCs w:val="28"/>
          <w:lang w:val="az-Latn-AZ"/>
        </w:rPr>
        <w:t xml:space="preserve"> ardıcıl </w:t>
      </w:r>
      <w:r w:rsidR="00950874">
        <w:rPr>
          <w:rFonts w:ascii="Times New Roman" w:hAnsi="Times New Roman" w:cs="Times New Roman"/>
          <w:sz w:val="28"/>
          <w:szCs w:val="28"/>
          <w:lang w:val="az-Latn-AZ"/>
        </w:rPr>
        <w:t>şəkildə</w:t>
      </w:r>
      <w:r w:rsidRPr="00776A01">
        <w:rPr>
          <w:rFonts w:ascii="Times New Roman" w:hAnsi="Times New Roman" w:cs="Times New Roman"/>
          <w:sz w:val="28"/>
          <w:szCs w:val="28"/>
          <w:lang w:val="az-Latn-AZ"/>
        </w:rPr>
        <w:t xml:space="preserve"> digərinə tədricən keçiddir. Hüdudlar iştirakçıların, mövzu</w:t>
      </w:r>
      <w:r w:rsidR="00EC4BC4">
        <w:rPr>
          <w:rFonts w:ascii="Times New Roman" w:hAnsi="Times New Roman" w:cs="Times New Roman"/>
          <w:sz w:val="28"/>
          <w:szCs w:val="28"/>
          <w:lang w:val="az-Latn-AZ"/>
        </w:rPr>
        <w:t>nun</w:t>
      </w:r>
      <w:r w:rsidRPr="00776A01">
        <w:rPr>
          <w:rFonts w:ascii="Times New Roman" w:hAnsi="Times New Roman" w:cs="Times New Roman"/>
          <w:sz w:val="28"/>
          <w:szCs w:val="28"/>
          <w:lang w:val="az-Latn-AZ"/>
        </w:rPr>
        <w:t xml:space="preserve"> və ya ünsiyyətin ümumi məqsədin</w:t>
      </w:r>
      <w:r w:rsidR="00EC4BC4">
        <w:rPr>
          <w:rFonts w:ascii="Times New Roman" w:hAnsi="Times New Roman" w:cs="Times New Roman"/>
          <w:sz w:val="28"/>
          <w:szCs w:val="28"/>
          <w:lang w:val="az-Latn-AZ"/>
        </w:rPr>
        <w:t>in</w:t>
      </w:r>
      <w:r w:rsidRPr="00776A01">
        <w:rPr>
          <w:rFonts w:ascii="Times New Roman" w:hAnsi="Times New Roman" w:cs="Times New Roman"/>
          <w:sz w:val="28"/>
          <w:szCs w:val="28"/>
          <w:lang w:val="az-Latn-AZ"/>
        </w:rPr>
        <w:t xml:space="preserve"> </w:t>
      </w:r>
      <w:r w:rsidR="00EC4BC4">
        <w:rPr>
          <w:rFonts w:ascii="Times New Roman" w:hAnsi="Times New Roman" w:cs="Times New Roman"/>
          <w:sz w:val="28"/>
          <w:szCs w:val="28"/>
          <w:lang w:val="az-Latn-AZ"/>
        </w:rPr>
        <w:t>dəyişməsi ilə müəyyən edilir</w:t>
      </w:r>
      <w:r w:rsidRPr="00776A01">
        <w:rPr>
          <w:rFonts w:ascii="Times New Roman" w:hAnsi="Times New Roman" w:cs="Times New Roman"/>
          <w:sz w:val="28"/>
          <w:szCs w:val="28"/>
          <w:lang w:val="az-Latn-AZ"/>
        </w:rPr>
        <w:t xml:space="preserve">. </w:t>
      </w:r>
    </w:p>
    <w:p w:rsidR="00AC5DED" w:rsidRPr="00776A01" w:rsidRDefault="00EC4BC4" w:rsidP="00590A93">
      <w:pPr>
        <w:widowControl w:val="0"/>
        <w:autoSpaceDE w:val="0"/>
        <w:autoSpaceDN w:val="0"/>
        <w:adjustRightInd w:val="0"/>
        <w:spacing w:after="0" w:line="360" w:lineRule="auto"/>
        <w:ind w:left="142"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Söhbət zamanı</w:t>
      </w:r>
      <w:r w:rsidR="00AC5DED" w:rsidRPr="00776A01">
        <w:rPr>
          <w:rFonts w:ascii="Times New Roman" w:hAnsi="Times New Roman" w:cs="Times New Roman"/>
          <w:sz w:val="28"/>
          <w:szCs w:val="28"/>
          <w:lang w:val="az-Latn-AZ"/>
        </w:rPr>
        <w:t xml:space="preserve"> verbal və qeyri-verbal </w:t>
      </w:r>
      <w:r>
        <w:rPr>
          <w:rFonts w:ascii="Times New Roman" w:hAnsi="Times New Roman" w:cs="Times New Roman"/>
          <w:sz w:val="28"/>
          <w:szCs w:val="28"/>
          <w:lang w:val="az-Latn-AZ"/>
        </w:rPr>
        <w:t>göstəricilər</w:t>
      </w:r>
      <w:r w:rsidR="00AC5DED" w:rsidRPr="00776A01">
        <w:rPr>
          <w:rFonts w:ascii="Times New Roman" w:hAnsi="Times New Roman" w:cs="Times New Roman"/>
          <w:sz w:val="28"/>
          <w:szCs w:val="28"/>
          <w:lang w:val="az-Latn-AZ"/>
        </w:rPr>
        <w:t xml:space="preserve"> ilə </w:t>
      </w:r>
      <w:r>
        <w:rPr>
          <w:rFonts w:ascii="Times New Roman" w:hAnsi="Times New Roman" w:cs="Times New Roman"/>
          <w:sz w:val="28"/>
          <w:szCs w:val="28"/>
          <w:lang w:val="az-Latn-AZ"/>
        </w:rPr>
        <w:t>hüdudlar dəyişə bilər</w:t>
      </w:r>
      <w:r w:rsidR="00AC5DED" w:rsidRPr="00776A01">
        <w:rPr>
          <w:rFonts w:ascii="Times New Roman" w:hAnsi="Times New Roman" w:cs="Times New Roman"/>
          <w:sz w:val="28"/>
          <w:szCs w:val="28"/>
          <w:lang w:val="az-Latn-AZ"/>
        </w:rPr>
        <w:t>. Ardıcıl hadisələr</w:t>
      </w:r>
      <w:r>
        <w:rPr>
          <w:rFonts w:ascii="Times New Roman" w:hAnsi="Times New Roman" w:cs="Times New Roman"/>
          <w:sz w:val="28"/>
          <w:szCs w:val="28"/>
          <w:lang w:val="az-Latn-AZ"/>
        </w:rPr>
        <w:t>də isə</w:t>
      </w:r>
      <w:r w:rsidR="00AC5DED" w:rsidRPr="00776A0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bu </w:t>
      </w:r>
      <w:r w:rsidR="00AC5DED" w:rsidRPr="00776A01">
        <w:rPr>
          <w:rFonts w:ascii="Times New Roman" w:hAnsi="Times New Roman" w:cs="Times New Roman"/>
          <w:sz w:val="28"/>
          <w:szCs w:val="28"/>
          <w:lang w:val="az-Latn-AZ"/>
        </w:rPr>
        <w:t>fərqlən</w:t>
      </w:r>
      <w:r w:rsidR="00D239FC">
        <w:rPr>
          <w:rFonts w:ascii="Times New Roman" w:hAnsi="Times New Roman" w:cs="Times New Roman"/>
          <w:sz w:val="28"/>
          <w:szCs w:val="28"/>
          <w:lang w:val="az-Latn-AZ"/>
        </w:rPr>
        <w:t>ir</w:t>
      </w:r>
      <w:r w:rsidR="00AC5DED" w:rsidRPr="00776A01">
        <w:rPr>
          <w:rFonts w:ascii="Times New Roman" w:hAnsi="Times New Roman" w:cs="Times New Roman"/>
          <w:sz w:val="28"/>
          <w:szCs w:val="28"/>
          <w:lang w:val="az-Latn-AZ"/>
        </w:rPr>
        <w:t xml:space="preserve">. Məhkəmədə hadisə </w:t>
      </w:r>
      <w:r w:rsidR="00950874">
        <w:rPr>
          <w:rFonts w:ascii="Times New Roman" w:hAnsi="Times New Roman" w:cs="Times New Roman"/>
          <w:sz w:val="28"/>
          <w:szCs w:val="28"/>
          <w:lang w:val="az-Latn-AZ"/>
        </w:rPr>
        <w:t>iştirakçıların ayağa qalxması</w:t>
      </w:r>
      <w:r w:rsidR="00B0307A">
        <w:rPr>
          <w:rFonts w:ascii="Times New Roman" w:hAnsi="Times New Roman" w:cs="Times New Roman"/>
          <w:sz w:val="28"/>
          <w:szCs w:val="28"/>
          <w:lang w:val="az-Latn-AZ"/>
        </w:rPr>
        <w:t xml:space="preserve"> ilə başlayır</w:t>
      </w:r>
      <w:r w:rsidR="00AC5DED" w:rsidRPr="00776A01">
        <w:rPr>
          <w:rFonts w:ascii="Times New Roman" w:hAnsi="Times New Roman" w:cs="Times New Roman"/>
          <w:sz w:val="28"/>
          <w:szCs w:val="28"/>
          <w:lang w:val="az-Latn-AZ"/>
        </w:rPr>
        <w:t xml:space="preserve"> və hakim otağa daxil olub</w:t>
      </w:r>
      <w:r w:rsidR="00D239FC">
        <w:rPr>
          <w:rFonts w:ascii="Times New Roman" w:hAnsi="Times New Roman" w:cs="Times New Roman"/>
          <w:sz w:val="28"/>
          <w:szCs w:val="28"/>
          <w:lang w:val="az-Latn-AZ"/>
        </w:rPr>
        <w:t>,</w:t>
      </w:r>
      <w:r w:rsidR="00AC5DED" w:rsidRPr="00776A01">
        <w:rPr>
          <w:rFonts w:ascii="Times New Roman" w:hAnsi="Times New Roman" w:cs="Times New Roman"/>
          <w:sz w:val="28"/>
          <w:szCs w:val="28"/>
          <w:lang w:val="az-Latn-AZ"/>
        </w:rPr>
        <w:t xml:space="preserve"> yerində oturanda bitir. Eyni </w:t>
      </w:r>
      <w:r w:rsidR="00B0307A">
        <w:rPr>
          <w:rFonts w:ascii="Times New Roman" w:hAnsi="Times New Roman" w:cs="Times New Roman"/>
          <w:sz w:val="28"/>
          <w:szCs w:val="28"/>
          <w:lang w:val="az-Latn-AZ"/>
        </w:rPr>
        <w:t>şəkildə</w:t>
      </w:r>
      <w:r w:rsidR="00AC5DED" w:rsidRPr="00776A01">
        <w:rPr>
          <w:rFonts w:ascii="Times New Roman" w:hAnsi="Times New Roman" w:cs="Times New Roman"/>
          <w:sz w:val="28"/>
          <w:szCs w:val="28"/>
          <w:lang w:val="az-Latn-AZ"/>
        </w:rPr>
        <w:t xml:space="preserve"> şahidlərin və ya şübhəlinin birbaşa və çarpaz sorğusu</w:t>
      </w:r>
      <w:r>
        <w:rPr>
          <w:rFonts w:ascii="Times New Roman" w:hAnsi="Times New Roman" w:cs="Times New Roman"/>
          <w:sz w:val="28"/>
          <w:szCs w:val="28"/>
          <w:lang w:val="az-Latn-AZ"/>
        </w:rPr>
        <w:t xml:space="preserve"> ardıcıl, lakin</w:t>
      </w:r>
      <w:r w:rsidR="00AC5DED" w:rsidRPr="00776A01">
        <w:rPr>
          <w:rFonts w:ascii="Times New Roman" w:hAnsi="Times New Roman" w:cs="Times New Roman"/>
          <w:sz w:val="28"/>
          <w:szCs w:val="28"/>
          <w:lang w:val="az-Latn-AZ"/>
        </w:rPr>
        <w:t xml:space="preserve"> ayrı hadisələr kimi təsbit edilə bilə</w:t>
      </w:r>
      <w:r>
        <w:rPr>
          <w:rFonts w:ascii="Times New Roman" w:hAnsi="Times New Roman" w:cs="Times New Roman"/>
          <w:sz w:val="28"/>
          <w:szCs w:val="28"/>
          <w:lang w:val="az-Latn-AZ"/>
        </w:rPr>
        <w:t>r. Ç</w:t>
      </w:r>
      <w:r w:rsidR="00AC5DED" w:rsidRPr="00776A01">
        <w:rPr>
          <w:rFonts w:ascii="Times New Roman" w:hAnsi="Times New Roman" w:cs="Times New Roman"/>
          <w:sz w:val="28"/>
          <w:szCs w:val="28"/>
          <w:lang w:val="az-Latn-AZ"/>
        </w:rPr>
        <w:t>ünki iştirakçılar fərqli</w:t>
      </w:r>
      <w:r w:rsidR="00F46840" w:rsidRPr="00776A01">
        <w:rPr>
          <w:rFonts w:ascii="Times New Roman" w:hAnsi="Times New Roman" w:cs="Times New Roman"/>
          <w:sz w:val="28"/>
          <w:szCs w:val="28"/>
          <w:lang w:val="az-Latn-AZ"/>
        </w:rPr>
        <w:t xml:space="preserve"> rollardadır, suallarda</w:t>
      </w:r>
      <w:r w:rsidR="00AC5DED" w:rsidRPr="00776A01">
        <w:rPr>
          <w:rFonts w:ascii="Times New Roman" w:hAnsi="Times New Roman" w:cs="Times New Roman"/>
          <w:sz w:val="28"/>
          <w:szCs w:val="28"/>
          <w:lang w:val="az-Latn-AZ"/>
        </w:rPr>
        <w:t xml:space="preserve"> və cavab</w:t>
      </w:r>
      <w:r w:rsidR="00F46840" w:rsidRPr="00776A01">
        <w:rPr>
          <w:rFonts w:ascii="Times New Roman" w:hAnsi="Times New Roman" w:cs="Times New Roman"/>
          <w:sz w:val="28"/>
          <w:szCs w:val="28"/>
          <w:lang w:val="az-Latn-AZ"/>
        </w:rPr>
        <w:t>larda</w:t>
      </w:r>
      <w:r w:rsidR="00AC5DED" w:rsidRPr="00776A01">
        <w:rPr>
          <w:rFonts w:ascii="Times New Roman" w:hAnsi="Times New Roman" w:cs="Times New Roman"/>
          <w:sz w:val="28"/>
          <w:szCs w:val="28"/>
          <w:lang w:val="az-Latn-AZ"/>
        </w:rPr>
        <w:t xml:space="preserve"> də</w:t>
      </w:r>
      <w:r w:rsidR="00F46840" w:rsidRPr="00776A01">
        <w:rPr>
          <w:rFonts w:ascii="Times New Roman" w:hAnsi="Times New Roman" w:cs="Times New Roman"/>
          <w:sz w:val="28"/>
          <w:szCs w:val="28"/>
          <w:lang w:val="az-Latn-AZ"/>
        </w:rPr>
        <w:t>yişiklik var,</w:t>
      </w:r>
      <w:r w:rsidR="00AC5DED" w:rsidRPr="00776A01">
        <w:rPr>
          <w:rFonts w:ascii="Times New Roman" w:hAnsi="Times New Roman" w:cs="Times New Roman"/>
          <w:sz w:val="28"/>
          <w:szCs w:val="28"/>
          <w:lang w:val="az-Latn-AZ"/>
        </w:rPr>
        <w:t xml:space="preserve"> yəni qarşılıqlı ünsiyyət üçün fərqli qaydalar var.</w:t>
      </w:r>
    </w:p>
    <w:p w:rsidR="00AC5DED" w:rsidRPr="00776A01" w:rsidRDefault="00AC5DED" w:rsidP="00590A93">
      <w:pPr>
        <w:widowControl w:val="0"/>
        <w:autoSpaceDE w:val="0"/>
        <w:autoSpaceDN w:val="0"/>
        <w:adjustRightInd w:val="0"/>
        <w:spacing w:after="0" w:line="360" w:lineRule="auto"/>
        <w:ind w:left="142" w:firstLine="720"/>
        <w:jc w:val="both"/>
        <w:rPr>
          <w:rFonts w:ascii="Times New Roman" w:hAnsi="Times New Roman" w:cs="Times New Roman"/>
          <w:sz w:val="28"/>
          <w:szCs w:val="28"/>
          <w:lang w:val="az-Latn-AZ"/>
        </w:rPr>
      </w:pPr>
      <w:r w:rsidRPr="00776A01">
        <w:rPr>
          <w:rFonts w:ascii="Times New Roman" w:hAnsi="Times New Roman" w:cs="Times New Roman"/>
          <w:sz w:val="28"/>
          <w:szCs w:val="28"/>
          <w:lang w:val="az-Latn-AZ"/>
        </w:rPr>
        <w:t xml:space="preserve">Bu hadisələr iştirakçıların dəyişməsi </w:t>
      </w:r>
      <w:r w:rsidR="00F46840" w:rsidRPr="00776A01">
        <w:rPr>
          <w:rFonts w:ascii="Times New Roman" w:hAnsi="Times New Roman" w:cs="Times New Roman"/>
          <w:sz w:val="28"/>
          <w:szCs w:val="28"/>
          <w:lang w:val="az-Latn-AZ"/>
        </w:rPr>
        <w:t>ya da</w:t>
      </w:r>
      <w:r w:rsidRPr="00776A01">
        <w:rPr>
          <w:rFonts w:ascii="Times New Roman" w:hAnsi="Times New Roman" w:cs="Times New Roman"/>
          <w:sz w:val="28"/>
          <w:szCs w:val="28"/>
          <w:lang w:val="az-Latn-AZ"/>
        </w:rPr>
        <w:t xml:space="preserve"> şifahi </w:t>
      </w:r>
      <w:r w:rsidR="00EC4BC4">
        <w:rPr>
          <w:rFonts w:ascii="Times New Roman" w:hAnsi="Times New Roman" w:cs="Times New Roman"/>
          <w:sz w:val="28"/>
          <w:szCs w:val="28"/>
          <w:lang w:val="az-Latn-AZ"/>
        </w:rPr>
        <w:t>səslənən fikirlər ilə</w:t>
      </w:r>
      <w:r w:rsidRPr="00776A01">
        <w:rPr>
          <w:rFonts w:ascii="Times New Roman" w:hAnsi="Times New Roman" w:cs="Times New Roman"/>
          <w:sz w:val="28"/>
          <w:szCs w:val="28"/>
          <w:lang w:val="az-Latn-AZ"/>
        </w:rPr>
        <w:t xml:space="preserve"> bitə bilər. Məsələ</w:t>
      </w:r>
      <w:r w:rsidR="00380163">
        <w:rPr>
          <w:rFonts w:ascii="Times New Roman" w:hAnsi="Times New Roman" w:cs="Times New Roman"/>
          <w:sz w:val="28"/>
          <w:szCs w:val="28"/>
          <w:lang w:val="az-Latn-AZ"/>
        </w:rPr>
        <w:t>n,</w:t>
      </w:r>
      <w:r w:rsidRPr="00776A01">
        <w:rPr>
          <w:rFonts w:ascii="Times New Roman" w:hAnsi="Times New Roman" w:cs="Times New Roman"/>
          <w:sz w:val="28"/>
          <w:szCs w:val="28"/>
          <w:lang w:val="az-Latn-AZ"/>
        </w:rPr>
        <w:t xml:space="preserve"> </w:t>
      </w:r>
      <w:r w:rsidRPr="00301F42">
        <w:rPr>
          <w:rFonts w:ascii="Times New Roman" w:hAnsi="Times New Roman" w:cs="Times New Roman"/>
          <w:sz w:val="28"/>
          <w:szCs w:val="28"/>
          <w:lang w:val="az-Latn-AZ"/>
        </w:rPr>
        <w:t>mən filankəsi kürsüyə çağırıram, siz otura bilə</w:t>
      </w:r>
      <w:r w:rsidR="00D239FC">
        <w:rPr>
          <w:rFonts w:ascii="Times New Roman" w:hAnsi="Times New Roman" w:cs="Times New Roman"/>
          <w:sz w:val="28"/>
          <w:szCs w:val="28"/>
          <w:lang w:val="az-Latn-AZ"/>
        </w:rPr>
        <w:t>rsiniz</w:t>
      </w:r>
      <w:r w:rsidRPr="00301F42">
        <w:rPr>
          <w:rFonts w:ascii="Times New Roman" w:hAnsi="Times New Roman" w:cs="Times New Roman"/>
          <w:sz w:val="28"/>
          <w:szCs w:val="28"/>
          <w:lang w:val="az-Latn-AZ"/>
        </w:rPr>
        <w:t xml:space="preserve"> və ya şahid yaxınlaşsın</w:t>
      </w:r>
      <w:r w:rsidRPr="00776A01">
        <w:rPr>
          <w:rFonts w:ascii="Times New Roman" w:hAnsi="Times New Roman" w:cs="Times New Roman"/>
          <w:i/>
          <w:sz w:val="28"/>
          <w:szCs w:val="28"/>
          <w:lang w:val="az-Latn-AZ"/>
        </w:rPr>
        <w:t>.</w:t>
      </w:r>
      <w:r w:rsidRPr="00776A01">
        <w:rPr>
          <w:rFonts w:ascii="Times New Roman" w:hAnsi="Times New Roman" w:cs="Times New Roman"/>
          <w:sz w:val="28"/>
          <w:szCs w:val="28"/>
          <w:lang w:val="az-Latn-AZ"/>
        </w:rPr>
        <w:t xml:space="preserve"> Əgər </w:t>
      </w:r>
      <w:r w:rsidR="00EC4BC4">
        <w:rPr>
          <w:rFonts w:ascii="Times New Roman" w:hAnsi="Times New Roman" w:cs="Times New Roman"/>
          <w:sz w:val="28"/>
          <w:szCs w:val="28"/>
          <w:lang w:val="az-Latn-AZ"/>
        </w:rPr>
        <w:t>məhkəmədə yekun qərardan</w:t>
      </w:r>
      <w:r w:rsidRPr="00776A01">
        <w:rPr>
          <w:rFonts w:ascii="Times New Roman" w:hAnsi="Times New Roman" w:cs="Times New Roman"/>
          <w:sz w:val="28"/>
          <w:szCs w:val="28"/>
          <w:lang w:val="az-Latn-AZ"/>
        </w:rPr>
        <w:t xml:space="preserve"> əvvəl ara verilərsə, </w:t>
      </w:r>
      <w:r w:rsidR="00EC4BC4">
        <w:rPr>
          <w:rFonts w:ascii="Times New Roman" w:hAnsi="Times New Roman" w:cs="Times New Roman"/>
          <w:sz w:val="28"/>
          <w:szCs w:val="28"/>
          <w:lang w:val="az-Latn-AZ"/>
        </w:rPr>
        <w:t xml:space="preserve">bu zaman </w:t>
      </w:r>
      <w:r w:rsidRPr="00776A01">
        <w:rPr>
          <w:rFonts w:ascii="Times New Roman" w:hAnsi="Times New Roman" w:cs="Times New Roman"/>
          <w:sz w:val="28"/>
          <w:szCs w:val="28"/>
          <w:lang w:val="az-Latn-AZ"/>
        </w:rPr>
        <w:t>qarşılıqlı ünsiyyət fasiləli nitq hadisəsi hes</w:t>
      </w:r>
      <w:r w:rsidR="00F46840" w:rsidRPr="00776A01">
        <w:rPr>
          <w:rFonts w:ascii="Times New Roman" w:hAnsi="Times New Roman" w:cs="Times New Roman"/>
          <w:sz w:val="28"/>
          <w:szCs w:val="28"/>
          <w:lang w:val="az-Latn-AZ"/>
        </w:rPr>
        <w:t>ab edilir</w:t>
      </w:r>
      <w:r w:rsidRPr="00776A01">
        <w:rPr>
          <w:rFonts w:ascii="Times New Roman" w:hAnsi="Times New Roman" w:cs="Times New Roman"/>
          <w:sz w:val="28"/>
          <w:szCs w:val="28"/>
          <w:lang w:val="az-Latn-AZ"/>
        </w:rPr>
        <w:t xml:space="preserve"> və </w:t>
      </w:r>
      <w:r w:rsidR="00EC4BC4">
        <w:rPr>
          <w:rFonts w:ascii="Times New Roman" w:hAnsi="Times New Roman" w:cs="Times New Roman"/>
          <w:sz w:val="28"/>
          <w:szCs w:val="28"/>
          <w:lang w:val="az-Latn-AZ"/>
        </w:rPr>
        <w:t xml:space="preserve">həmin söhbət </w:t>
      </w:r>
      <w:r w:rsidRPr="00776A01">
        <w:rPr>
          <w:rFonts w:ascii="Times New Roman" w:hAnsi="Times New Roman" w:cs="Times New Roman"/>
          <w:sz w:val="28"/>
          <w:szCs w:val="28"/>
          <w:lang w:val="az-Latn-AZ"/>
        </w:rPr>
        <w:t xml:space="preserve">başqa bir gün </w:t>
      </w:r>
      <w:r w:rsidR="00EC4BC4">
        <w:rPr>
          <w:rFonts w:ascii="Times New Roman" w:hAnsi="Times New Roman" w:cs="Times New Roman"/>
          <w:sz w:val="28"/>
          <w:szCs w:val="28"/>
          <w:lang w:val="az-Latn-AZ"/>
        </w:rPr>
        <w:t xml:space="preserve">qaldığı yerdən </w:t>
      </w:r>
      <w:r w:rsidRPr="00776A01">
        <w:rPr>
          <w:rFonts w:ascii="Times New Roman" w:hAnsi="Times New Roman" w:cs="Times New Roman"/>
          <w:sz w:val="28"/>
          <w:szCs w:val="28"/>
          <w:lang w:val="az-Latn-AZ"/>
        </w:rPr>
        <w:t>davam etdirilə də bilə</w:t>
      </w:r>
      <w:r w:rsidR="00380163">
        <w:rPr>
          <w:rFonts w:ascii="Times New Roman" w:hAnsi="Times New Roman" w:cs="Times New Roman"/>
          <w:sz w:val="28"/>
          <w:szCs w:val="28"/>
          <w:lang w:val="az-Latn-AZ"/>
        </w:rPr>
        <w:t>r</w:t>
      </w:r>
      <w:r w:rsidRPr="00776A01">
        <w:rPr>
          <w:rFonts w:ascii="Times New Roman" w:hAnsi="Times New Roman" w:cs="Times New Roman"/>
          <w:sz w:val="28"/>
          <w:szCs w:val="28"/>
          <w:lang w:val="az-Latn-AZ"/>
        </w:rPr>
        <w:t xml:space="preserve">. </w:t>
      </w:r>
    </w:p>
    <w:p w:rsidR="00AC5DED" w:rsidRPr="00776A01" w:rsidRDefault="00EC4BC4" w:rsidP="00590A93">
      <w:pPr>
        <w:widowControl w:val="0"/>
        <w:autoSpaceDE w:val="0"/>
        <w:autoSpaceDN w:val="0"/>
        <w:adjustRightInd w:val="0"/>
        <w:spacing w:after="0" w:line="360" w:lineRule="auto"/>
        <w:ind w:left="142"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Nitq</w:t>
      </w:r>
      <w:r w:rsidR="00AC5DED" w:rsidRPr="00776A01">
        <w:rPr>
          <w:rFonts w:ascii="Times New Roman" w:hAnsi="Times New Roman" w:cs="Times New Roman"/>
          <w:sz w:val="28"/>
          <w:szCs w:val="28"/>
          <w:lang w:val="az-Latn-AZ"/>
        </w:rPr>
        <w:t xml:space="preserve"> mühitində rəsmi ritual </w:t>
      </w:r>
      <w:r>
        <w:rPr>
          <w:rFonts w:ascii="Times New Roman" w:hAnsi="Times New Roman" w:cs="Times New Roman"/>
          <w:sz w:val="28"/>
          <w:szCs w:val="28"/>
          <w:lang w:val="az-Latn-AZ"/>
        </w:rPr>
        <w:t xml:space="preserve">tipli </w:t>
      </w:r>
      <w:r w:rsidR="00AC5DED" w:rsidRPr="00776A01">
        <w:rPr>
          <w:rFonts w:ascii="Times New Roman" w:hAnsi="Times New Roman" w:cs="Times New Roman"/>
          <w:sz w:val="28"/>
          <w:szCs w:val="28"/>
          <w:lang w:val="az-Latn-AZ"/>
        </w:rPr>
        <w:t xml:space="preserve">hadisələr qeyri-rəsmilərdən daha dəqiq </w:t>
      </w:r>
      <w:r w:rsidR="00AC5DED" w:rsidRPr="00776A01">
        <w:rPr>
          <w:rFonts w:ascii="Times New Roman" w:hAnsi="Times New Roman" w:cs="Times New Roman"/>
          <w:sz w:val="28"/>
          <w:szCs w:val="28"/>
          <w:lang w:val="az-Latn-AZ"/>
        </w:rPr>
        <w:lastRenderedPageBreak/>
        <w:t>müəyyən edilmiş sərhədlərə malikdir, çünki həm verbal, həm də qeyri-verbal məzmunlu rutinlə</w:t>
      </w:r>
      <w:r>
        <w:rPr>
          <w:rFonts w:ascii="Times New Roman" w:hAnsi="Times New Roman" w:cs="Times New Roman"/>
          <w:sz w:val="28"/>
          <w:szCs w:val="28"/>
          <w:lang w:val="az-Latn-AZ"/>
        </w:rPr>
        <w:t>r həyata keçirilir</w:t>
      </w:r>
      <w:r w:rsidR="00AC5DED" w:rsidRPr="00776A01">
        <w:rPr>
          <w:rFonts w:ascii="Times New Roman" w:hAnsi="Times New Roman" w:cs="Times New Roman"/>
          <w:sz w:val="28"/>
          <w:szCs w:val="28"/>
          <w:lang w:val="az-Latn-AZ"/>
        </w:rPr>
        <w:t>. Onlar ritm, ton və intonasiya dəyişikliklərini izləyən və ya onlardan əvvəl baş verən hadisələ</w:t>
      </w:r>
      <w:r>
        <w:rPr>
          <w:rFonts w:ascii="Times New Roman" w:hAnsi="Times New Roman" w:cs="Times New Roman"/>
          <w:sz w:val="28"/>
          <w:szCs w:val="28"/>
          <w:lang w:val="az-Latn-AZ"/>
        </w:rPr>
        <w:t>r əsasında formalaşırlar. İ</w:t>
      </w:r>
      <w:r w:rsidR="00AC5DED" w:rsidRPr="00776A01">
        <w:rPr>
          <w:rFonts w:ascii="Times New Roman" w:hAnsi="Times New Roman" w:cs="Times New Roman"/>
          <w:sz w:val="28"/>
          <w:szCs w:val="28"/>
          <w:lang w:val="az-Latn-AZ"/>
        </w:rPr>
        <w:t>nsanlar arasında qarşılıqlı əlaqələr demək olar ki, hər zaman salamlaşma, sağollaşma kimi</w:t>
      </w:r>
      <w:r>
        <w:rPr>
          <w:rFonts w:ascii="Times New Roman" w:hAnsi="Times New Roman" w:cs="Times New Roman"/>
          <w:sz w:val="28"/>
          <w:szCs w:val="28"/>
          <w:lang w:val="az-Latn-AZ"/>
        </w:rPr>
        <w:t xml:space="preserve"> və s. </w:t>
      </w:r>
      <w:r w:rsidR="00AC5DED" w:rsidRPr="00776A01">
        <w:rPr>
          <w:rFonts w:ascii="Times New Roman" w:hAnsi="Times New Roman" w:cs="Times New Roman"/>
          <w:sz w:val="28"/>
          <w:szCs w:val="28"/>
          <w:lang w:val="az-Latn-AZ"/>
        </w:rPr>
        <w:t xml:space="preserve">rutinlərdən ibarətdir və </w:t>
      </w:r>
      <w:r>
        <w:rPr>
          <w:rFonts w:ascii="Times New Roman" w:hAnsi="Times New Roman" w:cs="Times New Roman"/>
          <w:sz w:val="28"/>
          <w:szCs w:val="28"/>
          <w:lang w:val="az-Latn-AZ"/>
        </w:rPr>
        <w:t>bu rutinlər</w:t>
      </w:r>
      <w:r w:rsidR="00AC5DED" w:rsidRPr="00776A01">
        <w:rPr>
          <w:rFonts w:ascii="Times New Roman" w:hAnsi="Times New Roman" w:cs="Times New Roman"/>
          <w:sz w:val="28"/>
          <w:szCs w:val="28"/>
          <w:lang w:val="az-Latn-AZ"/>
        </w:rPr>
        <w:t xml:space="preserve"> uzun və qeyri-rəsmi kommunikativ hadisələrin sərhədləri müəyyən </w:t>
      </w:r>
      <w:r>
        <w:rPr>
          <w:rFonts w:ascii="Times New Roman" w:hAnsi="Times New Roman" w:cs="Times New Roman"/>
          <w:sz w:val="28"/>
          <w:szCs w:val="28"/>
          <w:lang w:val="az-Latn-AZ"/>
        </w:rPr>
        <w:t>etməyə kömək edir</w:t>
      </w:r>
      <w:r w:rsidR="00AC5DED" w:rsidRPr="00776A01">
        <w:rPr>
          <w:rFonts w:ascii="Times New Roman" w:hAnsi="Times New Roman" w:cs="Times New Roman"/>
          <w:sz w:val="28"/>
          <w:szCs w:val="28"/>
          <w:lang w:val="az-Latn-AZ"/>
        </w:rPr>
        <w:t xml:space="preserve">, çünki onlardan əvvəl və ya sonra gəlirlər. </w:t>
      </w:r>
    </w:p>
    <w:p w:rsidR="00AC5DED" w:rsidRPr="00776A01" w:rsidRDefault="00AC5DED" w:rsidP="00590A93">
      <w:pPr>
        <w:widowControl w:val="0"/>
        <w:autoSpaceDE w:val="0"/>
        <w:autoSpaceDN w:val="0"/>
        <w:adjustRightInd w:val="0"/>
        <w:spacing w:after="0" w:line="360" w:lineRule="auto"/>
        <w:ind w:left="142" w:firstLine="720"/>
        <w:jc w:val="both"/>
        <w:rPr>
          <w:rFonts w:ascii="Times New Roman" w:hAnsi="Times New Roman" w:cs="Times New Roman"/>
          <w:color w:val="000000" w:themeColor="text1"/>
          <w:sz w:val="28"/>
          <w:szCs w:val="28"/>
          <w:lang w:val="az-Latn-AZ"/>
        </w:rPr>
      </w:pPr>
      <w:r w:rsidRPr="00776A01">
        <w:rPr>
          <w:rFonts w:ascii="Times New Roman" w:hAnsi="Times New Roman" w:cs="Times New Roman"/>
          <w:color w:val="000000" w:themeColor="text1"/>
          <w:sz w:val="28"/>
          <w:szCs w:val="28"/>
          <w:lang w:val="az-Latn-AZ"/>
        </w:rPr>
        <w:t>Kommunikativ normaların aşkar edilməsi əsasə</w:t>
      </w:r>
      <w:r w:rsidR="00A2143D" w:rsidRPr="00776A01">
        <w:rPr>
          <w:rFonts w:ascii="Times New Roman" w:hAnsi="Times New Roman" w:cs="Times New Roman"/>
          <w:color w:val="000000" w:themeColor="text1"/>
          <w:sz w:val="28"/>
          <w:szCs w:val="28"/>
          <w:lang w:val="az-Latn-AZ"/>
        </w:rPr>
        <w:t>n onların pozulması zaman</w:t>
      </w:r>
      <w:r w:rsidR="00A2143D">
        <w:rPr>
          <w:rFonts w:ascii="Times New Roman" w:hAnsi="Times New Roman" w:cs="Times New Roman"/>
          <w:color w:val="000000" w:themeColor="text1"/>
          <w:sz w:val="28"/>
          <w:szCs w:val="28"/>
          <w:lang w:val="az-Latn-AZ"/>
        </w:rPr>
        <w:t>ı</w:t>
      </w:r>
      <w:r w:rsidRPr="00776A01">
        <w:rPr>
          <w:rFonts w:ascii="Times New Roman" w:hAnsi="Times New Roman" w:cs="Times New Roman"/>
          <w:color w:val="000000" w:themeColor="text1"/>
          <w:sz w:val="28"/>
          <w:szCs w:val="28"/>
          <w:lang w:val="az-Latn-AZ"/>
        </w:rPr>
        <w:t xml:space="preserve"> açıq-aydın </w:t>
      </w:r>
      <w:r w:rsidR="00A2143D" w:rsidRPr="00776A01">
        <w:rPr>
          <w:rFonts w:ascii="Times New Roman" w:hAnsi="Times New Roman" w:cs="Times New Roman"/>
          <w:color w:val="000000" w:themeColor="text1"/>
          <w:sz w:val="28"/>
          <w:szCs w:val="28"/>
          <w:lang w:val="az-Latn-AZ"/>
        </w:rPr>
        <w:t>üzə çıxdığına görə</w:t>
      </w:r>
      <w:r w:rsidR="00D239FC">
        <w:rPr>
          <w:rFonts w:ascii="Times New Roman" w:hAnsi="Times New Roman" w:cs="Times New Roman"/>
          <w:color w:val="000000" w:themeColor="text1"/>
          <w:sz w:val="28"/>
          <w:szCs w:val="28"/>
          <w:lang w:val="az-Latn-AZ"/>
        </w:rPr>
        <w:t>,</w:t>
      </w:r>
      <w:r w:rsidR="00A2143D" w:rsidRPr="00776A01">
        <w:rPr>
          <w:rFonts w:ascii="Times New Roman" w:hAnsi="Times New Roman" w:cs="Times New Roman"/>
          <w:color w:val="000000" w:themeColor="text1"/>
          <w:sz w:val="28"/>
          <w:szCs w:val="28"/>
          <w:lang w:val="az-Latn-AZ"/>
        </w:rPr>
        <w:t xml:space="preserve"> bu normaların pozulması </w:t>
      </w:r>
      <w:r w:rsidRPr="00776A01">
        <w:rPr>
          <w:rFonts w:ascii="Times New Roman" w:hAnsi="Times New Roman" w:cs="Times New Roman"/>
          <w:color w:val="000000" w:themeColor="text1"/>
          <w:sz w:val="28"/>
          <w:szCs w:val="28"/>
          <w:lang w:val="az-Latn-AZ"/>
        </w:rPr>
        <w:t xml:space="preserve">müvafiq çərçivə daxilində </w:t>
      </w:r>
      <w:r w:rsidR="00EC4BC4">
        <w:rPr>
          <w:rFonts w:ascii="Times New Roman" w:hAnsi="Times New Roman" w:cs="Times New Roman"/>
          <w:color w:val="000000" w:themeColor="text1"/>
          <w:sz w:val="28"/>
          <w:szCs w:val="28"/>
          <w:lang w:val="az-Latn-AZ"/>
        </w:rPr>
        <w:t>hüdudları dəyişə</w:t>
      </w:r>
      <w:r w:rsidR="00D239FC">
        <w:rPr>
          <w:rFonts w:ascii="Times New Roman" w:hAnsi="Times New Roman" w:cs="Times New Roman"/>
          <w:color w:val="000000" w:themeColor="text1"/>
          <w:sz w:val="28"/>
          <w:szCs w:val="28"/>
          <w:lang w:val="az-Latn-AZ"/>
        </w:rPr>
        <w:t xml:space="preserve"> bilir</w:t>
      </w:r>
      <w:r w:rsidRPr="00776A01">
        <w:rPr>
          <w:rFonts w:ascii="Times New Roman" w:hAnsi="Times New Roman" w:cs="Times New Roman"/>
          <w:color w:val="000000" w:themeColor="text1"/>
          <w:sz w:val="28"/>
          <w:szCs w:val="28"/>
          <w:lang w:val="az-Latn-AZ"/>
        </w:rPr>
        <w:t xml:space="preserve">. </w:t>
      </w:r>
      <w:r w:rsidR="00A2143D" w:rsidRPr="00776A01">
        <w:rPr>
          <w:rFonts w:ascii="Times New Roman" w:hAnsi="Times New Roman" w:cs="Times New Roman"/>
          <w:color w:val="000000" w:themeColor="text1"/>
          <w:sz w:val="28"/>
          <w:szCs w:val="28"/>
          <w:lang w:val="az-Latn-AZ"/>
        </w:rPr>
        <w:t>Məsələ</w:t>
      </w:r>
      <w:r w:rsidR="00380163">
        <w:rPr>
          <w:rFonts w:ascii="Times New Roman" w:hAnsi="Times New Roman" w:cs="Times New Roman"/>
          <w:color w:val="000000" w:themeColor="text1"/>
          <w:sz w:val="28"/>
          <w:szCs w:val="28"/>
          <w:lang w:val="az-Latn-AZ"/>
        </w:rPr>
        <w:t>n</w:t>
      </w:r>
      <w:r w:rsidR="00A2143D" w:rsidRPr="00776A01">
        <w:rPr>
          <w:rFonts w:ascii="Times New Roman" w:hAnsi="Times New Roman" w:cs="Times New Roman"/>
          <w:color w:val="000000" w:themeColor="text1"/>
          <w:sz w:val="28"/>
          <w:szCs w:val="28"/>
          <w:lang w:val="az-Latn-AZ"/>
        </w:rPr>
        <w:t>, b</w:t>
      </w:r>
      <w:r w:rsidRPr="00776A01">
        <w:rPr>
          <w:rFonts w:ascii="Times New Roman" w:hAnsi="Times New Roman" w:cs="Times New Roman"/>
          <w:color w:val="000000" w:themeColor="text1"/>
          <w:sz w:val="28"/>
          <w:szCs w:val="28"/>
          <w:lang w:val="az-Latn-AZ"/>
        </w:rPr>
        <w:t xml:space="preserve">əzi insanlar </w:t>
      </w:r>
      <w:r w:rsidR="00B0307A">
        <w:rPr>
          <w:rFonts w:ascii="Times New Roman" w:hAnsi="Times New Roman" w:cs="Times New Roman"/>
          <w:color w:val="000000" w:themeColor="text1"/>
          <w:sz w:val="28"/>
          <w:szCs w:val="28"/>
          <w:lang w:val="az-Latn-AZ"/>
        </w:rPr>
        <w:t>teatr tamaşasının</w:t>
      </w:r>
      <w:r w:rsidRPr="00776A01">
        <w:rPr>
          <w:rFonts w:ascii="Times New Roman" w:hAnsi="Times New Roman" w:cs="Times New Roman"/>
          <w:color w:val="000000" w:themeColor="text1"/>
          <w:sz w:val="28"/>
          <w:szCs w:val="28"/>
          <w:lang w:val="az-Latn-AZ"/>
        </w:rPr>
        <w:t xml:space="preserve"> sonunda başqaları</w:t>
      </w:r>
      <w:r w:rsidR="00A2143D" w:rsidRPr="00776A01">
        <w:rPr>
          <w:rFonts w:ascii="Times New Roman" w:hAnsi="Times New Roman" w:cs="Times New Roman"/>
          <w:color w:val="000000" w:themeColor="text1"/>
          <w:sz w:val="28"/>
          <w:szCs w:val="28"/>
          <w:lang w:val="az-Latn-AZ"/>
        </w:rPr>
        <w:t>nın</w:t>
      </w:r>
      <w:r w:rsidRPr="00776A01">
        <w:rPr>
          <w:rFonts w:ascii="Times New Roman" w:hAnsi="Times New Roman" w:cs="Times New Roman"/>
          <w:color w:val="000000" w:themeColor="text1"/>
          <w:sz w:val="28"/>
          <w:szCs w:val="28"/>
          <w:lang w:val="az-Latn-AZ"/>
        </w:rPr>
        <w:t xml:space="preserve"> vaxtından əvvəl alqışla</w:t>
      </w:r>
      <w:r w:rsidR="00A2143D" w:rsidRPr="00776A01">
        <w:rPr>
          <w:rFonts w:ascii="Times New Roman" w:hAnsi="Times New Roman" w:cs="Times New Roman"/>
          <w:color w:val="000000" w:themeColor="text1"/>
          <w:sz w:val="28"/>
          <w:szCs w:val="28"/>
          <w:lang w:val="az-Latn-AZ"/>
        </w:rPr>
        <w:t>masından narahat olurlar. Burada</w:t>
      </w:r>
      <w:r w:rsidRPr="00776A01">
        <w:rPr>
          <w:rFonts w:ascii="Times New Roman" w:hAnsi="Times New Roman" w:cs="Times New Roman"/>
          <w:color w:val="000000" w:themeColor="text1"/>
          <w:sz w:val="28"/>
          <w:szCs w:val="28"/>
          <w:lang w:val="az-Latn-AZ"/>
        </w:rPr>
        <w:t xml:space="preserve"> bu</w:t>
      </w:r>
      <w:r w:rsidR="00A2143D" w:rsidRPr="00776A01">
        <w:rPr>
          <w:rFonts w:ascii="Times New Roman" w:hAnsi="Times New Roman" w:cs="Times New Roman"/>
          <w:color w:val="000000" w:themeColor="text1"/>
          <w:sz w:val="28"/>
          <w:szCs w:val="28"/>
          <w:lang w:val="az-Latn-AZ"/>
        </w:rPr>
        <w:t xml:space="preserve"> alqışlama</w:t>
      </w:r>
      <w:r w:rsidRPr="00776A01">
        <w:rPr>
          <w:rFonts w:ascii="Times New Roman" w:hAnsi="Times New Roman" w:cs="Times New Roman"/>
          <w:color w:val="000000" w:themeColor="text1"/>
          <w:sz w:val="28"/>
          <w:szCs w:val="28"/>
          <w:lang w:val="az-Latn-AZ"/>
        </w:rPr>
        <w:t xml:space="preserve"> hadisə</w:t>
      </w:r>
      <w:r w:rsidR="00A2143D" w:rsidRPr="00776A01">
        <w:rPr>
          <w:rFonts w:ascii="Times New Roman" w:hAnsi="Times New Roman" w:cs="Times New Roman"/>
          <w:color w:val="000000" w:themeColor="text1"/>
          <w:sz w:val="28"/>
          <w:szCs w:val="28"/>
          <w:lang w:val="az-Latn-AZ"/>
        </w:rPr>
        <w:t xml:space="preserve">sinin </w:t>
      </w:r>
      <w:r w:rsidR="00A2143D" w:rsidRPr="004C3B90">
        <w:rPr>
          <w:rFonts w:ascii="Times New Roman" w:hAnsi="Times New Roman" w:cs="Times New Roman"/>
          <w:color w:val="000000" w:themeColor="text1"/>
          <w:sz w:val="28"/>
          <w:szCs w:val="28"/>
          <w:lang w:val="az-Latn-AZ"/>
        </w:rPr>
        <w:t>sonu</w:t>
      </w:r>
      <w:r w:rsidRPr="00776A01">
        <w:rPr>
          <w:rFonts w:ascii="Times New Roman" w:hAnsi="Times New Roman" w:cs="Times New Roman"/>
          <w:color w:val="000000" w:themeColor="text1"/>
          <w:sz w:val="28"/>
          <w:szCs w:val="28"/>
          <w:lang w:val="az-Latn-AZ"/>
        </w:rPr>
        <w:t xml:space="preserve"> ifanın və ya bütün musiqinin sonu </w:t>
      </w:r>
      <w:r w:rsidR="00A2143D" w:rsidRPr="00776A01">
        <w:rPr>
          <w:rFonts w:ascii="Times New Roman" w:hAnsi="Times New Roman" w:cs="Times New Roman"/>
          <w:color w:val="000000" w:themeColor="text1"/>
          <w:sz w:val="28"/>
          <w:szCs w:val="28"/>
          <w:lang w:val="az-Latn-AZ"/>
        </w:rPr>
        <w:t xml:space="preserve">mənasını vermir və bu ikisi </w:t>
      </w:r>
      <w:r w:rsidRPr="00776A01">
        <w:rPr>
          <w:rFonts w:ascii="Times New Roman" w:hAnsi="Times New Roman" w:cs="Times New Roman"/>
          <w:color w:val="000000" w:themeColor="text1"/>
          <w:sz w:val="28"/>
          <w:szCs w:val="28"/>
          <w:lang w:val="az-Latn-AZ"/>
        </w:rPr>
        <w:t>arasındakı fərq</w:t>
      </w:r>
      <w:r w:rsidR="00A2143D" w:rsidRPr="00776A01">
        <w:rPr>
          <w:rFonts w:ascii="Times New Roman" w:hAnsi="Times New Roman" w:cs="Times New Roman"/>
          <w:color w:val="000000" w:themeColor="text1"/>
          <w:sz w:val="28"/>
          <w:szCs w:val="28"/>
          <w:lang w:val="az-Latn-AZ"/>
        </w:rPr>
        <w:t xml:space="preserve">i </w:t>
      </w:r>
      <w:r w:rsidRPr="00776A01">
        <w:rPr>
          <w:rFonts w:ascii="Times New Roman" w:hAnsi="Times New Roman" w:cs="Times New Roman"/>
          <w:color w:val="000000" w:themeColor="text1"/>
          <w:sz w:val="28"/>
          <w:szCs w:val="28"/>
          <w:lang w:val="az-Latn-AZ"/>
        </w:rPr>
        <w:t xml:space="preserve">göstərir. </w:t>
      </w:r>
      <w:r w:rsidR="00A2143D" w:rsidRPr="00776A01">
        <w:rPr>
          <w:rFonts w:ascii="Times New Roman" w:hAnsi="Times New Roman" w:cs="Times New Roman"/>
          <w:color w:val="000000" w:themeColor="text1"/>
          <w:sz w:val="28"/>
          <w:szCs w:val="28"/>
          <w:lang w:val="az-Latn-AZ"/>
        </w:rPr>
        <w:t xml:space="preserve">Bu hadisə </w:t>
      </w:r>
      <w:r w:rsidR="00EC4BC4">
        <w:rPr>
          <w:rFonts w:ascii="Times New Roman" w:hAnsi="Times New Roman" w:cs="Times New Roman"/>
          <w:color w:val="000000" w:themeColor="text1"/>
          <w:sz w:val="28"/>
          <w:szCs w:val="28"/>
          <w:lang w:val="az-Latn-AZ"/>
        </w:rPr>
        <w:t>baş verən zaman</w:t>
      </w:r>
      <w:r w:rsidRPr="00776A01">
        <w:rPr>
          <w:rFonts w:ascii="Times New Roman" w:hAnsi="Times New Roman" w:cs="Times New Roman"/>
          <w:color w:val="000000" w:themeColor="text1"/>
          <w:sz w:val="28"/>
          <w:szCs w:val="28"/>
          <w:lang w:val="az-Latn-AZ"/>
        </w:rPr>
        <w:t xml:space="preserve"> </w:t>
      </w:r>
      <w:r w:rsidR="00380163">
        <w:rPr>
          <w:rFonts w:ascii="Times New Roman" w:hAnsi="Times New Roman" w:cs="Times New Roman"/>
          <w:color w:val="000000" w:themeColor="text1"/>
          <w:sz w:val="28"/>
          <w:szCs w:val="28"/>
          <w:lang w:val="az-Latn-AZ"/>
        </w:rPr>
        <w:t>digərləri</w:t>
      </w:r>
      <w:r w:rsidRPr="00776A01">
        <w:rPr>
          <w:rFonts w:ascii="Times New Roman" w:hAnsi="Times New Roman" w:cs="Times New Roman"/>
          <w:color w:val="000000" w:themeColor="text1"/>
          <w:sz w:val="28"/>
          <w:szCs w:val="28"/>
          <w:lang w:val="az-Latn-AZ"/>
        </w:rPr>
        <w:t xml:space="preserve"> </w:t>
      </w:r>
      <w:r w:rsidR="00A2143D" w:rsidRPr="00776A01">
        <w:rPr>
          <w:rFonts w:ascii="Times New Roman" w:hAnsi="Times New Roman" w:cs="Times New Roman"/>
          <w:color w:val="000000" w:themeColor="text1"/>
          <w:sz w:val="28"/>
          <w:szCs w:val="28"/>
          <w:lang w:val="az-Latn-AZ"/>
        </w:rPr>
        <w:t>alqışlamaq əvəzinə</w:t>
      </w:r>
      <w:r w:rsidRPr="00776A01">
        <w:rPr>
          <w:rFonts w:ascii="Times New Roman" w:hAnsi="Times New Roman" w:cs="Times New Roman"/>
          <w:color w:val="000000" w:themeColor="text1"/>
          <w:sz w:val="28"/>
          <w:szCs w:val="28"/>
          <w:lang w:val="az-Latn-AZ"/>
        </w:rPr>
        <w:t xml:space="preserve"> </w:t>
      </w:r>
      <w:r w:rsidR="00EC4BC4">
        <w:rPr>
          <w:rFonts w:ascii="Times New Roman" w:hAnsi="Times New Roman" w:cs="Times New Roman"/>
          <w:color w:val="000000" w:themeColor="text1"/>
          <w:sz w:val="28"/>
          <w:szCs w:val="28"/>
          <w:lang w:val="az-Latn-AZ"/>
        </w:rPr>
        <w:t xml:space="preserve">öz aralarında </w:t>
      </w:r>
      <w:r w:rsidR="00A2143D" w:rsidRPr="00776A01">
        <w:rPr>
          <w:rFonts w:ascii="Times New Roman" w:hAnsi="Times New Roman" w:cs="Times New Roman"/>
          <w:color w:val="000000" w:themeColor="text1"/>
          <w:sz w:val="28"/>
          <w:szCs w:val="28"/>
          <w:lang w:val="az-Latn-AZ"/>
        </w:rPr>
        <w:t>söhbət də edə</w:t>
      </w:r>
      <w:r w:rsidRPr="00776A01">
        <w:rPr>
          <w:rFonts w:ascii="Times New Roman" w:hAnsi="Times New Roman" w:cs="Times New Roman"/>
          <w:color w:val="000000" w:themeColor="text1"/>
          <w:sz w:val="28"/>
          <w:szCs w:val="28"/>
          <w:lang w:val="az-Latn-AZ"/>
        </w:rPr>
        <w:t xml:space="preserve"> bilərlər, çünki onlar üçün hadisə</w:t>
      </w:r>
      <w:r w:rsidR="00EC4BC4">
        <w:rPr>
          <w:rFonts w:ascii="Times New Roman" w:hAnsi="Times New Roman" w:cs="Times New Roman"/>
          <w:color w:val="000000" w:themeColor="text1"/>
          <w:sz w:val="28"/>
          <w:szCs w:val="28"/>
          <w:lang w:val="az-Latn-AZ"/>
        </w:rPr>
        <w:t>nin sonu</w:t>
      </w:r>
      <w:r w:rsidR="00B0307A">
        <w:rPr>
          <w:rFonts w:ascii="Times New Roman" w:hAnsi="Times New Roman" w:cs="Times New Roman"/>
          <w:color w:val="000000" w:themeColor="text1"/>
          <w:sz w:val="28"/>
          <w:szCs w:val="28"/>
          <w:lang w:val="az-Latn-AZ"/>
        </w:rPr>
        <w:t>, yəni</w:t>
      </w:r>
      <w:r w:rsidRPr="00776A01">
        <w:rPr>
          <w:rFonts w:ascii="Times New Roman" w:hAnsi="Times New Roman" w:cs="Times New Roman"/>
          <w:color w:val="000000" w:themeColor="text1"/>
          <w:sz w:val="28"/>
          <w:szCs w:val="28"/>
          <w:lang w:val="az-Latn-AZ"/>
        </w:rPr>
        <w:t xml:space="preserve"> </w:t>
      </w:r>
      <w:r w:rsidR="00A2143D" w:rsidRPr="00776A01">
        <w:rPr>
          <w:rFonts w:ascii="Times New Roman" w:hAnsi="Times New Roman" w:cs="Times New Roman"/>
          <w:color w:val="000000" w:themeColor="text1"/>
          <w:sz w:val="28"/>
          <w:szCs w:val="28"/>
          <w:lang w:val="az-Latn-AZ"/>
        </w:rPr>
        <w:t xml:space="preserve">alqışlama </w:t>
      </w:r>
      <w:r w:rsidR="00B0307A">
        <w:rPr>
          <w:rFonts w:ascii="Times New Roman" w:hAnsi="Times New Roman" w:cs="Times New Roman"/>
          <w:color w:val="000000" w:themeColor="text1"/>
          <w:sz w:val="28"/>
          <w:szCs w:val="28"/>
          <w:lang w:val="az-Latn-AZ"/>
        </w:rPr>
        <w:t>hərəkəti</w:t>
      </w:r>
      <w:r w:rsidR="00EC4BC4">
        <w:rPr>
          <w:rFonts w:ascii="Times New Roman" w:hAnsi="Times New Roman" w:cs="Times New Roman"/>
          <w:color w:val="000000" w:themeColor="text1"/>
          <w:sz w:val="28"/>
          <w:szCs w:val="28"/>
          <w:lang w:val="az-Latn-AZ"/>
        </w:rPr>
        <w:t>nin vaxtı</w:t>
      </w:r>
      <w:r w:rsidR="00B0307A">
        <w:rPr>
          <w:rFonts w:ascii="Times New Roman" w:hAnsi="Times New Roman" w:cs="Times New Roman"/>
          <w:color w:val="000000" w:themeColor="text1"/>
          <w:sz w:val="28"/>
          <w:szCs w:val="28"/>
          <w:lang w:val="az-Latn-AZ"/>
        </w:rPr>
        <w:t xml:space="preserve"> hələ</w:t>
      </w:r>
      <w:r w:rsidR="00A2143D" w:rsidRPr="00776A01">
        <w:rPr>
          <w:rFonts w:ascii="Times New Roman" w:hAnsi="Times New Roman" w:cs="Times New Roman"/>
          <w:color w:val="000000" w:themeColor="text1"/>
          <w:sz w:val="28"/>
          <w:szCs w:val="28"/>
          <w:lang w:val="az-Latn-AZ"/>
        </w:rPr>
        <w:t xml:space="preserve"> </w:t>
      </w:r>
      <w:r w:rsidRPr="00776A01">
        <w:rPr>
          <w:rFonts w:ascii="Times New Roman" w:hAnsi="Times New Roman" w:cs="Times New Roman"/>
          <w:color w:val="000000" w:themeColor="text1"/>
          <w:sz w:val="28"/>
          <w:szCs w:val="28"/>
          <w:lang w:val="az-Latn-AZ"/>
        </w:rPr>
        <w:t xml:space="preserve">başlamayıb. </w:t>
      </w:r>
    </w:p>
    <w:p w:rsidR="00AC5DED" w:rsidRPr="00B0307A" w:rsidRDefault="00B0307A" w:rsidP="00590A93">
      <w:pPr>
        <w:widowControl w:val="0"/>
        <w:autoSpaceDE w:val="0"/>
        <w:autoSpaceDN w:val="0"/>
        <w:adjustRightInd w:val="0"/>
        <w:spacing w:after="0" w:line="360" w:lineRule="auto"/>
        <w:ind w:left="142" w:firstLine="720"/>
        <w:jc w:val="both"/>
        <w:rPr>
          <w:rFonts w:ascii="Times New Roman" w:hAnsi="Times New Roman" w:cs="Times New Roman"/>
          <w:sz w:val="28"/>
          <w:szCs w:val="28"/>
          <w:lang w:val="az-Latn-AZ"/>
        </w:rPr>
      </w:pPr>
      <w:r w:rsidRPr="00B0307A">
        <w:rPr>
          <w:rFonts w:ascii="Times New Roman" w:hAnsi="Times New Roman" w:cs="Times New Roman"/>
          <w:sz w:val="28"/>
          <w:szCs w:val="28"/>
          <w:lang w:val="az-Latn-AZ"/>
        </w:rPr>
        <w:t>K</w:t>
      </w:r>
      <w:r w:rsidR="00A2143D" w:rsidRPr="00B0307A">
        <w:rPr>
          <w:rFonts w:ascii="Times New Roman" w:hAnsi="Times New Roman" w:cs="Times New Roman"/>
          <w:sz w:val="28"/>
          <w:szCs w:val="28"/>
          <w:lang w:val="az-Latn-AZ"/>
        </w:rPr>
        <w:t xml:space="preserve">ommunikativ normalara </w:t>
      </w:r>
      <w:r w:rsidR="000F6FE4">
        <w:rPr>
          <w:rFonts w:ascii="Times New Roman" w:hAnsi="Times New Roman" w:cs="Times New Roman"/>
          <w:sz w:val="28"/>
          <w:szCs w:val="28"/>
          <w:lang w:val="az-Latn-AZ"/>
        </w:rPr>
        <w:t>nümunə</w:t>
      </w:r>
      <w:r w:rsidR="00A2143D" w:rsidRPr="00B0307A">
        <w:rPr>
          <w:rFonts w:ascii="Times New Roman" w:hAnsi="Times New Roman" w:cs="Times New Roman"/>
          <w:sz w:val="28"/>
          <w:szCs w:val="28"/>
          <w:lang w:val="az-Latn-AZ"/>
        </w:rPr>
        <w:t xml:space="preserve"> olaraq </w:t>
      </w:r>
      <w:r w:rsidR="00AC5DED" w:rsidRPr="00B0307A">
        <w:rPr>
          <w:rFonts w:ascii="Times New Roman" w:hAnsi="Times New Roman" w:cs="Times New Roman"/>
          <w:sz w:val="28"/>
          <w:szCs w:val="28"/>
          <w:lang w:val="az-Latn-AZ"/>
        </w:rPr>
        <w:t>yəhudi və</w:t>
      </w:r>
      <w:r>
        <w:rPr>
          <w:rFonts w:ascii="Times New Roman" w:hAnsi="Times New Roman" w:cs="Times New Roman"/>
          <w:sz w:val="28"/>
          <w:szCs w:val="28"/>
          <w:lang w:val="az-Latn-AZ"/>
        </w:rPr>
        <w:t xml:space="preserve"> müsəlmanları </w:t>
      </w:r>
      <w:r w:rsidR="00A2143D" w:rsidRPr="00B0307A">
        <w:rPr>
          <w:rFonts w:ascii="Times New Roman" w:hAnsi="Times New Roman" w:cs="Times New Roman"/>
          <w:sz w:val="28"/>
          <w:szCs w:val="28"/>
          <w:lang w:val="az-Latn-AZ"/>
        </w:rPr>
        <w:t>göstə</w:t>
      </w:r>
      <w:r w:rsidRPr="00B0307A">
        <w:rPr>
          <w:rFonts w:ascii="Times New Roman" w:hAnsi="Times New Roman" w:cs="Times New Roman"/>
          <w:sz w:val="28"/>
          <w:szCs w:val="28"/>
          <w:lang w:val="az-Latn-AZ"/>
        </w:rPr>
        <w:t>rə bilə</w:t>
      </w:r>
      <w:r>
        <w:rPr>
          <w:rFonts w:ascii="Times New Roman" w:hAnsi="Times New Roman" w:cs="Times New Roman"/>
          <w:sz w:val="28"/>
          <w:szCs w:val="28"/>
          <w:lang w:val="az-Latn-AZ"/>
        </w:rPr>
        <w:t>rik</w:t>
      </w:r>
      <w:r w:rsidR="00A2143D" w:rsidRPr="00B0307A">
        <w:rPr>
          <w:rFonts w:ascii="Times New Roman" w:hAnsi="Times New Roman" w:cs="Times New Roman"/>
          <w:sz w:val="28"/>
          <w:szCs w:val="28"/>
          <w:lang w:val="az-Latn-AZ"/>
        </w:rPr>
        <w:t xml:space="preserve">. </w:t>
      </w:r>
      <w:r w:rsidRPr="00B0307A">
        <w:rPr>
          <w:rFonts w:ascii="Times New Roman" w:hAnsi="Times New Roman" w:cs="Times New Roman"/>
          <w:sz w:val="28"/>
          <w:szCs w:val="28"/>
          <w:lang w:val="az-Latn-AZ"/>
        </w:rPr>
        <w:t>Y</w:t>
      </w:r>
      <w:r w:rsidR="00AC5DED" w:rsidRPr="00B0307A">
        <w:rPr>
          <w:rFonts w:ascii="Times New Roman" w:hAnsi="Times New Roman" w:cs="Times New Roman"/>
          <w:sz w:val="28"/>
          <w:szCs w:val="28"/>
          <w:lang w:val="az-Latn-AZ"/>
        </w:rPr>
        <w:t>əhudi</w:t>
      </w:r>
      <w:r w:rsidR="00380163">
        <w:rPr>
          <w:rFonts w:ascii="Times New Roman" w:hAnsi="Times New Roman" w:cs="Times New Roman"/>
          <w:sz w:val="28"/>
          <w:szCs w:val="28"/>
          <w:lang w:val="az-Latn-AZ"/>
        </w:rPr>
        <w:t>lər</w:t>
      </w:r>
      <w:r w:rsidR="00AC5DED" w:rsidRPr="00B0307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sinaqoqa</w:t>
      </w:r>
      <w:r w:rsidR="00AC5DED" w:rsidRPr="00B0307A">
        <w:rPr>
          <w:rFonts w:ascii="Times New Roman" w:hAnsi="Times New Roman" w:cs="Times New Roman"/>
          <w:sz w:val="28"/>
          <w:szCs w:val="28"/>
          <w:lang w:val="az-Latn-AZ"/>
        </w:rPr>
        <w:t xml:space="preserve"> daxil olduqdan sonra </w:t>
      </w:r>
      <w:r w:rsidR="00EC4BC4">
        <w:rPr>
          <w:rFonts w:ascii="Times New Roman" w:hAnsi="Times New Roman" w:cs="Times New Roman"/>
          <w:sz w:val="28"/>
          <w:szCs w:val="28"/>
          <w:lang w:val="az-Latn-AZ"/>
        </w:rPr>
        <w:t>da</w:t>
      </w:r>
      <w:r w:rsidR="00AC5DED" w:rsidRPr="00B0307A">
        <w:rPr>
          <w:rFonts w:ascii="Times New Roman" w:hAnsi="Times New Roman" w:cs="Times New Roman"/>
          <w:sz w:val="28"/>
          <w:szCs w:val="28"/>
          <w:lang w:val="az-Latn-AZ"/>
        </w:rPr>
        <w:t xml:space="preserve"> söhbətə davam edirlər,</w:t>
      </w:r>
      <w:r>
        <w:rPr>
          <w:rFonts w:ascii="Times New Roman" w:hAnsi="Times New Roman" w:cs="Times New Roman"/>
          <w:sz w:val="28"/>
          <w:szCs w:val="28"/>
          <w:lang w:val="az-Latn-AZ"/>
        </w:rPr>
        <w:t xml:space="preserve"> çünki onlar bunu normal qəbul edirlə</w:t>
      </w:r>
      <w:r w:rsidR="00D239FC">
        <w:rPr>
          <w:rFonts w:ascii="Times New Roman" w:hAnsi="Times New Roman" w:cs="Times New Roman"/>
          <w:sz w:val="28"/>
          <w:szCs w:val="28"/>
          <w:lang w:val="az-Latn-AZ"/>
        </w:rPr>
        <w:t>r. H</w:t>
      </w:r>
      <w:r w:rsidR="00AC5DED" w:rsidRPr="00B0307A">
        <w:rPr>
          <w:rFonts w:ascii="Times New Roman" w:hAnsi="Times New Roman" w:cs="Times New Roman"/>
          <w:sz w:val="28"/>
          <w:szCs w:val="28"/>
          <w:lang w:val="az-Latn-AZ"/>
        </w:rPr>
        <w:t>albuki</w:t>
      </w:r>
      <w:r w:rsidR="00D239FC">
        <w:rPr>
          <w:rFonts w:ascii="Times New Roman" w:hAnsi="Times New Roman" w:cs="Times New Roman"/>
          <w:sz w:val="28"/>
          <w:szCs w:val="28"/>
          <w:lang w:val="az-Latn-AZ"/>
        </w:rPr>
        <w:t>,</w:t>
      </w:r>
      <w:r w:rsidR="00AC5DED" w:rsidRPr="00B0307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müsəlmanlar üçün</w:t>
      </w:r>
      <w:r w:rsidR="00AC5DED" w:rsidRPr="00B0307A">
        <w:rPr>
          <w:rFonts w:ascii="Times New Roman" w:hAnsi="Times New Roman" w:cs="Times New Roman"/>
          <w:sz w:val="28"/>
          <w:szCs w:val="28"/>
          <w:lang w:val="az-Latn-AZ"/>
        </w:rPr>
        <w:t xml:space="preserve"> b</w:t>
      </w:r>
      <w:r>
        <w:rPr>
          <w:rFonts w:ascii="Times New Roman" w:hAnsi="Times New Roman" w:cs="Times New Roman"/>
          <w:sz w:val="28"/>
          <w:szCs w:val="28"/>
          <w:lang w:val="az-Latn-AZ"/>
        </w:rPr>
        <w:t>u</w:t>
      </w:r>
      <w:r w:rsidR="00AC5DED" w:rsidRPr="00B0307A">
        <w:rPr>
          <w:rFonts w:ascii="Times New Roman" w:hAnsi="Times New Roman" w:cs="Times New Roman"/>
          <w:sz w:val="28"/>
          <w:szCs w:val="28"/>
          <w:lang w:val="az-Latn-AZ"/>
        </w:rPr>
        <w:t xml:space="preserve"> qeyri-etik davranış hesab edi</w:t>
      </w:r>
      <w:r>
        <w:rPr>
          <w:rFonts w:ascii="Times New Roman" w:hAnsi="Times New Roman" w:cs="Times New Roman"/>
          <w:sz w:val="28"/>
          <w:szCs w:val="28"/>
          <w:lang w:val="az-Latn-AZ"/>
        </w:rPr>
        <w:t>lir</w:t>
      </w:r>
      <w:r w:rsidR="00AC5DED" w:rsidRPr="00B0307A">
        <w:rPr>
          <w:rFonts w:ascii="Times New Roman" w:hAnsi="Times New Roman" w:cs="Times New Roman"/>
          <w:sz w:val="28"/>
          <w:szCs w:val="28"/>
          <w:lang w:val="az-Latn-AZ"/>
        </w:rPr>
        <w:t>, çünki müqəddə</w:t>
      </w:r>
      <w:r w:rsidR="00A2143D" w:rsidRPr="00B0307A">
        <w:rPr>
          <w:rFonts w:ascii="Times New Roman" w:hAnsi="Times New Roman" w:cs="Times New Roman"/>
          <w:sz w:val="28"/>
          <w:szCs w:val="28"/>
          <w:lang w:val="az-Latn-AZ"/>
        </w:rPr>
        <w:t>s</w:t>
      </w:r>
      <w:r>
        <w:rPr>
          <w:rFonts w:ascii="Times New Roman" w:hAnsi="Times New Roman" w:cs="Times New Roman"/>
          <w:sz w:val="28"/>
          <w:szCs w:val="28"/>
          <w:lang w:val="az-Latn-AZ"/>
        </w:rPr>
        <w:t>lik</w:t>
      </w:r>
      <w:r w:rsidR="00A2143D" w:rsidRPr="00B0307A">
        <w:rPr>
          <w:rFonts w:ascii="Times New Roman" w:hAnsi="Times New Roman" w:cs="Times New Roman"/>
          <w:sz w:val="28"/>
          <w:szCs w:val="28"/>
          <w:lang w:val="az-Latn-AZ"/>
        </w:rPr>
        <w:t xml:space="preserve"> hüdudlar</w:t>
      </w:r>
      <w:r w:rsidR="00380163">
        <w:rPr>
          <w:rFonts w:ascii="Times New Roman" w:hAnsi="Times New Roman" w:cs="Times New Roman"/>
          <w:sz w:val="28"/>
          <w:szCs w:val="28"/>
          <w:lang w:val="az-Latn-AZ"/>
        </w:rPr>
        <w:t>ı</w:t>
      </w:r>
      <w:r w:rsidR="00A2143D" w:rsidRPr="00B0307A">
        <w:rPr>
          <w:rFonts w:ascii="Times New Roman" w:hAnsi="Times New Roman" w:cs="Times New Roman"/>
          <w:sz w:val="28"/>
          <w:szCs w:val="28"/>
          <w:lang w:val="az-Latn-AZ"/>
        </w:rPr>
        <w:t xml:space="preserve"> pozulur</w:t>
      </w:r>
      <w:r w:rsidR="00AC5DED" w:rsidRPr="00B0307A">
        <w:rPr>
          <w:rFonts w:ascii="Times New Roman" w:hAnsi="Times New Roman" w:cs="Times New Roman"/>
          <w:sz w:val="28"/>
          <w:szCs w:val="28"/>
          <w:lang w:val="az-Latn-AZ"/>
        </w:rPr>
        <w:t xml:space="preserve">. </w:t>
      </w:r>
    </w:p>
    <w:p w:rsidR="00AC5DED" w:rsidRPr="00B0307A" w:rsidRDefault="00B0307A" w:rsidP="00590A93">
      <w:pPr>
        <w:widowControl w:val="0"/>
        <w:autoSpaceDE w:val="0"/>
        <w:autoSpaceDN w:val="0"/>
        <w:adjustRightInd w:val="0"/>
        <w:spacing w:after="0" w:line="360" w:lineRule="auto"/>
        <w:ind w:left="142" w:firstLine="720"/>
        <w:jc w:val="both"/>
        <w:rPr>
          <w:rFonts w:ascii="Times New Roman" w:hAnsi="Times New Roman" w:cs="Times New Roman"/>
          <w:sz w:val="28"/>
          <w:szCs w:val="28"/>
          <w:lang w:val="az-Latn-AZ"/>
        </w:rPr>
      </w:pPr>
      <w:r w:rsidRPr="00B0307A">
        <w:rPr>
          <w:rFonts w:ascii="Times New Roman" w:hAnsi="Times New Roman" w:cs="Times New Roman"/>
          <w:sz w:val="28"/>
          <w:szCs w:val="28"/>
          <w:lang w:val="az-Latn-AZ"/>
        </w:rPr>
        <w:t>Fikrimizi daha da sadələşdirmək üçün aparılan</w:t>
      </w:r>
      <w:r>
        <w:rPr>
          <w:rFonts w:ascii="Times New Roman" w:hAnsi="Times New Roman" w:cs="Times New Roman"/>
          <w:sz w:val="28"/>
          <w:szCs w:val="28"/>
          <w:lang w:val="az-Latn-AZ"/>
        </w:rPr>
        <w:t xml:space="preserve"> bir</w:t>
      </w:r>
      <w:r w:rsidR="00A2143D" w:rsidRPr="00B0307A">
        <w:rPr>
          <w:rFonts w:ascii="Times New Roman" w:hAnsi="Times New Roman" w:cs="Times New Roman"/>
          <w:sz w:val="28"/>
          <w:szCs w:val="28"/>
          <w:lang w:val="az-Latn-AZ"/>
        </w:rPr>
        <w:t xml:space="preserve"> araşdırma</w:t>
      </w:r>
      <w:r>
        <w:rPr>
          <w:rFonts w:ascii="Times New Roman" w:hAnsi="Times New Roman" w:cs="Times New Roman"/>
          <w:sz w:val="28"/>
          <w:szCs w:val="28"/>
          <w:lang w:val="az-Latn-AZ"/>
        </w:rPr>
        <w:t>nı</w:t>
      </w:r>
      <w:r w:rsidR="00A2143D" w:rsidRPr="00B0307A">
        <w:rPr>
          <w:rFonts w:ascii="Times New Roman" w:hAnsi="Times New Roman" w:cs="Times New Roman"/>
          <w:sz w:val="28"/>
          <w:szCs w:val="28"/>
          <w:lang w:val="az-Latn-AZ"/>
        </w:rPr>
        <w:t xml:space="preserve"> </w:t>
      </w:r>
      <w:r w:rsidR="000F6FE4">
        <w:rPr>
          <w:rFonts w:ascii="Times New Roman" w:hAnsi="Times New Roman" w:cs="Times New Roman"/>
          <w:sz w:val="28"/>
          <w:szCs w:val="28"/>
          <w:lang w:val="az-Latn-AZ"/>
        </w:rPr>
        <w:t>nümunə olaraq göstərə</w:t>
      </w:r>
      <w:r>
        <w:rPr>
          <w:rFonts w:ascii="Times New Roman" w:hAnsi="Times New Roman" w:cs="Times New Roman"/>
          <w:sz w:val="28"/>
          <w:szCs w:val="28"/>
          <w:lang w:val="az-Latn-AZ"/>
        </w:rPr>
        <w:t xml:space="preserve"> bilərik</w:t>
      </w:r>
      <w:r w:rsidR="00A2143D" w:rsidRPr="00B0307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Qeyri-rəsmi</w:t>
      </w:r>
      <w:r w:rsidR="00AC5DED" w:rsidRPr="00B0307A">
        <w:rPr>
          <w:rFonts w:ascii="Times New Roman" w:hAnsi="Times New Roman" w:cs="Times New Roman"/>
          <w:sz w:val="28"/>
          <w:szCs w:val="28"/>
          <w:lang w:val="az-Latn-AZ"/>
        </w:rPr>
        <w:t xml:space="preserve"> s</w:t>
      </w:r>
      <w:r w:rsidR="00A2143D" w:rsidRPr="00B0307A">
        <w:rPr>
          <w:rFonts w:ascii="Times New Roman" w:hAnsi="Times New Roman" w:cs="Times New Roman"/>
          <w:sz w:val="28"/>
          <w:szCs w:val="28"/>
          <w:lang w:val="az-Latn-AZ"/>
        </w:rPr>
        <w:t xml:space="preserve">ituasiyalarda mikroanalizasiya aparmaq üçün </w:t>
      </w:r>
      <w:r w:rsidR="005A2D23">
        <w:rPr>
          <w:rFonts w:ascii="Times New Roman" w:hAnsi="Times New Roman" w:cs="Times New Roman"/>
          <w:sz w:val="28"/>
          <w:szCs w:val="28"/>
          <w:lang w:val="az-Latn-AZ"/>
        </w:rPr>
        <w:t xml:space="preserve">fərqli bir dildə </w:t>
      </w:r>
      <w:r w:rsidR="00B20244">
        <w:rPr>
          <w:rFonts w:ascii="Times New Roman" w:hAnsi="Times New Roman" w:cs="Times New Roman"/>
          <w:sz w:val="28"/>
          <w:szCs w:val="28"/>
          <w:lang w:val="az-Latn-AZ"/>
        </w:rPr>
        <w:t xml:space="preserve">müxtəlif </w:t>
      </w:r>
      <w:r w:rsidR="00A2143D" w:rsidRPr="00B0307A">
        <w:rPr>
          <w:rFonts w:ascii="Times New Roman" w:hAnsi="Times New Roman" w:cs="Times New Roman"/>
          <w:sz w:val="28"/>
          <w:szCs w:val="28"/>
          <w:lang w:val="az-Latn-AZ"/>
        </w:rPr>
        <w:t>kommunikativ situasiya</w:t>
      </w:r>
      <w:r w:rsidR="005A2D23">
        <w:rPr>
          <w:rFonts w:ascii="Times New Roman" w:hAnsi="Times New Roman" w:cs="Times New Roman"/>
          <w:sz w:val="28"/>
          <w:szCs w:val="28"/>
          <w:lang w:val="az-Latn-AZ"/>
        </w:rPr>
        <w:t>lar</w:t>
      </w:r>
      <w:r w:rsidR="00AC5DED" w:rsidRPr="00B0307A">
        <w:rPr>
          <w:rFonts w:ascii="Times New Roman" w:hAnsi="Times New Roman" w:cs="Times New Roman"/>
          <w:sz w:val="28"/>
          <w:szCs w:val="28"/>
          <w:lang w:val="az-Latn-AZ"/>
        </w:rPr>
        <w:t xml:space="preserve"> lentə alın</w:t>
      </w:r>
      <w:r w:rsidR="00D239FC">
        <w:rPr>
          <w:rFonts w:ascii="Times New Roman" w:hAnsi="Times New Roman" w:cs="Times New Roman"/>
          <w:sz w:val="28"/>
          <w:szCs w:val="28"/>
          <w:lang w:val="az-Latn-AZ"/>
        </w:rPr>
        <w:t>ıb.</w:t>
      </w:r>
      <w:r w:rsidR="00A2143D" w:rsidRPr="00B0307A">
        <w:rPr>
          <w:rFonts w:ascii="Times New Roman" w:hAnsi="Times New Roman" w:cs="Times New Roman"/>
          <w:sz w:val="28"/>
          <w:szCs w:val="28"/>
          <w:lang w:val="az-Latn-AZ"/>
        </w:rPr>
        <w:t xml:space="preserve"> Daha</w:t>
      </w:r>
      <w:r w:rsidR="00AC5DED" w:rsidRPr="00B0307A">
        <w:rPr>
          <w:rFonts w:ascii="Times New Roman" w:hAnsi="Times New Roman" w:cs="Times New Roman"/>
          <w:sz w:val="28"/>
          <w:szCs w:val="28"/>
          <w:lang w:val="az-Latn-AZ"/>
        </w:rPr>
        <w:t xml:space="preserve"> so</w:t>
      </w:r>
      <w:r w:rsidRPr="00B0307A">
        <w:rPr>
          <w:rFonts w:ascii="Times New Roman" w:hAnsi="Times New Roman" w:cs="Times New Roman"/>
          <w:sz w:val="28"/>
          <w:szCs w:val="28"/>
          <w:lang w:val="az-Latn-AZ"/>
        </w:rPr>
        <w:t>nra iştirakçılardan xahiş olunu</w:t>
      </w:r>
      <w:r>
        <w:rPr>
          <w:rFonts w:ascii="Times New Roman" w:hAnsi="Times New Roman" w:cs="Times New Roman"/>
          <w:sz w:val="28"/>
          <w:szCs w:val="28"/>
          <w:lang w:val="az-Latn-AZ"/>
        </w:rPr>
        <w:t>b</w:t>
      </w:r>
      <w:r w:rsidR="00AC5DED" w:rsidRPr="00B0307A">
        <w:rPr>
          <w:rFonts w:ascii="Times New Roman" w:hAnsi="Times New Roman" w:cs="Times New Roman"/>
          <w:sz w:val="28"/>
          <w:szCs w:val="28"/>
          <w:lang w:val="az-Latn-AZ"/>
        </w:rPr>
        <w:t xml:space="preserve"> ki, filmi izləsin</w:t>
      </w:r>
      <w:r w:rsidR="00A2143D" w:rsidRPr="00B0307A">
        <w:rPr>
          <w:rFonts w:ascii="Times New Roman" w:hAnsi="Times New Roman" w:cs="Times New Roman"/>
          <w:sz w:val="28"/>
          <w:szCs w:val="28"/>
          <w:lang w:val="az-Latn-AZ"/>
        </w:rPr>
        <w:t>lər və</w:t>
      </w:r>
      <w:r w:rsidR="00AC5DED" w:rsidRPr="00B0307A">
        <w:rPr>
          <w:rFonts w:ascii="Times New Roman" w:hAnsi="Times New Roman" w:cs="Times New Roman"/>
          <w:sz w:val="28"/>
          <w:szCs w:val="28"/>
          <w:lang w:val="az-Latn-AZ"/>
        </w:rPr>
        <w:t xml:space="preserve"> </w:t>
      </w:r>
      <w:r w:rsidR="005A2D23">
        <w:rPr>
          <w:rFonts w:ascii="Times New Roman" w:hAnsi="Times New Roman" w:cs="Times New Roman"/>
          <w:sz w:val="28"/>
          <w:szCs w:val="28"/>
          <w:lang w:val="az-Latn-AZ"/>
        </w:rPr>
        <w:t>hərəkə</w:t>
      </w:r>
      <w:r w:rsidR="00380163">
        <w:rPr>
          <w:rFonts w:ascii="Times New Roman" w:hAnsi="Times New Roman" w:cs="Times New Roman"/>
          <w:sz w:val="28"/>
          <w:szCs w:val="28"/>
          <w:lang w:val="az-Latn-AZ"/>
        </w:rPr>
        <w:t>t də</w:t>
      </w:r>
      <w:r w:rsidR="005A2D23">
        <w:rPr>
          <w:rFonts w:ascii="Times New Roman" w:hAnsi="Times New Roman" w:cs="Times New Roman"/>
          <w:sz w:val="28"/>
          <w:szCs w:val="28"/>
          <w:lang w:val="az-Latn-AZ"/>
        </w:rPr>
        <w:t>yişəndə</w:t>
      </w:r>
      <w:r w:rsidR="00AC5DED" w:rsidRPr="00B0307A">
        <w:rPr>
          <w:rFonts w:ascii="Times New Roman" w:hAnsi="Times New Roman" w:cs="Times New Roman"/>
          <w:sz w:val="28"/>
          <w:szCs w:val="28"/>
          <w:lang w:val="az-Latn-AZ"/>
        </w:rPr>
        <w:t xml:space="preserve"> göstərsinlər. Tədqiqatçı</w:t>
      </w:r>
      <w:r w:rsidR="00B20244">
        <w:rPr>
          <w:rFonts w:ascii="Times New Roman" w:hAnsi="Times New Roman" w:cs="Times New Roman"/>
          <w:sz w:val="28"/>
          <w:szCs w:val="28"/>
          <w:lang w:val="az-Latn-AZ"/>
        </w:rPr>
        <w:t>lar</w:t>
      </w:r>
      <w:r w:rsidR="00AC5DED" w:rsidRPr="00B0307A">
        <w:rPr>
          <w:rFonts w:ascii="Times New Roman" w:hAnsi="Times New Roman" w:cs="Times New Roman"/>
          <w:sz w:val="28"/>
          <w:szCs w:val="28"/>
          <w:lang w:val="az-Latn-AZ"/>
        </w:rPr>
        <w:t xml:space="preserve"> kontekstin iştirakçı baxımından necə dəyişdiyini müəyyənləşdirmək üçün hadisənin xarakteristikasını və nələr ola biləcəyi ilə əlaqədar gözləntiləri</w:t>
      </w:r>
      <w:r w:rsidRPr="00B0307A">
        <w:rPr>
          <w:rFonts w:ascii="Times New Roman" w:hAnsi="Times New Roman" w:cs="Times New Roman"/>
          <w:sz w:val="28"/>
          <w:szCs w:val="28"/>
          <w:lang w:val="az-Latn-AZ"/>
        </w:rPr>
        <w:t>n</w:t>
      </w:r>
      <w:r>
        <w:rPr>
          <w:rFonts w:ascii="Times New Roman" w:hAnsi="Times New Roman" w:cs="Times New Roman"/>
          <w:sz w:val="28"/>
          <w:szCs w:val="28"/>
          <w:lang w:val="az-Latn-AZ"/>
        </w:rPr>
        <w:t>i</w:t>
      </w:r>
      <w:r w:rsidR="00AC5DED" w:rsidRPr="00B0307A">
        <w:rPr>
          <w:rFonts w:ascii="Times New Roman" w:hAnsi="Times New Roman" w:cs="Times New Roman"/>
          <w:sz w:val="28"/>
          <w:szCs w:val="28"/>
          <w:lang w:val="az-Latn-AZ"/>
        </w:rPr>
        <w:t xml:space="preserve"> </w:t>
      </w:r>
      <w:r w:rsidR="00C9774C" w:rsidRPr="00B0307A">
        <w:rPr>
          <w:rFonts w:ascii="Times New Roman" w:hAnsi="Times New Roman" w:cs="Times New Roman"/>
          <w:sz w:val="28"/>
          <w:szCs w:val="28"/>
          <w:lang w:val="az-Latn-AZ"/>
        </w:rPr>
        <w:t xml:space="preserve">əvvəlcədən </w:t>
      </w:r>
      <w:r w:rsidR="00A2143D" w:rsidRPr="00B0307A">
        <w:rPr>
          <w:rFonts w:ascii="Times New Roman" w:hAnsi="Times New Roman" w:cs="Times New Roman"/>
          <w:sz w:val="28"/>
          <w:szCs w:val="28"/>
          <w:lang w:val="az-Latn-AZ"/>
        </w:rPr>
        <w:t>ifadə</w:t>
      </w:r>
      <w:r>
        <w:rPr>
          <w:rFonts w:ascii="Times New Roman" w:hAnsi="Times New Roman" w:cs="Times New Roman"/>
          <w:sz w:val="28"/>
          <w:szCs w:val="28"/>
          <w:lang w:val="az-Latn-AZ"/>
        </w:rPr>
        <w:t xml:space="preserve"> edib</w:t>
      </w:r>
      <w:r w:rsidR="00B20244">
        <w:rPr>
          <w:rFonts w:ascii="Times New Roman" w:hAnsi="Times New Roman" w:cs="Times New Roman"/>
          <w:sz w:val="28"/>
          <w:szCs w:val="28"/>
          <w:lang w:val="az-Latn-AZ"/>
        </w:rPr>
        <w:t>lər</w:t>
      </w:r>
      <w:r w:rsidR="00A2143D" w:rsidRPr="00B0307A">
        <w:rPr>
          <w:rFonts w:ascii="Times New Roman" w:hAnsi="Times New Roman" w:cs="Times New Roman"/>
          <w:sz w:val="28"/>
          <w:szCs w:val="28"/>
          <w:lang w:val="az-Latn-AZ"/>
        </w:rPr>
        <w:t>.</w:t>
      </w:r>
      <w:r w:rsidR="00C9774C" w:rsidRPr="00B0307A">
        <w:rPr>
          <w:rFonts w:ascii="Times New Roman" w:hAnsi="Times New Roman" w:cs="Times New Roman"/>
          <w:sz w:val="28"/>
          <w:szCs w:val="28"/>
          <w:lang w:val="az-Latn-AZ"/>
        </w:rPr>
        <w:t xml:space="preserve"> Bu tədqiqatın uğurlu alınması</w:t>
      </w:r>
      <w:r>
        <w:rPr>
          <w:rFonts w:ascii="Times New Roman" w:hAnsi="Times New Roman" w:cs="Times New Roman"/>
          <w:sz w:val="28"/>
          <w:szCs w:val="28"/>
          <w:lang w:val="az-Latn-AZ"/>
        </w:rPr>
        <w:t xml:space="preserve"> üçün</w:t>
      </w:r>
      <w:r w:rsidR="00C9774C" w:rsidRPr="00B0307A">
        <w:rPr>
          <w:rFonts w:ascii="Times New Roman" w:hAnsi="Times New Roman" w:cs="Times New Roman"/>
          <w:sz w:val="28"/>
          <w:szCs w:val="28"/>
          <w:lang w:val="az-Latn-AZ"/>
        </w:rPr>
        <w:t xml:space="preserve"> </w:t>
      </w:r>
      <w:r w:rsidRPr="00B0307A">
        <w:rPr>
          <w:rFonts w:ascii="Times New Roman" w:hAnsi="Times New Roman" w:cs="Times New Roman"/>
          <w:sz w:val="28"/>
          <w:szCs w:val="28"/>
          <w:lang w:val="az-Latn-AZ"/>
        </w:rPr>
        <w:t xml:space="preserve">asanlıqla müəyyənləşdiriləbilən </w:t>
      </w:r>
      <w:r w:rsidR="00AC5DED" w:rsidRPr="00B0307A">
        <w:rPr>
          <w:rFonts w:ascii="Times New Roman" w:hAnsi="Times New Roman" w:cs="Times New Roman"/>
          <w:sz w:val="28"/>
          <w:szCs w:val="28"/>
          <w:lang w:val="az-Latn-AZ"/>
        </w:rPr>
        <w:t xml:space="preserve">kommunikativ hadisələr, </w:t>
      </w:r>
      <w:r w:rsidR="00B20244">
        <w:rPr>
          <w:rFonts w:ascii="Times New Roman" w:hAnsi="Times New Roman" w:cs="Times New Roman"/>
          <w:sz w:val="28"/>
          <w:szCs w:val="28"/>
          <w:lang w:val="az-Latn-AZ"/>
        </w:rPr>
        <w:t xml:space="preserve">yəni </w:t>
      </w:r>
      <w:r w:rsidR="00AC5DED" w:rsidRPr="00B0307A">
        <w:rPr>
          <w:rFonts w:ascii="Times New Roman" w:hAnsi="Times New Roman" w:cs="Times New Roman"/>
          <w:sz w:val="28"/>
          <w:szCs w:val="28"/>
          <w:lang w:val="az-Latn-AZ"/>
        </w:rPr>
        <w:t>başlanğıc və sonluqlara malik qısa</w:t>
      </w:r>
      <w:r>
        <w:rPr>
          <w:rFonts w:ascii="Times New Roman" w:hAnsi="Times New Roman" w:cs="Times New Roman"/>
          <w:sz w:val="28"/>
          <w:szCs w:val="28"/>
          <w:lang w:val="az-Latn-AZ"/>
        </w:rPr>
        <w:t>,</w:t>
      </w:r>
      <w:r w:rsidR="00AC5DED" w:rsidRPr="00B0307A">
        <w:rPr>
          <w:rFonts w:ascii="Times New Roman" w:hAnsi="Times New Roman" w:cs="Times New Roman"/>
          <w:sz w:val="28"/>
          <w:szCs w:val="28"/>
          <w:lang w:val="az-Latn-AZ"/>
        </w:rPr>
        <w:t xml:space="preserve"> müstə</w:t>
      </w:r>
      <w:r w:rsidR="00C9774C" w:rsidRPr="00B0307A">
        <w:rPr>
          <w:rFonts w:ascii="Times New Roman" w:hAnsi="Times New Roman" w:cs="Times New Roman"/>
          <w:sz w:val="28"/>
          <w:szCs w:val="28"/>
          <w:lang w:val="az-Latn-AZ"/>
        </w:rPr>
        <w:t>qil ardıcıllıqla</w:t>
      </w:r>
      <w:r w:rsidR="00AC5DED" w:rsidRPr="00B0307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baş ver</w:t>
      </w:r>
      <w:r w:rsidR="00B20244">
        <w:rPr>
          <w:rFonts w:ascii="Times New Roman" w:hAnsi="Times New Roman" w:cs="Times New Roman"/>
          <w:sz w:val="28"/>
          <w:szCs w:val="28"/>
          <w:lang w:val="az-Latn-AZ"/>
        </w:rPr>
        <w:t>ən hadisələr</w:t>
      </w:r>
      <w:r w:rsidR="00D239FC" w:rsidRPr="00D239FC">
        <w:rPr>
          <w:rFonts w:ascii="Times New Roman" w:hAnsi="Times New Roman" w:cs="Times New Roman"/>
          <w:sz w:val="28"/>
          <w:szCs w:val="28"/>
          <w:lang w:val="az-Latn-AZ"/>
        </w:rPr>
        <w:t xml:space="preserve"> </w:t>
      </w:r>
      <w:r w:rsidR="00D239FC" w:rsidRPr="00B0307A">
        <w:rPr>
          <w:rFonts w:ascii="Times New Roman" w:hAnsi="Times New Roman" w:cs="Times New Roman"/>
          <w:sz w:val="28"/>
          <w:szCs w:val="28"/>
          <w:lang w:val="az-Latn-AZ"/>
        </w:rPr>
        <w:t>seçilmiş</w:t>
      </w:r>
      <w:r w:rsidR="00D239FC">
        <w:rPr>
          <w:rFonts w:ascii="Times New Roman" w:hAnsi="Times New Roman" w:cs="Times New Roman"/>
          <w:sz w:val="28"/>
          <w:szCs w:val="28"/>
          <w:lang w:val="az-Latn-AZ"/>
        </w:rPr>
        <w:t>dir</w:t>
      </w:r>
      <w:r w:rsidR="00AC5DED" w:rsidRPr="00B0307A">
        <w:rPr>
          <w:rFonts w:ascii="Times New Roman" w:hAnsi="Times New Roman" w:cs="Times New Roman"/>
          <w:sz w:val="28"/>
          <w:szCs w:val="28"/>
          <w:lang w:val="az-Latn-AZ"/>
        </w:rPr>
        <w:t xml:space="preserve">. </w:t>
      </w:r>
      <w:r w:rsidR="00B20244">
        <w:rPr>
          <w:rFonts w:ascii="Times New Roman" w:hAnsi="Times New Roman" w:cs="Times New Roman"/>
          <w:sz w:val="28"/>
          <w:szCs w:val="28"/>
          <w:lang w:val="az-Latn-AZ"/>
        </w:rPr>
        <w:t>M</w:t>
      </w:r>
      <w:r w:rsidR="00C9774C" w:rsidRPr="00B0307A">
        <w:rPr>
          <w:rFonts w:ascii="Times New Roman" w:hAnsi="Times New Roman" w:cs="Times New Roman"/>
          <w:sz w:val="28"/>
          <w:szCs w:val="28"/>
          <w:lang w:val="az-Latn-AZ"/>
        </w:rPr>
        <w:t>üəyyən</w:t>
      </w:r>
      <w:r w:rsidR="00AC5DED" w:rsidRPr="00B0307A">
        <w:rPr>
          <w:rFonts w:ascii="Times New Roman" w:hAnsi="Times New Roman" w:cs="Times New Roman"/>
          <w:sz w:val="28"/>
          <w:szCs w:val="28"/>
          <w:lang w:val="az-Latn-AZ"/>
        </w:rPr>
        <w:t xml:space="preserve"> tezliklə təkrarlanan hadisələr</w:t>
      </w:r>
      <w:r w:rsidR="00B20244">
        <w:rPr>
          <w:rFonts w:ascii="Times New Roman" w:hAnsi="Times New Roman" w:cs="Times New Roman"/>
          <w:sz w:val="28"/>
          <w:szCs w:val="28"/>
          <w:lang w:val="az-Latn-AZ"/>
        </w:rPr>
        <w:t xml:space="preserve">i seçməkdə məqsəd onların </w:t>
      </w:r>
      <w:r w:rsidR="00AC5DED" w:rsidRPr="00B0307A">
        <w:rPr>
          <w:rFonts w:ascii="Times New Roman" w:hAnsi="Times New Roman" w:cs="Times New Roman"/>
          <w:sz w:val="28"/>
          <w:szCs w:val="28"/>
          <w:lang w:val="az-Latn-AZ"/>
        </w:rPr>
        <w:t>daha asan müəyyən edil</w:t>
      </w:r>
      <w:r w:rsidR="00B20244">
        <w:rPr>
          <w:rFonts w:ascii="Times New Roman" w:hAnsi="Times New Roman" w:cs="Times New Roman"/>
          <w:sz w:val="28"/>
          <w:szCs w:val="28"/>
          <w:lang w:val="az-Latn-AZ"/>
        </w:rPr>
        <w:t>məsidir</w:t>
      </w:r>
      <w:r w:rsidR="00AC5DED" w:rsidRPr="00B0307A">
        <w:rPr>
          <w:rFonts w:ascii="Times New Roman" w:hAnsi="Times New Roman" w:cs="Times New Roman"/>
          <w:sz w:val="28"/>
          <w:szCs w:val="28"/>
          <w:lang w:val="az-Latn-AZ"/>
        </w:rPr>
        <w:t>: salamlaşmalar, sağollaşmalar, ibadətlər, başsağlıqları, zarafatlar, təhqirlər, komplimentlə</w:t>
      </w:r>
      <w:r>
        <w:rPr>
          <w:rFonts w:ascii="Times New Roman" w:hAnsi="Times New Roman" w:cs="Times New Roman"/>
          <w:sz w:val="28"/>
          <w:szCs w:val="28"/>
          <w:lang w:val="az-Latn-AZ"/>
        </w:rPr>
        <w:t xml:space="preserve">r, </w:t>
      </w:r>
      <w:r>
        <w:rPr>
          <w:rFonts w:ascii="Times New Roman" w:hAnsi="Times New Roman" w:cs="Times New Roman"/>
          <w:sz w:val="28"/>
          <w:szCs w:val="28"/>
          <w:lang w:val="az-Latn-AZ"/>
        </w:rPr>
        <w:lastRenderedPageBreak/>
        <w:t>restorand</w:t>
      </w:r>
      <w:r w:rsidR="00AC5DED" w:rsidRPr="00B0307A">
        <w:rPr>
          <w:rFonts w:ascii="Times New Roman" w:hAnsi="Times New Roman" w:cs="Times New Roman"/>
          <w:sz w:val="28"/>
          <w:szCs w:val="28"/>
          <w:lang w:val="az-Latn-AZ"/>
        </w:rPr>
        <w:t>a yemək sifarişi</w:t>
      </w:r>
      <w:r w:rsidR="00C9774C" w:rsidRPr="00B0307A">
        <w:rPr>
          <w:rFonts w:ascii="Times New Roman" w:hAnsi="Times New Roman" w:cs="Times New Roman"/>
          <w:sz w:val="28"/>
          <w:szCs w:val="28"/>
          <w:lang w:val="az-Latn-AZ"/>
        </w:rPr>
        <w:t xml:space="preserve"> və s</w:t>
      </w:r>
      <w:r w:rsidR="00AC5DED" w:rsidRPr="00B0307A">
        <w:rPr>
          <w:rFonts w:ascii="Times New Roman" w:hAnsi="Times New Roman" w:cs="Times New Roman"/>
          <w:sz w:val="28"/>
          <w:szCs w:val="28"/>
          <w:lang w:val="az-Latn-AZ"/>
        </w:rPr>
        <w:t xml:space="preserve">. </w:t>
      </w:r>
      <w:r w:rsidR="00B20244">
        <w:rPr>
          <w:rFonts w:ascii="Times New Roman" w:hAnsi="Times New Roman" w:cs="Times New Roman"/>
          <w:sz w:val="28"/>
          <w:szCs w:val="28"/>
          <w:lang w:val="az-Latn-AZ"/>
        </w:rPr>
        <w:t>M</w:t>
      </w:r>
      <w:r w:rsidR="00AC5DED" w:rsidRPr="00B0307A">
        <w:rPr>
          <w:rFonts w:ascii="Times New Roman" w:hAnsi="Times New Roman" w:cs="Times New Roman"/>
          <w:sz w:val="28"/>
          <w:szCs w:val="28"/>
          <w:lang w:val="az-Latn-AZ"/>
        </w:rPr>
        <w:t xml:space="preserve">ürəkkəb və nisbətən az </w:t>
      </w:r>
      <w:r w:rsidR="00B20244">
        <w:rPr>
          <w:rFonts w:ascii="Times New Roman" w:hAnsi="Times New Roman" w:cs="Times New Roman"/>
          <w:sz w:val="28"/>
          <w:szCs w:val="28"/>
          <w:lang w:val="az-Latn-AZ"/>
        </w:rPr>
        <w:t>müşahidə edilən</w:t>
      </w:r>
      <w:r w:rsidR="00AC5DED" w:rsidRPr="00B0307A">
        <w:rPr>
          <w:rFonts w:ascii="Times New Roman" w:hAnsi="Times New Roman" w:cs="Times New Roman"/>
          <w:sz w:val="28"/>
          <w:szCs w:val="28"/>
          <w:lang w:val="az-Latn-AZ"/>
        </w:rPr>
        <w:t xml:space="preserve"> hadisələr</w:t>
      </w:r>
      <w:r w:rsidR="00C9774C" w:rsidRPr="00B0307A">
        <w:rPr>
          <w:rFonts w:ascii="Times New Roman" w:hAnsi="Times New Roman" w:cs="Times New Roman"/>
          <w:sz w:val="28"/>
          <w:szCs w:val="28"/>
          <w:lang w:val="az-Latn-AZ"/>
        </w:rPr>
        <w:t xml:space="preserve"> ilə müqayisədə</w:t>
      </w:r>
      <w:r w:rsidR="00AC5DED" w:rsidRPr="00B0307A">
        <w:rPr>
          <w:rFonts w:ascii="Times New Roman" w:hAnsi="Times New Roman" w:cs="Times New Roman"/>
          <w:sz w:val="28"/>
          <w:szCs w:val="28"/>
          <w:lang w:val="az-Latn-AZ"/>
        </w:rPr>
        <w:t xml:space="preserve"> sadə və müntəzəm kommunikativ hadisələ</w:t>
      </w:r>
      <w:r w:rsidR="00C9774C" w:rsidRPr="00B0307A">
        <w:rPr>
          <w:rFonts w:ascii="Times New Roman" w:hAnsi="Times New Roman" w:cs="Times New Roman"/>
          <w:sz w:val="28"/>
          <w:szCs w:val="28"/>
          <w:lang w:val="az-Latn-AZ"/>
        </w:rPr>
        <w:t>r</w:t>
      </w:r>
      <w:r w:rsidR="00AC5DED" w:rsidRPr="00B0307A">
        <w:rPr>
          <w:rFonts w:ascii="Times New Roman" w:hAnsi="Times New Roman" w:cs="Times New Roman"/>
          <w:sz w:val="28"/>
          <w:szCs w:val="28"/>
          <w:lang w:val="az-Latn-AZ"/>
        </w:rPr>
        <w:t xml:space="preserve"> asanlıqla tə</w:t>
      </w:r>
      <w:r w:rsidR="00380163">
        <w:rPr>
          <w:rFonts w:ascii="Times New Roman" w:hAnsi="Times New Roman" w:cs="Times New Roman"/>
          <w:sz w:val="28"/>
          <w:szCs w:val="28"/>
          <w:lang w:val="az-Latn-AZ"/>
        </w:rPr>
        <w:t>hlil edilir</w:t>
      </w:r>
      <w:r w:rsidR="00AC5DED" w:rsidRPr="00B0307A">
        <w:rPr>
          <w:rFonts w:ascii="Times New Roman" w:hAnsi="Times New Roman" w:cs="Times New Roman"/>
          <w:sz w:val="28"/>
          <w:szCs w:val="28"/>
          <w:lang w:val="az-Latn-AZ"/>
        </w:rPr>
        <w:t xml:space="preserve">. </w:t>
      </w:r>
      <w:r w:rsidR="005A2D23">
        <w:rPr>
          <w:rFonts w:ascii="Times New Roman" w:hAnsi="Times New Roman" w:cs="Times New Roman"/>
          <w:sz w:val="28"/>
          <w:szCs w:val="28"/>
          <w:lang w:val="az-Latn-AZ"/>
        </w:rPr>
        <w:t xml:space="preserve">Təhlilin nəticəsinə əsasən </w:t>
      </w:r>
      <w:r w:rsidR="00B20244">
        <w:rPr>
          <w:rFonts w:ascii="Times New Roman" w:hAnsi="Times New Roman" w:cs="Times New Roman"/>
          <w:sz w:val="28"/>
          <w:szCs w:val="28"/>
          <w:lang w:val="az-Latn-AZ"/>
        </w:rPr>
        <w:t xml:space="preserve">fərqli dildə də olsa, </w:t>
      </w:r>
      <w:r w:rsidR="005A2D23">
        <w:rPr>
          <w:rFonts w:ascii="Times New Roman" w:hAnsi="Times New Roman" w:cs="Times New Roman"/>
          <w:sz w:val="28"/>
          <w:szCs w:val="28"/>
          <w:lang w:val="az-Latn-AZ"/>
        </w:rPr>
        <w:t xml:space="preserve">iştirakçıların əksəriyyəti bitən və başlayan hərəkətləri, dili bilmədən düzgün təyin edə biliblər. Bu da yuxarıda qeyd etdiyimiz fikirləri sübut edən daha bir faktdır. </w:t>
      </w:r>
    </w:p>
    <w:p w:rsidR="00AC5DED" w:rsidRPr="003B2ECD" w:rsidRDefault="00AC5DED" w:rsidP="00590A93">
      <w:pPr>
        <w:widowControl w:val="0"/>
        <w:autoSpaceDE w:val="0"/>
        <w:autoSpaceDN w:val="0"/>
        <w:adjustRightInd w:val="0"/>
        <w:spacing w:after="0" w:line="360" w:lineRule="auto"/>
        <w:ind w:left="142" w:firstLine="720"/>
        <w:jc w:val="both"/>
        <w:rPr>
          <w:rFonts w:ascii="Times New Roman" w:hAnsi="Times New Roman" w:cs="Times New Roman"/>
          <w:sz w:val="28"/>
          <w:szCs w:val="28"/>
        </w:rPr>
      </w:pPr>
      <w:r w:rsidRPr="005927E0">
        <w:rPr>
          <w:rFonts w:ascii="Times New Roman" w:hAnsi="Times New Roman" w:cs="Times New Roman"/>
          <w:sz w:val="28"/>
          <w:szCs w:val="28"/>
          <w:lang w:val="az-Latn-AZ"/>
        </w:rPr>
        <w:t>Ünsiyyət komponentləri</w:t>
      </w:r>
      <w:r w:rsidR="00AF3F37" w:rsidRPr="005927E0">
        <w:rPr>
          <w:rFonts w:ascii="Times New Roman" w:hAnsi="Times New Roman" w:cs="Times New Roman"/>
          <w:sz w:val="28"/>
          <w:szCs w:val="28"/>
          <w:lang w:val="az-Latn-AZ"/>
        </w:rPr>
        <w:t>.</w:t>
      </w:r>
      <w:r w:rsidR="00AF3F37" w:rsidRPr="005A2D23">
        <w:rPr>
          <w:rFonts w:ascii="Times New Roman" w:hAnsi="Times New Roman" w:cs="Times New Roman"/>
          <w:b/>
          <w:sz w:val="28"/>
          <w:szCs w:val="28"/>
          <w:lang w:val="az-Latn-AZ"/>
        </w:rPr>
        <w:t xml:space="preserve"> </w:t>
      </w:r>
      <w:r w:rsidRPr="00FB14B1">
        <w:rPr>
          <w:rFonts w:ascii="Times New Roman" w:hAnsi="Times New Roman" w:cs="Times New Roman"/>
          <w:sz w:val="28"/>
          <w:szCs w:val="28"/>
          <w:lang w:val="az-Latn-AZ"/>
        </w:rPr>
        <w:t>Kommunikativ bir hadisə</w:t>
      </w:r>
      <w:r w:rsidR="00C9774C" w:rsidRPr="00FB14B1">
        <w:rPr>
          <w:rFonts w:ascii="Times New Roman" w:hAnsi="Times New Roman" w:cs="Times New Roman"/>
          <w:sz w:val="28"/>
          <w:szCs w:val="28"/>
          <w:lang w:val="az-Latn-AZ"/>
        </w:rPr>
        <w:t>nin analizi</w:t>
      </w:r>
      <w:r w:rsidRPr="00FB14B1">
        <w:rPr>
          <w:rFonts w:ascii="Times New Roman" w:hAnsi="Times New Roman" w:cs="Times New Roman"/>
          <w:sz w:val="28"/>
          <w:szCs w:val="28"/>
          <w:lang w:val="az-Latn-AZ"/>
        </w:rPr>
        <w:t xml:space="preserve"> </w:t>
      </w:r>
      <w:r w:rsidR="00B20244">
        <w:rPr>
          <w:rFonts w:ascii="Times New Roman" w:hAnsi="Times New Roman" w:cs="Times New Roman"/>
          <w:sz w:val="28"/>
          <w:szCs w:val="28"/>
          <w:lang w:val="az-Latn-AZ"/>
        </w:rPr>
        <w:t>onun</w:t>
      </w:r>
      <w:r w:rsidRPr="00FB14B1">
        <w:rPr>
          <w:rFonts w:ascii="Times New Roman" w:hAnsi="Times New Roman" w:cs="Times New Roman"/>
          <w:sz w:val="28"/>
          <w:szCs w:val="28"/>
          <w:lang w:val="az-Latn-AZ"/>
        </w:rPr>
        <w:t xml:space="preserve"> komponentlərin</w:t>
      </w:r>
      <w:r w:rsidR="00B20244">
        <w:rPr>
          <w:rFonts w:ascii="Times New Roman" w:hAnsi="Times New Roman" w:cs="Times New Roman"/>
          <w:sz w:val="28"/>
          <w:szCs w:val="28"/>
          <w:lang w:val="az-Latn-AZ"/>
        </w:rPr>
        <w:t>in</w:t>
      </w:r>
      <w:r w:rsidRPr="00FB14B1">
        <w:rPr>
          <w:rFonts w:ascii="Times New Roman" w:hAnsi="Times New Roman" w:cs="Times New Roman"/>
          <w:sz w:val="28"/>
          <w:szCs w:val="28"/>
          <w:lang w:val="az-Latn-AZ"/>
        </w:rPr>
        <w:t xml:space="preserve"> təsviri ilə başlayır</w:t>
      </w:r>
      <w:r w:rsidR="005A2D23" w:rsidRPr="00FB14B1">
        <w:rPr>
          <w:rFonts w:ascii="Times New Roman" w:hAnsi="Times New Roman" w:cs="Times New Roman"/>
          <w:sz w:val="28"/>
          <w:szCs w:val="28"/>
          <w:lang w:val="az-Latn-AZ"/>
        </w:rPr>
        <w:t xml:space="preserve">. </w:t>
      </w:r>
      <w:r w:rsidR="005A2D23">
        <w:rPr>
          <w:rFonts w:ascii="Times New Roman" w:hAnsi="Times New Roman" w:cs="Times New Roman"/>
          <w:sz w:val="28"/>
          <w:szCs w:val="28"/>
        </w:rPr>
        <w:t>Komponentlə</w:t>
      </w:r>
      <w:r w:rsidR="00380163">
        <w:rPr>
          <w:rFonts w:ascii="Times New Roman" w:hAnsi="Times New Roman" w:cs="Times New Roman"/>
          <w:sz w:val="28"/>
          <w:szCs w:val="28"/>
        </w:rPr>
        <w:t>r aşağıdakıl</w:t>
      </w:r>
      <w:r w:rsidR="005A2D23">
        <w:rPr>
          <w:rFonts w:ascii="Times New Roman" w:hAnsi="Times New Roman" w:cs="Times New Roman"/>
          <w:sz w:val="28"/>
          <w:szCs w:val="28"/>
        </w:rPr>
        <w:t>ardır:</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Hadisənin növü və ya janrı (məsələn, zarafat, hekayə, mühazirə, salamlaşma, söhbət)</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Mövzu</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Məqsəd və</w:t>
      </w:r>
      <w:r w:rsidR="00C9774C">
        <w:rPr>
          <w:rFonts w:ascii="Times New Roman" w:hAnsi="Times New Roman" w:cs="Times New Roman"/>
          <w:sz w:val="28"/>
          <w:szCs w:val="28"/>
        </w:rPr>
        <w:t xml:space="preserve"> ya funksiya</w:t>
      </w:r>
      <w:r w:rsidRPr="003B2ECD">
        <w:rPr>
          <w:rFonts w:ascii="Times New Roman" w:hAnsi="Times New Roman" w:cs="Times New Roman"/>
          <w:sz w:val="28"/>
          <w:szCs w:val="28"/>
        </w:rPr>
        <w:t xml:space="preserve"> </w:t>
      </w:r>
      <w:r w:rsidR="00C9774C">
        <w:rPr>
          <w:rFonts w:ascii="Times New Roman" w:hAnsi="Times New Roman" w:cs="Times New Roman"/>
          <w:sz w:val="28"/>
          <w:szCs w:val="28"/>
        </w:rPr>
        <w:t>(</w:t>
      </w:r>
      <w:r w:rsidRPr="003B2ECD">
        <w:rPr>
          <w:rFonts w:ascii="Times New Roman" w:hAnsi="Times New Roman" w:cs="Times New Roman"/>
          <w:sz w:val="28"/>
          <w:szCs w:val="28"/>
        </w:rPr>
        <w:t>hadisə</w:t>
      </w:r>
      <w:r w:rsidR="005A2D23">
        <w:rPr>
          <w:rFonts w:ascii="Times New Roman" w:hAnsi="Times New Roman" w:cs="Times New Roman"/>
          <w:sz w:val="28"/>
          <w:szCs w:val="28"/>
        </w:rPr>
        <w:t>dəki</w:t>
      </w:r>
      <w:r w:rsidRPr="003B2ECD">
        <w:rPr>
          <w:rFonts w:ascii="Times New Roman" w:hAnsi="Times New Roman" w:cs="Times New Roman"/>
          <w:sz w:val="28"/>
          <w:szCs w:val="28"/>
        </w:rPr>
        <w:t xml:space="preserve"> həm ümumi, həm də  fərdi iştirakçıların qarşılıqlı ünsiyyət məqsədləri </w:t>
      </w:r>
      <w:r w:rsidR="00C9774C">
        <w:rPr>
          <w:rFonts w:ascii="Times New Roman" w:hAnsi="Times New Roman" w:cs="Times New Roman"/>
          <w:sz w:val="28"/>
          <w:szCs w:val="28"/>
        </w:rPr>
        <w:t>əsas götürülür)</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 xml:space="preserve"> Quruluş, o cümlədən məkan, günün vaxtı, ilin mövsümü və vəziyyətin fiziki aspektləri (məsələn, otağın ölçüsü, mebelin yerləşməsi</w:t>
      </w:r>
      <w:r w:rsidR="00C9774C">
        <w:rPr>
          <w:rFonts w:ascii="Times New Roman" w:hAnsi="Times New Roman" w:cs="Times New Roman"/>
          <w:sz w:val="28"/>
          <w:szCs w:val="28"/>
        </w:rPr>
        <w:t xml:space="preserve"> və s.</w:t>
      </w:r>
      <w:r w:rsidRPr="003B2ECD">
        <w:rPr>
          <w:rFonts w:ascii="Times New Roman" w:hAnsi="Times New Roman" w:cs="Times New Roman"/>
          <w:sz w:val="28"/>
          <w:szCs w:val="28"/>
        </w:rPr>
        <w:t>)</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Hadisənin əsas vəziyyəti (məsələn, ciddi, sarkastik,zarafatyana)</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İştirakçılar, o cümlədən onların yaşı, cinsiyyəti, etnik mənsubiyyəti, sosial vəziyyəti və ya digə</w:t>
      </w:r>
      <w:r w:rsidR="00B20244">
        <w:rPr>
          <w:rFonts w:ascii="Times New Roman" w:hAnsi="Times New Roman" w:cs="Times New Roman"/>
          <w:sz w:val="28"/>
          <w:szCs w:val="28"/>
        </w:rPr>
        <w:t xml:space="preserve">r müvafiq kateqoriyalar, </w:t>
      </w:r>
      <w:r w:rsidR="00D239FC">
        <w:rPr>
          <w:rFonts w:ascii="Times New Roman" w:hAnsi="Times New Roman" w:cs="Times New Roman"/>
          <w:sz w:val="28"/>
          <w:szCs w:val="28"/>
        </w:rPr>
        <w:t>eyni zamanda</w:t>
      </w:r>
      <w:r w:rsidRPr="003B2ECD">
        <w:rPr>
          <w:rFonts w:ascii="Times New Roman" w:hAnsi="Times New Roman" w:cs="Times New Roman"/>
          <w:sz w:val="28"/>
          <w:szCs w:val="28"/>
        </w:rPr>
        <w:t xml:space="preserve"> onların bir-birlərinə olan münasibətləri</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Mesaj formas</w:t>
      </w:r>
      <w:r w:rsidR="005A2D23">
        <w:rPr>
          <w:rFonts w:ascii="Times New Roman" w:hAnsi="Times New Roman" w:cs="Times New Roman"/>
          <w:sz w:val="28"/>
          <w:szCs w:val="28"/>
        </w:rPr>
        <w:t xml:space="preserve">ı </w:t>
      </w:r>
      <w:r w:rsidRPr="003B2ECD">
        <w:rPr>
          <w:rFonts w:ascii="Times New Roman" w:hAnsi="Times New Roman" w:cs="Times New Roman"/>
          <w:sz w:val="28"/>
          <w:szCs w:val="28"/>
        </w:rPr>
        <w:t xml:space="preserve">(dil və </w:t>
      </w:r>
      <w:r w:rsidR="00B20244">
        <w:rPr>
          <w:rFonts w:ascii="Times New Roman" w:hAnsi="Times New Roman" w:cs="Times New Roman"/>
          <w:sz w:val="28"/>
          <w:szCs w:val="28"/>
        </w:rPr>
        <w:t>onun ötürülmə vasitəsi</w:t>
      </w:r>
      <w:r w:rsidRPr="003B2ECD">
        <w:rPr>
          <w:rFonts w:ascii="Times New Roman" w:hAnsi="Times New Roman" w:cs="Times New Roman"/>
          <w:sz w:val="28"/>
          <w:szCs w:val="28"/>
        </w:rPr>
        <w:t>)</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 xml:space="preserve">Mesajın məzmunu və ya </w:t>
      </w:r>
      <w:r w:rsidR="00C9774C">
        <w:rPr>
          <w:rFonts w:ascii="Times New Roman" w:hAnsi="Times New Roman" w:cs="Times New Roman"/>
          <w:sz w:val="28"/>
          <w:szCs w:val="28"/>
        </w:rPr>
        <w:t>istinadları (</w:t>
      </w:r>
      <w:r w:rsidRPr="003B2ECD">
        <w:rPr>
          <w:rFonts w:ascii="Times New Roman" w:hAnsi="Times New Roman" w:cs="Times New Roman"/>
          <w:sz w:val="28"/>
          <w:szCs w:val="28"/>
        </w:rPr>
        <w:t>nə haqqında danışılır</w:t>
      </w:r>
      <w:r w:rsidR="00C9774C">
        <w:rPr>
          <w:rFonts w:ascii="Times New Roman" w:hAnsi="Times New Roman" w:cs="Times New Roman"/>
          <w:sz w:val="28"/>
          <w:szCs w:val="28"/>
        </w:rPr>
        <w:t>)</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Hərəkə</w:t>
      </w:r>
      <w:r w:rsidR="00C9774C">
        <w:rPr>
          <w:rFonts w:ascii="Times New Roman" w:hAnsi="Times New Roman" w:cs="Times New Roman"/>
          <w:sz w:val="28"/>
          <w:szCs w:val="28"/>
        </w:rPr>
        <w:t>t ardıcıllığı</w:t>
      </w:r>
      <w:r w:rsidRPr="003B2ECD">
        <w:rPr>
          <w:rFonts w:ascii="Times New Roman" w:hAnsi="Times New Roman" w:cs="Times New Roman"/>
          <w:sz w:val="28"/>
          <w:szCs w:val="28"/>
        </w:rPr>
        <w:t xml:space="preserve"> və</w:t>
      </w:r>
      <w:r w:rsidR="00380163">
        <w:rPr>
          <w:rFonts w:ascii="Times New Roman" w:hAnsi="Times New Roman" w:cs="Times New Roman"/>
          <w:sz w:val="28"/>
          <w:szCs w:val="28"/>
        </w:rPr>
        <w:t xml:space="preserve"> ya kom</w:t>
      </w:r>
      <w:r w:rsidRPr="003B2ECD">
        <w:rPr>
          <w:rFonts w:ascii="Times New Roman" w:hAnsi="Times New Roman" w:cs="Times New Roman"/>
          <w:sz w:val="28"/>
          <w:szCs w:val="28"/>
        </w:rPr>
        <w:t>munikativ/nitq aktlarının sıralanması, o cümlədən</w:t>
      </w:r>
      <w:r w:rsidR="00D239FC">
        <w:rPr>
          <w:rFonts w:ascii="Times New Roman" w:hAnsi="Times New Roman" w:cs="Times New Roman"/>
          <w:sz w:val="28"/>
          <w:szCs w:val="28"/>
        </w:rPr>
        <w:t>,</w:t>
      </w:r>
      <w:r w:rsidRPr="003B2ECD">
        <w:rPr>
          <w:rFonts w:ascii="Times New Roman" w:hAnsi="Times New Roman" w:cs="Times New Roman"/>
          <w:sz w:val="28"/>
          <w:szCs w:val="28"/>
        </w:rPr>
        <w:t xml:space="preserve"> növbə</w:t>
      </w:r>
      <w:r w:rsidR="00B20244">
        <w:rPr>
          <w:rFonts w:ascii="Times New Roman" w:hAnsi="Times New Roman" w:cs="Times New Roman"/>
          <w:sz w:val="28"/>
          <w:szCs w:val="28"/>
        </w:rPr>
        <w:t xml:space="preserve">ləşmə </w:t>
      </w:r>
      <w:r w:rsidRPr="003B2ECD">
        <w:rPr>
          <w:rFonts w:ascii="Times New Roman" w:hAnsi="Times New Roman" w:cs="Times New Roman"/>
          <w:sz w:val="28"/>
          <w:szCs w:val="28"/>
        </w:rPr>
        <w:t>və üst-üstə düşən hadisələ</w:t>
      </w:r>
      <w:r w:rsidR="00112C55">
        <w:rPr>
          <w:rFonts w:ascii="Times New Roman" w:hAnsi="Times New Roman" w:cs="Times New Roman"/>
          <w:sz w:val="28"/>
          <w:szCs w:val="28"/>
        </w:rPr>
        <w:t>r;</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 xml:space="preserve"> Qarşılıqlı ünsiyyə</w:t>
      </w:r>
      <w:r w:rsidR="00C9774C">
        <w:rPr>
          <w:rFonts w:ascii="Times New Roman" w:hAnsi="Times New Roman" w:cs="Times New Roman"/>
          <w:sz w:val="28"/>
          <w:szCs w:val="28"/>
        </w:rPr>
        <w:t>t qaydaları</w:t>
      </w:r>
      <w:r w:rsidR="00112C55">
        <w:rPr>
          <w:rFonts w:ascii="Times New Roman" w:hAnsi="Times New Roman" w:cs="Times New Roman"/>
          <w:sz w:val="28"/>
          <w:szCs w:val="28"/>
        </w:rPr>
        <w:t>;</w:t>
      </w:r>
    </w:p>
    <w:p w:rsidR="00AC5DED" w:rsidRPr="003B2ECD" w:rsidRDefault="00AC5DED" w:rsidP="00590A93">
      <w:pPr>
        <w:pStyle w:val="ListParagraph"/>
        <w:widowControl w:val="0"/>
        <w:numPr>
          <w:ilvl w:val="0"/>
          <w:numId w:val="7"/>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 xml:space="preserve"> </w:t>
      </w:r>
      <w:r w:rsidR="00B20244">
        <w:rPr>
          <w:rFonts w:ascii="Times New Roman" w:hAnsi="Times New Roman" w:cs="Times New Roman"/>
          <w:sz w:val="28"/>
          <w:szCs w:val="28"/>
          <w:lang w:val="az-Latn-AZ"/>
        </w:rPr>
        <w:t>Söhbət</w:t>
      </w:r>
      <w:r w:rsidRPr="003B2ECD">
        <w:rPr>
          <w:rFonts w:ascii="Times New Roman" w:hAnsi="Times New Roman" w:cs="Times New Roman"/>
          <w:sz w:val="28"/>
          <w:szCs w:val="28"/>
        </w:rPr>
        <w:t xml:space="preserve"> normaları, o cümlədən</w:t>
      </w:r>
      <w:r w:rsidR="00D239FC">
        <w:rPr>
          <w:rFonts w:ascii="Times New Roman" w:hAnsi="Times New Roman" w:cs="Times New Roman"/>
          <w:sz w:val="28"/>
          <w:szCs w:val="28"/>
        </w:rPr>
        <w:t>,</w:t>
      </w:r>
      <w:r w:rsidRPr="003B2ECD">
        <w:rPr>
          <w:rFonts w:ascii="Times New Roman" w:hAnsi="Times New Roman" w:cs="Times New Roman"/>
          <w:sz w:val="28"/>
          <w:szCs w:val="28"/>
        </w:rPr>
        <w:t xml:space="preserve"> ümumi bilik, müvafiq mədəni </w:t>
      </w:r>
      <w:r w:rsidR="00C9774C">
        <w:rPr>
          <w:rFonts w:ascii="Times New Roman" w:hAnsi="Times New Roman" w:cs="Times New Roman"/>
          <w:sz w:val="28"/>
          <w:szCs w:val="28"/>
        </w:rPr>
        <w:t>səviyyə</w:t>
      </w:r>
      <w:r w:rsidRPr="003B2ECD">
        <w:rPr>
          <w:rFonts w:ascii="Times New Roman" w:hAnsi="Times New Roman" w:cs="Times New Roman"/>
          <w:sz w:val="28"/>
          <w:szCs w:val="28"/>
        </w:rPr>
        <w:t xml:space="preserve"> və</w:t>
      </w:r>
      <w:r w:rsidR="00301F42">
        <w:rPr>
          <w:rFonts w:ascii="Times New Roman" w:hAnsi="Times New Roman" w:cs="Times New Roman"/>
          <w:sz w:val="28"/>
          <w:szCs w:val="28"/>
        </w:rPr>
        <w:t xml:space="preserve"> ya ümumi fikir oxşarlıqları.</w:t>
      </w:r>
    </w:p>
    <w:p w:rsidR="005A2D23" w:rsidRDefault="00AC5DED"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sidRPr="003B2ECD">
        <w:rPr>
          <w:rFonts w:ascii="Times New Roman" w:hAnsi="Times New Roman" w:cs="Times New Roman"/>
          <w:sz w:val="28"/>
          <w:szCs w:val="28"/>
        </w:rPr>
        <w:t>Bunların hamısı</w:t>
      </w:r>
      <w:r w:rsidR="00B20244">
        <w:rPr>
          <w:rFonts w:ascii="Times New Roman" w:hAnsi="Times New Roman" w:cs="Times New Roman"/>
          <w:sz w:val="28"/>
          <w:szCs w:val="28"/>
        </w:rPr>
        <w:t>nı bir-</w:t>
      </w:r>
      <w:r w:rsidR="00C9774C">
        <w:rPr>
          <w:rFonts w:ascii="Times New Roman" w:hAnsi="Times New Roman" w:cs="Times New Roman"/>
          <w:sz w:val="28"/>
          <w:szCs w:val="28"/>
        </w:rPr>
        <w:t>bir</w:t>
      </w:r>
      <w:r w:rsidRPr="003B2ECD">
        <w:rPr>
          <w:rFonts w:ascii="Times New Roman" w:hAnsi="Times New Roman" w:cs="Times New Roman"/>
          <w:sz w:val="28"/>
          <w:szCs w:val="28"/>
        </w:rPr>
        <w:t xml:space="preserve"> </w:t>
      </w:r>
      <w:r w:rsidR="00B20244">
        <w:rPr>
          <w:rFonts w:ascii="Times New Roman" w:hAnsi="Times New Roman" w:cs="Times New Roman"/>
          <w:sz w:val="28"/>
          <w:szCs w:val="28"/>
        </w:rPr>
        <w:t>nəzərdən keçirək</w:t>
      </w:r>
      <w:r w:rsidRPr="003B2ECD">
        <w:rPr>
          <w:rFonts w:ascii="Times New Roman" w:hAnsi="Times New Roman" w:cs="Times New Roman"/>
          <w:sz w:val="28"/>
          <w:szCs w:val="28"/>
        </w:rPr>
        <w:t>.</w:t>
      </w:r>
      <w:r w:rsidR="00C9774C">
        <w:rPr>
          <w:rFonts w:ascii="Times New Roman" w:hAnsi="Times New Roman" w:cs="Times New Roman"/>
          <w:sz w:val="28"/>
          <w:szCs w:val="28"/>
        </w:rPr>
        <w:t xml:space="preserve"> </w:t>
      </w:r>
    </w:p>
    <w:p w:rsidR="00B20244" w:rsidRDefault="00AC5DED"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sidRPr="005927E0">
        <w:rPr>
          <w:rFonts w:ascii="Times New Roman" w:hAnsi="Times New Roman" w:cs="Times New Roman"/>
          <w:sz w:val="28"/>
          <w:szCs w:val="28"/>
        </w:rPr>
        <w:t>Mühit</w:t>
      </w:r>
      <w:r w:rsidRPr="003B2ECD">
        <w:rPr>
          <w:rFonts w:ascii="Times New Roman" w:hAnsi="Times New Roman" w:cs="Times New Roman"/>
          <w:sz w:val="28"/>
          <w:szCs w:val="28"/>
        </w:rPr>
        <w:t xml:space="preserve"> (janr, mövzu, məqsə</w:t>
      </w:r>
      <w:r w:rsidR="00380163">
        <w:rPr>
          <w:rFonts w:ascii="Times New Roman" w:hAnsi="Times New Roman" w:cs="Times New Roman"/>
          <w:sz w:val="28"/>
          <w:szCs w:val="28"/>
        </w:rPr>
        <w:t>d</w:t>
      </w:r>
      <w:r w:rsidR="00D239FC">
        <w:rPr>
          <w:rFonts w:ascii="Times New Roman" w:hAnsi="Times New Roman" w:cs="Times New Roman"/>
          <w:sz w:val="28"/>
          <w:szCs w:val="28"/>
        </w:rPr>
        <w:t>/</w:t>
      </w:r>
      <w:r w:rsidRPr="003B2ECD">
        <w:rPr>
          <w:rFonts w:ascii="Times New Roman" w:hAnsi="Times New Roman" w:cs="Times New Roman"/>
          <w:sz w:val="28"/>
          <w:szCs w:val="28"/>
        </w:rPr>
        <w:t>funksiya, quruluş)</w:t>
      </w:r>
      <w:r w:rsidR="005A2D23">
        <w:rPr>
          <w:rFonts w:ascii="Times New Roman" w:hAnsi="Times New Roman" w:cs="Times New Roman"/>
          <w:sz w:val="28"/>
          <w:szCs w:val="28"/>
        </w:rPr>
        <w:t xml:space="preserve">. </w:t>
      </w:r>
      <w:r w:rsidRPr="003B2ECD">
        <w:rPr>
          <w:rFonts w:ascii="Times New Roman" w:hAnsi="Times New Roman" w:cs="Times New Roman"/>
          <w:sz w:val="28"/>
          <w:szCs w:val="28"/>
        </w:rPr>
        <w:t xml:space="preserve">İlk dörd komponent mühiti və ya hadisənin kontekstini təşkil edir. Janrın müəyyənləşdirilməsi və ya ünsiyyət kateqoriyası tədqiq edilən nitq mühitindəki qavrayışı həyata keçirən prosedurları </w:t>
      </w:r>
      <w:r w:rsidR="00C9774C">
        <w:rPr>
          <w:rFonts w:ascii="Times New Roman" w:hAnsi="Times New Roman" w:cs="Times New Roman"/>
          <w:sz w:val="28"/>
          <w:szCs w:val="28"/>
        </w:rPr>
        <w:t>nəzərdə tutur</w:t>
      </w:r>
      <w:r w:rsidRPr="003B2ECD">
        <w:rPr>
          <w:rFonts w:ascii="Times New Roman" w:hAnsi="Times New Roman" w:cs="Times New Roman"/>
          <w:sz w:val="28"/>
          <w:szCs w:val="28"/>
        </w:rPr>
        <w:t xml:space="preserve">. Ünsiyyətdə əsas prinsip kimi onun əhəmiyyətini </w:t>
      </w:r>
      <w:r w:rsidR="00B20244">
        <w:rPr>
          <w:rFonts w:ascii="Times New Roman" w:hAnsi="Times New Roman" w:cs="Times New Roman"/>
          <w:sz w:val="28"/>
          <w:szCs w:val="28"/>
        </w:rPr>
        <w:t xml:space="preserve">belə açıqlaya bilərik: </w:t>
      </w:r>
      <w:r w:rsidR="00B20244">
        <w:rPr>
          <w:rFonts w:ascii="Times New Roman" w:hAnsi="Times New Roman" w:cs="Times New Roman"/>
          <w:sz w:val="28"/>
          <w:szCs w:val="28"/>
        </w:rPr>
        <w:lastRenderedPageBreak/>
        <w:t xml:space="preserve">janr </w:t>
      </w:r>
      <w:r w:rsidR="00C9774C">
        <w:rPr>
          <w:rFonts w:ascii="Times New Roman" w:hAnsi="Times New Roman" w:cs="Times New Roman"/>
          <w:sz w:val="28"/>
          <w:szCs w:val="28"/>
        </w:rPr>
        <w:t>sistemli</w:t>
      </w:r>
      <w:r w:rsidR="00B20244">
        <w:rPr>
          <w:rFonts w:ascii="Times New Roman" w:hAnsi="Times New Roman" w:cs="Times New Roman"/>
          <w:sz w:val="28"/>
          <w:szCs w:val="28"/>
        </w:rPr>
        <w:t xml:space="preserve">, </w:t>
      </w:r>
      <w:r w:rsidRPr="003B2ECD">
        <w:rPr>
          <w:rFonts w:ascii="Times New Roman" w:hAnsi="Times New Roman" w:cs="Times New Roman"/>
          <w:sz w:val="28"/>
          <w:szCs w:val="28"/>
        </w:rPr>
        <w:t>əlaqəli</w:t>
      </w:r>
      <w:r w:rsidR="00B20244">
        <w:rPr>
          <w:rFonts w:ascii="Times New Roman" w:hAnsi="Times New Roman" w:cs="Times New Roman"/>
          <w:sz w:val="28"/>
          <w:szCs w:val="28"/>
        </w:rPr>
        <w:t xml:space="preserve">, </w:t>
      </w:r>
      <w:r w:rsidR="00A01CB7">
        <w:rPr>
          <w:rFonts w:ascii="Times New Roman" w:hAnsi="Times New Roman" w:cs="Times New Roman"/>
          <w:sz w:val="28"/>
          <w:szCs w:val="28"/>
        </w:rPr>
        <w:t>oxşar</w:t>
      </w:r>
      <w:r w:rsidRPr="003B2ECD">
        <w:rPr>
          <w:rFonts w:ascii="Times New Roman" w:hAnsi="Times New Roman" w:cs="Times New Roman"/>
          <w:sz w:val="28"/>
          <w:szCs w:val="28"/>
        </w:rPr>
        <w:t xml:space="preserve"> formal xüsusiyyətlər və</w:t>
      </w:r>
      <w:r w:rsidR="00380163">
        <w:rPr>
          <w:rFonts w:ascii="Times New Roman" w:hAnsi="Times New Roman" w:cs="Times New Roman"/>
          <w:sz w:val="28"/>
          <w:szCs w:val="28"/>
        </w:rPr>
        <w:t xml:space="preserve"> strukturların bir-</w:t>
      </w:r>
      <w:r w:rsidR="00C9774C">
        <w:rPr>
          <w:rFonts w:ascii="Times New Roman" w:hAnsi="Times New Roman" w:cs="Times New Roman"/>
          <w:sz w:val="28"/>
          <w:szCs w:val="28"/>
        </w:rPr>
        <w:t>bir</w:t>
      </w:r>
      <w:r w:rsidR="00AA7526">
        <w:rPr>
          <w:rFonts w:ascii="Times New Roman" w:hAnsi="Times New Roman" w:cs="Times New Roman"/>
          <w:sz w:val="28"/>
          <w:szCs w:val="28"/>
        </w:rPr>
        <w:t>i</w:t>
      </w:r>
      <w:r w:rsidR="00C9774C">
        <w:rPr>
          <w:rFonts w:ascii="Times New Roman" w:hAnsi="Times New Roman" w:cs="Times New Roman"/>
          <w:sz w:val="28"/>
          <w:szCs w:val="28"/>
        </w:rPr>
        <w:t xml:space="preserve"> ilə </w:t>
      </w:r>
      <w:r w:rsidRPr="003B2ECD">
        <w:rPr>
          <w:rFonts w:ascii="Times New Roman" w:hAnsi="Times New Roman" w:cs="Times New Roman"/>
          <w:sz w:val="28"/>
          <w:szCs w:val="28"/>
        </w:rPr>
        <w:t>birləşmə</w:t>
      </w:r>
      <w:r w:rsidR="00B20244">
        <w:rPr>
          <w:rFonts w:ascii="Times New Roman" w:hAnsi="Times New Roman" w:cs="Times New Roman"/>
          <w:sz w:val="28"/>
          <w:szCs w:val="28"/>
        </w:rPr>
        <w:t xml:space="preserve">sidir </w:t>
      </w:r>
      <w:r w:rsidRPr="003B2ECD">
        <w:rPr>
          <w:rFonts w:ascii="Times New Roman" w:hAnsi="Times New Roman" w:cs="Times New Roman"/>
          <w:sz w:val="28"/>
          <w:szCs w:val="28"/>
        </w:rPr>
        <w:t xml:space="preserve">və </w:t>
      </w:r>
      <w:r w:rsidR="00B20244">
        <w:rPr>
          <w:rFonts w:ascii="Times New Roman" w:hAnsi="Times New Roman" w:cs="Times New Roman"/>
          <w:sz w:val="28"/>
          <w:szCs w:val="28"/>
        </w:rPr>
        <w:t xml:space="preserve">janr </w:t>
      </w:r>
      <w:r w:rsidRPr="003B2ECD">
        <w:rPr>
          <w:rFonts w:ascii="Times New Roman" w:hAnsi="Times New Roman" w:cs="Times New Roman"/>
          <w:sz w:val="28"/>
          <w:szCs w:val="28"/>
        </w:rPr>
        <w:t>diskursun yaranması və dərk edilməsi üçün kon</w:t>
      </w:r>
      <w:r w:rsidR="00C9774C">
        <w:rPr>
          <w:rFonts w:ascii="Times New Roman" w:hAnsi="Times New Roman" w:cs="Times New Roman"/>
          <w:sz w:val="28"/>
          <w:szCs w:val="28"/>
        </w:rPr>
        <w:t>septləşdirilmiş</w:t>
      </w:r>
      <w:r w:rsidRPr="003B2ECD">
        <w:rPr>
          <w:rFonts w:ascii="Times New Roman" w:hAnsi="Times New Roman" w:cs="Times New Roman"/>
          <w:sz w:val="28"/>
          <w:szCs w:val="28"/>
        </w:rPr>
        <w:t xml:space="preserve"> bir çərçivə kimi </w:t>
      </w:r>
      <w:r w:rsidR="00C9774C">
        <w:rPr>
          <w:rFonts w:ascii="Times New Roman" w:hAnsi="Times New Roman" w:cs="Times New Roman"/>
          <w:sz w:val="28"/>
          <w:szCs w:val="28"/>
        </w:rPr>
        <w:t>fəaliyyət göstərir</w:t>
      </w:r>
      <w:r w:rsidRPr="003B2ECD">
        <w:rPr>
          <w:rFonts w:ascii="Times New Roman" w:hAnsi="Times New Roman" w:cs="Times New Roman"/>
          <w:sz w:val="28"/>
          <w:szCs w:val="28"/>
        </w:rPr>
        <w:t xml:space="preserve">. </w:t>
      </w:r>
      <w:r w:rsidR="00B20244">
        <w:rPr>
          <w:rFonts w:ascii="Times New Roman" w:hAnsi="Times New Roman" w:cs="Times New Roman"/>
          <w:sz w:val="28"/>
          <w:szCs w:val="28"/>
        </w:rPr>
        <w:t>Məsələn, s</w:t>
      </w:r>
      <w:r w:rsidR="00B20244" w:rsidRPr="003B2ECD">
        <w:rPr>
          <w:rFonts w:ascii="Times New Roman" w:hAnsi="Times New Roman" w:cs="Times New Roman"/>
          <w:sz w:val="28"/>
          <w:szCs w:val="28"/>
        </w:rPr>
        <w:t xml:space="preserve">alamlama janrı eyni zamanda həmrəyliyi möhkəmləndirmək və </w:t>
      </w:r>
      <w:r w:rsidR="00B20244">
        <w:rPr>
          <w:rFonts w:ascii="Times New Roman" w:hAnsi="Times New Roman" w:cs="Times New Roman"/>
          <w:sz w:val="28"/>
          <w:szCs w:val="28"/>
        </w:rPr>
        <w:t>status fərqini</w:t>
      </w:r>
      <w:r w:rsidR="00B20244" w:rsidRPr="003B2ECD">
        <w:rPr>
          <w:rFonts w:ascii="Times New Roman" w:hAnsi="Times New Roman" w:cs="Times New Roman"/>
          <w:sz w:val="28"/>
          <w:szCs w:val="28"/>
        </w:rPr>
        <w:t xml:space="preserve"> göstərmək üçün istifadə oluna bilər. </w:t>
      </w:r>
      <w:r w:rsidR="00B20244">
        <w:rPr>
          <w:rFonts w:ascii="Times New Roman" w:hAnsi="Times New Roman" w:cs="Times New Roman"/>
          <w:sz w:val="28"/>
          <w:szCs w:val="28"/>
        </w:rPr>
        <w:t>Eyni zamanda</w:t>
      </w:r>
      <w:r w:rsidR="00B20244" w:rsidRPr="003B2ECD">
        <w:rPr>
          <w:rFonts w:ascii="Times New Roman" w:hAnsi="Times New Roman" w:cs="Times New Roman"/>
          <w:sz w:val="28"/>
          <w:szCs w:val="28"/>
        </w:rPr>
        <w:t xml:space="preserve"> </w:t>
      </w:r>
      <w:r w:rsidR="00B20244">
        <w:rPr>
          <w:rFonts w:ascii="Times New Roman" w:hAnsi="Times New Roman" w:cs="Times New Roman"/>
          <w:sz w:val="28"/>
          <w:szCs w:val="28"/>
        </w:rPr>
        <w:t>bəzi alimlər</w:t>
      </w:r>
      <w:r w:rsidR="00B20244" w:rsidRPr="003B2ECD">
        <w:rPr>
          <w:rFonts w:ascii="Times New Roman" w:hAnsi="Times New Roman" w:cs="Times New Roman"/>
          <w:sz w:val="28"/>
          <w:szCs w:val="28"/>
        </w:rPr>
        <w:t xml:space="preserve"> göstərir ki, salamlaşma yeni məlumatların axtarışı və ictim</w:t>
      </w:r>
      <w:r w:rsidR="00B20244">
        <w:rPr>
          <w:rFonts w:ascii="Times New Roman" w:hAnsi="Times New Roman" w:cs="Times New Roman"/>
          <w:sz w:val="28"/>
          <w:szCs w:val="28"/>
        </w:rPr>
        <w:t>ai davranışa</w:t>
      </w:r>
      <w:r w:rsidR="00B20244" w:rsidRPr="003B2ECD">
        <w:rPr>
          <w:rFonts w:ascii="Times New Roman" w:hAnsi="Times New Roman" w:cs="Times New Roman"/>
          <w:sz w:val="28"/>
          <w:szCs w:val="28"/>
        </w:rPr>
        <w:t xml:space="preserve"> senzura kimi </w:t>
      </w:r>
      <w:r w:rsidR="00B20244">
        <w:rPr>
          <w:rFonts w:ascii="Times New Roman" w:hAnsi="Times New Roman" w:cs="Times New Roman"/>
          <w:sz w:val="28"/>
          <w:szCs w:val="28"/>
        </w:rPr>
        <w:t xml:space="preserve">də </w:t>
      </w:r>
      <w:r w:rsidR="00B20244" w:rsidRPr="003B2ECD">
        <w:rPr>
          <w:rFonts w:ascii="Times New Roman" w:hAnsi="Times New Roman" w:cs="Times New Roman"/>
          <w:sz w:val="28"/>
          <w:szCs w:val="28"/>
        </w:rPr>
        <w:t xml:space="preserve">istifadə oluna bilər. </w:t>
      </w:r>
    </w:p>
    <w:p w:rsidR="00A01CB7" w:rsidRDefault="00AC5DED"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sidRPr="003B2ECD">
        <w:rPr>
          <w:rFonts w:ascii="Times New Roman" w:hAnsi="Times New Roman" w:cs="Times New Roman"/>
          <w:sz w:val="28"/>
          <w:szCs w:val="28"/>
        </w:rPr>
        <w:t xml:space="preserve">Mövzu həmçinin </w:t>
      </w:r>
      <w:r w:rsidR="00A01CB7">
        <w:rPr>
          <w:rFonts w:ascii="Times New Roman" w:hAnsi="Times New Roman" w:cs="Times New Roman"/>
          <w:sz w:val="28"/>
          <w:szCs w:val="28"/>
        </w:rPr>
        <w:t xml:space="preserve">həmin </w:t>
      </w:r>
      <w:r w:rsidRPr="003B2ECD">
        <w:rPr>
          <w:rFonts w:ascii="Times New Roman" w:hAnsi="Times New Roman" w:cs="Times New Roman"/>
          <w:sz w:val="28"/>
          <w:szCs w:val="28"/>
        </w:rPr>
        <w:t xml:space="preserve">mədəniyyətə xas nəticəçıxarma da tələb edir, çünki </w:t>
      </w:r>
      <w:r w:rsidR="00A01CB7">
        <w:rPr>
          <w:rFonts w:ascii="Times New Roman" w:hAnsi="Times New Roman" w:cs="Times New Roman"/>
          <w:sz w:val="28"/>
          <w:szCs w:val="28"/>
        </w:rPr>
        <w:t>bəzi mövzular</w:t>
      </w:r>
      <w:r w:rsidRPr="003B2ECD">
        <w:rPr>
          <w:rFonts w:ascii="Times New Roman" w:hAnsi="Times New Roman" w:cs="Times New Roman"/>
          <w:sz w:val="28"/>
          <w:szCs w:val="28"/>
        </w:rPr>
        <w:t xml:space="preserve"> tez-tez açıq şəkildə </w:t>
      </w:r>
      <w:r w:rsidR="00283B43">
        <w:rPr>
          <w:rFonts w:ascii="Times New Roman" w:hAnsi="Times New Roman" w:cs="Times New Roman"/>
          <w:sz w:val="28"/>
          <w:szCs w:val="28"/>
        </w:rPr>
        <w:t>ifadə</w:t>
      </w:r>
      <w:r w:rsidRPr="003B2ECD">
        <w:rPr>
          <w:rFonts w:ascii="Times New Roman" w:hAnsi="Times New Roman" w:cs="Times New Roman"/>
          <w:sz w:val="28"/>
          <w:szCs w:val="28"/>
        </w:rPr>
        <w:t xml:space="preserve"> edilmir. Məqsədin müəyyən edilməsi</w:t>
      </w:r>
      <w:r w:rsidR="00A01CB7">
        <w:rPr>
          <w:rFonts w:ascii="Times New Roman" w:hAnsi="Times New Roman" w:cs="Times New Roman"/>
          <w:sz w:val="28"/>
          <w:szCs w:val="28"/>
        </w:rPr>
        <w:t>nin özü də</w:t>
      </w:r>
      <w:r w:rsidRPr="003B2ECD">
        <w:rPr>
          <w:rFonts w:ascii="Times New Roman" w:hAnsi="Times New Roman" w:cs="Times New Roman"/>
          <w:sz w:val="28"/>
          <w:szCs w:val="28"/>
        </w:rPr>
        <w:t xml:space="preserve"> çox </w:t>
      </w:r>
      <w:r w:rsidR="00AA7526">
        <w:rPr>
          <w:rFonts w:ascii="Times New Roman" w:hAnsi="Times New Roman" w:cs="Times New Roman"/>
          <w:sz w:val="28"/>
          <w:szCs w:val="28"/>
        </w:rPr>
        <w:t>mərhələli</w:t>
      </w:r>
      <w:r w:rsidRPr="003B2ECD">
        <w:rPr>
          <w:rFonts w:ascii="Times New Roman" w:hAnsi="Times New Roman" w:cs="Times New Roman"/>
          <w:sz w:val="28"/>
          <w:szCs w:val="28"/>
        </w:rPr>
        <w:t xml:space="preserve"> </w:t>
      </w:r>
      <w:r w:rsidR="00A01CB7">
        <w:rPr>
          <w:rFonts w:ascii="Times New Roman" w:hAnsi="Times New Roman" w:cs="Times New Roman"/>
          <w:sz w:val="28"/>
          <w:szCs w:val="28"/>
        </w:rPr>
        <w:t>proseslər</w:t>
      </w:r>
      <w:r w:rsidRPr="003B2ECD">
        <w:rPr>
          <w:rFonts w:ascii="Times New Roman" w:hAnsi="Times New Roman" w:cs="Times New Roman"/>
          <w:sz w:val="28"/>
          <w:szCs w:val="28"/>
        </w:rPr>
        <w:t xml:space="preserve"> </w:t>
      </w:r>
      <w:r w:rsidR="00A01CB7">
        <w:rPr>
          <w:rFonts w:ascii="Times New Roman" w:hAnsi="Times New Roman" w:cs="Times New Roman"/>
          <w:sz w:val="28"/>
          <w:szCs w:val="28"/>
        </w:rPr>
        <w:t>tələb edir</w:t>
      </w:r>
      <w:r w:rsidRPr="003B2ECD">
        <w:rPr>
          <w:rFonts w:ascii="Times New Roman" w:hAnsi="Times New Roman" w:cs="Times New Roman"/>
          <w:sz w:val="28"/>
          <w:szCs w:val="28"/>
        </w:rPr>
        <w:t>.</w:t>
      </w:r>
    </w:p>
    <w:p w:rsidR="00AA7526" w:rsidRDefault="00283B43"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Pr>
          <w:rFonts w:ascii="Times New Roman" w:hAnsi="Times New Roman" w:cs="Times New Roman"/>
          <w:sz w:val="28"/>
          <w:szCs w:val="28"/>
        </w:rPr>
        <w:t>Q</w:t>
      </w:r>
      <w:r w:rsidR="00AC5DED" w:rsidRPr="003B2ECD">
        <w:rPr>
          <w:rFonts w:ascii="Times New Roman" w:hAnsi="Times New Roman" w:cs="Times New Roman"/>
          <w:sz w:val="28"/>
          <w:szCs w:val="28"/>
        </w:rPr>
        <w:t>uruluş birbaşa müşahidə oluna bilən mühitin yeganə ko</w:t>
      </w:r>
      <w:r w:rsidR="00A01CB7">
        <w:rPr>
          <w:rFonts w:ascii="Times New Roman" w:hAnsi="Times New Roman" w:cs="Times New Roman"/>
          <w:sz w:val="28"/>
          <w:szCs w:val="28"/>
        </w:rPr>
        <w:t xml:space="preserve">mponentidir. </w:t>
      </w:r>
      <w:r w:rsidR="00B20244">
        <w:rPr>
          <w:rFonts w:ascii="Times New Roman" w:hAnsi="Times New Roman" w:cs="Times New Roman"/>
          <w:sz w:val="28"/>
          <w:szCs w:val="28"/>
        </w:rPr>
        <w:t>Lakin</w:t>
      </w:r>
      <w:r w:rsidR="00A01CB7">
        <w:rPr>
          <w:rFonts w:ascii="Times New Roman" w:hAnsi="Times New Roman" w:cs="Times New Roman"/>
          <w:sz w:val="28"/>
          <w:szCs w:val="28"/>
        </w:rPr>
        <w:t xml:space="preserve"> </w:t>
      </w:r>
      <w:r w:rsidR="00A01CB7" w:rsidRPr="003B2ECD">
        <w:rPr>
          <w:rFonts w:ascii="Times New Roman" w:hAnsi="Times New Roman" w:cs="Times New Roman"/>
          <w:sz w:val="28"/>
          <w:szCs w:val="28"/>
        </w:rPr>
        <w:t>tədqiqatçılar</w:t>
      </w:r>
      <w:r w:rsidR="00A01CB7">
        <w:rPr>
          <w:rFonts w:ascii="Times New Roman" w:hAnsi="Times New Roman" w:cs="Times New Roman"/>
          <w:sz w:val="28"/>
          <w:szCs w:val="28"/>
        </w:rPr>
        <w:t xml:space="preserve"> bu k</w:t>
      </w:r>
      <w:r w:rsidR="00AC5DED" w:rsidRPr="003B2ECD">
        <w:rPr>
          <w:rFonts w:ascii="Times New Roman" w:hAnsi="Times New Roman" w:cs="Times New Roman"/>
          <w:sz w:val="28"/>
          <w:szCs w:val="28"/>
        </w:rPr>
        <w:t>omponent</w:t>
      </w:r>
      <w:r w:rsidR="00A01CB7">
        <w:rPr>
          <w:rFonts w:ascii="Times New Roman" w:hAnsi="Times New Roman" w:cs="Times New Roman"/>
          <w:sz w:val="28"/>
          <w:szCs w:val="28"/>
        </w:rPr>
        <w:t>i</w:t>
      </w:r>
      <w:r w:rsidR="00AC5DED" w:rsidRPr="003B2ECD">
        <w:rPr>
          <w:rFonts w:ascii="Times New Roman" w:hAnsi="Times New Roman" w:cs="Times New Roman"/>
          <w:sz w:val="28"/>
          <w:szCs w:val="28"/>
        </w:rPr>
        <w:t xml:space="preserve"> quruluşun bir aspekti olaraq qəbul etm</w:t>
      </w:r>
      <w:r w:rsidR="00A01CB7">
        <w:rPr>
          <w:rFonts w:ascii="Times New Roman" w:hAnsi="Times New Roman" w:cs="Times New Roman"/>
          <w:sz w:val="28"/>
          <w:szCs w:val="28"/>
        </w:rPr>
        <w:t>irlər</w:t>
      </w:r>
      <w:r w:rsidR="00AC5DED" w:rsidRPr="003B2ECD">
        <w:rPr>
          <w:rFonts w:ascii="Times New Roman" w:hAnsi="Times New Roman" w:cs="Times New Roman"/>
          <w:sz w:val="28"/>
          <w:szCs w:val="28"/>
        </w:rPr>
        <w:t xml:space="preserve">, çünki </w:t>
      </w:r>
      <w:r w:rsidR="00B20244">
        <w:rPr>
          <w:rFonts w:ascii="Times New Roman" w:hAnsi="Times New Roman" w:cs="Times New Roman"/>
          <w:sz w:val="28"/>
          <w:szCs w:val="28"/>
        </w:rPr>
        <w:t>bəzi</w:t>
      </w:r>
      <w:r w:rsidR="00AC5DED" w:rsidRPr="003B2ECD">
        <w:rPr>
          <w:rFonts w:ascii="Times New Roman" w:hAnsi="Times New Roman" w:cs="Times New Roman"/>
          <w:sz w:val="28"/>
          <w:szCs w:val="28"/>
        </w:rPr>
        <w:t xml:space="preserve"> mədəniyyətlə</w:t>
      </w:r>
      <w:r w:rsidR="00A01CB7">
        <w:rPr>
          <w:rFonts w:ascii="Times New Roman" w:hAnsi="Times New Roman" w:cs="Times New Roman"/>
          <w:sz w:val="28"/>
          <w:szCs w:val="28"/>
        </w:rPr>
        <w:t>r</w:t>
      </w:r>
      <w:r w:rsidR="00AC5DED" w:rsidRPr="003B2ECD">
        <w:rPr>
          <w:rFonts w:ascii="Times New Roman" w:hAnsi="Times New Roman" w:cs="Times New Roman"/>
          <w:sz w:val="28"/>
          <w:szCs w:val="28"/>
        </w:rPr>
        <w:t>in</w:t>
      </w:r>
      <w:r w:rsidR="00A01CB7">
        <w:rPr>
          <w:rFonts w:ascii="Times New Roman" w:hAnsi="Times New Roman" w:cs="Times New Roman"/>
          <w:sz w:val="28"/>
          <w:szCs w:val="28"/>
        </w:rPr>
        <w:t>d</w:t>
      </w:r>
      <w:r w:rsidR="00AC5DED" w:rsidRPr="003B2ECD">
        <w:rPr>
          <w:rFonts w:ascii="Times New Roman" w:hAnsi="Times New Roman" w:cs="Times New Roman"/>
          <w:sz w:val="28"/>
          <w:szCs w:val="28"/>
        </w:rPr>
        <w:t xml:space="preserve">ə bu vacib </w:t>
      </w:r>
      <w:r w:rsidR="00AA7526">
        <w:rPr>
          <w:rFonts w:ascii="Times New Roman" w:hAnsi="Times New Roman" w:cs="Times New Roman"/>
          <w:sz w:val="28"/>
          <w:szCs w:val="28"/>
        </w:rPr>
        <w:t>fak</w:t>
      </w:r>
      <w:r w:rsidR="00B20244">
        <w:rPr>
          <w:rFonts w:ascii="Times New Roman" w:hAnsi="Times New Roman" w:cs="Times New Roman"/>
          <w:sz w:val="28"/>
          <w:szCs w:val="28"/>
        </w:rPr>
        <w:t>tor deyil</w:t>
      </w:r>
      <w:r w:rsidR="00AC5DED" w:rsidRPr="003B2ECD">
        <w:rPr>
          <w:rFonts w:ascii="Times New Roman" w:hAnsi="Times New Roman" w:cs="Times New Roman"/>
          <w:sz w:val="28"/>
          <w:szCs w:val="28"/>
        </w:rPr>
        <w:t xml:space="preserve">. </w:t>
      </w:r>
      <w:r w:rsidR="00380163">
        <w:rPr>
          <w:rFonts w:ascii="Times New Roman" w:hAnsi="Times New Roman" w:cs="Times New Roman"/>
          <w:sz w:val="28"/>
          <w:szCs w:val="28"/>
        </w:rPr>
        <w:t>Y</w:t>
      </w:r>
      <w:r w:rsidR="00AC5DED" w:rsidRPr="003B2ECD">
        <w:rPr>
          <w:rFonts w:ascii="Times New Roman" w:hAnsi="Times New Roman" w:cs="Times New Roman"/>
          <w:sz w:val="28"/>
          <w:szCs w:val="28"/>
        </w:rPr>
        <w:t>aponiyada stu</w:t>
      </w:r>
      <w:r w:rsidR="00A01CB7">
        <w:rPr>
          <w:rFonts w:ascii="Times New Roman" w:hAnsi="Times New Roman" w:cs="Times New Roman"/>
          <w:sz w:val="28"/>
          <w:szCs w:val="28"/>
        </w:rPr>
        <w:t>l</w:t>
      </w:r>
      <w:r w:rsidR="00AC5DED" w:rsidRPr="003B2ECD">
        <w:rPr>
          <w:rFonts w:ascii="Times New Roman" w:hAnsi="Times New Roman" w:cs="Times New Roman"/>
          <w:sz w:val="28"/>
          <w:szCs w:val="28"/>
        </w:rPr>
        <w:t>ların nisbətən yüksəkdə yerləşdirilməsi və ya başqa mədəniyyətlərdə öndə, arxada və ya kə</w:t>
      </w:r>
      <w:r w:rsidR="00AA7526">
        <w:rPr>
          <w:rFonts w:ascii="Times New Roman" w:hAnsi="Times New Roman" w:cs="Times New Roman"/>
          <w:sz w:val="28"/>
          <w:szCs w:val="28"/>
        </w:rPr>
        <w:t>narda oturma</w:t>
      </w:r>
      <w:r w:rsidR="00AC5DED" w:rsidRPr="003B2ECD">
        <w:rPr>
          <w:rFonts w:ascii="Times New Roman" w:hAnsi="Times New Roman" w:cs="Times New Roman"/>
          <w:sz w:val="28"/>
          <w:szCs w:val="28"/>
        </w:rPr>
        <w:t xml:space="preserve"> hadisə</w:t>
      </w:r>
      <w:r w:rsidR="00AA7526">
        <w:rPr>
          <w:rFonts w:ascii="Times New Roman" w:hAnsi="Times New Roman" w:cs="Times New Roman"/>
          <w:sz w:val="28"/>
          <w:szCs w:val="28"/>
        </w:rPr>
        <w:t>si</w:t>
      </w:r>
      <w:r w:rsidR="00AC5DED" w:rsidRPr="003B2ECD">
        <w:rPr>
          <w:rFonts w:ascii="Times New Roman" w:hAnsi="Times New Roman" w:cs="Times New Roman"/>
          <w:sz w:val="28"/>
          <w:szCs w:val="28"/>
        </w:rPr>
        <w:t>nin mə</w:t>
      </w:r>
      <w:r w:rsidR="00AA7526">
        <w:rPr>
          <w:rFonts w:ascii="Times New Roman" w:hAnsi="Times New Roman" w:cs="Times New Roman"/>
          <w:sz w:val="28"/>
          <w:szCs w:val="28"/>
        </w:rPr>
        <w:t>nası</w:t>
      </w:r>
      <w:r w:rsidR="00AC5DED" w:rsidRPr="003B2ECD">
        <w:rPr>
          <w:rFonts w:ascii="Times New Roman" w:hAnsi="Times New Roman" w:cs="Times New Roman"/>
          <w:sz w:val="28"/>
          <w:szCs w:val="28"/>
        </w:rPr>
        <w:t xml:space="preserve"> </w:t>
      </w:r>
      <w:r w:rsidR="00A01CB7">
        <w:rPr>
          <w:rFonts w:ascii="Times New Roman" w:hAnsi="Times New Roman" w:cs="Times New Roman"/>
          <w:sz w:val="28"/>
          <w:szCs w:val="28"/>
        </w:rPr>
        <w:t xml:space="preserve">fərqli </w:t>
      </w:r>
      <w:r w:rsidR="00AA7526">
        <w:rPr>
          <w:rFonts w:ascii="Times New Roman" w:hAnsi="Times New Roman" w:cs="Times New Roman"/>
          <w:sz w:val="28"/>
          <w:szCs w:val="28"/>
        </w:rPr>
        <w:t>ola bilər</w:t>
      </w:r>
      <w:r w:rsidR="00AC5DED" w:rsidRPr="003B2ECD">
        <w:rPr>
          <w:rFonts w:ascii="Times New Roman" w:hAnsi="Times New Roman" w:cs="Times New Roman"/>
          <w:sz w:val="28"/>
          <w:szCs w:val="28"/>
        </w:rPr>
        <w:t>.</w:t>
      </w:r>
      <w:r w:rsidR="00AA7526">
        <w:rPr>
          <w:rFonts w:ascii="Times New Roman" w:hAnsi="Times New Roman" w:cs="Times New Roman"/>
          <w:sz w:val="28"/>
          <w:szCs w:val="28"/>
        </w:rPr>
        <w:t xml:space="preserve"> </w:t>
      </w:r>
      <w:r w:rsidR="00AC5DED" w:rsidRPr="003B2ECD">
        <w:rPr>
          <w:rFonts w:ascii="Times New Roman" w:hAnsi="Times New Roman" w:cs="Times New Roman"/>
          <w:sz w:val="28"/>
          <w:szCs w:val="28"/>
        </w:rPr>
        <w:t xml:space="preserve">Amerikada </w:t>
      </w:r>
      <w:r w:rsidR="00380163">
        <w:rPr>
          <w:rFonts w:ascii="Times New Roman" w:hAnsi="Times New Roman" w:cs="Times New Roman"/>
          <w:sz w:val="28"/>
          <w:szCs w:val="28"/>
        </w:rPr>
        <w:t>ibtidai</w:t>
      </w:r>
      <w:r>
        <w:rPr>
          <w:rFonts w:ascii="Times New Roman" w:hAnsi="Times New Roman" w:cs="Times New Roman"/>
          <w:sz w:val="28"/>
          <w:szCs w:val="28"/>
        </w:rPr>
        <w:t xml:space="preserve"> siniflərdə </w:t>
      </w:r>
      <w:r w:rsidR="00AC5DED" w:rsidRPr="003B2ECD">
        <w:rPr>
          <w:rFonts w:ascii="Times New Roman" w:hAnsi="Times New Roman" w:cs="Times New Roman"/>
          <w:sz w:val="28"/>
          <w:szCs w:val="28"/>
        </w:rPr>
        <w:t>sinif otağında stollar dairəvi yerləşdirilir. Azə</w:t>
      </w:r>
      <w:r w:rsidR="00380163">
        <w:rPr>
          <w:rFonts w:ascii="Times New Roman" w:hAnsi="Times New Roman" w:cs="Times New Roman"/>
          <w:sz w:val="28"/>
          <w:szCs w:val="28"/>
        </w:rPr>
        <w:t>rbaycan</w:t>
      </w:r>
      <w:r w:rsidR="00AC5DED" w:rsidRPr="003B2ECD">
        <w:rPr>
          <w:rFonts w:ascii="Times New Roman" w:hAnsi="Times New Roman" w:cs="Times New Roman"/>
          <w:sz w:val="28"/>
          <w:szCs w:val="28"/>
        </w:rPr>
        <w:t xml:space="preserve">da </w:t>
      </w:r>
      <w:r w:rsidR="00B20244">
        <w:rPr>
          <w:rFonts w:ascii="Times New Roman" w:hAnsi="Times New Roman" w:cs="Times New Roman"/>
          <w:sz w:val="28"/>
          <w:szCs w:val="28"/>
        </w:rPr>
        <w:t xml:space="preserve">isə </w:t>
      </w:r>
      <w:r w:rsidR="00AC5DED" w:rsidRPr="003B2ECD">
        <w:rPr>
          <w:rFonts w:ascii="Times New Roman" w:hAnsi="Times New Roman" w:cs="Times New Roman"/>
          <w:sz w:val="28"/>
          <w:szCs w:val="28"/>
        </w:rPr>
        <w:t>əsasən düz sıralar şəklində yerlə</w:t>
      </w:r>
      <w:r w:rsidR="00913527">
        <w:rPr>
          <w:rFonts w:ascii="Times New Roman" w:hAnsi="Times New Roman" w:cs="Times New Roman"/>
          <w:sz w:val="28"/>
          <w:szCs w:val="28"/>
        </w:rPr>
        <w:t xml:space="preserve">şdirilir. </w:t>
      </w:r>
      <w:r>
        <w:rPr>
          <w:rFonts w:ascii="Times New Roman" w:hAnsi="Times New Roman" w:cs="Times New Roman"/>
          <w:sz w:val="28"/>
          <w:szCs w:val="28"/>
        </w:rPr>
        <w:t>Çünki bizdə bu</w:t>
      </w:r>
      <w:r w:rsidR="00AC5DED" w:rsidRPr="003B2ECD">
        <w:rPr>
          <w:rFonts w:ascii="Times New Roman" w:hAnsi="Times New Roman" w:cs="Times New Roman"/>
          <w:sz w:val="28"/>
          <w:szCs w:val="28"/>
        </w:rPr>
        <w:t xml:space="preserve"> müvafiq mənada rəsmilik və ci</w:t>
      </w:r>
      <w:r w:rsidR="00A01CB7">
        <w:rPr>
          <w:rFonts w:ascii="Times New Roman" w:hAnsi="Times New Roman" w:cs="Times New Roman"/>
          <w:sz w:val="28"/>
          <w:szCs w:val="28"/>
        </w:rPr>
        <w:t>d</w:t>
      </w:r>
      <w:r w:rsidR="00AC5DED" w:rsidRPr="003B2ECD">
        <w:rPr>
          <w:rFonts w:ascii="Times New Roman" w:hAnsi="Times New Roman" w:cs="Times New Roman"/>
          <w:sz w:val="28"/>
          <w:szCs w:val="28"/>
        </w:rPr>
        <w:t xml:space="preserve">diyyət göstərir. </w:t>
      </w:r>
    </w:p>
    <w:p w:rsidR="00A01CB7" w:rsidRDefault="00AC5DED"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sidRPr="003B2ECD">
        <w:rPr>
          <w:rFonts w:ascii="Times New Roman" w:hAnsi="Times New Roman" w:cs="Times New Roman"/>
          <w:sz w:val="28"/>
          <w:szCs w:val="28"/>
        </w:rPr>
        <w:t xml:space="preserve">Günün vaxtı, həftənin günü və ya ilin mövsümü tez-tez dil formalarının seçiminə təsir göstərir. </w:t>
      </w:r>
      <w:r w:rsidR="00913527">
        <w:rPr>
          <w:rFonts w:ascii="Times New Roman" w:hAnsi="Times New Roman" w:cs="Times New Roman"/>
          <w:sz w:val="28"/>
          <w:szCs w:val="28"/>
        </w:rPr>
        <w:t xml:space="preserve">Yəni </w:t>
      </w:r>
      <w:r w:rsidR="00A50FA6">
        <w:rPr>
          <w:rFonts w:ascii="Times New Roman" w:hAnsi="Times New Roman" w:cs="Times New Roman"/>
          <w:sz w:val="28"/>
          <w:szCs w:val="28"/>
        </w:rPr>
        <w:t>zaman janrı müəyyən edə bilər</w:t>
      </w:r>
      <w:r w:rsidRPr="003B2ECD">
        <w:rPr>
          <w:rFonts w:ascii="Times New Roman" w:hAnsi="Times New Roman" w:cs="Times New Roman"/>
          <w:sz w:val="28"/>
          <w:szCs w:val="28"/>
        </w:rPr>
        <w:t>. Məsələn, Navajo şəhərində qış ayları istisna olmaqla, heyvanların qışlaması haqqında danışmaq olmaz. Çünki onlar haqqında ənənəvi hekayələr sadəcə ilin müəyyən vaxtlarında danışılır. Pravoslav yəhudilə</w:t>
      </w:r>
      <w:r w:rsidR="00A01CB7">
        <w:rPr>
          <w:rFonts w:ascii="Times New Roman" w:hAnsi="Times New Roman" w:cs="Times New Roman"/>
          <w:sz w:val="28"/>
          <w:szCs w:val="28"/>
        </w:rPr>
        <w:t>r</w:t>
      </w:r>
      <w:r w:rsidRPr="003B2ECD">
        <w:rPr>
          <w:rFonts w:ascii="Times New Roman" w:hAnsi="Times New Roman" w:cs="Times New Roman"/>
          <w:sz w:val="28"/>
          <w:szCs w:val="28"/>
        </w:rPr>
        <w:t xml:space="preserve"> şənbə günü dünyə</w:t>
      </w:r>
      <w:r w:rsidR="00380163">
        <w:rPr>
          <w:rFonts w:ascii="Times New Roman" w:hAnsi="Times New Roman" w:cs="Times New Roman"/>
          <w:sz w:val="28"/>
          <w:szCs w:val="28"/>
        </w:rPr>
        <w:t>vi mövzuları</w:t>
      </w:r>
      <w:r w:rsidRPr="003B2ECD">
        <w:rPr>
          <w:rFonts w:ascii="Times New Roman" w:hAnsi="Times New Roman" w:cs="Times New Roman"/>
          <w:sz w:val="28"/>
          <w:szCs w:val="28"/>
        </w:rPr>
        <w:t xml:space="preserve"> danışmaqdan imtina edirlər. Azərbaycanda Aşura günü əyləncəli söhbətlər edilməz və insanlar əsasən matəm havasına bürünür</w:t>
      </w:r>
      <w:r w:rsidR="00A01CB7">
        <w:rPr>
          <w:rFonts w:ascii="Times New Roman" w:hAnsi="Times New Roman" w:cs="Times New Roman"/>
          <w:sz w:val="28"/>
          <w:szCs w:val="28"/>
        </w:rPr>
        <w:t>lər</w:t>
      </w:r>
      <w:r w:rsidRPr="003B2ECD">
        <w:rPr>
          <w:rFonts w:ascii="Times New Roman" w:hAnsi="Times New Roman" w:cs="Times New Roman"/>
          <w:sz w:val="28"/>
          <w:szCs w:val="28"/>
        </w:rPr>
        <w:t>. Əksinə</w:t>
      </w:r>
      <w:r w:rsidR="00AA7526">
        <w:rPr>
          <w:rFonts w:ascii="Times New Roman" w:hAnsi="Times New Roman" w:cs="Times New Roman"/>
          <w:sz w:val="28"/>
          <w:szCs w:val="28"/>
        </w:rPr>
        <w:t>, yeni il, n</w:t>
      </w:r>
      <w:r w:rsidR="00A01CB7">
        <w:rPr>
          <w:rFonts w:ascii="Times New Roman" w:hAnsi="Times New Roman" w:cs="Times New Roman"/>
          <w:sz w:val="28"/>
          <w:szCs w:val="28"/>
        </w:rPr>
        <w:t>ovruz b</w:t>
      </w:r>
      <w:r w:rsidRPr="003B2ECD">
        <w:rPr>
          <w:rFonts w:ascii="Times New Roman" w:hAnsi="Times New Roman" w:cs="Times New Roman"/>
          <w:sz w:val="28"/>
          <w:szCs w:val="28"/>
        </w:rPr>
        <w:t>ayramlarında isə həmin kontekstlərə uyğun mövzularda söhbətlər edilir. Aprelin 1-</w:t>
      </w:r>
      <w:r w:rsidR="00AA7526">
        <w:rPr>
          <w:rFonts w:ascii="Times New Roman" w:hAnsi="Times New Roman" w:cs="Times New Roman"/>
          <w:sz w:val="28"/>
          <w:szCs w:val="28"/>
        </w:rPr>
        <w:t>i</w:t>
      </w:r>
      <w:r w:rsidRPr="003B2ECD">
        <w:rPr>
          <w:rFonts w:ascii="Times New Roman" w:hAnsi="Times New Roman" w:cs="Times New Roman"/>
          <w:sz w:val="28"/>
          <w:szCs w:val="28"/>
        </w:rPr>
        <w:t xml:space="preserve"> isə əsasən zarafat və sarkastik söhbət konteksti yaranır. </w:t>
      </w:r>
    </w:p>
    <w:p w:rsidR="00AC5DED" w:rsidRPr="000910E4" w:rsidRDefault="00AC5DED"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sidRPr="000910E4">
        <w:rPr>
          <w:rFonts w:ascii="Times New Roman" w:hAnsi="Times New Roman" w:cs="Times New Roman"/>
          <w:sz w:val="28"/>
          <w:szCs w:val="28"/>
        </w:rPr>
        <w:t>Məkan və zaman salamlamanın mə</w:t>
      </w:r>
      <w:r w:rsidR="000910E4">
        <w:rPr>
          <w:rFonts w:ascii="Times New Roman" w:hAnsi="Times New Roman" w:cs="Times New Roman"/>
          <w:sz w:val="28"/>
          <w:szCs w:val="28"/>
        </w:rPr>
        <w:t>nasına</w:t>
      </w:r>
      <w:r w:rsidRPr="000910E4">
        <w:rPr>
          <w:rFonts w:ascii="Times New Roman" w:hAnsi="Times New Roman" w:cs="Times New Roman"/>
          <w:sz w:val="28"/>
          <w:szCs w:val="28"/>
        </w:rPr>
        <w:t xml:space="preserve"> təsir edə bilər. Abbey </w:t>
      </w:r>
      <w:r w:rsidR="00B157BB">
        <w:rPr>
          <w:rFonts w:ascii="Times New Roman" w:hAnsi="Times New Roman" w:cs="Times New Roman"/>
          <w:sz w:val="28"/>
          <w:szCs w:val="28"/>
        </w:rPr>
        <w:t>mədəniyyətində</w:t>
      </w:r>
      <w:r w:rsidRPr="000910E4">
        <w:rPr>
          <w:rFonts w:ascii="Times New Roman" w:hAnsi="Times New Roman" w:cs="Times New Roman"/>
          <w:sz w:val="28"/>
          <w:szCs w:val="28"/>
        </w:rPr>
        <w:t xml:space="preserve"> hər kəsi eyni yerdə salamlamaq </w:t>
      </w:r>
      <w:r w:rsidR="00AA7526">
        <w:rPr>
          <w:rFonts w:ascii="Times New Roman" w:hAnsi="Times New Roman" w:cs="Times New Roman"/>
          <w:sz w:val="28"/>
          <w:szCs w:val="28"/>
        </w:rPr>
        <w:t>düzgün</w:t>
      </w:r>
      <w:r w:rsidRPr="000910E4">
        <w:rPr>
          <w:rFonts w:ascii="Times New Roman" w:hAnsi="Times New Roman" w:cs="Times New Roman"/>
          <w:sz w:val="28"/>
          <w:szCs w:val="28"/>
        </w:rPr>
        <w:t xml:space="preserve"> </w:t>
      </w:r>
      <w:r w:rsidR="00AA7526">
        <w:rPr>
          <w:rFonts w:ascii="Times New Roman" w:hAnsi="Times New Roman" w:cs="Times New Roman"/>
          <w:sz w:val="28"/>
          <w:szCs w:val="28"/>
        </w:rPr>
        <w:t>qəbul edilmir</w:t>
      </w:r>
      <w:r w:rsidRPr="000910E4">
        <w:rPr>
          <w:rFonts w:ascii="Times New Roman" w:hAnsi="Times New Roman" w:cs="Times New Roman"/>
          <w:sz w:val="28"/>
          <w:szCs w:val="28"/>
        </w:rPr>
        <w:t>. Birini küçədə</w:t>
      </w:r>
      <w:r w:rsidR="00380163">
        <w:rPr>
          <w:rFonts w:ascii="Times New Roman" w:hAnsi="Times New Roman" w:cs="Times New Roman"/>
          <w:sz w:val="28"/>
          <w:szCs w:val="28"/>
        </w:rPr>
        <w:t xml:space="preserve"> gördüyün zaman</w:t>
      </w:r>
      <w:r w:rsidR="00AA7526">
        <w:rPr>
          <w:rFonts w:ascii="Times New Roman" w:hAnsi="Times New Roman" w:cs="Times New Roman"/>
          <w:sz w:val="28"/>
          <w:szCs w:val="28"/>
        </w:rPr>
        <w:t>,</w:t>
      </w:r>
      <w:r w:rsidR="00380163">
        <w:rPr>
          <w:rFonts w:ascii="Times New Roman" w:hAnsi="Times New Roman" w:cs="Times New Roman"/>
          <w:sz w:val="28"/>
          <w:szCs w:val="28"/>
        </w:rPr>
        <w:t xml:space="preserve"> </w:t>
      </w:r>
      <w:r w:rsidR="00AA7526">
        <w:rPr>
          <w:rFonts w:ascii="Times New Roman" w:hAnsi="Times New Roman" w:cs="Times New Roman"/>
          <w:sz w:val="28"/>
          <w:szCs w:val="28"/>
        </w:rPr>
        <w:t>həmin insana</w:t>
      </w:r>
      <w:r w:rsidR="000910E4">
        <w:rPr>
          <w:rFonts w:ascii="Times New Roman" w:hAnsi="Times New Roman" w:cs="Times New Roman"/>
          <w:sz w:val="28"/>
          <w:szCs w:val="28"/>
        </w:rPr>
        <w:t xml:space="preserve"> </w:t>
      </w:r>
      <w:r w:rsidR="00380163">
        <w:rPr>
          <w:rFonts w:ascii="Times New Roman" w:hAnsi="Times New Roman" w:cs="Times New Roman"/>
          <w:sz w:val="28"/>
          <w:szCs w:val="28"/>
        </w:rPr>
        <w:t xml:space="preserve">onun </w:t>
      </w:r>
      <w:r w:rsidR="000910E4">
        <w:rPr>
          <w:rFonts w:ascii="Times New Roman" w:hAnsi="Times New Roman" w:cs="Times New Roman"/>
          <w:sz w:val="28"/>
          <w:szCs w:val="28"/>
        </w:rPr>
        <w:t>evin</w:t>
      </w:r>
      <w:r w:rsidRPr="000910E4">
        <w:rPr>
          <w:rFonts w:ascii="Times New Roman" w:hAnsi="Times New Roman" w:cs="Times New Roman"/>
          <w:sz w:val="28"/>
          <w:szCs w:val="28"/>
        </w:rPr>
        <w:t>ə getdiyini bildirirsən, evə</w:t>
      </w:r>
      <w:r w:rsidR="00A50FA6">
        <w:rPr>
          <w:rFonts w:ascii="Times New Roman" w:hAnsi="Times New Roman" w:cs="Times New Roman"/>
          <w:sz w:val="28"/>
          <w:szCs w:val="28"/>
        </w:rPr>
        <w:t xml:space="preserve"> çatdığı</w:t>
      </w:r>
      <w:r w:rsidRPr="000910E4">
        <w:rPr>
          <w:rFonts w:ascii="Times New Roman" w:hAnsi="Times New Roman" w:cs="Times New Roman"/>
          <w:sz w:val="28"/>
          <w:szCs w:val="28"/>
        </w:rPr>
        <w:t xml:space="preserve"> zaman isə onu salamlayırsan. Bu </w:t>
      </w:r>
      <w:r w:rsidR="000910E4">
        <w:rPr>
          <w:rFonts w:ascii="Times New Roman" w:hAnsi="Times New Roman" w:cs="Times New Roman"/>
          <w:sz w:val="28"/>
          <w:szCs w:val="28"/>
        </w:rPr>
        <w:t>s</w:t>
      </w:r>
      <w:r w:rsidR="000910E4">
        <w:rPr>
          <w:rFonts w:ascii="Times New Roman" w:hAnsi="Times New Roman" w:cs="Times New Roman"/>
          <w:sz w:val="28"/>
          <w:szCs w:val="28"/>
          <w:lang w:val="az-Latn-AZ"/>
        </w:rPr>
        <w:t xml:space="preserve">ənin </w:t>
      </w:r>
      <w:r w:rsidRPr="000910E4">
        <w:rPr>
          <w:rFonts w:ascii="Times New Roman" w:hAnsi="Times New Roman" w:cs="Times New Roman"/>
          <w:sz w:val="28"/>
          <w:szCs w:val="28"/>
        </w:rPr>
        <w:t>ona qarşı olan diqqət və qayğını göstərir. Bəzi yerlərdə isə səhə</w:t>
      </w:r>
      <w:r w:rsidR="000910E4">
        <w:rPr>
          <w:rFonts w:ascii="Times New Roman" w:hAnsi="Times New Roman" w:cs="Times New Roman"/>
          <w:sz w:val="28"/>
          <w:szCs w:val="28"/>
        </w:rPr>
        <w:t>r salamlaşma</w:t>
      </w:r>
      <w:r w:rsidRPr="000910E4">
        <w:rPr>
          <w:rFonts w:ascii="Times New Roman" w:hAnsi="Times New Roman" w:cs="Times New Roman"/>
          <w:sz w:val="28"/>
          <w:szCs w:val="28"/>
        </w:rPr>
        <w:t xml:space="preserve"> çox vacibdir, çünki səhər günün başlanğıcıdır və </w:t>
      </w:r>
      <w:r w:rsidRPr="000910E4">
        <w:rPr>
          <w:rFonts w:ascii="Times New Roman" w:hAnsi="Times New Roman" w:cs="Times New Roman"/>
          <w:sz w:val="28"/>
          <w:szCs w:val="28"/>
        </w:rPr>
        <w:lastRenderedPageBreak/>
        <w:t>inanırlar ki, səhər salamlaşdığın insan bütün gününün necə keçəcəyini müəyyənləşdirir. Belə bir inanc Azərbaycanda da mövcuddur. Ona görə də insanlar bəzən şüurlu şəkildə bəziləri ilə</w:t>
      </w:r>
      <w:r w:rsidR="00AA7526">
        <w:rPr>
          <w:rFonts w:ascii="Times New Roman" w:hAnsi="Times New Roman" w:cs="Times New Roman"/>
          <w:sz w:val="28"/>
          <w:szCs w:val="28"/>
        </w:rPr>
        <w:t xml:space="preserve"> üz-</w:t>
      </w:r>
      <w:r w:rsidRPr="000910E4">
        <w:rPr>
          <w:rFonts w:ascii="Times New Roman" w:hAnsi="Times New Roman" w:cs="Times New Roman"/>
          <w:sz w:val="28"/>
          <w:szCs w:val="28"/>
        </w:rPr>
        <w:t>üzə gəlməməyə</w:t>
      </w:r>
      <w:r w:rsidR="00AA7526">
        <w:rPr>
          <w:rFonts w:ascii="Times New Roman" w:hAnsi="Times New Roman" w:cs="Times New Roman"/>
          <w:sz w:val="28"/>
          <w:szCs w:val="28"/>
        </w:rPr>
        <w:t xml:space="preserve"> çalışır</w:t>
      </w:r>
      <w:r w:rsidRPr="000910E4">
        <w:rPr>
          <w:rFonts w:ascii="Times New Roman" w:hAnsi="Times New Roman" w:cs="Times New Roman"/>
          <w:sz w:val="28"/>
          <w:szCs w:val="28"/>
        </w:rPr>
        <w:t>, inanırlar ki, həmin insanlar pis şans gətirir</w:t>
      </w:r>
      <w:r w:rsidR="000910E4">
        <w:rPr>
          <w:rFonts w:ascii="Times New Roman" w:hAnsi="Times New Roman" w:cs="Times New Roman"/>
          <w:sz w:val="28"/>
          <w:szCs w:val="28"/>
        </w:rPr>
        <w:t>lər</w:t>
      </w:r>
      <w:r w:rsidRPr="000910E4">
        <w:rPr>
          <w:rFonts w:ascii="Times New Roman" w:hAnsi="Times New Roman" w:cs="Times New Roman"/>
          <w:sz w:val="28"/>
          <w:szCs w:val="28"/>
        </w:rPr>
        <w:t>.</w:t>
      </w:r>
    </w:p>
    <w:p w:rsidR="00AC5DED" w:rsidRPr="003B2ECD" w:rsidRDefault="00380163"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Pr>
          <w:rFonts w:ascii="Times New Roman" w:hAnsi="Times New Roman" w:cs="Times New Roman"/>
          <w:sz w:val="28"/>
          <w:szCs w:val="28"/>
        </w:rPr>
        <w:t>Təhlil apararkən h</w:t>
      </w:r>
      <w:r w:rsidR="00AC5DED" w:rsidRPr="003B2ECD">
        <w:rPr>
          <w:rFonts w:ascii="Times New Roman" w:hAnsi="Times New Roman" w:cs="Times New Roman"/>
          <w:sz w:val="28"/>
          <w:szCs w:val="28"/>
        </w:rPr>
        <w:t xml:space="preserve">adisə ilə əlaqədar </w:t>
      </w:r>
      <w:r w:rsidR="00A50FA6">
        <w:rPr>
          <w:rFonts w:ascii="Times New Roman" w:hAnsi="Times New Roman" w:cs="Times New Roman"/>
          <w:sz w:val="28"/>
          <w:szCs w:val="28"/>
        </w:rPr>
        <w:t xml:space="preserve">aşağıda qeyd olunan suallara </w:t>
      </w:r>
      <w:r w:rsidR="00AC5DED" w:rsidRPr="003B2ECD">
        <w:rPr>
          <w:rFonts w:ascii="Times New Roman" w:hAnsi="Times New Roman" w:cs="Times New Roman"/>
          <w:sz w:val="28"/>
          <w:szCs w:val="28"/>
        </w:rPr>
        <w:t xml:space="preserve">cavab </w:t>
      </w:r>
      <w:r w:rsidR="00A50FA6">
        <w:rPr>
          <w:rFonts w:ascii="Times New Roman" w:hAnsi="Times New Roman" w:cs="Times New Roman"/>
          <w:sz w:val="28"/>
          <w:szCs w:val="28"/>
        </w:rPr>
        <w:t>vermək lazımdır</w:t>
      </w:r>
      <w:r w:rsidR="00AC5DED" w:rsidRPr="003B2ECD">
        <w:rPr>
          <w:rFonts w:ascii="Times New Roman" w:hAnsi="Times New Roman" w:cs="Times New Roman"/>
          <w:sz w:val="28"/>
          <w:szCs w:val="28"/>
        </w:rPr>
        <w:t>:</w:t>
      </w:r>
    </w:p>
    <w:p w:rsidR="00AC5DED" w:rsidRPr="000910E4" w:rsidRDefault="00AC5DED" w:rsidP="00590A93">
      <w:pPr>
        <w:pStyle w:val="ListParagraph"/>
        <w:widowControl w:val="0"/>
        <w:numPr>
          <w:ilvl w:val="0"/>
          <w:numId w:val="23"/>
        </w:numPr>
        <w:tabs>
          <w:tab w:val="left" w:pos="993"/>
        </w:tabs>
        <w:autoSpaceDE w:val="0"/>
        <w:autoSpaceDN w:val="0"/>
        <w:adjustRightInd w:val="0"/>
        <w:spacing w:after="0" w:line="360" w:lineRule="auto"/>
        <w:ind w:left="142" w:firstLine="567"/>
        <w:jc w:val="both"/>
        <w:rPr>
          <w:rFonts w:ascii="Times New Roman" w:hAnsi="Times New Roman" w:cs="Times New Roman"/>
          <w:sz w:val="28"/>
          <w:szCs w:val="28"/>
        </w:rPr>
      </w:pPr>
      <w:r w:rsidRPr="000910E4">
        <w:rPr>
          <w:rFonts w:ascii="Times New Roman" w:hAnsi="Times New Roman" w:cs="Times New Roman"/>
          <w:sz w:val="28"/>
          <w:szCs w:val="28"/>
        </w:rPr>
        <w:t>Bu necə bir kommunikativ hadisədir?</w:t>
      </w:r>
    </w:p>
    <w:p w:rsidR="00AC5DED" w:rsidRPr="000910E4" w:rsidRDefault="00AC5DED" w:rsidP="00590A93">
      <w:pPr>
        <w:pStyle w:val="ListParagraph"/>
        <w:widowControl w:val="0"/>
        <w:numPr>
          <w:ilvl w:val="0"/>
          <w:numId w:val="23"/>
        </w:numPr>
        <w:tabs>
          <w:tab w:val="left" w:pos="993"/>
        </w:tabs>
        <w:autoSpaceDE w:val="0"/>
        <w:autoSpaceDN w:val="0"/>
        <w:adjustRightInd w:val="0"/>
        <w:spacing w:after="0" w:line="360" w:lineRule="auto"/>
        <w:ind w:left="142" w:firstLine="567"/>
        <w:jc w:val="both"/>
        <w:rPr>
          <w:rFonts w:ascii="Times New Roman" w:hAnsi="Times New Roman" w:cs="Times New Roman"/>
          <w:sz w:val="28"/>
          <w:szCs w:val="28"/>
        </w:rPr>
      </w:pPr>
      <w:r w:rsidRPr="000910E4">
        <w:rPr>
          <w:rFonts w:ascii="Times New Roman" w:hAnsi="Times New Roman" w:cs="Times New Roman"/>
          <w:sz w:val="28"/>
          <w:szCs w:val="28"/>
        </w:rPr>
        <w:t>Bu nə haqqındadır?</w:t>
      </w:r>
    </w:p>
    <w:p w:rsidR="00AC5DED" w:rsidRPr="000910E4" w:rsidRDefault="00AC5DED" w:rsidP="00590A93">
      <w:pPr>
        <w:pStyle w:val="ListParagraph"/>
        <w:widowControl w:val="0"/>
        <w:numPr>
          <w:ilvl w:val="0"/>
          <w:numId w:val="23"/>
        </w:numPr>
        <w:tabs>
          <w:tab w:val="left" w:pos="993"/>
        </w:tabs>
        <w:autoSpaceDE w:val="0"/>
        <w:autoSpaceDN w:val="0"/>
        <w:adjustRightInd w:val="0"/>
        <w:spacing w:after="0" w:line="360" w:lineRule="auto"/>
        <w:ind w:left="142" w:firstLine="567"/>
        <w:jc w:val="both"/>
        <w:rPr>
          <w:rFonts w:ascii="Times New Roman" w:hAnsi="Times New Roman" w:cs="Times New Roman"/>
          <w:sz w:val="28"/>
          <w:szCs w:val="28"/>
        </w:rPr>
      </w:pPr>
      <w:r w:rsidRPr="000910E4">
        <w:rPr>
          <w:rFonts w:ascii="Times New Roman" w:hAnsi="Times New Roman" w:cs="Times New Roman"/>
          <w:sz w:val="28"/>
          <w:szCs w:val="28"/>
        </w:rPr>
        <w:t>Bu niyə baş verir?</w:t>
      </w:r>
    </w:p>
    <w:p w:rsidR="00AC5DED" w:rsidRPr="000910E4" w:rsidRDefault="00AC5DED" w:rsidP="00590A93">
      <w:pPr>
        <w:pStyle w:val="ListParagraph"/>
        <w:widowControl w:val="0"/>
        <w:numPr>
          <w:ilvl w:val="0"/>
          <w:numId w:val="23"/>
        </w:numPr>
        <w:tabs>
          <w:tab w:val="left" w:pos="993"/>
        </w:tabs>
        <w:autoSpaceDE w:val="0"/>
        <w:autoSpaceDN w:val="0"/>
        <w:adjustRightInd w:val="0"/>
        <w:spacing w:after="0" w:line="360" w:lineRule="auto"/>
        <w:ind w:left="142" w:firstLine="567"/>
        <w:jc w:val="both"/>
        <w:rPr>
          <w:rFonts w:ascii="Times New Roman" w:hAnsi="Times New Roman" w:cs="Times New Roman"/>
          <w:sz w:val="28"/>
          <w:szCs w:val="28"/>
        </w:rPr>
      </w:pPr>
      <w:r w:rsidRPr="000910E4">
        <w:rPr>
          <w:rFonts w:ascii="Times New Roman" w:hAnsi="Times New Roman" w:cs="Times New Roman"/>
          <w:sz w:val="28"/>
          <w:szCs w:val="28"/>
        </w:rPr>
        <w:t>Harada və nə vaxt baş verir?</w:t>
      </w:r>
    </w:p>
    <w:p w:rsidR="00AC5DED" w:rsidRPr="000910E4" w:rsidRDefault="00AA7526" w:rsidP="00590A93">
      <w:pPr>
        <w:pStyle w:val="ListParagraph"/>
        <w:widowControl w:val="0"/>
        <w:numPr>
          <w:ilvl w:val="0"/>
          <w:numId w:val="23"/>
        </w:numPr>
        <w:tabs>
          <w:tab w:val="left" w:pos="993"/>
        </w:tabs>
        <w:autoSpaceDE w:val="0"/>
        <w:autoSpaceDN w:val="0"/>
        <w:adjustRightInd w:val="0"/>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Hadisənin q</w:t>
      </w:r>
      <w:r w:rsidR="00AC5DED" w:rsidRPr="000910E4">
        <w:rPr>
          <w:rFonts w:ascii="Times New Roman" w:hAnsi="Times New Roman" w:cs="Times New Roman"/>
          <w:sz w:val="28"/>
          <w:szCs w:val="28"/>
        </w:rPr>
        <w:t>uruluş</w:t>
      </w:r>
      <w:r>
        <w:rPr>
          <w:rFonts w:ascii="Times New Roman" w:hAnsi="Times New Roman" w:cs="Times New Roman"/>
          <w:sz w:val="28"/>
          <w:szCs w:val="28"/>
        </w:rPr>
        <w:t>u</w:t>
      </w:r>
      <w:r w:rsidR="00AC5DED" w:rsidRPr="000910E4">
        <w:rPr>
          <w:rFonts w:ascii="Times New Roman" w:hAnsi="Times New Roman" w:cs="Times New Roman"/>
          <w:sz w:val="28"/>
          <w:szCs w:val="28"/>
        </w:rPr>
        <w:t xml:space="preserve"> </w:t>
      </w:r>
      <w:r w:rsidR="00A50FA6">
        <w:rPr>
          <w:rFonts w:ascii="Times New Roman" w:hAnsi="Times New Roman" w:cs="Times New Roman"/>
          <w:sz w:val="28"/>
          <w:szCs w:val="28"/>
        </w:rPr>
        <w:t>necədir</w:t>
      </w:r>
      <w:r w:rsidR="00B157BB">
        <w:rPr>
          <w:rFonts w:ascii="Times New Roman" w:hAnsi="Times New Roman" w:cs="Times New Roman"/>
          <w:sz w:val="28"/>
          <w:szCs w:val="28"/>
        </w:rPr>
        <w:t>?</w:t>
      </w:r>
    </w:p>
    <w:p w:rsidR="00AC5DED" w:rsidRPr="003B2ECD" w:rsidRDefault="00AC5DED"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rPr>
      </w:pPr>
      <w:r w:rsidRPr="003B2ECD">
        <w:rPr>
          <w:rFonts w:ascii="Times New Roman" w:hAnsi="Times New Roman" w:cs="Times New Roman"/>
          <w:sz w:val="28"/>
          <w:szCs w:val="28"/>
        </w:rPr>
        <w:t>Bir qurulu</w:t>
      </w:r>
      <w:r w:rsidRPr="003B2ECD">
        <w:rPr>
          <w:rFonts w:ascii="Times New Roman" w:hAnsi="Times New Roman" w:cs="Times New Roman"/>
          <w:sz w:val="28"/>
          <w:szCs w:val="28"/>
          <w:lang w:val="az-Latn-AZ"/>
        </w:rPr>
        <w:t>şun</w:t>
      </w:r>
      <w:r w:rsidRPr="003B2ECD">
        <w:rPr>
          <w:rFonts w:ascii="Times New Roman" w:hAnsi="Times New Roman" w:cs="Times New Roman"/>
          <w:sz w:val="28"/>
          <w:szCs w:val="28"/>
        </w:rPr>
        <w:t xml:space="preserve"> əhəmiyyətini anlamaq üçün müvafiq ola biləcək əlavə suallar</w:t>
      </w:r>
      <w:r w:rsidR="00380163">
        <w:rPr>
          <w:rFonts w:ascii="Times New Roman" w:hAnsi="Times New Roman" w:cs="Times New Roman"/>
          <w:sz w:val="28"/>
          <w:szCs w:val="28"/>
        </w:rPr>
        <w:t xml:space="preserve"> isə bunlardır</w:t>
      </w:r>
      <w:r w:rsidRPr="003B2ECD">
        <w:rPr>
          <w:rFonts w:ascii="Times New Roman" w:hAnsi="Times New Roman" w:cs="Times New Roman"/>
          <w:sz w:val="28"/>
          <w:szCs w:val="28"/>
        </w:rPr>
        <w:t>:</w:t>
      </w:r>
    </w:p>
    <w:p w:rsidR="00AC5DED" w:rsidRPr="000910E4" w:rsidRDefault="00AC5DED" w:rsidP="00590A93">
      <w:pPr>
        <w:pStyle w:val="ListParagraph"/>
        <w:widowControl w:val="0"/>
        <w:numPr>
          <w:ilvl w:val="0"/>
          <w:numId w:val="2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910E4">
        <w:rPr>
          <w:rFonts w:ascii="Times New Roman" w:hAnsi="Times New Roman" w:cs="Times New Roman"/>
          <w:sz w:val="28"/>
          <w:szCs w:val="28"/>
        </w:rPr>
        <w:t xml:space="preserve">Fərdlər müxtəlif məqsədlər üçün </w:t>
      </w:r>
      <w:r w:rsidR="00A50FA6">
        <w:rPr>
          <w:rFonts w:ascii="Times New Roman" w:hAnsi="Times New Roman" w:cs="Times New Roman"/>
          <w:sz w:val="28"/>
          <w:szCs w:val="28"/>
        </w:rPr>
        <w:t xml:space="preserve">toplaşdığı qruplarda </w:t>
      </w:r>
      <w:r w:rsidRPr="000910E4">
        <w:rPr>
          <w:rFonts w:ascii="Times New Roman" w:hAnsi="Times New Roman" w:cs="Times New Roman"/>
          <w:sz w:val="28"/>
          <w:szCs w:val="28"/>
        </w:rPr>
        <w:t>(məsələn</w:t>
      </w:r>
      <w:r w:rsidR="007666A9">
        <w:rPr>
          <w:rFonts w:ascii="Times New Roman" w:hAnsi="Times New Roman" w:cs="Times New Roman"/>
          <w:sz w:val="28"/>
          <w:szCs w:val="28"/>
        </w:rPr>
        <w:t>,</w:t>
      </w:r>
      <w:r w:rsidRPr="000910E4">
        <w:rPr>
          <w:rFonts w:ascii="Times New Roman" w:hAnsi="Times New Roman" w:cs="Times New Roman"/>
          <w:sz w:val="28"/>
          <w:szCs w:val="28"/>
        </w:rPr>
        <w:t xml:space="preserve"> </w:t>
      </w:r>
      <w:r w:rsidR="000910E4" w:rsidRPr="000910E4">
        <w:rPr>
          <w:rFonts w:ascii="Times New Roman" w:hAnsi="Times New Roman" w:cs="Times New Roman"/>
          <w:sz w:val="28"/>
          <w:szCs w:val="28"/>
        </w:rPr>
        <w:t>növbədə</w:t>
      </w:r>
      <w:r w:rsidRPr="000910E4">
        <w:rPr>
          <w:rFonts w:ascii="Times New Roman" w:hAnsi="Times New Roman" w:cs="Times New Roman"/>
          <w:sz w:val="28"/>
          <w:szCs w:val="28"/>
        </w:rPr>
        <w:t>, masa arxasında, döşəmədə, otaqın ortasında, ətrafda) özlərini məkan olaraq necə yerləşdirirlər?</w:t>
      </w:r>
    </w:p>
    <w:p w:rsidR="00AC5DED" w:rsidRPr="000910E4" w:rsidRDefault="00AC5DED" w:rsidP="00590A93">
      <w:pPr>
        <w:pStyle w:val="ListParagraph"/>
        <w:widowControl w:val="0"/>
        <w:numPr>
          <w:ilvl w:val="0"/>
          <w:numId w:val="2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910E4">
        <w:rPr>
          <w:rFonts w:ascii="Times New Roman" w:hAnsi="Times New Roman" w:cs="Times New Roman"/>
          <w:sz w:val="28"/>
          <w:szCs w:val="28"/>
        </w:rPr>
        <w:t>Qrupda hansı coğrafi konsepsiyalar, anlayışlar və inanclar mövcuddur?</w:t>
      </w:r>
    </w:p>
    <w:p w:rsidR="00C01188" w:rsidRDefault="00AC5DED" w:rsidP="00590A93">
      <w:pPr>
        <w:pStyle w:val="ListParagraph"/>
        <w:widowControl w:val="0"/>
        <w:numPr>
          <w:ilvl w:val="0"/>
          <w:numId w:val="2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01188">
        <w:rPr>
          <w:rFonts w:ascii="Times New Roman" w:hAnsi="Times New Roman" w:cs="Times New Roman"/>
          <w:sz w:val="28"/>
          <w:szCs w:val="28"/>
        </w:rPr>
        <w:t>Cəhətlərin (şimal, cənub, şərq, qərb) əhəmiyyəti nədir?</w:t>
      </w:r>
    </w:p>
    <w:p w:rsidR="00AC5DED" w:rsidRPr="00C01188" w:rsidRDefault="00AC5DED" w:rsidP="00590A93">
      <w:pPr>
        <w:pStyle w:val="ListParagraph"/>
        <w:widowControl w:val="0"/>
        <w:numPr>
          <w:ilvl w:val="0"/>
          <w:numId w:val="2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01188">
        <w:rPr>
          <w:rFonts w:ascii="Times New Roman" w:hAnsi="Times New Roman" w:cs="Times New Roman"/>
          <w:sz w:val="28"/>
          <w:szCs w:val="28"/>
        </w:rPr>
        <w:t>Müxtəlif istiqamə</w:t>
      </w:r>
      <w:r w:rsidR="00AA7526">
        <w:rPr>
          <w:rFonts w:ascii="Times New Roman" w:hAnsi="Times New Roman" w:cs="Times New Roman"/>
          <w:sz w:val="28"/>
          <w:szCs w:val="28"/>
        </w:rPr>
        <w:t>t</w:t>
      </w:r>
      <w:r w:rsidRPr="00C01188">
        <w:rPr>
          <w:rFonts w:ascii="Times New Roman" w:hAnsi="Times New Roman" w:cs="Times New Roman"/>
          <w:sz w:val="28"/>
          <w:szCs w:val="28"/>
        </w:rPr>
        <w:t xml:space="preserve"> və ya </w:t>
      </w:r>
      <w:r w:rsidR="00380163" w:rsidRPr="00C01188">
        <w:rPr>
          <w:rFonts w:ascii="Times New Roman" w:hAnsi="Times New Roman" w:cs="Times New Roman"/>
          <w:sz w:val="28"/>
          <w:szCs w:val="28"/>
        </w:rPr>
        <w:t>məkan</w:t>
      </w:r>
      <w:r w:rsidR="00AA7526">
        <w:rPr>
          <w:rFonts w:ascii="Times New Roman" w:hAnsi="Times New Roman" w:cs="Times New Roman"/>
          <w:sz w:val="28"/>
          <w:szCs w:val="28"/>
        </w:rPr>
        <w:t>lar</w:t>
      </w:r>
      <w:r w:rsidR="00380163" w:rsidRPr="00C01188">
        <w:rPr>
          <w:rFonts w:ascii="Times New Roman" w:hAnsi="Times New Roman" w:cs="Times New Roman"/>
          <w:sz w:val="28"/>
          <w:szCs w:val="28"/>
        </w:rPr>
        <w:t>ın</w:t>
      </w:r>
      <w:r w:rsidRPr="00C01188">
        <w:rPr>
          <w:rFonts w:ascii="Times New Roman" w:hAnsi="Times New Roman" w:cs="Times New Roman"/>
          <w:sz w:val="28"/>
          <w:szCs w:val="28"/>
        </w:rPr>
        <w:t xml:space="preserve"> əhəmiyyə</w:t>
      </w:r>
      <w:r w:rsidR="00AA7526">
        <w:rPr>
          <w:rFonts w:ascii="Times New Roman" w:hAnsi="Times New Roman" w:cs="Times New Roman"/>
          <w:sz w:val="28"/>
          <w:szCs w:val="28"/>
        </w:rPr>
        <w:t>tli olması</w:t>
      </w:r>
      <w:r w:rsidRPr="00C01188">
        <w:rPr>
          <w:rFonts w:ascii="Times New Roman" w:hAnsi="Times New Roman" w:cs="Times New Roman"/>
          <w:sz w:val="28"/>
          <w:szCs w:val="28"/>
        </w:rPr>
        <w:t xml:space="preserve"> (cənnət</w:t>
      </w:r>
      <w:r w:rsidR="00A50FA6" w:rsidRPr="00C01188">
        <w:rPr>
          <w:rFonts w:ascii="Times New Roman" w:hAnsi="Times New Roman" w:cs="Times New Roman"/>
          <w:sz w:val="28"/>
          <w:szCs w:val="28"/>
        </w:rPr>
        <w:t>in yuxarıda olması inancı</w:t>
      </w:r>
      <w:r w:rsidRPr="00C01188">
        <w:rPr>
          <w:rFonts w:ascii="Times New Roman" w:hAnsi="Times New Roman" w:cs="Times New Roman"/>
          <w:sz w:val="28"/>
          <w:szCs w:val="28"/>
        </w:rPr>
        <w:t xml:space="preserve">, insanlar dəfn edilərkən </w:t>
      </w:r>
      <w:r w:rsidR="00A50FA6" w:rsidRPr="00C01188">
        <w:rPr>
          <w:rFonts w:ascii="Times New Roman" w:hAnsi="Times New Roman" w:cs="Times New Roman"/>
          <w:sz w:val="28"/>
          <w:szCs w:val="28"/>
        </w:rPr>
        <w:t>üzlərinin</w:t>
      </w:r>
      <w:r w:rsidRPr="00C01188">
        <w:rPr>
          <w:rFonts w:ascii="Times New Roman" w:hAnsi="Times New Roman" w:cs="Times New Roman"/>
          <w:sz w:val="28"/>
          <w:szCs w:val="28"/>
        </w:rPr>
        <w:t xml:space="preserve"> </w:t>
      </w:r>
      <w:r w:rsidR="00A50FA6" w:rsidRPr="00C01188">
        <w:rPr>
          <w:rFonts w:ascii="Times New Roman" w:hAnsi="Times New Roman" w:cs="Times New Roman"/>
          <w:sz w:val="28"/>
          <w:szCs w:val="28"/>
        </w:rPr>
        <w:t>qibləyə qoyulması</w:t>
      </w:r>
      <w:r w:rsidRPr="00C01188">
        <w:rPr>
          <w:rFonts w:ascii="Times New Roman" w:hAnsi="Times New Roman" w:cs="Times New Roman"/>
          <w:sz w:val="28"/>
          <w:szCs w:val="28"/>
        </w:rPr>
        <w:t>, yeməkdə ev sahibi</w:t>
      </w:r>
      <w:r w:rsidR="00A50FA6" w:rsidRPr="00C01188">
        <w:rPr>
          <w:rFonts w:ascii="Times New Roman" w:hAnsi="Times New Roman" w:cs="Times New Roman"/>
          <w:sz w:val="28"/>
          <w:szCs w:val="28"/>
        </w:rPr>
        <w:t>nin</w:t>
      </w:r>
      <w:r w:rsidRPr="00C01188">
        <w:rPr>
          <w:rFonts w:ascii="Times New Roman" w:hAnsi="Times New Roman" w:cs="Times New Roman"/>
          <w:sz w:val="28"/>
          <w:szCs w:val="28"/>
        </w:rPr>
        <w:t xml:space="preserve"> </w:t>
      </w:r>
      <w:r w:rsidR="000910E4" w:rsidRPr="00C01188">
        <w:rPr>
          <w:rFonts w:ascii="Times New Roman" w:hAnsi="Times New Roman" w:cs="Times New Roman"/>
          <w:sz w:val="28"/>
          <w:szCs w:val="28"/>
        </w:rPr>
        <w:t>başda otur</w:t>
      </w:r>
      <w:r w:rsidR="00A50FA6" w:rsidRPr="00C01188">
        <w:rPr>
          <w:rFonts w:ascii="Times New Roman" w:hAnsi="Times New Roman" w:cs="Times New Roman"/>
          <w:sz w:val="28"/>
          <w:szCs w:val="28"/>
        </w:rPr>
        <w:t>ması</w:t>
      </w:r>
      <w:r w:rsidRPr="00C01188">
        <w:rPr>
          <w:rFonts w:ascii="Times New Roman" w:hAnsi="Times New Roman" w:cs="Times New Roman"/>
          <w:sz w:val="28"/>
          <w:szCs w:val="28"/>
        </w:rPr>
        <w:t>) nə ilə əlaqəlidir?</w:t>
      </w:r>
    </w:p>
    <w:p w:rsidR="00AC5DED" w:rsidRPr="000910E4" w:rsidRDefault="00AC5DED" w:rsidP="00590A93">
      <w:pPr>
        <w:pStyle w:val="ListParagraph"/>
        <w:widowControl w:val="0"/>
        <w:numPr>
          <w:ilvl w:val="0"/>
          <w:numId w:val="2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910E4">
        <w:rPr>
          <w:rFonts w:ascii="Times New Roman" w:hAnsi="Times New Roman" w:cs="Times New Roman"/>
          <w:sz w:val="28"/>
          <w:szCs w:val="28"/>
        </w:rPr>
        <w:t>Hansı inanclar və ya dəyərlər gün və ya mövsüm anlayışları ilə əlaqələndirilir və onlarla əlaqəli xüsusi davranış qaydaları var</w:t>
      </w:r>
      <w:r w:rsidR="00FD1DCC">
        <w:rPr>
          <w:rFonts w:ascii="Times New Roman" w:hAnsi="Times New Roman" w:cs="Times New Roman"/>
          <w:sz w:val="28"/>
          <w:szCs w:val="28"/>
        </w:rPr>
        <w:t>dır</w:t>
      </w:r>
      <w:r w:rsidRPr="000910E4">
        <w:rPr>
          <w:rFonts w:ascii="Times New Roman" w:hAnsi="Times New Roman" w:cs="Times New Roman"/>
          <w:sz w:val="28"/>
          <w:szCs w:val="28"/>
        </w:rPr>
        <w:t>? (məsələn,</w:t>
      </w:r>
      <w:r w:rsidR="00FD1DCC">
        <w:rPr>
          <w:rFonts w:ascii="Times New Roman" w:hAnsi="Times New Roman" w:cs="Times New Roman"/>
          <w:sz w:val="28"/>
          <w:szCs w:val="28"/>
        </w:rPr>
        <w:t xml:space="preserve"> Azərbaycanda</w:t>
      </w:r>
      <w:r w:rsidRPr="000910E4">
        <w:rPr>
          <w:rFonts w:ascii="Times New Roman" w:hAnsi="Times New Roman" w:cs="Times New Roman"/>
          <w:sz w:val="28"/>
          <w:szCs w:val="28"/>
        </w:rPr>
        <w:t xml:space="preserve"> </w:t>
      </w:r>
      <w:r w:rsidR="000910E4">
        <w:rPr>
          <w:rFonts w:ascii="Times New Roman" w:hAnsi="Times New Roman" w:cs="Times New Roman"/>
          <w:sz w:val="28"/>
          <w:szCs w:val="28"/>
        </w:rPr>
        <w:t xml:space="preserve">may ayında toy edilmir, bəzi yerlərdə </w:t>
      </w:r>
      <w:r w:rsidR="00AA7526">
        <w:rPr>
          <w:rFonts w:ascii="Times New Roman" w:hAnsi="Times New Roman" w:cs="Times New Roman"/>
          <w:sz w:val="28"/>
          <w:szCs w:val="28"/>
        </w:rPr>
        <w:t>ilan sancmaması</w:t>
      </w:r>
      <w:r w:rsidRPr="000910E4">
        <w:rPr>
          <w:rFonts w:ascii="Times New Roman" w:hAnsi="Times New Roman" w:cs="Times New Roman"/>
          <w:sz w:val="28"/>
          <w:szCs w:val="28"/>
        </w:rPr>
        <w:t xml:space="preserve"> </w:t>
      </w:r>
      <w:r w:rsidR="00AA7526">
        <w:rPr>
          <w:rFonts w:ascii="Times New Roman" w:hAnsi="Times New Roman" w:cs="Times New Roman"/>
          <w:sz w:val="28"/>
          <w:szCs w:val="28"/>
        </w:rPr>
        <w:t>üçün</w:t>
      </w:r>
      <w:r w:rsidRPr="000910E4">
        <w:rPr>
          <w:rFonts w:ascii="Times New Roman" w:hAnsi="Times New Roman" w:cs="Times New Roman"/>
          <w:sz w:val="28"/>
          <w:szCs w:val="28"/>
        </w:rPr>
        <w:t xml:space="preserve"> </w:t>
      </w:r>
      <w:r w:rsidR="00FD1DCC">
        <w:rPr>
          <w:rFonts w:ascii="Times New Roman" w:hAnsi="Times New Roman" w:cs="Times New Roman"/>
          <w:sz w:val="28"/>
          <w:szCs w:val="28"/>
        </w:rPr>
        <w:t xml:space="preserve">müəyyən </w:t>
      </w:r>
      <w:r w:rsidRPr="000910E4">
        <w:rPr>
          <w:rFonts w:ascii="Times New Roman" w:hAnsi="Times New Roman" w:cs="Times New Roman"/>
          <w:sz w:val="28"/>
          <w:szCs w:val="28"/>
        </w:rPr>
        <w:t>mahnılar yay vaxtı oxunmur, günə</w:t>
      </w:r>
      <w:r w:rsidR="000910E4">
        <w:rPr>
          <w:rFonts w:ascii="Times New Roman" w:hAnsi="Times New Roman" w:cs="Times New Roman"/>
          <w:sz w:val="28"/>
          <w:szCs w:val="28"/>
        </w:rPr>
        <w:t>ş batandan sonra</w:t>
      </w:r>
      <w:r w:rsidRPr="000910E4">
        <w:rPr>
          <w:rFonts w:ascii="Times New Roman" w:hAnsi="Times New Roman" w:cs="Times New Roman"/>
          <w:sz w:val="28"/>
          <w:szCs w:val="28"/>
        </w:rPr>
        <w:t xml:space="preserve"> </w:t>
      </w:r>
      <w:r w:rsidR="000910E4">
        <w:rPr>
          <w:rFonts w:ascii="Times New Roman" w:hAnsi="Times New Roman" w:cs="Times New Roman"/>
          <w:sz w:val="28"/>
          <w:szCs w:val="28"/>
        </w:rPr>
        <w:t>dırnaq tutulmur</w:t>
      </w:r>
      <w:r w:rsidR="00380163">
        <w:rPr>
          <w:rFonts w:ascii="Times New Roman" w:hAnsi="Times New Roman" w:cs="Times New Roman"/>
          <w:sz w:val="28"/>
          <w:szCs w:val="28"/>
        </w:rPr>
        <w:t>)</w:t>
      </w:r>
    </w:p>
    <w:p w:rsidR="00AC5DED" w:rsidRPr="003B2ECD" w:rsidRDefault="00AA7526" w:rsidP="00590A93">
      <w:pPr>
        <w:widowControl w:val="0"/>
        <w:autoSpaceDE w:val="0"/>
        <w:autoSpaceDN w:val="0"/>
        <w:adjustRightInd w:val="0"/>
        <w:spacing w:after="0" w:line="360" w:lineRule="auto"/>
        <w:ind w:firstLine="629"/>
        <w:jc w:val="both"/>
        <w:rPr>
          <w:rFonts w:ascii="Times New Roman" w:hAnsi="Times New Roman" w:cs="Times New Roman"/>
          <w:sz w:val="28"/>
          <w:szCs w:val="28"/>
        </w:rPr>
      </w:pPr>
      <w:r>
        <w:rPr>
          <w:rFonts w:ascii="Times New Roman" w:hAnsi="Times New Roman" w:cs="Times New Roman"/>
          <w:sz w:val="28"/>
          <w:szCs w:val="28"/>
        </w:rPr>
        <w:t>Zaman</w:t>
      </w:r>
      <w:r w:rsidR="00AC5DED" w:rsidRPr="003B2ECD">
        <w:rPr>
          <w:rFonts w:ascii="Times New Roman" w:hAnsi="Times New Roman" w:cs="Times New Roman"/>
          <w:sz w:val="28"/>
          <w:szCs w:val="28"/>
        </w:rPr>
        <w:t xml:space="preserve"> və mə</w:t>
      </w:r>
      <w:r w:rsidR="00FD1DCC">
        <w:rPr>
          <w:rFonts w:ascii="Times New Roman" w:hAnsi="Times New Roman" w:cs="Times New Roman"/>
          <w:sz w:val="28"/>
          <w:szCs w:val="28"/>
        </w:rPr>
        <w:t>kan anlayışları bir çox</w:t>
      </w:r>
      <w:r w:rsidR="00AC5DED" w:rsidRPr="003B2ECD">
        <w:rPr>
          <w:rFonts w:ascii="Times New Roman" w:hAnsi="Times New Roman" w:cs="Times New Roman"/>
          <w:sz w:val="28"/>
          <w:szCs w:val="28"/>
        </w:rPr>
        <w:t xml:space="preserve"> mədəniyyətlərdə böyük əhəmiyyətə malikdir və böyük ölçüdə mədəniyyətlərarası qarşıdurma və ya yanlış anlaş</w:t>
      </w:r>
      <w:r w:rsidR="000910E4">
        <w:rPr>
          <w:rFonts w:ascii="Times New Roman" w:hAnsi="Times New Roman" w:cs="Times New Roman"/>
          <w:sz w:val="28"/>
          <w:szCs w:val="28"/>
        </w:rPr>
        <w:t>ıl</w:t>
      </w:r>
      <w:r w:rsidR="00AC5DED" w:rsidRPr="003B2ECD">
        <w:rPr>
          <w:rFonts w:ascii="Times New Roman" w:hAnsi="Times New Roman" w:cs="Times New Roman"/>
          <w:sz w:val="28"/>
          <w:szCs w:val="28"/>
        </w:rPr>
        <w:t>maya səbə</w:t>
      </w:r>
      <w:r w:rsidR="00B157BB">
        <w:rPr>
          <w:rFonts w:ascii="Times New Roman" w:hAnsi="Times New Roman" w:cs="Times New Roman"/>
          <w:sz w:val="28"/>
          <w:szCs w:val="28"/>
        </w:rPr>
        <w:t>b ola bilə</w:t>
      </w:r>
      <w:r w:rsidR="00FD1DCC">
        <w:rPr>
          <w:rFonts w:ascii="Times New Roman" w:hAnsi="Times New Roman" w:cs="Times New Roman"/>
          <w:sz w:val="28"/>
          <w:szCs w:val="28"/>
        </w:rPr>
        <w:t>r</w:t>
      </w:r>
      <w:r w:rsidR="00AC5DED" w:rsidRPr="003B2ECD">
        <w:rPr>
          <w:rFonts w:ascii="Times New Roman" w:hAnsi="Times New Roman" w:cs="Times New Roman"/>
          <w:sz w:val="28"/>
          <w:szCs w:val="28"/>
        </w:rPr>
        <w:t>, çünki çox vaxt şüursuz şəkildə düşünülmədə</w:t>
      </w:r>
      <w:r w:rsidR="00FD1DCC">
        <w:rPr>
          <w:rFonts w:ascii="Times New Roman" w:hAnsi="Times New Roman" w:cs="Times New Roman"/>
          <w:sz w:val="28"/>
          <w:szCs w:val="28"/>
        </w:rPr>
        <w:t xml:space="preserve">n </w:t>
      </w:r>
      <w:r>
        <w:rPr>
          <w:rFonts w:ascii="Times New Roman" w:hAnsi="Times New Roman" w:cs="Times New Roman"/>
          <w:sz w:val="28"/>
          <w:szCs w:val="28"/>
        </w:rPr>
        <w:t xml:space="preserve">icra </w:t>
      </w:r>
      <w:r w:rsidR="00FD1DCC">
        <w:rPr>
          <w:rFonts w:ascii="Times New Roman" w:hAnsi="Times New Roman" w:cs="Times New Roman"/>
          <w:sz w:val="28"/>
          <w:szCs w:val="28"/>
        </w:rPr>
        <w:t>edilir. Ancaq onu da qeyd etməliyik ki,</w:t>
      </w:r>
      <w:r w:rsidR="00AC5DED" w:rsidRPr="003B2ECD">
        <w:rPr>
          <w:rFonts w:ascii="Times New Roman" w:hAnsi="Times New Roman" w:cs="Times New Roman"/>
          <w:sz w:val="28"/>
          <w:szCs w:val="28"/>
        </w:rPr>
        <w:t xml:space="preserve"> etnoqraflar </w:t>
      </w:r>
      <w:r w:rsidR="00FD1DCC">
        <w:rPr>
          <w:rFonts w:ascii="Times New Roman" w:hAnsi="Times New Roman" w:cs="Times New Roman"/>
          <w:sz w:val="28"/>
          <w:szCs w:val="28"/>
        </w:rPr>
        <w:t>müxtəlif</w:t>
      </w:r>
      <w:r w:rsidR="00AC5DED" w:rsidRPr="003B2ECD">
        <w:rPr>
          <w:rFonts w:ascii="Times New Roman" w:hAnsi="Times New Roman" w:cs="Times New Roman"/>
          <w:sz w:val="28"/>
          <w:szCs w:val="28"/>
        </w:rPr>
        <w:t xml:space="preserve"> mədəniyyətlərdə</w:t>
      </w:r>
      <w:r w:rsidR="000910E4">
        <w:rPr>
          <w:rFonts w:ascii="Times New Roman" w:hAnsi="Times New Roman" w:cs="Times New Roman"/>
          <w:sz w:val="28"/>
          <w:szCs w:val="28"/>
        </w:rPr>
        <w:t xml:space="preserve"> qorunub saxlanan</w:t>
      </w:r>
      <w:r w:rsidR="00AC5DED" w:rsidRPr="003B2ECD">
        <w:rPr>
          <w:rFonts w:ascii="Times New Roman" w:hAnsi="Times New Roman" w:cs="Times New Roman"/>
          <w:sz w:val="28"/>
          <w:szCs w:val="28"/>
        </w:rPr>
        <w:t xml:space="preserve"> vaxt və məkanla bağlı bir çox anlayış və münasibətlər</w:t>
      </w:r>
      <w:r w:rsidR="000910E4">
        <w:rPr>
          <w:rFonts w:ascii="Times New Roman" w:hAnsi="Times New Roman" w:cs="Times New Roman"/>
          <w:sz w:val="28"/>
          <w:szCs w:val="28"/>
        </w:rPr>
        <w:t>in</w:t>
      </w:r>
      <w:r w:rsidR="00E36705">
        <w:rPr>
          <w:rFonts w:ascii="Times New Roman" w:hAnsi="Times New Roman" w:cs="Times New Roman"/>
          <w:sz w:val="28"/>
          <w:szCs w:val="28"/>
        </w:rPr>
        <w:t xml:space="preserve"> növbəti</w:t>
      </w:r>
      <w:r w:rsidR="000910E4">
        <w:rPr>
          <w:rFonts w:ascii="Times New Roman" w:hAnsi="Times New Roman" w:cs="Times New Roman"/>
          <w:sz w:val="28"/>
          <w:szCs w:val="28"/>
        </w:rPr>
        <w:t xml:space="preserve"> nəsillər tərəfindən</w:t>
      </w:r>
      <w:r w:rsidR="00AC5DED" w:rsidRPr="003B2ECD">
        <w:rPr>
          <w:rFonts w:ascii="Times New Roman" w:hAnsi="Times New Roman" w:cs="Times New Roman"/>
          <w:sz w:val="28"/>
          <w:szCs w:val="28"/>
        </w:rPr>
        <w:t xml:space="preserve"> də </w:t>
      </w:r>
      <w:r w:rsidR="000910E4">
        <w:rPr>
          <w:rFonts w:ascii="Times New Roman" w:hAnsi="Times New Roman" w:cs="Times New Roman"/>
          <w:sz w:val="28"/>
          <w:szCs w:val="28"/>
        </w:rPr>
        <w:lastRenderedPageBreak/>
        <w:t xml:space="preserve">qorunub saxlanacağını ehtimal etmirlər. </w:t>
      </w:r>
    </w:p>
    <w:p w:rsidR="00AC5DED" w:rsidRPr="003B2ECD" w:rsidRDefault="00AC5DED" w:rsidP="00590A93">
      <w:pPr>
        <w:widowControl w:val="0"/>
        <w:autoSpaceDE w:val="0"/>
        <w:autoSpaceDN w:val="0"/>
        <w:adjustRightInd w:val="0"/>
        <w:spacing w:after="0" w:line="360" w:lineRule="auto"/>
        <w:ind w:firstLine="629"/>
        <w:jc w:val="both"/>
        <w:rPr>
          <w:rFonts w:ascii="Times New Roman" w:hAnsi="Times New Roman" w:cs="Times New Roman"/>
          <w:sz w:val="28"/>
          <w:szCs w:val="28"/>
        </w:rPr>
      </w:pPr>
      <w:r w:rsidRPr="00F43E22">
        <w:rPr>
          <w:rFonts w:ascii="Times New Roman" w:eastAsia="MEhrhardt-Italic" w:hAnsi="Times New Roman" w:cs="Times New Roman"/>
          <w:iCs/>
          <w:sz w:val="28"/>
          <w:szCs w:val="28"/>
        </w:rPr>
        <w:t>Dil</w:t>
      </w:r>
      <w:r w:rsidR="00AF3F37">
        <w:rPr>
          <w:rFonts w:ascii="Times New Roman" w:eastAsia="MEhrhardt-Italic" w:hAnsi="Times New Roman" w:cs="Times New Roman"/>
          <w:iCs/>
          <w:sz w:val="28"/>
          <w:szCs w:val="28"/>
        </w:rPr>
        <w:t xml:space="preserve">. </w:t>
      </w:r>
      <w:r w:rsidR="009C5710">
        <w:rPr>
          <w:rFonts w:ascii="Times New Roman" w:eastAsia="MEhrhardt-Italic" w:hAnsi="Times New Roman" w:cs="Times New Roman"/>
          <w:iCs/>
          <w:sz w:val="28"/>
          <w:szCs w:val="28"/>
        </w:rPr>
        <w:t>D.</w:t>
      </w:r>
      <w:r w:rsidRPr="003B2ECD">
        <w:rPr>
          <w:rFonts w:ascii="Times New Roman" w:hAnsi="Times New Roman" w:cs="Times New Roman"/>
          <w:sz w:val="28"/>
          <w:szCs w:val="28"/>
        </w:rPr>
        <w:t>Himesin sözlərinə görə</w:t>
      </w:r>
      <w:r w:rsidR="000910E4">
        <w:rPr>
          <w:rFonts w:ascii="Times New Roman" w:hAnsi="Times New Roman" w:cs="Times New Roman"/>
          <w:sz w:val="28"/>
          <w:szCs w:val="28"/>
        </w:rPr>
        <w:t xml:space="preserve"> “</w:t>
      </w:r>
      <w:r w:rsidRPr="00F674DB">
        <w:rPr>
          <w:rFonts w:ascii="Times New Roman" w:hAnsi="Times New Roman" w:cs="Times New Roman"/>
          <w:i/>
          <w:sz w:val="28"/>
          <w:szCs w:val="28"/>
        </w:rPr>
        <w:t xml:space="preserve">Dil </w:t>
      </w:r>
      <w:r w:rsidR="000910E4" w:rsidRPr="00F674DB">
        <w:rPr>
          <w:rFonts w:ascii="Times New Roman" w:hAnsi="Times New Roman" w:cs="Times New Roman"/>
          <w:i/>
          <w:sz w:val="28"/>
          <w:szCs w:val="28"/>
        </w:rPr>
        <w:t xml:space="preserve">icra </w:t>
      </w:r>
      <w:r w:rsidRPr="00F674DB">
        <w:rPr>
          <w:rFonts w:ascii="Times New Roman" w:hAnsi="Times New Roman" w:cs="Times New Roman"/>
          <w:i/>
          <w:sz w:val="28"/>
          <w:szCs w:val="28"/>
        </w:rPr>
        <w:t>edilən hərəkətdə</w:t>
      </w:r>
      <w:r w:rsidR="000910E4" w:rsidRPr="00F674DB">
        <w:rPr>
          <w:rFonts w:ascii="Times New Roman" w:hAnsi="Times New Roman" w:cs="Times New Roman"/>
          <w:i/>
          <w:sz w:val="28"/>
          <w:szCs w:val="28"/>
        </w:rPr>
        <w:t xml:space="preserve"> tonu</w:t>
      </w:r>
      <w:r w:rsidRPr="00F674DB">
        <w:rPr>
          <w:rFonts w:ascii="Times New Roman" w:hAnsi="Times New Roman" w:cs="Times New Roman"/>
          <w:i/>
          <w:sz w:val="28"/>
          <w:szCs w:val="28"/>
        </w:rPr>
        <w:t xml:space="preserve"> və tərzi təmin etmək üçün istifadə</w:t>
      </w:r>
      <w:r w:rsidR="000910E4" w:rsidRPr="00F674DB">
        <w:rPr>
          <w:rFonts w:ascii="Times New Roman" w:hAnsi="Times New Roman" w:cs="Times New Roman"/>
          <w:i/>
          <w:sz w:val="28"/>
          <w:szCs w:val="28"/>
        </w:rPr>
        <w:t xml:space="preserve"> olunur</w:t>
      </w:r>
      <w:r w:rsidR="000910E4">
        <w:rPr>
          <w:rFonts w:ascii="Times New Roman" w:hAnsi="Times New Roman" w:cs="Times New Roman"/>
          <w:sz w:val="28"/>
          <w:szCs w:val="28"/>
        </w:rPr>
        <w:t>”</w:t>
      </w:r>
      <w:r w:rsidR="005F5442">
        <w:rPr>
          <w:rFonts w:ascii="Times New Roman" w:hAnsi="Times New Roman" w:cs="Times New Roman"/>
          <w:sz w:val="28"/>
          <w:szCs w:val="28"/>
        </w:rPr>
        <w:t xml:space="preserve"> [</w:t>
      </w:r>
      <w:r w:rsidR="00774174">
        <w:rPr>
          <w:rFonts w:ascii="Times New Roman" w:hAnsi="Times New Roman" w:cs="Times New Roman"/>
          <w:sz w:val="28"/>
          <w:szCs w:val="28"/>
        </w:rPr>
        <w:t>48</w:t>
      </w:r>
      <w:r w:rsidR="00097640">
        <w:rPr>
          <w:rFonts w:ascii="Times New Roman" w:hAnsi="Times New Roman" w:cs="Times New Roman"/>
          <w:sz w:val="28"/>
          <w:szCs w:val="28"/>
        </w:rPr>
        <w:t>, s</w:t>
      </w:r>
      <w:r w:rsidR="00774174">
        <w:rPr>
          <w:rFonts w:ascii="Times New Roman" w:hAnsi="Times New Roman" w:cs="Times New Roman"/>
          <w:sz w:val="28"/>
          <w:szCs w:val="28"/>
        </w:rPr>
        <w:t>. 280</w:t>
      </w:r>
      <w:r w:rsidR="005F5442">
        <w:rPr>
          <w:rFonts w:ascii="Times New Roman" w:hAnsi="Times New Roman" w:cs="Times New Roman"/>
          <w:sz w:val="28"/>
          <w:szCs w:val="28"/>
        </w:rPr>
        <w:t>]</w:t>
      </w:r>
      <w:r w:rsidR="000910E4">
        <w:rPr>
          <w:rFonts w:ascii="Times New Roman" w:hAnsi="Times New Roman" w:cs="Times New Roman"/>
          <w:sz w:val="28"/>
          <w:szCs w:val="28"/>
        </w:rPr>
        <w:t>.</w:t>
      </w:r>
      <w:r w:rsidR="00B157BB">
        <w:rPr>
          <w:rFonts w:ascii="Times New Roman" w:hAnsi="Times New Roman" w:cs="Times New Roman"/>
          <w:sz w:val="28"/>
          <w:szCs w:val="28"/>
        </w:rPr>
        <w:t xml:space="preserve"> </w:t>
      </w:r>
      <w:r w:rsidR="00FD1DCC">
        <w:rPr>
          <w:rFonts w:ascii="Times New Roman" w:hAnsi="Times New Roman" w:cs="Times New Roman"/>
          <w:sz w:val="28"/>
          <w:szCs w:val="28"/>
        </w:rPr>
        <w:t>B</w:t>
      </w:r>
      <w:r w:rsidRPr="003B2ECD">
        <w:rPr>
          <w:rFonts w:ascii="Times New Roman" w:hAnsi="Times New Roman" w:cs="Times New Roman"/>
          <w:sz w:val="28"/>
          <w:szCs w:val="28"/>
        </w:rPr>
        <w:t>iz</w:t>
      </w:r>
      <w:r w:rsidR="00B157BB">
        <w:rPr>
          <w:rFonts w:ascii="Times New Roman" w:hAnsi="Times New Roman" w:cs="Times New Roman"/>
          <w:sz w:val="28"/>
          <w:szCs w:val="28"/>
        </w:rPr>
        <w:t xml:space="preserve"> </w:t>
      </w:r>
      <w:r w:rsidR="00FD1DCC">
        <w:rPr>
          <w:rFonts w:ascii="Times New Roman" w:hAnsi="Times New Roman" w:cs="Times New Roman"/>
          <w:sz w:val="28"/>
          <w:szCs w:val="28"/>
        </w:rPr>
        <w:t xml:space="preserve">bu </w:t>
      </w:r>
      <w:r w:rsidR="00B157BB">
        <w:rPr>
          <w:rFonts w:ascii="Times New Roman" w:hAnsi="Times New Roman" w:cs="Times New Roman"/>
          <w:sz w:val="28"/>
          <w:szCs w:val="28"/>
        </w:rPr>
        <w:t>mövzuya</w:t>
      </w:r>
      <w:r w:rsidRPr="003B2ECD">
        <w:rPr>
          <w:rFonts w:ascii="Times New Roman" w:hAnsi="Times New Roman" w:cs="Times New Roman"/>
          <w:sz w:val="28"/>
          <w:szCs w:val="28"/>
        </w:rPr>
        <w:t xml:space="preserve"> </w:t>
      </w:r>
      <w:r w:rsidR="00B157BB">
        <w:rPr>
          <w:rFonts w:ascii="Times New Roman" w:hAnsi="Times New Roman" w:cs="Times New Roman"/>
          <w:sz w:val="28"/>
          <w:szCs w:val="28"/>
        </w:rPr>
        <w:t>fərqli</w:t>
      </w:r>
      <w:r w:rsidRPr="003B2ECD">
        <w:rPr>
          <w:rFonts w:ascii="Times New Roman" w:hAnsi="Times New Roman" w:cs="Times New Roman"/>
          <w:sz w:val="28"/>
          <w:szCs w:val="28"/>
        </w:rPr>
        <w:t xml:space="preserve"> </w:t>
      </w:r>
      <w:r w:rsidR="00B157BB">
        <w:rPr>
          <w:rFonts w:ascii="Times New Roman" w:hAnsi="Times New Roman" w:cs="Times New Roman"/>
          <w:sz w:val="28"/>
          <w:szCs w:val="28"/>
        </w:rPr>
        <w:t>yanaşa</w:t>
      </w:r>
      <w:r w:rsidRPr="003B2ECD">
        <w:rPr>
          <w:rFonts w:ascii="Times New Roman" w:hAnsi="Times New Roman" w:cs="Times New Roman"/>
          <w:sz w:val="28"/>
          <w:szCs w:val="28"/>
        </w:rPr>
        <w:t xml:space="preserve"> bilə</w:t>
      </w:r>
      <w:r w:rsidR="00B157BB">
        <w:rPr>
          <w:rFonts w:ascii="Times New Roman" w:hAnsi="Times New Roman" w:cs="Times New Roman"/>
          <w:sz w:val="28"/>
          <w:szCs w:val="28"/>
        </w:rPr>
        <w:t>rik: məsələ</w:t>
      </w:r>
      <w:r w:rsidR="00E36705">
        <w:rPr>
          <w:rFonts w:ascii="Times New Roman" w:hAnsi="Times New Roman" w:cs="Times New Roman"/>
          <w:sz w:val="28"/>
          <w:szCs w:val="28"/>
        </w:rPr>
        <w:t>n</w:t>
      </w:r>
      <w:r w:rsidR="00B157BB">
        <w:rPr>
          <w:rFonts w:ascii="Times New Roman" w:hAnsi="Times New Roman" w:cs="Times New Roman"/>
          <w:sz w:val="28"/>
          <w:szCs w:val="28"/>
        </w:rPr>
        <w:t>,</w:t>
      </w:r>
      <w:r w:rsidRPr="003B2ECD">
        <w:rPr>
          <w:rFonts w:ascii="Times New Roman" w:hAnsi="Times New Roman" w:cs="Times New Roman"/>
          <w:sz w:val="28"/>
          <w:szCs w:val="28"/>
        </w:rPr>
        <w:t xml:space="preserve"> zəhlətökənliyə qarşı ciddiyyət, sarkazma qarşı səmimiyyət, düşmənçiliyə qarşı mehribanlıq, </w:t>
      </w:r>
      <w:r w:rsidR="00FD1DCC">
        <w:rPr>
          <w:rFonts w:ascii="Times New Roman" w:hAnsi="Times New Roman" w:cs="Times New Roman"/>
          <w:sz w:val="28"/>
          <w:szCs w:val="28"/>
        </w:rPr>
        <w:t>pisliyə</w:t>
      </w:r>
      <w:r w:rsidR="000910E4">
        <w:rPr>
          <w:rFonts w:ascii="Times New Roman" w:hAnsi="Times New Roman" w:cs="Times New Roman"/>
          <w:sz w:val="28"/>
          <w:szCs w:val="28"/>
        </w:rPr>
        <w:t xml:space="preserve"> qarşı </w:t>
      </w:r>
      <w:r w:rsidR="00FD1DCC">
        <w:rPr>
          <w:rFonts w:ascii="Times New Roman" w:hAnsi="Times New Roman" w:cs="Times New Roman"/>
          <w:sz w:val="28"/>
          <w:szCs w:val="28"/>
        </w:rPr>
        <w:t>yaxşılıq</w:t>
      </w:r>
      <w:r w:rsidRPr="003B2ECD">
        <w:rPr>
          <w:rFonts w:ascii="Times New Roman" w:hAnsi="Times New Roman" w:cs="Times New Roman"/>
          <w:sz w:val="28"/>
          <w:szCs w:val="28"/>
        </w:rPr>
        <w:t>, çalışqanlığa qarşı səthilik</w:t>
      </w:r>
      <w:r w:rsidR="00FD1DCC">
        <w:rPr>
          <w:rFonts w:ascii="Times New Roman" w:hAnsi="Times New Roman" w:cs="Times New Roman"/>
          <w:sz w:val="28"/>
          <w:szCs w:val="28"/>
        </w:rPr>
        <w:t xml:space="preserve"> və s</w:t>
      </w:r>
      <w:r w:rsidR="000910E4">
        <w:rPr>
          <w:rFonts w:ascii="Times New Roman" w:hAnsi="Times New Roman" w:cs="Times New Roman"/>
          <w:sz w:val="28"/>
          <w:szCs w:val="28"/>
        </w:rPr>
        <w:t>.</w:t>
      </w:r>
      <w:r w:rsidR="00F2358C">
        <w:rPr>
          <w:rFonts w:ascii="Times New Roman" w:hAnsi="Times New Roman" w:cs="Times New Roman"/>
          <w:sz w:val="28"/>
          <w:szCs w:val="28"/>
        </w:rPr>
        <w:t xml:space="preserve"> ilə qarşılıq verdikdə, </w:t>
      </w:r>
      <w:r w:rsidR="00C01188">
        <w:rPr>
          <w:rFonts w:ascii="Times New Roman" w:hAnsi="Times New Roman" w:cs="Times New Roman"/>
          <w:sz w:val="28"/>
          <w:szCs w:val="28"/>
        </w:rPr>
        <w:t xml:space="preserve">alışılmış </w:t>
      </w:r>
      <w:r w:rsidR="00F2358C">
        <w:rPr>
          <w:rFonts w:ascii="Times New Roman" w:hAnsi="Times New Roman" w:cs="Times New Roman"/>
          <w:sz w:val="28"/>
          <w:szCs w:val="28"/>
        </w:rPr>
        <w:t>normalar pozulur.</w:t>
      </w:r>
    </w:p>
    <w:p w:rsidR="00AC5DED" w:rsidRPr="003B2ECD" w:rsidRDefault="00AC5DED" w:rsidP="00590A93">
      <w:pPr>
        <w:widowControl w:val="0"/>
        <w:autoSpaceDE w:val="0"/>
        <w:autoSpaceDN w:val="0"/>
        <w:adjustRightInd w:val="0"/>
        <w:spacing w:after="0" w:line="360" w:lineRule="auto"/>
        <w:ind w:firstLine="629"/>
        <w:jc w:val="both"/>
        <w:rPr>
          <w:rFonts w:ascii="Times New Roman" w:hAnsi="Times New Roman" w:cs="Times New Roman"/>
          <w:sz w:val="28"/>
          <w:szCs w:val="28"/>
        </w:rPr>
      </w:pPr>
      <w:r w:rsidRPr="003B2ECD">
        <w:rPr>
          <w:rFonts w:ascii="Times New Roman" w:hAnsi="Times New Roman" w:cs="Times New Roman"/>
          <w:sz w:val="28"/>
          <w:szCs w:val="28"/>
        </w:rPr>
        <w:t xml:space="preserve">Dil </w:t>
      </w:r>
      <w:r w:rsidR="000910E4">
        <w:rPr>
          <w:rFonts w:ascii="Times New Roman" w:hAnsi="Times New Roman" w:cs="Times New Roman"/>
          <w:sz w:val="28"/>
          <w:szCs w:val="28"/>
        </w:rPr>
        <w:t xml:space="preserve">müxtəlif </w:t>
      </w:r>
      <w:r w:rsidRPr="003B2ECD">
        <w:rPr>
          <w:rFonts w:ascii="Times New Roman" w:hAnsi="Times New Roman" w:cs="Times New Roman"/>
          <w:sz w:val="28"/>
          <w:szCs w:val="28"/>
        </w:rPr>
        <w:t>janrlara da aid olur (məsələn, zarafatlar məzhəkəli, başsağlığı kədərlidir), lakin b</w:t>
      </w:r>
      <w:r w:rsidR="00603410">
        <w:rPr>
          <w:rFonts w:ascii="Times New Roman" w:hAnsi="Times New Roman" w:cs="Times New Roman"/>
          <w:sz w:val="28"/>
          <w:szCs w:val="28"/>
        </w:rPr>
        <w:t>u</w:t>
      </w:r>
      <w:r w:rsidRPr="003B2ECD">
        <w:rPr>
          <w:rFonts w:ascii="Times New Roman" w:hAnsi="Times New Roman" w:cs="Times New Roman"/>
          <w:sz w:val="28"/>
          <w:szCs w:val="28"/>
        </w:rPr>
        <w:t xml:space="preserve"> zəruri bir əlaqə</w:t>
      </w:r>
      <w:r w:rsidR="00F2358C">
        <w:rPr>
          <w:rFonts w:ascii="Times New Roman" w:hAnsi="Times New Roman" w:cs="Times New Roman"/>
          <w:sz w:val="28"/>
          <w:szCs w:val="28"/>
        </w:rPr>
        <w:t xml:space="preserve"> deyil. Hətta b</w:t>
      </w:r>
      <w:r w:rsidRPr="003B2ECD">
        <w:rPr>
          <w:rFonts w:ascii="Times New Roman" w:hAnsi="Times New Roman" w:cs="Times New Roman"/>
          <w:sz w:val="28"/>
          <w:szCs w:val="28"/>
        </w:rPr>
        <w:t xml:space="preserve">əzi hallarda zarafatlar </w:t>
      </w:r>
      <w:r w:rsidR="00E36705">
        <w:rPr>
          <w:rFonts w:ascii="Times New Roman" w:hAnsi="Times New Roman" w:cs="Times New Roman"/>
          <w:sz w:val="28"/>
          <w:szCs w:val="28"/>
        </w:rPr>
        <w:t>sarkazm</w:t>
      </w:r>
      <w:r w:rsidRPr="003B2ECD">
        <w:rPr>
          <w:rFonts w:ascii="Times New Roman" w:hAnsi="Times New Roman" w:cs="Times New Roman"/>
          <w:sz w:val="28"/>
          <w:szCs w:val="28"/>
        </w:rPr>
        <w:t xml:space="preserve"> ilə və ya başsağlığı </w:t>
      </w:r>
      <w:r w:rsidR="00603410">
        <w:rPr>
          <w:rFonts w:ascii="Times New Roman" w:hAnsi="Times New Roman" w:cs="Times New Roman"/>
          <w:sz w:val="28"/>
          <w:szCs w:val="28"/>
        </w:rPr>
        <w:t xml:space="preserve">isə </w:t>
      </w:r>
      <w:r w:rsidRPr="003B2ECD">
        <w:rPr>
          <w:rFonts w:ascii="Times New Roman" w:hAnsi="Times New Roman" w:cs="Times New Roman"/>
          <w:sz w:val="28"/>
          <w:szCs w:val="28"/>
        </w:rPr>
        <w:t xml:space="preserve">hədələyici şəkildə </w:t>
      </w:r>
      <w:r w:rsidR="00603410">
        <w:rPr>
          <w:rFonts w:ascii="Times New Roman" w:hAnsi="Times New Roman" w:cs="Times New Roman"/>
          <w:sz w:val="28"/>
          <w:szCs w:val="28"/>
        </w:rPr>
        <w:t xml:space="preserve">icra </w:t>
      </w:r>
      <w:r w:rsidRPr="003B2ECD">
        <w:rPr>
          <w:rFonts w:ascii="Times New Roman" w:hAnsi="Times New Roman" w:cs="Times New Roman"/>
          <w:sz w:val="28"/>
          <w:szCs w:val="28"/>
        </w:rPr>
        <w:t>edilə bilər.</w:t>
      </w:r>
    </w:p>
    <w:p w:rsidR="00AC5DED" w:rsidRPr="003B2ECD" w:rsidRDefault="00603410" w:rsidP="00590A93">
      <w:pPr>
        <w:widowControl w:val="0"/>
        <w:autoSpaceDE w:val="0"/>
        <w:autoSpaceDN w:val="0"/>
        <w:adjustRightInd w:val="0"/>
        <w:spacing w:after="0" w:line="360" w:lineRule="auto"/>
        <w:ind w:firstLine="629"/>
        <w:jc w:val="both"/>
        <w:rPr>
          <w:rFonts w:ascii="Times New Roman" w:hAnsi="Times New Roman" w:cs="Times New Roman"/>
          <w:sz w:val="28"/>
          <w:szCs w:val="28"/>
        </w:rPr>
      </w:pPr>
      <w:r>
        <w:rPr>
          <w:rFonts w:ascii="Times New Roman" w:hAnsi="Times New Roman" w:cs="Times New Roman"/>
          <w:sz w:val="28"/>
          <w:szCs w:val="28"/>
        </w:rPr>
        <w:t>Dil</w:t>
      </w:r>
      <w:r w:rsidR="00AC5DED" w:rsidRPr="003B2ECD">
        <w:rPr>
          <w:rFonts w:ascii="Times New Roman" w:hAnsi="Times New Roman" w:cs="Times New Roman"/>
          <w:sz w:val="28"/>
          <w:szCs w:val="28"/>
        </w:rPr>
        <w:t xml:space="preserve"> əsasən dil istifadəsinin xüsusi bir funksiyası</w:t>
      </w:r>
      <w:r>
        <w:rPr>
          <w:rFonts w:ascii="Times New Roman" w:hAnsi="Times New Roman" w:cs="Times New Roman"/>
          <w:sz w:val="28"/>
          <w:szCs w:val="28"/>
        </w:rPr>
        <w:t xml:space="preserve">dır, iştirakçılar arasında rollara uyğun olaraq </w:t>
      </w:r>
      <w:r w:rsidR="00AC5DED" w:rsidRPr="003B2ECD">
        <w:rPr>
          <w:rFonts w:ascii="Times New Roman" w:hAnsi="Times New Roman" w:cs="Times New Roman"/>
          <w:sz w:val="28"/>
          <w:szCs w:val="28"/>
        </w:rPr>
        <w:t xml:space="preserve">mesaj forması və </w:t>
      </w:r>
      <w:r w:rsidR="00FD1DCC">
        <w:rPr>
          <w:rFonts w:ascii="Times New Roman" w:hAnsi="Times New Roman" w:cs="Times New Roman"/>
          <w:sz w:val="28"/>
          <w:szCs w:val="28"/>
        </w:rPr>
        <w:t>söhbə</w:t>
      </w:r>
      <w:r w:rsidR="00AA7526">
        <w:rPr>
          <w:rFonts w:ascii="Times New Roman" w:hAnsi="Times New Roman" w:cs="Times New Roman"/>
          <w:sz w:val="28"/>
          <w:szCs w:val="28"/>
        </w:rPr>
        <w:t>t</w:t>
      </w:r>
      <w:r w:rsidR="00FD1DCC">
        <w:rPr>
          <w:rFonts w:ascii="Times New Roman" w:hAnsi="Times New Roman" w:cs="Times New Roman"/>
          <w:sz w:val="28"/>
          <w:szCs w:val="28"/>
        </w:rPr>
        <w:t xml:space="preserve"> </w:t>
      </w:r>
      <w:r w:rsidR="00AC5DED" w:rsidRPr="003B2ECD">
        <w:rPr>
          <w:rFonts w:ascii="Times New Roman" w:hAnsi="Times New Roman" w:cs="Times New Roman"/>
          <w:sz w:val="28"/>
          <w:szCs w:val="28"/>
        </w:rPr>
        <w:t>məzmunu ilə əlaqələndirilə bilər.</w:t>
      </w:r>
      <w:r>
        <w:rPr>
          <w:rFonts w:ascii="Times New Roman" w:hAnsi="Times New Roman" w:cs="Times New Roman"/>
          <w:sz w:val="28"/>
          <w:szCs w:val="28"/>
        </w:rPr>
        <w:t xml:space="preserve"> </w:t>
      </w:r>
      <w:r w:rsidR="00AC5DED" w:rsidRPr="003B2ECD">
        <w:rPr>
          <w:rFonts w:ascii="Times New Roman" w:hAnsi="Times New Roman" w:cs="Times New Roman"/>
          <w:sz w:val="28"/>
          <w:szCs w:val="28"/>
        </w:rPr>
        <w:t>Bu komponentin kommunikativ hadisələrin tə</w:t>
      </w:r>
      <w:r w:rsidR="00AA7526">
        <w:rPr>
          <w:rFonts w:ascii="Times New Roman" w:hAnsi="Times New Roman" w:cs="Times New Roman"/>
          <w:sz w:val="28"/>
          <w:szCs w:val="28"/>
        </w:rPr>
        <w:t xml:space="preserve">svirində </w:t>
      </w:r>
      <w:r w:rsidR="00AC5DED" w:rsidRPr="003B2ECD">
        <w:rPr>
          <w:rFonts w:ascii="Times New Roman" w:hAnsi="Times New Roman" w:cs="Times New Roman"/>
          <w:sz w:val="28"/>
          <w:szCs w:val="28"/>
        </w:rPr>
        <w:t>və təhlilində əhəmiyyəti ondadır ki, dil ünsiyyət hadisəsinin digər komponent</w:t>
      </w:r>
      <w:r w:rsidR="00D01677">
        <w:rPr>
          <w:rFonts w:ascii="Times New Roman" w:hAnsi="Times New Roman" w:cs="Times New Roman"/>
          <w:sz w:val="28"/>
          <w:szCs w:val="28"/>
        </w:rPr>
        <w:t>lər</w:t>
      </w:r>
      <w:r w:rsidR="00AC5DED" w:rsidRPr="003B2ECD">
        <w:rPr>
          <w:rFonts w:ascii="Times New Roman" w:hAnsi="Times New Roman" w:cs="Times New Roman"/>
          <w:sz w:val="28"/>
          <w:szCs w:val="28"/>
        </w:rPr>
        <w:t xml:space="preserve">inə </w:t>
      </w:r>
      <w:r w:rsidR="00FD1DCC">
        <w:rPr>
          <w:rFonts w:ascii="Times New Roman" w:hAnsi="Times New Roman" w:cs="Times New Roman"/>
          <w:sz w:val="28"/>
          <w:szCs w:val="28"/>
        </w:rPr>
        <w:t>nəzərən</w:t>
      </w:r>
      <w:r w:rsidR="00AC5DED" w:rsidRPr="003B2ECD">
        <w:rPr>
          <w:rFonts w:ascii="Times New Roman" w:hAnsi="Times New Roman" w:cs="Times New Roman"/>
          <w:sz w:val="28"/>
          <w:szCs w:val="28"/>
        </w:rPr>
        <w:t xml:space="preserve"> müstəqil dəyişə bil</w:t>
      </w:r>
      <w:r w:rsidR="00B157BB">
        <w:rPr>
          <w:rFonts w:ascii="Times New Roman" w:hAnsi="Times New Roman" w:cs="Times New Roman"/>
          <w:sz w:val="28"/>
          <w:szCs w:val="28"/>
        </w:rPr>
        <w:t>i</w:t>
      </w:r>
      <w:r w:rsidR="00AC5DED" w:rsidRPr="003B2ECD">
        <w:rPr>
          <w:rFonts w:ascii="Times New Roman" w:hAnsi="Times New Roman" w:cs="Times New Roman"/>
          <w:sz w:val="28"/>
          <w:szCs w:val="28"/>
        </w:rPr>
        <w:t>r.</w:t>
      </w:r>
      <w:r>
        <w:rPr>
          <w:rFonts w:ascii="Times New Roman" w:hAnsi="Times New Roman" w:cs="Times New Roman"/>
          <w:sz w:val="28"/>
          <w:szCs w:val="28"/>
        </w:rPr>
        <w:t xml:space="preserve"> </w:t>
      </w:r>
      <w:r w:rsidR="00AC5DED" w:rsidRPr="003B2ECD">
        <w:rPr>
          <w:rFonts w:ascii="Times New Roman" w:hAnsi="Times New Roman" w:cs="Times New Roman"/>
          <w:sz w:val="28"/>
          <w:szCs w:val="28"/>
        </w:rPr>
        <w:t>Komponentlər arasında kəskin bir ziddiyyət oldu</w:t>
      </w:r>
      <w:r w:rsidR="00D01677">
        <w:rPr>
          <w:rFonts w:ascii="Times New Roman" w:hAnsi="Times New Roman" w:cs="Times New Roman"/>
          <w:sz w:val="28"/>
          <w:szCs w:val="28"/>
        </w:rPr>
        <w:t>q</w:t>
      </w:r>
      <w:r w:rsidR="00AC5DED" w:rsidRPr="003B2ECD">
        <w:rPr>
          <w:rFonts w:ascii="Times New Roman" w:hAnsi="Times New Roman" w:cs="Times New Roman"/>
          <w:sz w:val="28"/>
          <w:szCs w:val="28"/>
        </w:rPr>
        <w:t xml:space="preserve">da, dil ümumiyyətlə digər elementləri əvəz edir. </w:t>
      </w:r>
      <w:r w:rsidR="000F6FE4">
        <w:rPr>
          <w:rFonts w:ascii="Times New Roman" w:hAnsi="Times New Roman" w:cs="Times New Roman"/>
          <w:sz w:val="28"/>
          <w:szCs w:val="28"/>
        </w:rPr>
        <w:t>Məsələn</w:t>
      </w:r>
      <w:r w:rsidR="00AC5DED" w:rsidRPr="003B2ECD">
        <w:rPr>
          <w:rFonts w:ascii="Times New Roman" w:hAnsi="Times New Roman" w:cs="Times New Roman"/>
          <w:sz w:val="28"/>
          <w:szCs w:val="28"/>
        </w:rPr>
        <w:t>, sarkazm ilə iltifat edil</w:t>
      </w:r>
      <w:r w:rsidR="00FD1DCC">
        <w:rPr>
          <w:rFonts w:ascii="Times New Roman" w:hAnsi="Times New Roman" w:cs="Times New Roman"/>
          <w:sz w:val="28"/>
          <w:szCs w:val="28"/>
        </w:rPr>
        <w:t>dikd</w:t>
      </w:r>
      <w:r w:rsidR="00AC5DED" w:rsidRPr="003B2ECD">
        <w:rPr>
          <w:rFonts w:ascii="Times New Roman" w:hAnsi="Times New Roman" w:cs="Times New Roman"/>
          <w:sz w:val="28"/>
          <w:szCs w:val="28"/>
        </w:rPr>
        <w:t>ə</w:t>
      </w:r>
      <w:r w:rsidR="00D01677">
        <w:rPr>
          <w:rFonts w:ascii="Times New Roman" w:hAnsi="Times New Roman" w:cs="Times New Roman"/>
          <w:sz w:val="28"/>
          <w:szCs w:val="28"/>
        </w:rPr>
        <w:t>, sarkazm mesajın forma</w:t>
      </w:r>
      <w:r w:rsidR="00AC5DED" w:rsidRPr="003B2ECD">
        <w:rPr>
          <w:rFonts w:ascii="Times New Roman" w:hAnsi="Times New Roman" w:cs="Times New Roman"/>
          <w:sz w:val="28"/>
          <w:szCs w:val="28"/>
        </w:rPr>
        <w:t xml:space="preserve"> və məzmununu əvə</w:t>
      </w:r>
      <w:r w:rsidR="00D01677">
        <w:rPr>
          <w:rFonts w:ascii="Times New Roman" w:hAnsi="Times New Roman" w:cs="Times New Roman"/>
          <w:sz w:val="28"/>
          <w:szCs w:val="28"/>
        </w:rPr>
        <w:t xml:space="preserve">zləyir </w:t>
      </w:r>
      <w:r w:rsidR="00AC5DED" w:rsidRPr="003B2ECD">
        <w:rPr>
          <w:rFonts w:ascii="Times New Roman" w:hAnsi="Times New Roman" w:cs="Times New Roman"/>
          <w:sz w:val="28"/>
          <w:szCs w:val="28"/>
        </w:rPr>
        <w:t>və iştirakçılar arasında fərqli bir əlaqəni ifadə edir. Kompliment səm</w:t>
      </w:r>
      <w:r w:rsidR="00FD1DCC">
        <w:rPr>
          <w:rFonts w:ascii="Times New Roman" w:hAnsi="Times New Roman" w:cs="Times New Roman"/>
          <w:sz w:val="28"/>
          <w:szCs w:val="28"/>
        </w:rPr>
        <w:t>imi olduqda bu hal baş vermir.</w:t>
      </w:r>
    </w:p>
    <w:p w:rsidR="00AC5DED" w:rsidRPr="003B2ECD" w:rsidRDefault="00AC5DED" w:rsidP="00590A93">
      <w:pPr>
        <w:widowControl w:val="0"/>
        <w:autoSpaceDE w:val="0"/>
        <w:autoSpaceDN w:val="0"/>
        <w:adjustRightInd w:val="0"/>
        <w:spacing w:after="0" w:line="360" w:lineRule="auto"/>
        <w:ind w:firstLine="629"/>
        <w:jc w:val="both"/>
        <w:rPr>
          <w:rFonts w:ascii="Times New Roman" w:hAnsi="Times New Roman" w:cs="Times New Roman"/>
          <w:sz w:val="28"/>
          <w:szCs w:val="28"/>
        </w:rPr>
      </w:pPr>
      <w:r w:rsidRPr="003B2ECD">
        <w:rPr>
          <w:rFonts w:ascii="Times New Roman" w:hAnsi="Times New Roman" w:cs="Times New Roman"/>
          <w:sz w:val="28"/>
          <w:szCs w:val="28"/>
        </w:rPr>
        <w:t xml:space="preserve">Dil </w:t>
      </w:r>
      <w:r w:rsidR="00603410">
        <w:rPr>
          <w:rFonts w:ascii="Times New Roman" w:hAnsi="Times New Roman" w:cs="Times New Roman"/>
          <w:sz w:val="28"/>
          <w:szCs w:val="28"/>
        </w:rPr>
        <w:t>seçimi</w:t>
      </w:r>
      <w:r w:rsidRPr="003B2ECD">
        <w:rPr>
          <w:rFonts w:ascii="Times New Roman" w:hAnsi="Times New Roman" w:cs="Times New Roman"/>
          <w:sz w:val="28"/>
          <w:szCs w:val="28"/>
        </w:rPr>
        <w:t xml:space="preserve"> qeyri-verbal işarələr, paralinqvstik xüsusiyyətlər və ya elementlerin birləşməsi ilə ifadə edilə bilər. Məsələn, </w:t>
      </w:r>
      <w:r w:rsidR="00B157BB">
        <w:rPr>
          <w:rFonts w:ascii="Times New Roman" w:hAnsi="Times New Roman" w:cs="Times New Roman"/>
          <w:sz w:val="28"/>
          <w:szCs w:val="28"/>
        </w:rPr>
        <w:t>Azərbaycanda</w:t>
      </w:r>
      <w:r w:rsidRPr="003B2ECD">
        <w:rPr>
          <w:rFonts w:ascii="Times New Roman" w:hAnsi="Times New Roman" w:cs="Times New Roman"/>
          <w:sz w:val="28"/>
          <w:szCs w:val="28"/>
        </w:rPr>
        <w:t xml:space="preserve"> </w:t>
      </w:r>
      <w:r w:rsidR="00603410">
        <w:rPr>
          <w:rFonts w:ascii="Times New Roman" w:hAnsi="Times New Roman" w:cs="Times New Roman"/>
          <w:sz w:val="28"/>
          <w:szCs w:val="28"/>
        </w:rPr>
        <w:t xml:space="preserve">yasda </w:t>
      </w:r>
      <w:r w:rsidRPr="003B2ECD">
        <w:rPr>
          <w:rFonts w:ascii="Times New Roman" w:hAnsi="Times New Roman" w:cs="Times New Roman"/>
          <w:sz w:val="28"/>
          <w:szCs w:val="28"/>
        </w:rPr>
        <w:t xml:space="preserve">rəsmi sükunət hadisəsinin </w:t>
      </w:r>
      <w:r w:rsidR="00603410">
        <w:rPr>
          <w:rFonts w:ascii="Times New Roman" w:hAnsi="Times New Roman" w:cs="Times New Roman"/>
          <w:sz w:val="28"/>
          <w:szCs w:val="28"/>
        </w:rPr>
        <w:t>dili</w:t>
      </w:r>
      <w:r w:rsidRPr="003B2ECD">
        <w:rPr>
          <w:rFonts w:ascii="Times New Roman" w:hAnsi="Times New Roman" w:cs="Times New Roman"/>
          <w:sz w:val="28"/>
          <w:szCs w:val="28"/>
        </w:rPr>
        <w:t xml:space="preserve"> </w:t>
      </w:r>
      <w:r w:rsidR="00FD1DCC">
        <w:rPr>
          <w:rFonts w:ascii="Times New Roman" w:hAnsi="Times New Roman" w:cs="Times New Roman"/>
          <w:sz w:val="28"/>
          <w:szCs w:val="28"/>
        </w:rPr>
        <w:t xml:space="preserve">olaraq </w:t>
      </w:r>
      <w:r w:rsidR="00B157BB">
        <w:rPr>
          <w:rFonts w:ascii="Times New Roman" w:hAnsi="Times New Roman" w:cs="Times New Roman"/>
          <w:sz w:val="28"/>
          <w:szCs w:val="28"/>
        </w:rPr>
        <w:t>gülməmə və şə</w:t>
      </w:r>
      <w:r w:rsidR="00D01677">
        <w:rPr>
          <w:rFonts w:ascii="Times New Roman" w:hAnsi="Times New Roman" w:cs="Times New Roman"/>
          <w:sz w:val="28"/>
          <w:szCs w:val="28"/>
        </w:rPr>
        <w:t>n mövzulardan danışmama</w:t>
      </w:r>
      <w:r w:rsidR="00FD1DCC">
        <w:rPr>
          <w:rFonts w:ascii="Times New Roman" w:hAnsi="Times New Roman" w:cs="Times New Roman"/>
          <w:sz w:val="28"/>
          <w:szCs w:val="28"/>
        </w:rPr>
        <w:t xml:space="preserve"> qəbul edilir</w:t>
      </w:r>
      <w:r w:rsidRPr="003B2ECD">
        <w:rPr>
          <w:rFonts w:ascii="Times New Roman" w:hAnsi="Times New Roman" w:cs="Times New Roman"/>
          <w:sz w:val="28"/>
          <w:szCs w:val="28"/>
        </w:rPr>
        <w:t>. Çin</w:t>
      </w:r>
      <w:r w:rsidR="00603410">
        <w:rPr>
          <w:rFonts w:ascii="Times New Roman" w:hAnsi="Times New Roman" w:cs="Times New Roman"/>
          <w:sz w:val="28"/>
          <w:szCs w:val="28"/>
        </w:rPr>
        <w:t>də</w:t>
      </w:r>
      <w:r w:rsidRPr="003B2ECD">
        <w:rPr>
          <w:rFonts w:ascii="Times New Roman" w:hAnsi="Times New Roman" w:cs="Times New Roman"/>
          <w:sz w:val="28"/>
          <w:szCs w:val="28"/>
        </w:rPr>
        <w:t xml:space="preserve"> yemək </w:t>
      </w:r>
      <w:r w:rsidR="00A50FA6">
        <w:rPr>
          <w:rFonts w:ascii="Times New Roman" w:hAnsi="Times New Roman" w:cs="Times New Roman"/>
          <w:sz w:val="28"/>
          <w:szCs w:val="28"/>
        </w:rPr>
        <w:t>qonaqlığında</w:t>
      </w:r>
      <w:r w:rsidRPr="003B2ECD">
        <w:rPr>
          <w:rFonts w:ascii="Times New Roman" w:hAnsi="Times New Roman" w:cs="Times New Roman"/>
          <w:sz w:val="28"/>
          <w:szCs w:val="28"/>
        </w:rPr>
        <w:t xml:space="preserve"> mehriban</w:t>
      </w:r>
      <w:r w:rsidR="00A50FA6">
        <w:rPr>
          <w:rFonts w:ascii="Times New Roman" w:hAnsi="Times New Roman" w:cs="Times New Roman"/>
          <w:sz w:val="28"/>
          <w:szCs w:val="28"/>
        </w:rPr>
        <w:t>lıq</w:t>
      </w:r>
      <w:r w:rsidRPr="003B2ECD">
        <w:rPr>
          <w:rFonts w:ascii="Times New Roman" w:hAnsi="Times New Roman" w:cs="Times New Roman"/>
          <w:sz w:val="28"/>
          <w:szCs w:val="28"/>
        </w:rPr>
        <w:t xml:space="preserve"> və </w:t>
      </w:r>
      <w:r w:rsidR="00A50FA6">
        <w:rPr>
          <w:rFonts w:ascii="Times New Roman" w:hAnsi="Times New Roman" w:cs="Times New Roman"/>
          <w:sz w:val="28"/>
          <w:szCs w:val="28"/>
        </w:rPr>
        <w:t xml:space="preserve">qonaqpərvərliyin dərəcəsi </w:t>
      </w:r>
      <w:r w:rsidR="00E36705">
        <w:rPr>
          <w:rFonts w:ascii="Times New Roman" w:hAnsi="Times New Roman" w:cs="Times New Roman"/>
          <w:sz w:val="28"/>
          <w:szCs w:val="28"/>
        </w:rPr>
        <w:t>nitqdə</w:t>
      </w:r>
      <w:r w:rsidRPr="003B2ECD">
        <w:rPr>
          <w:rFonts w:ascii="Times New Roman" w:hAnsi="Times New Roman" w:cs="Times New Roman"/>
          <w:sz w:val="28"/>
          <w:szCs w:val="28"/>
        </w:rPr>
        <w:t xml:space="preserve"> istifadə edilə</w:t>
      </w:r>
      <w:r w:rsidR="00603410">
        <w:rPr>
          <w:rFonts w:ascii="Times New Roman" w:hAnsi="Times New Roman" w:cs="Times New Roman"/>
          <w:sz w:val="28"/>
          <w:szCs w:val="28"/>
        </w:rPr>
        <w:t xml:space="preserve">n nidaların sayı, həmçinin </w:t>
      </w:r>
      <w:r w:rsidRPr="003B2ECD">
        <w:rPr>
          <w:rFonts w:ascii="Times New Roman" w:hAnsi="Times New Roman" w:cs="Times New Roman"/>
          <w:sz w:val="28"/>
          <w:szCs w:val="28"/>
        </w:rPr>
        <w:t>artan və enən intonasiya ilə ifadə edilir.</w:t>
      </w:r>
    </w:p>
    <w:p w:rsidR="00AC5DED" w:rsidRDefault="00AC5DED" w:rsidP="00590A93">
      <w:pPr>
        <w:widowControl w:val="0"/>
        <w:autoSpaceDE w:val="0"/>
        <w:autoSpaceDN w:val="0"/>
        <w:adjustRightInd w:val="0"/>
        <w:spacing w:after="0" w:line="360" w:lineRule="auto"/>
        <w:ind w:firstLine="629"/>
        <w:jc w:val="both"/>
        <w:rPr>
          <w:rFonts w:ascii="Times New Roman" w:hAnsi="Times New Roman" w:cs="Times New Roman"/>
          <w:sz w:val="28"/>
          <w:szCs w:val="28"/>
        </w:rPr>
      </w:pPr>
      <w:r w:rsidRPr="003B2ECD">
        <w:rPr>
          <w:rFonts w:ascii="Times New Roman" w:hAnsi="Times New Roman" w:cs="Times New Roman"/>
          <w:sz w:val="28"/>
          <w:szCs w:val="28"/>
        </w:rPr>
        <w:t>Ünsiyyətin digər komponentlə</w:t>
      </w:r>
      <w:r w:rsidR="00603410">
        <w:rPr>
          <w:rFonts w:ascii="Times New Roman" w:hAnsi="Times New Roman" w:cs="Times New Roman"/>
          <w:sz w:val="28"/>
          <w:szCs w:val="28"/>
        </w:rPr>
        <w:t>ri kimi dildə ifadə olunan fikrin</w:t>
      </w:r>
      <w:r w:rsidRPr="003B2ECD">
        <w:rPr>
          <w:rFonts w:ascii="Times New Roman" w:hAnsi="Times New Roman" w:cs="Times New Roman"/>
          <w:sz w:val="28"/>
          <w:szCs w:val="28"/>
        </w:rPr>
        <w:t xml:space="preserve"> şərh</w:t>
      </w:r>
      <w:r w:rsidR="00603410">
        <w:rPr>
          <w:rFonts w:ascii="Times New Roman" w:hAnsi="Times New Roman" w:cs="Times New Roman"/>
          <w:sz w:val="28"/>
          <w:szCs w:val="28"/>
        </w:rPr>
        <w:t>i</w:t>
      </w:r>
      <w:r w:rsidRPr="003B2ECD">
        <w:rPr>
          <w:rFonts w:ascii="Times New Roman" w:hAnsi="Times New Roman" w:cs="Times New Roman"/>
          <w:sz w:val="28"/>
          <w:szCs w:val="28"/>
        </w:rPr>
        <w:t xml:space="preserve"> </w:t>
      </w:r>
      <w:r w:rsidR="00E36705">
        <w:rPr>
          <w:rFonts w:ascii="Times New Roman" w:hAnsi="Times New Roman" w:cs="Times New Roman"/>
          <w:sz w:val="28"/>
          <w:szCs w:val="28"/>
        </w:rPr>
        <w:t xml:space="preserve">də </w:t>
      </w:r>
      <w:r w:rsidR="00603410">
        <w:rPr>
          <w:rFonts w:ascii="Times New Roman" w:hAnsi="Times New Roman" w:cs="Times New Roman"/>
          <w:sz w:val="28"/>
          <w:szCs w:val="28"/>
        </w:rPr>
        <w:t>hər kə</w:t>
      </w:r>
      <w:r w:rsidR="00E36705">
        <w:rPr>
          <w:rFonts w:ascii="Times New Roman" w:hAnsi="Times New Roman" w:cs="Times New Roman"/>
          <w:sz w:val="28"/>
          <w:szCs w:val="28"/>
        </w:rPr>
        <w:t>sin</w:t>
      </w:r>
      <w:r w:rsidR="00603410">
        <w:rPr>
          <w:rFonts w:ascii="Times New Roman" w:hAnsi="Times New Roman" w:cs="Times New Roman"/>
          <w:sz w:val="28"/>
          <w:szCs w:val="28"/>
        </w:rPr>
        <w:t xml:space="preserve"> öz </w:t>
      </w:r>
      <w:r w:rsidRPr="003B2ECD">
        <w:rPr>
          <w:rFonts w:ascii="Times New Roman" w:hAnsi="Times New Roman" w:cs="Times New Roman"/>
          <w:sz w:val="28"/>
          <w:szCs w:val="28"/>
        </w:rPr>
        <w:t>mədəniyyət</w:t>
      </w:r>
      <w:r w:rsidR="00603410">
        <w:rPr>
          <w:rFonts w:ascii="Times New Roman" w:hAnsi="Times New Roman" w:cs="Times New Roman"/>
          <w:sz w:val="28"/>
          <w:szCs w:val="28"/>
        </w:rPr>
        <w:t>inə</w:t>
      </w:r>
      <w:r w:rsidRPr="003B2ECD">
        <w:rPr>
          <w:rFonts w:ascii="Times New Roman" w:hAnsi="Times New Roman" w:cs="Times New Roman"/>
          <w:sz w:val="28"/>
          <w:szCs w:val="28"/>
        </w:rPr>
        <w:t xml:space="preserve"> xasdır və yerli anlayışa görə müəyyən edilməlidir. </w:t>
      </w:r>
      <w:r w:rsidR="00B157BB">
        <w:rPr>
          <w:rFonts w:ascii="Times New Roman" w:hAnsi="Times New Roman" w:cs="Times New Roman"/>
          <w:sz w:val="28"/>
          <w:szCs w:val="28"/>
        </w:rPr>
        <w:t>Bunun</w:t>
      </w:r>
      <w:r w:rsidRPr="003B2ECD">
        <w:rPr>
          <w:rFonts w:ascii="Times New Roman" w:hAnsi="Times New Roman" w:cs="Times New Roman"/>
          <w:sz w:val="28"/>
          <w:szCs w:val="28"/>
        </w:rPr>
        <w:t xml:space="preserve"> </w:t>
      </w:r>
      <w:r w:rsidR="00A50FA6">
        <w:rPr>
          <w:rFonts w:ascii="Times New Roman" w:hAnsi="Times New Roman" w:cs="Times New Roman"/>
          <w:sz w:val="28"/>
          <w:szCs w:val="28"/>
        </w:rPr>
        <w:t>fikrin</w:t>
      </w:r>
      <w:r w:rsidRPr="003B2ECD">
        <w:rPr>
          <w:rFonts w:ascii="Times New Roman" w:hAnsi="Times New Roman" w:cs="Times New Roman"/>
          <w:sz w:val="28"/>
          <w:szCs w:val="28"/>
        </w:rPr>
        <w:t xml:space="preserve"> mənası ilə bağlı əhəmiyyətini nəzərə alsaq, dilə istinad təhlilin mühüm bir aspekti</w:t>
      </w:r>
      <w:r w:rsidR="00603410">
        <w:rPr>
          <w:rFonts w:ascii="Times New Roman" w:hAnsi="Times New Roman" w:cs="Times New Roman"/>
          <w:sz w:val="28"/>
          <w:szCs w:val="28"/>
        </w:rPr>
        <w:t>dir</w:t>
      </w:r>
      <w:r w:rsidRPr="003B2ECD">
        <w:rPr>
          <w:rFonts w:ascii="Times New Roman" w:hAnsi="Times New Roman" w:cs="Times New Roman"/>
          <w:sz w:val="28"/>
          <w:szCs w:val="28"/>
        </w:rPr>
        <w:t>.</w:t>
      </w:r>
      <w:r w:rsidR="00D01677">
        <w:rPr>
          <w:rFonts w:ascii="Times New Roman" w:hAnsi="Times New Roman" w:cs="Times New Roman"/>
          <w:sz w:val="28"/>
          <w:szCs w:val="28"/>
        </w:rPr>
        <w:t xml:space="preserve"> Almaniyada insanlar ingilis dilində danışarkən “thank you (sağ ol)” cümləsini həm, təsdiq, həm də inkarda işlədirlər. </w:t>
      </w:r>
      <w:r w:rsidR="005D33D0">
        <w:rPr>
          <w:rFonts w:ascii="Times New Roman" w:hAnsi="Times New Roman" w:cs="Times New Roman"/>
          <w:sz w:val="28"/>
          <w:szCs w:val="28"/>
        </w:rPr>
        <w:t xml:space="preserve">Tək başında istifadə etdikdə, inkar, zəhmət olmasa (please) sözü ilə birlikdə işlətdikdə, təsdiq mənasını verir. </w:t>
      </w:r>
    </w:p>
    <w:p w:rsidR="005D33D0" w:rsidRDefault="005D33D0" w:rsidP="00590A93">
      <w:pPr>
        <w:pStyle w:val="ListParagraph"/>
        <w:widowControl w:val="0"/>
        <w:numPr>
          <w:ilvl w:val="0"/>
          <w:numId w:val="24"/>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5D33D0">
        <w:rPr>
          <w:rFonts w:ascii="Times New Roman" w:hAnsi="Times New Roman" w:cs="Times New Roman"/>
          <w:sz w:val="28"/>
          <w:szCs w:val="28"/>
        </w:rPr>
        <w:t>Would you like some tea?</w:t>
      </w:r>
    </w:p>
    <w:p w:rsidR="005D33D0" w:rsidRDefault="005D33D0" w:rsidP="00590A93">
      <w:pPr>
        <w:pStyle w:val="ListParagraph"/>
        <w:widowControl w:val="0"/>
        <w:numPr>
          <w:ilvl w:val="0"/>
          <w:numId w:val="24"/>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Thank you (Xeyr - No).</w:t>
      </w:r>
    </w:p>
    <w:p w:rsidR="005D33D0" w:rsidRPr="005D33D0" w:rsidRDefault="005D33D0" w:rsidP="00590A93">
      <w:pPr>
        <w:pStyle w:val="ListParagraph"/>
        <w:widowControl w:val="0"/>
        <w:numPr>
          <w:ilvl w:val="0"/>
          <w:numId w:val="24"/>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lastRenderedPageBreak/>
        <w:t>Thank you, please (Bəli – Yes).</w:t>
      </w:r>
    </w:p>
    <w:p w:rsidR="00AC5DED" w:rsidRPr="003B2ECD" w:rsidRDefault="005D33D0" w:rsidP="00590A93">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5DED" w:rsidRPr="005927E0">
        <w:rPr>
          <w:rFonts w:ascii="Times New Roman" w:hAnsi="Times New Roman" w:cs="Times New Roman"/>
          <w:sz w:val="28"/>
          <w:szCs w:val="28"/>
        </w:rPr>
        <w:t>İştirakçılar</w:t>
      </w:r>
      <w:r w:rsidR="00AF3F37">
        <w:rPr>
          <w:rFonts w:ascii="Times New Roman" w:hAnsi="Times New Roman" w:cs="Times New Roman"/>
          <w:b/>
          <w:sz w:val="28"/>
          <w:szCs w:val="28"/>
        </w:rPr>
        <w:t xml:space="preserve">. </w:t>
      </w:r>
      <w:r w:rsidR="00AC5DED" w:rsidRPr="003B2ECD">
        <w:rPr>
          <w:rFonts w:ascii="Times New Roman" w:hAnsi="Times New Roman" w:cs="Times New Roman"/>
          <w:sz w:val="28"/>
          <w:szCs w:val="28"/>
        </w:rPr>
        <w:t>İştirakçılar haqq</w:t>
      </w:r>
      <w:r w:rsidR="00AC5DED" w:rsidRPr="003B2ECD">
        <w:rPr>
          <w:rFonts w:ascii="Times New Roman" w:hAnsi="Times New Roman" w:cs="Times New Roman"/>
          <w:sz w:val="28"/>
          <w:szCs w:val="28"/>
          <w:lang w:val="az-Latn-AZ"/>
        </w:rPr>
        <w:t>ında məlumatlara</w:t>
      </w:r>
      <w:r w:rsidR="00AC5DED" w:rsidRPr="003B2ECD">
        <w:rPr>
          <w:rFonts w:ascii="Times New Roman" w:hAnsi="Times New Roman" w:cs="Times New Roman"/>
          <w:sz w:val="28"/>
          <w:szCs w:val="28"/>
        </w:rPr>
        <w:t xml:space="preserve"> cavab vermək üçün əsas suallar aşağıdakılardır:</w:t>
      </w:r>
    </w:p>
    <w:p w:rsidR="00AC5DED" w:rsidRPr="00603410" w:rsidRDefault="00AC5DED" w:rsidP="00590A93">
      <w:pPr>
        <w:pStyle w:val="ListParagraph"/>
        <w:widowControl w:val="0"/>
        <w:numPr>
          <w:ilvl w:val="0"/>
          <w:numId w:val="3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603410">
        <w:rPr>
          <w:rFonts w:ascii="Times New Roman" w:hAnsi="Times New Roman" w:cs="Times New Roman"/>
          <w:sz w:val="28"/>
          <w:szCs w:val="28"/>
        </w:rPr>
        <w:t>Hadisədə kim</w:t>
      </w:r>
      <w:r w:rsidR="005D33D0">
        <w:rPr>
          <w:rFonts w:ascii="Times New Roman" w:hAnsi="Times New Roman" w:cs="Times New Roman"/>
          <w:sz w:val="28"/>
          <w:szCs w:val="28"/>
        </w:rPr>
        <w:t>lər</w:t>
      </w:r>
      <w:r w:rsidRPr="00603410">
        <w:rPr>
          <w:rFonts w:ascii="Times New Roman" w:hAnsi="Times New Roman" w:cs="Times New Roman"/>
          <w:sz w:val="28"/>
          <w:szCs w:val="28"/>
        </w:rPr>
        <w:t xml:space="preserve"> iştirak edir</w:t>
      </w:r>
      <w:r w:rsidR="005D33D0">
        <w:rPr>
          <w:rFonts w:ascii="Times New Roman" w:hAnsi="Times New Roman" w:cs="Times New Roman"/>
          <w:sz w:val="28"/>
          <w:szCs w:val="28"/>
        </w:rPr>
        <w:t>lər</w:t>
      </w:r>
      <w:r w:rsidRPr="00603410">
        <w:rPr>
          <w:rFonts w:ascii="Times New Roman" w:hAnsi="Times New Roman" w:cs="Times New Roman"/>
          <w:sz w:val="28"/>
          <w:szCs w:val="28"/>
        </w:rPr>
        <w:t>?</w:t>
      </w:r>
    </w:p>
    <w:p w:rsidR="00AC5DED" w:rsidRPr="00603410" w:rsidRDefault="00AC5DED" w:rsidP="00590A93">
      <w:pPr>
        <w:pStyle w:val="ListParagraph"/>
        <w:widowControl w:val="0"/>
        <w:numPr>
          <w:ilvl w:val="0"/>
          <w:numId w:val="3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603410">
        <w:rPr>
          <w:rFonts w:ascii="Times New Roman" w:hAnsi="Times New Roman" w:cs="Times New Roman"/>
          <w:sz w:val="28"/>
          <w:szCs w:val="28"/>
        </w:rPr>
        <w:t>Onlar necə təşkil olunurlar?</w:t>
      </w:r>
    </w:p>
    <w:p w:rsidR="00AC5DED" w:rsidRPr="006753C5" w:rsidRDefault="00AC5DED" w:rsidP="00590A93">
      <w:pPr>
        <w:widowControl w:val="0"/>
        <w:autoSpaceDE w:val="0"/>
        <w:autoSpaceDN w:val="0"/>
        <w:adjustRightInd w:val="0"/>
        <w:spacing w:after="0" w:line="360" w:lineRule="auto"/>
        <w:ind w:left="91" w:firstLine="629"/>
        <w:jc w:val="both"/>
        <w:rPr>
          <w:rFonts w:ascii="Times New Roman" w:hAnsi="Times New Roman" w:cs="Times New Roman"/>
          <w:spacing w:val="-6"/>
          <w:sz w:val="28"/>
          <w:szCs w:val="28"/>
        </w:rPr>
      </w:pPr>
      <w:r w:rsidRPr="006753C5">
        <w:rPr>
          <w:rFonts w:ascii="Times New Roman" w:hAnsi="Times New Roman" w:cs="Times New Roman"/>
          <w:spacing w:val="-6"/>
          <w:sz w:val="28"/>
          <w:szCs w:val="28"/>
        </w:rPr>
        <w:t>Bu kateqoriya yalnız danışanlardan deyil, həm də dinləyicilərdən və kənardan eşidənlərdən ibarətdir. Bundan əlavə</w:t>
      </w:r>
      <w:r w:rsidR="00603410" w:rsidRPr="006753C5">
        <w:rPr>
          <w:rFonts w:ascii="Times New Roman" w:hAnsi="Times New Roman" w:cs="Times New Roman"/>
          <w:spacing w:val="-6"/>
          <w:sz w:val="28"/>
          <w:szCs w:val="28"/>
        </w:rPr>
        <w:t xml:space="preserve"> yazıçı, oxucu</w:t>
      </w:r>
      <w:r w:rsidRPr="006753C5">
        <w:rPr>
          <w:rFonts w:ascii="Times New Roman" w:hAnsi="Times New Roman" w:cs="Times New Roman"/>
          <w:spacing w:val="-6"/>
          <w:sz w:val="28"/>
          <w:szCs w:val="28"/>
        </w:rPr>
        <w:t xml:space="preserve"> və ya tərcüməçi də bura aid edilə bilər. İştirakçıların </w:t>
      </w:r>
      <w:r w:rsidR="00A50FA6" w:rsidRPr="006753C5">
        <w:rPr>
          <w:rFonts w:ascii="Times New Roman" w:hAnsi="Times New Roman" w:cs="Times New Roman"/>
          <w:spacing w:val="-6"/>
          <w:sz w:val="28"/>
          <w:szCs w:val="28"/>
        </w:rPr>
        <w:t>xarakteristikasına</w:t>
      </w:r>
      <w:r w:rsidRPr="006753C5">
        <w:rPr>
          <w:rFonts w:ascii="Times New Roman" w:hAnsi="Times New Roman" w:cs="Times New Roman"/>
          <w:spacing w:val="-6"/>
          <w:sz w:val="28"/>
          <w:szCs w:val="28"/>
        </w:rPr>
        <w:t xml:space="preserve"> təkcə müşahidə edilə bilən xüsusiyyətlər deyil, ailə və digər sosial qruplarda sahib ol</w:t>
      </w:r>
      <w:r w:rsidR="00603410" w:rsidRPr="006753C5">
        <w:rPr>
          <w:rFonts w:ascii="Times New Roman" w:hAnsi="Times New Roman" w:cs="Times New Roman"/>
          <w:spacing w:val="-6"/>
          <w:sz w:val="28"/>
          <w:szCs w:val="28"/>
        </w:rPr>
        <w:t>duğu</w:t>
      </w:r>
      <w:r w:rsidRPr="006753C5">
        <w:rPr>
          <w:rFonts w:ascii="Times New Roman" w:hAnsi="Times New Roman" w:cs="Times New Roman"/>
          <w:spacing w:val="-6"/>
          <w:sz w:val="28"/>
          <w:szCs w:val="28"/>
        </w:rPr>
        <w:t xml:space="preserve"> rol ilə əlaqəli məlumatlar, həyatındakı fərqləndirici xüsusiyyətlə</w:t>
      </w:r>
      <w:r w:rsidR="00603410" w:rsidRPr="006753C5">
        <w:rPr>
          <w:rFonts w:ascii="Times New Roman" w:hAnsi="Times New Roman" w:cs="Times New Roman"/>
          <w:spacing w:val="-6"/>
          <w:sz w:val="28"/>
          <w:szCs w:val="28"/>
        </w:rPr>
        <w:t xml:space="preserve">r, </w:t>
      </w:r>
      <w:r w:rsidRPr="006753C5">
        <w:rPr>
          <w:rFonts w:ascii="Times New Roman" w:hAnsi="Times New Roman" w:cs="Times New Roman"/>
          <w:spacing w:val="-6"/>
          <w:sz w:val="28"/>
          <w:szCs w:val="28"/>
        </w:rPr>
        <w:t xml:space="preserve">cinsiyyət və sosial statusuna görə qrup daxilində </w:t>
      </w:r>
      <w:r w:rsidR="00A50FA6" w:rsidRPr="006753C5">
        <w:rPr>
          <w:rFonts w:ascii="Times New Roman" w:hAnsi="Times New Roman" w:cs="Times New Roman"/>
          <w:spacing w:val="-6"/>
          <w:sz w:val="28"/>
          <w:szCs w:val="28"/>
        </w:rPr>
        <w:t>tutduğu mövqe</w:t>
      </w:r>
      <w:r w:rsidRPr="006753C5">
        <w:rPr>
          <w:rFonts w:ascii="Times New Roman" w:hAnsi="Times New Roman" w:cs="Times New Roman"/>
          <w:spacing w:val="-6"/>
          <w:sz w:val="28"/>
          <w:szCs w:val="28"/>
        </w:rPr>
        <w:t xml:space="preserve"> daxildir. Hadisədə iştirakçıların necə tə</w:t>
      </w:r>
      <w:r w:rsidR="00603410" w:rsidRPr="006753C5">
        <w:rPr>
          <w:rFonts w:ascii="Times New Roman" w:hAnsi="Times New Roman" w:cs="Times New Roman"/>
          <w:spacing w:val="-6"/>
          <w:sz w:val="28"/>
          <w:szCs w:val="28"/>
        </w:rPr>
        <w:t>şkil olunduğunu</w:t>
      </w:r>
      <w:r w:rsidRPr="006753C5">
        <w:rPr>
          <w:rFonts w:ascii="Times New Roman" w:hAnsi="Times New Roman" w:cs="Times New Roman"/>
          <w:spacing w:val="-6"/>
          <w:sz w:val="28"/>
          <w:szCs w:val="28"/>
        </w:rPr>
        <w:t xml:space="preserve"> təhlil etmə</w:t>
      </w:r>
      <w:r w:rsidR="00603410" w:rsidRPr="006753C5">
        <w:rPr>
          <w:rFonts w:ascii="Times New Roman" w:hAnsi="Times New Roman" w:cs="Times New Roman"/>
          <w:spacing w:val="-6"/>
          <w:sz w:val="28"/>
          <w:szCs w:val="28"/>
        </w:rPr>
        <w:t>k üçün</w:t>
      </w:r>
      <w:r w:rsidRPr="006753C5">
        <w:rPr>
          <w:rFonts w:ascii="Times New Roman" w:hAnsi="Times New Roman" w:cs="Times New Roman"/>
          <w:spacing w:val="-6"/>
          <w:sz w:val="28"/>
          <w:szCs w:val="28"/>
        </w:rPr>
        <w:t xml:space="preserve"> onların b</w:t>
      </w:r>
      <w:r w:rsidR="00E36705" w:rsidRPr="006753C5">
        <w:rPr>
          <w:rFonts w:ascii="Times New Roman" w:hAnsi="Times New Roman" w:cs="Times New Roman"/>
          <w:spacing w:val="-6"/>
          <w:sz w:val="28"/>
          <w:szCs w:val="28"/>
        </w:rPr>
        <w:t>ir-</w:t>
      </w:r>
      <w:r w:rsidRPr="006753C5">
        <w:rPr>
          <w:rFonts w:ascii="Times New Roman" w:hAnsi="Times New Roman" w:cs="Times New Roman"/>
          <w:spacing w:val="-6"/>
          <w:sz w:val="28"/>
          <w:szCs w:val="28"/>
        </w:rPr>
        <w:t>birinə münasibətdə</w:t>
      </w:r>
      <w:r w:rsidR="00603410" w:rsidRPr="006753C5">
        <w:rPr>
          <w:rFonts w:ascii="Times New Roman" w:hAnsi="Times New Roman" w:cs="Times New Roman"/>
          <w:spacing w:val="-6"/>
          <w:sz w:val="28"/>
          <w:szCs w:val="28"/>
        </w:rPr>
        <w:t xml:space="preserve"> hansı rolları ifa etdiyini,</w:t>
      </w:r>
      <w:r w:rsidRPr="006753C5">
        <w:rPr>
          <w:rFonts w:ascii="Times New Roman" w:hAnsi="Times New Roman" w:cs="Times New Roman"/>
          <w:spacing w:val="-6"/>
          <w:sz w:val="28"/>
          <w:szCs w:val="28"/>
        </w:rPr>
        <w:t xml:space="preserve"> kommunikasiyanın qurulmasında və həyata keçirilməsində necə fəal iştirak etdiklə</w:t>
      </w:r>
      <w:r w:rsidR="00603410" w:rsidRPr="006753C5">
        <w:rPr>
          <w:rFonts w:ascii="Times New Roman" w:hAnsi="Times New Roman" w:cs="Times New Roman"/>
          <w:spacing w:val="-6"/>
          <w:sz w:val="28"/>
          <w:szCs w:val="28"/>
        </w:rPr>
        <w:t>rini</w:t>
      </w:r>
      <w:r w:rsidRPr="006753C5">
        <w:rPr>
          <w:rFonts w:ascii="Times New Roman" w:hAnsi="Times New Roman" w:cs="Times New Roman"/>
          <w:spacing w:val="-6"/>
          <w:sz w:val="28"/>
          <w:szCs w:val="28"/>
        </w:rPr>
        <w:t xml:space="preserve"> başa düşmək vacibdir. </w:t>
      </w:r>
    </w:p>
    <w:p w:rsidR="00AC5DED" w:rsidRPr="003B2ECD" w:rsidRDefault="00E36705" w:rsidP="00590A93">
      <w:pPr>
        <w:widowControl w:val="0"/>
        <w:autoSpaceDE w:val="0"/>
        <w:autoSpaceDN w:val="0"/>
        <w:adjustRightInd w:val="0"/>
        <w:spacing w:after="0" w:line="360" w:lineRule="auto"/>
        <w:ind w:left="91" w:firstLine="629"/>
        <w:jc w:val="both"/>
        <w:rPr>
          <w:rFonts w:ascii="Times New Roman" w:hAnsi="Times New Roman" w:cs="Times New Roman"/>
          <w:sz w:val="28"/>
          <w:szCs w:val="28"/>
        </w:rPr>
      </w:pPr>
      <w:r>
        <w:rPr>
          <w:rFonts w:ascii="Times New Roman" w:hAnsi="Times New Roman" w:cs="Times New Roman"/>
          <w:sz w:val="28"/>
          <w:szCs w:val="28"/>
        </w:rPr>
        <w:t>Hadisə iştirakçılarını təhlil etmək üçün a</w:t>
      </w:r>
      <w:r w:rsidR="00AC5DED" w:rsidRPr="003B2ECD">
        <w:rPr>
          <w:rFonts w:ascii="Times New Roman" w:hAnsi="Times New Roman" w:cs="Times New Roman"/>
          <w:sz w:val="28"/>
          <w:szCs w:val="28"/>
        </w:rPr>
        <w:t xml:space="preserve">şağıdakı suallara müvafiq </w:t>
      </w:r>
      <w:r w:rsidRPr="003B2ECD">
        <w:rPr>
          <w:rFonts w:ascii="Times New Roman" w:hAnsi="Times New Roman" w:cs="Times New Roman"/>
          <w:sz w:val="28"/>
          <w:szCs w:val="28"/>
        </w:rPr>
        <w:t xml:space="preserve">cavablar </w:t>
      </w:r>
      <w:r>
        <w:rPr>
          <w:rFonts w:ascii="Times New Roman" w:hAnsi="Times New Roman" w:cs="Times New Roman"/>
          <w:sz w:val="28"/>
          <w:szCs w:val="28"/>
        </w:rPr>
        <w:t>tapmağa çalışmalıyıq</w:t>
      </w:r>
      <w:r w:rsidR="00AC5DED" w:rsidRPr="003B2ECD">
        <w:rPr>
          <w:rFonts w:ascii="Times New Roman" w:hAnsi="Times New Roman" w:cs="Times New Roman"/>
          <w:sz w:val="28"/>
          <w:szCs w:val="28"/>
        </w:rPr>
        <w:t>:</w:t>
      </w:r>
    </w:p>
    <w:p w:rsidR="00AC5DED" w:rsidRPr="003B2ECD"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4C3B90">
        <w:rPr>
          <w:rFonts w:ascii="Times New Roman" w:hAnsi="Times New Roman" w:cs="Times New Roman"/>
          <w:sz w:val="28"/>
          <w:szCs w:val="28"/>
        </w:rPr>
        <w:t>Ailədə</w:t>
      </w:r>
      <w:r w:rsidRPr="003B2ECD">
        <w:rPr>
          <w:rFonts w:ascii="Times New Roman" w:hAnsi="Times New Roman" w:cs="Times New Roman"/>
          <w:sz w:val="28"/>
          <w:szCs w:val="28"/>
        </w:rPr>
        <w:t xml:space="preserve"> kim</w:t>
      </w:r>
      <w:r w:rsidR="00A50FA6">
        <w:rPr>
          <w:rFonts w:ascii="Times New Roman" w:hAnsi="Times New Roman" w:cs="Times New Roman"/>
          <w:sz w:val="28"/>
          <w:szCs w:val="28"/>
        </w:rPr>
        <w:t>lər</w:t>
      </w:r>
      <w:r w:rsidRPr="003B2ECD">
        <w:rPr>
          <w:rFonts w:ascii="Times New Roman" w:hAnsi="Times New Roman" w:cs="Times New Roman"/>
          <w:sz w:val="28"/>
          <w:szCs w:val="28"/>
        </w:rPr>
        <w:t xml:space="preserve"> var? </w:t>
      </w:r>
      <w:r w:rsidR="00377B4E">
        <w:rPr>
          <w:rFonts w:ascii="Times New Roman" w:hAnsi="Times New Roman" w:cs="Times New Roman"/>
          <w:sz w:val="28"/>
          <w:szCs w:val="28"/>
        </w:rPr>
        <w:t>K</w:t>
      </w:r>
      <w:r w:rsidRPr="003B2ECD">
        <w:rPr>
          <w:rFonts w:ascii="Times New Roman" w:hAnsi="Times New Roman" w:cs="Times New Roman"/>
          <w:sz w:val="28"/>
          <w:szCs w:val="28"/>
        </w:rPr>
        <w:t>im</w:t>
      </w:r>
      <w:r w:rsidR="00377B4E">
        <w:rPr>
          <w:rFonts w:ascii="Times New Roman" w:hAnsi="Times New Roman" w:cs="Times New Roman"/>
          <w:sz w:val="28"/>
          <w:szCs w:val="28"/>
        </w:rPr>
        <w:t>lər</w:t>
      </w:r>
      <w:r w:rsidRPr="003B2ECD">
        <w:rPr>
          <w:rFonts w:ascii="Times New Roman" w:hAnsi="Times New Roman" w:cs="Times New Roman"/>
          <w:sz w:val="28"/>
          <w:szCs w:val="28"/>
        </w:rPr>
        <w:t xml:space="preserve"> bir evdə yaşayır?</w:t>
      </w:r>
    </w:p>
    <w:p w:rsidR="00AC5DED" w:rsidRPr="003B2ECD"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sz w:val="28"/>
          <w:szCs w:val="28"/>
        </w:rPr>
      </w:pPr>
      <w:r w:rsidRPr="003B2ECD">
        <w:rPr>
          <w:rFonts w:ascii="Times New Roman" w:eastAsia="MEhrhardt-Italic" w:hAnsi="Times New Roman" w:cs="Times New Roman"/>
          <w:sz w:val="28"/>
          <w:szCs w:val="28"/>
        </w:rPr>
        <w:t>Ailədə səlahiyyətlər necə müəyyən edilir və bölünür?</w:t>
      </w:r>
    </w:p>
    <w:p w:rsidR="00AC5DED" w:rsidRPr="003B2ECD"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sz w:val="28"/>
          <w:szCs w:val="28"/>
        </w:rPr>
      </w:pPr>
      <w:r w:rsidRPr="003B2ECD">
        <w:rPr>
          <w:rFonts w:ascii="Times New Roman" w:eastAsia="MEhrhardt-Italic" w:hAnsi="Times New Roman" w:cs="Times New Roman"/>
          <w:sz w:val="28"/>
          <w:szCs w:val="28"/>
        </w:rPr>
        <w:t xml:space="preserve">Hər bir ailə üzvünün hüquq və vəzifələri </w:t>
      </w:r>
      <w:r w:rsidR="00A50FA6">
        <w:rPr>
          <w:rFonts w:ascii="Times New Roman" w:eastAsia="MEhrhardt-Italic" w:hAnsi="Times New Roman" w:cs="Times New Roman"/>
          <w:sz w:val="28"/>
          <w:szCs w:val="28"/>
        </w:rPr>
        <w:t>nələrdir</w:t>
      </w:r>
      <w:r w:rsidRPr="003B2ECD">
        <w:rPr>
          <w:rFonts w:ascii="Times New Roman" w:eastAsia="MEhrhardt-Italic" w:hAnsi="Times New Roman" w:cs="Times New Roman"/>
          <w:sz w:val="28"/>
          <w:szCs w:val="28"/>
        </w:rPr>
        <w:t>?</w:t>
      </w:r>
    </w:p>
    <w:p w:rsidR="00AC5DED" w:rsidRPr="00377B4E"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sz w:val="28"/>
          <w:szCs w:val="28"/>
        </w:rPr>
      </w:pPr>
      <w:r w:rsidRPr="00377B4E">
        <w:rPr>
          <w:rFonts w:ascii="Times New Roman" w:eastAsia="MEhrhardt-Italic" w:hAnsi="Times New Roman" w:cs="Times New Roman"/>
          <w:sz w:val="28"/>
          <w:szCs w:val="28"/>
        </w:rPr>
        <w:t xml:space="preserve">Daha böyük sosial </w:t>
      </w:r>
      <w:r w:rsidR="00377B4E" w:rsidRPr="00377B4E">
        <w:rPr>
          <w:rFonts w:ascii="Times New Roman" w:eastAsia="MEhrhardt-Italic" w:hAnsi="Times New Roman" w:cs="Times New Roman"/>
          <w:sz w:val="28"/>
          <w:szCs w:val="28"/>
        </w:rPr>
        <w:t>qruplarda</w:t>
      </w:r>
      <w:r w:rsidRPr="00377B4E">
        <w:rPr>
          <w:rFonts w:ascii="Times New Roman" w:eastAsia="MEhrhardt-Italic" w:hAnsi="Times New Roman" w:cs="Times New Roman"/>
          <w:sz w:val="28"/>
          <w:szCs w:val="28"/>
        </w:rPr>
        <w:t xml:space="preserve"> ailənin funksiyaları və vəzifələri hansılardır?</w:t>
      </w:r>
    </w:p>
    <w:p w:rsidR="00AC5DED" w:rsidRPr="00377B4E"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sz w:val="28"/>
          <w:szCs w:val="28"/>
        </w:rPr>
      </w:pPr>
      <w:r w:rsidRPr="00377B4E">
        <w:rPr>
          <w:rFonts w:ascii="Times New Roman" w:eastAsia="MEhrhardt-Italic" w:hAnsi="Times New Roman" w:cs="Times New Roman"/>
          <w:sz w:val="28"/>
          <w:szCs w:val="28"/>
        </w:rPr>
        <w:t>Həyatda mərhələlər, dövrlər və ya keçidlərin müəyyənləşdirilməsi üçün meyarlar hansılardır?</w:t>
      </w:r>
    </w:p>
    <w:p w:rsidR="00AC5DED" w:rsidRPr="00E048E9"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color w:val="000000" w:themeColor="text1"/>
          <w:sz w:val="28"/>
          <w:szCs w:val="28"/>
        </w:rPr>
      </w:pPr>
      <w:r w:rsidRPr="00377B4E">
        <w:rPr>
          <w:rFonts w:ascii="Times New Roman" w:eastAsia="MEhrhardt-Italic" w:hAnsi="Times New Roman" w:cs="Times New Roman"/>
          <w:sz w:val="28"/>
          <w:szCs w:val="28"/>
        </w:rPr>
        <w:t>Həyat</w:t>
      </w:r>
      <w:r w:rsidR="00377B4E">
        <w:rPr>
          <w:rFonts w:ascii="Times New Roman" w:eastAsia="MEhrhardt-Italic" w:hAnsi="Times New Roman" w:cs="Times New Roman"/>
          <w:sz w:val="28"/>
          <w:szCs w:val="28"/>
        </w:rPr>
        <w:t>ın</w:t>
      </w:r>
      <w:r w:rsidRPr="00377B4E">
        <w:rPr>
          <w:rFonts w:ascii="Times New Roman" w:eastAsia="MEhrhardt-Italic" w:hAnsi="Times New Roman" w:cs="Times New Roman"/>
          <w:sz w:val="28"/>
          <w:szCs w:val="28"/>
        </w:rPr>
        <w:t xml:space="preserve"> müxtəlif mərhələlər</w:t>
      </w:r>
      <w:r w:rsidR="00377B4E">
        <w:rPr>
          <w:rFonts w:ascii="Times New Roman" w:eastAsia="MEhrhardt-Italic" w:hAnsi="Times New Roman" w:cs="Times New Roman"/>
          <w:sz w:val="28"/>
          <w:szCs w:val="28"/>
        </w:rPr>
        <w:t>in</w:t>
      </w:r>
      <w:r w:rsidRPr="00377B4E">
        <w:rPr>
          <w:rFonts w:ascii="Times New Roman" w:eastAsia="MEhrhardt-Italic" w:hAnsi="Times New Roman" w:cs="Times New Roman"/>
          <w:sz w:val="28"/>
          <w:szCs w:val="28"/>
        </w:rPr>
        <w:t>də fərdlərə qarşı münasibətlər, gözləntilər və davranışlar n</w:t>
      </w:r>
      <w:r w:rsidR="005D33D0">
        <w:rPr>
          <w:rFonts w:ascii="Times New Roman" w:eastAsia="MEhrhardt-Italic" w:hAnsi="Times New Roman" w:cs="Times New Roman"/>
          <w:sz w:val="28"/>
          <w:szCs w:val="28"/>
        </w:rPr>
        <w:t>ecədir</w:t>
      </w:r>
      <w:r w:rsidRPr="00377B4E">
        <w:rPr>
          <w:rFonts w:ascii="Times New Roman" w:eastAsia="MEhrhardt-Italic" w:hAnsi="Times New Roman" w:cs="Times New Roman"/>
          <w:sz w:val="28"/>
          <w:szCs w:val="28"/>
        </w:rPr>
        <w:t xml:space="preserve">? Hansı həyat mərhələsi daha çox qiymətləndirilir? Hansı </w:t>
      </w:r>
      <w:r w:rsidRPr="00E048E9">
        <w:rPr>
          <w:rFonts w:ascii="Times New Roman" w:eastAsia="MEhrhardt-Italic" w:hAnsi="Times New Roman" w:cs="Times New Roman"/>
          <w:color w:val="000000" w:themeColor="text1"/>
          <w:sz w:val="28"/>
          <w:szCs w:val="28"/>
        </w:rPr>
        <w:t>həyat mərhələsi daha çətindir?</w:t>
      </w:r>
    </w:p>
    <w:p w:rsidR="00AC5DED" w:rsidRPr="00E048E9"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color w:val="000000" w:themeColor="text1"/>
          <w:sz w:val="28"/>
          <w:szCs w:val="28"/>
        </w:rPr>
      </w:pPr>
      <w:r w:rsidRPr="00E048E9">
        <w:rPr>
          <w:rFonts w:ascii="Times New Roman" w:eastAsia="MEhrhardt-Italic" w:hAnsi="Times New Roman" w:cs="Times New Roman"/>
          <w:color w:val="000000" w:themeColor="text1"/>
          <w:sz w:val="28"/>
          <w:szCs w:val="28"/>
        </w:rPr>
        <w:t>Kim kim</w:t>
      </w:r>
      <w:r w:rsidR="00E36705">
        <w:rPr>
          <w:rFonts w:ascii="Times New Roman" w:eastAsia="MEhrhardt-Italic" w:hAnsi="Times New Roman" w:cs="Times New Roman"/>
          <w:color w:val="000000" w:themeColor="text1"/>
          <w:sz w:val="28"/>
          <w:szCs w:val="28"/>
        </w:rPr>
        <w:t>in</w:t>
      </w:r>
      <w:r w:rsidRPr="00E048E9">
        <w:rPr>
          <w:rFonts w:ascii="Times New Roman" w:eastAsia="MEhrhardt-Italic" w:hAnsi="Times New Roman" w:cs="Times New Roman"/>
          <w:color w:val="000000" w:themeColor="text1"/>
          <w:sz w:val="28"/>
          <w:szCs w:val="28"/>
        </w:rPr>
        <w:t xml:space="preserve"> üzərində səlahiyyətə malikdir? </w:t>
      </w:r>
      <w:r w:rsidR="00E36705">
        <w:rPr>
          <w:rFonts w:ascii="Times New Roman" w:eastAsia="MEhrhardt-Italic" w:hAnsi="Times New Roman" w:cs="Times New Roman"/>
          <w:color w:val="000000" w:themeColor="text1"/>
          <w:sz w:val="28"/>
          <w:szCs w:val="28"/>
        </w:rPr>
        <w:t>B</w:t>
      </w:r>
      <w:r w:rsidR="00A50FA6">
        <w:rPr>
          <w:rFonts w:ascii="Times New Roman" w:eastAsia="MEhrhardt-Italic" w:hAnsi="Times New Roman" w:cs="Times New Roman"/>
          <w:color w:val="000000" w:themeColor="text1"/>
          <w:sz w:val="28"/>
          <w:szCs w:val="28"/>
        </w:rPr>
        <w:t>ir insan</w:t>
      </w:r>
      <w:r w:rsidRPr="00E048E9">
        <w:rPr>
          <w:rFonts w:ascii="Times New Roman" w:eastAsia="MEhrhardt-Italic" w:hAnsi="Times New Roman" w:cs="Times New Roman"/>
          <w:color w:val="000000" w:themeColor="text1"/>
          <w:sz w:val="28"/>
          <w:szCs w:val="28"/>
        </w:rPr>
        <w:t xml:space="preserve"> başqa birinə öz iradəsini </w:t>
      </w:r>
      <w:r w:rsidR="00E36705">
        <w:rPr>
          <w:rFonts w:ascii="Times New Roman" w:eastAsia="MEhrhardt-Italic" w:hAnsi="Times New Roman" w:cs="Times New Roman"/>
          <w:color w:val="000000" w:themeColor="text1"/>
          <w:sz w:val="28"/>
          <w:szCs w:val="28"/>
        </w:rPr>
        <w:t>n</w:t>
      </w:r>
      <w:r w:rsidR="00E36705" w:rsidRPr="00E048E9">
        <w:rPr>
          <w:rFonts w:ascii="Times New Roman" w:eastAsia="MEhrhardt-Italic" w:hAnsi="Times New Roman" w:cs="Times New Roman"/>
          <w:color w:val="000000" w:themeColor="text1"/>
          <w:sz w:val="28"/>
          <w:szCs w:val="28"/>
        </w:rPr>
        <w:t>ə dərəcədə</w:t>
      </w:r>
      <w:r w:rsidR="00E36705">
        <w:rPr>
          <w:rFonts w:ascii="Times New Roman" w:eastAsia="MEhrhardt-Italic" w:hAnsi="Times New Roman" w:cs="Times New Roman"/>
          <w:color w:val="000000" w:themeColor="text1"/>
          <w:sz w:val="28"/>
          <w:szCs w:val="28"/>
        </w:rPr>
        <w:t xml:space="preserve"> </w:t>
      </w:r>
      <w:r w:rsidRPr="00E048E9">
        <w:rPr>
          <w:rFonts w:ascii="Times New Roman" w:eastAsia="MEhrhardt-Italic" w:hAnsi="Times New Roman" w:cs="Times New Roman"/>
          <w:color w:val="000000" w:themeColor="text1"/>
          <w:sz w:val="28"/>
          <w:szCs w:val="28"/>
        </w:rPr>
        <w:t>təlqin edə bilər? Hansı yollarla?</w:t>
      </w:r>
    </w:p>
    <w:p w:rsidR="00AC5DED" w:rsidRPr="00E048E9"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color w:val="000000" w:themeColor="text1"/>
          <w:sz w:val="28"/>
          <w:szCs w:val="28"/>
        </w:rPr>
      </w:pPr>
      <w:r w:rsidRPr="00E048E9">
        <w:rPr>
          <w:rFonts w:ascii="Times New Roman" w:eastAsia="MEhrhardt-Italic" w:hAnsi="Times New Roman" w:cs="Times New Roman"/>
          <w:color w:val="000000" w:themeColor="text1"/>
          <w:sz w:val="28"/>
          <w:szCs w:val="28"/>
        </w:rPr>
        <w:t xml:space="preserve">İctimai nəzarət vasitələri </w:t>
      </w:r>
      <w:r w:rsidR="005D33D0">
        <w:rPr>
          <w:rFonts w:ascii="Times New Roman" w:eastAsia="MEhrhardt-Italic" w:hAnsi="Times New Roman" w:cs="Times New Roman"/>
          <w:color w:val="000000" w:themeColor="text1"/>
          <w:sz w:val="28"/>
          <w:szCs w:val="28"/>
        </w:rPr>
        <w:t>və</w:t>
      </w:r>
      <w:r w:rsidR="00E048E9">
        <w:rPr>
          <w:rFonts w:ascii="Times New Roman" w:eastAsia="MEhrhardt-Italic" w:hAnsi="Times New Roman" w:cs="Times New Roman"/>
          <w:color w:val="000000" w:themeColor="text1"/>
          <w:sz w:val="28"/>
          <w:szCs w:val="28"/>
        </w:rPr>
        <w:t xml:space="preserve"> </w:t>
      </w:r>
      <w:r w:rsidRPr="00E048E9">
        <w:rPr>
          <w:rFonts w:ascii="Times New Roman" w:eastAsia="MEhrhardt-Italic" w:hAnsi="Times New Roman" w:cs="Times New Roman"/>
          <w:color w:val="000000" w:themeColor="text1"/>
          <w:sz w:val="28"/>
          <w:szCs w:val="28"/>
        </w:rPr>
        <w:t>müxtə</w:t>
      </w:r>
      <w:r w:rsidR="00E048E9" w:rsidRPr="00E048E9">
        <w:rPr>
          <w:rFonts w:ascii="Times New Roman" w:eastAsia="MEhrhardt-Italic" w:hAnsi="Times New Roman" w:cs="Times New Roman"/>
          <w:color w:val="000000" w:themeColor="text1"/>
          <w:sz w:val="28"/>
          <w:szCs w:val="28"/>
        </w:rPr>
        <w:t>lif sosial kateqoriyalar</w:t>
      </w:r>
      <w:r w:rsidRPr="00E048E9">
        <w:rPr>
          <w:rFonts w:ascii="Times New Roman" w:eastAsia="MEhrhardt-Italic" w:hAnsi="Times New Roman" w:cs="Times New Roman"/>
          <w:color w:val="000000" w:themeColor="text1"/>
          <w:sz w:val="28"/>
          <w:szCs w:val="28"/>
        </w:rPr>
        <w:t xml:space="preserve"> quruluşa və münasibətə görə </w:t>
      </w:r>
      <w:r w:rsidR="005D33D0">
        <w:rPr>
          <w:rFonts w:ascii="Times New Roman" w:eastAsia="MEhrhardt-Italic" w:hAnsi="Times New Roman" w:cs="Times New Roman"/>
          <w:color w:val="000000" w:themeColor="text1"/>
          <w:sz w:val="28"/>
          <w:szCs w:val="28"/>
        </w:rPr>
        <w:t xml:space="preserve">bir-birindən </w:t>
      </w:r>
      <w:r w:rsidRPr="00E048E9">
        <w:rPr>
          <w:rFonts w:ascii="Times New Roman" w:eastAsia="MEhrhardt-Italic" w:hAnsi="Times New Roman" w:cs="Times New Roman"/>
          <w:color w:val="000000" w:themeColor="text1"/>
          <w:sz w:val="28"/>
          <w:szCs w:val="28"/>
        </w:rPr>
        <w:t>fərqlənir?</w:t>
      </w:r>
    </w:p>
    <w:p w:rsidR="00AC5DED" w:rsidRPr="00E048E9"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color w:val="000000" w:themeColor="text1"/>
          <w:sz w:val="28"/>
          <w:szCs w:val="28"/>
        </w:rPr>
      </w:pPr>
      <w:r w:rsidRPr="00E048E9">
        <w:rPr>
          <w:rFonts w:ascii="Times New Roman" w:eastAsia="MEhrhardt-Italic" w:hAnsi="Times New Roman" w:cs="Times New Roman"/>
          <w:color w:val="000000" w:themeColor="text1"/>
          <w:sz w:val="28"/>
          <w:szCs w:val="28"/>
        </w:rPr>
        <w:t xml:space="preserve">Qrupda hansı rollar var və onlar necə </w:t>
      </w:r>
      <w:r w:rsidR="00E36705">
        <w:rPr>
          <w:rFonts w:ascii="Times New Roman" w:eastAsia="MEhrhardt-Italic" w:hAnsi="Times New Roman" w:cs="Times New Roman"/>
          <w:color w:val="000000" w:themeColor="text1"/>
          <w:sz w:val="28"/>
          <w:szCs w:val="28"/>
        </w:rPr>
        <w:t>müəyyən</w:t>
      </w:r>
      <w:r w:rsidRPr="00E048E9">
        <w:rPr>
          <w:rFonts w:ascii="Times New Roman" w:eastAsia="MEhrhardt-Italic" w:hAnsi="Times New Roman" w:cs="Times New Roman"/>
          <w:color w:val="000000" w:themeColor="text1"/>
          <w:sz w:val="28"/>
          <w:szCs w:val="28"/>
        </w:rPr>
        <w:t xml:space="preserve"> edilir?</w:t>
      </w:r>
    </w:p>
    <w:p w:rsidR="00AC5DED" w:rsidRPr="00E048E9" w:rsidRDefault="00AC5DED" w:rsidP="00590A93">
      <w:pPr>
        <w:pStyle w:val="ListParagraph"/>
        <w:widowControl w:val="0"/>
        <w:numPr>
          <w:ilvl w:val="0"/>
          <w:numId w:val="25"/>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color w:val="000000" w:themeColor="text1"/>
          <w:sz w:val="28"/>
          <w:szCs w:val="28"/>
        </w:rPr>
      </w:pPr>
      <w:r w:rsidRPr="00E048E9">
        <w:rPr>
          <w:rFonts w:ascii="Times New Roman" w:eastAsia="MEhrhardt-Italic" w:hAnsi="Times New Roman" w:cs="Times New Roman"/>
          <w:color w:val="000000" w:themeColor="text1"/>
          <w:sz w:val="28"/>
          <w:szCs w:val="28"/>
        </w:rPr>
        <w:t xml:space="preserve">Xüsusi rolların müsbət və ya </w:t>
      </w:r>
      <w:r w:rsidR="00E048E9">
        <w:rPr>
          <w:rFonts w:ascii="Times New Roman" w:eastAsia="MEhrhardt-Italic" w:hAnsi="Times New Roman" w:cs="Times New Roman"/>
          <w:color w:val="000000" w:themeColor="text1"/>
          <w:sz w:val="28"/>
          <w:szCs w:val="28"/>
        </w:rPr>
        <w:t>mənfi</w:t>
      </w:r>
      <w:r w:rsidRPr="00E048E9">
        <w:rPr>
          <w:rFonts w:ascii="Times New Roman" w:eastAsia="MEhrhardt-Italic" w:hAnsi="Times New Roman" w:cs="Times New Roman"/>
          <w:color w:val="000000" w:themeColor="text1"/>
          <w:sz w:val="28"/>
          <w:szCs w:val="28"/>
        </w:rPr>
        <w:t xml:space="preserve"> xüsusiyyətləri varmı?</w:t>
      </w:r>
    </w:p>
    <w:p w:rsidR="00AC5DED" w:rsidRPr="003B2ECD" w:rsidRDefault="00AC5DED" w:rsidP="00590A93">
      <w:pPr>
        <w:widowControl w:val="0"/>
        <w:tabs>
          <w:tab w:val="left" w:pos="1134"/>
        </w:tabs>
        <w:autoSpaceDE w:val="0"/>
        <w:autoSpaceDN w:val="0"/>
        <w:adjustRightInd w:val="0"/>
        <w:spacing w:after="0" w:line="360" w:lineRule="auto"/>
        <w:ind w:left="142" w:firstLine="567"/>
        <w:jc w:val="both"/>
        <w:rPr>
          <w:rFonts w:ascii="Times New Roman" w:eastAsia="MEhrhardt-Italic" w:hAnsi="Times New Roman" w:cs="Times New Roman"/>
          <w:sz w:val="28"/>
          <w:szCs w:val="28"/>
        </w:rPr>
      </w:pPr>
      <w:r w:rsidRPr="003B2ECD">
        <w:rPr>
          <w:rFonts w:ascii="Times New Roman" w:eastAsia="MEhrhardt-Italic" w:hAnsi="Times New Roman" w:cs="Times New Roman"/>
          <w:sz w:val="28"/>
          <w:szCs w:val="28"/>
        </w:rPr>
        <w:lastRenderedPageBreak/>
        <w:t xml:space="preserve">Etnoqrafik təsvir və analiz prosesində iştirakçıları dil və mədəniyyət </w:t>
      </w:r>
      <w:r w:rsidR="00E048E9">
        <w:rPr>
          <w:rFonts w:ascii="Times New Roman" w:eastAsia="MEhrhardt-Italic" w:hAnsi="Times New Roman" w:cs="Times New Roman"/>
          <w:sz w:val="28"/>
          <w:szCs w:val="28"/>
        </w:rPr>
        <w:t>görə</w:t>
      </w:r>
      <w:r w:rsidRPr="003B2ECD">
        <w:rPr>
          <w:rFonts w:ascii="Times New Roman" w:eastAsia="MEhrhardt-Italic" w:hAnsi="Times New Roman" w:cs="Times New Roman"/>
          <w:sz w:val="28"/>
          <w:szCs w:val="28"/>
        </w:rPr>
        <w:t xml:space="preserve"> əlaqələndirən suallar</w:t>
      </w:r>
      <w:r w:rsidR="00E36705">
        <w:rPr>
          <w:rFonts w:ascii="Times New Roman" w:eastAsia="MEhrhardt-Italic" w:hAnsi="Times New Roman" w:cs="Times New Roman"/>
          <w:sz w:val="28"/>
          <w:szCs w:val="28"/>
        </w:rPr>
        <w:t xml:space="preserve"> belədir</w:t>
      </w:r>
      <w:r w:rsidRPr="003B2ECD">
        <w:rPr>
          <w:rFonts w:ascii="Times New Roman" w:eastAsia="MEhrhardt-Italic" w:hAnsi="Times New Roman" w:cs="Times New Roman"/>
          <w:sz w:val="28"/>
          <w:szCs w:val="28"/>
        </w:rPr>
        <w:t>:</w:t>
      </w:r>
    </w:p>
    <w:p w:rsidR="00AC5DED" w:rsidRPr="003B2ECD" w:rsidRDefault="00AC5DED"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sz w:val="28"/>
          <w:szCs w:val="28"/>
        </w:rPr>
      </w:pPr>
      <w:r w:rsidRPr="003B2ECD">
        <w:rPr>
          <w:rFonts w:ascii="Times New Roman" w:eastAsia="MEhrhardt-Italic" w:hAnsi="Times New Roman" w:cs="Times New Roman"/>
          <w:sz w:val="28"/>
          <w:szCs w:val="28"/>
        </w:rPr>
        <w:t>Dil həyatla necə əlaqəlidir?</w:t>
      </w:r>
    </w:p>
    <w:p w:rsidR="00AC5DED" w:rsidRPr="003B2ECD" w:rsidRDefault="00AC5DED"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eastAsia="MEhrhardt-Italic" w:hAnsi="Times New Roman" w:cs="Times New Roman"/>
          <w:sz w:val="28"/>
          <w:szCs w:val="28"/>
        </w:rPr>
      </w:pPr>
      <w:r w:rsidRPr="003B2ECD">
        <w:rPr>
          <w:rFonts w:ascii="Times New Roman" w:eastAsia="MEhrhardt-Italic" w:hAnsi="Times New Roman" w:cs="Times New Roman"/>
          <w:sz w:val="28"/>
          <w:szCs w:val="28"/>
        </w:rPr>
        <w:t>Dilin istifadəsi rolların izahında və ya sosial qiymətləndirilməsində əhəmiyyətlidirmi? Müxtəlif münasibətdə olan insanlar arasında hansı xitab formalarından istifadə olunur?</w:t>
      </w:r>
    </w:p>
    <w:p w:rsidR="00AC5DED" w:rsidRPr="00E048E9" w:rsidRDefault="00AC5DED"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E048E9">
        <w:rPr>
          <w:rFonts w:ascii="Times New Roman" w:eastAsia="MEhrhardt-Italic" w:hAnsi="Times New Roman" w:cs="Times New Roman"/>
          <w:sz w:val="28"/>
          <w:szCs w:val="28"/>
        </w:rPr>
        <w:t>Hörmət necə göstə</w:t>
      </w:r>
      <w:r w:rsidR="00E048E9">
        <w:rPr>
          <w:rFonts w:ascii="Times New Roman" w:eastAsia="MEhrhardt-Italic" w:hAnsi="Times New Roman" w:cs="Times New Roman"/>
          <w:sz w:val="28"/>
          <w:szCs w:val="28"/>
        </w:rPr>
        <w:t>rilir</w:t>
      </w:r>
      <w:r w:rsidRPr="00E048E9">
        <w:rPr>
          <w:rFonts w:ascii="Times New Roman" w:eastAsia="MEhrhardt-Italic" w:hAnsi="Times New Roman" w:cs="Times New Roman"/>
          <w:sz w:val="28"/>
          <w:szCs w:val="28"/>
        </w:rPr>
        <w:t>? Təhqirlər necə ifadə edilir?</w:t>
      </w:r>
    </w:p>
    <w:p w:rsidR="00AC5DED" w:rsidRPr="00E048E9" w:rsidRDefault="00AC5DED"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E048E9">
        <w:rPr>
          <w:rFonts w:ascii="Times New Roman" w:hAnsi="Times New Roman" w:cs="Times New Roman"/>
          <w:sz w:val="28"/>
          <w:szCs w:val="28"/>
        </w:rPr>
        <w:t>Kim kiminlə narazı</w:t>
      </w:r>
      <w:r w:rsidR="00A50FA6">
        <w:rPr>
          <w:rFonts w:ascii="Times New Roman" w:hAnsi="Times New Roman" w:cs="Times New Roman"/>
          <w:sz w:val="28"/>
          <w:szCs w:val="28"/>
        </w:rPr>
        <w:t xml:space="preserve">lıq yaşaya bilər? </w:t>
      </w:r>
      <w:r w:rsidRPr="00E048E9">
        <w:rPr>
          <w:rFonts w:ascii="Times New Roman" w:hAnsi="Times New Roman" w:cs="Times New Roman"/>
          <w:sz w:val="28"/>
          <w:szCs w:val="28"/>
        </w:rPr>
        <w:t>Hansı şəraitdə?</w:t>
      </w:r>
    </w:p>
    <w:p w:rsidR="00AC5DED" w:rsidRPr="003B2ECD" w:rsidRDefault="00E048E9"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913527">
        <w:rPr>
          <w:rFonts w:ascii="Times New Roman" w:hAnsi="Times New Roman" w:cs="Times New Roman"/>
          <w:sz w:val="28"/>
          <w:szCs w:val="28"/>
        </w:rPr>
        <w:t xml:space="preserve">Yaxşı </w:t>
      </w:r>
      <w:r w:rsidR="00A50FA6" w:rsidRPr="00913527">
        <w:rPr>
          <w:rFonts w:ascii="Times New Roman" w:hAnsi="Times New Roman" w:cs="Times New Roman"/>
          <w:sz w:val="28"/>
          <w:szCs w:val="28"/>
        </w:rPr>
        <w:t>natiqlik</w:t>
      </w:r>
      <w:r w:rsidR="00AC5DED" w:rsidRPr="003B2ECD">
        <w:rPr>
          <w:rFonts w:ascii="Times New Roman" w:hAnsi="Times New Roman" w:cs="Times New Roman"/>
          <w:sz w:val="28"/>
          <w:szCs w:val="28"/>
        </w:rPr>
        <w:t xml:space="preserve"> xüsusiyyətləri yaş, cinsiyyət və digər sosial amillər</w:t>
      </w:r>
      <w:r w:rsidR="005D33D0">
        <w:rPr>
          <w:rFonts w:ascii="Times New Roman" w:hAnsi="Times New Roman" w:cs="Times New Roman"/>
          <w:sz w:val="28"/>
          <w:szCs w:val="28"/>
        </w:rPr>
        <w:t xml:space="preserve"> i</w:t>
      </w:r>
      <w:r w:rsidR="00AC5DED" w:rsidRPr="003B2ECD">
        <w:rPr>
          <w:rFonts w:ascii="Times New Roman" w:hAnsi="Times New Roman" w:cs="Times New Roman"/>
          <w:sz w:val="28"/>
          <w:szCs w:val="28"/>
        </w:rPr>
        <w:t>lə necə əlaqəlidir?</w:t>
      </w:r>
    </w:p>
    <w:p w:rsidR="00AC5DED" w:rsidRPr="003B2ECD" w:rsidRDefault="00A50FA6"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Nitq bacarığı, savad</w:t>
      </w:r>
      <w:r w:rsidR="00AC5DED" w:rsidRPr="003B2ECD">
        <w:rPr>
          <w:rFonts w:ascii="Times New Roman" w:hAnsi="Times New Roman" w:cs="Times New Roman"/>
          <w:sz w:val="28"/>
          <w:szCs w:val="28"/>
        </w:rPr>
        <w:t xml:space="preserve"> və ya yazma qabiliyyəti cəmiyyətdə status qazanma</w:t>
      </w:r>
      <w:r>
        <w:rPr>
          <w:rFonts w:ascii="Times New Roman" w:hAnsi="Times New Roman" w:cs="Times New Roman"/>
          <w:sz w:val="28"/>
          <w:szCs w:val="28"/>
        </w:rPr>
        <w:t>ğa</w:t>
      </w:r>
      <w:r w:rsidR="00AC5DED" w:rsidRPr="003B2ECD">
        <w:rPr>
          <w:rFonts w:ascii="Times New Roman" w:hAnsi="Times New Roman" w:cs="Times New Roman"/>
          <w:sz w:val="28"/>
          <w:szCs w:val="28"/>
        </w:rPr>
        <w:t xml:space="preserve"> necə </w:t>
      </w:r>
      <w:r>
        <w:rPr>
          <w:rFonts w:ascii="Times New Roman" w:hAnsi="Times New Roman" w:cs="Times New Roman"/>
          <w:sz w:val="28"/>
          <w:szCs w:val="28"/>
        </w:rPr>
        <w:t>təsir edir</w:t>
      </w:r>
      <w:r w:rsidR="00AC5DED" w:rsidRPr="003B2ECD">
        <w:rPr>
          <w:rFonts w:ascii="Times New Roman" w:hAnsi="Times New Roman" w:cs="Times New Roman"/>
          <w:sz w:val="28"/>
          <w:szCs w:val="28"/>
        </w:rPr>
        <w:t>?</w:t>
      </w:r>
    </w:p>
    <w:p w:rsidR="00AC5DED" w:rsidRPr="003B2ECD" w:rsidRDefault="00AC5DED"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Hansı rollar, münasibətlər və şəxsi xüsusiyyətlər danışma tərzi ilə əlaqəlidir?</w:t>
      </w:r>
    </w:p>
    <w:p w:rsidR="00AC5DED" w:rsidRPr="003B2ECD" w:rsidRDefault="00AC5DED"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3B2ECD">
        <w:rPr>
          <w:rFonts w:ascii="Times New Roman" w:hAnsi="Times New Roman" w:cs="Times New Roman"/>
          <w:sz w:val="28"/>
          <w:szCs w:val="28"/>
        </w:rPr>
        <w:t>Kim kiminlə ünsiyyətə girə bilər? Nə vaxt? Harada? Nə haqqında?</w:t>
      </w:r>
    </w:p>
    <w:p w:rsidR="00AC5DED" w:rsidRPr="00E048E9" w:rsidRDefault="00AC5DED" w:rsidP="00590A93">
      <w:pPr>
        <w:pStyle w:val="ListParagraph"/>
        <w:widowControl w:val="0"/>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8"/>
          <w:szCs w:val="28"/>
        </w:rPr>
      </w:pPr>
      <w:r w:rsidRPr="00E048E9">
        <w:rPr>
          <w:rFonts w:ascii="Times New Roman" w:hAnsi="Times New Roman" w:cs="Times New Roman"/>
          <w:sz w:val="28"/>
          <w:szCs w:val="28"/>
        </w:rPr>
        <w:t>Sosial nəzarətdə dilin rolu nə</w:t>
      </w:r>
      <w:r w:rsidR="00277AEC">
        <w:rPr>
          <w:rFonts w:ascii="Times New Roman" w:hAnsi="Times New Roman" w:cs="Times New Roman"/>
          <w:sz w:val="28"/>
          <w:szCs w:val="28"/>
        </w:rPr>
        <w:t>dən ibarətdir</w:t>
      </w:r>
      <w:r w:rsidRPr="00E048E9">
        <w:rPr>
          <w:rFonts w:ascii="Times New Roman" w:hAnsi="Times New Roman" w:cs="Times New Roman"/>
          <w:sz w:val="28"/>
          <w:szCs w:val="28"/>
        </w:rPr>
        <w:t>? Çoxdilli kontekstlərdə bir dilin digərinə qarşı istifadə edilməsinin əhəmiyyəti nədir?</w:t>
      </w:r>
    </w:p>
    <w:p w:rsidR="00AC5DED" w:rsidRPr="003B2ECD" w:rsidRDefault="00E36705" w:rsidP="00590A93">
      <w:pPr>
        <w:widowControl w:val="0"/>
        <w:autoSpaceDE w:val="0"/>
        <w:autoSpaceDN w:val="0"/>
        <w:adjustRightInd w:val="0"/>
        <w:spacing w:after="0" w:line="360" w:lineRule="auto"/>
        <w:ind w:left="91" w:firstLine="629"/>
        <w:jc w:val="both"/>
        <w:rPr>
          <w:rFonts w:ascii="Times New Roman" w:hAnsi="Times New Roman" w:cs="Times New Roman"/>
          <w:sz w:val="28"/>
          <w:szCs w:val="28"/>
        </w:rPr>
      </w:pPr>
      <w:r>
        <w:rPr>
          <w:rFonts w:ascii="Times New Roman" w:hAnsi="Times New Roman" w:cs="Times New Roman"/>
          <w:sz w:val="28"/>
          <w:szCs w:val="28"/>
        </w:rPr>
        <w:t>Ünsiyyət prosesində hətta i</w:t>
      </w:r>
      <w:r w:rsidR="00AC5DED" w:rsidRPr="003B2ECD">
        <w:rPr>
          <w:rFonts w:ascii="Times New Roman" w:hAnsi="Times New Roman" w:cs="Times New Roman"/>
          <w:sz w:val="28"/>
          <w:szCs w:val="28"/>
        </w:rPr>
        <w:t>ştirakçıların paltarları</w:t>
      </w:r>
      <w:r>
        <w:rPr>
          <w:rFonts w:ascii="Times New Roman" w:hAnsi="Times New Roman" w:cs="Times New Roman"/>
          <w:sz w:val="28"/>
          <w:szCs w:val="28"/>
        </w:rPr>
        <w:t xml:space="preserve"> da</w:t>
      </w:r>
      <w:r w:rsidR="00AC5DED" w:rsidRPr="003B2ECD">
        <w:rPr>
          <w:rFonts w:ascii="Times New Roman" w:hAnsi="Times New Roman" w:cs="Times New Roman"/>
          <w:sz w:val="28"/>
          <w:szCs w:val="28"/>
        </w:rPr>
        <w:t xml:space="preserve"> onların kommunikativ davranışlarının izahı üçün əhəmiyyətli ola və</w:t>
      </w:r>
      <w:r>
        <w:rPr>
          <w:rFonts w:ascii="Times New Roman" w:hAnsi="Times New Roman" w:cs="Times New Roman"/>
          <w:sz w:val="28"/>
          <w:szCs w:val="28"/>
        </w:rPr>
        <w:t>,</w:t>
      </w:r>
      <w:r w:rsidR="00AC5DED" w:rsidRPr="003B2ECD">
        <w:rPr>
          <w:rFonts w:ascii="Times New Roman" w:hAnsi="Times New Roman" w:cs="Times New Roman"/>
          <w:sz w:val="28"/>
          <w:szCs w:val="28"/>
        </w:rPr>
        <w:t xml:space="preserve"> beləliklə</w:t>
      </w:r>
      <w:r>
        <w:rPr>
          <w:rFonts w:ascii="Times New Roman" w:hAnsi="Times New Roman" w:cs="Times New Roman"/>
          <w:sz w:val="28"/>
          <w:szCs w:val="28"/>
        </w:rPr>
        <w:t>,</w:t>
      </w:r>
      <w:r w:rsidR="00AC5DED" w:rsidRPr="003B2ECD">
        <w:rPr>
          <w:rFonts w:ascii="Times New Roman" w:hAnsi="Times New Roman" w:cs="Times New Roman"/>
          <w:sz w:val="28"/>
          <w:szCs w:val="28"/>
        </w:rPr>
        <w:t xml:space="preserve"> </w:t>
      </w:r>
      <w:r w:rsidR="00277AEC">
        <w:rPr>
          <w:rFonts w:ascii="Times New Roman" w:hAnsi="Times New Roman" w:cs="Times New Roman"/>
          <w:sz w:val="28"/>
          <w:szCs w:val="28"/>
        </w:rPr>
        <w:t>izah</w:t>
      </w:r>
      <w:r w:rsidR="00AC5DED" w:rsidRPr="003B2ECD">
        <w:rPr>
          <w:rFonts w:ascii="Times New Roman" w:hAnsi="Times New Roman" w:cs="Times New Roman"/>
          <w:sz w:val="28"/>
          <w:szCs w:val="28"/>
        </w:rPr>
        <w:t xml:space="preserve"> tələb edə bilər. Məsələn, </w:t>
      </w:r>
      <w:r w:rsidR="00E048E9">
        <w:rPr>
          <w:rFonts w:ascii="Times New Roman" w:hAnsi="Times New Roman" w:cs="Times New Roman"/>
          <w:sz w:val="28"/>
          <w:szCs w:val="28"/>
        </w:rPr>
        <w:t xml:space="preserve">ərəb mədəniyyətində </w:t>
      </w:r>
      <w:r w:rsidR="00AC5DED" w:rsidRPr="003B2ECD">
        <w:rPr>
          <w:rFonts w:ascii="Times New Roman" w:hAnsi="Times New Roman" w:cs="Times New Roman"/>
          <w:sz w:val="28"/>
          <w:szCs w:val="28"/>
        </w:rPr>
        <w:t>əgər qadınlar örtük geyinibsə</w:t>
      </w:r>
      <w:r w:rsidR="00E048E9">
        <w:rPr>
          <w:rFonts w:ascii="Times New Roman" w:hAnsi="Times New Roman" w:cs="Times New Roman"/>
          <w:sz w:val="28"/>
          <w:szCs w:val="28"/>
        </w:rPr>
        <w:t>,</w:t>
      </w:r>
      <w:r w:rsidR="00AC5DED" w:rsidRPr="003B2ECD">
        <w:rPr>
          <w:rFonts w:ascii="Times New Roman" w:hAnsi="Times New Roman" w:cs="Times New Roman"/>
          <w:sz w:val="28"/>
          <w:szCs w:val="28"/>
        </w:rPr>
        <w:t xml:space="preserve"> kişilər qadınlarla söhbət edərkən, yaxın dayana bilərlər. </w:t>
      </w:r>
    </w:p>
    <w:p w:rsidR="00AC5DED" w:rsidRPr="003B2ECD" w:rsidRDefault="00AC5DED" w:rsidP="00590A93">
      <w:pPr>
        <w:widowControl w:val="0"/>
        <w:autoSpaceDE w:val="0"/>
        <w:autoSpaceDN w:val="0"/>
        <w:adjustRightInd w:val="0"/>
        <w:spacing w:after="0" w:line="360" w:lineRule="auto"/>
        <w:ind w:left="91" w:firstLine="629"/>
        <w:jc w:val="both"/>
        <w:rPr>
          <w:rFonts w:ascii="Times New Roman" w:hAnsi="Times New Roman" w:cs="Times New Roman"/>
          <w:sz w:val="28"/>
          <w:szCs w:val="28"/>
        </w:rPr>
      </w:pPr>
      <w:r w:rsidRPr="003B2ECD">
        <w:rPr>
          <w:rFonts w:ascii="Times New Roman" w:hAnsi="Times New Roman" w:cs="Times New Roman"/>
          <w:sz w:val="28"/>
          <w:szCs w:val="28"/>
        </w:rPr>
        <w:t>Kommunikativ hadisələrdə kimlər</w:t>
      </w:r>
      <w:r w:rsidR="00FD1DCC">
        <w:rPr>
          <w:rFonts w:ascii="Times New Roman" w:hAnsi="Times New Roman" w:cs="Times New Roman"/>
          <w:sz w:val="28"/>
          <w:szCs w:val="28"/>
        </w:rPr>
        <w:t>in</w:t>
      </w:r>
      <w:r w:rsidRPr="003B2ECD">
        <w:rPr>
          <w:rFonts w:ascii="Times New Roman" w:hAnsi="Times New Roman" w:cs="Times New Roman"/>
          <w:sz w:val="28"/>
          <w:szCs w:val="28"/>
        </w:rPr>
        <w:t xml:space="preserve"> iştirak edə</w:t>
      </w:r>
      <w:r w:rsidR="00FD1DCC">
        <w:rPr>
          <w:rFonts w:ascii="Times New Roman" w:hAnsi="Times New Roman" w:cs="Times New Roman"/>
          <w:sz w:val="28"/>
          <w:szCs w:val="28"/>
        </w:rPr>
        <w:t xml:space="preserve"> bilməsi</w:t>
      </w:r>
      <w:r w:rsidRPr="003B2ECD">
        <w:rPr>
          <w:rFonts w:ascii="Times New Roman" w:hAnsi="Times New Roman" w:cs="Times New Roman"/>
          <w:sz w:val="28"/>
          <w:szCs w:val="28"/>
        </w:rPr>
        <w:t xml:space="preserve"> düşüncəsi mədəniyyətlərə görə dəyişir və </w:t>
      </w:r>
      <w:r w:rsidR="00E048E9">
        <w:rPr>
          <w:rFonts w:ascii="Times New Roman" w:hAnsi="Times New Roman" w:cs="Times New Roman"/>
          <w:sz w:val="28"/>
          <w:szCs w:val="28"/>
        </w:rPr>
        <w:t xml:space="preserve">bəzi mədəniyyətlərdə </w:t>
      </w:r>
      <w:r w:rsidR="00FD1DCC">
        <w:rPr>
          <w:rFonts w:ascii="Times New Roman" w:hAnsi="Times New Roman" w:cs="Times New Roman"/>
          <w:sz w:val="28"/>
          <w:szCs w:val="28"/>
        </w:rPr>
        <w:t xml:space="preserve">bu </w:t>
      </w:r>
      <w:r w:rsidRPr="003B2ECD">
        <w:rPr>
          <w:rFonts w:ascii="Times New Roman" w:hAnsi="Times New Roman" w:cs="Times New Roman"/>
          <w:sz w:val="28"/>
          <w:szCs w:val="28"/>
        </w:rPr>
        <w:t>sadəcə insanlarla mə</w:t>
      </w:r>
      <w:r w:rsidR="00FD1DCC">
        <w:rPr>
          <w:rFonts w:ascii="Times New Roman" w:hAnsi="Times New Roman" w:cs="Times New Roman"/>
          <w:sz w:val="28"/>
          <w:szCs w:val="28"/>
        </w:rPr>
        <w:t xml:space="preserve">hdudlaşmır. </w:t>
      </w:r>
      <w:r w:rsidRPr="003B2ECD">
        <w:rPr>
          <w:rFonts w:ascii="Times New Roman" w:hAnsi="Times New Roman" w:cs="Times New Roman"/>
          <w:sz w:val="28"/>
          <w:szCs w:val="28"/>
        </w:rPr>
        <w:t>Bəzi insanlar, xüsusilə də avropalılar heyvanlar</w:t>
      </w:r>
      <w:r w:rsidR="005D33D0">
        <w:rPr>
          <w:rFonts w:ascii="Times New Roman" w:hAnsi="Times New Roman" w:cs="Times New Roman"/>
          <w:sz w:val="28"/>
          <w:szCs w:val="28"/>
        </w:rPr>
        <w:t xml:space="preserve"> ilə</w:t>
      </w:r>
      <w:r w:rsidRPr="003B2ECD">
        <w:rPr>
          <w:rFonts w:ascii="Times New Roman" w:hAnsi="Times New Roman" w:cs="Times New Roman"/>
          <w:sz w:val="28"/>
          <w:szCs w:val="28"/>
        </w:rPr>
        <w:t xml:space="preserve"> ünsiyyət s</w:t>
      </w:r>
      <w:r w:rsidR="00FD1DCC">
        <w:rPr>
          <w:rFonts w:ascii="Times New Roman" w:hAnsi="Times New Roman" w:cs="Times New Roman"/>
          <w:sz w:val="28"/>
          <w:szCs w:val="28"/>
        </w:rPr>
        <w:t>axlamağın mümkün olduğunu düşünürlər</w:t>
      </w:r>
      <w:r w:rsidRPr="003B2ECD">
        <w:rPr>
          <w:rFonts w:ascii="Times New Roman" w:hAnsi="Times New Roman" w:cs="Times New Roman"/>
          <w:sz w:val="28"/>
          <w:szCs w:val="28"/>
        </w:rPr>
        <w:t xml:space="preserve">. </w:t>
      </w:r>
      <w:r w:rsidR="00FD1DCC">
        <w:rPr>
          <w:rFonts w:ascii="Times New Roman" w:hAnsi="Times New Roman" w:cs="Times New Roman"/>
          <w:sz w:val="28"/>
          <w:szCs w:val="28"/>
        </w:rPr>
        <w:t xml:space="preserve">Digər tərəfdən </w:t>
      </w:r>
      <w:r w:rsidRPr="003B2ECD">
        <w:rPr>
          <w:rFonts w:ascii="Times New Roman" w:hAnsi="Times New Roman" w:cs="Times New Roman"/>
          <w:sz w:val="28"/>
          <w:szCs w:val="28"/>
        </w:rPr>
        <w:t>Azərbaycan mədəniyyətində</w:t>
      </w:r>
      <w:r w:rsidR="00E048E9">
        <w:rPr>
          <w:rFonts w:ascii="Times New Roman" w:hAnsi="Times New Roman" w:cs="Times New Roman"/>
          <w:sz w:val="28"/>
          <w:szCs w:val="28"/>
        </w:rPr>
        <w:t xml:space="preserve"> isə</w:t>
      </w:r>
      <w:r w:rsidRPr="003B2ECD">
        <w:rPr>
          <w:rFonts w:ascii="Times New Roman" w:hAnsi="Times New Roman" w:cs="Times New Roman"/>
          <w:sz w:val="28"/>
          <w:szCs w:val="28"/>
        </w:rPr>
        <w:t xml:space="preserve"> yad kişinin yaxınlaşı</w:t>
      </w:r>
      <w:r w:rsidR="00E048E9">
        <w:rPr>
          <w:rFonts w:ascii="Times New Roman" w:hAnsi="Times New Roman" w:cs="Times New Roman"/>
          <w:sz w:val="28"/>
          <w:szCs w:val="28"/>
        </w:rPr>
        <w:t xml:space="preserve">b </w:t>
      </w:r>
      <w:r w:rsidR="005D33D0">
        <w:rPr>
          <w:rFonts w:ascii="Times New Roman" w:hAnsi="Times New Roman" w:cs="Times New Roman"/>
          <w:sz w:val="28"/>
          <w:szCs w:val="28"/>
        </w:rPr>
        <w:t>evil,</w:t>
      </w:r>
      <w:r w:rsidRPr="003B2ECD">
        <w:rPr>
          <w:rFonts w:ascii="Times New Roman" w:hAnsi="Times New Roman" w:cs="Times New Roman"/>
          <w:sz w:val="28"/>
          <w:szCs w:val="28"/>
        </w:rPr>
        <w:t xml:space="preserve"> gənc qadınla ünsiyyətə girməyi düzgün sayılmır. Çoxlu başqa nümunələr də gətirmək mümkündür. </w:t>
      </w:r>
    </w:p>
    <w:p w:rsidR="00EA4E3B" w:rsidRDefault="00AC5DED" w:rsidP="00590A93">
      <w:pPr>
        <w:widowControl w:val="0"/>
        <w:autoSpaceDE w:val="0"/>
        <w:autoSpaceDN w:val="0"/>
        <w:adjustRightInd w:val="0"/>
        <w:spacing w:after="0" w:line="360" w:lineRule="auto"/>
        <w:ind w:left="91" w:firstLine="629"/>
        <w:jc w:val="both"/>
        <w:rPr>
          <w:rFonts w:ascii="Times New Roman" w:hAnsi="Times New Roman" w:cs="Times New Roman"/>
          <w:sz w:val="28"/>
          <w:szCs w:val="28"/>
        </w:rPr>
      </w:pPr>
      <w:r w:rsidRPr="005927E0">
        <w:rPr>
          <w:rFonts w:ascii="Times New Roman" w:eastAsia="MEhrhardt-Italic" w:hAnsi="Times New Roman" w:cs="Times New Roman"/>
          <w:iCs/>
          <w:sz w:val="28"/>
          <w:szCs w:val="28"/>
        </w:rPr>
        <w:t>Mesaj forması</w:t>
      </w:r>
      <w:r w:rsidR="00E048E9">
        <w:rPr>
          <w:rFonts w:ascii="Times New Roman" w:eastAsia="MEhrhardt-Italic" w:hAnsi="Times New Roman" w:cs="Times New Roman"/>
          <w:b/>
          <w:iCs/>
          <w:sz w:val="28"/>
          <w:szCs w:val="28"/>
        </w:rPr>
        <w:t xml:space="preserve">. </w:t>
      </w:r>
      <w:r w:rsidR="00E36705">
        <w:rPr>
          <w:rFonts w:ascii="Times New Roman" w:eastAsia="MEhrhardt-Italic" w:hAnsi="Times New Roman" w:cs="Times New Roman"/>
          <w:iCs/>
          <w:sz w:val="28"/>
          <w:szCs w:val="28"/>
        </w:rPr>
        <w:t>Kommunikativ davranışlar</w:t>
      </w:r>
      <w:r w:rsidRPr="003B2ECD">
        <w:rPr>
          <w:rFonts w:ascii="Times New Roman" w:eastAsia="MEhrhardt-Italic" w:hAnsi="Times New Roman" w:cs="Times New Roman"/>
          <w:iCs/>
          <w:sz w:val="28"/>
          <w:szCs w:val="28"/>
        </w:rPr>
        <w:t xml:space="preserve"> üzrə müxtəlif sosial, mədəni və situasiyadan asılı məhdudiyyətlə</w:t>
      </w:r>
      <w:r w:rsidR="00FD1DCC">
        <w:rPr>
          <w:rFonts w:ascii="Times New Roman" w:eastAsia="MEhrhardt-Italic" w:hAnsi="Times New Roman" w:cs="Times New Roman"/>
          <w:iCs/>
          <w:sz w:val="28"/>
          <w:szCs w:val="28"/>
        </w:rPr>
        <w:t>r</w:t>
      </w:r>
      <w:r w:rsidRPr="003B2ECD">
        <w:rPr>
          <w:rFonts w:ascii="Times New Roman" w:eastAsia="MEhrhardt-Italic" w:hAnsi="Times New Roman" w:cs="Times New Roman"/>
          <w:iCs/>
          <w:sz w:val="28"/>
          <w:szCs w:val="28"/>
        </w:rPr>
        <w:t xml:space="preserve"> həm verbal, həm də qeyri-verbal kodlar şəklində, mesaj</w:t>
      </w:r>
      <w:r w:rsidR="00E36705">
        <w:rPr>
          <w:rFonts w:ascii="Times New Roman" w:eastAsia="MEhrhardt-Italic" w:hAnsi="Times New Roman" w:cs="Times New Roman"/>
          <w:iCs/>
          <w:sz w:val="28"/>
          <w:szCs w:val="28"/>
        </w:rPr>
        <w:t>ın</w:t>
      </w:r>
      <w:r w:rsidRPr="003B2ECD">
        <w:rPr>
          <w:rFonts w:ascii="Times New Roman" w:eastAsia="MEhrhardt-Italic" w:hAnsi="Times New Roman" w:cs="Times New Roman"/>
          <w:iCs/>
          <w:sz w:val="28"/>
          <w:szCs w:val="28"/>
        </w:rPr>
        <w:t xml:space="preserve"> məzmununda, kommunikativ hadisələrin hərəkə</w:t>
      </w:r>
      <w:r w:rsidR="005D33D0">
        <w:rPr>
          <w:rFonts w:ascii="Times New Roman" w:eastAsia="MEhrhardt-Italic" w:hAnsi="Times New Roman" w:cs="Times New Roman"/>
          <w:iCs/>
          <w:sz w:val="28"/>
          <w:szCs w:val="28"/>
        </w:rPr>
        <w:t>t ardıcılığında</w:t>
      </w:r>
      <w:r w:rsidRPr="003B2ECD">
        <w:rPr>
          <w:rFonts w:ascii="Times New Roman" w:eastAsia="MEhrhardt-Italic" w:hAnsi="Times New Roman" w:cs="Times New Roman"/>
          <w:iCs/>
          <w:sz w:val="28"/>
          <w:szCs w:val="28"/>
        </w:rPr>
        <w:t xml:space="preserve"> vokal və </w:t>
      </w:r>
      <w:r w:rsidRPr="003B2ECD">
        <w:rPr>
          <w:rFonts w:ascii="Times New Roman" w:eastAsia="MEhrhardt-Italic" w:hAnsi="Times New Roman" w:cs="Times New Roman"/>
          <w:iCs/>
          <w:sz w:val="28"/>
          <w:szCs w:val="28"/>
        </w:rPr>
        <w:lastRenderedPageBreak/>
        <w:t>qeyri-vokal kanallar tərəfindən ötürül</w:t>
      </w:r>
      <w:r w:rsidR="00FD1DCC">
        <w:rPr>
          <w:rFonts w:ascii="Times New Roman" w:eastAsia="MEhrhardt-Italic" w:hAnsi="Times New Roman" w:cs="Times New Roman"/>
          <w:iCs/>
          <w:sz w:val="28"/>
          <w:szCs w:val="28"/>
        </w:rPr>
        <w:t>ür</w:t>
      </w:r>
      <w:r w:rsidRPr="003B2ECD">
        <w:rPr>
          <w:rFonts w:ascii="Times New Roman" w:eastAsia="MEhrhardt-Italic" w:hAnsi="Times New Roman" w:cs="Times New Roman"/>
          <w:iCs/>
          <w:sz w:val="28"/>
          <w:szCs w:val="28"/>
        </w:rPr>
        <w:t xml:space="preserve">. </w:t>
      </w:r>
      <w:r w:rsidR="00E048E9">
        <w:rPr>
          <w:rFonts w:ascii="Times New Roman" w:eastAsia="MEhrhardt-Italic" w:hAnsi="Times New Roman" w:cs="Times New Roman"/>
          <w:iCs/>
          <w:sz w:val="28"/>
          <w:szCs w:val="28"/>
        </w:rPr>
        <w:t>Bu kodların müxtəlif</w:t>
      </w:r>
      <w:r w:rsidRPr="003B2ECD">
        <w:rPr>
          <w:rFonts w:ascii="Times New Roman" w:eastAsia="MEhrhardt-Italic" w:hAnsi="Times New Roman" w:cs="Times New Roman"/>
          <w:iCs/>
          <w:sz w:val="28"/>
          <w:szCs w:val="28"/>
        </w:rPr>
        <w:t xml:space="preserve"> növlə</w:t>
      </w:r>
      <w:r w:rsidR="00E048E9">
        <w:rPr>
          <w:rFonts w:ascii="Times New Roman" w:eastAsia="MEhrhardt-Italic" w:hAnsi="Times New Roman" w:cs="Times New Roman"/>
          <w:iCs/>
          <w:sz w:val="28"/>
          <w:szCs w:val="28"/>
        </w:rPr>
        <w:t xml:space="preserve">ri olsa </w:t>
      </w:r>
      <w:r w:rsidRPr="003B2ECD">
        <w:rPr>
          <w:rFonts w:ascii="Times New Roman" w:eastAsia="MEhrhardt-Italic" w:hAnsi="Times New Roman" w:cs="Times New Roman"/>
          <w:iCs/>
          <w:sz w:val="28"/>
          <w:szCs w:val="28"/>
        </w:rPr>
        <w:t>da</w:t>
      </w:r>
      <w:r w:rsidR="00E048E9">
        <w:rPr>
          <w:rFonts w:ascii="Times New Roman" w:eastAsia="MEhrhardt-Italic" w:hAnsi="Times New Roman" w:cs="Times New Roman"/>
          <w:iCs/>
          <w:sz w:val="28"/>
          <w:szCs w:val="28"/>
        </w:rPr>
        <w:t>,</w:t>
      </w:r>
      <w:r w:rsidRPr="003B2ECD">
        <w:rPr>
          <w:rFonts w:ascii="Times New Roman" w:eastAsia="MEhrhardt-Italic" w:hAnsi="Times New Roman" w:cs="Times New Roman"/>
          <w:iCs/>
          <w:sz w:val="28"/>
          <w:szCs w:val="28"/>
        </w:rPr>
        <w:t xml:space="preserve"> mesaj formasının bir hissəsi sayılır. </w:t>
      </w:r>
      <w:r w:rsidR="00FD1DCC">
        <w:rPr>
          <w:rFonts w:ascii="Times New Roman" w:eastAsia="MEhrhardt-Italic" w:hAnsi="Times New Roman" w:cs="Times New Roman"/>
          <w:iCs/>
          <w:sz w:val="28"/>
          <w:szCs w:val="28"/>
        </w:rPr>
        <w:t>Mesajın ö</w:t>
      </w:r>
      <w:r w:rsidRPr="003B2ECD">
        <w:rPr>
          <w:rFonts w:ascii="Times New Roman" w:eastAsia="MEhrhardt-Italic" w:hAnsi="Times New Roman" w:cs="Times New Roman"/>
          <w:iCs/>
          <w:sz w:val="28"/>
          <w:szCs w:val="28"/>
        </w:rPr>
        <w:t>türülmə kanalı üz-üzə ünsiyyət, telefon və ya sonra dinləniləcə</w:t>
      </w:r>
      <w:r w:rsidR="00EA4E3B">
        <w:rPr>
          <w:rFonts w:ascii="Times New Roman" w:eastAsia="MEhrhardt-Italic" w:hAnsi="Times New Roman" w:cs="Times New Roman"/>
          <w:iCs/>
          <w:sz w:val="28"/>
          <w:szCs w:val="28"/>
        </w:rPr>
        <w:t>k bir sə</w:t>
      </w:r>
      <w:r w:rsidRPr="003B2ECD">
        <w:rPr>
          <w:rFonts w:ascii="Times New Roman" w:eastAsia="MEhrhardt-Italic" w:hAnsi="Times New Roman" w:cs="Times New Roman"/>
          <w:iCs/>
          <w:sz w:val="28"/>
          <w:szCs w:val="28"/>
        </w:rPr>
        <w:t xml:space="preserve">s lenti ola bilər. Yazılı ünsiyyətdə ötürülmə kanalı yazılı bir kağız və ya elektronik </w:t>
      </w:r>
      <w:r w:rsidR="00B157BB">
        <w:rPr>
          <w:rFonts w:ascii="Times New Roman" w:eastAsia="MEhrhardt-Italic" w:hAnsi="Times New Roman" w:cs="Times New Roman"/>
          <w:iCs/>
          <w:sz w:val="28"/>
          <w:szCs w:val="28"/>
        </w:rPr>
        <w:t xml:space="preserve">qurğu </w:t>
      </w:r>
      <w:r w:rsidRPr="003B2ECD">
        <w:rPr>
          <w:rFonts w:ascii="Times New Roman" w:eastAsia="MEhrhardt-Italic" w:hAnsi="Times New Roman" w:cs="Times New Roman"/>
          <w:iCs/>
          <w:sz w:val="28"/>
          <w:szCs w:val="28"/>
        </w:rPr>
        <w:t xml:space="preserve">olduqda </w:t>
      </w:r>
      <w:r w:rsidR="00FD1DCC">
        <w:rPr>
          <w:rFonts w:ascii="Times New Roman" w:eastAsia="MEhrhardt-Italic" w:hAnsi="Times New Roman" w:cs="Times New Roman"/>
          <w:iCs/>
          <w:sz w:val="28"/>
          <w:szCs w:val="28"/>
        </w:rPr>
        <w:t>bir-birindən</w:t>
      </w:r>
      <w:r w:rsidRPr="003B2ECD">
        <w:rPr>
          <w:rFonts w:ascii="Times New Roman" w:eastAsia="MEhrhardt-Italic" w:hAnsi="Times New Roman" w:cs="Times New Roman"/>
          <w:iCs/>
          <w:sz w:val="28"/>
          <w:szCs w:val="28"/>
        </w:rPr>
        <w:t xml:space="preserve"> fərqlə</w:t>
      </w:r>
      <w:r w:rsidR="00FD1DCC">
        <w:rPr>
          <w:rFonts w:ascii="Times New Roman" w:eastAsia="MEhrhardt-Italic" w:hAnsi="Times New Roman" w:cs="Times New Roman"/>
          <w:iCs/>
          <w:sz w:val="28"/>
          <w:szCs w:val="28"/>
        </w:rPr>
        <w:t>nir. E</w:t>
      </w:r>
      <w:r w:rsidRPr="003B2ECD">
        <w:rPr>
          <w:rFonts w:ascii="Times New Roman" w:eastAsia="MEhrhardt-Italic" w:hAnsi="Times New Roman" w:cs="Times New Roman"/>
          <w:iCs/>
          <w:sz w:val="28"/>
          <w:szCs w:val="28"/>
        </w:rPr>
        <w:t>-poçt ilə adətən vokal rabitənin bir çox xüsusiyyətlərini əks etdirmə</w:t>
      </w:r>
      <w:r w:rsidR="00EA4E3B">
        <w:rPr>
          <w:rFonts w:ascii="Times New Roman" w:eastAsia="MEhrhardt-Italic" w:hAnsi="Times New Roman" w:cs="Times New Roman"/>
          <w:iCs/>
          <w:sz w:val="28"/>
          <w:szCs w:val="28"/>
        </w:rPr>
        <w:t xml:space="preserve">k olur, </w:t>
      </w:r>
      <w:r w:rsidRPr="003B2ECD">
        <w:rPr>
          <w:rFonts w:ascii="Times New Roman" w:eastAsia="MEhrhardt-Italic" w:hAnsi="Times New Roman" w:cs="Times New Roman"/>
          <w:iCs/>
          <w:sz w:val="28"/>
          <w:szCs w:val="28"/>
        </w:rPr>
        <w:t xml:space="preserve">çünki bu zaman planlaşdırma və ya sonradan redaktə halları mümkündür. </w:t>
      </w:r>
      <w:r w:rsidR="002D4AE5">
        <w:rPr>
          <w:rFonts w:ascii="Times New Roman" w:eastAsia="MEhrhardt-Italic" w:hAnsi="Times New Roman" w:cs="Times New Roman"/>
          <w:iCs/>
          <w:sz w:val="28"/>
          <w:szCs w:val="28"/>
        </w:rPr>
        <w:t>Mesajlaşma tətbiqlərində isə redaktə mümkün deyil, amma emosiyaları</w:t>
      </w:r>
      <w:r w:rsidRPr="003B2ECD">
        <w:rPr>
          <w:rFonts w:ascii="Times New Roman" w:eastAsia="MEhrhardt-Italic" w:hAnsi="Times New Roman" w:cs="Times New Roman"/>
          <w:iCs/>
          <w:sz w:val="28"/>
          <w:szCs w:val="28"/>
        </w:rPr>
        <w:t xml:space="preserve"> göstərmə</w:t>
      </w:r>
      <w:r w:rsidR="00EA4E3B">
        <w:rPr>
          <w:rFonts w:ascii="Times New Roman" w:eastAsia="MEhrhardt-Italic" w:hAnsi="Times New Roman" w:cs="Times New Roman"/>
          <w:iCs/>
          <w:sz w:val="28"/>
          <w:szCs w:val="28"/>
        </w:rPr>
        <w:t>k üçün qeyri-verbal</w:t>
      </w:r>
      <w:r w:rsidRPr="003B2ECD">
        <w:rPr>
          <w:rFonts w:ascii="Times New Roman" w:eastAsia="MEhrhardt-Italic" w:hAnsi="Times New Roman" w:cs="Times New Roman"/>
          <w:iCs/>
          <w:sz w:val="28"/>
          <w:szCs w:val="28"/>
        </w:rPr>
        <w:t xml:space="preserve"> vizual simvo</w:t>
      </w:r>
      <w:r w:rsidR="00B157BB">
        <w:rPr>
          <w:rFonts w:ascii="Times New Roman" w:eastAsia="MEhrhardt-Italic" w:hAnsi="Times New Roman" w:cs="Times New Roman"/>
          <w:iCs/>
          <w:sz w:val="28"/>
          <w:szCs w:val="28"/>
        </w:rPr>
        <w:t xml:space="preserve">llar, yəni smayliklər </w:t>
      </w:r>
      <w:r w:rsidR="002D4AE5">
        <w:rPr>
          <w:rFonts w:ascii="Times New Roman" w:eastAsia="MEhrhardt-Italic" w:hAnsi="Times New Roman" w:cs="Times New Roman"/>
          <w:iCs/>
          <w:sz w:val="28"/>
          <w:szCs w:val="28"/>
        </w:rPr>
        <w:t>də var</w:t>
      </w:r>
      <w:r w:rsidR="00B157BB">
        <w:rPr>
          <w:rFonts w:ascii="Times New Roman" w:eastAsia="MEhrhardt-Italic" w:hAnsi="Times New Roman" w:cs="Times New Roman"/>
          <w:iCs/>
          <w:sz w:val="28"/>
          <w:szCs w:val="28"/>
        </w:rPr>
        <w:t>. Bu simvollar</w:t>
      </w:r>
      <w:r w:rsidRPr="003B2ECD">
        <w:rPr>
          <w:rFonts w:ascii="Times New Roman" w:eastAsia="MEhrhardt-Italic" w:hAnsi="Times New Roman" w:cs="Times New Roman"/>
          <w:iCs/>
          <w:sz w:val="28"/>
          <w:szCs w:val="28"/>
        </w:rPr>
        <w:t xml:space="preserve"> vasitəsi ilə şifahi nitqdə intonasiya ilə çatdıra biləcəyimiz </w:t>
      </w:r>
      <w:r w:rsidR="002D4AE5">
        <w:rPr>
          <w:rFonts w:ascii="Times New Roman" w:eastAsia="MEhrhardt-Italic" w:hAnsi="Times New Roman" w:cs="Times New Roman"/>
          <w:iCs/>
          <w:sz w:val="28"/>
          <w:szCs w:val="28"/>
        </w:rPr>
        <w:t>emosiyaları da fikirlərimizə</w:t>
      </w:r>
      <w:r w:rsidRPr="003B2ECD">
        <w:rPr>
          <w:rFonts w:ascii="Times New Roman" w:eastAsia="MEhrhardt-Italic" w:hAnsi="Times New Roman" w:cs="Times New Roman"/>
          <w:iCs/>
          <w:sz w:val="28"/>
          <w:szCs w:val="28"/>
        </w:rPr>
        <w:t xml:space="preserve"> </w:t>
      </w:r>
      <w:r w:rsidR="002D4AE5">
        <w:rPr>
          <w:rFonts w:ascii="Times New Roman" w:eastAsia="MEhrhardt-Italic" w:hAnsi="Times New Roman" w:cs="Times New Roman"/>
          <w:iCs/>
          <w:sz w:val="28"/>
          <w:szCs w:val="28"/>
        </w:rPr>
        <w:t>əlavə edərək başadüşülməni asanlaşdıra bilərik</w:t>
      </w:r>
      <w:r w:rsidRPr="003B2ECD">
        <w:rPr>
          <w:rFonts w:ascii="Times New Roman" w:eastAsia="MEhrhardt-Italic" w:hAnsi="Times New Roman" w:cs="Times New Roman"/>
          <w:iCs/>
          <w:sz w:val="28"/>
          <w:szCs w:val="28"/>
        </w:rPr>
        <w:t xml:space="preserve">. Məsələn, </w:t>
      </w:r>
      <w:r w:rsidRPr="003B2ECD">
        <w:rPr>
          <w:rFonts w:ascii="Times New Roman" w:hAnsi="Times New Roman" w:cs="Times New Roman"/>
          <w:sz w:val="28"/>
          <w:szCs w:val="28"/>
        </w:rPr>
        <w:t>: -) xoşbə</w:t>
      </w:r>
      <w:r w:rsidR="00EA4E3B">
        <w:rPr>
          <w:rFonts w:ascii="Times New Roman" w:hAnsi="Times New Roman" w:cs="Times New Roman"/>
          <w:sz w:val="28"/>
          <w:szCs w:val="28"/>
        </w:rPr>
        <w:t xml:space="preserve">xt, : -( </w:t>
      </w:r>
      <w:r w:rsidRPr="003B2ECD">
        <w:rPr>
          <w:rFonts w:ascii="Times New Roman" w:hAnsi="Times New Roman" w:cs="Times New Roman"/>
          <w:sz w:val="28"/>
          <w:szCs w:val="28"/>
        </w:rPr>
        <w:t xml:space="preserve"> kədərli və s. </w:t>
      </w:r>
      <w:r w:rsidR="002D4AE5">
        <w:rPr>
          <w:rFonts w:ascii="Times New Roman" w:hAnsi="Times New Roman" w:cs="Times New Roman"/>
          <w:sz w:val="28"/>
          <w:szCs w:val="28"/>
        </w:rPr>
        <w:t>Hal-</w:t>
      </w:r>
      <w:r w:rsidR="00E36705">
        <w:rPr>
          <w:rFonts w:ascii="Times New Roman" w:hAnsi="Times New Roman" w:cs="Times New Roman"/>
          <w:sz w:val="28"/>
          <w:szCs w:val="28"/>
        </w:rPr>
        <w:t>hazırda y</w:t>
      </w:r>
      <w:r w:rsidRPr="003B2ECD">
        <w:rPr>
          <w:rFonts w:ascii="Times New Roman" w:hAnsi="Times New Roman" w:cs="Times New Roman"/>
          <w:sz w:val="28"/>
          <w:szCs w:val="28"/>
        </w:rPr>
        <w:t xml:space="preserve">azılı ünsiyyət </w:t>
      </w:r>
      <w:r w:rsidR="002D4AE5">
        <w:rPr>
          <w:rFonts w:ascii="Times New Roman" w:hAnsi="Times New Roman" w:cs="Times New Roman"/>
          <w:sz w:val="28"/>
          <w:szCs w:val="28"/>
        </w:rPr>
        <w:t>mesajlaşma</w:t>
      </w:r>
      <w:r w:rsidRPr="003B2ECD">
        <w:rPr>
          <w:rFonts w:ascii="Times New Roman" w:hAnsi="Times New Roman" w:cs="Times New Roman"/>
          <w:sz w:val="28"/>
          <w:szCs w:val="28"/>
        </w:rPr>
        <w:t xml:space="preserve"> proqramların</w:t>
      </w:r>
      <w:r w:rsidR="002D4AE5">
        <w:rPr>
          <w:rFonts w:ascii="Times New Roman" w:hAnsi="Times New Roman" w:cs="Times New Roman"/>
          <w:sz w:val="28"/>
          <w:szCs w:val="28"/>
        </w:rPr>
        <w:t>ın</w:t>
      </w:r>
      <w:r w:rsidRPr="003B2ECD">
        <w:rPr>
          <w:rFonts w:ascii="Times New Roman" w:hAnsi="Times New Roman" w:cs="Times New Roman"/>
          <w:sz w:val="28"/>
          <w:szCs w:val="28"/>
        </w:rPr>
        <w:t xml:space="preserve"> inkişafı ilə daha da geniş yayılmağa başla</w:t>
      </w:r>
      <w:r w:rsidR="005D33D0">
        <w:rPr>
          <w:rFonts w:ascii="Times New Roman" w:hAnsi="Times New Roman" w:cs="Times New Roman"/>
          <w:sz w:val="28"/>
          <w:szCs w:val="28"/>
        </w:rPr>
        <w:t>mışdır</w:t>
      </w:r>
      <w:r w:rsidRPr="003B2ECD">
        <w:rPr>
          <w:rFonts w:ascii="Times New Roman" w:hAnsi="Times New Roman" w:cs="Times New Roman"/>
          <w:sz w:val="28"/>
          <w:szCs w:val="28"/>
        </w:rPr>
        <w:t xml:space="preserve">. </w:t>
      </w:r>
    </w:p>
    <w:p w:rsidR="00AC5DED" w:rsidRPr="003B2ECD" w:rsidRDefault="00AC5DED" w:rsidP="00590A93">
      <w:pPr>
        <w:widowControl w:val="0"/>
        <w:autoSpaceDE w:val="0"/>
        <w:autoSpaceDN w:val="0"/>
        <w:adjustRightInd w:val="0"/>
        <w:spacing w:after="0" w:line="360" w:lineRule="auto"/>
        <w:ind w:left="91" w:firstLine="629"/>
        <w:jc w:val="both"/>
        <w:rPr>
          <w:rFonts w:ascii="Times New Roman" w:hAnsi="Times New Roman" w:cs="Times New Roman"/>
          <w:sz w:val="28"/>
          <w:szCs w:val="28"/>
        </w:rPr>
      </w:pPr>
      <w:r w:rsidRPr="00361D35">
        <w:rPr>
          <w:rFonts w:ascii="Times New Roman" w:hAnsi="Times New Roman" w:cs="Times New Roman"/>
          <w:sz w:val="28"/>
          <w:szCs w:val="28"/>
        </w:rPr>
        <w:t>Verbal kodların t</w:t>
      </w:r>
      <w:r w:rsidR="00361D35">
        <w:rPr>
          <w:rFonts w:ascii="Times New Roman" w:hAnsi="Times New Roman" w:cs="Times New Roman"/>
          <w:sz w:val="28"/>
          <w:szCs w:val="28"/>
          <w:lang w:val="az-Latn-AZ"/>
        </w:rPr>
        <w:t>əhlili</w:t>
      </w:r>
      <w:r w:rsidRPr="00361D35">
        <w:rPr>
          <w:rFonts w:ascii="Times New Roman" w:hAnsi="Times New Roman" w:cs="Times New Roman"/>
          <w:sz w:val="28"/>
          <w:szCs w:val="28"/>
        </w:rPr>
        <w:t xml:space="preserve"> </w:t>
      </w:r>
      <w:r w:rsidR="002D4AE5">
        <w:rPr>
          <w:rFonts w:ascii="Times New Roman" w:hAnsi="Times New Roman" w:cs="Times New Roman"/>
          <w:sz w:val="28"/>
          <w:szCs w:val="28"/>
        </w:rPr>
        <w:t>sadəcə</w:t>
      </w:r>
      <w:r w:rsidRPr="00361D35">
        <w:rPr>
          <w:rFonts w:ascii="Times New Roman" w:hAnsi="Times New Roman" w:cs="Times New Roman"/>
          <w:sz w:val="28"/>
          <w:szCs w:val="28"/>
        </w:rPr>
        <w:t xml:space="preserve"> sözlü və yazılı dil ilə məhdudlaşır, amma verbal ünsiyyətin digə</w:t>
      </w:r>
      <w:r w:rsidR="00361D35">
        <w:rPr>
          <w:rFonts w:ascii="Times New Roman" w:hAnsi="Times New Roman" w:cs="Times New Roman"/>
          <w:sz w:val="28"/>
          <w:szCs w:val="28"/>
        </w:rPr>
        <w:t xml:space="preserve">r formaları </w:t>
      </w:r>
      <w:r w:rsidR="002D4AE5">
        <w:rPr>
          <w:rFonts w:ascii="Times New Roman" w:hAnsi="Times New Roman" w:cs="Times New Roman"/>
          <w:sz w:val="28"/>
          <w:szCs w:val="28"/>
        </w:rPr>
        <w:t xml:space="preserve">da </w:t>
      </w:r>
      <w:r w:rsidR="00E36705">
        <w:rPr>
          <w:rFonts w:ascii="Times New Roman" w:hAnsi="Times New Roman" w:cs="Times New Roman"/>
          <w:sz w:val="28"/>
          <w:szCs w:val="28"/>
        </w:rPr>
        <w:t>olduqca geniş yayılmışdır. İ</w:t>
      </w:r>
      <w:r w:rsidRPr="00361D35">
        <w:rPr>
          <w:rFonts w:ascii="Times New Roman" w:hAnsi="Times New Roman" w:cs="Times New Roman"/>
          <w:sz w:val="28"/>
          <w:szCs w:val="28"/>
        </w:rPr>
        <w:t>nstrumental səslərə (məsələn, fit və baraban vuruşları) əsaslanan kommunikativ sistemlər dünyanın bir çox yerində istifadə edilir. Məsələ</w:t>
      </w:r>
      <w:r w:rsidR="00E36705">
        <w:rPr>
          <w:rFonts w:ascii="Times New Roman" w:hAnsi="Times New Roman" w:cs="Times New Roman"/>
          <w:sz w:val="28"/>
          <w:szCs w:val="28"/>
        </w:rPr>
        <w:t>n</w:t>
      </w:r>
      <w:r w:rsidRPr="00361D35">
        <w:rPr>
          <w:rFonts w:ascii="Times New Roman" w:hAnsi="Times New Roman" w:cs="Times New Roman"/>
          <w:sz w:val="28"/>
          <w:szCs w:val="28"/>
        </w:rPr>
        <w:t>, gəmilər arasında və ya başqa sahələr</w:t>
      </w:r>
      <w:r w:rsidR="002D4AE5">
        <w:rPr>
          <w:rFonts w:ascii="Times New Roman" w:hAnsi="Times New Roman" w:cs="Times New Roman"/>
          <w:sz w:val="28"/>
          <w:szCs w:val="28"/>
        </w:rPr>
        <w:t>də</w:t>
      </w:r>
      <w:r w:rsidRPr="00361D35">
        <w:rPr>
          <w:rFonts w:ascii="Times New Roman" w:hAnsi="Times New Roman" w:cs="Times New Roman"/>
          <w:sz w:val="28"/>
          <w:szCs w:val="28"/>
        </w:rPr>
        <w:t xml:space="preserve"> əlaqə yaratmaq məqsədi ilə elektron </w:t>
      </w:r>
      <w:r w:rsidR="002D4AE5">
        <w:rPr>
          <w:rFonts w:ascii="Times New Roman" w:hAnsi="Times New Roman" w:cs="Times New Roman"/>
          <w:sz w:val="28"/>
          <w:szCs w:val="28"/>
        </w:rPr>
        <w:t>ötürücülər</w:t>
      </w:r>
      <w:r w:rsidRPr="00361D35">
        <w:rPr>
          <w:rFonts w:ascii="Times New Roman" w:hAnsi="Times New Roman" w:cs="Times New Roman"/>
          <w:sz w:val="28"/>
          <w:szCs w:val="28"/>
        </w:rPr>
        <w:t xml:space="preserve"> üçün çoxlu kodlar işlənib hazırlanır.</w:t>
      </w:r>
      <w:r w:rsidRPr="003B2ECD">
        <w:rPr>
          <w:rFonts w:ascii="Times New Roman" w:hAnsi="Times New Roman" w:cs="Times New Roman"/>
          <w:sz w:val="28"/>
          <w:szCs w:val="28"/>
        </w:rPr>
        <w:t xml:space="preserve"> </w:t>
      </w:r>
      <w:r w:rsidR="002D4AE5">
        <w:rPr>
          <w:rFonts w:ascii="Times New Roman" w:hAnsi="Times New Roman" w:cs="Times New Roman"/>
          <w:sz w:val="28"/>
          <w:szCs w:val="28"/>
        </w:rPr>
        <w:t>Hətta f</w:t>
      </w:r>
      <w:r w:rsidRPr="003B2ECD">
        <w:rPr>
          <w:rFonts w:ascii="Times New Roman" w:hAnsi="Times New Roman" w:cs="Times New Roman"/>
          <w:sz w:val="28"/>
          <w:szCs w:val="28"/>
        </w:rPr>
        <w:t xml:space="preserve">it və ya baraban kodları qısa mətnlərin dəfələrlə təkrarlandığı bir siqnal </w:t>
      </w:r>
      <w:r w:rsidR="002D4AE5">
        <w:rPr>
          <w:rFonts w:ascii="Times New Roman" w:hAnsi="Times New Roman" w:cs="Times New Roman"/>
          <w:sz w:val="28"/>
          <w:szCs w:val="28"/>
        </w:rPr>
        <w:t>sistemi</w:t>
      </w:r>
      <w:r w:rsidRPr="003B2ECD">
        <w:rPr>
          <w:rFonts w:ascii="Times New Roman" w:hAnsi="Times New Roman" w:cs="Times New Roman"/>
          <w:sz w:val="28"/>
          <w:szCs w:val="28"/>
        </w:rPr>
        <w:t xml:space="preserve"> kimi istifadə edilə və ya daha geniş mətnlə</w:t>
      </w:r>
      <w:r w:rsidR="00361D35">
        <w:rPr>
          <w:rFonts w:ascii="Times New Roman" w:hAnsi="Times New Roman" w:cs="Times New Roman"/>
          <w:sz w:val="28"/>
          <w:szCs w:val="28"/>
        </w:rPr>
        <w:t xml:space="preserve">rin ötürüldüyü bir </w:t>
      </w:r>
      <w:r w:rsidR="00E36705" w:rsidRPr="002D4AE5">
        <w:rPr>
          <w:rFonts w:ascii="Times New Roman" w:hAnsi="Times New Roman" w:cs="Times New Roman"/>
          <w:sz w:val="28"/>
          <w:szCs w:val="28"/>
        </w:rPr>
        <w:t>ünsiyyət</w:t>
      </w:r>
      <w:r w:rsidRPr="002D4AE5">
        <w:rPr>
          <w:rFonts w:ascii="Times New Roman" w:hAnsi="Times New Roman" w:cs="Times New Roman"/>
          <w:sz w:val="28"/>
          <w:szCs w:val="28"/>
        </w:rPr>
        <w:t xml:space="preserve"> </w:t>
      </w:r>
      <w:r w:rsidRPr="003B2ECD">
        <w:rPr>
          <w:rFonts w:ascii="Times New Roman" w:hAnsi="Times New Roman" w:cs="Times New Roman"/>
          <w:sz w:val="28"/>
          <w:szCs w:val="28"/>
        </w:rPr>
        <w:t>tərzi də ola bilə</w:t>
      </w:r>
      <w:r w:rsidR="00F82898">
        <w:rPr>
          <w:rFonts w:ascii="Times New Roman" w:hAnsi="Times New Roman" w:cs="Times New Roman"/>
          <w:sz w:val="28"/>
          <w:szCs w:val="28"/>
        </w:rPr>
        <w:t>r</w:t>
      </w:r>
      <w:r w:rsidRPr="003B2ECD">
        <w:rPr>
          <w:rFonts w:ascii="Times New Roman" w:hAnsi="Times New Roman" w:cs="Times New Roman"/>
          <w:sz w:val="28"/>
          <w:szCs w:val="28"/>
        </w:rPr>
        <w:t>.</w:t>
      </w:r>
    </w:p>
    <w:p w:rsidR="00AC5DED" w:rsidRPr="003B2ECD" w:rsidRDefault="00361D35"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lang w:val="az-Latn-AZ"/>
        </w:rPr>
      </w:pPr>
      <w:r>
        <w:rPr>
          <w:rFonts w:ascii="Times New Roman" w:hAnsi="Times New Roman" w:cs="Times New Roman"/>
          <w:sz w:val="28"/>
          <w:szCs w:val="28"/>
        </w:rPr>
        <w:t>V</w:t>
      </w:r>
      <w:r w:rsidR="00AC5DED" w:rsidRPr="003B2ECD">
        <w:rPr>
          <w:rFonts w:ascii="Times New Roman" w:hAnsi="Times New Roman" w:cs="Times New Roman"/>
          <w:sz w:val="28"/>
          <w:szCs w:val="28"/>
        </w:rPr>
        <w:t>erbal/</w:t>
      </w:r>
      <w:r w:rsidR="00AC5DED" w:rsidRPr="003B2ECD">
        <w:rPr>
          <w:rFonts w:ascii="Times New Roman" w:hAnsi="Times New Roman" w:cs="Times New Roman"/>
          <w:sz w:val="28"/>
          <w:szCs w:val="28"/>
          <w:lang w:val="az-Latn-AZ"/>
        </w:rPr>
        <w:t xml:space="preserve">qeyri-vokal ünsiyyətin </w:t>
      </w:r>
      <w:r w:rsidR="002D4AE5">
        <w:rPr>
          <w:rFonts w:ascii="Times New Roman" w:hAnsi="Times New Roman" w:cs="Times New Roman"/>
          <w:sz w:val="28"/>
          <w:szCs w:val="28"/>
          <w:lang w:val="az-Latn-AZ"/>
        </w:rPr>
        <w:t>ən</w:t>
      </w:r>
      <w:r w:rsidR="00AC5DED" w:rsidRPr="003B2ECD">
        <w:rPr>
          <w:rFonts w:ascii="Times New Roman" w:hAnsi="Times New Roman" w:cs="Times New Roman"/>
          <w:sz w:val="28"/>
          <w:szCs w:val="28"/>
          <w:lang w:val="az-Latn-AZ"/>
        </w:rPr>
        <w:t xml:space="preserve"> səciyyəvi nümunəsi olaraq işarə dilini göstərə bilərik. Həmin dildən eşitmə qüsuru </w:t>
      </w:r>
      <w:r>
        <w:rPr>
          <w:rFonts w:ascii="Times New Roman" w:hAnsi="Times New Roman" w:cs="Times New Roman"/>
          <w:sz w:val="28"/>
          <w:szCs w:val="28"/>
          <w:lang w:val="az-Latn-AZ"/>
        </w:rPr>
        <w:t xml:space="preserve">olan </w:t>
      </w:r>
      <w:r w:rsidR="00AC5DED" w:rsidRPr="003B2ECD">
        <w:rPr>
          <w:rFonts w:ascii="Times New Roman" w:hAnsi="Times New Roman" w:cs="Times New Roman"/>
          <w:sz w:val="28"/>
          <w:szCs w:val="28"/>
          <w:lang w:val="az-Latn-AZ"/>
        </w:rPr>
        <w:t xml:space="preserve">insanların olduğu yerlərdə istifadə </w:t>
      </w:r>
      <w:r w:rsidR="00F82898">
        <w:rPr>
          <w:rFonts w:ascii="Times New Roman" w:hAnsi="Times New Roman" w:cs="Times New Roman"/>
          <w:sz w:val="28"/>
          <w:szCs w:val="28"/>
          <w:lang w:val="az-Latn-AZ"/>
        </w:rPr>
        <w:t>olunur</w:t>
      </w:r>
      <w:r w:rsidR="00AC5DED" w:rsidRPr="003B2ECD">
        <w:rPr>
          <w:rFonts w:ascii="Times New Roman" w:hAnsi="Times New Roman" w:cs="Times New Roman"/>
          <w:sz w:val="28"/>
          <w:szCs w:val="28"/>
          <w:lang w:val="az-Latn-AZ"/>
        </w:rPr>
        <w:t>. İşarə dili hər hansı bir səsləndirmə edilmədən də, şifahi ünsiyyətin bütün digər xüsusiyyətlərini özündə ehtiva edir. İşarə dili istifadə edildiyi zamanı, əl hərəkəti ilə yanaşı, bir sıra vizual davranışlar şifahi nitqin əvəzləyicisi kimi fəaliyyət göstərir. Bunlara üz ifadələri</w:t>
      </w:r>
      <w:r w:rsidR="002D4AE5">
        <w:rPr>
          <w:rFonts w:ascii="Times New Roman" w:hAnsi="Times New Roman" w:cs="Times New Roman"/>
          <w:sz w:val="28"/>
          <w:szCs w:val="28"/>
          <w:lang w:val="az-Latn-AZ"/>
        </w:rPr>
        <w:t>, mimikalar</w:t>
      </w:r>
      <w:r w:rsidR="00AC5DED" w:rsidRPr="003B2ECD">
        <w:rPr>
          <w:rFonts w:ascii="Times New Roman" w:hAnsi="Times New Roman" w:cs="Times New Roman"/>
          <w:sz w:val="28"/>
          <w:szCs w:val="28"/>
          <w:lang w:val="az-Latn-AZ"/>
        </w:rPr>
        <w:t xml:space="preserve"> daxildir. İşarə dilinin qeyri-verbal xüsusiyyətlərinə gözlərini q</w:t>
      </w:r>
      <w:r w:rsidR="002D4AE5">
        <w:rPr>
          <w:rFonts w:ascii="Times New Roman" w:hAnsi="Times New Roman" w:cs="Times New Roman"/>
          <w:sz w:val="28"/>
          <w:szCs w:val="28"/>
          <w:lang w:val="az-Latn-AZ"/>
        </w:rPr>
        <w:t>ırpmaq</w:t>
      </w:r>
      <w:r w:rsidR="00AC5DED" w:rsidRPr="003B2ECD">
        <w:rPr>
          <w:rFonts w:ascii="Times New Roman" w:hAnsi="Times New Roman" w:cs="Times New Roman"/>
          <w:sz w:val="28"/>
          <w:szCs w:val="28"/>
          <w:lang w:val="az-Latn-AZ"/>
        </w:rPr>
        <w:t xml:space="preserve"> və ya baxışlarını yayındırmaq da daxildir.</w:t>
      </w:r>
    </w:p>
    <w:p w:rsidR="00AC5DED" w:rsidRPr="003B2ECD" w:rsidRDefault="002D4AE5"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lang w:val="az-Latn-AZ"/>
        </w:rPr>
      </w:pPr>
      <w:r>
        <w:rPr>
          <w:rFonts w:ascii="Times New Roman" w:hAnsi="Times New Roman" w:cs="Times New Roman"/>
          <w:sz w:val="28"/>
          <w:szCs w:val="28"/>
          <w:lang w:val="az-Latn-AZ"/>
        </w:rPr>
        <w:t>Əlavə olaraq sükutun özünün belə mənaları var. Təəssüf ki, d</w:t>
      </w:r>
      <w:r w:rsidR="00AC5DED" w:rsidRPr="003B2ECD">
        <w:rPr>
          <w:rFonts w:ascii="Times New Roman" w:hAnsi="Times New Roman" w:cs="Times New Roman"/>
          <w:sz w:val="28"/>
          <w:szCs w:val="28"/>
          <w:lang w:val="az-Latn-AZ"/>
        </w:rPr>
        <w:t xml:space="preserve">ilçilikdə sükutun </w:t>
      </w:r>
      <w:r w:rsidR="00361D35" w:rsidRPr="003B2ECD">
        <w:rPr>
          <w:rFonts w:ascii="Times New Roman" w:hAnsi="Times New Roman" w:cs="Times New Roman"/>
          <w:sz w:val="28"/>
          <w:szCs w:val="28"/>
          <w:lang w:val="az-Latn-AZ"/>
        </w:rPr>
        <w:t xml:space="preserve">söhbətin başlaması və bitməsini </w:t>
      </w:r>
      <w:r w:rsidR="00AC5DED" w:rsidRPr="003B2ECD">
        <w:rPr>
          <w:rFonts w:ascii="Times New Roman" w:hAnsi="Times New Roman" w:cs="Times New Roman"/>
          <w:sz w:val="28"/>
          <w:szCs w:val="28"/>
          <w:lang w:val="az-Latn-AZ"/>
        </w:rPr>
        <w:t>göstərmə</w:t>
      </w:r>
      <w:r w:rsidR="00361D35">
        <w:rPr>
          <w:rFonts w:ascii="Times New Roman" w:hAnsi="Times New Roman" w:cs="Times New Roman"/>
          <w:sz w:val="28"/>
          <w:szCs w:val="28"/>
          <w:lang w:val="az-Latn-AZ"/>
        </w:rPr>
        <w:t xml:space="preserve"> funksiyasından başqa digər </w:t>
      </w:r>
      <w:r w:rsidR="00AC5DED" w:rsidRPr="003B2ECD">
        <w:rPr>
          <w:rFonts w:ascii="Times New Roman" w:hAnsi="Times New Roman" w:cs="Times New Roman"/>
          <w:sz w:val="28"/>
          <w:szCs w:val="28"/>
          <w:lang w:val="az-Latn-AZ"/>
        </w:rPr>
        <w:t xml:space="preserve">funksiyaları </w:t>
      </w:r>
      <w:r>
        <w:rPr>
          <w:rFonts w:ascii="Times New Roman" w:hAnsi="Times New Roman" w:cs="Times New Roman"/>
          <w:sz w:val="28"/>
          <w:szCs w:val="28"/>
          <w:lang w:val="az-Latn-AZ"/>
        </w:rPr>
        <w:t>hələki</w:t>
      </w:r>
      <w:r w:rsidR="00AC5DED" w:rsidRPr="003B2ECD">
        <w:rPr>
          <w:rFonts w:ascii="Times New Roman" w:hAnsi="Times New Roman" w:cs="Times New Roman"/>
          <w:sz w:val="28"/>
          <w:szCs w:val="28"/>
          <w:lang w:val="az-Latn-AZ"/>
        </w:rPr>
        <w:t xml:space="preserve"> nəzərə alınmır. Ənənə</w:t>
      </w:r>
      <w:r w:rsidR="00361D35">
        <w:rPr>
          <w:rFonts w:ascii="Times New Roman" w:hAnsi="Times New Roman" w:cs="Times New Roman"/>
          <w:sz w:val="28"/>
          <w:szCs w:val="28"/>
          <w:lang w:val="az-Latn-AZ"/>
        </w:rPr>
        <w:t>vi yanaşmada</w:t>
      </w:r>
      <w:r w:rsidR="00D87659">
        <w:rPr>
          <w:rFonts w:ascii="Times New Roman" w:hAnsi="Times New Roman" w:cs="Times New Roman"/>
          <w:sz w:val="28"/>
          <w:szCs w:val="28"/>
          <w:lang w:val="az-Latn-AZ"/>
        </w:rPr>
        <w:t xml:space="preserve"> o</w:t>
      </w:r>
      <w:r w:rsidR="00AC5DED" w:rsidRPr="003B2ECD">
        <w:rPr>
          <w:rFonts w:ascii="Times New Roman" w:hAnsi="Times New Roman" w:cs="Times New Roman"/>
          <w:sz w:val="28"/>
          <w:szCs w:val="28"/>
          <w:lang w:val="az-Latn-AZ"/>
        </w:rPr>
        <w:t xml:space="preserve"> yalnız mənfi </w:t>
      </w:r>
      <w:r>
        <w:rPr>
          <w:rFonts w:ascii="Times New Roman" w:hAnsi="Times New Roman" w:cs="Times New Roman"/>
          <w:sz w:val="28"/>
          <w:szCs w:val="28"/>
          <w:lang w:val="az-Latn-AZ"/>
        </w:rPr>
        <w:t>mənada</w:t>
      </w:r>
      <w:r w:rsidR="00AC5DED" w:rsidRPr="003B2ECD">
        <w:rPr>
          <w:rFonts w:ascii="Times New Roman" w:hAnsi="Times New Roman" w:cs="Times New Roman"/>
          <w:sz w:val="28"/>
          <w:szCs w:val="28"/>
          <w:lang w:val="az-Latn-AZ"/>
        </w:rPr>
        <w:t xml:space="preserve">, yəni </w:t>
      </w:r>
      <w:r w:rsidR="00361D35">
        <w:rPr>
          <w:rFonts w:ascii="Times New Roman" w:hAnsi="Times New Roman" w:cs="Times New Roman"/>
          <w:sz w:val="28"/>
          <w:szCs w:val="28"/>
          <w:lang w:val="az-Latn-AZ"/>
        </w:rPr>
        <w:t xml:space="preserve">deyiləcək </w:t>
      </w:r>
      <w:r w:rsidR="00AC5DED" w:rsidRPr="003B2ECD">
        <w:rPr>
          <w:rFonts w:ascii="Times New Roman" w:hAnsi="Times New Roman" w:cs="Times New Roman"/>
          <w:sz w:val="28"/>
          <w:szCs w:val="28"/>
          <w:lang w:val="az-Latn-AZ"/>
        </w:rPr>
        <w:t>sözün olmaması kimi</w:t>
      </w:r>
      <w:r w:rsidR="00E36705">
        <w:rPr>
          <w:rFonts w:ascii="Times New Roman" w:hAnsi="Times New Roman" w:cs="Times New Roman"/>
          <w:sz w:val="28"/>
          <w:szCs w:val="28"/>
          <w:lang w:val="az-Latn-AZ"/>
        </w:rPr>
        <w:t xml:space="preserve"> təsvir edilir</w:t>
      </w:r>
      <w:r w:rsidR="00AC5DED"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Ancaq biz b</w:t>
      </w:r>
      <w:r w:rsidR="00AC5DED" w:rsidRPr="003B2ECD">
        <w:rPr>
          <w:rFonts w:ascii="Times New Roman" w:hAnsi="Times New Roman" w:cs="Times New Roman"/>
          <w:sz w:val="28"/>
          <w:szCs w:val="28"/>
          <w:lang w:val="az-Latn-AZ"/>
        </w:rPr>
        <w:t>urada</w:t>
      </w:r>
      <w:r w:rsidR="00D87659">
        <w:rPr>
          <w:rFonts w:ascii="Times New Roman" w:hAnsi="Times New Roman" w:cs="Times New Roman"/>
          <w:sz w:val="28"/>
          <w:szCs w:val="28"/>
          <w:lang w:val="az-Latn-AZ"/>
        </w:rPr>
        <w:t xml:space="preserve"> </w:t>
      </w:r>
      <w:r w:rsidR="00E36705">
        <w:rPr>
          <w:rFonts w:ascii="Times New Roman" w:hAnsi="Times New Roman" w:cs="Times New Roman"/>
          <w:sz w:val="28"/>
          <w:szCs w:val="28"/>
          <w:lang w:val="az-Latn-AZ"/>
        </w:rPr>
        <w:t>göstərməyə</w:t>
      </w:r>
      <w:r w:rsidR="00361D35">
        <w:rPr>
          <w:rFonts w:ascii="Times New Roman" w:hAnsi="Times New Roman" w:cs="Times New Roman"/>
          <w:sz w:val="28"/>
          <w:szCs w:val="28"/>
          <w:lang w:val="az-Latn-AZ"/>
        </w:rPr>
        <w:t xml:space="preserve"> çalışacağıq ki, </w:t>
      </w:r>
      <w:r w:rsidR="00AC5DED" w:rsidRPr="003B2ECD">
        <w:rPr>
          <w:rFonts w:ascii="Times New Roman" w:hAnsi="Times New Roman" w:cs="Times New Roman"/>
          <w:sz w:val="28"/>
          <w:szCs w:val="28"/>
          <w:lang w:val="az-Latn-AZ"/>
        </w:rPr>
        <w:t>ünsiyyətin adekvat tə</w:t>
      </w:r>
      <w:r w:rsidR="00361D35">
        <w:rPr>
          <w:rFonts w:ascii="Times New Roman" w:hAnsi="Times New Roman" w:cs="Times New Roman"/>
          <w:sz w:val="28"/>
          <w:szCs w:val="28"/>
          <w:lang w:val="az-Latn-AZ"/>
        </w:rPr>
        <w:t>hlil</w:t>
      </w:r>
      <w:r w:rsidR="00AC5DED" w:rsidRPr="003B2ECD">
        <w:rPr>
          <w:rFonts w:ascii="Times New Roman" w:hAnsi="Times New Roman" w:cs="Times New Roman"/>
          <w:sz w:val="28"/>
          <w:szCs w:val="28"/>
          <w:lang w:val="az-Latn-AZ"/>
        </w:rPr>
        <w:t xml:space="preserve"> və izahı tələb edir ki,  biz sükut kimi hadisələrin rolunu </w:t>
      </w:r>
      <w:r w:rsidR="00D87659">
        <w:rPr>
          <w:rFonts w:ascii="Times New Roman" w:hAnsi="Times New Roman" w:cs="Times New Roman"/>
          <w:sz w:val="28"/>
          <w:szCs w:val="28"/>
          <w:lang w:val="az-Latn-AZ"/>
        </w:rPr>
        <w:t xml:space="preserve">və </w:t>
      </w:r>
      <w:r w:rsidR="00D87659">
        <w:rPr>
          <w:rFonts w:ascii="Times New Roman" w:hAnsi="Times New Roman" w:cs="Times New Roman"/>
          <w:sz w:val="28"/>
          <w:szCs w:val="28"/>
          <w:lang w:val="az-Latn-AZ"/>
        </w:rPr>
        <w:lastRenderedPageBreak/>
        <w:t xml:space="preserve">mənasını </w:t>
      </w:r>
      <w:r>
        <w:rPr>
          <w:rFonts w:ascii="Times New Roman" w:hAnsi="Times New Roman" w:cs="Times New Roman"/>
          <w:sz w:val="28"/>
          <w:szCs w:val="28"/>
          <w:lang w:val="az-Latn-AZ"/>
        </w:rPr>
        <w:t xml:space="preserve">düzgün </w:t>
      </w:r>
      <w:r w:rsidR="00AC5DED" w:rsidRPr="003B2ECD">
        <w:rPr>
          <w:rFonts w:ascii="Times New Roman" w:hAnsi="Times New Roman" w:cs="Times New Roman"/>
          <w:sz w:val="28"/>
          <w:szCs w:val="28"/>
          <w:lang w:val="az-Latn-AZ"/>
        </w:rPr>
        <w:t xml:space="preserve">başa düşək. </w:t>
      </w:r>
    </w:p>
    <w:p w:rsidR="00AC5DED" w:rsidRPr="003B2ECD" w:rsidRDefault="00AC5DED" w:rsidP="00590A93">
      <w:pPr>
        <w:widowControl w:val="0"/>
        <w:autoSpaceDE w:val="0"/>
        <w:autoSpaceDN w:val="0"/>
        <w:adjustRightInd w:val="0"/>
        <w:spacing w:after="0" w:line="360" w:lineRule="auto"/>
        <w:ind w:left="142" w:firstLine="578"/>
        <w:jc w:val="both"/>
        <w:rPr>
          <w:rFonts w:ascii="Times New Roman" w:hAnsi="Times New Roman" w:cs="Times New Roman"/>
          <w:sz w:val="28"/>
          <w:szCs w:val="28"/>
          <w:lang w:val="az-Latn-AZ"/>
        </w:rPr>
      </w:pPr>
      <w:r w:rsidRPr="003B2ECD">
        <w:rPr>
          <w:rFonts w:ascii="Times New Roman" w:hAnsi="Times New Roman" w:cs="Times New Roman"/>
          <w:sz w:val="28"/>
          <w:szCs w:val="28"/>
          <w:lang w:val="az-Latn-AZ"/>
        </w:rPr>
        <w:t xml:space="preserve">Sükutu </w:t>
      </w:r>
      <w:r w:rsidR="002D4AE5">
        <w:rPr>
          <w:rFonts w:ascii="Times New Roman" w:hAnsi="Times New Roman" w:cs="Times New Roman"/>
          <w:sz w:val="28"/>
          <w:szCs w:val="28"/>
          <w:lang w:val="az-Latn-AZ"/>
        </w:rPr>
        <w:t>təhlil edərkən</w:t>
      </w:r>
      <w:r w:rsidRPr="003B2ECD">
        <w:rPr>
          <w:rFonts w:ascii="Times New Roman" w:hAnsi="Times New Roman" w:cs="Times New Roman"/>
          <w:sz w:val="28"/>
          <w:szCs w:val="28"/>
          <w:lang w:val="az-Latn-AZ"/>
        </w:rPr>
        <w:t xml:space="preserve"> </w:t>
      </w:r>
      <w:r w:rsidR="002D4AE5">
        <w:rPr>
          <w:rFonts w:ascii="Times New Roman" w:hAnsi="Times New Roman" w:cs="Times New Roman"/>
          <w:sz w:val="28"/>
          <w:szCs w:val="28"/>
          <w:lang w:val="az-Latn-AZ"/>
        </w:rPr>
        <w:t>bir çox şeyi nəzərə almalıyıq. Çünki sükut</w:t>
      </w:r>
      <w:r w:rsidR="00E36705" w:rsidRPr="003B2ECD">
        <w:rPr>
          <w:rFonts w:ascii="Times New Roman" w:hAnsi="Times New Roman" w:cs="Times New Roman"/>
          <w:sz w:val="28"/>
          <w:szCs w:val="28"/>
          <w:lang w:val="az-Latn-AZ"/>
        </w:rPr>
        <w:t xml:space="preserve"> </w:t>
      </w:r>
      <w:r w:rsidRPr="003B2ECD">
        <w:rPr>
          <w:rFonts w:ascii="Times New Roman" w:hAnsi="Times New Roman" w:cs="Times New Roman"/>
          <w:sz w:val="28"/>
          <w:szCs w:val="28"/>
          <w:lang w:val="az-Latn-AZ"/>
        </w:rPr>
        <w:t>mə</w:t>
      </w:r>
      <w:r w:rsidR="00E36705">
        <w:rPr>
          <w:rFonts w:ascii="Times New Roman" w:hAnsi="Times New Roman" w:cs="Times New Roman"/>
          <w:sz w:val="28"/>
          <w:szCs w:val="28"/>
          <w:lang w:val="az-Latn-AZ"/>
        </w:rPr>
        <w:t>na daşıya bilir</w:t>
      </w:r>
      <w:r w:rsidR="00D87659">
        <w:rPr>
          <w:rFonts w:ascii="Times New Roman" w:hAnsi="Times New Roman" w:cs="Times New Roman"/>
          <w:sz w:val="28"/>
          <w:szCs w:val="28"/>
          <w:lang w:val="az-Latn-AZ"/>
        </w:rPr>
        <w:t>, amma</w:t>
      </w:r>
      <w:r w:rsidRPr="003B2ECD">
        <w:rPr>
          <w:rFonts w:ascii="Times New Roman" w:hAnsi="Times New Roman" w:cs="Times New Roman"/>
          <w:sz w:val="28"/>
          <w:szCs w:val="28"/>
          <w:lang w:val="az-Latn-AZ"/>
        </w:rPr>
        <w:t xml:space="preserve"> aydın məzmunlu şəkildə deyil. Bəzən də sükut səssiz kommunikativ akt </w:t>
      </w:r>
      <w:r w:rsidR="002D4AE5">
        <w:rPr>
          <w:rFonts w:ascii="Times New Roman" w:hAnsi="Times New Roman" w:cs="Times New Roman"/>
          <w:sz w:val="28"/>
          <w:szCs w:val="28"/>
          <w:lang w:val="az-Latn-AZ"/>
        </w:rPr>
        <w:t>kimi</w:t>
      </w:r>
      <w:r w:rsidRPr="003B2ECD">
        <w:rPr>
          <w:rFonts w:ascii="Times New Roman" w:hAnsi="Times New Roman" w:cs="Times New Roman"/>
          <w:sz w:val="28"/>
          <w:szCs w:val="28"/>
          <w:lang w:val="az-Latn-AZ"/>
        </w:rPr>
        <w:t xml:space="preserve"> məna ifadə etmək üçün </w:t>
      </w:r>
      <w:r w:rsidR="002D4AE5">
        <w:rPr>
          <w:rFonts w:ascii="Times New Roman" w:hAnsi="Times New Roman" w:cs="Times New Roman"/>
          <w:sz w:val="28"/>
          <w:szCs w:val="28"/>
          <w:lang w:val="az-Latn-AZ"/>
        </w:rPr>
        <w:t>şifahi nitqdən asılı olur.</w:t>
      </w:r>
      <w:r w:rsidRPr="003B2ECD">
        <w:rPr>
          <w:rFonts w:ascii="Times New Roman" w:hAnsi="Times New Roman" w:cs="Times New Roman"/>
          <w:sz w:val="28"/>
          <w:szCs w:val="28"/>
          <w:lang w:val="az-Latn-AZ"/>
        </w:rPr>
        <w:t xml:space="preserve"> </w:t>
      </w:r>
      <w:r w:rsidR="00361D35">
        <w:rPr>
          <w:rFonts w:ascii="Times New Roman" w:hAnsi="Times New Roman" w:cs="Times New Roman"/>
          <w:sz w:val="28"/>
          <w:szCs w:val="28"/>
          <w:lang w:val="az-Latn-AZ"/>
        </w:rPr>
        <w:t>Buna</w:t>
      </w:r>
      <w:r w:rsidRPr="003B2ECD">
        <w:rPr>
          <w:rFonts w:ascii="Times New Roman" w:hAnsi="Times New Roman" w:cs="Times New Roman"/>
          <w:sz w:val="28"/>
          <w:szCs w:val="28"/>
          <w:lang w:val="az-Latn-AZ"/>
        </w:rPr>
        <w:t xml:space="preserve"> söhbət zamanı ortaya çıxan pauza və tərəddüdlər</w:t>
      </w:r>
      <w:r w:rsidR="002D4AE5">
        <w:rPr>
          <w:rFonts w:ascii="Times New Roman" w:hAnsi="Times New Roman" w:cs="Times New Roman"/>
          <w:sz w:val="28"/>
          <w:szCs w:val="28"/>
          <w:lang w:val="az-Latn-AZ"/>
        </w:rPr>
        <w:t xml:space="preserve"> də</w:t>
      </w:r>
      <w:r w:rsidRPr="003B2ECD">
        <w:rPr>
          <w:rFonts w:ascii="Times New Roman" w:hAnsi="Times New Roman" w:cs="Times New Roman"/>
          <w:sz w:val="28"/>
          <w:szCs w:val="28"/>
          <w:lang w:val="az-Latn-AZ"/>
        </w:rPr>
        <w:t xml:space="preserve"> daxildir. Bu cür sükut düşünülmüş və ya düşünülməmiş şəkildə </w:t>
      </w:r>
      <w:r w:rsidR="002D4AE5">
        <w:rPr>
          <w:rFonts w:ascii="Times New Roman" w:hAnsi="Times New Roman" w:cs="Times New Roman"/>
          <w:sz w:val="28"/>
          <w:szCs w:val="28"/>
          <w:lang w:val="az-Latn-AZ"/>
        </w:rPr>
        <w:t xml:space="preserve">icra </w:t>
      </w:r>
      <w:r w:rsidRPr="003B2ECD">
        <w:rPr>
          <w:rFonts w:ascii="Times New Roman" w:hAnsi="Times New Roman" w:cs="Times New Roman"/>
          <w:sz w:val="28"/>
          <w:szCs w:val="28"/>
          <w:lang w:val="az-Latn-AZ"/>
        </w:rPr>
        <w:t>edilə bil</w:t>
      </w:r>
      <w:r w:rsidR="002D4AE5">
        <w:rPr>
          <w:rFonts w:ascii="Times New Roman" w:hAnsi="Times New Roman" w:cs="Times New Roman"/>
          <w:sz w:val="28"/>
          <w:szCs w:val="28"/>
          <w:lang w:val="az-Latn-AZ"/>
        </w:rPr>
        <w:t>i</w:t>
      </w:r>
      <w:r w:rsidRPr="003B2ECD">
        <w:rPr>
          <w:rFonts w:ascii="Times New Roman" w:hAnsi="Times New Roman" w:cs="Times New Roman"/>
          <w:sz w:val="28"/>
          <w:szCs w:val="28"/>
          <w:lang w:val="az-Latn-AZ"/>
        </w:rPr>
        <w:t>r və çoxlu mə</w:t>
      </w:r>
      <w:r w:rsidR="002D4AE5">
        <w:rPr>
          <w:rFonts w:ascii="Times New Roman" w:hAnsi="Times New Roman" w:cs="Times New Roman"/>
          <w:sz w:val="28"/>
          <w:szCs w:val="28"/>
          <w:lang w:val="az-Latn-AZ"/>
        </w:rPr>
        <w:t>na çalarlarına malik olur</w:t>
      </w:r>
      <w:r w:rsidRPr="003B2ECD">
        <w:rPr>
          <w:rFonts w:ascii="Times New Roman" w:hAnsi="Times New Roman" w:cs="Times New Roman"/>
          <w:sz w:val="28"/>
          <w:szCs w:val="28"/>
          <w:lang w:val="az-Latn-AZ"/>
        </w:rPr>
        <w:t>. Buna baxmayaraq o</w:t>
      </w:r>
      <w:r w:rsidR="00B83A42">
        <w:rPr>
          <w:rFonts w:ascii="Times New Roman" w:hAnsi="Times New Roman" w:cs="Times New Roman"/>
          <w:sz w:val="28"/>
          <w:szCs w:val="28"/>
          <w:lang w:val="az-Latn-AZ"/>
        </w:rPr>
        <w:t>nun</w:t>
      </w:r>
      <w:r w:rsidRPr="003B2ECD">
        <w:rPr>
          <w:rFonts w:ascii="Times New Roman" w:hAnsi="Times New Roman" w:cs="Times New Roman"/>
          <w:sz w:val="28"/>
          <w:szCs w:val="28"/>
          <w:lang w:val="az-Latn-AZ"/>
        </w:rPr>
        <w:t xml:space="preserve"> mə</w:t>
      </w:r>
      <w:r w:rsidR="00B83A42">
        <w:rPr>
          <w:rFonts w:ascii="Times New Roman" w:hAnsi="Times New Roman" w:cs="Times New Roman"/>
          <w:sz w:val="28"/>
          <w:szCs w:val="28"/>
          <w:lang w:val="az-Latn-AZ"/>
        </w:rPr>
        <w:t>nası</w:t>
      </w:r>
      <w:r w:rsidRPr="003B2ECD">
        <w:rPr>
          <w:rFonts w:ascii="Times New Roman" w:hAnsi="Times New Roman" w:cs="Times New Roman"/>
          <w:sz w:val="28"/>
          <w:szCs w:val="28"/>
          <w:lang w:val="az-Latn-AZ"/>
        </w:rPr>
        <w:t xml:space="preserve"> simvolik</w:t>
      </w:r>
      <w:r w:rsidR="00F82898">
        <w:rPr>
          <w:rFonts w:ascii="Times New Roman" w:hAnsi="Times New Roman" w:cs="Times New Roman"/>
          <w:sz w:val="28"/>
          <w:szCs w:val="28"/>
          <w:lang w:val="az-Latn-AZ"/>
        </w:rPr>
        <w:t>dir</w:t>
      </w:r>
      <w:r w:rsidRPr="003B2ECD">
        <w:rPr>
          <w:rFonts w:ascii="Times New Roman" w:hAnsi="Times New Roman" w:cs="Times New Roman"/>
          <w:sz w:val="28"/>
          <w:szCs w:val="28"/>
          <w:lang w:val="az-Latn-AZ"/>
        </w:rPr>
        <w:t xml:space="preserve">. </w:t>
      </w:r>
      <w:r w:rsidR="00B83A42">
        <w:rPr>
          <w:rFonts w:ascii="Times New Roman" w:hAnsi="Times New Roman" w:cs="Times New Roman"/>
          <w:sz w:val="28"/>
          <w:szCs w:val="28"/>
          <w:lang w:val="az-Latn-AZ"/>
        </w:rPr>
        <w:t>Nəzərdə tutulan</w:t>
      </w:r>
      <w:r w:rsidRPr="003B2ECD">
        <w:rPr>
          <w:rFonts w:ascii="Times New Roman" w:hAnsi="Times New Roman" w:cs="Times New Roman"/>
          <w:sz w:val="28"/>
          <w:szCs w:val="28"/>
          <w:lang w:val="az-Latn-AZ"/>
        </w:rPr>
        <w:t xml:space="preserve"> məzmunu çatdırmaq üçün istifadə olunan səssiz kommunikativ aktlara jestlər</w:t>
      </w:r>
      <w:r w:rsidR="00B83A42">
        <w:rPr>
          <w:rFonts w:ascii="Times New Roman" w:hAnsi="Times New Roman" w:cs="Times New Roman"/>
          <w:sz w:val="28"/>
          <w:szCs w:val="28"/>
          <w:lang w:val="az-Latn-AZ"/>
        </w:rPr>
        <w:t xml:space="preserve"> də</w:t>
      </w:r>
      <w:r w:rsidRPr="003B2ECD">
        <w:rPr>
          <w:rFonts w:ascii="Times New Roman" w:hAnsi="Times New Roman" w:cs="Times New Roman"/>
          <w:sz w:val="28"/>
          <w:szCs w:val="28"/>
          <w:lang w:val="az-Latn-AZ"/>
        </w:rPr>
        <w:t xml:space="preserve"> daxil ola bilər</w:t>
      </w:r>
      <w:r w:rsidR="00361D35">
        <w:rPr>
          <w:rFonts w:ascii="Times New Roman" w:hAnsi="Times New Roman" w:cs="Times New Roman"/>
          <w:sz w:val="28"/>
          <w:szCs w:val="28"/>
          <w:lang w:val="az-Latn-AZ"/>
        </w:rPr>
        <w:t>,</w:t>
      </w:r>
      <w:r w:rsidRPr="003B2ECD">
        <w:rPr>
          <w:rFonts w:ascii="Times New Roman" w:hAnsi="Times New Roman" w:cs="Times New Roman"/>
          <w:sz w:val="28"/>
          <w:szCs w:val="28"/>
          <w:lang w:val="az-Latn-AZ"/>
        </w:rPr>
        <w:t xml:space="preserve"> amma </w:t>
      </w:r>
      <w:r w:rsidR="00B83A42">
        <w:rPr>
          <w:rFonts w:ascii="Times New Roman" w:hAnsi="Times New Roman" w:cs="Times New Roman"/>
          <w:sz w:val="28"/>
          <w:szCs w:val="28"/>
          <w:lang w:val="az-Latn-AZ"/>
        </w:rPr>
        <w:t>unutmamalıyıq ki, hər süküutun bir mənası yoxdur</w:t>
      </w:r>
      <w:r w:rsidRPr="003B2ECD">
        <w:rPr>
          <w:rFonts w:ascii="Times New Roman" w:hAnsi="Times New Roman" w:cs="Times New Roman"/>
          <w:sz w:val="28"/>
          <w:szCs w:val="28"/>
          <w:lang w:val="az-Latn-AZ"/>
        </w:rPr>
        <w:t xml:space="preserve">. </w:t>
      </w:r>
    </w:p>
    <w:p w:rsidR="00AC5DED" w:rsidRPr="003B2ECD" w:rsidRDefault="00AC5DED" w:rsidP="00590A93">
      <w:pPr>
        <w:widowControl w:val="0"/>
        <w:shd w:val="clear" w:color="auto" w:fill="FFFFFF"/>
        <w:spacing w:after="0" w:line="360" w:lineRule="auto"/>
        <w:ind w:left="142" w:firstLine="578"/>
        <w:jc w:val="both"/>
        <w:textAlignment w:val="baseline"/>
        <w:rPr>
          <w:rFonts w:ascii="Times New Roman" w:eastAsia="Times New Roman" w:hAnsi="Times New Roman" w:cs="Times New Roman"/>
          <w:sz w:val="28"/>
          <w:szCs w:val="28"/>
        </w:rPr>
      </w:pPr>
      <w:r w:rsidRPr="00776A01">
        <w:rPr>
          <w:rFonts w:ascii="Times New Roman" w:eastAsia="Times New Roman" w:hAnsi="Times New Roman" w:cs="Times New Roman"/>
          <w:sz w:val="28"/>
          <w:szCs w:val="28"/>
          <w:lang w:val="az-Latn-AZ"/>
        </w:rPr>
        <w:t xml:space="preserve">Bir kommunikativ hadisəni  təhlil etmək </w:t>
      </w:r>
      <w:r w:rsidR="00361D35" w:rsidRPr="00776A01">
        <w:rPr>
          <w:rFonts w:ascii="Times New Roman" w:eastAsia="Times New Roman" w:hAnsi="Times New Roman" w:cs="Times New Roman"/>
          <w:sz w:val="28"/>
          <w:szCs w:val="28"/>
          <w:lang w:val="az-Latn-AZ"/>
        </w:rPr>
        <w:t>üçün</w:t>
      </w:r>
      <w:r w:rsidR="009C5710">
        <w:rPr>
          <w:rFonts w:ascii="Times New Roman" w:eastAsia="Times New Roman" w:hAnsi="Times New Roman" w:cs="Times New Roman"/>
          <w:sz w:val="28"/>
          <w:szCs w:val="28"/>
          <w:lang w:val="az-Latn-AZ"/>
        </w:rPr>
        <w:t xml:space="preserve"> D.</w:t>
      </w:r>
      <w:r w:rsidRPr="00776A01">
        <w:rPr>
          <w:rFonts w:ascii="Times New Roman" w:eastAsia="Times New Roman" w:hAnsi="Times New Roman" w:cs="Times New Roman"/>
          <w:sz w:val="28"/>
          <w:szCs w:val="28"/>
          <w:lang w:val="az-Latn-AZ"/>
        </w:rPr>
        <w:t xml:space="preserve">Himes </w:t>
      </w:r>
      <w:r w:rsidR="00361D35" w:rsidRPr="00776A01">
        <w:rPr>
          <w:rFonts w:ascii="Times New Roman" w:eastAsia="Times New Roman" w:hAnsi="Times New Roman" w:cs="Times New Roman"/>
          <w:sz w:val="28"/>
          <w:szCs w:val="28"/>
          <w:lang w:val="az-Latn-AZ"/>
        </w:rPr>
        <w:t xml:space="preserve">mədəni mühit nəzərə </w:t>
      </w:r>
      <w:r w:rsidR="00B83A42">
        <w:rPr>
          <w:rFonts w:ascii="Times New Roman" w:eastAsia="Times New Roman" w:hAnsi="Times New Roman" w:cs="Times New Roman"/>
          <w:sz w:val="28"/>
          <w:szCs w:val="28"/>
          <w:lang w:val="az-Latn-AZ"/>
        </w:rPr>
        <w:t>alaraq</w:t>
      </w:r>
      <w:r w:rsidR="00361D35" w:rsidRPr="00776A01">
        <w:rPr>
          <w:rFonts w:ascii="Times New Roman" w:eastAsia="Times New Roman" w:hAnsi="Times New Roman" w:cs="Times New Roman"/>
          <w:sz w:val="28"/>
          <w:szCs w:val="28"/>
          <w:lang w:val="az-Latn-AZ"/>
        </w:rPr>
        <w:t xml:space="preserve"> SPEAKING adlı bir metod</w:t>
      </w:r>
      <w:r w:rsidRPr="00776A01">
        <w:rPr>
          <w:rFonts w:ascii="Times New Roman" w:eastAsia="Times New Roman" w:hAnsi="Times New Roman" w:cs="Times New Roman"/>
          <w:sz w:val="28"/>
          <w:szCs w:val="28"/>
          <w:lang w:val="az-Latn-AZ"/>
        </w:rPr>
        <w:t xml:space="preserve"> </w:t>
      </w:r>
      <w:r w:rsidR="00361D35" w:rsidRPr="00776A01">
        <w:rPr>
          <w:rFonts w:ascii="Times New Roman" w:eastAsia="Times New Roman" w:hAnsi="Times New Roman" w:cs="Times New Roman"/>
          <w:sz w:val="28"/>
          <w:szCs w:val="28"/>
          <w:lang w:val="az-Latn-AZ"/>
        </w:rPr>
        <w:t>irəli sür</w:t>
      </w:r>
      <w:r w:rsidR="00F82898">
        <w:rPr>
          <w:rFonts w:ascii="Times New Roman" w:eastAsia="Times New Roman" w:hAnsi="Times New Roman" w:cs="Times New Roman"/>
          <w:sz w:val="28"/>
          <w:szCs w:val="28"/>
          <w:lang w:val="az-Latn-AZ"/>
        </w:rPr>
        <w:t>müşdür</w:t>
      </w:r>
      <w:r w:rsidRPr="00776A01">
        <w:rPr>
          <w:rFonts w:ascii="Times New Roman" w:eastAsia="Times New Roman" w:hAnsi="Times New Roman" w:cs="Times New Roman"/>
          <w:sz w:val="28"/>
          <w:szCs w:val="28"/>
          <w:lang w:val="az-Latn-AZ"/>
        </w:rPr>
        <w:t xml:space="preserve">. </w:t>
      </w:r>
      <w:r w:rsidRPr="003B2ECD">
        <w:rPr>
          <w:rFonts w:ascii="Times New Roman" w:eastAsia="Times New Roman" w:hAnsi="Times New Roman" w:cs="Times New Roman"/>
          <w:sz w:val="28"/>
          <w:szCs w:val="28"/>
        </w:rPr>
        <w:t>SPEAK</w:t>
      </w:r>
      <w:r w:rsidR="00E36705" w:rsidRPr="00776A01">
        <w:rPr>
          <w:rFonts w:ascii="Times New Roman" w:eastAsia="Times New Roman" w:hAnsi="Times New Roman" w:cs="Times New Roman"/>
          <w:sz w:val="28"/>
          <w:szCs w:val="28"/>
          <w:lang w:val="az-Latn-AZ"/>
        </w:rPr>
        <w:t>I</w:t>
      </w:r>
      <w:r w:rsidRPr="003B2ECD">
        <w:rPr>
          <w:rFonts w:ascii="Times New Roman" w:eastAsia="Times New Roman" w:hAnsi="Times New Roman" w:cs="Times New Roman"/>
          <w:sz w:val="28"/>
          <w:szCs w:val="28"/>
        </w:rPr>
        <w:t>NG diskursda hər bir linqvstik elementin baş hərflər</w:t>
      </w:r>
      <w:r w:rsidR="00B83A42">
        <w:rPr>
          <w:rFonts w:ascii="Times New Roman" w:eastAsia="Times New Roman" w:hAnsi="Times New Roman" w:cs="Times New Roman"/>
          <w:sz w:val="28"/>
          <w:szCs w:val="28"/>
        </w:rPr>
        <w:t>dindən yaranan bir akronimdir</w:t>
      </w:r>
      <w:r w:rsidR="00F82898">
        <w:rPr>
          <w:rFonts w:ascii="Times New Roman" w:eastAsia="Times New Roman" w:hAnsi="Times New Roman" w:cs="Times New Roman"/>
          <w:sz w:val="28"/>
          <w:szCs w:val="28"/>
        </w:rPr>
        <w:t xml:space="preserve"> </w:t>
      </w:r>
      <w:r w:rsidR="00F82898" w:rsidRPr="00186E16">
        <w:rPr>
          <w:rFonts w:ascii="Times New Roman" w:eastAsia="Times New Roman" w:hAnsi="Times New Roman" w:cs="Times New Roman"/>
          <w:sz w:val="28"/>
          <w:szCs w:val="28"/>
          <w:lang w:val="az-Latn-AZ"/>
        </w:rPr>
        <w:t xml:space="preserve">[48, </w:t>
      </w:r>
      <w:r w:rsidR="00F82898">
        <w:rPr>
          <w:rFonts w:ascii="Times New Roman" w:eastAsia="Times New Roman" w:hAnsi="Times New Roman" w:cs="Times New Roman"/>
          <w:sz w:val="28"/>
          <w:szCs w:val="28"/>
          <w:lang w:val="az-Latn-AZ"/>
        </w:rPr>
        <w:t>s. 104</w:t>
      </w:r>
      <w:r w:rsidR="00F82898" w:rsidRPr="00186E16">
        <w:rPr>
          <w:rFonts w:ascii="Times New Roman" w:eastAsia="Times New Roman" w:hAnsi="Times New Roman" w:cs="Times New Roman"/>
          <w:sz w:val="28"/>
          <w:szCs w:val="28"/>
          <w:lang w:val="az-Latn-AZ"/>
        </w:rPr>
        <w:t>]</w:t>
      </w:r>
      <w:r w:rsidR="00B83A42">
        <w:rPr>
          <w:rFonts w:ascii="Times New Roman" w:eastAsia="Times New Roman" w:hAnsi="Times New Roman" w:cs="Times New Roman"/>
          <w:sz w:val="28"/>
          <w:szCs w:val="28"/>
        </w:rPr>
        <w:t xml:space="preserve">. </w:t>
      </w:r>
      <w:r w:rsidRPr="003B2ECD">
        <w:rPr>
          <w:rFonts w:ascii="Times New Roman" w:eastAsia="Times New Roman" w:hAnsi="Times New Roman" w:cs="Times New Roman"/>
          <w:sz w:val="28"/>
          <w:szCs w:val="28"/>
        </w:rPr>
        <w:t>Bu model təkcə sözlərin forma və məzmununu deyil, həm də ona təsir edən mədəni elementləri</w:t>
      </w:r>
      <w:r w:rsidR="00361D35">
        <w:rPr>
          <w:rFonts w:ascii="Times New Roman" w:eastAsia="Times New Roman" w:hAnsi="Times New Roman" w:cs="Times New Roman"/>
          <w:sz w:val="28"/>
          <w:szCs w:val="28"/>
        </w:rPr>
        <w:t xml:space="preserve"> də</w:t>
      </w:r>
      <w:r w:rsidRPr="003B2ECD">
        <w:rPr>
          <w:rFonts w:ascii="Times New Roman" w:eastAsia="Times New Roman" w:hAnsi="Times New Roman" w:cs="Times New Roman"/>
          <w:sz w:val="28"/>
          <w:szCs w:val="28"/>
        </w:rPr>
        <w:t xml:space="preserve"> nəzərə alır.</w:t>
      </w:r>
      <w:r w:rsidR="00361D35">
        <w:rPr>
          <w:rFonts w:ascii="Times New Roman" w:eastAsia="Times New Roman" w:hAnsi="Times New Roman" w:cs="Times New Roman"/>
          <w:sz w:val="28"/>
          <w:szCs w:val="28"/>
        </w:rPr>
        <w:t xml:space="preserve"> </w:t>
      </w:r>
      <w:r w:rsidR="00F82898">
        <w:rPr>
          <w:rFonts w:ascii="Times New Roman" w:eastAsia="Times New Roman" w:hAnsi="Times New Roman" w:cs="Times New Roman"/>
          <w:sz w:val="28"/>
          <w:szCs w:val="28"/>
        </w:rPr>
        <w:t>Aşağıda</w:t>
      </w:r>
      <w:r w:rsidRPr="003B2ECD">
        <w:rPr>
          <w:rFonts w:ascii="Times New Roman" w:eastAsia="Times New Roman" w:hAnsi="Times New Roman" w:cs="Times New Roman"/>
          <w:sz w:val="28"/>
          <w:szCs w:val="28"/>
        </w:rPr>
        <w:t xml:space="preserve"> </w:t>
      </w:r>
      <w:r w:rsidR="009C5710">
        <w:rPr>
          <w:rFonts w:ascii="Times New Roman" w:eastAsia="Times New Roman" w:hAnsi="Times New Roman" w:cs="Times New Roman"/>
          <w:sz w:val="28"/>
          <w:szCs w:val="28"/>
        </w:rPr>
        <w:t>D.</w:t>
      </w:r>
      <w:r w:rsidRPr="003B2ECD">
        <w:rPr>
          <w:rFonts w:ascii="Times New Roman" w:eastAsia="Times New Roman" w:hAnsi="Times New Roman" w:cs="Times New Roman"/>
          <w:sz w:val="28"/>
          <w:szCs w:val="28"/>
        </w:rPr>
        <w:t>Himesin kommunikativ nitqi təhlil etmək üçün nümunə kimi təklif etdiyi model</w:t>
      </w:r>
      <w:r w:rsidR="00B83A42">
        <w:rPr>
          <w:rFonts w:ascii="Times New Roman" w:eastAsia="Times New Roman" w:hAnsi="Times New Roman" w:cs="Times New Roman"/>
          <w:sz w:val="28"/>
          <w:szCs w:val="28"/>
        </w:rPr>
        <w:t>i</w:t>
      </w:r>
      <w:r w:rsidRPr="003B2ECD">
        <w:rPr>
          <w:rFonts w:ascii="Times New Roman" w:eastAsia="Times New Roman" w:hAnsi="Times New Roman" w:cs="Times New Roman"/>
          <w:sz w:val="28"/>
          <w:szCs w:val="28"/>
        </w:rPr>
        <w:t xml:space="preserve"> ümumiləşdirilmiş bir şəkildə </w:t>
      </w:r>
      <w:r w:rsidR="00E36705">
        <w:rPr>
          <w:rFonts w:ascii="Times New Roman" w:eastAsia="Times New Roman" w:hAnsi="Times New Roman" w:cs="Times New Roman"/>
          <w:sz w:val="28"/>
          <w:szCs w:val="28"/>
        </w:rPr>
        <w:t>göstər</w:t>
      </w:r>
      <w:r w:rsidR="00B83A42">
        <w:rPr>
          <w:rFonts w:ascii="Times New Roman" w:eastAsia="Times New Roman" w:hAnsi="Times New Roman" w:cs="Times New Roman"/>
          <w:sz w:val="28"/>
          <w:szCs w:val="28"/>
        </w:rPr>
        <w:t>əcəyik</w:t>
      </w:r>
      <w:r w:rsidR="00361D35">
        <w:rPr>
          <w:rFonts w:ascii="Times New Roman" w:eastAsia="Times New Roman" w:hAnsi="Times New Roman" w:cs="Times New Roman"/>
          <w:sz w:val="28"/>
          <w:szCs w:val="28"/>
        </w:rPr>
        <w:t>. Daha sonra</w:t>
      </w:r>
      <w:r w:rsidRPr="003B2ECD">
        <w:rPr>
          <w:rFonts w:ascii="Times New Roman" w:eastAsia="Times New Roman" w:hAnsi="Times New Roman" w:cs="Times New Roman"/>
          <w:sz w:val="28"/>
          <w:szCs w:val="28"/>
        </w:rPr>
        <w:t xml:space="preserve"> hər bir komponentin ətraflı izahı veriləcəkdir.</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S</w:t>
      </w:r>
      <w:r w:rsidRPr="00361D35">
        <w:rPr>
          <w:rFonts w:ascii="Times New Roman" w:eastAsia="Times New Roman" w:hAnsi="Times New Roman" w:cs="Times New Roman"/>
          <w:sz w:val="28"/>
          <w:szCs w:val="28"/>
        </w:rPr>
        <w:t>ituation (situasiya)</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P</w:t>
      </w:r>
      <w:r w:rsidRPr="00361D35">
        <w:rPr>
          <w:rFonts w:ascii="Times New Roman" w:eastAsia="Times New Roman" w:hAnsi="Times New Roman" w:cs="Times New Roman"/>
          <w:sz w:val="28"/>
          <w:szCs w:val="28"/>
        </w:rPr>
        <w:t>articipants (iştirakçılar)</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E</w:t>
      </w:r>
      <w:r w:rsidRPr="00361D35">
        <w:rPr>
          <w:rFonts w:ascii="Times New Roman" w:eastAsia="Times New Roman" w:hAnsi="Times New Roman" w:cs="Times New Roman"/>
          <w:sz w:val="28"/>
          <w:szCs w:val="28"/>
        </w:rPr>
        <w:t>nds (sonluqlar)</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A</w:t>
      </w:r>
      <w:r w:rsidRPr="00361D35">
        <w:rPr>
          <w:rFonts w:ascii="Times New Roman" w:eastAsia="Times New Roman" w:hAnsi="Times New Roman" w:cs="Times New Roman"/>
          <w:sz w:val="28"/>
          <w:szCs w:val="28"/>
        </w:rPr>
        <w:t>cts (aktlar)</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K</w:t>
      </w:r>
      <w:r w:rsidRPr="00361D35">
        <w:rPr>
          <w:rFonts w:ascii="Times New Roman" w:eastAsia="Times New Roman" w:hAnsi="Times New Roman" w:cs="Times New Roman"/>
          <w:sz w:val="28"/>
          <w:szCs w:val="28"/>
        </w:rPr>
        <w:t>ey (dil)</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I</w:t>
      </w:r>
      <w:r w:rsidRPr="00361D35">
        <w:rPr>
          <w:rFonts w:ascii="Times New Roman" w:eastAsia="Times New Roman" w:hAnsi="Times New Roman" w:cs="Times New Roman"/>
          <w:sz w:val="28"/>
          <w:szCs w:val="28"/>
        </w:rPr>
        <w:t>nstr</w:t>
      </w:r>
      <w:r w:rsidR="00F82898">
        <w:rPr>
          <w:rFonts w:ascii="Times New Roman" w:eastAsia="Times New Roman" w:hAnsi="Times New Roman" w:cs="Times New Roman"/>
          <w:sz w:val="28"/>
          <w:szCs w:val="28"/>
        </w:rPr>
        <w:t>umentality (vasitəçilik</w:t>
      </w:r>
      <w:r w:rsidRPr="00361D35">
        <w:rPr>
          <w:rFonts w:ascii="Times New Roman" w:eastAsia="Times New Roman" w:hAnsi="Times New Roman" w:cs="Times New Roman"/>
          <w:sz w:val="28"/>
          <w:szCs w:val="28"/>
        </w:rPr>
        <w:t>)</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N</w:t>
      </w:r>
      <w:r w:rsidRPr="00361D35">
        <w:rPr>
          <w:rFonts w:ascii="Times New Roman" w:eastAsia="Times New Roman" w:hAnsi="Times New Roman" w:cs="Times New Roman"/>
          <w:sz w:val="28"/>
          <w:szCs w:val="28"/>
        </w:rPr>
        <w:t>orms (normalar)</w:t>
      </w:r>
    </w:p>
    <w:p w:rsidR="00AC5DED" w:rsidRPr="00361D35" w:rsidRDefault="00AC5DED" w:rsidP="00590A93">
      <w:pPr>
        <w:pStyle w:val="ListParagraph"/>
        <w:widowControl w:val="0"/>
        <w:numPr>
          <w:ilvl w:val="0"/>
          <w:numId w:val="27"/>
        </w:numPr>
        <w:shd w:val="clear" w:color="auto" w:fill="FFFFFF"/>
        <w:tabs>
          <w:tab w:val="left" w:pos="1134"/>
        </w:tabs>
        <w:spacing w:after="0" w:line="360" w:lineRule="auto"/>
        <w:ind w:left="142" w:firstLine="567"/>
        <w:textAlignment w:val="baseline"/>
        <w:rPr>
          <w:rFonts w:ascii="Times New Roman" w:eastAsia="Times New Roman" w:hAnsi="Times New Roman" w:cs="Times New Roman"/>
          <w:sz w:val="28"/>
          <w:szCs w:val="28"/>
        </w:rPr>
      </w:pPr>
      <w:r w:rsidRPr="00361D35">
        <w:rPr>
          <w:rFonts w:ascii="Times New Roman" w:eastAsia="Times New Roman" w:hAnsi="Times New Roman" w:cs="Times New Roman"/>
          <w:b/>
          <w:bCs/>
          <w:sz w:val="28"/>
          <w:szCs w:val="28"/>
          <w:bdr w:val="none" w:sz="0" w:space="0" w:color="auto" w:frame="1"/>
        </w:rPr>
        <w:t>G</w:t>
      </w:r>
      <w:r w:rsidRPr="00361D35">
        <w:rPr>
          <w:rFonts w:ascii="Times New Roman" w:eastAsia="Times New Roman" w:hAnsi="Times New Roman" w:cs="Times New Roman"/>
          <w:sz w:val="28"/>
          <w:szCs w:val="28"/>
        </w:rPr>
        <w:t>enre (janr)</w:t>
      </w:r>
    </w:p>
    <w:p w:rsidR="00AC5DED" w:rsidRPr="003B2ECD" w:rsidRDefault="00AC5DED" w:rsidP="00590A93">
      <w:pPr>
        <w:widowControl w:val="0"/>
        <w:shd w:val="clear" w:color="auto" w:fill="FFFFFF"/>
        <w:spacing w:after="0" w:line="360" w:lineRule="auto"/>
        <w:ind w:left="142" w:firstLine="567"/>
        <w:jc w:val="both"/>
        <w:textAlignment w:val="baseline"/>
        <w:rPr>
          <w:rFonts w:ascii="Times New Roman" w:eastAsia="Times New Roman" w:hAnsi="Times New Roman" w:cs="Times New Roman"/>
          <w:sz w:val="28"/>
          <w:szCs w:val="28"/>
        </w:rPr>
      </w:pPr>
      <w:r w:rsidRPr="005927E0">
        <w:rPr>
          <w:rFonts w:ascii="Times New Roman" w:eastAsia="Times New Roman" w:hAnsi="Times New Roman" w:cs="Times New Roman"/>
          <w:sz w:val="28"/>
          <w:szCs w:val="28"/>
        </w:rPr>
        <w:t>Situasiya</w:t>
      </w:r>
      <w:r w:rsidR="0023522C">
        <w:rPr>
          <w:rFonts w:ascii="Times New Roman" w:eastAsia="Times New Roman" w:hAnsi="Times New Roman" w:cs="Times New Roman"/>
          <w:b/>
          <w:sz w:val="28"/>
          <w:szCs w:val="28"/>
        </w:rPr>
        <w:t xml:space="preserve">. </w:t>
      </w:r>
      <w:r w:rsidR="00B83A42" w:rsidRPr="00B83A42">
        <w:rPr>
          <w:rFonts w:ascii="Times New Roman" w:eastAsia="Times New Roman" w:hAnsi="Times New Roman" w:cs="Times New Roman"/>
          <w:sz w:val="28"/>
          <w:szCs w:val="28"/>
        </w:rPr>
        <w:t>Situasiya</w:t>
      </w:r>
      <w:r w:rsidR="00B83A42">
        <w:rPr>
          <w:rFonts w:ascii="Times New Roman" w:eastAsia="Times New Roman" w:hAnsi="Times New Roman" w:cs="Times New Roman"/>
          <w:b/>
          <w:sz w:val="28"/>
          <w:szCs w:val="28"/>
        </w:rPr>
        <w:t xml:space="preserve"> </w:t>
      </w:r>
      <w:r w:rsidR="00B83A42" w:rsidRPr="00B83A42">
        <w:rPr>
          <w:rFonts w:ascii="Times New Roman" w:eastAsia="Times New Roman" w:hAnsi="Times New Roman" w:cs="Times New Roman"/>
          <w:sz w:val="28"/>
          <w:szCs w:val="28"/>
        </w:rPr>
        <w:t>k</w:t>
      </w:r>
      <w:r w:rsidR="00E36705">
        <w:rPr>
          <w:rFonts w:ascii="Times New Roman" w:eastAsia="Times New Roman" w:hAnsi="Times New Roman" w:cs="Times New Roman"/>
          <w:sz w:val="28"/>
          <w:szCs w:val="28"/>
        </w:rPr>
        <w:t xml:space="preserve">omponentlərin birincisi </w:t>
      </w:r>
      <w:r w:rsidR="00B83A42">
        <w:rPr>
          <w:rFonts w:ascii="Times New Roman" w:eastAsia="Times New Roman" w:hAnsi="Times New Roman" w:cs="Times New Roman"/>
          <w:sz w:val="28"/>
          <w:szCs w:val="28"/>
        </w:rPr>
        <w:t xml:space="preserve">olaraq </w:t>
      </w:r>
      <w:r w:rsidR="00E36705">
        <w:rPr>
          <w:rFonts w:ascii="Times New Roman" w:eastAsia="Times New Roman" w:hAnsi="Times New Roman" w:cs="Times New Roman"/>
          <w:sz w:val="28"/>
          <w:szCs w:val="28"/>
        </w:rPr>
        <w:t>məkan</w:t>
      </w:r>
      <w:r w:rsidRPr="003B2ECD">
        <w:rPr>
          <w:rFonts w:ascii="Times New Roman" w:eastAsia="Times New Roman" w:hAnsi="Times New Roman" w:cs="Times New Roman"/>
          <w:sz w:val="28"/>
          <w:szCs w:val="28"/>
        </w:rPr>
        <w:t xml:space="preserve"> və quruluşu </w:t>
      </w:r>
      <w:r w:rsidR="00B83A42">
        <w:rPr>
          <w:rFonts w:ascii="Times New Roman" w:eastAsia="Times New Roman" w:hAnsi="Times New Roman" w:cs="Times New Roman"/>
          <w:sz w:val="28"/>
          <w:szCs w:val="28"/>
        </w:rPr>
        <w:t>müəyyən edir. Bu hadisənin</w:t>
      </w:r>
      <w:r w:rsidRPr="003B2ECD">
        <w:rPr>
          <w:rFonts w:ascii="Times New Roman" w:eastAsia="Times New Roman" w:hAnsi="Times New Roman" w:cs="Times New Roman"/>
          <w:sz w:val="28"/>
          <w:szCs w:val="28"/>
        </w:rPr>
        <w:t xml:space="preserve"> kontekstidir və əsasən </w:t>
      </w:r>
      <w:r w:rsidR="00B83A42">
        <w:rPr>
          <w:rFonts w:ascii="Times New Roman" w:eastAsia="Times New Roman" w:hAnsi="Times New Roman" w:cs="Times New Roman"/>
          <w:sz w:val="28"/>
          <w:szCs w:val="28"/>
        </w:rPr>
        <w:t>söhbətin vaxt</w:t>
      </w:r>
      <w:r w:rsidRPr="003B2ECD">
        <w:rPr>
          <w:rFonts w:ascii="Times New Roman" w:eastAsia="Times New Roman" w:hAnsi="Times New Roman" w:cs="Times New Roman"/>
          <w:sz w:val="28"/>
          <w:szCs w:val="28"/>
        </w:rPr>
        <w:t xml:space="preserve"> və məkanını nəzərə alır. </w:t>
      </w:r>
      <w:r w:rsidR="00D87659">
        <w:rPr>
          <w:rFonts w:ascii="Times New Roman" w:eastAsia="Times New Roman" w:hAnsi="Times New Roman" w:cs="Times New Roman"/>
          <w:sz w:val="28"/>
          <w:szCs w:val="28"/>
        </w:rPr>
        <w:t>B</w:t>
      </w:r>
      <w:r w:rsidRPr="003B2ECD">
        <w:rPr>
          <w:rFonts w:ascii="Times New Roman" w:eastAsia="Times New Roman" w:hAnsi="Times New Roman" w:cs="Times New Roman"/>
          <w:sz w:val="28"/>
          <w:szCs w:val="28"/>
        </w:rPr>
        <w:t>izə bu komponenti təhlil etməyə kömək edə biləcək bəzi suallar var</w:t>
      </w:r>
      <w:r w:rsidR="00D87659">
        <w:rPr>
          <w:rFonts w:ascii="Times New Roman" w:eastAsia="Times New Roman" w:hAnsi="Times New Roman" w:cs="Times New Roman"/>
          <w:sz w:val="28"/>
          <w:szCs w:val="28"/>
        </w:rPr>
        <w:t>. Onlar aşağıdakılardır</w:t>
      </w:r>
      <w:r w:rsidRPr="003B2ECD">
        <w:rPr>
          <w:rFonts w:ascii="Times New Roman" w:eastAsia="Times New Roman" w:hAnsi="Times New Roman" w:cs="Times New Roman"/>
          <w:sz w:val="28"/>
          <w:szCs w:val="28"/>
        </w:rPr>
        <w:t>:</w:t>
      </w:r>
    </w:p>
    <w:p w:rsidR="00AC5DED" w:rsidRPr="00D10533" w:rsidRDefault="00AC5DED" w:rsidP="00590A93">
      <w:pPr>
        <w:pStyle w:val="ListParagraph"/>
        <w:widowControl w:val="0"/>
        <w:numPr>
          <w:ilvl w:val="1"/>
          <w:numId w:val="28"/>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D10533">
        <w:rPr>
          <w:rFonts w:ascii="Times New Roman" w:eastAsia="Times New Roman" w:hAnsi="Times New Roman" w:cs="Times New Roman"/>
          <w:sz w:val="28"/>
          <w:szCs w:val="28"/>
        </w:rPr>
        <w:t>Kommunikativ hadisə nə haqqındadır?</w:t>
      </w:r>
    </w:p>
    <w:p w:rsidR="00AC5DED" w:rsidRPr="00D10533" w:rsidRDefault="00AC5DED" w:rsidP="00590A93">
      <w:pPr>
        <w:pStyle w:val="ListParagraph"/>
        <w:widowControl w:val="0"/>
        <w:numPr>
          <w:ilvl w:val="1"/>
          <w:numId w:val="28"/>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D10533">
        <w:rPr>
          <w:rFonts w:ascii="Times New Roman" w:eastAsia="Times New Roman" w:hAnsi="Times New Roman" w:cs="Times New Roman"/>
          <w:sz w:val="28"/>
          <w:szCs w:val="28"/>
        </w:rPr>
        <w:t>Niyə baş verir?</w:t>
      </w:r>
    </w:p>
    <w:p w:rsidR="00AC5DED" w:rsidRPr="00D10533" w:rsidRDefault="00AC5DED" w:rsidP="00590A93">
      <w:pPr>
        <w:pStyle w:val="ListParagraph"/>
        <w:widowControl w:val="0"/>
        <w:numPr>
          <w:ilvl w:val="1"/>
          <w:numId w:val="28"/>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D10533">
        <w:rPr>
          <w:rFonts w:ascii="Times New Roman" w:eastAsia="Times New Roman" w:hAnsi="Times New Roman" w:cs="Times New Roman"/>
          <w:sz w:val="28"/>
          <w:szCs w:val="28"/>
        </w:rPr>
        <w:lastRenderedPageBreak/>
        <w:t>Harada və nə vaxt ortaya çıxır?</w:t>
      </w:r>
    </w:p>
    <w:p w:rsidR="00AC5DED" w:rsidRPr="00D10533" w:rsidRDefault="00F82898" w:rsidP="00590A93">
      <w:pPr>
        <w:pStyle w:val="ListParagraph"/>
        <w:widowControl w:val="0"/>
        <w:numPr>
          <w:ilvl w:val="1"/>
          <w:numId w:val="28"/>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Onun q</w:t>
      </w:r>
      <w:r w:rsidR="00AC5DED" w:rsidRPr="00D10533">
        <w:rPr>
          <w:rFonts w:ascii="Times New Roman" w:eastAsia="Times New Roman" w:hAnsi="Times New Roman" w:cs="Times New Roman"/>
          <w:sz w:val="28"/>
          <w:szCs w:val="28"/>
        </w:rPr>
        <w:t>uruluş</w:t>
      </w:r>
      <w:r>
        <w:rPr>
          <w:rFonts w:ascii="Times New Roman" w:eastAsia="Times New Roman" w:hAnsi="Times New Roman" w:cs="Times New Roman"/>
          <w:sz w:val="28"/>
          <w:szCs w:val="28"/>
        </w:rPr>
        <w:t>u</w:t>
      </w:r>
      <w:r w:rsidR="00AC5DED" w:rsidRPr="00D10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necədir</w:t>
      </w:r>
      <w:r w:rsidR="00AC5DED" w:rsidRPr="00D10533">
        <w:rPr>
          <w:rFonts w:ascii="Times New Roman" w:eastAsia="Times New Roman" w:hAnsi="Times New Roman" w:cs="Times New Roman"/>
          <w:sz w:val="28"/>
          <w:szCs w:val="28"/>
        </w:rPr>
        <w:t>?</w:t>
      </w:r>
    </w:p>
    <w:p w:rsidR="00AC5DED" w:rsidRPr="00D10533" w:rsidRDefault="00AC5DED" w:rsidP="00590A93">
      <w:pPr>
        <w:pStyle w:val="ListParagraph"/>
        <w:widowControl w:val="0"/>
        <w:numPr>
          <w:ilvl w:val="1"/>
          <w:numId w:val="28"/>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D10533">
        <w:rPr>
          <w:rFonts w:ascii="Times New Roman" w:eastAsia="Times New Roman" w:hAnsi="Times New Roman" w:cs="Times New Roman"/>
          <w:sz w:val="28"/>
          <w:szCs w:val="28"/>
        </w:rPr>
        <w:t>İştirakçılar necə təşkil olunur?</w:t>
      </w:r>
    </w:p>
    <w:p w:rsidR="00AC5DED" w:rsidRPr="003B2ECD" w:rsidRDefault="00AC5DED"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5927E0">
        <w:rPr>
          <w:rFonts w:ascii="Times New Roman" w:eastAsia="Times New Roman" w:hAnsi="Times New Roman" w:cs="Times New Roman"/>
          <w:sz w:val="28"/>
          <w:szCs w:val="28"/>
        </w:rPr>
        <w:t>İştirakçılar</w:t>
      </w:r>
      <w:r w:rsidR="0023522C">
        <w:rPr>
          <w:rFonts w:ascii="Times New Roman" w:eastAsia="Times New Roman" w:hAnsi="Times New Roman" w:cs="Times New Roman"/>
          <w:b/>
          <w:sz w:val="28"/>
          <w:szCs w:val="28"/>
        </w:rPr>
        <w:t xml:space="preserve">. </w:t>
      </w:r>
      <w:r w:rsidRPr="003B2ECD">
        <w:rPr>
          <w:rFonts w:ascii="Times New Roman" w:eastAsia="Times New Roman" w:hAnsi="Times New Roman" w:cs="Times New Roman"/>
          <w:sz w:val="28"/>
          <w:szCs w:val="28"/>
        </w:rPr>
        <w:t>Bu kompone</w:t>
      </w:r>
      <w:r w:rsidR="00F82898">
        <w:rPr>
          <w:rFonts w:ascii="Times New Roman" w:eastAsia="Times New Roman" w:hAnsi="Times New Roman" w:cs="Times New Roman"/>
          <w:sz w:val="28"/>
          <w:szCs w:val="28"/>
        </w:rPr>
        <w:t>nt qarşılıqlı əlaqəyə girən insanların</w:t>
      </w:r>
      <w:r w:rsidRPr="003B2ECD">
        <w:rPr>
          <w:rFonts w:ascii="Times New Roman" w:eastAsia="Times New Roman" w:hAnsi="Times New Roman" w:cs="Times New Roman"/>
          <w:sz w:val="28"/>
          <w:szCs w:val="28"/>
        </w:rPr>
        <w:t xml:space="preserve"> yaşını, cinsiyyətini, etnik mənsubiyyətini və ya digər müvafiq kateqoriyalarını, həmçinin aralarındakı münasibətləri təsvir edir.</w:t>
      </w:r>
      <w:r w:rsidR="00D87659">
        <w:rPr>
          <w:rFonts w:ascii="Times New Roman" w:eastAsia="Times New Roman" w:hAnsi="Times New Roman" w:cs="Times New Roman"/>
          <w:sz w:val="28"/>
          <w:szCs w:val="28"/>
        </w:rPr>
        <w:t xml:space="preserve"> </w:t>
      </w:r>
      <w:r w:rsidR="00B83A42">
        <w:rPr>
          <w:rFonts w:ascii="Times New Roman" w:eastAsia="Times New Roman" w:hAnsi="Times New Roman" w:cs="Times New Roman"/>
          <w:sz w:val="28"/>
          <w:szCs w:val="28"/>
        </w:rPr>
        <w:t>Burada</w:t>
      </w:r>
      <w:r w:rsidR="00F82898">
        <w:rPr>
          <w:rFonts w:ascii="Times New Roman" w:eastAsia="Times New Roman" w:hAnsi="Times New Roman" w:cs="Times New Roman"/>
          <w:sz w:val="28"/>
          <w:szCs w:val="28"/>
        </w:rPr>
        <w:t xml:space="preserve"> hadisədə iştirak edən insanlar</w:t>
      </w:r>
      <w:r w:rsidRPr="003B2ECD">
        <w:rPr>
          <w:rFonts w:ascii="Times New Roman" w:eastAsia="Times New Roman" w:hAnsi="Times New Roman" w:cs="Times New Roman"/>
          <w:sz w:val="28"/>
          <w:szCs w:val="28"/>
        </w:rPr>
        <w:t>, eləcə də onların necə təşkil olunduğu təsvir edilir. Bu komponentin t</w:t>
      </w:r>
      <w:r w:rsidR="00E36705">
        <w:rPr>
          <w:rFonts w:ascii="Times New Roman" w:eastAsia="Times New Roman" w:hAnsi="Times New Roman" w:cs="Times New Roman"/>
          <w:sz w:val="28"/>
          <w:szCs w:val="28"/>
        </w:rPr>
        <w:t>əsvirində</w:t>
      </w:r>
      <w:r w:rsidR="00D10533">
        <w:rPr>
          <w:rFonts w:ascii="Times New Roman" w:eastAsia="Times New Roman" w:hAnsi="Times New Roman" w:cs="Times New Roman"/>
          <w:sz w:val="28"/>
          <w:szCs w:val="28"/>
        </w:rPr>
        <w:t xml:space="preserve"> </w:t>
      </w:r>
      <w:r w:rsidR="00B83A42">
        <w:rPr>
          <w:rFonts w:ascii="Times New Roman" w:eastAsia="Times New Roman" w:hAnsi="Times New Roman" w:cs="Times New Roman"/>
          <w:sz w:val="28"/>
          <w:szCs w:val="28"/>
        </w:rPr>
        <w:t>danışanlardan</w:t>
      </w:r>
      <w:r w:rsidR="00D10533">
        <w:rPr>
          <w:rFonts w:ascii="Times New Roman" w:eastAsia="Times New Roman" w:hAnsi="Times New Roman" w:cs="Times New Roman"/>
          <w:sz w:val="28"/>
          <w:szCs w:val="28"/>
        </w:rPr>
        <w:t xml:space="preserve"> əlavə</w:t>
      </w:r>
      <w:r w:rsidRPr="003B2ECD">
        <w:rPr>
          <w:rFonts w:ascii="Times New Roman" w:eastAsia="Times New Roman" w:hAnsi="Times New Roman" w:cs="Times New Roman"/>
          <w:sz w:val="28"/>
          <w:szCs w:val="28"/>
        </w:rPr>
        <w:t xml:space="preserve"> dinləyicilər və hadisədə iştira</w:t>
      </w:r>
      <w:r w:rsidR="00B83A42">
        <w:rPr>
          <w:rFonts w:ascii="Times New Roman" w:eastAsia="Times New Roman" w:hAnsi="Times New Roman" w:cs="Times New Roman"/>
          <w:sz w:val="28"/>
          <w:szCs w:val="28"/>
        </w:rPr>
        <w:t>k edən digər şəxslər də vacib rol oynayır</w:t>
      </w:r>
      <w:r w:rsidRPr="003B2ECD">
        <w:rPr>
          <w:rFonts w:ascii="Times New Roman" w:eastAsia="Times New Roman" w:hAnsi="Times New Roman" w:cs="Times New Roman"/>
          <w:sz w:val="28"/>
          <w:szCs w:val="28"/>
        </w:rPr>
        <w:t>.</w:t>
      </w:r>
      <w:r w:rsidR="00F82898">
        <w:rPr>
          <w:rFonts w:ascii="Times New Roman" w:eastAsia="Times New Roman" w:hAnsi="Times New Roman" w:cs="Times New Roman"/>
          <w:sz w:val="28"/>
          <w:szCs w:val="28"/>
        </w:rPr>
        <w:t xml:space="preserve"> </w:t>
      </w:r>
      <w:r w:rsidR="00B83A42">
        <w:rPr>
          <w:rFonts w:ascii="Times New Roman" w:eastAsia="Times New Roman" w:hAnsi="Times New Roman" w:cs="Times New Roman"/>
          <w:sz w:val="28"/>
          <w:szCs w:val="28"/>
        </w:rPr>
        <w:t>Avtobusu və ya metronu düşünək. İki nəfər söhbət edir, amma ətrafda əlavə insanlar da var və bu da söhbətin mənasına öz təsirini göstərir.</w:t>
      </w:r>
      <w:r w:rsidR="00F82898">
        <w:rPr>
          <w:rFonts w:ascii="Times New Roman" w:eastAsia="Times New Roman" w:hAnsi="Times New Roman" w:cs="Times New Roman"/>
          <w:sz w:val="28"/>
          <w:szCs w:val="28"/>
        </w:rPr>
        <w:t xml:space="preserve"> Bu zaman fikrin örtülü çatdırılması müşahidə oluna bilər.</w:t>
      </w:r>
    </w:p>
    <w:p w:rsidR="00AC5DED" w:rsidRPr="003B2ECD" w:rsidRDefault="00AC5DED"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5927E0">
        <w:rPr>
          <w:rFonts w:ascii="Times New Roman" w:eastAsia="Times New Roman" w:hAnsi="Times New Roman" w:cs="Times New Roman"/>
          <w:sz w:val="28"/>
          <w:szCs w:val="28"/>
        </w:rPr>
        <w:t>Sonluq</w:t>
      </w:r>
      <w:r w:rsidR="0023522C">
        <w:rPr>
          <w:rFonts w:ascii="Times New Roman" w:eastAsia="Times New Roman" w:hAnsi="Times New Roman" w:cs="Times New Roman"/>
          <w:b/>
          <w:sz w:val="28"/>
          <w:szCs w:val="28"/>
        </w:rPr>
        <w:t xml:space="preserve">. </w:t>
      </w:r>
      <w:r w:rsidRPr="003B2ECD">
        <w:rPr>
          <w:rFonts w:ascii="Times New Roman" w:eastAsia="Times New Roman" w:hAnsi="Times New Roman" w:cs="Times New Roman"/>
          <w:sz w:val="28"/>
          <w:szCs w:val="28"/>
        </w:rPr>
        <w:t xml:space="preserve">Bu </w:t>
      </w:r>
      <w:r w:rsidR="00B83A42">
        <w:rPr>
          <w:rFonts w:ascii="Times New Roman" w:eastAsia="Times New Roman" w:hAnsi="Times New Roman" w:cs="Times New Roman"/>
          <w:sz w:val="28"/>
          <w:szCs w:val="28"/>
        </w:rPr>
        <w:t>k</w:t>
      </w:r>
      <w:r w:rsidR="00E36705">
        <w:rPr>
          <w:rFonts w:ascii="Times New Roman" w:eastAsia="Times New Roman" w:hAnsi="Times New Roman" w:cs="Times New Roman"/>
          <w:sz w:val="28"/>
          <w:szCs w:val="28"/>
        </w:rPr>
        <w:t>omponent,</w:t>
      </w:r>
      <w:r w:rsidRPr="003B2ECD">
        <w:rPr>
          <w:rFonts w:ascii="Times New Roman" w:eastAsia="Times New Roman" w:hAnsi="Times New Roman" w:cs="Times New Roman"/>
          <w:sz w:val="28"/>
          <w:szCs w:val="28"/>
        </w:rPr>
        <w:t xml:space="preserve"> ümumiyyətlə</w:t>
      </w:r>
      <w:r w:rsidR="00E36705">
        <w:rPr>
          <w:rFonts w:ascii="Times New Roman" w:eastAsia="Times New Roman" w:hAnsi="Times New Roman" w:cs="Times New Roman"/>
          <w:sz w:val="28"/>
          <w:szCs w:val="28"/>
        </w:rPr>
        <w:t>,</w:t>
      </w:r>
      <w:r w:rsidRPr="003B2ECD">
        <w:rPr>
          <w:rFonts w:ascii="Times New Roman" w:eastAsia="Times New Roman" w:hAnsi="Times New Roman" w:cs="Times New Roman"/>
          <w:sz w:val="28"/>
          <w:szCs w:val="28"/>
        </w:rPr>
        <w:t xml:space="preserve"> hadisəl</w:t>
      </w:r>
      <w:r w:rsidR="00B83A42">
        <w:rPr>
          <w:rFonts w:ascii="Times New Roman" w:eastAsia="Times New Roman" w:hAnsi="Times New Roman" w:cs="Times New Roman"/>
          <w:sz w:val="28"/>
          <w:szCs w:val="28"/>
        </w:rPr>
        <w:t xml:space="preserve">ərin </w:t>
      </w:r>
      <w:r w:rsidR="00F82898">
        <w:rPr>
          <w:rFonts w:ascii="Times New Roman" w:eastAsia="Times New Roman" w:hAnsi="Times New Roman" w:cs="Times New Roman"/>
          <w:sz w:val="28"/>
          <w:szCs w:val="28"/>
        </w:rPr>
        <w:t>məqsəd</w:t>
      </w:r>
      <w:r w:rsidR="00B83A42">
        <w:rPr>
          <w:rFonts w:ascii="Times New Roman" w:eastAsia="Times New Roman" w:hAnsi="Times New Roman" w:cs="Times New Roman"/>
          <w:sz w:val="28"/>
          <w:szCs w:val="28"/>
        </w:rPr>
        <w:t xml:space="preserve"> və ya funksiyasını eləcə də</w:t>
      </w:r>
      <w:r w:rsidRPr="003B2ECD">
        <w:rPr>
          <w:rFonts w:ascii="Times New Roman" w:eastAsia="Times New Roman" w:hAnsi="Times New Roman" w:cs="Times New Roman"/>
          <w:sz w:val="28"/>
          <w:szCs w:val="28"/>
        </w:rPr>
        <w:t>, fərdi iştirakçıların məqsədlərini göstərir.</w:t>
      </w:r>
    </w:p>
    <w:p w:rsidR="00AC5DED" w:rsidRPr="003B2ECD" w:rsidRDefault="00AC5DED"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5927E0">
        <w:rPr>
          <w:rFonts w:ascii="Times New Roman" w:eastAsia="Times New Roman" w:hAnsi="Times New Roman" w:cs="Times New Roman"/>
          <w:sz w:val="28"/>
          <w:szCs w:val="28"/>
        </w:rPr>
        <w:t>Aktlar</w:t>
      </w:r>
      <w:r w:rsidR="0023522C">
        <w:rPr>
          <w:rFonts w:ascii="Times New Roman" w:eastAsia="Times New Roman" w:hAnsi="Times New Roman" w:cs="Times New Roman"/>
          <w:b/>
          <w:sz w:val="28"/>
          <w:szCs w:val="28"/>
        </w:rPr>
        <w:t>.</w:t>
      </w:r>
      <w:r w:rsidR="00D87659">
        <w:rPr>
          <w:rFonts w:ascii="Times New Roman" w:eastAsia="Times New Roman" w:hAnsi="Times New Roman" w:cs="Times New Roman"/>
          <w:b/>
          <w:sz w:val="28"/>
          <w:szCs w:val="28"/>
        </w:rPr>
        <w:t xml:space="preserve"> </w:t>
      </w:r>
      <w:r w:rsidRPr="003B2ECD">
        <w:rPr>
          <w:rFonts w:ascii="Times New Roman" w:eastAsia="Times New Roman" w:hAnsi="Times New Roman" w:cs="Times New Roman"/>
          <w:sz w:val="28"/>
          <w:szCs w:val="28"/>
        </w:rPr>
        <w:t>Bu bir hadisə çərçivəsində kommunikativ aktların sıralanması h</w:t>
      </w:r>
      <w:r w:rsidR="00D87659">
        <w:rPr>
          <w:rFonts w:ascii="Times New Roman" w:eastAsia="Times New Roman" w:hAnsi="Times New Roman" w:cs="Times New Roman"/>
          <w:sz w:val="28"/>
          <w:szCs w:val="28"/>
        </w:rPr>
        <w:t>aqqında məlumatları ehtiva edir</w:t>
      </w:r>
      <w:r w:rsidR="00D10533">
        <w:rPr>
          <w:rFonts w:ascii="Times New Roman" w:eastAsia="Times New Roman" w:hAnsi="Times New Roman" w:cs="Times New Roman"/>
          <w:sz w:val="28"/>
          <w:szCs w:val="28"/>
        </w:rPr>
        <w:t>.</w:t>
      </w:r>
      <w:r w:rsidRPr="003B2ECD">
        <w:rPr>
          <w:rFonts w:ascii="Times New Roman" w:eastAsia="Times New Roman" w:hAnsi="Times New Roman" w:cs="Times New Roman"/>
          <w:sz w:val="28"/>
          <w:szCs w:val="28"/>
        </w:rPr>
        <w:t xml:space="preserve"> </w:t>
      </w:r>
    </w:p>
    <w:p w:rsidR="00AC5DED" w:rsidRPr="006753C5" w:rsidRDefault="00AC5DED"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pacing w:val="-4"/>
          <w:sz w:val="28"/>
          <w:szCs w:val="28"/>
        </w:rPr>
      </w:pPr>
      <w:r w:rsidRPr="006753C5">
        <w:rPr>
          <w:rFonts w:ascii="Times New Roman" w:eastAsia="Times New Roman" w:hAnsi="Times New Roman" w:cs="Times New Roman"/>
          <w:spacing w:val="-4"/>
          <w:sz w:val="28"/>
          <w:szCs w:val="28"/>
        </w:rPr>
        <w:t>Dil</w:t>
      </w:r>
      <w:r w:rsidR="0023522C" w:rsidRPr="006753C5">
        <w:rPr>
          <w:rFonts w:ascii="Times New Roman" w:eastAsia="Times New Roman" w:hAnsi="Times New Roman" w:cs="Times New Roman"/>
          <w:b/>
          <w:spacing w:val="-4"/>
          <w:sz w:val="28"/>
          <w:szCs w:val="28"/>
        </w:rPr>
        <w:t xml:space="preserve">. </w:t>
      </w:r>
      <w:r w:rsidRPr="006753C5">
        <w:rPr>
          <w:rFonts w:ascii="Times New Roman" w:eastAsia="Times New Roman" w:hAnsi="Times New Roman" w:cs="Times New Roman"/>
          <w:spacing w:val="-4"/>
          <w:sz w:val="28"/>
          <w:szCs w:val="28"/>
        </w:rPr>
        <w:t xml:space="preserve">Dil </w:t>
      </w:r>
      <w:r w:rsidR="00B83A42" w:rsidRPr="006753C5">
        <w:rPr>
          <w:rFonts w:ascii="Times New Roman" w:eastAsia="Times New Roman" w:hAnsi="Times New Roman" w:cs="Times New Roman"/>
          <w:spacing w:val="-4"/>
          <w:sz w:val="28"/>
          <w:szCs w:val="28"/>
        </w:rPr>
        <w:t xml:space="preserve">icra </w:t>
      </w:r>
      <w:r w:rsidRPr="006753C5">
        <w:rPr>
          <w:rFonts w:ascii="Times New Roman" w:eastAsia="Times New Roman" w:hAnsi="Times New Roman" w:cs="Times New Roman"/>
          <w:spacing w:val="-4"/>
          <w:sz w:val="28"/>
          <w:szCs w:val="28"/>
        </w:rPr>
        <w:t xml:space="preserve">edilən hərəkətdə </w:t>
      </w:r>
      <w:r w:rsidR="00B83A42" w:rsidRPr="006753C5">
        <w:rPr>
          <w:rFonts w:ascii="Times New Roman" w:eastAsia="Times New Roman" w:hAnsi="Times New Roman" w:cs="Times New Roman"/>
          <w:spacing w:val="-4"/>
          <w:sz w:val="28"/>
          <w:szCs w:val="28"/>
        </w:rPr>
        <w:t xml:space="preserve">səs </w:t>
      </w:r>
      <w:r w:rsidRPr="006753C5">
        <w:rPr>
          <w:rFonts w:ascii="Times New Roman" w:eastAsia="Times New Roman" w:hAnsi="Times New Roman" w:cs="Times New Roman"/>
          <w:spacing w:val="-4"/>
          <w:sz w:val="28"/>
          <w:szCs w:val="28"/>
        </w:rPr>
        <w:t xml:space="preserve">tonu, </w:t>
      </w:r>
      <w:r w:rsidR="00B83A42" w:rsidRPr="006753C5">
        <w:rPr>
          <w:rFonts w:ascii="Times New Roman" w:eastAsia="Times New Roman" w:hAnsi="Times New Roman" w:cs="Times New Roman"/>
          <w:spacing w:val="-4"/>
          <w:sz w:val="28"/>
          <w:szCs w:val="28"/>
        </w:rPr>
        <w:t>danışıq tərzi və ya qaydalarını</w:t>
      </w:r>
      <w:r w:rsidRPr="006753C5">
        <w:rPr>
          <w:rFonts w:ascii="Times New Roman" w:eastAsia="Times New Roman" w:hAnsi="Times New Roman" w:cs="Times New Roman"/>
          <w:spacing w:val="-4"/>
          <w:sz w:val="28"/>
          <w:szCs w:val="28"/>
        </w:rPr>
        <w:t xml:space="preserve"> </w:t>
      </w:r>
      <w:r w:rsidR="00B83A42" w:rsidRPr="006753C5">
        <w:rPr>
          <w:rFonts w:ascii="Times New Roman" w:eastAsia="Times New Roman" w:hAnsi="Times New Roman" w:cs="Times New Roman"/>
          <w:spacing w:val="-4"/>
          <w:sz w:val="28"/>
          <w:szCs w:val="28"/>
        </w:rPr>
        <w:t>təhlil</w:t>
      </w:r>
      <w:r w:rsidR="00D87659" w:rsidRPr="006753C5">
        <w:rPr>
          <w:rFonts w:ascii="Times New Roman" w:eastAsia="Times New Roman" w:hAnsi="Times New Roman" w:cs="Times New Roman"/>
          <w:spacing w:val="-4"/>
          <w:sz w:val="28"/>
          <w:szCs w:val="28"/>
        </w:rPr>
        <w:t xml:space="preserve"> etmək üçün </w:t>
      </w:r>
      <w:r w:rsidR="00B83A42" w:rsidRPr="006753C5">
        <w:rPr>
          <w:rFonts w:ascii="Times New Roman" w:eastAsia="Times New Roman" w:hAnsi="Times New Roman" w:cs="Times New Roman"/>
          <w:spacing w:val="-4"/>
          <w:sz w:val="28"/>
          <w:szCs w:val="28"/>
        </w:rPr>
        <w:t>istifadə</w:t>
      </w:r>
      <w:r w:rsidR="00D87659" w:rsidRPr="006753C5">
        <w:rPr>
          <w:rFonts w:ascii="Times New Roman" w:eastAsia="Times New Roman" w:hAnsi="Times New Roman" w:cs="Times New Roman"/>
          <w:spacing w:val="-4"/>
          <w:sz w:val="28"/>
          <w:szCs w:val="28"/>
        </w:rPr>
        <w:t xml:space="preserve"> edilir</w:t>
      </w:r>
      <w:r w:rsidR="00D10533" w:rsidRPr="006753C5">
        <w:rPr>
          <w:rFonts w:ascii="Times New Roman" w:eastAsia="Times New Roman" w:hAnsi="Times New Roman" w:cs="Times New Roman"/>
          <w:spacing w:val="-4"/>
          <w:sz w:val="28"/>
          <w:szCs w:val="28"/>
        </w:rPr>
        <w:t xml:space="preserve">. </w:t>
      </w:r>
      <w:r w:rsidRPr="006753C5">
        <w:rPr>
          <w:rFonts w:ascii="Times New Roman" w:eastAsia="Times New Roman" w:hAnsi="Times New Roman" w:cs="Times New Roman"/>
          <w:spacing w:val="-4"/>
          <w:sz w:val="28"/>
          <w:szCs w:val="28"/>
        </w:rPr>
        <w:t>Dilin təhlili həmçinin istifadə olunan dil variantlarını, paralinq</w:t>
      </w:r>
      <w:r w:rsidR="00E36705" w:rsidRPr="006753C5">
        <w:rPr>
          <w:rFonts w:ascii="Times New Roman" w:eastAsia="Times New Roman" w:hAnsi="Times New Roman" w:cs="Times New Roman"/>
          <w:spacing w:val="-4"/>
          <w:sz w:val="28"/>
          <w:szCs w:val="28"/>
        </w:rPr>
        <w:t>vt</w:t>
      </w:r>
      <w:r w:rsidRPr="006753C5">
        <w:rPr>
          <w:rFonts w:ascii="Times New Roman" w:eastAsia="Times New Roman" w:hAnsi="Times New Roman" w:cs="Times New Roman"/>
          <w:spacing w:val="-4"/>
          <w:sz w:val="28"/>
          <w:szCs w:val="28"/>
        </w:rPr>
        <w:t>istik xüsusiyyətləri və ya qeyri –şifahi ünsiyyət formalarını da əhatə edə bilər.</w:t>
      </w:r>
    </w:p>
    <w:p w:rsidR="00AC5DED" w:rsidRDefault="00AC5DED"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5927E0">
        <w:rPr>
          <w:rFonts w:ascii="Times New Roman" w:eastAsia="Times New Roman" w:hAnsi="Times New Roman" w:cs="Times New Roman"/>
          <w:sz w:val="28"/>
          <w:szCs w:val="28"/>
        </w:rPr>
        <w:t>Vasitəçilik</w:t>
      </w:r>
      <w:r w:rsidR="0023522C" w:rsidRPr="005927E0">
        <w:rPr>
          <w:rFonts w:ascii="Times New Roman" w:eastAsia="Times New Roman" w:hAnsi="Times New Roman" w:cs="Times New Roman"/>
          <w:sz w:val="28"/>
          <w:szCs w:val="28"/>
        </w:rPr>
        <w:t>.</w:t>
      </w:r>
      <w:r w:rsidR="0023522C">
        <w:rPr>
          <w:rFonts w:ascii="Times New Roman" w:eastAsia="Times New Roman" w:hAnsi="Times New Roman" w:cs="Times New Roman"/>
          <w:sz w:val="28"/>
          <w:szCs w:val="28"/>
        </w:rPr>
        <w:t xml:space="preserve"> </w:t>
      </w:r>
      <w:r w:rsidRPr="003B2ECD">
        <w:rPr>
          <w:rFonts w:ascii="Times New Roman" w:eastAsia="Times New Roman" w:hAnsi="Times New Roman" w:cs="Times New Roman"/>
          <w:sz w:val="28"/>
          <w:szCs w:val="28"/>
        </w:rPr>
        <w:t>Bu hissə mesaj forması və məzmunu</w:t>
      </w:r>
      <w:r w:rsidR="00B83A42">
        <w:rPr>
          <w:rFonts w:ascii="Times New Roman" w:eastAsia="Times New Roman" w:hAnsi="Times New Roman" w:cs="Times New Roman"/>
          <w:sz w:val="28"/>
          <w:szCs w:val="28"/>
        </w:rPr>
        <w:t>na istinad edir. Mesaj formasında</w:t>
      </w:r>
      <w:r w:rsidRPr="003B2ECD">
        <w:rPr>
          <w:rFonts w:ascii="Times New Roman" w:eastAsia="Times New Roman" w:hAnsi="Times New Roman" w:cs="Times New Roman"/>
          <w:sz w:val="28"/>
          <w:szCs w:val="28"/>
        </w:rPr>
        <w:t xml:space="preserve"> </w:t>
      </w:r>
      <w:r w:rsidR="00B83A42">
        <w:rPr>
          <w:rFonts w:ascii="Times New Roman" w:eastAsia="Times New Roman" w:hAnsi="Times New Roman" w:cs="Times New Roman"/>
          <w:sz w:val="28"/>
          <w:szCs w:val="28"/>
        </w:rPr>
        <w:t>kanal və kodu</w:t>
      </w:r>
      <w:r w:rsidRPr="003B2ECD">
        <w:rPr>
          <w:rFonts w:ascii="Times New Roman" w:eastAsia="Times New Roman" w:hAnsi="Times New Roman" w:cs="Times New Roman"/>
          <w:sz w:val="28"/>
          <w:szCs w:val="28"/>
        </w:rPr>
        <w:t xml:space="preserve"> müşahidə etmək vacibdir. </w:t>
      </w:r>
      <w:r w:rsidR="009C5710">
        <w:rPr>
          <w:rFonts w:ascii="Times New Roman" w:eastAsia="Times New Roman" w:hAnsi="Times New Roman" w:cs="Times New Roman"/>
          <w:sz w:val="28"/>
          <w:szCs w:val="28"/>
        </w:rPr>
        <w:t>M.</w:t>
      </w:r>
      <w:r w:rsidRPr="003B2ECD">
        <w:rPr>
          <w:rFonts w:ascii="Times New Roman" w:eastAsia="Times New Roman" w:hAnsi="Times New Roman" w:cs="Times New Roman"/>
          <w:sz w:val="28"/>
          <w:szCs w:val="28"/>
        </w:rPr>
        <w:t>Saville-Troike görə, aşağıdakı cədvəl bun</w:t>
      </w:r>
      <w:r w:rsidR="005F5442">
        <w:rPr>
          <w:rFonts w:ascii="Times New Roman" w:eastAsia="Times New Roman" w:hAnsi="Times New Roman" w:cs="Times New Roman"/>
          <w:sz w:val="28"/>
          <w:szCs w:val="28"/>
        </w:rPr>
        <w:t>u etmək üçün faydalı ola</w:t>
      </w:r>
      <w:r w:rsidR="00186E16">
        <w:rPr>
          <w:rFonts w:ascii="Times New Roman" w:eastAsia="Times New Roman" w:hAnsi="Times New Roman" w:cs="Times New Roman"/>
          <w:sz w:val="28"/>
          <w:szCs w:val="28"/>
        </w:rPr>
        <w:t xml:space="preserve"> bilər [98</w:t>
      </w:r>
      <w:r w:rsidR="005F5442">
        <w:rPr>
          <w:rFonts w:ascii="Times New Roman" w:eastAsia="Times New Roman" w:hAnsi="Times New Roman" w:cs="Times New Roman"/>
          <w:sz w:val="28"/>
          <w:szCs w:val="28"/>
        </w:rPr>
        <w:t>, s. 116]:</w:t>
      </w:r>
    </w:p>
    <w:p w:rsidR="002B2FB9" w:rsidRPr="00433163" w:rsidRDefault="002B2FB9" w:rsidP="006753C5">
      <w:pPr>
        <w:widowControl w:val="0"/>
        <w:shd w:val="clear" w:color="auto" w:fill="FFFFFF"/>
        <w:spacing w:after="0" w:line="360" w:lineRule="auto"/>
        <w:ind w:firstLine="720"/>
        <w:jc w:val="right"/>
        <w:textAlignment w:val="baseline"/>
        <w:rPr>
          <w:rFonts w:ascii="Times New Roman" w:eastAsia="Times New Roman" w:hAnsi="Times New Roman" w:cs="Times New Roman"/>
          <w:sz w:val="28"/>
          <w:szCs w:val="28"/>
        </w:rPr>
      </w:pPr>
      <w:r w:rsidRPr="00433163">
        <w:rPr>
          <w:rFonts w:ascii="Times New Roman" w:eastAsia="Times New Roman" w:hAnsi="Times New Roman" w:cs="Times New Roman"/>
          <w:sz w:val="28"/>
          <w:szCs w:val="28"/>
        </w:rPr>
        <w:t>Ş</w:t>
      </w:r>
      <w:r w:rsidRPr="00433163">
        <w:rPr>
          <w:rFonts w:ascii="Times New Roman" w:eastAsia="Times New Roman" w:hAnsi="Times New Roman" w:cs="Times New Roman"/>
          <w:b/>
          <w:sz w:val="28"/>
          <w:szCs w:val="28"/>
        </w:rPr>
        <w:t>əkil</w:t>
      </w:r>
      <w:r w:rsidR="00433163" w:rsidRPr="00433163">
        <w:rPr>
          <w:rFonts w:ascii="Times New Roman" w:eastAsia="Times New Roman" w:hAnsi="Times New Roman" w:cs="Times New Roman"/>
          <w:sz w:val="28"/>
          <w:szCs w:val="28"/>
        </w:rPr>
        <w:t xml:space="preserve"> </w:t>
      </w:r>
    </w:p>
    <w:p w:rsidR="00912A7E" w:rsidRDefault="00433163" w:rsidP="006753C5">
      <w:pPr>
        <w:widowControl w:val="0"/>
        <w:shd w:val="clear" w:color="auto" w:fill="FFFFFF"/>
        <w:spacing w:after="0" w:line="360" w:lineRule="auto"/>
        <w:ind w:firstLine="720"/>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sz w:val="28"/>
          <w:szCs w:val="28"/>
        </w:rPr>
        <w:t>M</w:t>
      </w:r>
      <w:r w:rsidRPr="00433163">
        <w:rPr>
          <w:rFonts w:ascii="Times New Roman" w:eastAsia="Times New Roman" w:hAnsi="Times New Roman" w:cs="Times New Roman"/>
          <w:b/>
          <w:sz w:val="28"/>
          <w:szCs w:val="28"/>
        </w:rPr>
        <w:t>esajın kanalı və kodu</w:t>
      </w:r>
    </w:p>
    <w:p w:rsidR="00DB25AA" w:rsidRPr="00912A7E" w:rsidRDefault="00DB25AA" w:rsidP="00590A93">
      <w:pPr>
        <w:widowControl w:val="0"/>
        <w:shd w:val="clear" w:color="auto" w:fill="FFFFFF"/>
        <w:spacing w:after="0" w:line="360" w:lineRule="auto"/>
        <w:jc w:val="center"/>
        <w:textAlignment w:val="baseline"/>
        <w:rPr>
          <w:rFonts w:ascii="Times New Roman" w:eastAsia="Times New Roman" w:hAnsi="Times New Roman" w:cs="Times New Roman"/>
          <w:b/>
          <w:sz w:val="28"/>
          <w:szCs w:val="28"/>
        </w:rPr>
      </w:pPr>
      <w:r w:rsidRPr="004653FC">
        <w:rPr>
          <w:rFonts w:ascii="Times New Roman" w:eastAsia="Times New Roman" w:hAnsi="Times New Roman" w:cs="Times New Roman"/>
          <w:noProof/>
          <w:sz w:val="28"/>
          <w:szCs w:val="28"/>
          <w:bdr w:val="none" w:sz="0" w:space="0" w:color="auto" w:frame="1"/>
        </w:rPr>
        <w:drawing>
          <wp:inline distT="0" distB="0" distL="0" distR="0">
            <wp:extent cx="4973136" cy="2011680"/>
            <wp:effectExtent l="0" t="0" r="0" b="0"/>
            <wp:docPr id="1" name="Picture 1" descr="https://aidasresearch.files.wordpress.com/2011/07/captura.png?w=604&amp;h=26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dasresearch.files.wordpress.com/2011/07/captura.png?w=604&amp;h=264">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2" t="4124" r="2026" b="6038"/>
                    <a:stretch/>
                  </pic:blipFill>
                  <pic:spPr bwMode="auto">
                    <a:xfrm>
                      <a:off x="0" y="0"/>
                      <a:ext cx="5178763" cy="2094858"/>
                    </a:xfrm>
                    <a:prstGeom prst="rect">
                      <a:avLst/>
                    </a:prstGeom>
                    <a:noFill/>
                    <a:ln>
                      <a:noFill/>
                    </a:ln>
                    <a:extLst>
                      <a:ext uri="{53640926-AAD7-44D8-BBD7-CCE9431645EC}">
                        <a14:shadowObscured xmlns:a14="http://schemas.microsoft.com/office/drawing/2010/main"/>
                      </a:ext>
                    </a:extLst>
                  </pic:spPr>
                </pic:pic>
              </a:graphicData>
            </a:graphic>
          </wp:inline>
        </w:drawing>
      </w:r>
    </w:p>
    <w:p w:rsidR="00DB25AA" w:rsidRDefault="00D87659"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Cədvəldən göründüyü kimi m</w:t>
      </w:r>
      <w:r w:rsidR="00DB25AA" w:rsidRPr="00E75CBB">
        <w:rPr>
          <w:rFonts w:ascii="Times New Roman" w:eastAsia="Times New Roman" w:hAnsi="Times New Roman" w:cs="Times New Roman"/>
          <w:sz w:val="28"/>
          <w:szCs w:val="28"/>
        </w:rPr>
        <w:t>esaj forması və məzmunu birbaşa əlaqə</w:t>
      </w:r>
      <w:r w:rsidR="00DB25AA">
        <w:rPr>
          <w:rFonts w:ascii="Times New Roman" w:eastAsia="Times New Roman" w:hAnsi="Times New Roman" w:cs="Times New Roman"/>
          <w:sz w:val="28"/>
          <w:szCs w:val="28"/>
        </w:rPr>
        <w:t>lidir</w:t>
      </w:r>
      <w:r>
        <w:rPr>
          <w:rFonts w:ascii="Times New Roman" w:eastAsia="Times New Roman" w:hAnsi="Times New Roman" w:cs="Times New Roman"/>
          <w:sz w:val="28"/>
          <w:szCs w:val="28"/>
        </w:rPr>
        <w:t xml:space="preserve">. </w:t>
      </w:r>
      <w:r w:rsidR="00DB25AA" w:rsidRPr="00E75CBB">
        <w:rPr>
          <w:rFonts w:ascii="Times New Roman" w:eastAsia="Times New Roman" w:hAnsi="Times New Roman" w:cs="Times New Roman"/>
          <w:sz w:val="28"/>
          <w:szCs w:val="28"/>
        </w:rPr>
        <w:t>Mesajın məzmunu kommunikativ h</w:t>
      </w:r>
      <w:r w:rsidR="005249AE">
        <w:rPr>
          <w:rFonts w:ascii="Times New Roman" w:eastAsia="Times New Roman" w:hAnsi="Times New Roman" w:cs="Times New Roman"/>
          <w:sz w:val="28"/>
          <w:szCs w:val="28"/>
        </w:rPr>
        <w:t>adisələrin nə ilə bağlı olduğuna</w:t>
      </w:r>
      <w:r w:rsidR="00DB25AA" w:rsidRPr="00E75CBB">
        <w:rPr>
          <w:rFonts w:ascii="Times New Roman" w:eastAsia="Times New Roman" w:hAnsi="Times New Roman" w:cs="Times New Roman"/>
          <w:sz w:val="28"/>
          <w:szCs w:val="28"/>
        </w:rPr>
        <w:t xml:space="preserve"> və </w:t>
      </w:r>
      <w:r w:rsidR="005249AE">
        <w:rPr>
          <w:rFonts w:ascii="Times New Roman" w:eastAsia="Times New Roman" w:hAnsi="Times New Roman" w:cs="Times New Roman"/>
          <w:sz w:val="28"/>
          <w:szCs w:val="28"/>
        </w:rPr>
        <w:t>ötürülən mənaya</w:t>
      </w:r>
      <w:r w:rsidR="00DB25AA" w:rsidRPr="00E75C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görə dəyişir</w:t>
      </w:r>
      <w:r w:rsidR="00DB25AA">
        <w:rPr>
          <w:rFonts w:ascii="Times New Roman" w:eastAsia="Times New Roman" w:hAnsi="Times New Roman" w:cs="Times New Roman"/>
          <w:sz w:val="28"/>
          <w:szCs w:val="28"/>
        </w:rPr>
        <w:t>.</w:t>
      </w:r>
      <w:r w:rsidR="00DB25AA" w:rsidRPr="00E75CBB">
        <w:rPr>
          <w:rFonts w:ascii="Times New Roman" w:eastAsia="Times New Roman" w:hAnsi="Times New Roman" w:cs="Times New Roman"/>
          <w:sz w:val="28"/>
          <w:szCs w:val="28"/>
        </w:rPr>
        <w:t xml:space="preserve"> </w:t>
      </w:r>
      <w:r w:rsidR="00DB25AA">
        <w:rPr>
          <w:rFonts w:ascii="Times New Roman" w:eastAsia="Times New Roman" w:hAnsi="Times New Roman" w:cs="Times New Roman"/>
          <w:sz w:val="28"/>
          <w:szCs w:val="28"/>
        </w:rPr>
        <w:t xml:space="preserve">Qarşılıqlı </w:t>
      </w:r>
      <w:r w:rsidR="005249AE">
        <w:rPr>
          <w:rFonts w:ascii="Times New Roman" w:eastAsia="Times New Roman" w:hAnsi="Times New Roman" w:cs="Times New Roman"/>
          <w:sz w:val="28"/>
          <w:szCs w:val="28"/>
        </w:rPr>
        <w:t>söhbətin</w:t>
      </w:r>
      <w:r w:rsidR="00DB25AA">
        <w:rPr>
          <w:rFonts w:ascii="Times New Roman" w:eastAsia="Times New Roman" w:hAnsi="Times New Roman" w:cs="Times New Roman"/>
          <w:sz w:val="28"/>
          <w:szCs w:val="28"/>
        </w:rPr>
        <w:t xml:space="preserve"> m</w:t>
      </w:r>
      <w:r w:rsidR="00DB25AA" w:rsidRPr="00E75CBB">
        <w:rPr>
          <w:rFonts w:ascii="Times New Roman" w:eastAsia="Times New Roman" w:hAnsi="Times New Roman" w:cs="Times New Roman"/>
          <w:sz w:val="28"/>
          <w:szCs w:val="28"/>
        </w:rPr>
        <w:t xml:space="preserve">üvəffəqiyyətli bir ünsiyyət </w:t>
      </w:r>
      <w:r w:rsidR="00DB25AA">
        <w:rPr>
          <w:rFonts w:ascii="Times New Roman" w:eastAsia="Times New Roman" w:hAnsi="Times New Roman" w:cs="Times New Roman"/>
          <w:sz w:val="28"/>
          <w:szCs w:val="28"/>
        </w:rPr>
        <w:t xml:space="preserve">kimi </w:t>
      </w:r>
      <w:r w:rsidR="005249AE">
        <w:rPr>
          <w:rFonts w:ascii="Times New Roman" w:eastAsia="Times New Roman" w:hAnsi="Times New Roman" w:cs="Times New Roman"/>
          <w:sz w:val="28"/>
          <w:szCs w:val="28"/>
        </w:rPr>
        <w:t>həyata keçməsi</w:t>
      </w:r>
      <w:r w:rsidR="00DB25AA">
        <w:rPr>
          <w:rFonts w:ascii="Times New Roman" w:eastAsia="Times New Roman" w:hAnsi="Times New Roman" w:cs="Times New Roman"/>
          <w:sz w:val="28"/>
          <w:szCs w:val="28"/>
        </w:rPr>
        <w:t xml:space="preserve"> üçün məzmun vacibdir</w:t>
      </w:r>
      <w:r w:rsidR="00DB25AA" w:rsidRPr="00E75CBB">
        <w:rPr>
          <w:rFonts w:ascii="Times New Roman" w:eastAsia="Times New Roman" w:hAnsi="Times New Roman" w:cs="Times New Roman"/>
          <w:sz w:val="28"/>
          <w:szCs w:val="28"/>
        </w:rPr>
        <w:t>.</w:t>
      </w:r>
      <w:r w:rsidR="00DB25AA">
        <w:rPr>
          <w:rFonts w:ascii="Times New Roman" w:eastAsia="Times New Roman" w:hAnsi="Times New Roman" w:cs="Times New Roman"/>
          <w:sz w:val="28"/>
          <w:szCs w:val="28"/>
        </w:rPr>
        <w:t xml:space="preserve"> </w:t>
      </w:r>
    </w:p>
    <w:p w:rsidR="00DB25AA" w:rsidRDefault="00DB25AA"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5927E0">
        <w:rPr>
          <w:rFonts w:ascii="Times New Roman" w:eastAsia="Times New Roman" w:hAnsi="Times New Roman" w:cs="Times New Roman"/>
          <w:sz w:val="28"/>
          <w:szCs w:val="28"/>
        </w:rPr>
        <w:t>Normalar</w:t>
      </w:r>
      <w:r>
        <w:rPr>
          <w:rFonts w:ascii="Times New Roman" w:eastAsia="Times New Roman" w:hAnsi="Times New Roman" w:cs="Times New Roman"/>
          <w:sz w:val="28"/>
          <w:szCs w:val="28"/>
        </w:rPr>
        <w:t xml:space="preserve">. </w:t>
      </w:r>
      <w:r w:rsidRPr="00E75CBB">
        <w:rPr>
          <w:rFonts w:ascii="Times New Roman" w:eastAsia="Times New Roman" w:hAnsi="Times New Roman" w:cs="Times New Roman"/>
          <w:sz w:val="28"/>
          <w:szCs w:val="28"/>
        </w:rPr>
        <w:t xml:space="preserve">Bu komponent </w:t>
      </w:r>
      <w:r>
        <w:rPr>
          <w:rFonts w:ascii="Times New Roman" w:eastAsia="Times New Roman" w:hAnsi="Times New Roman" w:cs="Times New Roman"/>
          <w:sz w:val="28"/>
          <w:szCs w:val="28"/>
        </w:rPr>
        <w:t>qarşılıqlı əlaqə</w:t>
      </w:r>
      <w:r w:rsidR="005249AE">
        <w:rPr>
          <w:rFonts w:ascii="Times New Roman" w:eastAsia="Times New Roman" w:hAnsi="Times New Roman" w:cs="Times New Roman"/>
          <w:sz w:val="28"/>
          <w:szCs w:val="28"/>
        </w:rPr>
        <w:t xml:space="preserve"> zamanı</w:t>
      </w:r>
      <w:r>
        <w:rPr>
          <w:rFonts w:ascii="Times New Roman" w:eastAsia="Times New Roman" w:hAnsi="Times New Roman" w:cs="Times New Roman"/>
          <w:sz w:val="28"/>
          <w:szCs w:val="28"/>
        </w:rPr>
        <w:t xml:space="preserve"> </w:t>
      </w:r>
      <w:r w:rsidR="005249AE">
        <w:rPr>
          <w:rFonts w:ascii="Times New Roman" w:eastAsia="Times New Roman" w:hAnsi="Times New Roman" w:cs="Times New Roman"/>
          <w:sz w:val="28"/>
          <w:szCs w:val="28"/>
        </w:rPr>
        <w:t>söhbət qaydaları</w:t>
      </w:r>
      <w:r w:rsidRPr="00E75CBB">
        <w:rPr>
          <w:rFonts w:ascii="Times New Roman" w:eastAsia="Times New Roman" w:hAnsi="Times New Roman" w:cs="Times New Roman"/>
          <w:sz w:val="28"/>
          <w:szCs w:val="28"/>
        </w:rPr>
        <w:t xml:space="preserve"> və norm</w:t>
      </w:r>
      <w:r>
        <w:rPr>
          <w:rFonts w:ascii="Times New Roman" w:eastAsia="Times New Roman" w:hAnsi="Times New Roman" w:cs="Times New Roman"/>
          <w:sz w:val="28"/>
          <w:szCs w:val="28"/>
        </w:rPr>
        <w:t xml:space="preserve">alarına </w:t>
      </w:r>
      <w:r w:rsidR="005249AE">
        <w:rPr>
          <w:rFonts w:ascii="Times New Roman" w:eastAsia="Times New Roman" w:hAnsi="Times New Roman" w:cs="Times New Roman"/>
          <w:sz w:val="28"/>
          <w:szCs w:val="28"/>
        </w:rPr>
        <w:t xml:space="preserve">nəzarət edir, çünki təhlil zamanı </w:t>
      </w:r>
      <w:r>
        <w:rPr>
          <w:rFonts w:ascii="Times New Roman" w:eastAsia="Times New Roman" w:hAnsi="Times New Roman" w:cs="Times New Roman"/>
          <w:sz w:val="28"/>
          <w:szCs w:val="28"/>
        </w:rPr>
        <w:t xml:space="preserve">hansı nitq qaydalarından istifadə olunduğunu izah etmək vacibdir. </w:t>
      </w:r>
      <w:r w:rsidR="005249AE">
        <w:rPr>
          <w:rFonts w:ascii="Times New Roman" w:eastAsia="Times New Roman" w:hAnsi="Times New Roman" w:cs="Times New Roman"/>
          <w:sz w:val="28"/>
          <w:szCs w:val="28"/>
        </w:rPr>
        <w:t>Söhbət edərkən</w:t>
      </w:r>
      <w:r w:rsidRPr="00E75CBB">
        <w:rPr>
          <w:rFonts w:ascii="Times New Roman" w:eastAsia="Times New Roman" w:hAnsi="Times New Roman" w:cs="Times New Roman"/>
          <w:sz w:val="28"/>
          <w:szCs w:val="28"/>
        </w:rPr>
        <w:t xml:space="preserve"> növbə</w:t>
      </w:r>
      <w:r w:rsidR="005249AE">
        <w:rPr>
          <w:rFonts w:ascii="Times New Roman" w:eastAsia="Times New Roman" w:hAnsi="Times New Roman" w:cs="Times New Roman"/>
          <w:sz w:val="28"/>
          <w:szCs w:val="28"/>
        </w:rPr>
        <w:t xml:space="preserve">ləşmə </w:t>
      </w:r>
      <w:r w:rsidRPr="00E75CBB">
        <w:rPr>
          <w:rFonts w:ascii="Times New Roman" w:eastAsia="Times New Roman" w:hAnsi="Times New Roman" w:cs="Times New Roman"/>
          <w:sz w:val="28"/>
          <w:szCs w:val="28"/>
        </w:rPr>
        <w:t xml:space="preserve">və </w:t>
      </w:r>
      <w:r w:rsidR="005249AE">
        <w:rPr>
          <w:rFonts w:ascii="Times New Roman" w:eastAsia="Times New Roman" w:hAnsi="Times New Roman" w:cs="Times New Roman"/>
          <w:sz w:val="28"/>
          <w:szCs w:val="28"/>
        </w:rPr>
        <w:t>söhbət</w:t>
      </w:r>
      <w:r>
        <w:rPr>
          <w:rFonts w:ascii="Times New Roman" w:eastAsia="Times New Roman" w:hAnsi="Times New Roman" w:cs="Times New Roman"/>
          <w:sz w:val="28"/>
          <w:szCs w:val="28"/>
        </w:rPr>
        <w:t xml:space="preserve"> </w:t>
      </w:r>
      <w:r w:rsidR="005249AE">
        <w:rPr>
          <w:rFonts w:ascii="Times New Roman" w:eastAsia="Times New Roman" w:hAnsi="Times New Roman" w:cs="Times New Roman"/>
          <w:sz w:val="28"/>
          <w:szCs w:val="28"/>
        </w:rPr>
        <w:t>növbəsini</w:t>
      </w:r>
      <w:r w:rsidRPr="00E75CBB">
        <w:rPr>
          <w:rFonts w:ascii="Times New Roman" w:eastAsia="Times New Roman" w:hAnsi="Times New Roman" w:cs="Times New Roman"/>
          <w:sz w:val="28"/>
          <w:szCs w:val="28"/>
        </w:rPr>
        <w:t xml:space="preserve"> </w:t>
      </w:r>
      <w:r w:rsidR="005249AE">
        <w:rPr>
          <w:rFonts w:ascii="Times New Roman" w:eastAsia="Times New Roman" w:hAnsi="Times New Roman" w:cs="Times New Roman"/>
          <w:sz w:val="28"/>
          <w:szCs w:val="28"/>
        </w:rPr>
        <w:t>alma tərzi və qaydaları bura daxildir</w:t>
      </w:r>
      <w:r w:rsidRPr="00E75CBB">
        <w:rPr>
          <w:rFonts w:ascii="Times New Roman" w:eastAsia="Times New Roman" w:hAnsi="Times New Roman" w:cs="Times New Roman"/>
          <w:sz w:val="28"/>
          <w:szCs w:val="28"/>
        </w:rPr>
        <w:t xml:space="preserve">. Bunlar </w:t>
      </w:r>
      <w:r w:rsidR="005249AE">
        <w:rPr>
          <w:rFonts w:ascii="Times New Roman" w:eastAsia="Times New Roman" w:hAnsi="Times New Roman" w:cs="Times New Roman"/>
          <w:sz w:val="28"/>
          <w:szCs w:val="28"/>
        </w:rPr>
        <w:t>hər</w:t>
      </w:r>
      <w:r>
        <w:rPr>
          <w:rFonts w:ascii="Times New Roman" w:eastAsia="Times New Roman" w:hAnsi="Times New Roman" w:cs="Times New Roman"/>
          <w:sz w:val="28"/>
          <w:szCs w:val="28"/>
        </w:rPr>
        <w:t xml:space="preserve"> yerdə rastlaşdığımız </w:t>
      </w:r>
      <w:r w:rsidRPr="00E75CBB">
        <w:rPr>
          <w:rFonts w:ascii="Times New Roman" w:eastAsia="Times New Roman" w:hAnsi="Times New Roman" w:cs="Times New Roman"/>
          <w:sz w:val="28"/>
          <w:szCs w:val="28"/>
        </w:rPr>
        <w:t>qarşılıqlı</w:t>
      </w:r>
      <w:r>
        <w:rPr>
          <w:rFonts w:ascii="Times New Roman" w:eastAsia="Times New Roman" w:hAnsi="Times New Roman" w:cs="Times New Roman"/>
          <w:sz w:val="28"/>
          <w:szCs w:val="28"/>
        </w:rPr>
        <w:t xml:space="preserve"> əlaqələrdir</w:t>
      </w:r>
      <w:r w:rsidRPr="00E75CBB">
        <w:rPr>
          <w:rFonts w:ascii="Times New Roman" w:eastAsia="Times New Roman" w:hAnsi="Times New Roman" w:cs="Times New Roman"/>
          <w:sz w:val="28"/>
          <w:szCs w:val="28"/>
        </w:rPr>
        <w:t xml:space="preserve">. </w:t>
      </w:r>
      <w:r w:rsidR="005249AE">
        <w:rPr>
          <w:rFonts w:ascii="Times New Roman" w:eastAsia="Times New Roman" w:hAnsi="Times New Roman" w:cs="Times New Roman"/>
          <w:sz w:val="28"/>
          <w:szCs w:val="28"/>
        </w:rPr>
        <w:t xml:space="preserve">Bunlara əməl olunmaması arzuolunmaz nəticələr doğura bilər. Özünüzdən vəzifəcə böyük birinin nitqini dayanmadan kəsdiyinizi düşünün. Və ya birinin söhbət əsnasında fasiləsiz danışdığını və söhbət növbəsini digərlərinə vermədiyi bir vəziyyəti təsəvvür edin. </w:t>
      </w:r>
    </w:p>
    <w:p w:rsidR="00DB25AA" w:rsidRPr="004653FC" w:rsidRDefault="00DB25AA" w:rsidP="00590A93">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5927E0">
        <w:rPr>
          <w:rFonts w:ascii="Times New Roman" w:eastAsia="Times New Roman" w:hAnsi="Times New Roman" w:cs="Times New Roman"/>
          <w:sz w:val="28"/>
          <w:szCs w:val="28"/>
        </w:rPr>
        <w:t>Janr</w:t>
      </w:r>
      <w:r>
        <w:rPr>
          <w:rFonts w:ascii="Times New Roman" w:eastAsia="Times New Roman" w:hAnsi="Times New Roman" w:cs="Times New Roman"/>
          <w:b/>
          <w:sz w:val="28"/>
          <w:szCs w:val="28"/>
        </w:rPr>
        <w:t xml:space="preserve">. </w:t>
      </w:r>
      <w:r w:rsidRPr="00471D68">
        <w:rPr>
          <w:rFonts w:ascii="Times New Roman" w:eastAsia="Times New Roman" w:hAnsi="Times New Roman" w:cs="Times New Roman"/>
          <w:sz w:val="28"/>
          <w:szCs w:val="28"/>
        </w:rPr>
        <w:t xml:space="preserve">Nəhayət, janr </w:t>
      </w:r>
      <w:r>
        <w:rPr>
          <w:rFonts w:ascii="Times New Roman" w:eastAsia="Times New Roman" w:hAnsi="Times New Roman" w:cs="Times New Roman"/>
          <w:sz w:val="28"/>
          <w:szCs w:val="28"/>
        </w:rPr>
        <w:t>ünsiyyətin</w:t>
      </w:r>
      <w:r w:rsidRPr="00471D68">
        <w:rPr>
          <w:rFonts w:ascii="Times New Roman" w:eastAsia="Times New Roman" w:hAnsi="Times New Roman" w:cs="Times New Roman"/>
          <w:sz w:val="28"/>
          <w:szCs w:val="28"/>
        </w:rPr>
        <w:t xml:space="preserve"> kateqoriyası ilə əlaqəlidir.</w:t>
      </w:r>
      <w:r w:rsidR="005249AE">
        <w:rPr>
          <w:rFonts w:ascii="Times New Roman" w:eastAsia="Times New Roman" w:hAnsi="Times New Roman" w:cs="Times New Roman"/>
          <w:sz w:val="28"/>
          <w:szCs w:val="28"/>
        </w:rPr>
        <w:t xml:space="preserve"> Söhbətin tərzini müəyyən edir: ciddi, formal və ya zarafatyana söhbətlər və s.</w:t>
      </w:r>
    </w:p>
    <w:p w:rsidR="00F43E22" w:rsidRPr="003E3EBB" w:rsidRDefault="00F43E22" w:rsidP="00590A93">
      <w:pPr>
        <w:widowControl w:val="0"/>
        <w:spacing w:after="0" w:line="360" w:lineRule="auto"/>
        <w:ind w:firstLine="720"/>
        <w:jc w:val="both"/>
        <w:rPr>
          <w:rFonts w:ascii="Times New Roman" w:hAnsi="Times New Roman" w:cs="Times New Roman"/>
          <w:sz w:val="28"/>
          <w:szCs w:val="28"/>
        </w:rPr>
      </w:pPr>
      <w:r w:rsidRPr="003E3EBB">
        <w:rPr>
          <w:rFonts w:ascii="Times New Roman" w:hAnsi="Times New Roman" w:cs="Times New Roman"/>
          <w:sz w:val="28"/>
          <w:szCs w:val="28"/>
        </w:rPr>
        <w:t>Eyni zamanda real ünsiyyət şəraitində həmsöhbətlər müəyyən fikirlər ifadə edərkən bunları dəstəkləmək üçün fərqli hərəkətlər icra edir</w:t>
      </w:r>
      <w:r w:rsidR="00F82898">
        <w:rPr>
          <w:rFonts w:ascii="Times New Roman" w:hAnsi="Times New Roman" w:cs="Times New Roman"/>
          <w:sz w:val="28"/>
          <w:szCs w:val="28"/>
        </w:rPr>
        <w:t>lər</w:t>
      </w:r>
      <w:r w:rsidRPr="003E3EBB">
        <w:rPr>
          <w:rFonts w:ascii="Times New Roman" w:hAnsi="Times New Roman" w:cs="Times New Roman"/>
          <w:sz w:val="28"/>
          <w:szCs w:val="28"/>
        </w:rPr>
        <w:t>. Bu icra etdikləri hərəkətlər ifadə etdikləri cümlələrin fərqli mənada başa düşülməsinə səbəb ola bilər. Bu edilən hərəkətlərə kommunikativ akt və ya nitq aktı deyilir. Kommunikativ akt danışanın məlumatı dinləyə</w:t>
      </w:r>
      <w:r>
        <w:rPr>
          <w:rFonts w:ascii="Times New Roman" w:hAnsi="Times New Roman" w:cs="Times New Roman"/>
          <w:sz w:val="28"/>
          <w:szCs w:val="28"/>
        </w:rPr>
        <w:t>nə</w:t>
      </w:r>
      <w:r w:rsidRPr="003E3EBB">
        <w:rPr>
          <w:rFonts w:ascii="Times New Roman" w:hAnsi="Times New Roman" w:cs="Times New Roman"/>
          <w:sz w:val="28"/>
          <w:szCs w:val="28"/>
        </w:rPr>
        <w:t xml:space="preserve"> göstərmək və ya çatdırmaq </w:t>
      </w:r>
      <w:r w:rsidR="005249AE">
        <w:rPr>
          <w:rFonts w:ascii="Times New Roman" w:hAnsi="Times New Roman" w:cs="Times New Roman"/>
          <w:sz w:val="28"/>
          <w:szCs w:val="28"/>
        </w:rPr>
        <w:t>məqsədi</w:t>
      </w:r>
      <w:r w:rsidRPr="003E3EBB">
        <w:rPr>
          <w:rFonts w:ascii="Times New Roman" w:hAnsi="Times New Roman" w:cs="Times New Roman"/>
          <w:sz w:val="28"/>
          <w:szCs w:val="28"/>
        </w:rPr>
        <w:t xml:space="preserve"> ilə etdiyi bir hərəkətdir. Bir çox nitq aktı şifahi danışıq vasitəsilə həyata keçirilir. Bu </w:t>
      </w:r>
      <w:r w:rsidR="00FC33A8">
        <w:rPr>
          <w:rFonts w:ascii="Times New Roman" w:hAnsi="Times New Roman" w:cs="Times New Roman"/>
          <w:sz w:val="28"/>
          <w:szCs w:val="28"/>
        </w:rPr>
        <w:t>C.</w:t>
      </w:r>
      <w:r w:rsidRPr="003E3EBB">
        <w:rPr>
          <w:rFonts w:ascii="Times New Roman" w:hAnsi="Times New Roman" w:cs="Times New Roman"/>
          <w:sz w:val="28"/>
          <w:szCs w:val="28"/>
        </w:rPr>
        <w:t>Sirl kimi bəzi alimlərin nitq aktlarını insan ünsiyyətinin təməl vahidləri olaraq qəbul etməsinə səbəb ol</w:t>
      </w:r>
      <w:r>
        <w:rPr>
          <w:rFonts w:ascii="Times New Roman" w:hAnsi="Times New Roman" w:cs="Times New Roman"/>
          <w:sz w:val="28"/>
          <w:szCs w:val="28"/>
        </w:rPr>
        <w:t>ub</w:t>
      </w:r>
      <w:r w:rsidR="00163F61">
        <w:rPr>
          <w:rFonts w:ascii="Times New Roman" w:hAnsi="Times New Roman" w:cs="Times New Roman"/>
          <w:sz w:val="28"/>
          <w:szCs w:val="28"/>
        </w:rPr>
        <w:t xml:space="preserve"> [99]</w:t>
      </w:r>
      <w:r w:rsidRPr="003E3EBB">
        <w:rPr>
          <w:rFonts w:ascii="Times New Roman" w:hAnsi="Times New Roman" w:cs="Times New Roman"/>
          <w:sz w:val="28"/>
          <w:szCs w:val="28"/>
        </w:rPr>
        <w:t xml:space="preserve">. Ancaq </w:t>
      </w:r>
      <w:r w:rsidR="00FC33A8">
        <w:rPr>
          <w:rFonts w:ascii="Times New Roman" w:hAnsi="Times New Roman" w:cs="Times New Roman"/>
          <w:sz w:val="28"/>
          <w:szCs w:val="28"/>
        </w:rPr>
        <w:t>C.</w:t>
      </w:r>
      <w:r w:rsidRPr="003E3EBB">
        <w:rPr>
          <w:rFonts w:ascii="Times New Roman" w:hAnsi="Times New Roman" w:cs="Times New Roman"/>
          <w:sz w:val="28"/>
          <w:szCs w:val="28"/>
        </w:rPr>
        <w:t>Sirlin nitq aktları kimi qiymətləndirdiyi bəzi hərəkətlərin, məsələn</w:t>
      </w:r>
      <w:r w:rsidR="00421CB6">
        <w:rPr>
          <w:rFonts w:ascii="Times New Roman" w:hAnsi="Times New Roman" w:cs="Times New Roman"/>
          <w:sz w:val="28"/>
          <w:szCs w:val="28"/>
        </w:rPr>
        <w:t>,</w:t>
      </w:r>
      <w:r w:rsidRPr="003E3EBB">
        <w:rPr>
          <w:rFonts w:ascii="Times New Roman" w:hAnsi="Times New Roman" w:cs="Times New Roman"/>
          <w:sz w:val="28"/>
          <w:szCs w:val="28"/>
        </w:rPr>
        <w:t xml:space="preserve"> xəbərdarlıq, etiraf, təhdid, imtina</w:t>
      </w:r>
      <w:r>
        <w:rPr>
          <w:rFonts w:ascii="Times New Roman" w:hAnsi="Times New Roman" w:cs="Times New Roman"/>
          <w:sz w:val="28"/>
          <w:szCs w:val="28"/>
        </w:rPr>
        <w:t>, yalvarma</w:t>
      </w:r>
      <w:r w:rsidRPr="003E3EBB">
        <w:rPr>
          <w:rFonts w:ascii="Times New Roman" w:hAnsi="Times New Roman" w:cs="Times New Roman"/>
          <w:sz w:val="28"/>
          <w:szCs w:val="28"/>
        </w:rPr>
        <w:t xml:space="preserve"> və s. əslində nitq</w:t>
      </w:r>
      <w:r w:rsidR="00F82898">
        <w:rPr>
          <w:rFonts w:ascii="Times New Roman" w:hAnsi="Times New Roman" w:cs="Times New Roman"/>
          <w:sz w:val="28"/>
          <w:szCs w:val="28"/>
        </w:rPr>
        <w:t xml:space="preserve"> i</w:t>
      </w:r>
      <w:r w:rsidRPr="003E3EBB">
        <w:rPr>
          <w:rFonts w:ascii="Times New Roman" w:hAnsi="Times New Roman" w:cs="Times New Roman"/>
          <w:sz w:val="28"/>
          <w:szCs w:val="28"/>
        </w:rPr>
        <w:t xml:space="preserve">lə əlaqəli olmadığını görürük. Çünki danışmadan da xəbərdarlıq etmək və ya razılıq vermək olar. Buna nəzərə alaraq, </w:t>
      </w:r>
      <w:r>
        <w:rPr>
          <w:rFonts w:ascii="Times New Roman" w:hAnsi="Times New Roman" w:cs="Times New Roman"/>
          <w:sz w:val="28"/>
          <w:szCs w:val="28"/>
        </w:rPr>
        <w:t>biz nitq</w:t>
      </w:r>
      <w:r w:rsidR="005249AE">
        <w:rPr>
          <w:rFonts w:ascii="Times New Roman" w:hAnsi="Times New Roman" w:cs="Times New Roman"/>
          <w:sz w:val="28"/>
          <w:szCs w:val="28"/>
        </w:rPr>
        <w:t xml:space="preserve"> aktı </w:t>
      </w:r>
      <w:r w:rsidRPr="003E3EBB">
        <w:rPr>
          <w:rFonts w:ascii="Times New Roman" w:hAnsi="Times New Roman" w:cs="Times New Roman"/>
          <w:sz w:val="28"/>
          <w:szCs w:val="28"/>
        </w:rPr>
        <w:t>termini əvəzinə</w:t>
      </w:r>
      <w:r>
        <w:rPr>
          <w:rFonts w:ascii="Times New Roman" w:hAnsi="Times New Roman" w:cs="Times New Roman"/>
          <w:sz w:val="28"/>
          <w:szCs w:val="28"/>
        </w:rPr>
        <w:t xml:space="preserve"> kommunikativ akt</w:t>
      </w:r>
      <w:r w:rsidRPr="003E3EBB">
        <w:rPr>
          <w:rFonts w:ascii="Times New Roman" w:hAnsi="Times New Roman" w:cs="Times New Roman"/>
          <w:sz w:val="28"/>
          <w:szCs w:val="28"/>
        </w:rPr>
        <w:t xml:space="preserve"> </w:t>
      </w:r>
      <w:r>
        <w:rPr>
          <w:rFonts w:ascii="Times New Roman" w:hAnsi="Times New Roman" w:cs="Times New Roman"/>
          <w:sz w:val="28"/>
          <w:szCs w:val="28"/>
        </w:rPr>
        <w:t>işlətməyin daha düzgün olduğunu fikirləşirik</w:t>
      </w:r>
      <w:r w:rsidRPr="003E3EBB">
        <w:rPr>
          <w:rFonts w:ascii="Times New Roman" w:hAnsi="Times New Roman" w:cs="Times New Roman"/>
          <w:sz w:val="28"/>
          <w:szCs w:val="28"/>
        </w:rPr>
        <w:t xml:space="preserve">. Çünki bu aktlar əksər şifahi hərəkətlərin yerinə yetirilmə qaydalarına nəzarət etməklə yanaşı, bir qayda olaraq kommunikativ aktın baş verə biləcəyi kontekstləri də tənzimləyir. </w:t>
      </w:r>
    </w:p>
    <w:p w:rsidR="00F43E22" w:rsidRPr="003E3EBB" w:rsidRDefault="00F43E22" w:rsidP="00590A93">
      <w:pPr>
        <w:widowControl w:val="0"/>
        <w:spacing w:after="0" w:line="360" w:lineRule="auto"/>
        <w:ind w:firstLine="720"/>
        <w:jc w:val="both"/>
        <w:rPr>
          <w:rFonts w:ascii="Times New Roman" w:hAnsi="Times New Roman" w:cs="Times New Roman"/>
          <w:sz w:val="28"/>
          <w:szCs w:val="28"/>
        </w:rPr>
      </w:pPr>
      <w:r w:rsidRPr="003E3EBB">
        <w:rPr>
          <w:rFonts w:ascii="Times New Roman" w:hAnsi="Times New Roman" w:cs="Times New Roman"/>
          <w:sz w:val="28"/>
          <w:szCs w:val="28"/>
        </w:rPr>
        <w:t xml:space="preserve">Kommunikativ akt nəzəriyyəsi sözlərin təkcə məlumat təqdim etmək üçün deyil, həm də hərəkətləri həyata keçirmək üçün necə istifadə olunduğunu öyrənən </w:t>
      </w:r>
      <w:r w:rsidRPr="003E3EBB">
        <w:rPr>
          <w:rFonts w:ascii="Times New Roman" w:hAnsi="Times New Roman" w:cs="Times New Roman"/>
          <w:sz w:val="28"/>
          <w:szCs w:val="28"/>
        </w:rPr>
        <w:lastRenderedPageBreak/>
        <w:t xml:space="preserve">praqmatikanın </w:t>
      </w:r>
      <w:r w:rsidRPr="003E3EBB">
        <w:rPr>
          <w:rFonts w:ascii="Times New Roman" w:hAnsi="Times New Roman" w:cs="Times New Roman"/>
          <w:sz w:val="28"/>
          <w:szCs w:val="28"/>
          <w:lang w:val="az-Latn-AZ"/>
        </w:rPr>
        <w:t xml:space="preserve">əsas </w:t>
      </w:r>
      <w:r w:rsidRPr="003E3EBB">
        <w:rPr>
          <w:rFonts w:ascii="Times New Roman" w:hAnsi="Times New Roman" w:cs="Times New Roman"/>
          <w:sz w:val="28"/>
          <w:szCs w:val="28"/>
        </w:rPr>
        <w:t>sahələrindən biridir.</w:t>
      </w:r>
      <w:r>
        <w:rPr>
          <w:rFonts w:ascii="Times New Roman" w:hAnsi="Times New Roman" w:cs="Times New Roman"/>
          <w:sz w:val="28"/>
          <w:szCs w:val="28"/>
        </w:rPr>
        <w:t xml:space="preserve"> </w:t>
      </w:r>
      <w:r w:rsidRPr="003E3EBB">
        <w:rPr>
          <w:rFonts w:ascii="Times New Roman" w:hAnsi="Times New Roman" w:cs="Times New Roman"/>
          <w:sz w:val="28"/>
          <w:szCs w:val="28"/>
        </w:rPr>
        <w:t>Nitq aktı nəzəriyyəsi dil fəlsəfəsində yalnız dilin geniş mənalı istifadəsini nümayiş etmək üçün deyil, həm də bəzi fundamental məsələlərə toxunmaq üçün vacibdir. Məsələ</w:t>
      </w:r>
      <w:r w:rsidR="009C5710">
        <w:rPr>
          <w:rFonts w:ascii="Times New Roman" w:hAnsi="Times New Roman" w:cs="Times New Roman"/>
          <w:sz w:val="28"/>
          <w:szCs w:val="28"/>
        </w:rPr>
        <w:t>n</w:t>
      </w:r>
      <w:r w:rsidRPr="003E3EBB">
        <w:rPr>
          <w:rFonts w:ascii="Times New Roman" w:hAnsi="Times New Roman" w:cs="Times New Roman"/>
          <w:sz w:val="28"/>
          <w:szCs w:val="28"/>
        </w:rPr>
        <w:t>, danışanın ifadə etdiyi mə</w:t>
      </w:r>
      <w:r>
        <w:rPr>
          <w:rFonts w:ascii="Times New Roman" w:hAnsi="Times New Roman" w:cs="Times New Roman"/>
          <w:sz w:val="28"/>
          <w:szCs w:val="28"/>
        </w:rPr>
        <w:t>na</w:t>
      </w:r>
      <w:r w:rsidRPr="003E3EBB">
        <w:rPr>
          <w:rFonts w:ascii="Times New Roman" w:hAnsi="Times New Roman" w:cs="Times New Roman"/>
          <w:sz w:val="28"/>
          <w:szCs w:val="28"/>
        </w:rPr>
        <w:t xml:space="preserve"> ilə ənənəvi məna arasındakı fərq, ifadə edilən mənanın semantik və praqmatik cəhətlə</w:t>
      </w:r>
      <w:r>
        <w:rPr>
          <w:rFonts w:ascii="Times New Roman" w:hAnsi="Times New Roman" w:cs="Times New Roman"/>
          <w:sz w:val="28"/>
          <w:szCs w:val="28"/>
        </w:rPr>
        <w:t xml:space="preserve">ri arasındakı </w:t>
      </w:r>
      <w:r w:rsidR="005249AE">
        <w:rPr>
          <w:rFonts w:ascii="Times New Roman" w:hAnsi="Times New Roman" w:cs="Times New Roman"/>
          <w:sz w:val="28"/>
          <w:szCs w:val="28"/>
        </w:rPr>
        <w:t>fərqlər</w:t>
      </w:r>
      <w:r w:rsidRPr="003E3EBB">
        <w:rPr>
          <w:rFonts w:ascii="Times New Roman" w:hAnsi="Times New Roman" w:cs="Times New Roman"/>
          <w:sz w:val="28"/>
          <w:szCs w:val="28"/>
        </w:rPr>
        <w:t xml:space="preserve"> və dil biliklərinin əhatə dairəsi. </w:t>
      </w:r>
    </w:p>
    <w:p w:rsidR="005249AE" w:rsidRDefault="00F43E22" w:rsidP="00590A93">
      <w:pPr>
        <w:widowControl w:val="0"/>
        <w:spacing w:after="0" w:line="360" w:lineRule="auto"/>
        <w:ind w:firstLine="720"/>
        <w:jc w:val="both"/>
        <w:rPr>
          <w:rFonts w:ascii="Times New Roman" w:hAnsi="Times New Roman" w:cs="Times New Roman"/>
          <w:sz w:val="28"/>
          <w:szCs w:val="28"/>
        </w:rPr>
      </w:pPr>
      <w:r w:rsidRPr="003E3EBB">
        <w:rPr>
          <w:rFonts w:ascii="Times New Roman" w:hAnsi="Times New Roman" w:cs="Times New Roman"/>
          <w:sz w:val="28"/>
          <w:szCs w:val="28"/>
        </w:rPr>
        <w:t>Danışanın ifadə etdiyi cümlənin mənası</w:t>
      </w:r>
      <w:r w:rsidR="00F82898">
        <w:rPr>
          <w:rFonts w:ascii="Times New Roman" w:hAnsi="Times New Roman" w:cs="Times New Roman"/>
          <w:sz w:val="28"/>
          <w:szCs w:val="28"/>
        </w:rPr>
        <w:t>nın</w:t>
      </w:r>
      <w:r w:rsidRPr="003E3EBB">
        <w:rPr>
          <w:rFonts w:ascii="Times New Roman" w:hAnsi="Times New Roman" w:cs="Times New Roman"/>
          <w:sz w:val="28"/>
          <w:szCs w:val="28"/>
        </w:rPr>
        <w:t xml:space="preserve"> </w:t>
      </w:r>
      <w:r>
        <w:rPr>
          <w:rFonts w:ascii="Times New Roman" w:hAnsi="Times New Roman" w:cs="Times New Roman"/>
          <w:sz w:val="28"/>
          <w:szCs w:val="28"/>
        </w:rPr>
        <w:t>semantik</w:t>
      </w:r>
      <w:r w:rsidRPr="003E3EBB">
        <w:rPr>
          <w:rFonts w:ascii="Times New Roman" w:hAnsi="Times New Roman" w:cs="Times New Roman"/>
          <w:sz w:val="28"/>
          <w:szCs w:val="28"/>
        </w:rPr>
        <w:t xml:space="preserve"> mənadan fə</w:t>
      </w:r>
      <w:r w:rsidR="00F82898">
        <w:rPr>
          <w:rFonts w:ascii="Times New Roman" w:hAnsi="Times New Roman" w:cs="Times New Roman"/>
          <w:sz w:val="28"/>
          <w:szCs w:val="28"/>
        </w:rPr>
        <w:t>rqlənməsi mümkündür</w:t>
      </w:r>
      <w:r w:rsidRPr="003E3EBB">
        <w:rPr>
          <w:rFonts w:ascii="Times New Roman" w:hAnsi="Times New Roman" w:cs="Times New Roman"/>
          <w:sz w:val="28"/>
          <w:szCs w:val="28"/>
        </w:rPr>
        <w:t xml:space="preserve">. Eyni zamanda danışanın ifadə etdiyi məna </w:t>
      </w:r>
      <w:r>
        <w:rPr>
          <w:rFonts w:ascii="Times New Roman" w:hAnsi="Times New Roman" w:cs="Times New Roman"/>
          <w:sz w:val="28"/>
          <w:szCs w:val="28"/>
        </w:rPr>
        <w:t>semantik</w:t>
      </w:r>
      <w:r w:rsidRPr="003E3EBB">
        <w:rPr>
          <w:rFonts w:ascii="Times New Roman" w:hAnsi="Times New Roman" w:cs="Times New Roman"/>
          <w:sz w:val="28"/>
          <w:szCs w:val="28"/>
        </w:rPr>
        <w:t xml:space="preserve"> mənanı özündə ehtiva edə, lakin </w:t>
      </w:r>
      <w:r w:rsidR="005249AE">
        <w:rPr>
          <w:rFonts w:ascii="Times New Roman" w:hAnsi="Times New Roman" w:cs="Times New Roman"/>
          <w:sz w:val="28"/>
          <w:szCs w:val="28"/>
        </w:rPr>
        <w:t xml:space="preserve">müəyyən qədər </w:t>
      </w:r>
      <w:r w:rsidRPr="003E3EBB">
        <w:rPr>
          <w:rFonts w:ascii="Times New Roman" w:hAnsi="Times New Roman" w:cs="Times New Roman"/>
          <w:sz w:val="28"/>
          <w:szCs w:val="28"/>
        </w:rPr>
        <w:t>kənara da çıxa bilər. Məsələ</w:t>
      </w:r>
      <w:r>
        <w:rPr>
          <w:rFonts w:ascii="Times New Roman" w:hAnsi="Times New Roman" w:cs="Times New Roman"/>
          <w:sz w:val="28"/>
          <w:szCs w:val="28"/>
        </w:rPr>
        <w:t>n, dolayı nitq aktları</w:t>
      </w:r>
      <w:r w:rsidRPr="003E3EBB">
        <w:rPr>
          <w:rFonts w:ascii="Times New Roman" w:hAnsi="Times New Roman" w:cs="Times New Roman"/>
          <w:sz w:val="28"/>
          <w:szCs w:val="28"/>
        </w:rPr>
        <w:t>, metafora və</w:t>
      </w:r>
      <w:r>
        <w:rPr>
          <w:rFonts w:ascii="Times New Roman" w:hAnsi="Times New Roman" w:cs="Times New Roman"/>
          <w:sz w:val="28"/>
          <w:szCs w:val="28"/>
        </w:rPr>
        <w:t xml:space="preserve"> ya kinayə</w:t>
      </w:r>
      <w:r w:rsidRPr="003E3EBB">
        <w:rPr>
          <w:rFonts w:ascii="Times New Roman" w:hAnsi="Times New Roman" w:cs="Times New Roman"/>
          <w:sz w:val="28"/>
          <w:szCs w:val="28"/>
        </w:rPr>
        <w:t xml:space="preserve"> istifadə etdikdə</w:t>
      </w:r>
      <w:r>
        <w:rPr>
          <w:rFonts w:ascii="Times New Roman" w:hAnsi="Times New Roman" w:cs="Times New Roman"/>
          <w:sz w:val="28"/>
          <w:szCs w:val="28"/>
        </w:rPr>
        <w:t xml:space="preserve"> bu hadisə yaşanır</w:t>
      </w:r>
      <w:r w:rsidRPr="003E3EBB">
        <w:rPr>
          <w:rFonts w:ascii="Times New Roman" w:hAnsi="Times New Roman" w:cs="Times New Roman"/>
          <w:sz w:val="28"/>
          <w:szCs w:val="28"/>
        </w:rPr>
        <w:t>. Qısacası</w:t>
      </w:r>
      <w:r w:rsidR="00641A74">
        <w:rPr>
          <w:rFonts w:ascii="Times New Roman" w:hAnsi="Times New Roman" w:cs="Times New Roman"/>
          <w:sz w:val="28"/>
          <w:szCs w:val="28"/>
        </w:rPr>
        <w:t>,</w:t>
      </w:r>
      <w:r w:rsidRPr="003E3EBB">
        <w:rPr>
          <w:rFonts w:ascii="Times New Roman" w:hAnsi="Times New Roman" w:cs="Times New Roman"/>
          <w:sz w:val="28"/>
          <w:szCs w:val="28"/>
        </w:rPr>
        <w:t xml:space="preserve"> danışanın ifadə etdiyi mə</w:t>
      </w:r>
      <w:r>
        <w:rPr>
          <w:rFonts w:ascii="Times New Roman" w:hAnsi="Times New Roman" w:cs="Times New Roman"/>
          <w:sz w:val="28"/>
          <w:szCs w:val="28"/>
        </w:rPr>
        <w:t>na</w:t>
      </w:r>
      <w:r w:rsidRPr="003E3EBB">
        <w:rPr>
          <w:rFonts w:ascii="Times New Roman" w:hAnsi="Times New Roman" w:cs="Times New Roman"/>
          <w:sz w:val="28"/>
          <w:szCs w:val="28"/>
        </w:rPr>
        <w:t xml:space="preserve"> ilə cümlə mənası arasındakı fə</w:t>
      </w:r>
      <w:r>
        <w:rPr>
          <w:rFonts w:ascii="Times New Roman" w:hAnsi="Times New Roman" w:cs="Times New Roman"/>
          <w:sz w:val="28"/>
          <w:szCs w:val="28"/>
        </w:rPr>
        <w:t>rq</w:t>
      </w:r>
      <w:r w:rsidRPr="003E3EBB">
        <w:rPr>
          <w:rFonts w:ascii="Times New Roman" w:hAnsi="Times New Roman" w:cs="Times New Roman"/>
          <w:sz w:val="28"/>
          <w:szCs w:val="28"/>
        </w:rPr>
        <w:t xml:space="preserve"> nitq aktlarının bütün nəzəriyyələ</w:t>
      </w:r>
      <w:r w:rsidR="00641A74">
        <w:rPr>
          <w:rFonts w:ascii="Times New Roman" w:hAnsi="Times New Roman" w:cs="Times New Roman"/>
          <w:sz w:val="28"/>
          <w:szCs w:val="28"/>
        </w:rPr>
        <w:t>ri üçün ortaq mövzudur</w:t>
      </w:r>
      <w:r w:rsidRPr="003E3EBB">
        <w:rPr>
          <w:rFonts w:ascii="Times New Roman" w:hAnsi="Times New Roman" w:cs="Times New Roman"/>
          <w:sz w:val="28"/>
          <w:szCs w:val="28"/>
        </w:rPr>
        <w:t>. Buradaki əsas sual bu fərqin kontekstdən kənar mənalar (semantika) ilə kontekstdən asılı mənalar (praqmatika) arasındakı fərqlə eyni olub-olmamasıdır.</w:t>
      </w:r>
    </w:p>
    <w:p w:rsidR="002E6942" w:rsidRDefault="002E6942" w:rsidP="00590A93">
      <w:pPr>
        <w:widowControl w:val="0"/>
        <w:spacing w:after="0" w:line="360" w:lineRule="auto"/>
        <w:ind w:firstLine="720"/>
        <w:jc w:val="both"/>
        <w:rPr>
          <w:rFonts w:ascii="Times New Roman" w:hAnsi="Times New Roman" w:cs="Times New Roman"/>
          <w:sz w:val="28"/>
          <w:szCs w:val="28"/>
        </w:rPr>
      </w:pPr>
    </w:p>
    <w:p w:rsidR="00062C92" w:rsidRPr="009F7DB9" w:rsidRDefault="005E0502" w:rsidP="00590A93">
      <w:pPr>
        <w:pStyle w:val="ListParagraph"/>
        <w:widowControl w:val="0"/>
        <w:numPr>
          <w:ilvl w:val="1"/>
          <w:numId w:val="1"/>
        </w:numPr>
        <w:spacing w:after="0" w:line="480" w:lineRule="auto"/>
        <w:ind w:left="1701"/>
        <w:jc w:val="both"/>
        <w:outlineLvl w:val="3"/>
        <w:rPr>
          <w:rFonts w:ascii="Times New Roman" w:hAnsi="Times New Roman" w:cs="Times New Roman"/>
          <w:b/>
          <w:iCs/>
          <w:sz w:val="28"/>
          <w:szCs w:val="28"/>
          <w:lang w:val="az-Latn-AZ"/>
        </w:rPr>
      </w:pPr>
      <w:bookmarkStart w:id="9" w:name="_Toc73530308"/>
      <w:r w:rsidRPr="009F7DB9">
        <w:rPr>
          <w:rFonts w:ascii="Times New Roman" w:hAnsi="Times New Roman" w:cs="Times New Roman"/>
          <w:b/>
          <w:iCs/>
          <w:sz w:val="28"/>
          <w:szCs w:val="28"/>
          <w:lang w:val="az-Latn-AZ"/>
        </w:rPr>
        <w:t>Q</w:t>
      </w:r>
      <w:r w:rsidR="00062C92" w:rsidRPr="009F7DB9">
        <w:rPr>
          <w:rFonts w:ascii="Times New Roman" w:hAnsi="Times New Roman" w:cs="Times New Roman"/>
          <w:b/>
          <w:iCs/>
          <w:sz w:val="28"/>
          <w:szCs w:val="28"/>
          <w:lang w:val="az-Latn-AZ"/>
        </w:rPr>
        <w:t>ayıdış əvəzlikləri</w:t>
      </w:r>
      <w:r w:rsidRPr="009F7DB9">
        <w:rPr>
          <w:rFonts w:ascii="Times New Roman" w:hAnsi="Times New Roman" w:cs="Times New Roman"/>
          <w:b/>
          <w:iCs/>
          <w:sz w:val="28"/>
          <w:szCs w:val="28"/>
          <w:lang w:val="az-Latn-AZ"/>
        </w:rPr>
        <w:t>nin praqmatik təhlili</w:t>
      </w:r>
      <w:bookmarkEnd w:id="9"/>
    </w:p>
    <w:p w:rsidR="00C11481" w:rsidRPr="009F7DB9" w:rsidRDefault="009F7DB9" w:rsidP="00590A93">
      <w:pPr>
        <w:widowControl w:val="0"/>
        <w:spacing w:after="0" w:line="360" w:lineRule="auto"/>
        <w:ind w:left="142" w:firstLine="720"/>
        <w:jc w:val="both"/>
        <w:rPr>
          <w:rFonts w:ascii="Times New Roman" w:hAnsi="Times New Roman" w:cs="Times New Roman"/>
          <w:b/>
          <w:iCs/>
          <w:sz w:val="28"/>
          <w:szCs w:val="28"/>
          <w:lang w:val="az-Latn-AZ"/>
        </w:rPr>
      </w:pPr>
      <w:r w:rsidRPr="009F7DB9">
        <w:rPr>
          <w:rFonts w:ascii="Times New Roman" w:hAnsi="Times New Roman" w:cs="Times New Roman"/>
          <w:sz w:val="28"/>
          <w:szCs w:val="28"/>
          <w:lang w:val="az-Latn-AZ"/>
        </w:rPr>
        <w:t>İngilis</w:t>
      </w:r>
      <w:r w:rsidR="009E3690">
        <w:rPr>
          <w:rFonts w:ascii="Times New Roman" w:hAnsi="Times New Roman" w:cs="Times New Roman"/>
          <w:sz w:val="28"/>
          <w:szCs w:val="28"/>
          <w:lang w:val="az-Latn-AZ"/>
        </w:rPr>
        <w:t xml:space="preserve"> dilinin qrammatikasında anafor</w:t>
      </w:r>
      <w:r w:rsidR="006E786D">
        <w:rPr>
          <w:rFonts w:ascii="Times New Roman" w:hAnsi="Times New Roman" w:cs="Times New Roman"/>
          <w:sz w:val="28"/>
          <w:szCs w:val="28"/>
          <w:lang w:val="az-Latn-AZ"/>
        </w:rPr>
        <w:t>a</w:t>
      </w:r>
      <w:r w:rsidRPr="009F7DB9">
        <w:rPr>
          <w:rFonts w:ascii="Times New Roman" w:hAnsi="Times New Roman" w:cs="Times New Roman"/>
          <w:sz w:val="28"/>
          <w:szCs w:val="28"/>
          <w:lang w:val="az-Latn-AZ"/>
        </w:rPr>
        <w:t xml:space="preserve"> başqa bir söz və ya ifadəyə yenidən istinad etmək üçün bir əvəzliyin və ya digər dil vahidinin istifadə edilməsinə</w:t>
      </w:r>
      <w:r w:rsidR="00030622">
        <w:rPr>
          <w:rFonts w:ascii="Times New Roman" w:hAnsi="Times New Roman" w:cs="Times New Roman"/>
          <w:sz w:val="28"/>
          <w:szCs w:val="28"/>
          <w:lang w:val="az-Latn-AZ"/>
        </w:rPr>
        <w:t xml:space="preserve"> deyilir. A</w:t>
      </w:r>
      <w:r w:rsidRPr="009F7DB9">
        <w:rPr>
          <w:rFonts w:ascii="Times New Roman" w:hAnsi="Times New Roman" w:cs="Times New Roman"/>
          <w:sz w:val="28"/>
          <w:szCs w:val="28"/>
          <w:lang w:val="az-Latn-AZ"/>
        </w:rPr>
        <w:t>naforanın istinad etdiyi linqvistik ünsür və ya elementlərə “</w:t>
      </w:r>
      <w:r w:rsidRPr="003100F3">
        <w:rPr>
          <w:rFonts w:ascii="Times New Roman" w:hAnsi="Times New Roman" w:cs="Times New Roman"/>
          <w:i/>
          <w:sz w:val="28"/>
          <w:szCs w:val="28"/>
          <w:lang w:val="az-Latn-AZ"/>
        </w:rPr>
        <w:t>antesedent</w:t>
      </w:r>
      <w:r w:rsidR="009E3690">
        <w:rPr>
          <w:rFonts w:ascii="Times New Roman" w:hAnsi="Times New Roman" w:cs="Times New Roman"/>
          <w:sz w:val="28"/>
          <w:szCs w:val="28"/>
          <w:lang w:val="az-Latn-AZ"/>
        </w:rPr>
        <w:t>” deyilir. Anafor</w:t>
      </w:r>
      <w:r w:rsidR="006E786D">
        <w:rPr>
          <w:rFonts w:ascii="Times New Roman" w:hAnsi="Times New Roman" w:cs="Times New Roman"/>
          <w:sz w:val="28"/>
          <w:szCs w:val="28"/>
          <w:lang w:val="az-Latn-AZ"/>
        </w:rPr>
        <w:t>anı</w:t>
      </w:r>
      <w:r w:rsidR="009E3690">
        <w:rPr>
          <w:rFonts w:ascii="Times New Roman" w:hAnsi="Times New Roman" w:cs="Times New Roman"/>
          <w:sz w:val="28"/>
          <w:szCs w:val="28"/>
          <w:lang w:val="az-Latn-AZ"/>
        </w:rPr>
        <w:t>n</w:t>
      </w:r>
      <w:r w:rsidRPr="009F7DB9">
        <w:rPr>
          <w:rFonts w:ascii="Times New Roman" w:hAnsi="Times New Roman" w:cs="Times New Roman"/>
          <w:sz w:val="28"/>
          <w:szCs w:val="28"/>
          <w:lang w:val="az-Latn-AZ"/>
        </w:rPr>
        <w:t xml:space="preserve"> müxtəlif növləri var və çox geniş mövzudur, ona görə biz burada sadəcə </w:t>
      </w:r>
      <w:r w:rsidR="009E3690">
        <w:rPr>
          <w:rFonts w:ascii="Times New Roman" w:hAnsi="Times New Roman" w:cs="Times New Roman"/>
          <w:sz w:val="28"/>
          <w:szCs w:val="28"/>
          <w:lang w:val="az-Latn-AZ"/>
        </w:rPr>
        <w:t>refleksiv anafor</w:t>
      </w:r>
      <w:r w:rsidR="006E786D">
        <w:rPr>
          <w:rFonts w:ascii="Times New Roman" w:hAnsi="Times New Roman" w:cs="Times New Roman"/>
          <w:sz w:val="28"/>
          <w:szCs w:val="28"/>
          <w:lang w:val="az-Latn-AZ"/>
        </w:rPr>
        <w:t>a</w:t>
      </w:r>
      <w:r w:rsidRPr="009F7DB9">
        <w:rPr>
          <w:rFonts w:ascii="Times New Roman" w:hAnsi="Times New Roman" w:cs="Times New Roman"/>
          <w:sz w:val="28"/>
          <w:szCs w:val="28"/>
          <w:lang w:val="az-Latn-AZ"/>
        </w:rPr>
        <w:t>ları təhlil edəcəyik.</w:t>
      </w:r>
    </w:p>
    <w:p w:rsidR="0069607E" w:rsidRPr="00FB14B1" w:rsidRDefault="000C0BA4" w:rsidP="00590A93">
      <w:pPr>
        <w:widowControl w:val="0"/>
        <w:tabs>
          <w:tab w:val="left" w:pos="426"/>
        </w:tabs>
        <w:spacing w:after="0" w:line="360" w:lineRule="auto"/>
        <w:jc w:val="both"/>
        <w:rPr>
          <w:rFonts w:ascii="Times New Roman" w:hAnsi="Times New Roman" w:cs="Times New Roman"/>
          <w:sz w:val="28"/>
          <w:szCs w:val="28"/>
          <w:lang w:val="az-Latn-AZ"/>
        </w:rPr>
      </w:pPr>
      <w:r w:rsidRPr="00FB14B1">
        <w:rPr>
          <w:rFonts w:ascii="Times New Roman" w:hAnsi="Times New Roman" w:cs="Times New Roman"/>
          <w:sz w:val="28"/>
          <w:szCs w:val="28"/>
          <w:lang w:val="az-Latn-AZ"/>
        </w:rPr>
        <w:tab/>
      </w:r>
      <w:r w:rsidRPr="00FB14B1">
        <w:rPr>
          <w:rFonts w:ascii="Times New Roman" w:hAnsi="Times New Roman" w:cs="Times New Roman"/>
          <w:sz w:val="28"/>
          <w:szCs w:val="28"/>
          <w:lang w:val="az-Latn-AZ"/>
        </w:rPr>
        <w:tab/>
      </w:r>
      <w:r w:rsidR="00001E70" w:rsidRPr="00FB14B1">
        <w:rPr>
          <w:rFonts w:ascii="Times New Roman" w:hAnsi="Times New Roman" w:cs="Times New Roman"/>
          <w:sz w:val="28"/>
          <w:szCs w:val="28"/>
          <w:lang w:val="az-Latn-AZ"/>
        </w:rPr>
        <w:t>A</w:t>
      </w:r>
      <w:r w:rsidR="009E3690">
        <w:rPr>
          <w:rFonts w:ascii="Times New Roman" w:hAnsi="Times New Roman" w:cs="Times New Roman"/>
          <w:sz w:val="28"/>
          <w:szCs w:val="28"/>
          <w:lang w:val="az-Latn-AZ"/>
        </w:rPr>
        <w:t>nafor</w:t>
      </w:r>
      <w:r w:rsidR="006E786D">
        <w:rPr>
          <w:rFonts w:ascii="Times New Roman" w:hAnsi="Times New Roman" w:cs="Times New Roman"/>
          <w:sz w:val="28"/>
          <w:szCs w:val="28"/>
          <w:lang w:val="az-Latn-AZ"/>
        </w:rPr>
        <w:t>a</w:t>
      </w:r>
      <w:r w:rsidR="0069607E" w:rsidRPr="00FB14B1">
        <w:rPr>
          <w:rFonts w:ascii="Times New Roman" w:hAnsi="Times New Roman" w:cs="Times New Roman"/>
          <w:sz w:val="28"/>
          <w:szCs w:val="28"/>
          <w:lang w:val="az-Latn-AZ"/>
        </w:rPr>
        <w:t xml:space="preserve"> və </w:t>
      </w:r>
      <w:r w:rsidRPr="00FB14B1">
        <w:rPr>
          <w:rFonts w:ascii="Times New Roman" w:hAnsi="Times New Roman" w:cs="Times New Roman"/>
          <w:sz w:val="28"/>
          <w:szCs w:val="28"/>
          <w:lang w:val="az-Latn-AZ"/>
        </w:rPr>
        <w:t xml:space="preserve">onların </w:t>
      </w:r>
      <w:r w:rsidR="0069607E" w:rsidRPr="00FB14B1">
        <w:rPr>
          <w:rFonts w:ascii="Times New Roman" w:hAnsi="Times New Roman" w:cs="Times New Roman"/>
          <w:sz w:val="28"/>
          <w:szCs w:val="28"/>
          <w:lang w:val="az-Latn-AZ"/>
        </w:rPr>
        <w:t xml:space="preserve">nəzəri </w:t>
      </w:r>
      <w:r w:rsidR="006A03A1">
        <w:rPr>
          <w:rFonts w:ascii="Times New Roman" w:hAnsi="Times New Roman" w:cs="Times New Roman"/>
          <w:sz w:val="28"/>
          <w:szCs w:val="28"/>
          <w:lang w:val="az-Latn-AZ"/>
        </w:rPr>
        <w:t>xarakteristikasına</w:t>
      </w:r>
      <w:r w:rsidR="0069607E" w:rsidRPr="00FB14B1">
        <w:rPr>
          <w:rFonts w:ascii="Times New Roman" w:hAnsi="Times New Roman" w:cs="Times New Roman"/>
          <w:sz w:val="28"/>
          <w:szCs w:val="28"/>
          <w:lang w:val="az-Latn-AZ"/>
        </w:rPr>
        <w:t xml:space="preserve"> əsasən, refleksivlə</w:t>
      </w:r>
      <w:r w:rsidR="00030622">
        <w:rPr>
          <w:rFonts w:ascii="Times New Roman" w:hAnsi="Times New Roman" w:cs="Times New Roman"/>
          <w:sz w:val="28"/>
          <w:szCs w:val="28"/>
          <w:lang w:val="az-Latn-AZ"/>
        </w:rPr>
        <w:t>rin</w:t>
      </w:r>
      <w:r w:rsidR="0069607E" w:rsidRPr="00FB14B1">
        <w:rPr>
          <w:rFonts w:ascii="Times New Roman" w:hAnsi="Times New Roman" w:cs="Times New Roman"/>
          <w:sz w:val="28"/>
          <w:szCs w:val="28"/>
          <w:lang w:val="az-Latn-AZ"/>
        </w:rPr>
        <w:t xml:space="preserve"> aşağıdakı xüsusiyyətləri ifadə etdiyi geniş şəkildə qəbul edilmişdir:</w:t>
      </w:r>
    </w:p>
    <w:p w:rsidR="0069607E" w:rsidRPr="00FB14B1" w:rsidRDefault="0069607E" w:rsidP="00590A93">
      <w:pPr>
        <w:pStyle w:val="ListParagraph"/>
        <w:widowControl w:val="0"/>
        <w:numPr>
          <w:ilvl w:val="0"/>
          <w:numId w:val="8"/>
        </w:numPr>
        <w:tabs>
          <w:tab w:val="left" w:pos="426"/>
          <w:tab w:val="left" w:pos="1134"/>
        </w:tabs>
        <w:spacing w:after="0" w:line="360" w:lineRule="auto"/>
        <w:ind w:left="0" w:firstLine="709"/>
        <w:jc w:val="both"/>
        <w:rPr>
          <w:rFonts w:ascii="Times New Roman" w:hAnsi="Times New Roman" w:cs="Times New Roman"/>
          <w:sz w:val="28"/>
          <w:szCs w:val="28"/>
          <w:lang w:val="az-Latn-AZ"/>
        </w:rPr>
      </w:pPr>
      <w:r w:rsidRPr="00FB14B1">
        <w:rPr>
          <w:rFonts w:ascii="Times New Roman" w:hAnsi="Times New Roman" w:cs="Times New Roman"/>
          <w:sz w:val="28"/>
          <w:szCs w:val="28"/>
          <w:lang w:val="az-Latn-AZ"/>
        </w:rPr>
        <w:t xml:space="preserve"> Qayıdış əvəzliyi minimum səviyyədə birgə indeksləşdirilmiş, təyin</w:t>
      </w:r>
      <w:r w:rsidR="006A03A1">
        <w:rPr>
          <w:rFonts w:ascii="Times New Roman" w:hAnsi="Times New Roman" w:cs="Times New Roman"/>
          <w:sz w:val="28"/>
          <w:szCs w:val="28"/>
          <w:lang w:val="az-Latn-AZ"/>
        </w:rPr>
        <w:t>edici</w:t>
      </w:r>
      <w:r w:rsidRPr="00FB14B1">
        <w:rPr>
          <w:rFonts w:ascii="Times New Roman" w:hAnsi="Times New Roman" w:cs="Times New Roman"/>
          <w:sz w:val="28"/>
          <w:szCs w:val="28"/>
          <w:lang w:val="az-Latn-AZ"/>
        </w:rPr>
        <w:t xml:space="preserve"> ismi ifadə ilə idarə oluna bilər.</w:t>
      </w:r>
    </w:p>
    <w:p w:rsidR="0069607E" w:rsidRPr="00FB14B1" w:rsidRDefault="009E3690" w:rsidP="00590A93">
      <w:pPr>
        <w:pStyle w:val="ListParagraph"/>
        <w:widowControl w:val="0"/>
        <w:numPr>
          <w:ilvl w:val="0"/>
          <w:numId w:val="8"/>
        </w:numPr>
        <w:tabs>
          <w:tab w:val="left" w:pos="426"/>
          <w:tab w:val="left" w:pos="1134"/>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Refleksiv</w:t>
      </w:r>
      <w:r w:rsidR="0069607E" w:rsidRPr="00FB14B1">
        <w:rPr>
          <w:rFonts w:ascii="Times New Roman" w:hAnsi="Times New Roman" w:cs="Times New Roman"/>
          <w:sz w:val="28"/>
          <w:szCs w:val="28"/>
          <w:lang w:val="az-Latn-AZ"/>
        </w:rPr>
        <w:t xml:space="preserve">lər </w:t>
      </w:r>
      <w:r w:rsidR="000C0BA4" w:rsidRPr="00FB14B1">
        <w:rPr>
          <w:rFonts w:ascii="Times New Roman" w:hAnsi="Times New Roman" w:cs="Times New Roman"/>
          <w:sz w:val="28"/>
          <w:szCs w:val="28"/>
          <w:lang w:val="az-Latn-AZ"/>
        </w:rPr>
        <w:t xml:space="preserve">digər </w:t>
      </w:r>
      <w:r w:rsidR="0069607E" w:rsidRPr="00FB14B1">
        <w:rPr>
          <w:rFonts w:ascii="Times New Roman" w:hAnsi="Times New Roman" w:cs="Times New Roman"/>
          <w:sz w:val="28"/>
          <w:szCs w:val="28"/>
          <w:lang w:val="az-Latn-AZ"/>
        </w:rPr>
        <w:t>əvəzliklərlə bərabər bölgüdədir.</w:t>
      </w:r>
    </w:p>
    <w:p w:rsidR="0069607E" w:rsidRPr="00FB14B1" w:rsidRDefault="0069607E" w:rsidP="00590A93">
      <w:pPr>
        <w:pStyle w:val="ListParagraph"/>
        <w:widowControl w:val="0"/>
        <w:numPr>
          <w:ilvl w:val="0"/>
          <w:numId w:val="8"/>
        </w:numPr>
        <w:tabs>
          <w:tab w:val="left" w:pos="426"/>
          <w:tab w:val="left" w:pos="1134"/>
        </w:tabs>
        <w:spacing w:after="0" w:line="360" w:lineRule="auto"/>
        <w:ind w:left="0" w:firstLine="709"/>
        <w:jc w:val="both"/>
        <w:rPr>
          <w:rFonts w:ascii="Times New Roman" w:hAnsi="Times New Roman" w:cs="Times New Roman"/>
          <w:sz w:val="28"/>
          <w:szCs w:val="28"/>
          <w:lang w:val="az-Latn-AZ"/>
        </w:rPr>
      </w:pPr>
      <w:r w:rsidRPr="00FB14B1">
        <w:rPr>
          <w:rFonts w:ascii="Times New Roman" w:hAnsi="Times New Roman" w:cs="Times New Roman"/>
          <w:sz w:val="28"/>
          <w:szCs w:val="28"/>
          <w:lang w:val="az-Latn-AZ"/>
        </w:rPr>
        <w:t>Refleksivlərin diskursa ilə əlaqələnməsinə icazə verilmir.</w:t>
      </w:r>
    </w:p>
    <w:p w:rsidR="0069607E" w:rsidRPr="00591769" w:rsidRDefault="0069607E" w:rsidP="00590A93">
      <w:pPr>
        <w:pStyle w:val="ListParagraph"/>
        <w:widowControl w:val="0"/>
        <w:numPr>
          <w:ilvl w:val="0"/>
          <w:numId w:val="8"/>
        </w:numPr>
        <w:tabs>
          <w:tab w:val="left" w:pos="426"/>
          <w:tab w:val="left" w:pos="1134"/>
        </w:tabs>
        <w:spacing w:after="0" w:line="360" w:lineRule="auto"/>
        <w:ind w:left="0" w:firstLine="709"/>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Refleksivlər ayrı antesedentlər qəbul edə bilmir</w:t>
      </w:r>
      <w:r w:rsidR="006A03A1">
        <w:rPr>
          <w:rFonts w:ascii="Times New Roman" w:hAnsi="Times New Roman" w:cs="Times New Roman"/>
          <w:sz w:val="28"/>
          <w:szCs w:val="28"/>
          <w:lang w:val="az-Latn-AZ"/>
        </w:rPr>
        <w:t>lər</w:t>
      </w:r>
      <w:r w:rsidRPr="00591769">
        <w:rPr>
          <w:rFonts w:ascii="Times New Roman" w:hAnsi="Times New Roman" w:cs="Times New Roman"/>
          <w:sz w:val="28"/>
          <w:szCs w:val="28"/>
          <w:lang w:val="az-Latn-AZ"/>
        </w:rPr>
        <w:t xml:space="preserve">. </w:t>
      </w:r>
    </w:p>
    <w:p w:rsidR="0069607E" w:rsidRPr="00591769" w:rsidRDefault="00E74980" w:rsidP="00590A93">
      <w:pPr>
        <w:widowControl w:val="0"/>
        <w:tabs>
          <w:tab w:val="left" w:pos="426"/>
        </w:tabs>
        <w:spacing w:after="0" w:line="360" w:lineRule="auto"/>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ab/>
      </w:r>
      <w:r w:rsidR="00030622">
        <w:rPr>
          <w:rFonts w:ascii="Times New Roman" w:hAnsi="Times New Roman" w:cs="Times New Roman"/>
          <w:sz w:val="28"/>
          <w:szCs w:val="28"/>
          <w:lang w:val="az-Latn-AZ"/>
        </w:rPr>
        <w:tab/>
        <w:t xml:space="preserve">Amma </w:t>
      </w:r>
      <w:r w:rsidR="006A03A1">
        <w:rPr>
          <w:rFonts w:ascii="Times New Roman" w:hAnsi="Times New Roman" w:cs="Times New Roman"/>
          <w:sz w:val="28"/>
          <w:szCs w:val="28"/>
          <w:lang w:val="az-Latn-AZ"/>
        </w:rPr>
        <w:t xml:space="preserve">bəzən </w:t>
      </w:r>
      <w:r w:rsidR="00030622">
        <w:rPr>
          <w:rFonts w:ascii="Times New Roman" w:hAnsi="Times New Roman" w:cs="Times New Roman"/>
          <w:sz w:val="28"/>
          <w:szCs w:val="28"/>
          <w:lang w:val="az-Latn-AZ"/>
        </w:rPr>
        <w:t>refleksivlər fərqli xüsusiyyətlər nümayiş etdirir. Biz bunları p</w:t>
      </w:r>
      <w:r w:rsidR="0069607E" w:rsidRPr="00591769">
        <w:rPr>
          <w:rFonts w:ascii="Times New Roman" w:hAnsi="Times New Roman" w:cs="Times New Roman"/>
          <w:sz w:val="28"/>
          <w:szCs w:val="28"/>
          <w:lang w:val="az-Latn-AZ"/>
        </w:rPr>
        <w:t>roblemli refleksivlə</w:t>
      </w:r>
      <w:r w:rsidR="00030622">
        <w:rPr>
          <w:rFonts w:ascii="Times New Roman" w:hAnsi="Times New Roman" w:cs="Times New Roman"/>
          <w:sz w:val="28"/>
          <w:szCs w:val="28"/>
          <w:lang w:val="az-Latn-AZ"/>
        </w:rPr>
        <w:t>r adlandıracağıq. Problemli refleksivlərin</w:t>
      </w:r>
      <w:r w:rsidR="0069607E" w:rsidRPr="00591769">
        <w:rPr>
          <w:rFonts w:ascii="Times New Roman" w:hAnsi="Times New Roman" w:cs="Times New Roman"/>
          <w:sz w:val="28"/>
          <w:szCs w:val="28"/>
          <w:lang w:val="az-Latn-AZ"/>
        </w:rPr>
        <w:t xml:space="preserve"> xüsusiyyətləri aşağıdakı kimi ümumiləşdirilə bilər:</w:t>
      </w:r>
    </w:p>
    <w:p w:rsidR="0069607E" w:rsidRPr="00591769" w:rsidRDefault="0069607E" w:rsidP="00590A93">
      <w:pPr>
        <w:widowControl w:val="0"/>
        <w:tabs>
          <w:tab w:val="left" w:pos="426"/>
        </w:tabs>
        <w:spacing w:after="0" w:line="360" w:lineRule="auto"/>
        <w:ind w:firstLine="709"/>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lastRenderedPageBreak/>
        <w:t>a. Bəzi refleksivlər öz antesedentləri ilə idarə olunmaya bilər</w:t>
      </w:r>
      <w:r w:rsidR="000C0BA4" w:rsidRPr="00591769">
        <w:rPr>
          <w:rFonts w:ascii="Times New Roman" w:hAnsi="Times New Roman" w:cs="Times New Roman"/>
          <w:sz w:val="28"/>
          <w:szCs w:val="28"/>
          <w:lang w:val="az-Latn-AZ"/>
        </w:rPr>
        <w:t>.</w:t>
      </w:r>
    </w:p>
    <w:p w:rsidR="0069607E" w:rsidRPr="00591769" w:rsidRDefault="009E3690" w:rsidP="00590A93">
      <w:pPr>
        <w:widowControl w:val="0"/>
        <w:tabs>
          <w:tab w:val="left" w:pos="426"/>
        </w:tabs>
        <w:spacing w:after="0" w:line="360" w:lineRule="auto"/>
        <w:ind w:firstLine="709"/>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b. B</w:t>
      </w:r>
      <w:r w:rsidR="0069607E" w:rsidRPr="00591769">
        <w:rPr>
          <w:rFonts w:ascii="Times New Roman" w:hAnsi="Times New Roman" w:cs="Times New Roman"/>
          <w:sz w:val="28"/>
          <w:szCs w:val="28"/>
          <w:lang w:val="az-Latn-AZ"/>
        </w:rPr>
        <w:t xml:space="preserve">əzi refleksivlər </w:t>
      </w:r>
      <w:r w:rsidR="000C0BA4" w:rsidRPr="00591769">
        <w:rPr>
          <w:rFonts w:ascii="Times New Roman" w:hAnsi="Times New Roman" w:cs="Times New Roman"/>
          <w:sz w:val="28"/>
          <w:szCs w:val="28"/>
          <w:lang w:val="az-Latn-AZ"/>
        </w:rPr>
        <w:t xml:space="preserve">digər </w:t>
      </w:r>
      <w:r w:rsidR="0069607E" w:rsidRPr="00591769">
        <w:rPr>
          <w:rFonts w:ascii="Times New Roman" w:hAnsi="Times New Roman" w:cs="Times New Roman"/>
          <w:sz w:val="28"/>
          <w:szCs w:val="28"/>
          <w:lang w:val="az-Latn-AZ"/>
        </w:rPr>
        <w:t>əvəzliklər ilə sərbəst variasiyadadır</w:t>
      </w:r>
      <w:r w:rsidR="000C0BA4" w:rsidRPr="00591769">
        <w:rPr>
          <w:rFonts w:ascii="Times New Roman" w:hAnsi="Times New Roman" w:cs="Times New Roman"/>
          <w:sz w:val="28"/>
          <w:szCs w:val="28"/>
          <w:lang w:val="az-Latn-AZ"/>
        </w:rPr>
        <w:t>.</w:t>
      </w:r>
    </w:p>
    <w:p w:rsidR="0069607E" w:rsidRPr="00591769" w:rsidRDefault="0069607E" w:rsidP="00590A93">
      <w:pPr>
        <w:widowControl w:val="0"/>
        <w:tabs>
          <w:tab w:val="left" w:pos="426"/>
        </w:tabs>
        <w:spacing w:after="0" w:line="360" w:lineRule="auto"/>
        <w:ind w:firstLine="709"/>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c. Bəzi refleks</w:t>
      </w:r>
      <w:r w:rsidR="000C0BA4" w:rsidRPr="00591769">
        <w:rPr>
          <w:rFonts w:ascii="Times New Roman" w:hAnsi="Times New Roman" w:cs="Times New Roman"/>
          <w:sz w:val="28"/>
          <w:szCs w:val="28"/>
          <w:lang w:val="az-Latn-AZ"/>
        </w:rPr>
        <w:t>iv</w:t>
      </w:r>
      <w:r w:rsidRPr="00591769">
        <w:rPr>
          <w:rFonts w:ascii="Times New Roman" w:hAnsi="Times New Roman" w:cs="Times New Roman"/>
          <w:sz w:val="28"/>
          <w:szCs w:val="28"/>
          <w:lang w:val="az-Latn-AZ"/>
        </w:rPr>
        <w:t xml:space="preserve">lər diskurs </w:t>
      </w:r>
      <w:r w:rsidR="00030622">
        <w:rPr>
          <w:rFonts w:ascii="Times New Roman" w:hAnsi="Times New Roman" w:cs="Times New Roman"/>
          <w:sz w:val="28"/>
          <w:szCs w:val="28"/>
          <w:lang w:val="az-Latn-AZ"/>
        </w:rPr>
        <w:t xml:space="preserve">ilə </w:t>
      </w:r>
      <w:r w:rsidRPr="00591769">
        <w:rPr>
          <w:rFonts w:ascii="Times New Roman" w:hAnsi="Times New Roman" w:cs="Times New Roman"/>
          <w:sz w:val="28"/>
          <w:szCs w:val="28"/>
          <w:lang w:val="az-Latn-AZ"/>
        </w:rPr>
        <w:t>əlaqəli ola bilə</w:t>
      </w:r>
      <w:r w:rsidR="00030622">
        <w:rPr>
          <w:rFonts w:ascii="Times New Roman" w:hAnsi="Times New Roman" w:cs="Times New Roman"/>
          <w:sz w:val="28"/>
          <w:szCs w:val="28"/>
          <w:lang w:val="az-Latn-AZ"/>
        </w:rPr>
        <w:t>r</w:t>
      </w:r>
      <w:r w:rsidRPr="00591769">
        <w:rPr>
          <w:rFonts w:ascii="Times New Roman" w:hAnsi="Times New Roman" w:cs="Times New Roman"/>
          <w:sz w:val="28"/>
          <w:szCs w:val="28"/>
          <w:lang w:val="az-Latn-AZ"/>
        </w:rPr>
        <w:t>.</w:t>
      </w:r>
    </w:p>
    <w:p w:rsidR="0069607E" w:rsidRPr="00591769" w:rsidRDefault="0069607E" w:rsidP="00590A93">
      <w:pPr>
        <w:widowControl w:val="0"/>
        <w:tabs>
          <w:tab w:val="left" w:pos="426"/>
        </w:tabs>
        <w:spacing w:after="0" w:line="360" w:lineRule="auto"/>
        <w:ind w:firstLine="709"/>
        <w:jc w:val="both"/>
        <w:rPr>
          <w:rFonts w:ascii="Times New Roman" w:hAnsi="Times New Roman" w:cs="Times New Roman"/>
          <w:sz w:val="28"/>
          <w:szCs w:val="28"/>
          <w:lang w:val="az-Latn-AZ"/>
        </w:rPr>
      </w:pPr>
      <w:r w:rsidRPr="00591769">
        <w:rPr>
          <w:rFonts w:ascii="Times New Roman" w:hAnsi="Times New Roman" w:cs="Times New Roman"/>
          <w:sz w:val="28"/>
          <w:szCs w:val="28"/>
          <w:lang w:val="az-Latn-AZ"/>
        </w:rPr>
        <w:t>d. Bəzi refleksivlər ayrı antesedentlərə imkan verir.</w:t>
      </w:r>
    </w:p>
    <w:p w:rsidR="0069607E" w:rsidRPr="00591769" w:rsidRDefault="00C741F9" w:rsidP="00590A93">
      <w:pPr>
        <w:widowControl w:val="0"/>
        <w:tabs>
          <w:tab w:val="left" w:pos="426"/>
        </w:tabs>
        <w:spacing w:after="0" w:line="360" w:lineRule="auto"/>
        <w:jc w:val="both"/>
        <w:rPr>
          <w:rFonts w:ascii="Times New Roman" w:hAnsi="Times New Roman" w:cs="Times New Roman"/>
          <w:sz w:val="28"/>
          <w:szCs w:val="28"/>
          <w:lang w:val="az-Latn-AZ"/>
        </w:rPr>
      </w:pPr>
      <w:r w:rsidRPr="00591769">
        <w:rPr>
          <w:rFonts w:ascii="Times New Roman" w:hAnsi="Times New Roman" w:cs="Times New Roman"/>
          <w:b/>
          <w:sz w:val="28"/>
          <w:szCs w:val="28"/>
          <w:lang w:val="az-Latn-AZ"/>
        </w:rPr>
        <w:tab/>
      </w:r>
      <w:r w:rsidRPr="00591769">
        <w:rPr>
          <w:rFonts w:ascii="Times New Roman" w:hAnsi="Times New Roman" w:cs="Times New Roman"/>
          <w:b/>
          <w:sz w:val="28"/>
          <w:szCs w:val="28"/>
          <w:lang w:val="az-Latn-AZ"/>
        </w:rPr>
        <w:tab/>
      </w:r>
      <w:r w:rsidR="0069607E" w:rsidRPr="005927E0">
        <w:rPr>
          <w:rFonts w:ascii="Times New Roman" w:hAnsi="Times New Roman" w:cs="Times New Roman"/>
          <w:sz w:val="28"/>
          <w:szCs w:val="28"/>
          <w:lang w:val="az-Latn-AZ"/>
        </w:rPr>
        <w:t>Anafor</w:t>
      </w:r>
      <w:r w:rsidR="006E786D" w:rsidRPr="005927E0">
        <w:rPr>
          <w:rFonts w:ascii="Times New Roman" w:hAnsi="Times New Roman" w:cs="Times New Roman"/>
          <w:sz w:val="28"/>
          <w:szCs w:val="28"/>
          <w:lang w:val="az-Latn-AZ"/>
        </w:rPr>
        <w:t>anın</w:t>
      </w:r>
      <w:r w:rsidR="00021665">
        <w:rPr>
          <w:rFonts w:ascii="Times New Roman" w:hAnsi="Times New Roman" w:cs="Times New Roman"/>
          <w:sz w:val="28"/>
          <w:szCs w:val="28"/>
          <w:lang w:val="az-Latn-AZ"/>
        </w:rPr>
        <w:t xml:space="preserve"> n</w:t>
      </w:r>
      <w:r w:rsidR="0069607E" w:rsidRPr="005927E0">
        <w:rPr>
          <w:rFonts w:ascii="Times New Roman" w:hAnsi="Times New Roman" w:cs="Times New Roman"/>
          <w:sz w:val="28"/>
          <w:szCs w:val="28"/>
          <w:lang w:val="az-Latn-AZ"/>
        </w:rPr>
        <w:t>eo-Qrays praqmatik izahı</w:t>
      </w:r>
      <w:r w:rsidR="0069607E" w:rsidRPr="00591769">
        <w:rPr>
          <w:rFonts w:ascii="Times New Roman" w:hAnsi="Times New Roman" w:cs="Times New Roman"/>
          <w:b/>
          <w:sz w:val="28"/>
          <w:szCs w:val="28"/>
          <w:lang w:val="az-Latn-AZ"/>
        </w:rPr>
        <w:t xml:space="preserve">. </w:t>
      </w:r>
      <w:r w:rsidR="0069607E" w:rsidRPr="00591769">
        <w:rPr>
          <w:rFonts w:ascii="Times New Roman" w:hAnsi="Times New Roman" w:cs="Times New Roman"/>
          <w:sz w:val="28"/>
          <w:szCs w:val="28"/>
          <w:lang w:val="az-Latn-AZ"/>
        </w:rPr>
        <w:t>Anaforanın praqmatik nəzəriyyəsi danışanın və dinləyə</w:t>
      </w:r>
      <w:r w:rsidR="007666A9" w:rsidRPr="00591769">
        <w:rPr>
          <w:rFonts w:ascii="Times New Roman" w:hAnsi="Times New Roman" w:cs="Times New Roman"/>
          <w:sz w:val="28"/>
          <w:szCs w:val="28"/>
          <w:lang w:val="az-Latn-AZ"/>
        </w:rPr>
        <w:t>nin</w:t>
      </w:r>
      <w:r w:rsidR="000C0BA4" w:rsidRPr="00591769">
        <w:rPr>
          <w:rFonts w:ascii="Times New Roman" w:hAnsi="Times New Roman" w:cs="Times New Roman"/>
          <w:sz w:val="28"/>
          <w:szCs w:val="28"/>
          <w:lang w:val="az-Latn-AZ"/>
        </w:rPr>
        <w:t xml:space="preserve"> refleksiv</w:t>
      </w:r>
      <w:r w:rsidR="0069607E" w:rsidRPr="00591769">
        <w:rPr>
          <w:rFonts w:ascii="Times New Roman" w:hAnsi="Times New Roman" w:cs="Times New Roman"/>
          <w:sz w:val="28"/>
          <w:szCs w:val="28"/>
          <w:lang w:val="az-Latn-AZ"/>
        </w:rPr>
        <w:t xml:space="preserve"> və </w:t>
      </w:r>
      <w:r w:rsidR="000C0BA4" w:rsidRPr="00591769">
        <w:rPr>
          <w:rFonts w:ascii="Times New Roman" w:hAnsi="Times New Roman" w:cs="Times New Roman"/>
          <w:sz w:val="28"/>
          <w:szCs w:val="28"/>
          <w:lang w:val="az-Latn-AZ"/>
        </w:rPr>
        <w:t xml:space="preserve">digər </w:t>
      </w:r>
      <w:r w:rsidR="0069607E" w:rsidRPr="00591769">
        <w:rPr>
          <w:rFonts w:ascii="Times New Roman" w:hAnsi="Times New Roman" w:cs="Times New Roman"/>
          <w:sz w:val="28"/>
          <w:szCs w:val="28"/>
          <w:lang w:val="az-Latn-AZ"/>
        </w:rPr>
        <w:t>əvəzliklər</w:t>
      </w:r>
      <w:r w:rsidR="006A03A1">
        <w:rPr>
          <w:rFonts w:ascii="Times New Roman" w:hAnsi="Times New Roman" w:cs="Times New Roman"/>
          <w:sz w:val="28"/>
          <w:szCs w:val="28"/>
          <w:lang w:val="az-Latn-AZ"/>
        </w:rPr>
        <w:t>i</w:t>
      </w:r>
      <w:r w:rsidR="0069607E" w:rsidRPr="00591769">
        <w:rPr>
          <w:rFonts w:ascii="Times New Roman" w:hAnsi="Times New Roman" w:cs="Times New Roman"/>
          <w:sz w:val="28"/>
          <w:szCs w:val="28"/>
          <w:lang w:val="az-Latn-AZ"/>
        </w:rPr>
        <w:t xml:space="preserve"> anaforik </w:t>
      </w:r>
      <w:r w:rsidR="00030622">
        <w:rPr>
          <w:rFonts w:ascii="Times New Roman" w:hAnsi="Times New Roman" w:cs="Times New Roman"/>
          <w:sz w:val="28"/>
          <w:szCs w:val="28"/>
          <w:lang w:val="az-Latn-AZ"/>
        </w:rPr>
        <w:t>olaraq</w:t>
      </w:r>
      <w:r w:rsidR="0069607E" w:rsidRPr="00591769">
        <w:rPr>
          <w:rFonts w:ascii="Times New Roman" w:hAnsi="Times New Roman" w:cs="Times New Roman"/>
          <w:sz w:val="28"/>
          <w:szCs w:val="28"/>
          <w:lang w:val="az-Latn-AZ"/>
        </w:rPr>
        <w:t xml:space="preserve"> istifadə və şərh etmə</w:t>
      </w:r>
      <w:r w:rsidR="006A03A1">
        <w:rPr>
          <w:rFonts w:ascii="Times New Roman" w:hAnsi="Times New Roman" w:cs="Times New Roman"/>
          <w:sz w:val="28"/>
          <w:szCs w:val="28"/>
          <w:lang w:val="az-Latn-AZ"/>
        </w:rPr>
        <w:t>k</w:t>
      </w:r>
      <w:r w:rsidR="0069607E" w:rsidRPr="00591769">
        <w:rPr>
          <w:rFonts w:ascii="Times New Roman" w:hAnsi="Times New Roman" w:cs="Times New Roman"/>
          <w:sz w:val="28"/>
          <w:szCs w:val="28"/>
          <w:lang w:val="az-Latn-AZ"/>
        </w:rPr>
        <w:t xml:space="preserve"> üçün nələr etməli olduqları</w:t>
      </w:r>
      <w:r w:rsidR="006A03A1">
        <w:rPr>
          <w:rFonts w:ascii="Times New Roman" w:hAnsi="Times New Roman" w:cs="Times New Roman"/>
          <w:sz w:val="28"/>
          <w:szCs w:val="28"/>
          <w:lang w:val="az-Latn-AZ"/>
        </w:rPr>
        <w:t>nı araşdırır</w:t>
      </w:r>
      <w:r w:rsidR="0069607E" w:rsidRPr="00591769">
        <w:rPr>
          <w:rFonts w:ascii="Times New Roman" w:hAnsi="Times New Roman" w:cs="Times New Roman"/>
          <w:sz w:val="28"/>
          <w:szCs w:val="28"/>
          <w:lang w:val="az-Latn-AZ"/>
        </w:rPr>
        <w:t xml:space="preserve"> və </w:t>
      </w:r>
      <w:r w:rsidR="006A03A1">
        <w:rPr>
          <w:rFonts w:ascii="Times New Roman" w:hAnsi="Times New Roman" w:cs="Times New Roman"/>
          <w:sz w:val="28"/>
          <w:szCs w:val="28"/>
          <w:lang w:val="az-Latn-AZ"/>
        </w:rPr>
        <w:t>insanların sahib olduğu</w:t>
      </w:r>
      <w:r w:rsidR="0069607E" w:rsidRPr="00591769">
        <w:rPr>
          <w:rFonts w:ascii="Times New Roman" w:hAnsi="Times New Roman" w:cs="Times New Roman"/>
          <w:sz w:val="28"/>
          <w:szCs w:val="28"/>
          <w:lang w:val="az-Latn-AZ"/>
        </w:rPr>
        <w:t xml:space="preserve"> dil biliklə</w:t>
      </w:r>
      <w:r w:rsidR="006A03A1">
        <w:rPr>
          <w:rFonts w:ascii="Times New Roman" w:hAnsi="Times New Roman" w:cs="Times New Roman"/>
          <w:sz w:val="28"/>
          <w:szCs w:val="28"/>
          <w:lang w:val="az-Latn-AZ"/>
        </w:rPr>
        <w:t>ri və verdikləri</w:t>
      </w:r>
      <w:r w:rsidR="0069607E" w:rsidRPr="00591769">
        <w:rPr>
          <w:rFonts w:ascii="Times New Roman" w:hAnsi="Times New Roman" w:cs="Times New Roman"/>
          <w:sz w:val="28"/>
          <w:szCs w:val="28"/>
          <w:lang w:val="az-Latn-AZ"/>
        </w:rPr>
        <w:t xml:space="preserve"> praktik məlumatların </w:t>
      </w:r>
      <w:r w:rsidR="006A03A1">
        <w:rPr>
          <w:rFonts w:ascii="Times New Roman" w:hAnsi="Times New Roman" w:cs="Times New Roman"/>
          <w:sz w:val="28"/>
          <w:szCs w:val="28"/>
          <w:lang w:val="az-Latn-AZ"/>
        </w:rPr>
        <w:t>əlaqəsini</w:t>
      </w:r>
      <w:r w:rsidR="0069607E" w:rsidRPr="00591769">
        <w:rPr>
          <w:rFonts w:ascii="Times New Roman" w:hAnsi="Times New Roman" w:cs="Times New Roman"/>
          <w:sz w:val="28"/>
          <w:szCs w:val="28"/>
          <w:lang w:val="az-Latn-AZ"/>
        </w:rPr>
        <w:t xml:space="preserve"> müəyyən </w:t>
      </w:r>
      <w:r w:rsidR="000C0BA4" w:rsidRPr="00591769">
        <w:rPr>
          <w:rFonts w:ascii="Times New Roman" w:hAnsi="Times New Roman" w:cs="Times New Roman"/>
          <w:sz w:val="28"/>
          <w:szCs w:val="28"/>
          <w:lang w:val="az-Latn-AZ"/>
        </w:rPr>
        <w:t>edir</w:t>
      </w:r>
      <w:r w:rsidR="000A4A2A" w:rsidRPr="00591769">
        <w:rPr>
          <w:rFonts w:ascii="Times New Roman" w:hAnsi="Times New Roman" w:cs="Times New Roman"/>
          <w:sz w:val="28"/>
          <w:szCs w:val="28"/>
          <w:lang w:val="az-Latn-AZ"/>
        </w:rPr>
        <w:t>. Dil</w:t>
      </w:r>
      <w:r w:rsidR="0069607E" w:rsidRPr="00591769">
        <w:rPr>
          <w:rFonts w:ascii="Times New Roman" w:hAnsi="Times New Roman" w:cs="Times New Roman"/>
          <w:sz w:val="28"/>
          <w:szCs w:val="28"/>
          <w:lang w:val="az-Latn-AZ"/>
        </w:rPr>
        <w:t xml:space="preserve"> istifadəçilə</w:t>
      </w:r>
      <w:r w:rsidR="000C0BA4" w:rsidRPr="00591769">
        <w:rPr>
          <w:rFonts w:ascii="Times New Roman" w:hAnsi="Times New Roman" w:cs="Times New Roman"/>
          <w:sz w:val="28"/>
          <w:szCs w:val="28"/>
          <w:lang w:val="az-Latn-AZ"/>
        </w:rPr>
        <w:t>ri olaraq</w:t>
      </w:r>
      <w:r w:rsidR="0069607E" w:rsidRPr="00591769">
        <w:rPr>
          <w:rFonts w:ascii="Times New Roman" w:hAnsi="Times New Roman" w:cs="Times New Roman"/>
          <w:sz w:val="28"/>
          <w:szCs w:val="28"/>
          <w:lang w:val="az-Latn-AZ"/>
        </w:rPr>
        <w:t xml:space="preserve"> əslində nə deyildiyi və nəyin nəzərdə tutulduğu arasındakı fərqi ayırd etmək qabiliyyətimiz var. Əgər bir kişi qadına </w:t>
      </w:r>
      <w:r w:rsidR="00030622">
        <w:rPr>
          <w:rFonts w:ascii="Times New Roman" w:hAnsi="Times New Roman" w:cs="Times New Roman"/>
          <w:sz w:val="28"/>
          <w:szCs w:val="28"/>
          <w:lang w:val="az-Latn-AZ"/>
        </w:rPr>
        <w:t>“</w:t>
      </w:r>
      <w:r w:rsidR="0069607E" w:rsidRPr="00C01188">
        <w:rPr>
          <w:rFonts w:ascii="Times New Roman" w:hAnsi="Times New Roman" w:cs="Times New Roman"/>
          <w:sz w:val="28"/>
          <w:szCs w:val="28"/>
          <w:lang w:val="az-Latn-AZ"/>
        </w:rPr>
        <w:t>Kafeye gedək</w:t>
      </w:r>
      <w:r w:rsidR="00620232" w:rsidRPr="00C01188">
        <w:rPr>
          <w:rFonts w:ascii="Times New Roman" w:hAnsi="Times New Roman" w:cs="Times New Roman"/>
          <w:sz w:val="28"/>
          <w:szCs w:val="28"/>
          <w:lang w:val="az-Latn-AZ"/>
        </w:rPr>
        <w:t>?</w:t>
      </w:r>
      <w:r w:rsidR="00030622" w:rsidRPr="00C01188">
        <w:rPr>
          <w:rFonts w:ascii="Times New Roman" w:hAnsi="Times New Roman" w:cs="Times New Roman"/>
          <w:sz w:val="28"/>
          <w:szCs w:val="28"/>
          <w:lang w:val="az-Latn-AZ"/>
        </w:rPr>
        <w:t>”</w:t>
      </w:r>
      <w:r w:rsidR="0069607E" w:rsidRPr="00591769">
        <w:rPr>
          <w:rFonts w:ascii="Times New Roman" w:hAnsi="Times New Roman" w:cs="Times New Roman"/>
          <w:sz w:val="28"/>
          <w:szCs w:val="28"/>
          <w:lang w:val="az-Latn-AZ"/>
        </w:rPr>
        <w:t xml:space="preserve"> </w:t>
      </w:r>
      <w:r w:rsidR="006A03A1">
        <w:rPr>
          <w:rFonts w:ascii="Times New Roman" w:hAnsi="Times New Roman" w:cs="Times New Roman"/>
          <w:sz w:val="28"/>
          <w:szCs w:val="28"/>
          <w:lang w:val="az-Latn-AZ"/>
        </w:rPr>
        <w:t>sualı verirsə</w:t>
      </w:r>
      <w:r w:rsidR="0069607E" w:rsidRPr="00591769">
        <w:rPr>
          <w:rFonts w:ascii="Times New Roman" w:hAnsi="Times New Roman" w:cs="Times New Roman"/>
          <w:sz w:val="28"/>
          <w:szCs w:val="28"/>
          <w:lang w:val="az-Latn-AZ"/>
        </w:rPr>
        <w:t xml:space="preserve"> və qadın da </w:t>
      </w:r>
      <w:r w:rsidR="00030622">
        <w:rPr>
          <w:rFonts w:ascii="Times New Roman" w:hAnsi="Times New Roman" w:cs="Times New Roman"/>
          <w:sz w:val="28"/>
          <w:szCs w:val="28"/>
          <w:lang w:val="az-Latn-AZ"/>
        </w:rPr>
        <w:t>“</w:t>
      </w:r>
      <w:r w:rsidR="0069607E" w:rsidRPr="00C01188">
        <w:rPr>
          <w:rFonts w:ascii="Times New Roman" w:hAnsi="Times New Roman" w:cs="Times New Roman"/>
          <w:sz w:val="28"/>
          <w:szCs w:val="28"/>
          <w:lang w:val="az-Latn-AZ"/>
        </w:rPr>
        <w:t>Çox işim var, gedə bilmərəm</w:t>
      </w:r>
      <w:r w:rsidR="00030622" w:rsidRPr="00C01188">
        <w:rPr>
          <w:rFonts w:ascii="Times New Roman" w:hAnsi="Times New Roman" w:cs="Times New Roman"/>
          <w:sz w:val="28"/>
          <w:szCs w:val="28"/>
          <w:lang w:val="az-Latn-AZ"/>
        </w:rPr>
        <w:t>”</w:t>
      </w:r>
      <w:r w:rsidR="0069607E" w:rsidRPr="00591769">
        <w:rPr>
          <w:rFonts w:ascii="Times New Roman" w:hAnsi="Times New Roman" w:cs="Times New Roman"/>
          <w:sz w:val="28"/>
          <w:szCs w:val="28"/>
          <w:lang w:val="az-Latn-AZ"/>
        </w:rPr>
        <w:t xml:space="preserve"> deyirsə, o zaman kişi burada deyilən fikirdən nəyin nəzərdə tutulduğu başa düşə bilər. Bizim belə</w:t>
      </w:r>
      <w:r w:rsidR="000C0BA4" w:rsidRPr="00591769">
        <w:rPr>
          <w:rFonts w:ascii="Times New Roman" w:hAnsi="Times New Roman" w:cs="Times New Roman"/>
          <w:sz w:val="28"/>
          <w:szCs w:val="28"/>
          <w:lang w:val="az-Latn-AZ"/>
        </w:rPr>
        <w:t xml:space="preserve"> bir cavabdan</w:t>
      </w:r>
      <w:r w:rsidR="0069607E" w:rsidRPr="00591769">
        <w:rPr>
          <w:rFonts w:ascii="Times New Roman" w:hAnsi="Times New Roman" w:cs="Times New Roman"/>
          <w:sz w:val="28"/>
          <w:szCs w:val="28"/>
          <w:lang w:val="az-Latn-AZ"/>
        </w:rPr>
        <w:t xml:space="preserve"> başa düşdüyümüz odur ki, qadın onunla kafeyə getmək istəmir. Bu şəkildə çatdırılan məlumata </w:t>
      </w:r>
      <w:r w:rsidR="0069607E" w:rsidRPr="00C01188">
        <w:rPr>
          <w:rFonts w:ascii="Times New Roman" w:hAnsi="Times New Roman" w:cs="Times New Roman"/>
          <w:sz w:val="28"/>
          <w:szCs w:val="28"/>
          <w:lang w:val="az-Latn-AZ"/>
        </w:rPr>
        <w:t>söhbət eyhamı</w:t>
      </w:r>
      <w:r w:rsidR="0069607E" w:rsidRPr="00591769">
        <w:rPr>
          <w:rFonts w:ascii="Times New Roman" w:hAnsi="Times New Roman" w:cs="Times New Roman"/>
          <w:sz w:val="28"/>
          <w:szCs w:val="28"/>
          <w:lang w:val="az-Latn-AZ"/>
        </w:rPr>
        <w:t xml:space="preserve"> deyilir. Söhbət eyhamı nəzəriyyəsində </w:t>
      </w:r>
      <w:r w:rsidR="00C611B0">
        <w:rPr>
          <w:rFonts w:ascii="Times New Roman" w:hAnsi="Times New Roman" w:cs="Times New Roman"/>
          <w:sz w:val="28"/>
          <w:szCs w:val="28"/>
          <w:lang w:val="az-Latn-AZ"/>
        </w:rPr>
        <w:t>P.</w:t>
      </w:r>
      <w:r w:rsidR="0069607E" w:rsidRPr="00591769">
        <w:rPr>
          <w:rFonts w:ascii="Times New Roman" w:hAnsi="Times New Roman" w:cs="Times New Roman"/>
          <w:sz w:val="28"/>
          <w:szCs w:val="28"/>
          <w:lang w:val="az-Latn-AZ"/>
        </w:rPr>
        <w:t xml:space="preserve">Qrays göstərir ki, söhbət mübadiləsi zamanı danışanın da, dinləyənin də bilməli olduqları bir əsas prinsip var. O bu prinsipi </w:t>
      </w:r>
      <w:r w:rsidR="00030622">
        <w:rPr>
          <w:rFonts w:ascii="Times New Roman" w:hAnsi="Times New Roman" w:cs="Times New Roman"/>
          <w:sz w:val="28"/>
          <w:szCs w:val="28"/>
          <w:lang w:val="az-Latn-AZ"/>
        </w:rPr>
        <w:t>“</w:t>
      </w:r>
      <w:r w:rsidR="00030622" w:rsidRPr="00F2358C">
        <w:rPr>
          <w:rFonts w:ascii="Times New Roman" w:hAnsi="Times New Roman" w:cs="Times New Roman"/>
          <w:sz w:val="28"/>
          <w:szCs w:val="28"/>
          <w:lang w:val="az-Latn-AZ"/>
        </w:rPr>
        <w:t>Ə</w:t>
      </w:r>
      <w:r w:rsidR="0069607E" w:rsidRPr="00F2358C">
        <w:rPr>
          <w:rFonts w:ascii="Times New Roman" w:hAnsi="Times New Roman" w:cs="Times New Roman"/>
          <w:sz w:val="28"/>
          <w:szCs w:val="28"/>
          <w:lang w:val="az-Latn-AZ"/>
        </w:rPr>
        <w:t>məkdaşlıq prinsipi</w:t>
      </w:r>
      <w:r w:rsidR="00030622">
        <w:rPr>
          <w:rFonts w:ascii="Times New Roman" w:hAnsi="Times New Roman" w:cs="Times New Roman"/>
          <w:i/>
          <w:sz w:val="28"/>
          <w:szCs w:val="28"/>
          <w:lang w:val="az-Latn-AZ"/>
        </w:rPr>
        <w:t>”</w:t>
      </w:r>
      <w:r w:rsidR="0069607E" w:rsidRPr="00591769">
        <w:rPr>
          <w:rFonts w:ascii="Times New Roman" w:hAnsi="Times New Roman" w:cs="Times New Roman"/>
          <w:sz w:val="28"/>
          <w:szCs w:val="28"/>
          <w:lang w:val="az-Latn-AZ"/>
        </w:rPr>
        <w:t xml:space="preserve"> adlandır</w:t>
      </w:r>
      <w:r w:rsidR="00E57ACA" w:rsidRPr="00591769">
        <w:rPr>
          <w:rFonts w:ascii="Times New Roman" w:hAnsi="Times New Roman" w:cs="Times New Roman"/>
          <w:sz w:val="28"/>
          <w:szCs w:val="28"/>
          <w:lang w:val="az-Latn-AZ"/>
        </w:rPr>
        <w:t>ır</w:t>
      </w:r>
      <w:r w:rsidR="0069607E" w:rsidRPr="00591769">
        <w:rPr>
          <w:rFonts w:ascii="Times New Roman" w:hAnsi="Times New Roman" w:cs="Times New Roman"/>
          <w:sz w:val="28"/>
          <w:szCs w:val="28"/>
          <w:lang w:val="az-Latn-AZ"/>
        </w:rPr>
        <w:t xml:space="preserve"> və 4 alt prinsipə</w:t>
      </w:r>
      <w:r w:rsidR="00E57ACA" w:rsidRPr="00591769">
        <w:rPr>
          <w:rFonts w:ascii="Times New Roman" w:hAnsi="Times New Roman" w:cs="Times New Roman"/>
          <w:sz w:val="28"/>
          <w:szCs w:val="28"/>
          <w:lang w:val="az-Latn-AZ"/>
        </w:rPr>
        <w:t xml:space="preserve"> bölür</w:t>
      </w:r>
      <w:r w:rsidR="00C02239">
        <w:rPr>
          <w:rFonts w:ascii="Times New Roman" w:hAnsi="Times New Roman" w:cs="Times New Roman"/>
          <w:sz w:val="28"/>
          <w:szCs w:val="28"/>
          <w:lang w:val="az-Latn-AZ"/>
        </w:rPr>
        <w:t xml:space="preserve"> [3]</w:t>
      </w:r>
      <w:r w:rsidR="0069607E" w:rsidRPr="00591769">
        <w:rPr>
          <w:rFonts w:ascii="Times New Roman" w:hAnsi="Times New Roman" w:cs="Times New Roman"/>
          <w:sz w:val="28"/>
          <w:szCs w:val="28"/>
          <w:lang w:val="az-Latn-AZ"/>
        </w:rPr>
        <w:t>. Əməkdaşlıq prinsipi və onun aşağıdakı 4 qaydasına əsasən söhbət mübadiləsi zamanı danışan kifayət qədər məlumat verməlidir ki, danışan və dinləyən arasındakı ünsiyyət prosesi səmimi, səmərə</w:t>
      </w:r>
      <w:r w:rsidR="00030622">
        <w:rPr>
          <w:rFonts w:ascii="Times New Roman" w:hAnsi="Times New Roman" w:cs="Times New Roman"/>
          <w:sz w:val="28"/>
          <w:szCs w:val="28"/>
          <w:lang w:val="az-Latn-AZ"/>
        </w:rPr>
        <w:t xml:space="preserve">li, müvafiq və qarşılıqlı </w:t>
      </w:r>
      <w:r w:rsidR="0069607E" w:rsidRPr="00591769">
        <w:rPr>
          <w:rFonts w:ascii="Times New Roman" w:hAnsi="Times New Roman" w:cs="Times New Roman"/>
          <w:sz w:val="28"/>
          <w:szCs w:val="28"/>
          <w:lang w:val="az-Latn-AZ"/>
        </w:rPr>
        <w:t xml:space="preserve">şəkildə həyata keçsin. </w:t>
      </w:r>
    </w:p>
    <w:p w:rsidR="00384E0C" w:rsidRPr="005927E0" w:rsidRDefault="000A4A2A" w:rsidP="00590A93">
      <w:pPr>
        <w:widowControl w:val="0"/>
        <w:tabs>
          <w:tab w:val="left" w:pos="426"/>
        </w:tabs>
        <w:spacing w:after="0" w:line="360" w:lineRule="auto"/>
        <w:jc w:val="both"/>
        <w:rPr>
          <w:rFonts w:ascii="Times New Roman" w:hAnsi="Times New Roman" w:cs="Times New Roman"/>
          <w:sz w:val="28"/>
          <w:szCs w:val="28"/>
        </w:rPr>
      </w:pPr>
      <w:r w:rsidRPr="00591769">
        <w:rPr>
          <w:rFonts w:ascii="Times New Roman" w:hAnsi="Times New Roman" w:cs="Times New Roman"/>
          <w:sz w:val="28"/>
          <w:szCs w:val="28"/>
          <w:lang w:val="az-Latn-AZ"/>
        </w:rPr>
        <w:tab/>
      </w:r>
      <w:r w:rsidRPr="00591769">
        <w:rPr>
          <w:rFonts w:ascii="Times New Roman" w:hAnsi="Times New Roman" w:cs="Times New Roman"/>
          <w:sz w:val="28"/>
          <w:szCs w:val="28"/>
          <w:lang w:val="az-Latn-AZ"/>
        </w:rPr>
        <w:tab/>
      </w:r>
      <w:r w:rsidR="0069607E" w:rsidRPr="00591769">
        <w:rPr>
          <w:rFonts w:ascii="Times New Roman" w:hAnsi="Times New Roman" w:cs="Times New Roman"/>
          <w:sz w:val="28"/>
          <w:szCs w:val="28"/>
          <w:lang w:val="az-Latn-AZ"/>
        </w:rPr>
        <w:t>Əmə</w:t>
      </w:r>
      <w:r w:rsidR="006A03A1">
        <w:rPr>
          <w:rFonts w:ascii="Times New Roman" w:hAnsi="Times New Roman" w:cs="Times New Roman"/>
          <w:sz w:val="28"/>
          <w:szCs w:val="28"/>
          <w:lang w:val="az-Latn-AZ"/>
        </w:rPr>
        <w:t>kdaşlıq prinsipi</w:t>
      </w:r>
      <w:r w:rsidR="00913527">
        <w:rPr>
          <w:rFonts w:ascii="Times New Roman" w:hAnsi="Times New Roman" w:cs="Times New Roman"/>
          <w:sz w:val="28"/>
          <w:szCs w:val="28"/>
        </w:rPr>
        <w:t xml:space="preserve"> maksimaları:</w:t>
      </w:r>
    </w:p>
    <w:p w:rsidR="00384E0C" w:rsidRPr="003B2ECD" w:rsidRDefault="00384E0C" w:rsidP="00590A93">
      <w:pPr>
        <w:pStyle w:val="ListParagraph"/>
        <w:widowControl w:val="0"/>
        <w:numPr>
          <w:ilvl w:val="0"/>
          <w:numId w:val="9"/>
        </w:numPr>
        <w:tabs>
          <w:tab w:val="left" w:pos="426"/>
          <w:tab w:val="left" w:pos="1134"/>
        </w:tabs>
        <w:spacing w:after="0" w:line="360" w:lineRule="auto"/>
        <w:ind w:left="0" w:firstLine="709"/>
        <w:jc w:val="both"/>
        <w:rPr>
          <w:rFonts w:ascii="Times New Roman" w:hAnsi="Times New Roman" w:cs="Times New Roman"/>
          <w:b/>
          <w:sz w:val="28"/>
          <w:szCs w:val="28"/>
        </w:rPr>
      </w:pPr>
      <w:r w:rsidRPr="003B2ECD">
        <w:rPr>
          <w:rFonts w:ascii="Times New Roman" w:hAnsi="Times New Roman" w:cs="Times New Roman"/>
          <w:sz w:val="28"/>
          <w:szCs w:val="28"/>
        </w:rPr>
        <w:t xml:space="preserve">Keyfiyyət </w:t>
      </w:r>
      <w:r w:rsidRPr="003B2ECD">
        <w:rPr>
          <w:rFonts w:ascii="Times New Roman" w:hAnsi="Times New Roman" w:cs="Times New Roman"/>
          <w:b/>
          <w:sz w:val="28"/>
          <w:szCs w:val="28"/>
        </w:rPr>
        <w:t>–</w:t>
      </w:r>
      <w:r w:rsidRPr="003B2ECD">
        <w:rPr>
          <w:rFonts w:ascii="Times New Roman" w:hAnsi="Times New Roman" w:cs="Times New Roman"/>
          <w:sz w:val="28"/>
          <w:szCs w:val="28"/>
        </w:rPr>
        <w:t>doğru olun</w:t>
      </w:r>
      <w:r>
        <w:rPr>
          <w:rFonts w:ascii="Times New Roman" w:hAnsi="Times New Roman" w:cs="Times New Roman"/>
          <w:sz w:val="28"/>
          <w:szCs w:val="28"/>
        </w:rPr>
        <w:t>;</w:t>
      </w:r>
      <w:r w:rsidRPr="003B2ECD">
        <w:rPr>
          <w:rFonts w:ascii="Times New Roman" w:hAnsi="Times New Roman" w:cs="Times New Roman"/>
          <w:b/>
          <w:sz w:val="28"/>
          <w:szCs w:val="28"/>
        </w:rPr>
        <w:t xml:space="preserve"> </w:t>
      </w:r>
    </w:p>
    <w:p w:rsidR="00384E0C" w:rsidRPr="003B2ECD" w:rsidRDefault="00384E0C" w:rsidP="00590A93">
      <w:pPr>
        <w:pStyle w:val="ListParagraph"/>
        <w:widowControl w:val="0"/>
        <w:numPr>
          <w:ilvl w:val="0"/>
          <w:numId w:val="9"/>
        </w:numPr>
        <w:tabs>
          <w:tab w:val="left" w:pos="426"/>
          <w:tab w:val="left" w:pos="1134"/>
        </w:tabs>
        <w:spacing w:line="360" w:lineRule="auto"/>
        <w:ind w:left="0" w:firstLine="709"/>
        <w:jc w:val="both"/>
        <w:rPr>
          <w:rFonts w:ascii="Times New Roman" w:hAnsi="Times New Roman" w:cs="Times New Roman"/>
          <w:sz w:val="28"/>
          <w:szCs w:val="28"/>
        </w:rPr>
      </w:pPr>
      <w:r w:rsidRPr="003B2ECD">
        <w:rPr>
          <w:rFonts w:ascii="Times New Roman" w:hAnsi="Times New Roman" w:cs="Times New Roman"/>
          <w:sz w:val="28"/>
          <w:szCs w:val="28"/>
        </w:rPr>
        <w:t xml:space="preserve">Kəmiyyət – </w:t>
      </w:r>
      <w:r w:rsidR="006A03A1">
        <w:rPr>
          <w:rFonts w:ascii="Times New Roman" w:hAnsi="Times New Roman" w:cs="Times New Roman"/>
          <w:sz w:val="28"/>
          <w:szCs w:val="28"/>
        </w:rPr>
        <w:t xml:space="preserve">nə </w:t>
      </w:r>
      <w:r w:rsidRPr="003B2ECD">
        <w:rPr>
          <w:rFonts w:ascii="Times New Roman" w:hAnsi="Times New Roman" w:cs="Times New Roman"/>
          <w:sz w:val="28"/>
          <w:szCs w:val="28"/>
        </w:rPr>
        <w:t>tələb olunandan</w:t>
      </w:r>
      <w:r w:rsidR="006A03A1">
        <w:rPr>
          <w:rFonts w:ascii="Times New Roman" w:hAnsi="Times New Roman" w:cs="Times New Roman"/>
          <w:sz w:val="28"/>
          <w:szCs w:val="28"/>
        </w:rPr>
        <w:t xml:space="preserve"> çox</w:t>
      </w:r>
      <w:r w:rsidRPr="003B2ECD">
        <w:rPr>
          <w:rFonts w:ascii="Times New Roman" w:hAnsi="Times New Roman" w:cs="Times New Roman"/>
          <w:sz w:val="28"/>
          <w:szCs w:val="28"/>
        </w:rPr>
        <w:t xml:space="preserve">, </w:t>
      </w:r>
      <w:r w:rsidR="006A03A1">
        <w:rPr>
          <w:rFonts w:ascii="Times New Roman" w:hAnsi="Times New Roman" w:cs="Times New Roman"/>
          <w:sz w:val="28"/>
          <w:szCs w:val="28"/>
        </w:rPr>
        <w:t xml:space="preserve">nə də </w:t>
      </w:r>
      <w:r w:rsidRPr="003B2ECD">
        <w:rPr>
          <w:rFonts w:ascii="Times New Roman" w:hAnsi="Times New Roman" w:cs="Times New Roman"/>
          <w:sz w:val="28"/>
          <w:szCs w:val="28"/>
        </w:rPr>
        <w:t>az danışmayın</w:t>
      </w:r>
      <w:r>
        <w:rPr>
          <w:rFonts w:ascii="Times New Roman" w:hAnsi="Times New Roman" w:cs="Times New Roman"/>
          <w:sz w:val="28"/>
          <w:szCs w:val="28"/>
        </w:rPr>
        <w:t>;</w:t>
      </w:r>
    </w:p>
    <w:p w:rsidR="00384E0C" w:rsidRPr="003B2ECD" w:rsidRDefault="00384E0C" w:rsidP="00590A93">
      <w:pPr>
        <w:pStyle w:val="ListParagraph"/>
        <w:widowControl w:val="0"/>
        <w:numPr>
          <w:ilvl w:val="0"/>
          <w:numId w:val="9"/>
        </w:numPr>
        <w:tabs>
          <w:tab w:val="left" w:pos="426"/>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Relevantlıq</w:t>
      </w:r>
      <w:r w:rsidRPr="003B2ECD">
        <w:rPr>
          <w:rFonts w:ascii="Times New Roman" w:hAnsi="Times New Roman" w:cs="Times New Roman"/>
          <w:sz w:val="28"/>
          <w:szCs w:val="28"/>
        </w:rPr>
        <w:t xml:space="preserve"> – </w:t>
      </w:r>
      <w:r>
        <w:rPr>
          <w:rFonts w:ascii="Times New Roman" w:hAnsi="Times New Roman" w:cs="Times New Roman"/>
          <w:sz w:val="28"/>
          <w:szCs w:val="28"/>
        </w:rPr>
        <w:t>m</w:t>
      </w:r>
      <w:r>
        <w:rPr>
          <w:rFonts w:ascii="Times New Roman" w:hAnsi="Times New Roman" w:cs="Times New Roman"/>
          <w:sz w:val="28"/>
          <w:szCs w:val="28"/>
          <w:lang w:val="az-Latn-AZ"/>
        </w:rPr>
        <w:t xml:space="preserve">övzuya </w:t>
      </w:r>
      <w:r>
        <w:rPr>
          <w:rFonts w:ascii="Times New Roman" w:hAnsi="Times New Roman" w:cs="Times New Roman"/>
          <w:sz w:val="28"/>
          <w:szCs w:val="28"/>
        </w:rPr>
        <w:t>uyğun olun, mövzudan yayınmayın;</w:t>
      </w:r>
    </w:p>
    <w:p w:rsidR="00384E0C" w:rsidRDefault="00384E0C" w:rsidP="00590A93">
      <w:pPr>
        <w:pStyle w:val="ListParagraph"/>
        <w:widowControl w:val="0"/>
        <w:numPr>
          <w:ilvl w:val="0"/>
          <w:numId w:val="9"/>
        </w:numPr>
        <w:tabs>
          <w:tab w:val="left" w:pos="426"/>
          <w:tab w:val="left" w:pos="1134"/>
        </w:tabs>
        <w:spacing w:line="360" w:lineRule="auto"/>
        <w:ind w:left="0" w:firstLine="709"/>
        <w:jc w:val="both"/>
        <w:rPr>
          <w:rFonts w:ascii="Times New Roman" w:hAnsi="Times New Roman" w:cs="Times New Roman"/>
          <w:sz w:val="28"/>
          <w:szCs w:val="28"/>
        </w:rPr>
      </w:pPr>
      <w:r w:rsidRPr="003B2ECD">
        <w:rPr>
          <w:rFonts w:ascii="Times New Roman" w:hAnsi="Times New Roman" w:cs="Times New Roman"/>
          <w:sz w:val="28"/>
          <w:szCs w:val="28"/>
        </w:rPr>
        <w:t xml:space="preserve">Tərz - qısa və </w:t>
      </w:r>
      <w:r>
        <w:rPr>
          <w:rFonts w:ascii="Times New Roman" w:hAnsi="Times New Roman" w:cs="Times New Roman"/>
          <w:sz w:val="28"/>
          <w:szCs w:val="28"/>
        </w:rPr>
        <w:t>anlaşıqlı</w:t>
      </w:r>
      <w:r w:rsidRPr="003B2ECD">
        <w:rPr>
          <w:rFonts w:ascii="Times New Roman" w:hAnsi="Times New Roman" w:cs="Times New Roman"/>
          <w:sz w:val="28"/>
          <w:szCs w:val="28"/>
        </w:rPr>
        <w:t xml:space="preserve"> olun</w:t>
      </w:r>
      <w:r w:rsidR="00186E16">
        <w:rPr>
          <w:rFonts w:ascii="Times New Roman" w:hAnsi="Times New Roman" w:cs="Times New Roman"/>
          <w:sz w:val="28"/>
          <w:szCs w:val="28"/>
        </w:rPr>
        <w:t xml:space="preserve"> [28, s. 43</w:t>
      </w:r>
      <w:r w:rsidR="00F2358C">
        <w:rPr>
          <w:rFonts w:ascii="Times New Roman" w:hAnsi="Times New Roman" w:cs="Times New Roman"/>
          <w:sz w:val="28"/>
          <w:szCs w:val="28"/>
        </w:rPr>
        <w:t>].</w:t>
      </w:r>
    </w:p>
    <w:p w:rsidR="000C0BA4" w:rsidRDefault="000C0BA4" w:rsidP="00590A93">
      <w:pPr>
        <w:pStyle w:val="ListParagraph"/>
        <w:widowControl w:val="0"/>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611B0">
        <w:rPr>
          <w:rFonts w:ascii="Times New Roman" w:hAnsi="Times New Roman" w:cs="Times New Roman"/>
          <w:sz w:val="28"/>
          <w:szCs w:val="28"/>
        </w:rPr>
        <w:t>P.</w:t>
      </w:r>
      <w:r w:rsidR="0069607E" w:rsidRPr="003B2ECD">
        <w:rPr>
          <w:rFonts w:ascii="Times New Roman" w:hAnsi="Times New Roman" w:cs="Times New Roman"/>
          <w:sz w:val="28"/>
          <w:szCs w:val="28"/>
        </w:rPr>
        <w:t>Qrays iddia edir ki, həm danışan, həm də dinləyici bu prinsip və onun tərkib hissələrinə əmə</w:t>
      </w:r>
      <w:r w:rsidR="006A03A1">
        <w:rPr>
          <w:rFonts w:ascii="Times New Roman" w:hAnsi="Times New Roman" w:cs="Times New Roman"/>
          <w:sz w:val="28"/>
          <w:szCs w:val="28"/>
        </w:rPr>
        <w:t>l edə</w:t>
      </w:r>
      <w:r w:rsidR="0069607E" w:rsidRPr="003B2ECD">
        <w:rPr>
          <w:rFonts w:ascii="Times New Roman" w:hAnsi="Times New Roman" w:cs="Times New Roman"/>
          <w:sz w:val="28"/>
          <w:szCs w:val="28"/>
        </w:rPr>
        <w:t xml:space="preserve">rsə, </w:t>
      </w:r>
      <w:r w:rsidR="00CB0099">
        <w:rPr>
          <w:rFonts w:ascii="Times New Roman" w:hAnsi="Times New Roman" w:cs="Times New Roman"/>
          <w:sz w:val="28"/>
          <w:szCs w:val="28"/>
        </w:rPr>
        <w:t>s</w:t>
      </w:r>
      <w:r w:rsidR="00CB0099">
        <w:rPr>
          <w:rFonts w:ascii="Times New Roman" w:hAnsi="Times New Roman" w:cs="Times New Roman"/>
          <w:sz w:val="28"/>
          <w:szCs w:val="28"/>
          <w:lang w:val="az-Latn-AZ"/>
        </w:rPr>
        <w:t xml:space="preserve">öhbət müvəffəqiyyətli alınacaq, </w:t>
      </w:r>
      <w:r w:rsidR="00CB0099">
        <w:rPr>
          <w:rFonts w:ascii="Times New Roman" w:hAnsi="Times New Roman" w:cs="Times New Roman"/>
          <w:sz w:val="28"/>
          <w:szCs w:val="28"/>
        </w:rPr>
        <w:t>əks halda</w:t>
      </w:r>
      <w:r w:rsidR="0069607E" w:rsidRPr="003B2ECD">
        <w:rPr>
          <w:rFonts w:ascii="Times New Roman" w:hAnsi="Times New Roman" w:cs="Times New Roman"/>
          <w:sz w:val="28"/>
          <w:szCs w:val="28"/>
        </w:rPr>
        <w:t xml:space="preserve"> bu qaydaların pozulması söhbət eyhamına səbəb olacaqdır</w:t>
      </w:r>
      <w:r w:rsidR="00F2358C">
        <w:rPr>
          <w:rFonts w:ascii="Times New Roman" w:hAnsi="Times New Roman" w:cs="Times New Roman"/>
          <w:sz w:val="28"/>
          <w:szCs w:val="28"/>
        </w:rPr>
        <w:t xml:space="preserve"> [29]</w:t>
      </w:r>
      <w:r w:rsidR="0069607E" w:rsidRPr="003B2ECD">
        <w:rPr>
          <w:rFonts w:ascii="Times New Roman" w:hAnsi="Times New Roman" w:cs="Times New Roman"/>
          <w:sz w:val="28"/>
          <w:szCs w:val="28"/>
        </w:rPr>
        <w:t>. Belə</w:t>
      </w:r>
      <w:r>
        <w:rPr>
          <w:rFonts w:ascii="Times New Roman" w:hAnsi="Times New Roman" w:cs="Times New Roman"/>
          <w:sz w:val="28"/>
          <w:szCs w:val="28"/>
        </w:rPr>
        <w:t xml:space="preserve"> olanda</w:t>
      </w:r>
      <w:r w:rsidR="0069607E" w:rsidRPr="003B2ECD">
        <w:rPr>
          <w:rFonts w:ascii="Times New Roman" w:hAnsi="Times New Roman" w:cs="Times New Roman"/>
          <w:sz w:val="28"/>
          <w:szCs w:val="28"/>
        </w:rPr>
        <w:t>, demək istənilən şey ilə ifadə edilə</w:t>
      </w:r>
      <w:r w:rsidR="006A03A1">
        <w:rPr>
          <w:rFonts w:ascii="Times New Roman" w:hAnsi="Times New Roman" w:cs="Times New Roman"/>
          <w:sz w:val="28"/>
          <w:szCs w:val="28"/>
        </w:rPr>
        <w:t>n fikir üst-</w:t>
      </w:r>
      <w:r w:rsidR="0069607E" w:rsidRPr="003B2ECD">
        <w:rPr>
          <w:rFonts w:ascii="Times New Roman" w:hAnsi="Times New Roman" w:cs="Times New Roman"/>
          <w:sz w:val="28"/>
          <w:szCs w:val="28"/>
        </w:rPr>
        <w:t xml:space="preserve">üstə düşmür. Onda qaydalar onların izah </w:t>
      </w:r>
      <w:r w:rsidR="00CB0099">
        <w:rPr>
          <w:rFonts w:ascii="Times New Roman" w:hAnsi="Times New Roman" w:cs="Times New Roman"/>
          <w:sz w:val="28"/>
          <w:szCs w:val="28"/>
        </w:rPr>
        <w:t>edilməsinə imkan vermir, çünki onlar</w:t>
      </w:r>
      <w:r w:rsidR="0069607E" w:rsidRPr="003B2ECD">
        <w:rPr>
          <w:rFonts w:ascii="Times New Roman" w:hAnsi="Times New Roman" w:cs="Times New Roman"/>
          <w:sz w:val="28"/>
          <w:szCs w:val="28"/>
        </w:rPr>
        <w:t xml:space="preserve"> </w:t>
      </w:r>
      <w:r w:rsidR="006A03A1">
        <w:rPr>
          <w:rFonts w:ascii="Times New Roman" w:hAnsi="Times New Roman" w:cs="Times New Roman"/>
          <w:sz w:val="28"/>
          <w:szCs w:val="28"/>
        </w:rPr>
        <w:t>bu zaman onun</w:t>
      </w:r>
      <w:r w:rsidR="0069607E" w:rsidRPr="003B2ECD">
        <w:rPr>
          <w:rFonts w:ascii="Times New Roman" w:hAnsi="Times New Roman" w:cs="Times New Roman"/>
          <w:sz w:val="28"/>
          <w:szCs w:val="28"/>
        </w:rPr>
        <w:t xml:space="preserve"> n</w:t>
      </w:r>
      <w:r w:rsidR="00CB0099">
        <w:rPr>
          <w:rFonts w:ascii="Times New Roman" w:hAnsi="Times New Roman" w:cs="Times New Roman"/>
          <w:sz w:val="28"/>
          <w:szCs w:val="28"/>
        </w:rPr>
        <w:t>ə üçün baş verdiyini</w:t>
      </w:r>
      <w:r w:rsidR="0069607E" w:rsidRPr="003B2ECD">
        <w:rPr>
          <w:rFonts w:ascii="Times New Roman" w:hAnsi="Times New Roman" w:cs="Times New Roman"/>
          <w:sz w:val="28"/>
          <w:szCs w:val="28"/>
        </w:rPr>
        <w:t xml:space="preserve"> izah</w:t>
      </w:r>
      <w:r w:rsidR="00E57ACA">
        <w:rPr>
          <w:rFonts w:ascii="Times New Roman" w:hAnsi="Times New Roman" w:cs="Times New Roman"/>
          <w:sz w:val="28"/>
          <w:szCs w:val="28"/>
        </w:rPr>
        <w:t xml:space="preserve"> etməyə </w:t>
      </w:r>
      <w:r w:rsidR="00CB0099">
        <w:rPr>
          <w:rFonts w:ascii="Times New Roman" w:hAnsi="Times New Roman" w:cs="Times New Roman"/>
          <w:sz w:val="28"/>
          <w:szCs w:val="28"/>
        </w:rPr>
        <w:t>çalışırlar</w:t>
      </w:r>
      <w:r w:rsidR="0069607E" w:rsidRPr="003B2ECD">
        <w:rPr>
          <w:rFonts w:ascii="Times New Roman" w:hAnsi="Times New Roman" w:cs="Times New Roman"/>
          <w:sz w:val="28"/>
          <w:szCs w:val="28"/>
        </w:rPr>
        <w:t xml:space="preserve">. </w:t>
      </w:r>
    </w:p>
    <w:p w:rsidR="00CB0099" w:rsidRDefault="000C0BA4" w:rsidP="00590A93">
      <w:pPr>
        <w:pStyle w:val="ListParagraph"/>
        <w:widowControl w:val="0"/>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607E" w:rsidRPr="003B2ECD">
        <w:rPr>
          <w:rFonts w:ascii="Times New Roman" w:hAnsi="Times New Roman" w:cs="Times New Roman"/>
          <w:sz w:val="28"/>
          <w:szCs w:val="28"/>
        </w:rPr>
        <w:t>Qrays prinsipindən istifadə edərə</w:t>
      </w:r>
      <w:r>
        <w:rPr>
          <w:rFonts w:ascii="Times New Roman" w:hAnsi="Times New Roman" w:cs="Times New Roman"/>
          <w:sz w:val="28"/>
          <w:szCs w:val="28"/>
        </w:rPr>
        <w:t>k</w:t>
      </w:r>
      <w:r w:rsidR="0069607E" w:rsidRPr="003B2ECD">
        <w:rPr>
          <w:rFonts w:ascii="Times New Roman" w:hAnsi="Times New Roman" w:cs="Times New Roman"/>
          <w:sz w:val="28"/>
          <w:szCs w:val="28"/>
        </w:rPr>
        <w:t xml:space="preserve"> müxtəlif dillərdə anafora</w:t>
      </w:r>
      <w:r w:rsidR="00CB0099">
        <w:rPr>
          <w:rFonts w:ascii="Times New Roman" w:hAnsi="Times New Roman" w:cs="Times New Roman"/>
          <w:sz w:val="28"/>
          <w:szCs w:val="28"/>
        </w:rPr>
        <w:t>nın</w:t>
      </w:r>
      <w:r w:rsidR="0069607E" w:rsidRPr="003B2ECD">
        <w:rPr>
          <w:rFonts w:ascii="Times New Roman" w:hAnsi="Times New Roman" w:cs="Times New Roman"/>
          <w:sz w:val="28"/>
          <w:szCs w:val="28"/>
        </w:rPr>
        <w:t xml:space="preserve"> istifadəsi və </w:t>
      </w:r>
      <w:r w:rsidR="0069607E" w:rsidRPr="003B2ECD">
        <w:rPr>
          <w:rFonts w:ascii="Times New Roman" w:hAnsi="Times New Roman" w:cs="Times New Roman"/>
          <w:sz w:val="28"/>
          <w:szCs w:val="28"/>
        </w:rPr>
        <w:lastRenderedPageBreak/>
        <w:t>izahını verməyə çalışmış bir neçə dilçi</w:t>
      </w:r>
      <w:r w:rsidR="006A03A1">
        <w:rPr>
          <w:rFonts w:ascii="Times New Roman" w:hAnsi="Times New Roman" w:cs="Times New Roman"/>
          <w:sz w:val="28"/>
          <w:szCs w:val="28"/>
        </w:rPr>
        <w:t>lər</w:t>
      </w:r>
      <w:r w:rsidR="0069607E" w:rsidRPr="003B2ECD">
        <w:rPr>
          <w:rFonts w:ascii="Times New Roman" w:hAnsi="Times New Roman" w:cs="Times New Roman"/>
          <w:sz w:val="28"/>
          <w:szCs w:val="28"/>
        </w:rPr>
        <w:t xml:space="preserve"> var</w:t>
      </w:r>
      <w:r w:rsidR="006A03A1">
        <w:rPr>
          <w:rFonts w:ascii="Times New Roman" w:hAnsi="Times New Roman" w:cs="Times New Roman"/>
          <w:sz w:val="28"/>
          <w:szCs w:val="28"/>
        </w:rPr>
        <w:t>dır</w:t>
      </w:r>
      <w:r w:rsidR="0069607E" w:rsidRPr="003B2ECD">
        <w:rPr>
          <w:rFonts w:ascii="Times New Roman" w:hAnsi="Times New Roman" w:cs="Times New Roman"/>
          <w:sz w:val="28"/>
          <w:szCs w:val="28"/>
        </w:rPr>
        <w:t xml:space="preserve">. Onlardan biri olan </w:t>
      </w:r>
      <w:r w:rsidR="00C611B0">
        <w:rPr>
          <w:rFonts w:ascii="Times New Roman" w:hAnsi="Times New Roman" w:cs="Times New Roman"/>
          <w:sz w:val="28"/>
          <w:szCs w:val="28"/>
        </w:rPr>
        <w:t>S.</w:t>
      </w:r>
      <w:r w:rsidR="0069607E" w:rsidRPr="003B2ECD">
        <w:rPr>
          <w:rFonts w:ascii="Times New Roman" w:hAnsi="Times New Roman" w:cs="Times New Roman"/>
          <w:sz w:val="28"/>
          <w:szCs w:val="28"/>
        </w:rPr>
        <w:t>Levinson anaforanın işlənmə yeri və</w:t>
      </w:r>
      <w:r w:rsidR="00913527">
        <w:rPr>
          <w:rFonts w:ascii="Times New Roman" w:hAnsi="Times New Roman" w:cs="Times New Roman"/>
          <w:sz w:val="28"/>
          <w:szCs w:val="28"/>
        </w:rPr>
        <w:t xml:space="preserve"> izahını</w:t>
      </w:r>
      <w:r w:rsidR="00CB0099">
        <w:rPr>
          <w:rFonts w:ascii="Times New Roman" w:hAnsi="Times New Roman" w:cs="Times New Roman"/>
          <w:sz w:val="28"/>
          <w:szCs w:val="28"/>
        </w:rPr>
        <w:t xml:space="preserve"> düzgün </w:t>
      </w:r>
      <w:r w:rsidR="0069607E" w:rsidRPr="003B2ECD">
        <w:rPr>
          <w:rFonts w:ascii="Times New Roman" w:hAnsi="Times New Roman" w:cs="Times New Roman"/>
          <w:sz w:val="28"/>
          <w:szCs w:val="28"/>
        </w:rPr>
        <w:t>vermək üçün yenilə</w:t>
      </w:r>
      <w:r w:rsidR="00CB0099">
        <w:rPr>
          <w:rFonts w:ascii="Times New Roman" w:hAnsi="Times New Roman" w:cs="Times New Roman"/>
          <w:sz w:val="28"/>
          <w:szCs w:val="28"/>
        </w:rPr>
        <w:t xml:space="preserve">şdirilmiş </w:t>
      </w:r>
      <w:r w:rsidR="0069607E" w:rsidRPr="003B2ECD">
        <w:rPr>
          <w:rFonts w:ascii="Times New Roman" w:hAnsi="Times New Roman" w:cs="Times New Roman"/>
          <w:sz w:val="28"/>
          <w:szCs w:val="28"/>
        </w:rPr>
        <w:t>Qrays eyham</w:t>
      </w:r>
      <w:r>
        <w:rPr>
          <w:rFonts w:ascii="Times New Roman" w:hAnsi="Times New Roman" w:cs="Times New Roman"/>
          <w:sz w:val="28"/>
          <w:szCs w:val="28"/>
        </w:rPr>
        <w:t>lar prosedurunu yaratdı. O, orij</w:t>
      </w:r>
      <w:r w:rsidR="0069607E" w:rsidRPr="003B2ECD">
        <w:rPr>
          <w:rFonts w:ascii="Times New Roman" w:hAnsi="Times New Roman" w:cs="Times New Roman"/>
          <w:sz w:val="28"/>
          <w:szCs w:val="28"/>
        </w:rPr>
        <w:t>inal Qrays qaydalarının sayını üçə</w:t>
      </w:r>
      <w:r w:rsidR="00CB0099">
        <w:rPr>
          <w:rFonts w:ascii="Times New Roman" w:hAnsi="Times New Roman" w:cs="Times New Roman"/>
          <w:sz w:val="28"/>
          <w:szCs w:val="28"/>
        </w:rPr>
        <w:t xml:space="preserve"> azaladaraq anaforanın</w:t>
      </w:r>
      <w:r w:rsidR="0069607E" w:rsidRPr="003B2ECD">
        <w:rPr>
          <w:rFonts w:ascii="Times New Roman" w:hAnsi="Times New Roman" w:cs="Times New Roman"/>
          <w:sz w:val="28"/>
          <w:szCs w:val="28"/>
        </w:rPr>
        <w:t xml:space="preserve"> şə</w:t>
      </w:r>
      <w:r w:rsidR="00CB0099">
        <w:rPr>
          <w:rFonts w:ascii="Times New Roman" w:hAnsi="Times New Roman" w:cs="Times New Roman"/>
          <w:sz w:val="28"/>
          <w:szCs w:val="28"/>
        </w:rPr>
        <w:t>rhi</w:t>
      </w:r>
      <w:r w:rsidR="0069607E" w:rsidRPr="003B2ECD">
        <w:rPr>
          <w:rFonts w:ascii="Times New Roman" w:hAnsi="Times New Roman" w:cs="Times New Roman"/>
          <w:sz w:val="28"/>
          <w:szCs w:val="28"/>
        </w:rPr>
        <w:t xml:space="preserve"> üçün bir neçə neo-Qrays danışan və dinləyən strategiyaları təklif etdi. </w:t>
      </w:r>
      <w:r w:rsidR="00447B77">
        <w:rPr>
          <w:rFonts w:ascii="Times New Roman" w:hAnsi="Times New Roman" w:cs="Times New Roman"/>
          <w:sz w:val="28"/>
          <w:szCs w:val="28"/>
        </w:rPr>
        <w:t>S.</w:t>
      </w:r>
      <w:r w:rsidR="0069607E" w:rsidRPr="00D36650">
        <w:rPr>
          <w:rFonts w:ascii="Times New Roman" w:hAnsi="Times New Roman" w:cs="Times New Roman"/>
          <w:sz w:val="28"/>
          <w:szCs w:val="28"/>
        </w:rPr>
        <w:t>Levinsonun sayını üçə azaltdığı prinsiplər Q</w:t>
      </w:r>
      <w:r w:rsidR="006A03A1">
        <w:rPr>
          <w:rFonts w:ascii="Times New Roman" w:hAnsi="Times New Roman" w:cs="Times New Roman"/>
          <w:sz w:val="28"/>
          <w:szCs w:val="28"/>
        </w:rPr>
        <w:sym w:font="Symbol" w:char="F02D"/>
      </w:r>
      <w:r w:rsidR="0069607E" w:rsidRPr="00D36650">
        <w:rPr>
          <w:rFonts w:ascii="Times New Roman" w:hAnsi="Times New Roman" w:cs="Times New Roman"/>
          <w:sz w:val="28"/>
          <w:szCs w:val="28"/>
        </w:rPr>
        <w:t>keyfiyyət</w:t>
      </w:r>
      <w:r w:rsidR="00E57ACA">
        <w:rPr>
          <w:rFonts w:ascii="Times New Roman" w:hAnsi="Times New Roman" w:cs="Times New Roman"/>
          <w:sz w:val="28"/>
          <w:szCs w:val="28"/>
        </w:rPr>
        <w:t xml:space="preserve"> (Quality)</w:t>
      </w:r>
      <w:r w:rsidR="0069607E" w:rsidRPr="00D36650">
        <w:rPr>
          <w:rFonts w:ascii="Times New Roman" w:hAnsi="Times New Roman" w:cs="Times New Roman"/>
          <w:sz w:val="28"/>
          <w:szCs w:val="28"/>
        </w:rPr>
        <w:t>, İ</w:t>
      </w:r>
      <w:r w:rsidR="006A03A1">
        <w:rPr>
          <w:rFonts w:ascii="Times New Roman" w:hAnsi="Times New Roman" w:cs="Times New Roman"/>
          <w:sz w:val="28"/>
          <w:szCs w:val="28"/>
        </w:rPr>
        <w:sym w:font="Symbol" w:char="F02D"/>
      </w:r>
      <w:r w:rsidR="0069607E" w:rsidRPr="00D36650">
        <w:rPr>
          <w:rFonts w:ascii="Times New Roman" w:hAnsi="Times New Roman" w:cs="Times New Roman"/>
          <w:sz w:val="28"/>
          <w:szCs w:val="28"/>
        </w:rPr>
        <w:t>məlumatlılıq</w:t>
      </w:r>
      <w:r w:rsidR="00503E58">
        <w:rPr>
          <w:rFonts w:ascii="Times New Roman" w:hAnsi="Times New Roman" w:cs="Times New Roman"/>
          <w:sz w:val="28"/>
          <w:szCs w:val="28"/>
        </w:rPr>
        <w:t xml:space="preserve"> (I</w:t>
      </w:r>
      <w:r w:rsidR="00E57ACA">
        <w:rPr>
          <w:rFonts w:ascii="Times New Roman" w:hAnsi="Times New Roman" w:cs="Times New Roman"/>
          <w:sz w:val="28"/>
          <w:szCs w:val="28"/>
        </w:rPr>
        <w:t>nformativeness)</w:t>
      </w:r>
      <w:r w:rsidR="0069607E" w:rsidRPr="00D36650">
        <w:rPr>
          <w:rFonts w:ascii="Times New Roman" w:hAnsi="Times New Roman" w:cs="Times New Roman"/>
          <w:sz w:val="28"/>
          <w:szCs w:val="28"/>
        </w:rPr>
        <w:t>, M</w:t>
      </w:r>
      <w:r w:rsidR="006A03A1">
        <w:rPr>
          <w:rFonts w:ascii="Times New Roman" w:hAnsi="Times New Roman" w:cs="Times New Roman"/>
          <w:sz w:val="28"/>
          <w:szCs w:val="28"/>
        </w:rPr>
        <w:sym w:font="Symbol" w:char="F02D"/>
      </w:r>
      <w:r w:rsidR="0069607E" w:rsidRPr="00D36650">
        <w:rPr>
          <w:rFonts w:ascii="Times New Roman" w:hAnsi="Times New Roman" w:cs="Times New Roman"/>
          <w:sz w:val="28"/>
          <w:szCs w:val="28"/>
        </w:rPr>
        <w:t>tərz</w:t>
      </w:r>
      <w:r w:rsidR="00E57ACA">
        <w:rPr>
          <w:rFonts w:ascii="Times New Roman" w:hAnsi="Times New Roman" w:cs="Times New Roman"/>
          <w:sz w:val="28"/>
          <w:szCs w:val="28"/>
        </w:rPr>
        <w:t xml:space="preserve"> (Manner)</w:t>
      </w:r>
      <w:r w:rsidR="0069607E" w:rsidRPr="00D36650">
        <w:rPr>
          <w:rFonts w:ascii="Times New Roman" w:hAnsi="Times New Roman" w:cs="Times New Roman"/>
          <w:sz w:val="28"/>
          <w:szCs w:val="28"/>
        </w:rPr>
        <w:t xml:space="preserve"> idi</w:t>
      </w:r>
      <w:r w:rsidR="005F5442">
        <w:rPr>
          <w:rFonts w:ascii="Times New Roman" w:hAnsi="Times New Roman" w:cs="Times New Roman"/>
          <w:sz w:val="28"/>
          <w:szCs w:val="28"/>
        </w:rPr>
        <w:t xml:space="preserve"> [</w:t>
      </w:r>
      <w:r w:rsidR="00186E16">
        <w:rPr>
          <w:rFonts w:ascii="Times New Roman" w:hAnsi="Times New Roman" w:cs="Times New Roman"/>
          <w:sz w:val="28"/>
          <w:szCs w:val="28"/>
        </w:rPr>
        <w:t>71</w:t>
      </w:r>
      <w:r w:rsidR="009F7DB9">
        <w:rPr>
          <w:rFonts w:ascii="Times New Roman" w:hAnsi="Times New Roman" w:cs="Times New Roman"/>
          <w:sz w:val="28"/>
          <w:szCs w:val="28"/>
        </w:rPr>
        <w:t>, s</w:t>
      </w:r>
      <w:r w:rsidR="005F5442">
        <w:rPr>
          <w:rFonts w:ascii="Times New Roman" w:hAnsi="Times New Roman" w:cs="Times New Roman"/>
          <w:sz w:val="28"/>
          <w:szCs w:val="28"/>
        </w:rPr>
        <w:t>. 400]</w:t>
      </w:r>
      <w:r w:rsidR="0069607E" w:rsidRPr="00D36650">
        <w:rPr>
          <w:rFonts w:ascii="Times New Roman" w:hAnsi="Times New Roman" w:cs="Times New Roman"/>
          <w:sz w:val="28"/>
          <w:szCs w:val="28"/>
        </w:rPr>
        <w:t xml:space="preserve">. Q prinsipi danışanın informasiya cəhətdən bacardığı </w:t>
      </w:r>
      <w:r w:rsidR="00D36650">
        <w:rPr>
          <w:rFonts w:ascii="Times New Roman" w:hAnsi="Times New Roman" w:cs="Times New Roman"/>
          <w:sz w:val="28"/>
          <w:szCs w:val="28"/>
        </w:rPr>
        <w:t>q</w:t>
      </w:r>
      <w:r w:rsidR="00D36650">
        <w:rPr>
          <w:rFonts w:ascii="Times New Roman" w:hAnsi="Times New Roman" w:cs="Times New Roman"/>
          <w:sz w:val="28"/>
          <w:szCs w:val="28"/>
          <w:lang w:val="az-Latn-AZ"/>
        </w:rPr>
        <w:t xml:space="preserve">ədər </w:t>
      </w:r>
      <w:r w:rsidR="0069607E" w:rsidRPr="00D36650">
        <w:rPr>
          <w:rFonts w:ascii="Times New Roman" w:hAnsi="Times New Roman" w:cs="Times New Roman"/>
          <w:sz w:val="28"/>
          <w:szCs w:val="28"/>
        </w:rPr>
        <w:t>güclü bir fikir söyləmə</w:t>
      </w:r>
      <w:r w:rsidR="006A03A1">
        <w:rPr>
          <w:rFonts w:ascii="Times New Roman" w:hAnsi="Times New Roman" w:cs="Times New Roman"/>
          <w:sz w:val="28"/>
          <w:szCs w:val="28"/>
        </w:rPr>
        <w:t>yi</w:t>
      </w:r>
      <w:r w:rsidR="0069607E" w:rsidRPr="00D36650">
        <w:rPr>
          <w:rFonts w:ascii="Times New Roman" w:hAnsi="Times New Roman" w:cs="Times New Roman"/>
          <w:sz w:val="28"/>
          <w:szCs w:val="28"/>
        </w:rPr>
        <w:t xml:space="preserve"> tələb edir. Çünki dinləyici danışanın </w:t>
      </w:r>
      <w:r w:rsidR="00CB0099">
        <w:rPr>
          <w:rFonts w:ascii="Times New Roman" w:hAnsi="Times New Roman" w:cs="Times New Roman"/>
          <w:sz w:val="28"/>
          <w:szCs w:val="28"/>
        </w:rPr>
        <w:t>əməkdaşlıq etdiyini</w:t>
      </w:r>
      <w:r w:rsidR="0069607E" w:rsidRPr="00D36650">
        <w:rPr>
          <w:rFonts w:ascii="Times New Roman" w:hAnsi="Times New Roman" w:cs="Times New Roman"/>
          <w:sz w:val="28"/>
          <w:szCs w:val="28"/>
        </w:rPr>
        <w:t xml:space="preserve"> düşünmə</w:t>
      </w:r>
      <w:r w:rsidRPr="00D36650">
        <w:rPr>
          <w:rFonts w:ascii="Times New Roman" w:hAnsi="Times New Roman" w:cs="Times New Roman"/>
          <w:sz w:val="28"/>
          <w:szCs w:val="28"/>
        </w:rPr>
        <w:t>lidir. Bu prinsip</w:t>
      </w:r>
      <w:r w:rsidR="0069607E" w:rsidRPr="00D36650">
        <w:rPr>
          <w:rFonts w:ascii="Times New Roman" w:hAnsi="Times New Roman" w:cs="Times New Roman"/>
          <w:sz w:val="28"/>
          <w:szCs w:val="28"/>
        </w:rPr>
        <w:t xml:space="preserve"> semantik cəhətdən zəif bir əvə</w:t>
      </w:r>
      <w:r w:rsidR="00E57ACA">
        <w:rPr>
          <w:rFonts w:ascii="Times New Roman" w:hAnsi="Times New Roman" w:cs="Times New Roman"/>
          <w:sz w:val="28"/>
          <w:szCs w:val="28"/>
        </w:rPr>
        <w:t xml:space="preserve">zliyin </w:t>
      </w:r>
      <w:r w:rsidR="00CB0099">
        <w:rPr>
          <w:rFonts w:ascii="Times New Roman" w:hAnsi="Times New Roman" w:cs="Times New Roman"/>
          <w:sz w:val="28"/>
          <w:szCs w:val="28"/>
        </w:rPr>
        <w:t>əvəzinə</w:t>
      </w:r>
      <w:r w:rsidR="006A03A1">
        <w:rPr>
          <w:rFonts w:ascii="Times New Roman" w:hAnsi="Times New Roman" w:cs="Times New Roman"/>
          <w:sz w:val="28"/>
          <w:szCs w:val="28"/>
        </w:rPr>
        <w:t>,</w:t>
      </w:r>
      <w:r w:rsidR="0069607E" w:rsidRPr="00D36650">
        <w:rPr>
          <w:rFonts w:ascii="Times New Roman" w:hAnsi="Times New Roman" w:cs="Times New Roman"/>
          <w:sz w:val="28"/>
          <w:szCs w:val="28"/>
        </w:rPr>
        <w:t xml:space="preserve"> refleksiv</w:t>
      </w:r>
      <w:r w:rsidR="00CB0099">
        <w:rPr>
          <w:rFonts w:ascii="Times New Roman" w:hAnsi="Times New Roman" w:cs="Times New Roman"/>
          <w:sz w:val="28"/>
          <w:szCs w:val="28"/>
        </w:rPr>
        <w:t>in</w:t>
      </w:r>
      <w:r w:rsidR="0069607E" w:rsidRPr="00D36650">
        <w:rPr>
          <w:rFonts w:ascii="Times New Roman" w:hAnsi="Times New Roman" w:cs="Times New Roman"/>
          <w:sz w:val="28"/>
          <w:szCs w:val="28"/>
        </w:rPr>
        <w:t xml:space="preserve"> </w:t>
      </w:r>
      <w:r w:rsidR="00CB0099">
        <w:rPr>
          <w:rFonts w:ascii="Times New Roman" w:hAnsi="Times New Roman" w:cs="Times New Roman"/>
          <w:sz w:val="28"/>
          <w:szCs w:val="28"/>
        </w:rPr>
        <w:t>işləndiyi</w:t>
      </w:r>
      <w:r w:rsidR="0069607E" w:rsidRPr="00D36650">
        <w:rPr>
          <w:rFonts w:ascii="Times New Roman" w:hAnsi="Times New Roman" w:cs="Times New Roman"/>
          <w:sz w:val="28"/>
          <w:szCs w:val="28"/>
        </w:rPr>
        <w:t xml:space="preserve"> </w:t>
      </w:r>
      <w:r w:rsidR="00CB0099">
        <w:rPr>
          <w:rFonts w:ascii="Times New Roman" w:hAnsi="Times New Roman" w:cs="Times New Roman"/>
          <w:sz w:val="28"/>
          <w:szCs w:val="28"/>
        </w:rPr>
        <w:t>cümlələri</w:t>
      </w:r>
      <w:r w:rsidR="0069607E" w:rsidRPr="00D36650">
        <w:rPr>
          <w:rFonts w:ascii="Times New Roman" w:hAnsi="Times New Roman" w:cs="Times New Roman"/>
          <w:sz w:val="28"/>
          <w:szCs w:val="28"/>
        </w:rPr>
        <w:t xml:space="preserve"> </w:t>
      </w:r>
      <w:r w:rsidR="00D36650">
        <w:rPr>
          <w:rFonts w:ascii="Times New Roman" w:hAnsi="Times New Roman" w:cs="Times New Roman"/>
          <w:sz w:val="28"/>
          <w:szCs w:val="28"/>
        </w:rPr>
        <w:t xml:space="preserve">daha aydın </w:t>
      </w:r>
      <w:r w:rsidR="0069607E" w:rsidRPr="00D36650">
        <w:rPr>
          <w:rFonts w:ascii="Times New Roman" w:hAnsi="Times New Roman" w:cs="Times New Roman"/>
          <w:sz w:val="28"/>
          <w:szCs w:val="28"/>
        </w:rPr>
        <w:t>izah edir. Beləliklə, semantik cəhətdən güclü bir refleksiv</w:t>
      </w:r>
      <w:r w:rsidR="00CB0099">
        <w:rPr>
          <w:rFonts w:ascii="Times New Roman" w:hAnsi="Times New Roman" w:cs="Times New Roman"/>
          <w:sz w:val="28"/>
          <w:szCs w:val="28"/>
        </w:rPr>
        <w:t>in</w:t>
      </w:r>
      <w:r w:rsidR="0069607E" w:rsidRPr="00D36650">
        <w:rPr>
          <w:rFonts w:ascii="Times New Roman" w:hAnsi="Times New Roman" w:cs="Times New Roman"/>
          <w:sz w:val="28"/>
          <w:szCs w:val="28"/>
        </w:rPr>
        <w:t xml:space="preserve"> </w:t>
      </w:r>
      <w:r w:rsidR="00CB0099">
        <w:rPr>
          <w:rFonts w:ascii="Times New Roman" w:hAnsi="Times New Roman" w:cs="Times New Roman"/>
          <w:sz w:val="28"/>
          <w:szCs w:val="28"/>
        </w:rPr>
        <w:t>işlənməli olduğu zaman</w:t>
      </w:r>
      <w:r w:rsidR="0069607E" w:rsidRPr="00D36650">
        <w:rPr>
          <w:rFonts w:ascii="Times New Roman" w:hAnsi="Times New Roman" w:cs="Times New Roman"/>
          <w:sz w:val="28"/>
          <w:szCs w:val="28"/>
        </w:rPr>
        <w:t xml:space="preserve"> semantik cəhətdən zəif bir əvəzliyin istifadə edilməsi Q prinsipinin </w:t>
      </w:r>
      <w:r w:rsidR="007E003B">
        <w:rPr>
          <w:rFonts w:ascii="Times New Roman" w:hAnsi="Times New Roman" w:cs="Times New Roman"/>
          <w:sz w:val="28"/>
          <w:szCs w:val="28"/>
        </w:rPr>
        <w:t>fərqli</w:t>
      </w:r>
      <w:r w:rsidR="0069607E" w:rsidRPr="00D36650">
        <w:rPr>
          <w:rFonts w:ascii="Times New Roman" w:hAnsi="Times New Roman" w:cs="Times New Roman"/>
          <w:sz w:val="28"/>
          <w:szCs w:val="28"/>
        </w:rPr>
        <w:t xml:space="preserve"> istinadlar etməsinə səbəb olacaqdır. Digər tərəfdə</w:t>
      </w:r>
      <w:r w:rsidR="008E301B">
        <w:rPr>
          <w:rFonts w:ascii="Times New Roman" w:hAnsi="Times New Roman" w:cs="Times New Roman"/>
          <w:sz w:val="28"/>
          <w:szCs w:val="28"/>
        </w:rPr>
        <w:t>n, İ</w:t>
      </w:r>
      <w:r w:rsidR="00DE63C8">
        <w:rPr>
          <w:rFonts w:ascii="Times New Roman" w:hAnsi="Times New Roman" w:cs="Times New Roman"/>
          <w:sz w:val="28"/>
          <w:szCs w:val="28"/>
        </w:rPr>
        <w:t xml:space="preserve"> </w:t>
      </w:r>
      <w:r w:rsidR="0069607E" w:rsidRPr="00D36650">
        <w:rPr>
          <w:rFonts w:ascii="Times New Roman" w:hAnsi="Times New Roman" w:cs="Times New Roman"/>
          <w:sz w:val="28"/>
          <w:szCs w:val="28"/>
        </w:rPr>
        <w:t>prinsipi göstərir ki,</w:t>
      </w:r>
      <w:r w:rsidR="0069607E" w:rsidRPr="003B2ECD">
        <w:rPr>
          <w:rFonts w:ascii="Times New Roman" w:hAnsi="Times New Roman" w:cs="Times New Roman"/>
          <w:sz w:val="28"/>
          <w:szCs w:val="28"/>
        </w:rPr>
        <w:t xml:space="preserve"> minimum səylə maksimum informasiya dəyəri olan forma istifadə etmək mümkün olsaydı, hər kəs bundan istifadə edərdi. </w:t>
      </w:r>
    </w:p>
    <w:p w:rsidR="0069607E" w:rsidRDefault="00CB0099" w:rsidP="00590A93">
      <w:pPr>
        <w:pStyle w:val="ListParagraph"/>
        <w:widowControl w:val="0"/>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47B77">
        <w:rPr>
          <w:rFonts w:ascii="Times New Roman" w:hAnsi="Times New Roman" w:cs="Times New Roman"/>
          <w:sz w:val="28"/>
          <w:szCs w:val="28"/>
        </w:rPr>
        <w:t>S.</w:t>
      </w:r>
      <w:r w:rsidR="0069607E" w:rsidRPr="003B2ECD">
        <w:rPr>
          <w:rFonts w:ascii="Times New Roman" w:hAnsi="Times New Roman" w:cs="Times New Roman"/>
          <w:sz w:val="28"/>
          <w:szCs w:val="28"/>
        </w:rPr>
        <w:t>Levinsonun minimallaşdırma anlayışı semantik minimizasiyaya aiddir</w:t>
      </w:r>
      <w:r w:rsidR="00C02239">
        <w:rPr>
          <w:rFonts w:ascii="Times New Roman" w:hAnsi="Times New Roman" w:cs="Times New Roman"/>
          <w:sz w:val="28"/>
          <w:szCs w:val="28"/>
        </w:rPr>
        <w:t xml:space="preserve"> [70]</w:t>
      </w:r>
      <w:r w:rsidR="0069607E" w:rsidRPr="003B2ECD">
        <w:rPr>
          <w:rFonts w:ascii="Times New Roman" w:hAnsi="Times New Roman" w:cs="Times New Roman"/>
          <w:sz w:val="28"/>
          <w:szCs w:val="28"/>
        </w:rPr>
        <w:t xml:space="preserve">. Buna </w:t>
      </w:r>
      <w:r w:rsidR="00DE63C8">
        <w:rPr>
          <w:rFonts w:ascii="Times New Roman" w:hAnsi="Times New Roman" w:cs="Times New Roman"/>
          <w:sz w:val="28"/>
          <w:szCs w:val="28"/>
        </w:rPr>
        <w:t xml:space="preserve">prinsipə </w:t>
      </w:r>
      <w:r w:rsidR="0069607E" w:rsidRPr="003B2ECD">
        <w:rPr>
          <w:rFonts w:ascii="Times New Roman" w:hAnsi="Times New Roman" w:cs="Times New Roman"/>
          <w:sz w:val="28"/>
          <w:szCs w:val="28"/>
        </w:rPr>
        <w:t>görə, əsas fikirlərə üstünlük</w:t>
      </w:r>
      <w:r w:rsidR="00DE63C8">
        <w:rPr>
          <w:rFonts w:ascii="Times New Roman" w:hAnsi="Times New Roman" w:cs="Times New Roman"/>
          <w:sz w:val="28"/>
          <w:szCs w:val="28"/>
        </w:rPr>
        <w:t xml:space="preserve"> </w:t>
      </w:r>
      <w:r w:rsidR="0069607E" w:rsidRPr="003B2ECD">
        <w:rPr>
          <w:rFonts w:ascii="Times New Roman" w:hAnsi="Times New Roman" w:cs="Times New Roman"/>
          <w:sz w:val="28"/>
          <w:szCs w:val="28"/>
        </w:rPr>
        <w:t>vermə</w:t>
      </w:r>
      <w:r w:rsidR="00DE63C8">
        <w:rPr>
          <w:rFonts w:ascii="Times New Roman" w:hAnsi="Times New Roman" w:cs="Times New Roman"/>
          <w:sz w:val="28"/>
          <w:szCs w:val="28"/>
        </w:rPr>
        <w:t>k</w:t>
      </w:r>
      <w:r w:rsidR="0069607E" w:rsidRPr="003B2ECD">
        <w:rPr>
          <w:rFonts w:ascii="Times New Roman" w:hAnsi="Times New Roman" w:cs="Times New Roman"/>
          <w:sz w:val="28"/>
          <w:szCs w:val="28"/>
        </w:rPr>
        <w:t xml:space="preserve"> </w:t>
      </w:r>
      <w:r w:rsidR="00DE63C8">
        <w:rPr>
          <w:rFonts w:ascii="Times New Roman" w:hAnsi="Times New Roman" w:cs="Times New Roman"/>
          <w:sz w:val="28"/>
          <w:szCs w:val="28"/>
        </w:rPr>
        <w:t>lazımdır</w:t>
      </w:r>
      <w:r w:rsidR="0069607E" w:rsidRPr="003B2ECD">
        <w:rPr>
          <w:rFonts w:ascii="Times New Roman" w:hAnsi="Times New Roman" w:cs="Times New Roman"/>
          <w:sz w:val="28"/>
          <w:szCs w:val="28"/>
        </w:rPr>
        <w:t xml:space="preserve">. Fərz edək ki, əvəzlik </w:t>
      </w:r>
      <w:r>
        <w:rPr>
          <w:rFonts w:ascii="Times New Roman" w:hAnsi="Times New Roman" w:cs="Times New Roman"/>
          <w:sz w:val="28"/>
          <w:szCs w:val="28"/>
        </w:rPr>
        <w:t>ümumi</w:t>
      </w:r>
      <w:r w:rsidR="0069607E" w:rsidRPr="003B2ECD">
        <w:rPr>
          <w:rFonts w:ascii="Times New Roman" w:hAnsi="Times New Roman" w:cs="Times New Roman"/>
          <w:sz w:val="28"/>
          <w:szCs w:val="28"/>
        </w:rPr>
        <w:t xml:space="preserve"> fikrin </w:t>
      </w:r>
      <w:r>
        <w:rPr>
          <w:rFonts w:ascii="Times New Roman" w:hAnsi="Times New Roman" w:cs="Times New Roman"/>
          <w:sz w:val="28"/>
          <w:szCs w:val="28"/>
        </w:rPr>
        <w:t>ifadə edilməmiş tərəfidir</w:t>
      </w:r>
      <w:r w:rsidR="00D36650">
        <w:rPr>
          <w:rFonts w:ascii="Times New Roman" w:hAnsi="Times New Roman" w:cs="Times New Roman"/>
          <w:sz w:val="28"/>
          <w:szCs w:val="28"/>
        </w:rPr>
        <w:t>, bu zaman semantik</w:t>
      </w:r>
      <w:r w:rsidR="0069607E" w:rsidRPr="003B2ECD">
        <w:rPr>
          <w:rFonts w:ascii="Times New Roman" w:hAnsi="Times New Roman" w:cs="Times New Roman"/>
          <w:sz w:val="28"/>
          <w:szCs w:val="28"/>
        </w:rPr>
        <w:t xml:space="preserve"> cəhətdən daha güclü </w:t>
      </w:r>
      <w:r>
        <w:rPr>
          <w:rFonts w:ascii="Times New Roman" w:hAnsi="Times New Roman" w:cs="Times New Roman"/>
          <w:sz w:val="28"/>
          <w:szCs w:val="28"/>
        </w:rPr>
        <w:t>bir</w:t>
      </w:r>
      <w:r w:rsidR="0069607E" w:rsidRPr="003B2ECD">
        <w:rPr>
          <w:rFonts w:ascii="Times New Roman" w:hAnsi="Times New Roman" w:cs="Times New Roman"/>
          <w:sz w:val="28"/>
          <w:szCs w:val="28"/>
        </w:rPr>
        <w:t xml:space="preserve"> qayıdış əvəzliyi işlənə bilməyəndə</w:t>
      </w:r>
      <w:r w:rsidR="00D36650">
        <w:rPr>
          <w:rFonts w:ascii="Times New Roman" w:hAnsi="Times New Roman" w:cs="Times New Roman"/>
          <w:sz w:val="28"/>
          <w:szCs w:val="28"/>
        </w:rPr>
        <w:t xml:space="preserve"> </w:t>
      </w:r>
      <w:r w:rsidR="0069607E" w:rsidRPr="003B2ECD">
        <w:rPr>
          <w:rFonts w:ascii="Times New Roman" w:hAnsi="Times New Roman" w:cs="Times New Roman"/>
          <w:sz w:val="28"/>
          <w:szCs w:val="28"/>
        </w:rPr>
        <w:t xml:space="preserve">daha ümumi </w:t>
      </w:r>
      <w:r>
        <w:rPr>
          <w:rFonts w:ascii="Times New Roman" w:hAnsi="Times New Roman" w:cs="Times New Roman"/>
          <w:sz w:val="28"/>
          <w:szCs w:val="28"/>
        </w:rPr>
        <w:t xml:space="preserve">məna ifadə edən </w:t>
      </w:r>
      <w:r w:rsidR="0069607E" w:rsidRPr="003B2ECD">
        <w:rPr>
          <w:rFonts w:ascii="Times New Roman" w:hAnsi="Times New Roman" w:cs="Times New Roman"/>
          <w:sz w:val="28"/>
          <w:szCs w:val="28"/>
        </w:rPr>
        <w:t xml:space="preserve">bir </w:t>
      </w:r>
      <w:r>
        <w:rPr>
          <w:rFonts w:ascii="Times New Roman" w:hAnsi="Times New Roman" w:cs="Times New Roman"/>
          <w:sz w:val="28"/>
          <w:szCs w:val="28"/>
        </w:rPr>
        <w:t xml:space="preserve">digər </w:t>
      </w:r>
      <w:r w:rsidR="0069607E" w:rsidRPr="003B2ECD">
        <w:rPr>
          <w:rFonts w:ascii="Times New Roman" w:hAnsi="Times New Roman" w:cs="Times New Roman"/>
          <w:sz w:val="28"/>
          <w:szCs w:val="28"/>
        </w:rPr>
        <w:t>əvəzliyin</w:t>
      </w:r>
      <w:r>
        <w:rPr>
          <w:rFonts w:ascii="Times New Roman" w:hAnsi="Times New Roman" w:cs="Times New Roman"/>
          <w:sz w:val="28"/>
          <w:szCs w:val="28"/>
        </w:rPr>
        <w:t xml:space="preserve"> </w:t>
      </w:r>
      <w:r w:rsidR="0069607E" w:rsidRPr="003B2ECD">
        <w:rPr>
          <w:rFonts w:ascii="Times New Roman" w:hAnsi="Times New Roman" w:cs="Times New Roman"/>
          <w:sz w:val="28"/>
          <w:szCs w:val="28"/>
        </w:rPr>
        <w:t>istifadə</w:t>
      </w:r>
      <w:r>
        <w:rPr>
          <w:rFonts w:ascii="Times New Roman" w:hAnsi="Times New Roman" w:cs="Times New Roman"/>
          <w:sz w:val="28"/>
          <w:szCs w:val="28"/>
        </w:rPr>
        <w:t xml:space="preserve"> edilməsi</w:t>
      </w:r>
      <w:r w:rsidR="0069607E" w:rsidRPr="003B2ECD">
        <w:rPr>
          <w:rFonts w:ascii="Times New Roman" w:hAnsi="Times New Roman" w:cs="Times New Roman"/>
          <w:sz w:val="28"/>
          <w:szCs w:val="28"/>
        </w:rPr>
        <w:t xml:space="preserve"> </w:t>
      </w:r>
      <w:r w:rsidR="000C0BA4">
        <w:rPr>
          <w:rFonts w:ascii="Times New Roman" w:hAnsi="Times New Roman" w:cs="Times New Roman"/>
          <w:sz w:val="28"/>
          <w:szCs w:val="28"/>
        </w:rPr>
        <w:t>ümumi</w:t>
      </w:r>
      <w:r w:rsidR="0069607E" w:rsidRPr="003B2ECD">
        <w:rPr>
          <w:rFonts w:ascii="Times New Roman" w:hAnsi="Times New Roman" w:cs="Times New Roman"/>
          <w:sz w:val="28"/>
          <w:szCs w:val="28"/>
        </w:rPr>
        <w:t xml:space="preserve"> fik</w:t>
      </w:r>
      <w:r>
        <w:rPr>
          <w:rFonts w:ascii="Times New Roman" w:hAnsi="Times New Roman" w:cs="Times New Roman"/>
          <w:sz w:val="28"/>
          <w:szCs w:val="28"/>
        </w:rPr>
        <w:t>ir</w:t>
      </w:r>
      <w:r w:rsidR="0069607E" w:rsidRPr="003B2ECD">
        <w:rPr>
          <w:rFonts w:ascii="Times New Roman" w:hAnsi="Times New Roman" w:cs="Times New Roman"/>
          <w:sz w:val="28"/>
          <w:szCs w:val="28"/>
        </w:rPr>
        <w:t xml:space="preserve"> </w:t>
      </w:r>
      <w:r>
        <w:rPr>
          <w:rFonts w:ascii="Times New Roman" w:hAnsi="Times New Roman" w:cs="Times New Roman"/>
          <w:sz w:val="28"/>
          <w:szCs w:val="28"/>
        </w:rPr>
        <w:t>ifadə</w:t>
      </w:r>
      <w:r w:rsidR="0069607E" w:rsidRPr="003B2ECD">
        <w:rPr>
          <w:rFonts w:ascii="Times New Roman" w:hAnsi="Times New Roman" w:cs="Times New Roman"/>
          <w:sz w:val="28"/>
          <w:szCs w:val="28"/>
        </w:rPr>
        <w:t xml:space="preserve"> </w:t>
      </w:r>
      <w:r w:rsidR="00DE63C8">
        <w:rPr>
          <w:rFonts w:ascii="Times New Roman" w:hAnsi="Times New Roman" w:cs="Times New Roman"/>
          <w:sz w:val="28"/>
          <w:szCs w:val="28"/>
        </w:rPr>
        <w:t>bildirəcəkdir. İ</w:t>
      </w:r>
      <w:r w:rsidR="0069607E" w:rsidRPr="003B2ECD">
        <w:rPr>
          <w:rFonts w:ascii="Times New Roman" w:hAnsi="Times New Roman" w:cs="Times New Roman"/>
          <w:sz w:val="28"/>
          <w:szCs w:val="28"/>
        </w:rPr>
        <w:t xml:space="preserve"> prinsipini</w:t>
      </w:r>
      <w:r>
        <w:rPr>
          <w:rFonts w:ascii="Times New Roman" w:hAnsi="Times New Roman" w:cs="Times New Roman"/>
          <w:sz w:val="28"/>
          <w:szCs w:val="28"/>
        </w:rPr>
        <w:t>n həyata keçə bilməməsi</w:t>
      </w:r>
      <w:r w:rsidR="0069607E" w:rsidRPr="003B2ECD">
        <w:rPr>
          <w:rFonts w:ascii="Times New Roman" w:hAnsi="Times New Roman" w:cs="Times New Roman"/>
          <w:sz w:val="28"/>
          <w:szCs w:val="28"/>
        </w:rPr>
        <w:t xml:space="preserve"> M prinsipin</w:t>
      </w:r>
      <w:r>
        <w:rPr>
          <w:rFonts w:ascii="Times New Roman" w:hAnsi="Times New Roman" w:cs="Times New Roman"/>
          <w:sz w:val="28"/>
          <w:szCs w:val="28"/>
        </w:rPr>
        <w:t>in ortaya çıxmasına şərait yaradacaqdır</w:t>
      </w:r>
      <w:r w:rsidR="0069607E" w:rsidRPr="003B2ECD">
        <w:rPr>
          <w:rFonts w:ascii="Times New Roman" w:hAnsi="Times New Roman" w:cs="Times New Roman"/>
          <w:sz w:val="28"/>
          <w:szCs w:val="28"/>
        </w:rPr>
        <w:t>. Burada xatırlamaq lazımdır ki, Q prinsipindən fərqli olaraq M p</w:t>
      </w:r>
      <w:r>
        <w:rPr>
          <w:rFonts w:ascii="Times New Roman" w:hAnsi="Times New Roman" w:cs="Times New Roman"/>
          <w:sz w:val="28"/>
          <w:szCs w:val="28"/>
        </w:rPr>
        <w:t>rinsipi semantik informativlik ifadə edə bilmədiyi üçün</w:t>
      </w:r>
      <w:r w:rsidR="0069607E" w:rsidRPr="003B2ECD">
        <w:rPr>
          <w:rFonts w:ascii="Times New Roman" w:hAnsi="Times New Roman" w:cs="Times New Roman"/>
          <w:sz w:val="28"/>
          <w:szCs w:val="28"/>
        </w:rPr>
        <w:t xml:space="preserve"> cüt ifadələ</w:t>
      </w:r>
      <w:r>
        <w:rPr>
          <w:rFonts w:ascii="Times New Roman" w:hAnsi="Times New Roman" w:cs="Times New Roman"/>
          <w:sz w:val="28"/>
          <w:szCs w:val="28"/>
        </w:rPr>
        <w:t>rdən istifadə edərək</w:t>
      </w:r>
      <w:r w:rsidR="0069607E" w:rsidRPr="003B2ECD">
        <w:rPr>
          <w:rFonts w:ascii="Times New Roman" w:hAnsi="Times New Roman" w:cs="Times New Roman"/>
          <w:sz w:val="28"/>
          <w:szCs w:val="28"/>
        </w:rPr>
        <w:t xml:space="preserve"> </w:t>
      </w:r>
      <w:r w:rsidR="00C07D95">
        <w:rPr>
          <w:rFonts w:ascii="Times New Roman" w:hAnsi="Times New Roman" w:cs="Times New Roman"/>
          <w:sz w:val="28"/>
          <w:szCs w:val="28"/>
        </w:rPr>
        <w:t>birgə istinad yaradır</w:t>
      </w:r>
      <w:r w:rsidR="0069607E" w:rsidRPr="003B2ECD">
        <w:rPr>
          <w:rFonts w:ascii="Times New Roman" w:hAnsi="Times New Roman" w:cs="Times New Roman"/>
          <w:sz w:val="28"/>
          <w:szCs w:val="28"/>
        </w:rPr>
        <w:t xml:space="preserve">. Birgə istinad </w:t>
      </w:r>
      <w:r w:rsidR="00D36650">
        <w:rPr>
          <w:rFonts w:ascii="Times New Roman" w:hAnsi="Times New Roman" w:cs="Times New Roman"/>
          <w:sz w:val="28"/>
          <w:szCs w:val="28"/>
        </w:rPr>
        <w:t>göstərmək</w:t>
      </w:r>
      <w:r w:rsidR="0069607E" w:rsidRPr="003B2ECD">
        <w:rPr>
          <w:rFonts w:ascii="Times New Roman" w:hAnsi="Times New Roman" w:cs="Times New Roman"/>
          <w:sz w:val="28"/>
          <w:szCs w:val="28"/>
        </w:rPr>
        <w:t xml:space="preserve"> </w:t>
      </w:r>
      <w:r w:rsidR="00C07D95">
        <w:rPr>
          <w:rFonts w:ascii="Times New Roman" w:hAnsi="Times New Roman" w:cs="Times New Roman"/>
          <w:sz w:val="28"/>
          <w:szCs w:val="28"/>
        </w:rPr>
        <w:t>məqsədi ilə</w:t>
      </w:r>
      <w:r w:rsidR="0069607E" w:rsidRPr="003B2ECD">
        <w:rPr>
          <w:rFonts w:ascii="Times New Roman" w:hAnsi="Times New Roman" w:cs="Times New Roman"/>
          <w:sz w:val="28"/>
          <w:szCs w:val="28"/>
        </w:rPr>
        <w:t xml:space="preserve"> əvəzliyin işlədilə biləcəyi </w:t>
      </w:r>
      <w:r w:rsidR="00D36650">
        <w:rPr>
          <w:rFonts w:ascii="Times New Roman" w:hAnsi="Times New Roman" w:cs="Times New Roman"/>
          <w:sz w:val="28"/>
          <w:szCs w:val="28"/>
        </w:rPr>
        <w:t>yerlərdə</w:t>
      </w:r>
      <w:r w:rsidR="0069607E" w:rsidRPr="003B2ECD">
        <w:rPr>
          <w:rFonts w:ascii="Times New Roman" w:hAnsi="Times New Roman" w:cs="Times New Roman"/>
          <w:sz w:val="28"/>
          <w:szCs w:val="28"/>
        </w:rPr>
        <w:t xml:space="preserve"> daha uzun və </w:t>
      </w:r>
      <w:r w:rsidR="00C07D95">
        <w:rPr>
          <w:rFonts w:ascii="Times New Roman" w:hAnsi="Times New Roman" w:cs="Times New Roman"/>
          <w:sz w:val="28"/>
          <w:szCs w:val="28"/>
        </w:rPr>
        <w:t>vurğulu</w:t>
      </w:r>
      <w:r w:rsidR="0069607E" w:rsidRPr="003B2ECD">
        <w:rPr>
          <w:rFonts w:ascii="Times New Roman" w:hAnsi="Times New Roman" w:cs="Times New Roman"/>
          <w:sz w:val="28"/>
          <w:szCs w:val="28"/>
        </w:rPr>
        <w:t xml:space="preserve"> </w:t>
      </w:r>
      <w:r w:rsidR="00C07D95">
        <w:rPr>
          <w:rFonts w:ascii="Times New Roman" w:hAnsi="Times New Roman" w:cs="Times New Roman"/>
          <w:sz w:val="28"/>
          <w:szCs w:val="28"/>
        </w:rPr>
        <w:t xml:space="preserve">bir </w:t>
      </w:r>
      <w:r w:rsidR="0069607E" w:rsidRPr="003B2ECD">
        <w:rPr>
          <w:rFonts w:ascii="Times New Roman" w:hAnsi="Times New Roman" w:cs="Times New Roman"/>
          <w:sz w:val="28"/>
          <w:szCs w:val="28"/>
        </w:rPr>
        <w:t xml:space="preserve">ismi ifadənin istifadəsi dinləyicidə </w:t>
      </w:r>
      <w:r w:rsidR="00D36650">
        <w:rPr>
          <w:rFonts w:ascii="Times New Roman" w:hAnsi="Times New Roman" w:cs="Times New Roman"/>
          <w:sz w:val="28"/>
          <w:szCs w:val="28"/>
        </w:rPr>
        <w:t>vurğulanmamış</w:t>
      </w:r>
      <w:r w:rsidR="0069607E" w:rsidRPr="003B2ECD">
        <w:rPr>
          <w:rFonts w:ascii="Times New Roman" w:hAnsi="Times New Roman" w:cs="Times New Roman"/>
          <w:sz w:val="28"/>
          <w:szCs w:val="28"/>
        </w:rPr>
        <w:t xml:space="preserve"> </w:t>
      </w:r>
      <w:r w:rsidR="00D36650">
        <w:rPr>
          <w:rFonts w:ascii="Times New Roman" w:hAnsi="Times New Roman" w:cs="Times New Roman"/>
          <w:sz w:val="28"/>
          <w:szCs w:val="28"/>
        </w:rPr>
        <w:t>hissə ilə</w:t>
      </w:r>
      <w:r w:rsidR="0069607E" w:rsidRPr="003B2ECD">
        <w:rPr>
          <w:rFonts w:ascii="Times New Roman" w:hAnsi="Times New Roman" w:cs="Times New Roman"/>
          <w:sz w:val="28"/>
          <w:szCs w:val="28"/>
        </w:rPr>
        <w:t xml:space="preserve"> əlaqə</w:t>
      </w:r>
      <w:r w:rsidR="00C07D95">
        <w:rPr>
          <w:rFonts w:ascii="Times New Roman" w:hAnsi="Times New Roman" w:cs="Times New Roman"/>
          <w:sz w:val="28"/>
          <w:szCs w:val="28"/>
        </w:rPr>
        <w:t>ldar</w:t>
      </w:r>
      <w:r w:rsidR="0069607E" w:rsidRPr="003B2ECD">
        <w:rPr>
          <w:rFonts w:ascii="Times New Roman" w:hAnsi="Times New Roman" w:cs="Times New Roman"/>
          <w:sz w:val="28"/>
          <w:szCs w:val="28"/>
        </w:rPr>
        <w:t xml:space="preserve"> bütöv fikrin nəzərdə tutulmadığı </w:t>
      </w:r>
      <w:r w:rsidR="00C07D95">
        <w:rPr>
          <w:rFonts w:ascii="Times New Roman" w:hAnsi="Times New Roman" w:cs="Times New Roman"/>
          <w:sz w:val="28"/>
          <w:szCs w:val="28"/>
        </w:rPr>
        <w:t>düşüncəsi</w:t>
      </w:r>
      <w:r w:rsidR="0069607E" w:rsidRPr="003B2ECD">
        <w:rPr>
          <w:rFonts w:ascii="Times New Roman" w:hAnsi="Times New Roman" w:cs="Times New Roman"/>
          <w:sz w:val="28"/>
          <w:szCs w:val="28"/>
        </w:rPr>
        <w:t xml:space="preserve"> yarad</w:t>
      </w:r>
      <w:r w:rsidR="00E57ACA">
        <w:rPr>
          <w:rFonts w:ascii="Times New Roman" w:hAnsi="Times New Roman" w:cs="Times New Roman"/>
          <w:sz w:val="28"/>
          <w:szCs w:val="28"/>
        </w:rPr>
        <w:t xml:space="preserve">acaqdır. </w:t>
      </w:r>
      <w:r w:rsidR="00C07D95">
        <w:rPr>
          <w:rFonts w:ascii="Times New Roman" w:hAnsi="Times New Roman" w:cs="Times New Roman"/>
          <w:sz w:val="28"/>
          <w:szCs w:val="28"/>
        </w:rPr>
        <w:t>İndi isə</w:t>
      </w:r>
      <w:r w:rsidR="00E57ACA">
        <w:rPr>
          <w:rFonts w:ascii="Times New Roman" w:hAnsi="Times New Roman" w:cs="Times New Roman"/>
          <w:sz w:val="28"/>
          <w:szCs w:val="28"/>
        </w:rPr>
        <w:t xml:space="preserve"> </w:t>
      </w:r>
      <w:r w:rsidR="00447B77">
        <w:rPr>
          <w:rFonts w:ascii="Times New Roman" w:hAnsi="Times New Roman" w:cs="Times New Roman"/>
          <w:sz w:val="28"/>
          <w:szCs w:val="28"/>
        </w:rPr>
        <w:t>S.</w:t>
      </w:r>
      <w:r w:rsidR="00E57ACA">
        <w:rPr>
          <w:rFonts w:ascii="Times New Roman" w:hAnsi="Times New Roman" w:cs="Times New Roman"/>
          <w:sz w:val="28"/>
          <w:szCs w:val="28"/>
        </w:rPr>
        <w:t>Levinson tərəfindən</w:t>
      </w:r>
      <w:r w:rsidR="0069607E" w:rsidRPr="003B2ECD">
        <w:rPr>
          <w:rFonts w:ascii="Times New Roman" w:hAnsi="Times New Roman" w:cs="Times New Roman"/>
          <w:sz w:val="28"/>
          <w:szCs w:val="28"/>
        </w:rPr>
        <w:t xml:space="preserve"> irə</w:t>
      </w:r>
      <w:r w:rsidR="00E57ACA">
        <w:rPr>
          <w:rFonts w:ascii="Times New Roman" w:hAnsi="Times New Roman" w:cs="Times New Roman"/>
          <w:sz w:val="28"/>
          <w:szCs w:val="28"/>
        </w:rPr>
        <w:t>li sürülən</w:t>
      </w:r>
      <w:r w:rsidR="00C07D95">
        <w:rPr>
          <w:rFonts w:ascii="Times New Roman" w:hAnsi="Times New Roman" w:cs="Times New Roman"/>
          <w:sz w:val="28"/>
          <w:szCs w:val="28"/>
        </w:rPr>
        <w:t xml:space="preserve"> neo-Qrays praqmatik eyhamlar nəzəriyyəsinin</w:t>
      </w:r>
      <w:r w:rsidR="0069607E" w:rsidRPr="003B2ECD">
        <w:rPr>
          <w:rFonts w:ascii="Times New Roman" w:hAnsi="Times New Roman" w:cs="Times New Roman"/>
          <w:sz w:val="28"/>
          <w:szCs w:val="28"/>
        </w:rPr>
        <w:t xml:space="preserve"> anafora</w:t>
      </w:r>
      <w:r w:rsidR="00D36650">
        <w:rPr>
          <w:rFonts w:ascii="Times New Roman" w:hAnsi="Times New Roman" w:cs="Times New Roman"/>
          <w:sz w:val="28"/>
          <w:szCs w:val="28"/>
        </w:rPr>
        <w:t>nın izah</w:t>
      </w:r>
      <w:r w:rsidR="0069607E" w:rsidRPr="003B2ECD">
        <w:rPr>
          <w:rFonts w:ascii="Times New Roman" w:hAnsi="Times New Roman" w:cs="Times New Roman"/>
          <w:sz w:val="28"/>
          <w:szCs w:val="28"/>
        </w:rPr>
        <w:t>ı üçün istifadə</w:t>
      </w:r>
      <w:r w:rsidR="00C01188">
        <w:rPr>
          <w:rFonts w:ascii="Times New Roman" w:hAnsi="Times New Roman" w:cs="Times New Roman"/>
          <w:sz w:val="28"/>
          <w:szCs w:val="28"/>
        </w:rPr>
        <w:t xml:space="preserve">yə uyğunluq dərəcəsini </w:t>
      </w:r>
      <w:r w:rsidR="0069607E" w:rsidRPr="003B2ECD">
        <w:rPr>
          <w:rFonts w:ascii="Times New Roman" w:hAnsi="Times New Roman" w:cs="Times New Roman"/>
          <w:sz w:val="28"/>
          <w:szCs w:val="28"/>
        </w:rPr>
        <w:t>yoxlay</w:t>
      </w:r>
      <w:r w:rsidR="00C01188">
        <w:rPr>
          <w:rFonts w:ascii="Times New Roman" w:hAnsi="Times New Roman" w:cs="Times New Roman"/>
          <w:sz w:val="28"/>
          <w:szCs w:val="28"/>
        </w:rPr>
        <w:t xml:space="preserve">ıb, </w:t>
      </w:r>
      <w:r w:rsidR="00D36650">
        <w:rPr>
          <w:rFonts w:ascii="Times New Roman" w:hAnsi="Times New Roman" w:cs="Times New Roman"/>
          <w:sz w:val="28"/>
          <w:szCs w:val="28"/>
        </w:rPr>
        <w:t xml:space="preserve">həmçinin </w:t>
      </w:r>
      <w:r w:rsidR="00C07D95">
        <w:rPr>
          <w:rFonts w:ascii="Times New Roman" w:hAnsi="Times New Roman" w:cs="Times New Roman"/>
          <w:sz w:val="28"/>
          <w:szCs w:val="28"/>
        </w:rPr>
        <w:t>ingilis dilində danışanların</w:t>
      </w:r>
      <w:r w:rsidR="0069607E" w:rsidRPr="003B2ECD">
        <w:rPr>
          <w:rFonts w:ascii="Times New Roman" w:hAnsi="Times New Roman" w:cs="Times New Roman"/>
          <w:sz w:val="28"/>
          <w:szCs w:val="28"/>
        </w:rPr>
        <w:t xml:space="preserve"> anaforik elementləri </w:t>
      </w:r>
      <w:r w:rsidR="00D36650">
        <w:rPr>
          <w:rFonts w:ascii="Times New Roman" w:hAnsi="Times New Roman" w:cs="Times New Roman"/>
          <w:sz w:val="28"/>
          <w:szCs w:val="28"/>
        </w:rPr>
        <w:t>dərketmə tərzlərinin</w:t>
      </w:r>
      <w:r w:rsidR="0069607E" w:rsidRPr="003B2ECD">
        <w:rPr>
          <w:rFonts w:ascii="Times New Roman" w:hAnsi="Times New Roman" w:cs="Times New Roman"/>
          <w:sz w:val="28"/>
          <w:szCs w:val="28"/>
        </w:rPr>
        <w:t xml:space="preserve"> </w:t>
      </w:r>
      <w:r w:rsidR="00447B77">
        <w:rPr>
          <w:rFonts w:ascii="Times New Roman" w:hAnsi="Times New Roman" w:cs="Times New Roman"/>
          <w:sz w:val="28"/>
          <w:szCs w:val="28"/>
        </w:rPr>
        <w:t>S.</w:t>
      </w:r>
      <w:r w:rsidR="00DE63C8">
        <w:rPr>
          <w:rFonts w:ascii="Times New Roman" w:hAnsi="Times New Roman" w:cs="Times New Roman"/>
          <w:sz w:val="28"/>
          <w:szCs w:val="28"/>
        </w:rPr>
        <w:t>Levinsonun</w:t>
      </w:r>
      <w:r w:rsidR="0069607E" w:rsidRPr="003B2ECD">
        <w:rPr>
          <w:rFonts w:ascii="Times New Roman" w:hAnsi="Times New Roman" w:cs="Times New Roman"/>
          <w:sz w:val="28"/>
          <w:szCs w:val="28"/>
        </w:rPr>
        <w:t xml:space="preserve"> iddia e</w:t>
      </w:r>
      <w:r w:rsidR="00DE63C8">
        <w:rPr>
          <w:rFonts w:ascii="Times New Roman" w:hAnsi="Times New Roman" w:cs="Times New Roman"/>
          <w:sz w:val="28"/>
          <w:szCs w:val="28"/>
        </w:rPr>
        <w:t>tdiyi</w:t>
      </w:r>
      <w:r w:rsidR="00C07D95">
        <w:rPr>
          <w:rFonts w:ascii="Times New Roman" w:hAnsi="Times New Roman" w:cs="Times New Roman"/>
          <w:sz w:val="28"/>
          <w:szCs w:val="28"/>
        </w:rPr>
        <w:t xml:space="preserve"> kimi</w:t>
      </w:r>
      <w:r w:rsidR="00D36650">
        <w:rPr>
          <w:rFonts w:ascii="Times New Roman" w:hAnsi="Times New Roman" w:cs="Times New Roman"/>
          <w:sz w:val="28"/>
          <w:szCs w:val="28"/>
        </w:rPr>
        <w:t xml:space="preserve"> anaforanların izahın</w:t>
      </w:r>
      <w:r w:rsidR="00E244CD">
        <w:rPr>
          <w:rFonts w:ascii="Times New Roman" w:hAnsi="Times New Roman" w:cs="Times New Roman"/>
          <w:sz w:val="28"/>
          <w:szCs w:val="28"/>
        </w:rPr>
        <w:t>ı</w:t>
      </w:r>
      <w:r w:rsidR="0069607E" w:rsidRPr="003B2ECD">
        <w:rPr>
          <w:rFonts w:ascii="Times New Roman" w:hAnsi="Times New Roman" w:cs="Times New Roman"/>
          <w:sz w:val="28"/>
          <w:szCs w:val="28"/>
        </w:rPr>
        <w:t xml:space="preserve"> dəstəklə</w:t>
      </w:r>
      <w:r w:rsidR="00D36650">
        <w:rPr>
          <w:rFonts w:ascii="Times New Roman" w:hAnsi="Times New Roman" w:cs="Times New Roman"/>
          <w:sz w:val="28"/>
          <w:szCs w:val="28"/>
        </w:rPr>
        <w:t>yib</w:t>
      </w:r>
      <w:r w:rsidR="0069607E" w:rsidRPr="003B2ECD">
        <w:rPr>
          <w:rFonts w:ascii="Times New Roman" w:hAnsi="Times New Roman" w:cs="Times New Roman"/>
          <w:sz w:val="28"/>
          <w:szCs w:val="28"/>
        </w:rPr>
        <w:t xml:space="preserve"> dəstəkləmədiyini </w:t>
      </w:r>
      <w:r w:rsidR="00E57ACA">
        <w:rPr>
          <w:rFonts w:ascii="Times New Roman" w:hAnsi="Times New Roman" w:cs="Times New Roman"/>
          <w:sz w:val="28"/>
          <w:szCs w:val="28"/>
        </w:rPr>
        <w:t>göstərəcəyik</w:t>
      </w:r>
      <w:r w:rsidR="00C02239">
        <w:rPr>
          <w:rFonts w:ascii="Times New Roman" w:hAnsi="Times New Roman" w:cs="Times New Roman"/>
          <w:sz w:val="28"/>
          <w:szCs w:val="28"/>
        </w:rPr>
        <w:t xml:space="preserve"> [69]</w:t>
      </w:r>
      <w:r w:rsidR="0069607E" w:rsidRPr="003B2ECD">
        <w:rPr>
          <w:rFonts w:ascii="Times New Roman" w:hAnsi="Times New Roman" w:cs="Times New Roman"/>
          <w:sz w:val="28"/>
          <w:szCs w:val="28"/>
        </w:rPr>
        <w:t xml:space="preserve">. </w:t>
      </w:r>
    </w:p>
    <w:p w:rsidR="00E244CD" w:rsidRPr="00E244CD" w:rsidRDefault="00E244CD" w:rsidP="00590A93">
      <w:pPr>
        <w:pStyle w:val="ListParagraph"/>
        <w:widowControl w:val="0"/>
        <w:numPr>
          <w:ilvl w:val="0"/>
          <w:numId w:val="34"/>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E244CD">
        <w:rPr>
          <w:rFonts w:ascii="Times New Roman" w:hAnsi="Times New Roman" w:cs="Times New Roman"/>
          <w:i/>
          <w:sz w:val="28"/>
          <w:szCs w:val="28"/>
        </w:rPr>
        <w:t xml:space="preserve">A photo of myself would be beautiful on that wall. </w:t>
      </w:r>
    </w:p>
    <w:p w:rsidR="00E244CD" w:rsidRPr="00E244CD" w:rsidRDefault="00E244CD" w:rsidP="00590A93">
      <w:pPr>
        <w:pStyle w:val="ListParagraph"/>
        <w:widowControl w:val="0"/>
        <w:numPr>
          <w:ilvl w:val="0"/>
          <w:numId w:val="34"/>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E244CD">
        <w:rPr>
          <w:rFonts w:ascii="Times New Roman" w:hAnsi="Times New Roman" w:cs="Times New Roman"/>
          <w:i/>
          <w:sz w:val="28"/>
          <w:szCs w:val="28"/>
        </w:rPr>
        <w:lastRenderedPageBreak/>
        <w:t xml:space="preserve">The photo of herself on the cover of </w:t>
      </w:r>
      <w:r>
        <w:rPr>
          <w:rFonts w:ascii="Times New Roman" w:hAnsi="Times New Roman" w:cs="Times New Roman"/>
          <w:i/>
          <w:sz w:val="28"/>
          <w:szCs w:val="28"/>
        </w:rPr>
        <w:t xml:space="preserve">the </w:t>
      </w:r>
      <w:r w:rsidRPr="00E244CD">
        <w:rPr>
          <w:rFonts w:ascii="Times New Roman" w:hAnsi="Times New Roman" w:cs="Times New Roman"/>
          <w:i/>
          <w:iCs/>
          <w:sz w:val="28"/>
          <w:szCs w:val="28"/>
        </w:rPr>
        <w:t xml:space="preserve">Nakhchivan News </w:t>
      </w:r>
      <w:r w:rsidRPr="00E244CD">
        <w:rPr>
          <w:rFonts w:ascii="Times New Roman" w:hAnsi="Times New Roman" w:cs="Times New Roman"/>
          <w:i/>
          <w:sz w:val="28"/>
          <w:szCs w:val="28"/>
        </w:rPr>
        <w:t xml:space="preserve">upset Sevil. </w:t>
      </w:r>
    </w:p>
    <w:p w:rsidR="00E244CD" w:rsidRPr="00E244CD" w:rsidRDefault="00E244CD" w:rsidP="00590A93">
      <w:pPr>
        <w:pStyle w:val="ListParagraph"/>
        <w:widowControl w:val="0"/>
        <w:numPr>
          <w:ilvl w:val="0"/>
          <w:numId w:val="34"/>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E244CD">
        <w:rPr>
          <w:rFonts w:ascii="Times New Roman" w:hAnsi="Times New Roman" w:cs="Times New Roman"/>
          <w:i/>
          <w:sz w:val="28"/>
          <w:szCs w:val="28"/>
        </w:rPr>
        <w:t xml:space="preserve">She told him he should marry a woman like herself. </w:t>
      </w:r>
    </w:p>
    <w:p w:rsidR="00E244CD" w:rsidRPr="00E244CD" w:rsidRDefault="00E244CD" w:rsidP="00590A93">
      <w:pPr>
        <w:pStyle w:val="ListParagraph"/>
        <w:widowControl w:val="0"/>
        <w:numPr>
          <w:ilvl w:val="0"/>
          <w:numId w:val="34"/>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E244CD">
        <w:rPr>
          <w:rFonts w:ascii="Times New Roman" w:hAnsi="Times New Roman" w:cs="Times New Roman"/>
          <w:i/>
          <w:sz w:val="28"/>
          <w:szCs w:val="28"/>
        </w:rPr>
        <w:t xml:space="preserve">She opened the drawers. In the top right-hand one was an envelope addressed to himself. </w:t>
      </w:r>
    </w:p>
    <w:p w:rsidR="00E244CD" w:rsidRPr="00E244CD" w:rsidRDefault="00E244CD"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244CD">
        <w:rPr>
          <w:rFonts w:ascii="Times New Roman" w:hAnsi="Times New Roman" w:cs="Times New Roman"/>
          <w:sz w:val="28"/>
          <w:szCs w:val="28"/>
        </w:rPr>
        <w:t>Yuxarıda verilmiş nümunələr aydın göstərir ki, refleksivlərin istifadəsi həmişə sintaktik məhdudiyyətlərlə izah oluna bilməz. Bir sıra tədqiqatlar loqoforikliyin, vurğunun və ziddiyyətliliyin təsiri ilə qeyri-sintaktik əlaqələnmə</w:t>
      </w:r>
      <w:r w:rsidR="00C07D95">
        <w:rPr>
          <w:rFonts w:ascii="Times New Roman" w:hAnsi="Times New Roman" w:cs="Times New Roman"/>
          <w:sz w:val="28"/>
          <w:szCs w:val="28"/>
        </w:rPr>
        <w:t>ni araşdıraraq</w:t>
      </w:r>
      <w:r w:rsidRPr="00E244CD">
        <w:rPr>
          <w:rFonts w:ascii="Times New Roman" w:hAnsi="Times New Roman" w:cs="Times New Roman"/>
          <w:sz w:val="28"/>
          <w:szCs w:val="28"/>
        </w:rPr>
        <w:t xml:space="preserve"> belə bir nəticəyə gəliblər ki, qayıdış əvəzliyi və onun antesedentinin seçilməsi diskurs səviyyəsində müəyyən edilməlidir. Yəni </w:t>
      </w:r>
      <w:r w:rsidR="00C07D95" w:rsidRPr="00E244CD">
        <w:rPr>
          <w:rFonts w:ascii="Times New Roman" w:hAnsi="Times New Roman" w:cs="Times New Roman"/>
          <w:sz w:val="28"/>
          <w:szCs w:val="28"/>
        </w:rPr>
        <w:t xml:space="preserve">məsələyə </w:t>
      </w:r>
      <w:r w:rsidRPr="00E244CD">
        <w:rPr>
          <w:rFonts w:ascii="Times New Roman" w:hAnsi="Times New Roman" w:cs="Times New Roman"/>
          <w:sz w:val="28"/>
          <w:szCs w:val="28"/>
        </w:rPr>
        <w:t xml:space="preserve">verilən kontekst daxilində baxılmalıdır. </w:t>
      </w:r>
      <w:r w:rsidR="00C07D95">
        <w:rPr>
          <w:rFonts w:ascii="Times New Roman" w:hAnsi="Times New Roman" w:cs="Times New Roman"/>
          <w:sz w:val="28"/>
          <w:szCs w:val="28"/>
        </w:rPr>
        <w:t>Bəzi</w:t>
      </w:r>
      <w:r w:rsidRPr="00E244CD">
        <w:rPr>
          <w:rFonts w:ascii="Times New Roman" w:hAnsi="Times New Roman" w:cs="Times New Roman"/>
          <w:sz w:val="28"/>
          <w:szCs w:val="28"/>
        </w:rPr>
        <w:t xml:space="preserve"> situasiyalarda sadəcə praqmatikanın köməyi ilə bunu müəyyən etmək olur. </w:t>
      </w:r>
    </w:p>
    <w:p w:rsidR="00E244CD" w:rsidRPr="008E301B" w:rsidRDefault="00E244CD" w:rsidP="00590A93">
      <w:pPr>
        <w:pStyle w:val="ListParagraph"/>
        <w:widowControl w:val="0"/>
        <w:numPr>
          <w:ilvl w:val="0"/>
          <w:numId w:val="35"/>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8E301B">
        <w:rPr>
          <w:rFonts w:ascii="Times New Roman" w:hAnsi="Times New Roman" w:cs="Times New Roman"/>
          <w:i/>
          <w:sz w:val="28"/>
          <w:szCs w:val="28"/>
        </w:rPr>
        <w:t>Abdulla was pretty anxious at the Nakhchivan hospital. He thought that the surgeon had injected himself with a used needle. There should be an investigation soon.</w:t>
      </w:r>
    </w:p>
    <w:p w:rsidR="00E244CD" w:rsidRPr="008E301B" w:rsidRDefault="00E244CD" w:rsidP="00590A93">
      <w:pPr>
        <w:pStyle w:val="ListParagraph"/>
        <w:widowControl w:val="0"/>
        <w:numPr>
          <w:ilvl w:val="0"/>
          <w:numId w:val="35"/>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8E301B">
        <w:rPr>
          <w:rFonts w:ascii="Times New Roman" w:hAnsi="Times New Roman" w:cs="Times New Roman"/>
          <w:i/>
          <w:sz w:val="28"/>
          <w:szCs w:val="28"/>
        </w:rPr>
        <w:t>Sevil was... She thought that the surgeon had injected himself with a used syringe.</w:t>
      </w:r>
    </w:p>
    <w:p w:rsidR="00E244CD" w:rsidRPr="008E301B" w:rsidRDefault="00E244CD" w:rsidP="00590A93">
      <w:pPr>
        <w:pStyle w:val="ListParagraph"/>
        <w:widowControl w:val="0"/>
        <w:numPr>
          <w:ilvl w:val="0"/>
          <w:numId w:val="35"/>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8E301B">
        <w:rPr>
          <w:rFonts w:ascii="Times New Roman" w:hAnsi="Times New Roman" w:cs="Times New Roman"/>
          <w:i/>
          <w:sz w:val="28"/>
          <w:szCs w:val="28"/>
        </w:rPr>
        <w:t>Sevda was... She thought that the surgeon had injected herself with a used syringe.</w:t>
      </w:r>
    </w:p>
    <w:p w:rsidR="00E244CD" w:rsidRPr="008E301B" w:rsidRDefault="00E244CD" w:rsidP="00590A93">
      <w:pPr>
        <w:pStyle w:val="ListParagraph"/>
        <w:widowControl w:val="0"/>
        <w:numPr>
          <w:ilvl w:val="0"/>
          <w:numId w:val="35"/>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8E301B">
        <w:rPr>
          <w:rFonts w:ascii="Times New Roman" w:hAnsi="Times New Roman" w:cs="Times New Roman"/>
          <w:i/>
          <w:sz w:val="28"/>
          <w:szCs w:val="28"/>
        </w:rPr>
        <w:t>Huseyn was... He thought that the surgeon had injected herself with a used syringe.</w:t>
      </w:r>
    </w:p>
    <w:p w:rsidR="00E244CD" w:rsidRPr="00E244CD" w:rsidRDefault="00E244CD"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244CD">
        <w:rPr>
          <w:rFonts w:ascii="Times New Roman" w:hAnsi="Times New Roman" w:cs="Times New Roman"/>
          <w:sz w:val="28"/>
          <w:szCs w:val="28"/>
        </w:rPr>
        <w:t>Yuxarıda verilən cümlələrdə adı çəkilə</w:t>
      </w:r>
      <w:r w:rsidR="00DE63C8">
        <w:rPr>
          <w:rFonts w:ascii="Times New Roman" w:hAnsi="Times New Roman" w:cs="Times New Roman"/>
          <w:sz w:val="28"/>
          <w:szCs w:val="28"/>
        </w:rPr>
        <w:t>n insanlar b</w:t>
      </w:r>
      <w:r w:rsidR="00C07D95">
        <w:rPr>
          <w:rFonts w:ascii="Times New Roman" w:hAnsi="Times New Roman" w:cs="Times New Roman"/>
          <w:sz w:val="28"/>
          <w:szCs w:val="28"/>
        </w:rPr>
        <w:t>ağlama n</w:t>
      </w:r>
      <w:r w:rsidRPr="00E244CD">
        <w:rPr>
          <w:rFonts w:ascii="Times New Roman" w:hAnsi="Times New Roman" w:cs="Times New Roman"/>
          <w:sz w:val="28"/>
          <w:szCs w:val="28"/>
        </w:rPr>
        <w:t>əzəriyyə</w:t>
      </w:r>
      <w:r w:rsidR="00C07D95">
        <w:rPr>
          <w:rFonts w:ascii="Times New Roman" w:hAnsi="Times New Roman" w:cs="Times New Roman"/>
          <w:sz w:val="28"/>
          <w:szCs w:val="28"/>
        </w:rPr>
        <w:t>sinə</w:t>
      </w:r>
      <w:r w:rsidRPr="00E244CD">
        <w:rPr>
          <w:rFonts w:ascii="Times New Roman" w:hAnsi="Times New Roman" w:cs="Times New Roman"/>
          <w:sz w:val="28"/>
          <w:szCs w:val="28"/>
        </w:rPr>
        <w:t xml:space="preserve"> </w:t>
      </w:r>
      <w:r w:rsidR="00C07D95">
        <w:rPr>
          <w:rFonts w:ascii="Times New Roman" w:hAnsi="Times New Roman" w:cs="Times New Roman"/>
          <w:sz w:val="28"/>
          <w:szCs w:val="28"/>
        </w:rPr>
        <w:t>əsasən</w:t>
      </w:r>
      <w:r w:rsidRPr="00E244CD">
        <w:rPr>
          <w:rFonts w:ascii="Times New Roman" w:hAnsi="Times New Roman" w:cs="Times New Roman"/>
          <w:sz w:val="28"/>
          <w:szCs w:val="28"/>
        </w:rPr>
        <w:t xml:space="preserve"> refleksiv üçün mümkün olan bir antesedent deyil</w:t>
      </w:r>
      <w:r w:rsidR="00C07D95">
        <w:rPr>
          <w:rFonts w:ascii="Times New Roman" w:hAnsi="Times New Roman" w:cs="Times New Roman"/>
          <w:sz w:val="28"/>
          <w:szCs w:val="28"/>
        </w:rPr>
        <w:t>lər</w:t>
      </w:r>
      <w:r w:rsidRPr="00E244CD">
        <w:rPr>
          <w:rFonts w:ascii="Times New Roman" w:hAnsi="Times New Roman" w:cs="Times New Roman"/>
          <w:sz w:val="28"/>
          <w:szCs w:val="28"/>
        </w:rPr>
        <w:t xml:space="preserve">, </w:t>
      </w:r>
      <w:r w:rsidR="00C07D95">
        <w:rPr>
          <w:rFonts w:ascii="Times New Roman" w:hAnsi="Times New Roman" w:cs="Times New Roman"/>
          <w:sz w:val="28"/>
          <w:szCs w:val="28"/>
        </w:rPr>
        <w:t>həmin cümlələrdə</w:t>
      </w:r>
      <w:r w:rsidRPr="00E244CD">
        <w:rPr>
          <w:rFonts w:ascii="Times New Roman" w:hAnsi="Times New Roman" w:cs="Times New Roman"/>
          <w:sz w:val="28"/>
          <w:szCs w:val="28"/>
        </w:rPr>
        <w:t xml:space="preserve"> ikinci şəxs olan cə</w:t>
      </w:r>
      <w:r w:rsidR="008E301B">
        <w:rPr>
          <w:rFonts w:ascii="Times New Roman" w:hAnsi="Times New Roman" w:cs="Times New Roman"/>
          <w:sz w:val="28"/>
          <w:szCs w:val="28"/>
        </w:rPr>
        <w:t>rrah sintaktik antes</w:t>
      </w:r>
      <w:r w:rsidRPr="00E244CD">
        <w:rPr>
          <w:rFonts w:ascii="Times New Roman" w:hAnsi="Times New Roman" w:cs="Times New Roman"/>
          <w:sz w:val="28"/>
          <w:szCs w:val="28"/>
        </w:rPr>
        <w:t>edent ola bilər. Buna görə, buradan belə bir nəticəyə gə</w:t>
      </w:r>
      <w:r w:rsidR="00DE63C8">
        <w:rPr>
          <w:rFonts w:ascii="Times New Roman" w:hAnsi="Times New Roman" w:cs="Times New Roman"/>
          <w:sz w:val="28"/>
          <w:szCs w:val="28"/>
        </w:rPr>
        <w:t>lirik ki, b</w:t>
      </w:r>
      <w:r w:rsidRPr="00E244CD">
        <w:rPr>
          <w:rFonts w:ascii="Times New Roman" w:hAnsi="Times New Roman" w:cs="Times New Roman"/>
          <w:sz w:val="28"/>
          <w:szCs w:val="28"/>
        </w:rPr>
        <w:t>ağlama prinsipi müəyyən zamanlarda tətbiq oluna bilər, lakin cümlə</w:t>
      </w:r>
      <w:r w:rsidR="00C07D95">
        <w:rPr>
          <w:rFonts w:ascii="Times New Roman" w:hAnsi="Times New Roman" w:cs="Times New Roman"/>
          <w:sz w:val="28"/>
          <w:szCs w:val="28"/>
        </w:rPr>
        <w:t xml:space="preserve"> mənasının</w:t>
      </w:r>
      <w:r w:rsidRPr="00E244CD">
        <w:rPr>
          <w:rFonts w:ascii="Times New Roman" w:hAnsi="Times New Roman" w:cs="Times New Roman"/>
          <w:sz w:val="28"/>
          <w:szCs w:val="28"/>
        </w:rPr>
        <w:t xml:space="preserve"> yekun </w:t>
      </w:r>
      <w:r w:rsidR="00C07D95">
        <w:rPr>
          <w:rFonts w:ascii="Times New Roman" w:hAnsi="Times New Roman" w:cs="Times New Roman"/>
          <w:sz w:val="28"/>
          <w:szCs w:val="28"/>
        </w:rPr>
        <w:t>şərhi</w:t>
      </w:r>
      <w:r w:rsidRPr="00E244CD">
        <w:rPr>
          <w:rFonts w:ascii="Times New Roman" w:hAnsi="Times New Roman" w:cs="Times New Roman"/>
          <w:sz w:val="28"/>
          <w:szCs w:val="28"/>
        </w:rPr>
        <w:t xml:space="preserve"> zamanı mütləq </w:t>
      </w:r>
      <w:r w:rsidR="00C07D95">
        <w:rPr>
          <w:rFonts w:ascii="Times New Roman" w:hAnsi="Times New Roman" w:cs="Times New Roman"/>
          <w:sz w:val="28"/>
          <w:szCs w:val="28"/>
        </w:rPr>
        <w:t>rol</w:t>
      </w:r>
      <w:r w:rsidRPr="00E244CD">
        <w:rPr>
          <w:rFonts w:ascii="Times New Roman" w:hAnsi="Times New Roman" w:cs="Times New Roman"/>
          <w:sz w:val="28"/>
          <w:szCs w:val="28"/>
        </w:rPr>
        <w:t xml:space="preserve"> oynamır. Bunun üçün sintaktik-diskurs yanaşma adlandıracağımız bir metod təklif edirik. Bu metod </w:t>
      </w:r>
      <w:r w:rsidR="00C07D95">
        <w:rPr>
          <w:rFonts w:ascii="Times New Roman" w:hAnsi="Times New Roman" w:cs="Times New Roman"/>
          <w:sz w:val="28"/>
          <w:szCs w:val="28"/>
        </w:rPr>
        <w:t>təhlil</w:t>
      </w:r>
      <w:r w:rsidRPr="00E244CD">
        <w:rPr>
          <w:rFonts w:ascii="Times New Roman" w:hAnsi="Times New Roman" w:cs="Times New Roman"/>
          <w:sz w:val="28"/>
          <w:szCs w:val="28"/>
        </w:rPr>
        <w:t xml:space="preserve"> zamanı sintaktik və diskurs prinsiplərinin müvəqqəti olaraq birlikdə tətbiqini nəzərdə tutur. </w:t>
      </w:r>
    </w:p>
    <w:p w:rsidR="002E6942" w:rsidRDefault="00D36650" w:rsidP="00590A93">
      <w:pPr>
        <w:pStyle w:val="ListParagraph"/>
        <w:widowControl w:val="0"/>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69607E" w:rsidRPr="003B2ECD">
        <w:rPr>
          <w:rFonts w:ascii="Times New Roman" w:hAnsi="Times New Roman" w:cs="Times New Roman"/>
          <w:sz w:val="28"/>
          <w:szCs w:val="28"/>
        </w:rPr>
        <w:t>Ana</w:t>
      </w:r>
      <w:r>
        <w:rPr>
          <w:rFonts w:ascii="Times New Roman" w:hAnsi="Times New Roman" w:cs="Times New Roman"/>
          <w:sz w:val="28"/>
          <w:szCs w:val="28"/>
        </w:rPr>
        <w:t>f</w:t>
      </w:r>
      <w:r w:rsidR="0069607E" w:rsidRPr="003B2ECD">
        <w:rPr>
          <w:rFonts w:ascii="Times New Roman" w:hAnsi="Times New Roman" w:cs="Times New Roman"/>
          <w:sz w:val="28"/>
          <w:szCs w:val="28"/>
        </w:rPr>
        <w:t>oranın sintaktik, semantik və</w:t>
      </w:r>
      <w:r w:rsidR="00C07D95">
        <w:rPr>
          <w:rFonts w:ascii="Times New Roman" w:hAnsi="Times New Roman" w:cs="Times New Roman"/>
          <w:sz w:val="28"/>
          <w:szCs w:val="28"/>
        </w:rPr>
        <w:t xml:space="preserve"> praqmatik</w:t>
      </w:r>
      <w:r w:rsidR="0069607E" w:rsidRPr="003B2ECD">
        <w:rPr>
          <w:rFonts w:ascii="Times New Roman" w:hAnsi="Times New Roman" w:cs="Times New Roman"/>
          <w:sz w:val="28"/>
          <w:szCs w:val="28"/>
        </w:rPr>
        <w:t xml:space="preserve"> amillərdən ibarət olduğu </w:t>
      </w:r>
      <w:r w:rsidR="00E57ACA">
        <w:rPr>
          <w:rFonts w:ascii="Times New Roman" w:hAnsi="Times New Roman" w:cs="Times New Roman"/>
          <w:sz w:val="28"/>
          <w:szCs w:val="28"/>
        </w:rPr>
        <w:t xml:space="preserve">artıq </w:t>
      </w:r>
      <w:r w:rsidR="0069607E" w:rsidRPr="003B2ECD">
        <w:rPr>
          <w:rFonts w:ascii="Times New Roman" w:hAnsi="Times New Roman" w:cs="Times New Roman"/>
          <w:sz w:val="28"/>
          <w:szCs w:val="28"/>
        </w:rPr>
        <w:t>qeyd e</w:t>
      </w:r>
      <w:r w:rsidR="00C07D95">
        <w:rPr>
          <w:rFonts w:ascii="Times New Roman" w:hAnsi="Times New Roman" w:cs="Times New Roman"/>
          <w:sz w:val="28"/>
          <w:szCs w:val="28"/>
        </w:rPr>
        <w:t>tmişik. B</w:t>
      </w:r>
      <w:r w:rsidR="00E57ACA">
        <w:rPr>
          <w:rFonts w:ascii="Times New Roman" w:hAnsi="Times New Roman" w:cs="Times New Roman"/>
          <w:sz w:val="28"/>
          <w:szCs w:val="28"/>
        </w:rPr>
        <w:t>una əsasən deyə bilərik ki,</w:t>
      </w:r>
      <w:r w:rsidR="0069607E" w:rsidRPr="003B2ECD">
        <w:rPr>
          <w:rFonts w:ascii="Times New Roman" w:hAnsi="Times New Roman" w:cs="Times New Roman"/>
          <w:sz w:val="28"/>
          <w:szCs w:val="28"/>
        </w:rPr>
        <w:t xml:space="preserve"> dillər sintaksis, semantika və praqmatikanın qarşılıqlı təsir göstə</w:t>
      </w:r>
      <w:r w:rsidR="00C07D95">
        <w:rPr>
          <w:rFonts w:ascii="Times New Roman" w:hAnsi="Times New Roman" w:cs="Times New Roman"/>
          <w:sz w:val="28"/>
          <w:szCs w:val="28"/>
        </w:rPr>
        <w:t>rmə dərəcələrinə</w:t>
      </w:r>
      <w:r w:rsidR="0069607E" w:rsidRPr="003B2ECD">
        <w:rPr>
          <w:rFonts w:ascii="Times New Roman" w:hAnsi="Times New Roman" w:cs="Times New Roman"/>
          <w:sz w:val="28"/>
          <w:szCs w:val="28"/>
        </w:rPr>
        <w:t xml:space="preserve"> </w:t>
      </w:r>
      <w:r w:rsidR="00C07D95">
        <w:rPr>
          <w:rFonts w:ascii="Times New Roman" w:hAnsi="Times New Roman" w:cs="Times New Roman"/>
          <w:sz w:val="28"/>
          <w:szCs w:val="28"/>
        </w:rPr>
        <w:t>görə</w:t>
      </w:r>
      <w:r w:rsidR="0069607E" w:rsidRPr="003B2ECD">
        <w:rPr>
          <w:rFonts w:ascii="Times New Roman" w:hAnsi="Times New Roman" w:cs="Times New Roman"/>
          <w:sz w:val="28"/>
          <w:szCs w:val="28"/>
        </w:rPr>
        <w:t xml:space="preserve"> bir-biri ilə fərqlən</w:t>
      </w:r>
      <w:r>
        <w:rPr>
          <w:rFonts w:ascii="Times New Roman" w:hAnsi="Times New Roman" w:cs="Times New Roman"/>
          <w:sz w:val="28"/>
          <w:szCs w:val="28"/>
        </w:rPr>
        <w:t>ir</w:t>
      </w:r>
      <w:r w:rsidR="00DE63C8">
        <w:rPr>
          <w:rFonts w:ascii="Times New Roman" w:hAnsi="Times New Roman" w:cs="Times New Roman"/>
          <w:sz w:val="28"/>
          <w:szCs w:val="28"/>
        </w:rPr>
        <w:t>lər</w:t>
      </w:r>
      <w:r w:rsidR="0069607E" w:rsidRPr="003B2ECD">
        <w:rPr>
          <w:rFonts w:ascii="Times New Roman" w:hAnsi="Times New Roman" w:cs="Times New Roman"/>
          <w:sz w:val="28"/>
          <w:szCs w:val="28"/>
        </w:rPr>
        <w:t xml:space="preserve">. </w:t>
      </w:r>
      <w:r w:rsidR="0069607E" w:rsidRPr="003B2ECD">
        <w:rPr>
          <w:rFonts w:ascii="Times New Roman" w:hAnsi="Times New Roman" w:cs="Times New Roman"/>
          <w:sz w:val="28"/>
          <w:szCs w:val="28"/>
        </w:rPr>
        <w:lastRenderedPageBreak/>
        <w:t>Məsələ</w:t>
      </w:r>
      <w:r>
        <w:rPr>
          <w:rFonts w:ascii="Times New Roman" w:hAnsi="Times New Roman" w:cs="Times New Roman"/>
          <w:sz w:val="28"/>
          <w:szCs w:val="28"/>
        </w:rPr>
        <w:t xml:space="preserve">n, </w:t>
      </w:r>
      <w:r w:rsidR="00E57ACA">
        <w:rPr>
          <w:rFonts w:ascii="Times New Roman" w:hAnsi="Times New Roman" w:cs="Times New Roman"/>
          <w:sz w:val="28"/>
          <w:szCs w:val="28"/>
        </w:rPr>
        <w:t>çin, y</w:t>
      </w:r>
      <w:r w:rsidR="0069607E" w:rsidRPr="003B2ECD">
        <w:rPr>
          <w:rFonts w:ascii="Times New Roman" w:hAnsi="Times New Roman" w:cs="Times New Roman"/>
          <w:sz w:val="28"/>
          <w:szCs w:val="28"/>
        </w:rPr>
        <w:t>apon və</w:t>
      </w:r>
      <w:r w:rsidR="00E57ACA">
        <w:rPr>
          <w:rFonts w:ascii="Times New Roman" w:hAnsi="Times New Roman" w:cs="Times New Roman"/>
          <w:sz w:val="28"/>
          <w:szCs w:val="28"/>
        </w:rPr>
        <w:t xml:space="preserve"> k</w:t>
      </w:r>
      <w:r w:rsidR="0069607E" w:rsidRPr="003B2ECD">
        <w:rPr>
          <w:rFonts w:ascii="Times New Roman" w:hAnsi="Times New Roman" w:cs="Times New Roman"/>
          <w:sz w:val="28"/>
          <w:szCs w:val="28"/>
        </w:rPr>
        <w:t>oreya kimi dill</w:t>
      </w:r>
      <w:r w:rsidR="000C3C63">
        <w:rPr>
          <w:rFonts w:ascii="Times New Roman" w:hAnsi="Times New Roman" w:cs="Times New Roman"/>
          <w:sz w:val="28"/>
          <w:szCs w:val="28"/>
        </w:rPr>
        <w:t>ər</w:t>
      </w:r>
      <w:r w:rsidR="00C07D95">
        <w:rPr>
          <w:rFonts w:ascii="Times New Roman" w:hAnsi="Times New Roman" w:cs="Times New Roman"/>
          <w:sz w:val="28"/>
          <w:szCs w:val="28"/>
        </w:rPr>
        <w:t>də</w:t>
      </w:r>
      <w:r w:rsidR="000C3C63">
        <w:rPr>
          <w:rFonts w:ascii="Times New Roman" w:hAnsi="Times New Roman" w:cs="Times New Roman"/>
          <w:sz w:val="28"/>
          <w:szCs w:val="28"/>
        </w:rPr>
        <w:t xml:space="preserve"> </w:t>
      </w:r>
      <w:r w:rsidR="00DE63C8">
        <w:rPr>
          <w:rFonts w:ascii="Times New Roman" w:hAnsi="Times New Roman" w:cs="Times New Roman"/>
          <w:sz w:val="28"/>
          <w:szCs w:val="28"/>
        </w:rPr>
        <w:t>praqmatika</w:t>
      </w:r>
      <w:r w:rsidR="00C07D95" w:rsidRPr="003B2ECD">
        <w:rPr>
          <w:rFonts w:ascii="Times New Roman" w:hAnsi="Times New Roman" w:cs="Times New Roman"/>
          <w:sz w:val="28"/>
          <w:szCs w:val="28"/>
        </w:rPr>
        <w:t xml:space="preserve"> ə</w:t>
      </w:r>
      <w:r w:rsidR="00C07D95">
        <w:rPr>
          <w:rFonts w:ascii="Times New Roman" w:hAnsi="Times New Roman" w:cs="Times New Roman"/>
          <w:sz w:val="28"/>
          <w:szCs w:val="28"/>
        </w:rPr>
        <w:t>sas rol oynayır</w:t>
      </w:r>
      <w:r w:rsidR="0069607E" w:rsidRPr="003B2ECD">
        <w:rPr>
          <w:rFonts w:ascii="Times New Roman" w:hAnsi="Times New Roman" w:cs="Times New Roman"/>
          <w:sz w:val="28"/>
          <w:szCs w:val="28"/>
        </w:rPr>
        <w:t xml:space="preserve">. Digər tərəfdən, ingilis və alman </w:t>
      </w:r>
      <w:r w:rsidR="00C07D95">
        <w:rPr>
          <w:rFonts w:ascii="Times New Roman" w:hAnsi="Times New Roman" w:cs="Times New Roman"/>
          <w:sz w:val="28"/>
          <w:szCs w:val="28"/>
        </w:rPr>
        <w:t xml:space="preserve">dilləri </w:t>
      </w:r>
      <w:r w:rsidR="0069607E" w:rsidRPr="003B2ECD">
        <w:rPr>
          <w:rFonts w:ascii="Times New Roman" w:hAnsi="Times New Roman" w:cs="Times New Roman"/>
          <w:sz w:val="28"/>
          <w:szCs w:val="28"/>
        </w:rPr>
        <w:t>kimi bəzi dillərdə praqmatik məlumatların yerin</w:t>
      </w:r>
      <w:r w:rsidR="00C07D95">
        <w:rPr>
          <w:rFonts w:ascii="Times New Roman" w:hAnsi="Times New Roman" w:cs="Times New Roman"/>
          <w:sz w:val="28"/>
          <w:szCs w:val="28"/>
        </w:rPr>
        <w:t>i</w:t>
      </w:r>
      <w:r w:rsidR="0069607E" w:rsidRPr="003B2ECD">
        <w:rPr>
          <w:rFonts w:ascii="Times New Roman" w:hAnsi="Times New Roman" w:cs="Times New Roman"/>
          <w:sz w:val="28"/>
          <w:szCs w:val="28"/>
        </w:rPr>
        <w:t xml:space="preserve"> qrammatik </w:t>
      </w:r>
      <w:r w:rsidR="000C3C63">
        <w:rPr>
          <w:rFonts w:ascii="Times New Roman" w:hAnsi="Times New Roman" w:cs="Times New Roman"/>
          <w:sz w:val="28"/>
          <w:szCs w:val="28"/>
        </w:rPr>
        <w:t>qaydalar</w:t>
      </w:r>
      <w:r w:rsidR="0069607E" w:rsidRPr="003B2ECD">
        <w:rPr>
          <w:rFonts w:ascii="Times New Roman" w:hAnsi="Times New Roman" w:cs="Times New Roman"/>
          <w:sz w:val="28"/>
          <w:szCs w:val="28"/>
        </w:rPr>
        <w:t xml:space="preserve"> </w:t>
      </w:r>
      <w:r w:rsidR="00C07D95">
        <w:rPr>
          <w:rFonts w:ascii="Times New Roman" w:hAnsi="Times New Roman" w:cs="Times New Roman"/>
          <w:sz w:val="28"/>
          <w:szCs w:val="28"/>
        </w:rPr>
        <w:t>tutur</w:t>
      </w:r>
      <w:r>
        <w:rPr>
          <w:rFonts w:ascii="Times New Roman" w:hAnsi="Times New Roman" w:cs="Times New Roman"/>
          <w:sz w:val="28"/>
          <w:szCs w:val="28"/>
        </w:rPr>
        <w:t>. Anaf</w:t>
      </w:r>
      <w:r w:rsidR="0069607E" w:rsidRPr="003B2ECD">
        <w:rPr>
          <w:rFonts w:ascii="Times New Roman" w:hAnsi="Times New Roman" w:cs="Times New Roman"/>
          <w:sz w:val="28"/>
          <w:szCs w:val="28"/>
        </w:rPr>
        <w:t>ora</w:t>
      </w:r>
      <w:r>
        <w:rPr>
          <w:rFonts w:ascii="Times New Roman" w:hAnsi="Times New Roman" w:cs="Times New Roman"/>
          <w:sz w:val="28"/>
          <w:szCs w:val="28"/>
        </w:rPr>
        <w:t>nın</w:t>
      </w:r>
      <w:r w:rsidR="0069607E" w:rsidRPr="003B2ECD">
        <w:rPr>
          <w:rFonts w:ascii="Times New Roman" w:hAnsi="Times New Roman" w:cs="Times New Roman"/>
          <w:sz w:val="28"/>
          <w:szCs w:val="28"/>
        </w:rPr>
        <w:t xml:space="preserve"> </w:t>
      </w:r>
      <w:r>
        <w:rPr>
          <w:rFonts w:ascii="Times New Roman" w:hAnsi="Times New Roman" w:cs="Times New Roman"/>
          <w:sz w:val="28"/>
          <w:szCs w:val="28"/>
        </w:rPr>
        <w:t>təhlilinə</w:t>
      </w:r>
      <w:r w:rsidR="0069607E" w:rsidRPr="003B2ECD">
        <w:rPr>
          <w:rFonts w:ascii="Times New Roman" w:hAnsi="Times New Roman" w:cs="Times New Roman"/>
          <w:sz w:val="28"/>
          <w:szCs w:val="28"/>
        </w:rPr>
        <w:t xml:space="preserve"> gəldikdə</w:t>
      </w:r>
      <w:r>
        <w:rPr>
          <w:rFonts w:ascii="Times New Roman" w:hAnsi="Times New Roman" w:cs="Times New Roman"/>
          <w:sz w:val="28"/>
          <w:szCs w:val="28"/>
        </w:rPr>
        <w:t xml:space="preserve"> isə</w:t>
      </w:r>
      <w:r w:rsidR="00DE63C8">
        <w:rPr>
          <w:rFonts w:ascii="Times New Roman" w:hAnsi="Times New Roman" w:cs="Times New Roman"/>
          <w:sz w:val="28"/>
          <w:szCs w:val="28"/>
        </w:rPr>
        <w:t>,</w:t>
      </w:r>
      <w:r w:rsidR="0069607E" w:rsidRPr="003B2ECD">
        <w:rPr>
          <w:rFonts w:ascii="Times New Roman" w:hAnsi="Times New Roman" w:cs="Times New Roman"/>
          <w:sz w:val="28"/>
          <w:szCs w:val="28"/>
        </w:rPr>
        <w:t xml:space="preserve"> hətta s</w:t>
      </w:r>
      <w:r w:rsidR="00DE63C8">
        <w:rPr>
          <w:rFonts w:ascii="Times New Roman" w:hAnsi="Times New Roman" w:cs="Times New Roman"/>
          <w:sz w:val="28"/>
          <w:szCs w:val="28"/>
        </w:rPr>
        <w:t>intetik</w:t>
      </w:r>
      <w:r w:rsidR="0069607E" w:rsidRPr="003B2ECD">
        <w:rPr>
          <w:rFonts w:ascii="Times New Roman" w:hAnsi="Times New Roman" w:cs="Times New Roman"/>
          <w:sz w:val="28"/>
          <w:szCs w:val="28"/>
        </w:rPr>
        <w:t xml:space="preserve"> dillərdə belə praqmatika</w:t>
      </w:r>
      <w:r>
        <w:rPr>
          <w:rFonts w:ascii="Times New Roman" w:hAnsi="Times New Roman" w:cs="Times New Roman"/>
          <w:sz w:val="28"/>
          <w:szCs w:val="28"/>
        </w:rPr>
        <w:t>nın rolu</w:t>
      </w:r>
      <w:r w:rsidR="0069607E" w:rsidRPr="003B2ECD">
        <w:rPr>
          <w:rFonts w:ascii="Times New Roman" w:hAnsi="Times New Roman" w:cs="Times New Roman"/>
          <w:sz w:val="28"/>
          <w:szCs w:val="28"/>
        </w:rPr>
        <w:t xml:space="preserve"> inkar edilə bilməz və bu </w:t>
      </w:r>
      <w:r w:rsidR="00C07D95">
        <w:rPr>
          <w:rFonts w:ascii="Times New Roman" w:hAnsi="Times New Roman" w:cs="Times New Roman"/>
          <w:sz w:val="28"/>
          <w:szCs w:val="28"/>
        </w:rPr>
        <w:t xml:space="preserve">əksər </w:t>
      </w:r>
      <w:r w:rsidR="0069607E" w:rsidRPr="003B2ECD">
        <w:rPr>
          <w:rFonts w:ascii="Times New Roman" w:hAnsi="Times New Roman" w:cs="Times New Roman"/>
          <w:sz w:val="28"/>
          <w:szCs w:val="28"/>
        </w:rPr>
        <w:t xml:space="preserve">dilçilərin </w:t>
      </w:r>
      <w:r w:rsidR="00C07D95">
        <w:rPr>
          <w:rFonts w:ascii="Times New Roman" w:hAnsi="Times New Roman" w:cs="Times New Roman"/>
          <w:sz w:val="28"/>
          <w:szCs w:val="28"/>
        </w:rPr>
        <w:t>qəbul etdiyi bir reallıqdır</w:t>
      </w:r>
      <w:r w:rsidR="0069607E" w:rsidRPr="003B2ECD">
        <w:rPr>
          <w:rFonts w:ascii="Times New Roman" w:hAnsi="Times New Roman" w:cs="Times New Roman"/>
          <w:sz w:val="28"/>
          <w:szCs w:val="28"/>
        </w:rPr>
        <w:t xml:space="preserve">. </w:t>
      </w:r>
      <w:r w:rsidR="00C07D95">
        <w:rPr>
          <w:rFonts w:ascii="Times New Roman" w:hAnsi="Times New Roman" w:cs="Times New Roman"/>
          <w:sz w:val="28"/>
          <w:szCs w:val="28"/>
        </w:rPr>
        <w:t>Məhz bu səbəbə görə i</w:t>
      </w:r>
      <w:r w:rsidR="0069607E" w:rsidRPr="003B2ECD">
        <w:rPr>
          <w:rFonts w:ascii="Times New Roman" w:hAnsi="Times New Roman" w:cs="Times New Roman"/>
          <w:sz w:val="28"/>
          <w:szCs w:val="28"/>
        </w:rPr>
        <w:t>ngilis dili kimi sint</w:t>
      </w:r>
      <w:r w:rsidR="00A76D9E">
        <w:rPr>
          <w:rFonts w:ascii="Times New Roman" w:hAnsi="Times New Roman" w:cs="Times New Roman"/>
          <w:sz w:val="28"/>
          <w:szCs w:val="28"/>
        </w:rPr>
        <w:t>etik</w:t>
      </w:r>
      <w:r w:rsidR="0069607E" w:rsidRPr="003B2ECD">
        <w:rPr>
          <w:rFonts w:ascii="Times New Roman" w:hAnsi="Times New Roman" w:cs="Times New Roman"/>
          <w:sz w:val="28"/>
          <w:szCs w:val="28"/>
        </w:rPr>
        <w:t xml:space="preserve"> dillərdə</w:t>
      </w:r>
      <w:r w:rsidR="00C07D95">
        <w:rPr>
          <w:rFonts w:ascii="Times New Roman" w:hAnsi="Times New Roman" w:cs="Times New Roman"/>
          <w:sz w:val="28"/>
          <w:szCs w:val="28"/>
        </w:rPr>
        <w:t xml:space="preserve"> belə</w:t>
      </w:r>
      <w:r>
        <w:rPr>
          <w:rFonts w:ascii="Times New Roman" w:hAnsi="Times New Roman" w:cs="Times New Roman"/>
          <w:sz w:val="28"/>
          <w:szCs w:val="28"/>
        </w:rPr>
        <w:t xml:space="preserve"> anaf</w:t>
      </w:r>
      <w:r w:rsidR="0069607E" w:rsidRPr="003B2ECD">
        <w:rPr>
          <w:rFonts w:ascii="Times New Roman" w:hAnsi="Times New Roman" w:cs="Times New Roman"/>
          <w:sz w:val="28"/>
          <w:szCs w:val="28"/>
        </w:rPr>
        <w:t xml:space="preserve">oranın </w:t>
      </w:r>
      <w:r w:rsidR="00C07D95">
        <w:rPr>
          <w:rFonts w:ascii="Times New Roman" w:hAnsi="Times New Roman" w:cs="Times New Roman"/>
          <w:sz w:val="28"/>
          <w:szCs w:val="28"/>
        </w:rPr>
        <w:t xml:space="preserve">ifadə etdiyi məna fərqlərini </w:t>
      </w:r>
      <w:r w:rsidR="0069607E" w:rsidRPr="003B2ECD">
        <w:rPr>
          <w:rFonts w:ascii="Times New Roman" w:hAnsi="Times New Roman" w:cs="Times New Roman"/>
          <w:sz w:val="28"/>
          <w:szCs w:val="28"/>
        </w:rPr>
        <w:t>göstərmək üçün neo-Qrays praqmatik nəzəriyyəsi</w:t>
      </w:r>
      <w:r w:rsidR="000C3C63">
        <w:rPr>
          <w:rFonts w:ascii="Times New Roman" w:hAnsi="Times New Roman" w:cs="Times New Roman"/>
          <w:sz w:val="28"/>
          <w:szCs w:val="28"/>
        </w:rPr>
        <w:t>ndən</w:t>
      </w:r>
      <w:r w:rsidR="0069607E" w:rsidRPr="003B2ECD">
        <w:rPr>
          <w:rFonts w:ascii="Times New Roman" w:hAnsi="Times New Roman" w:cs="Times New Roman"/>
          <w:sz w:val="28"/>
          <w:szCs w:val="28"/>
        </w:rPr>
        <w:t xml:space="preserve"> daha yaxşı </w:t>
      </w:r>
      <w:r>
        <w:rPr>
          <w:rFonts w:ascii="Times New Roman" w:hAnsi="Times New Roman" w:cs="Times New Roman"/>
          <w:sz w:val="28"/>
          <w:szCs w:val="28"/>
        </w:rPr>
        <w:t>bir vasitə tapmaq mümkün deyil</w:t>
      </w:r>
      <w:r w:rsidR="0069607E" w:rsidRPr="003B2ECD">
        <w:rPr>
          <w:rFonts w:ascii="Times New Roman" w:hAnsi="Times New Roman" w:cs="Times New Roman"/>
          <w:sz w:val="28"/>
          <w:szCs w:val="28"/>
        </w:rPr>
        <w:t xml:space="preserve">. </w:t>
      </w:r>
      <w:r w:rsidR="00C07D95">
        <w:rPr>
          <w:rFonts w:ascii="Times New Roman" w:hAnsi="Times New Roman" w:cs="Times New Roman"/>
          <w:sz w:val="28"/>
          <w:szCs w:val="28"/>
        </w:rPr>
        <w:t>B</w:t>
      </w:r>
      <w:r w:rsidR="0069607E" w:rsidRPr="003B2ECD">
        <w:rPr>
          <w:rFonts w:ascii="Times New Roman" w:hAnsi="Times New Roman" w:cs="Times New Roman"/>
          <w:sz w:val="28"/>
          <w:szCs w:val="28"/>
        </w:rPr>
        <w:t xml:space="preserve">iz </w:t>
      </w:r>
      <w:r w:rsidR="00C07D95">
        <w:rPr>
          <w:rFonts w:ascii="Times New Roman" w:hAnsi="Times New Roman" w:cs="Times New Roman"/>
          <w:sz w:val="28"/>
          <w:szCs w:val="28"/>
        </w:rPr>
        <w:t>praqmatik</w:t>
      </w:r>
      <w:r w:rsidR="00DE63C8">
        <w:rPr>
          <w:rFonts w:ascii="Times New Roman" w:hAnsi="Times New Roman" w:cs="Times New Roman"/>
          <w:sz w:val="28"/>
          <w:szCs w:val="28"/>
        </w:rPr>
        <w:t xml:space="preserve"> yanaşma</w:t>
      </w:r>
      <w:r w:rsidR="0069607E" w:rsidRPr="003B2ECD">
        <w:rPr>
          <w:rFonts w:ascii="Times New Roman" w:hAnsi="Times New Roman" w:cs="Times New Roman"/>
          <w:sz w:val="28"/>
          <w:szCs w:val="28"/>
        </w:rPr>
        <w:t xml:space="preserve"> üçün tamamilə problemli olan refleksivlə</w:t>
      </w:r>
      <w:r w:rsidR="00DE63C8">
        <w:rPr>
          <w:rFonts w:ascii="Times New Roman" w:hAnsi="Times New Roman" w:cs="Times New Roman"/>
          <w:sz w:val="28"/>
          <w:szCs w:val="28"/>
        </w:rPr>
        <w:t>rin</w:t>
      </w:r>
      <w:r w:rsidR="0069607E" w:rsidRPr="003B2ECD">
        <w:rPr>
          <w:rFonts w:ascii="Times New Roman" w:hAnsi="Times New Roman" w:cs="Times New Roman"/>
          <w:sz w:val="28"/>
          <w:szCs w:val="28"/>
        </w:rPr>
        <w:t xml:space="preserve"> istifadə olunduğu hadisələrə baxmalıyıq. Aşağıdakı nümunələri nəzərdən keçirə</w:t>
      </w:r>
      <w:r w:rsidR="002E6942">
        <w:rPr>
          <w:rFonts w:ascii="Times New Roman" w:hAnsi="Times New Roman" w:cs="Times New Roman"/>
          <w:sz w:val="28"/>
          <w:szCs w:val="28"/>
        </w:rPr>
        <w:t>k:</w:t>
      </w:r>
    </w:p>
    <w:p w:rsidR="0069607E" w:rsidRPr="003B2ECD" w:rsidRDefault="002E6942" w:rsidP="002E6942">
      <w:pPr>
        <w:pStyle w:val="ListParagraph"/>
        <w:widowControl w:val="0"/>
        <w:tabs>
          <w:tab w:val="left" w:pos="42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r w:rsidR="0069607E" w:rsidRPr="003B2ECD">
        <w:rPr>
          <w:rFonts w:ascii="Times New Roman" w:hAnsi="Times New Roman" w:cs="Times New Roman"/>
          <w:sz w:val="28"/>
          <w:szCs w:val="28"/>
        </w:rPr>
        <w:t>Q prinsipi</w:t>
      </w:r>
      <w:r w:rsidR="00C07D95">
        <w:rPr>
          <w:rFonts w:ascii="Times New Roman" w:hAnsi="Times New Roman" w:cs="Times New Roman"/>
          <w:sz w:val="28"/>
          <w:szCs w:val="28"/>
        </w:rPr>
        <w:t xml:space="preserve"> bizi</w:t>
      </w:r>
      <w:r w:rsidR="0069607E" w:rsidRPr="003B2ECD">
        <w:rPr>
          <w:rFonts w:ascii="Times New Roman" w:hAnsi="Times New Roman" w:cs="Times New Roman"/>
          <w:sz w:val="28"/>
          <w:szCs w:val="28"/>
        </w:rPr>
        <w:t xml:space="preserve"> qısa, bərabər leksikləşdirilmiş əlaqələrdən fərqli</w:t>
      </w:r>
      <w:r w:rsidR="00DE63C8">
        <w:rPr>
          <w:rFonts w:ascii="Times New Roman" w:hAnsi="Times New Roman" w:cs="Times New Roman"/>
          <w:sz w:val="28"/>
          <w:szCs w:val="28"/>
        </w:rPr>
        <w:t>,</w:t>
      </w:r>
      <w:r w:rsidR="0069607E" w:rsidRPr="003B2ECD">
        <w:rPr>
          <w:rFonts w:ascii="Times New Roman" w:hAnsi="Times New Roman" w:cs="Times New Roman"/>
          <w:sz w:val="28"/>
          <w:szCs w:val="28"/>
        </w:rPr>
        <w:t xml:space="preserve"> </w:t>
      </w:r>
      <w:r w:rsidR="00813F4B">
        <w:rPr>
          <w:rFonts w:ascii="Times New Roman" w:hAnsi="Times New Roman" w:cs="Times New Roman"/>
          <w:sz w:val="28"/>
          <w:szCs w:val="28"/>
        </w:rPr>
        <w:t>daha</w:t>
      </w:r>
      <w:r w:rsidR="0069607E" w:rsidRPr="003B2ECD">
        <w:rPr>
          <w:rFonts w:ascii="Times New Roman" w:hAnsi="Times New Roman" w:cs="Times New Roman"/>
          <w:sz w:val="28"/>
          <w:szCs w:val="28"/>
        </w:rPr>
        <w:t xml:space="preserve"> ziddiyyətli </w:t>
      </w:r>
      <w:r w:rsidR="00813F4B">
        <w:rPr>
          <w:rFonts w:ascii="Times New Roman" w:hAnsi="Times New Roman" w:cs="Times New Roman"/>
          <w:sz w:val="28"/>
          <w:szCs w:val="28"/>
        </w:rPr>
        <w:t xml:space="preserve">bir </w:t>
      </w:r>
      <w:r w:rsidR="00FE4B0F">
        <w:rPr>
          <w:rFonts w:ascii="Times New Roman" w:hAnsi="Times New Roman" w:cs="Times New Roman"/>
          <w:sz w:val="28"/>
          <w:szCs w:val="28"/>
        </w:rPr>
        <w:t>izaha</w:t>
      </w:r>
      <w:r w:rsidR="0069607E" w:rsidRPr="003B2ECD">
        <w:rPr>
          <w:rFonts w:ascii="Times New Roman" w:hAnsi="Times New Roman" w:cs="Times New Roman"/>
          <w:sz w:val="28"/>
          <w:szCs w:val="28"/>
        </w:rPr>
        <w:t xml:space="preserve"> yönəldir. </w:t>
      </w:r>
    </w:p>
    <w:p w:rsidR="0069607E" w:rsidRPr="00FE4B0F" w:rsidRDefault="007666A9" w:rsidP="00590A93">
      <w:pPr>
        <w:pStyle w:val="ListParagraph"/>
        <w:widowControl w:val="0"/>
        <w:tabs>
          <w:tab w:val="left" w:pos="426"/>
        </w:tabs>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1</w:t>
      </w:r>
      <w:r w:rsidR="00FE4B0F">
        <w:rPr>
          <w:rFonts w:ascii="Times New Roman" w:hAnsi="Times New Roman" w:cs="Times New Roman"/>
          <w:i/>
          <w:sz w:val="28"/>
          <w:szCs w:val="28"/>
        </w:rPr>
        <w:t xml:space="preserve">. </w:t>
      </w:r>
      <w:r w:rsidR="0069607E" w:rsidRPr="00FE4B0F">
        <w:rPr>
          <w:rFonts w:ascii="Times New Roman" w:hAnsi="Times New Roman" w:cs="Times New Roman"/>
          <w:i/>
          <w:sz w:val="28"/>
          <w:szCs w:val="28"/>
        </w:rPr>
        <w:t xml:space="preserve">a) Jalil said to Maryam that there was a picture of </w:t>
      </w:r>
      <w:r w:rsidR="0069607E" w:rsidRPr="00FE4B0F">
        <w:rPr>
          <w:rFonts w:ascii="Times New Roman" w:hAnsi="Times New Roman" w:cs="Times New Roman"/>
          <w:i/>
          <w:sz w:val="28"/>
          <w:szCs w:val="28"/>
          <w:u w:val="single"/>
        </w:rPr>
        <w:t>himself/him</w:t>
      </w:r>
      <w:r w:rsidR="0069607E" w:rsidRPr="00FE4B0F">
        <w:rPr>
          <w:rFonts w:ascii="Times New Roman" w:hAnsi="Times New Roman" w:cs="Times New Roman"/>
          <w:i/>
          <w:sz w:val="28"/>
          <w:szCs w:val="28"/>
        </w:rPr>
        <w:t xml:space="preserve"> in the cafe. </w:t>
      </w:r>
    </w:p>
    <w:p w:rsidR="0069607E" w:rsidRPr="00FE4B0F" w:rsidRDefault="0069607E" w:rsidP="00590A93">
      <w:pPr>
        <w:pStyle w:val="ListParagraph"/>
        <w:widowControl w:val="0"/>
        <w:tabs>
          <w:tab w:val="left" w:pos="426"/>
        </w:tabs>
        <w:spacing w:line="360" w:lineRule="auto"/>
        <w:ind w:left="0" w:firstLine="993"/>
        <w:jc w:val="both"/>
        <w:rPr>
          <w:rFonts w:ascii="Times New Roman" w:hAnsi="Times New Roman" w:cs="Times New Roman"/>
          <w:i/>
          <w:sz w:val="28"/>
          <w:szCs w:val="28"/>
        </w:rPr>
      </w:pPr>
      <w:r w:rsidRPr="00FE4B0F">
        <w:rPr>
          <w:rFonts w:ascii="Times New Roman" w:hAnsi="Times New Roman" w:cs="Times New Roman"/>
          <w:i/>
          <w:sz w:val="28"/>
          <w:szCs w:val="28"/>
        </w:rPr>
        <w:t xml:space="preserve">b) Jalil heard from Bilal that pictures of </w:t>
      </w:r>
      <w:r w:rsidRPr="00FE4B0F">
        <w:rPr>
          <w:rFonts w:ascii="Times New Roman" w:hAnsi="Times New Roman" w:cs="Times New Roman"/>
          <w:i/>
          <w:sz w:val="28"/>
          <w:szCs w:val="28"/>
          <w:u w:val="single"/>
        </w:rPr>
        <w:t>himself/him</w:t>
      </w:r>
      <w:r w:rsidRPr="00FE4B0F">
        <w:rPr>
          <w:rFonts w:ascii="Times New Roman" w:hAnsi="Times New Roman" w:cs="Times New Roman"/>
          <w:i/>
          <w:sz w:val="28"/>
          <w:szCs w:val="28"/>
        </w:rPr>
        <w:t xml:space="preserve"> would be on sale. </w:t>
      </w:r>
    </w:p>
    <w:p w:rsidR="0069607E" w:rsidRPr="00FE4B0F" w:rsidRDefault="0069607E" w:rsidP="00590A93">
      <w:pPr>
        <w:pStyle w:val="ListParagraph"/>
        <w:widowControl w:val="0"/>
        <w:tabs>
          <w:tab w:val="left" w:pos="426"/>
        </w:tabs>
        <w:spacing w:line="360" w:lineRule="auto"/>
        <w:ind w:left="0" w:firstLine="993"/>
        <w:jc w:val="both"/>
        <w:rPr>
          <w:rFonts w:ascii="Times New Roman" w:hAnsi="Times New Roman" w:cs="Times New Roman"/>
          <w:i/>
          <w:sz w:val="28"/>
          <w:szCs w:val="28"/>
        </w:rPr>
      </w:pPr>
      <w:r w:rsidRPr="00FE4B0F">
        <w:rPr>
          <w:rFonts w:ascii="Times New Roman" w:hAnsi="Times New Roman" w:cs="Times New Roman"/>
          <w:i/>
          <w:sz w:val="28"/>
          <w:szCs w:val="28"/>
        </w:rPr>
        <w:t xml:space="preserve">c) The picture of </w:t>
      </w:r>
      <w:r w:rsidRPr="00FE4B0F">
        <w:rPr>
          <w:rFonts w:ascii="Times New Roman" w:hAnsi="Times New Roman" w:cs="Times New Roman"/>
          <w:i/>
          <w:sz w:val="28"/>
          <w:szCs w:val="28"/>
          <w:u w:val="single"/>
        </w:rPr>
        <w:t>herself/her</w:t>
      </w:r>
      <w:r w:rsidRPr="00FE4B0F">
        <w:rPr>
          <w:rFonts w:ascii="Times New Roman" w:hAnsi="Times New Roman" w:cs="Times New Roman"/>
          <w:i/>
          <w:sz w:val="28"/>
          <w:szCs w:val="28"/>
        </w:rPr>
        <w:t xml:space="preserve"> on the front page of the newsp</w:t>
      </w:r>
      <w:r w:rsidR="00380A1D">
        <w:rPr>
          <w:rFonts w:ascii="Times New Roman" w:hAnsi="Times New Roman" w:cs="Times New Roman"/>
          <w:i/>
          <w:sz w:val="28"/>
          <w:szCs w:val="28"/>
        </w:rPr>
        <w:t>aper confirmed the claims Mary</w:t>
      </w:r>
      <w:r w:rsidRPr="00FE4B0F">
        <w:rPr>
          <w:rFonts w:ascii="Times New Roman" w:hAnsi="Times New Roman" w:cs="Times New Roman"/>
          <w:i/>
          <w:sz w:val="28"/>
          <w:szCs w:val="28"/>
        </w:rPr>
        <w:t xml:space="preserve"> had been making over the </w:t>
      </w:r>
      <w:r w:rsidR="000F5713">
        <w:rPr>
          <w:rFonts w:ascii="Times New Roman" w:hAnsi="Times New Roman" w:cs="Times New Roman"/>
          <w:i/>
          <w:sz w:val="28"/>
          <w:szCs w:val="28"/>
        </w:rPr>
        <w:t xml:space="preserve">years. </w:t>
      </w:r>
    </w:p>
    <w:p w:rsidR="0069607E" w:rsidRPr="00FE4B0F" w:rsidRDefault="0069607E" w:rsidP="00590A93">
      <w:pPr>
        <w:pStyle w:val="ListParagraph"/>
        <w:widowControl w:val="0"/>
        <w:tabs>
          <w:tab w:val="left" w:pos="426"/>
        </w:tabs>
        <w:spacing w:line="360" w:lineRule="auto"/>
        <w:ind w:left="0" w:firstLine="993"/>
        <w:jc w:val="both"/>
        <w:rPr>
          <w:rFonts w:ascii="Times New Roman" w:hAnsi="Times New Roman" w:cs="Times New Roman"/>
          <w:i/>
          <w:sz w:val="28"/>
          <w:szCs w:val="28"/>
        </w:rPr>
      </w:pPr>
      <w:r w:rsidRPr="00FE4B0F">
        <w:rPr>
          <w:rFonts w:ascii="Times New Roman" w:hAnsi="Times New Roman" w:cs="Times New Roman"/>
          <w:i/>
          <w:sz w:val="28"/>
          <w:szCs w:val="28"/>
        </w:rPr>
        <w:t xml:space="preserve">d) Those pictures of </w:t>
      </w:r>
      <w:r w:rsidRPr="00FE4B0F">
        <w:rPr>
          <w:rFonts w:ascii="Times New Roman" w:hAnsi="Times New Roman" w:cs="Times New Roman"/>
          <w:i/>
          <w:sz w:val="28"/>
          <w:szCs w:val="28"/>
          <w:u w:val="single"/>
        </w:rPr>
        <w:t>himself/him</w:t>
      </w:r>
      <w:r w:rsidRPr="00FE4B0F">
        <w:rPr>
          <w:rFonts w:ascii="Times New Roman" w:hAnsi="Times New Roman" w:cs="Times New Roman"/>
          <w:i/>
          <w:sz w:val="28"/>
          <w:szCs w:val="28"/>
        </w:rPr>
        <w:t xml:space="preserve"> taught Hasan an important lesson.</w:t>
      </w:r>
    </w:p>
    <w:p w:rsidR="0069607E" w:rsidRPr="003B2ECD" w:rsidRDefault="00447B77" w:rsidP="002E6942">
      <w:pPr>
        <w:pStyle w:val="ListParagraph"/>
        <w:widowControl w:val="0"/>
        <w:tabs>
          <w:tab w:val="left" w:pos="426"/>
          <w:tab w:val="left" w:pos="993"/>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S.</w:t>
      </w:r>
      <w:r w:rsidR="0069607E" w:rsidRPr="003B2ECD">
        <w:rPr>
          <w:rFonts w:ascii="Times New Roman" w:hAnsi="Times New Roman" w:cs="Times New Roman"/>
          <w:sz w:val="28"/>
          <w:szCs w:val="28"/>
        </w:rPr>
        <w:t>Levinsonun nəzəriyyəsinin davaml</w:t>
      </w:r>
      <w:r w:rsidR="0069607E" w:rsidRPr="003B2ECD">
        <w:rPr>
          <w:rFonts w:ascii="Times New Roman" w:hAnsi="Times New Roman" w:cs="Times New Roman"/>
          <w:sz w:val="28"/>
          <w:szCs w:val="28"/>
          <w:lang w:val="az-Latn-AZ"/>
        </w:rPr>
        <w:t>ılığı</w:t>
      </w:r>
      <w:r w:rsidR="0069607E" w:rsidRPr="003B2ECD">
        <w:rPr>
          <w:rFonts w:ascii="Times New Roman" w:hAnsi="Times New Roman" w:cs="Times New Roman"/>
          <w:sz w:val="28"/>
          <w:szCs w:val="28"/>
        </w:rPr>
        <w:t xml:space="preserve"> aşağıdakı ehtimallara əsaslanır. Əvvəla, İ prinsipinə görə birgə istinad verilən zaman qayıdış əvə</w:t>
      </w:r>
      <w:r w:rsidR="00813F4B">
        <w:rPr>
          <w:rFonts w:ascii="Times New Roman" w:hAnsi="Times New Roman" w:cs="Times New Roman"/>
          <w:sz w:val="28"/>
          <w:szCs w:val="28"/>
        </w:rPr>
        <w:t>zliyinin yerinə</w:t>
      </w:r>
      <w:r w:rsidR="0069607E" w:rsidRPr="003B2ECD">
        <w:rPr>
          <w:rFonts w:ascii="Times New Roman" w:hAnsi="Times New Roman" w:cs="Times New Roman"/>
          <w:sz w:val="28"/>
          <w:szCs w:val="28"/>
        </w:rPr>
        <w:t xml:space="preserve"> </w:t>
      </w:r>
      <w:r w:rsidR="00FE4B0F">
        <w:rPr>
          <w:rFonts w:ascii="Times New Roman" w:hAnsi="Times New Roman" w:cs="Times New Roman"/>
          <w:sz w:val="28"/>
          <w:szCs w:val="28"/>
        </w:rPr>
        <w:t xml:space="preserve">digər bir </w:t>
      </w:r>
      <w:r w:rsidR="0069607E" w:rsidRPr="003B2ECD">
        <w:rPr>
          <w:rFonts w:ascii="Times New Roman" w:hAnsi="Times New Roman" w:cs="Times New Roman"/>
          <w:sz w:val="28"/>
          <w:szCs w:val="28"/>
        </w:rPr>
        <w:t>əvəzlik istifadə edil</w:t>
      </w:r>
      <w:r w:rsidR="00813F4B">
        <w:rPr>
          <w:rFonts w:ascii="Times New Roman" w:hAnsi="Times New Roman" w:cs="Times New Roman"/>
          <w:sz w:val="28"/>
          <w:szCs w:val="28"/>
        </w:rPr>
        <w:t>məlidir</w:t>
      </w:r>
      <w:r w:rsidR="0069607E" w:rsidRPr="003B2ECD">
        <w:rPr>
          <w:rFonts w:ascii="Times New Roman" w:hAnsi="Times New Roman" w:cs="Times New Roman"/>
          <w:sz w:val="28"/>
          <w:szCs w:val="28"/>
        </w:rPr>
        <w:t>. İkinci olaraq isə</w:t>
      </w:r>
      <w:r w:rsidR="00E65865">
        <w:rPr>
          <w:rFonts w:ascii="Times New Roman" w:hAnsi="Times New Roman" w:cs="Times New Roman"/>
          <w:sz w:val="28"/>
          <w:szCs w:val="28"/>
        </w:rPr>
        <w:t>,</w:t>
      </w:r>
      <w:r w:rsidR="0069607E" w:rsidRPr="003B2ECD">
        <w:rPr>
          <w:rFonts w:ascii="Times New Roman" w:hAnsi="Times New Roman" w:cs="Times New Roman"/>
          <w:sz w:val="28"/>
          <w:szCs w:val="28"/>
        </w:rPr>
        <w:t xml:space="preserve"> müəyyən bir kontekstdə iki müxtəlif ismi birləşmə ortaya çıxdıqda, onlar Q və M prinsiplərinə </w:t>
      </w:r>
      <w:r w:rsidR="00813F4B">
        <w:rPr>
          <w:rFonts w:ascii="Times New Roman" w:hAnsi="Times New Roman" w:cs="Times New Roman"/>
          <w:sz w:val="28"/>
          <w:szCs w:val="28"/>
        </w:rPr>
        <w:t>əsasən</w:t>
      </w:r>
      <w:r w:rsidR="0069607E" w:rsidRPr="003B2ECD">
        <w:rPr>
          <w:rFonts w:ascii="Times New Roman" w:hAnsi="Times New Roman" w:cs="Times New Roman"/>
          <w:sz w:val="28"/>
          <w:szCs w:val="28"/>
        </w:rPr>
        <w:t xml:space="preserve"> tamamlayıcı şəkildə yerləşdirilməlidirlər</w:t>
      </w:r>
      <w:r w:rsidR="00C02239">
        <w:rPr>
          <w:rFonts w:ascii="Times New Roman" w:hAnsi="Times New Roman" w:cs="Times New Roman"/>
          <w:sz w:val="28"/>
          <w:szCs w:val="28"/>
        </w:rPr>
        <w:t xml:space="preserve"> [71]</w:t>
      </w:r>
      <w:r w:rsidR="0069607E" w:rsidRPr="003B2ECD">
        <w:rPr>
          <w:rFonts w:ascii="Times New Roman" w:hAnsi="Times New Roman" w:cs="Times New Roman"/>
          <w:sz w:val="28"/>
          <w:szCs w:val="28"/>
        </w:rPr>
        <w:t>. Neo</w:t>
      </w:r>
      <w:r w:rsidR="00186E16">
        <w:rPr>
          <w:rFonts w:ascii="Times New Roman" w:hAnsi="Times New Roman" w:cs="Times New Roman"/>
          <w:sz w:val="28"/>
          <w:szCs w:val="28"/>
        </w:rPr>
        <w:t>-</w:t>
      </w:r>
      <w:r w:rsidR="0069607E" w:rsidRPr="003B2ECD">
        <w:rPr>
          <w:rFonts w:ascii="Times New Roman" w:hAnsi="Times New Roman" w:cs="Times New Roman"/>
          <w:sz w:val="28"/>
          <w:szCs w:val="28"/>
        </w:rPr>
        <w:t xml:space="preserve">Qrays qaydalarının şərtlərindən fərqli olaraq, </w:t>
      </w:r>
      <w:r w:rsidR="007666A9">
        <w:rPr>
          <w:rFonts w:ascii="Times New Roman" w:hAnsi="Times New Roman" w:cs="Times New Roman"/>
          <w:sz w:val="28"/>
          <w:szCs w:val="28"/>
        </w:rPr>
        <w:t>1</w:t>
      </w:r>
      <w:r w:rsidR="00FE4B0F">
        <w:rPr>
          <w:rFonts w:ascii="Times New Roman" w:hAnsi="Times New Roman" w:cs="Times New Roman"/>
          <w:sz w:val="28"/>
          <w:szCs w:val="28"/>
        </w:rPr>
        <w:t>-də verilmiş cümlələrdə</w:t>
      </w:r>
      <w:r w:rsidR="0069607E" w:rsidRPr="003B2ECD">
        <w:rPr>
          <w:rFonts w:ascii="Times New Roman" w:hAnsi="Times New Roman" w:cs="Times New Roman"/>
          <w:sz w:val="28"/>
          <w:szCs w:val="28"/>
        </w:rPr>
        <w:t xml:space="preserve"> </w:t>
      </w:r>
      <w:r w:rsidR="00FE4B0F">
        <w:rPr>
          <w:rFonts w:ascii="Times New Roman" w:hAnsi="Times New Roman" w:cs="Times New Roman"/>
          <w:sz w:val="28"/>
          <w:szCs w:val="28"/>
        </w:rPr>
        <w:t xml:space="preserve">şəxs </w:t>
      </w:r>
      <w:r w:rsidR="0069607E" w:rsidRPr="003B2ECD">
        <w:rPr>
          <w:rFonts w:ascii="Times New Roman" w:hAnsi="Times New Roman" w:cs="Times New Roman"/>
          <w:sz w:val="28"/>
          <w:szCs w:val="28"/>
        </w:rPr>
        <w:t>əvə</w:t>
      </w:r>
      <w:r w:rsidR="00FE4B0F">
        <w:rPr>
          <w:rFonts w:ascii="Times New Roman" w:hAnsi="Times New Roman" w:cs="Times New Roman"/>
          <w:sz w:val="28"/>
          <w:szCs w:val="28"/>
        </w:rPr>
        <w:t>zliyi</w:t>
      </w:r>
      <w:r w:rsidR="0069607E" w:rsidRPr="003B2ECD">
        <w:rPr>
          <w:rFonts w:ascii="Times New Roman" w:hAnsi="Times New Roman" w:cs="Times New Roman"/>
          <w:sz w:val="28"/>
          <w:szCs w:val="28"/>
        </w:rPr>
        <w:t xml:space="preserve"> və refleksivlər sərbəst şəkildə dəyişə bil</w:t>
      </w:r>
      <w:r w:rsidR="00CF29E4">
        <w:rPr>
          <w:rFonts w:ascii="Times New Roman" w:hAnsi="Times New Roman" w:cs="Times New Roman"/>
          <w:sz w:val="28"/>
          <w:szCs w:val="28"/>
        </w:rPr>
        <w:t>i</w:t>
      </w:r>
      <w:r w:rsidR="0069607E" w:rsidRPr="003B2ECD">
        <w:rPr>
          <w:rFonts w:ascii="Times New Roman" w:hAnsi="Times New Roman" w:cs="Times New Roman"/>
          <w:sz w:val="28"/>
          <w:szCs w:val="28"/>
        </w:rPr>
        <w:t>rlə</w:t>
      </w:r>
      <w:r w:rsidR="00FE4B0F">
        <w:rPr>
          <w:rFonts w:ascii="Times New Roman" w:hAnsi="Times New Roman" w:cs="Times New Roman"/>
          <w:sz w:val="28"/>
          <w:szCs w:val="28"/>
        </w:rPr>
        <w:t>r. Y</w:t>
      </w:r>
      <w:r w:rsidR="0069607E" w:rsidRPr="003B2ECD">
        <w:rPr>
          <w:rFonts w:ascii="Times New Roman" w:hAnsi="Times New Roman" w:cs="Times New Roman"/>
          <w:sz w:val="28"/>
          <w:szCs w:val="28"/>
        </w:rPr>
        <w:t xml:space="preserve">əni qayıdış istifadə edilə bilən yerdə </w:t>
      </w:r>
      <w:r w:rsidR="00FE4B0F">
        <w:rPr>
          <w:rFonts w:ascii="Times New Roman" w:hAnsi="Times New Roman" w:cs="Times New Roman"/>
          <w:sz w:val="28"/>
          <w:szCs w:val="28"/>
        </w:rPr>
        <w:t xml:space="preserve">şəxs </w:t>
      </w:r>
      <w:r w:rsidR="0069607E" w:rsidRPr="003B2ECD">
        <w:rPr>
          <w:rFonts w:ascii="Times New Roman" w:hAnsi="Times New Roman" w:cs="Times New Roman"/>
          <w:sz w:val="28"/>
          <w:szCs w:val="28"/>
        </w:rPr>
        <w:t>əvəzliyin</w:t>
      </w:r>
      <w:r w:rsidR="00FE4B0F">
        <w:rPr>
          <w:rFonts w:ascii="Times New Roman" w:hAnsi="Times New Roman" w:cs="Times New Roman"/>
          <w:sz w:val="28"/>
          <w:szCs w:val="28"/>
        </w:rPr>
        <w:t>in</w:t>
      </w:r>
      <w:r w:rsidR="0069607E" w:rsidRPr="003B2ECD">
        <w:rPr>
          <w:rFonts w:ascii="Times New Roman" w:hAnsi="Times New Roman" w:cs="Times New Roman"/>
          <w:sz w:val="28"/>
          <w:szCs w:val="28"/>
        </w:rPr>
        <w:t xml:space="preserve"> istifadə olunması qeyri-əsas fikri </w:t>
      </w:r>
      <w:r w:rsidR="00FE4B0F">
        <w:rPr>
          <w:rFonts w:ascii="Times New Roman" w:hAnsi="Times New Roman" w:cs="Times New Roman"/>
          <w:sz w:val="28"/>
          <w:szCs w:val="28"/>
        </w:rPr>
        <w:t>vurğulamağı</w:t>
      </w:r>
      <w:r w:rsidR="0069607E" w:rsidRPr="003B2ECD">
        <w:rPr>
          <w:rFonts w:ascii="Times New Roman" w:hAnsi="Times New Roman" w:cs="Times New Roman"/>
          <w:sz w:val="28"/>
          <w:szCs w:val="28"/>
        </w:rPr>
        <w:t xml:space="preserve"> nəzərdə tutmur. Burada praqmatik analiz və sintaktik şərh arasındakı mühüm fərqə diqqət yetirməliyik. Yəni</w:t>
      </w:r>
      <w:r w:rsidR="00FE4B0F">
        <w:rPr>
          <w:rFonts w:ascii="Times New Roman" w:hAnsi="Times New Roman" w:cs="Times New Roman"/>
          <w:sz w:val="28"/>
          <w:szCs w:val="28"/>
        </w:rPr>
        <w:t xml:space="preserve"> sonuncu cümlədə</w:t>
      </w:r>
      <w:r w:rsidR="0069607E" w:rsidRPr="003B2ECD">
        <w:rPr>
          <w:rFonts w:ascii="Times New Roman" w:hAnsi="Times New Roman" w:cs="Times New Roman"/>
          <w:sz w:val="28"/>
          <w:szCs w:val="28"/>
        </w:rPr>
        <w:t xml:space="preserve"> qayıdışla yerini dəyişə bilən </w:t>
      </w:r>
      <w:r w:rsidR="00FE4B0F">
        <w:rPr>
          <w:rFonts w:ascii="Times New Roman" w:hAnsi="Times New Roman" w:cs="Times New Roman"/>
          <w:sz w:val="28"/>
          <w:szCs w:val="28"/>
        </w:rPr>
        <w:t xml:space="preserve">şəxs </w:t>
      </w:r>
      <w:r w:rsidR="0069607E" w:rsidRPr="003B2ECD">
        <w:rPr>
          <w:rFonts w:ascii="Times New Roman" w:hAnsi="Times New Roman" w:cs="Times New Roman"/>
          <w:sz w:val="28"/>
          <w:szCs w:val="28"/>
        </w:rPr>
        <w:t>əvəzliyin</w:t>
      </w:r>
      <w:r w:rsidR="00FE4B0F">
        <w:rPr>
          <w:rFonts w:ascii="Times New Roman" w:hAnsi="Times New Roman" w:cs="Times New Roman"/>
          <w:sz w:val="28"/>
          <w:szCs w:val="28"/>
        </w:rPr>
        <w:t xml:space="preserve">in </w:t>
      </w:r>
      <w:r w:rsidR="00813F4B">
        <w:rPr>
          <w:rFonts w:ascii="Times New Roman" w:hAnsi="Times New Roman" w:cs="Times New Roman"/>
          <w:sz w:val="28"/>
          <w:szCs w:val="28"/>
        </w:rPr>
        <w:t>işlənməsi</w:t>
      </w:r>
      <w:r w:rsidR="0069607E" w:rsidRPr="003B2ECD">
        <w:rPr>
          <w:rFonts w:ascii="Times New Roman" w:hAnsi="Times New Roman" w:cs="Times New Roman"/>
          <w:sz w:val="28"/>
          <w:szCs w:val="28"/>
        </w:rPr>
        <w:t xml:space="preserve"> göstər</w:t>
      </w:r>
      <w:r w:rsidR="00FE4B0F">
        <w:rPr>
          <w:rFonts w:ascii="Times New Roman" w:hAnsi="Times New Roman" w:cs="Times New Roman"/>
          <w:sz w:val="28"/>
          <w:szCs w:val="28"/>
        </w:rPr>
        <w:t>il</w:t>
      </w:r>
      <w:r w:rsidR="0069607E" w:rsidRPr="003B2ECD">
        <w:rPr>
          <w:rFonts w:ascii="Times New Roman" w:hAnsi="Times New Roman" w:cs="Times New Roman"/>
          <w:sz w:val="28"/>
          <w:szCs w:val="28"/>
        </w:rPr>
        <w:t xml:space="preserve">diyi halda, </w:t>
      </w:r>
      <w:r w:rsidR="00813F4B">
        <w:rPr>
          <w:rFonts w:ascii="Times New Roman" w:hAnsi="Times New Roman" w:cs="Times New Roman"/>
          <w:sz w:val="28"/>
          <w:szCs w:val="28"/>
        </w:rPr>
        <w:t xml:space="preserve">ondan </w:t>
      </w:r>
      <w:r w:rsidR="0069607E" w:rsidRPr="003B2ECD">
        <w:rPr>
          <w:rFonts w:ascii="Times New Roman" w:hAnsi="Times New Roman" w:cs="Times New Roman"/>
          <w:sz w:val="28"/>
          <w:szCs w:val="28"/>
        </w:rPr>
        <w:t>əvvə</w:t>
      </w:r>
      <w:r w:rsidR="00813F4B">
        <w:rPr>
          <w:rFonts w:ascii="Times New Roman" w:hAnsi="Times New Roman" w:cs="Times New Roman"/>
          <w:sz w:val="28"/>
          <w:szCs w:val="28"/>
        </w:rPr>
        <w:t>lki cümlədə</w:t>
      </w:r>
      <w:r w:rsidR="0069607E" w:rsidRPr="003B2ECD">
        <w:rPr>
          <w:rFonts w:ascii="Times New Roman" w:hAnsi="Times New Roman" w:cs="Times New Roman"/>
          <w:sz w:val="28"/>
          <w:szCs w:val="28"/>
        </w:rPr>
        <w:t xml:space="preserve"> belə tamamlayıcının istifadə edilə bilməməsi </w:t>
      </w:r>
      <w:r w:rsidR="00FE4B0F">
        <w:rPr>
          <w:rFonts w:ascii="Times New Roman" w:hAnsi="Times New Roman" w:cs="Times New Roman"/>
          <w:sz w:val="28"/>
          <w:szCs w:val="28"/>
        </w:rPr>
        <w:t>vurğulanır</w:t>
      </w:r>
      <w:r w:rsidR="0069607E" w:rsidRPr="003B2ECD">
        <w:rPr>
          <w:rFonts w:ascii="Times New Roman" w:hAnsi="Times New Roman" w:cs="Times New Roman"/>
          <w:sz w:val="28"/>
          <w:szCs w:val="28"/>
        </w:rPr>
        <w:t>. Q və M nəticələrinə görə</w:t>
      </w:r>
      <w:r w:rsidR="00813F4B">
        <w:rPr>
          <w:rFonts w:ascii="Times New Roman" w:hAnsi="Times New Roman" w:cs="Times New Roman"/>
          <w:sz w:val="28"/>
          <w:szCs w:val="28"/>
        </w:rPr>
        <w:t xml:space="preserve"> istinad</w:t>
      </w:r>
      <w:r w:rsidR="0069607E" w:rsidRPr="003B2ECD">
        <w:rPr>
          <w:rFonts w:ascii="Times New Roman" w:hAnsi="Times New Roman" w:cs="Times New Roman"/>
          <w:sz w:val="28"/>
          <w:szCs w:val="28"/>
        </w:rPr>
        <w:t xml:space="preserve"> </w:t>
      </w:r>
      <w:r w:rsidR="00813F4B">
        <w:rPr>
          <w:rFonts w:ascii="Times New Roman" w:hAnsi="Times New Roman" w:cs="Times New Roman"/>
          <w:sz w:val="28"/>
          <w:szCs w:val="28"/>
        </w:rPr>
        <w:t>nöqtəsini dəyişmək</w:t>
      </w:r>
      <w:r w:rsidR="0069607E" w:rsidRPr="003B2ECD">
        <w:rPr>
          <w:rFonts w:ascii="Times New Roman" w:hAnsi="Times New Roman" w:cs="Times New Roman"/>
          <w:sz w:val="28"/>
          <w:szCs w:val="28"/>
        </w:rPr>
        <w:t xml:space="preserve"> </w:t>
      </w:r>
      <w:r w:rsidR="00813F4B">
        <w:rPr>
          <w:rFonts w:ascii="Times New Roman" w:hAnsi="Times New Roman" w:cs="Times New Roman"/>
          <w:sz w:val="28"/>
          <w:szCs w:val="28"/>
        </w:rPr>
        <w:t>eyham yaradır</w:t>
      </w:r>
      <w:r w:rsidR="0069607E" w:rsidRPr="003B2ECD">
        <w:rPr>
          <w:rFonts w:ascii="Times New Roman" w:hAnsi="Times New Roman" w:cs="Times New Roman"/>
          <w:sz w:val="28"/>
          <w:szCs w:val="28"/>
        </w:rPr>
        <w:t xml:space="preserve">. Ona görə də, </w:t>
      </w:r>
      <w:r w:rsidR="00813F4B">
        <w:rPr>
          <w:rFonts w:ascii="Times New Roman" w:hAnsi="Times New Roman" w:cs="Times New Roman"/>
          <w:sz w:val="28"/>
          <w:szCs w:val="28"/>
        </w:rPr>
        <w:t>belə</w:t>
      </w:r>
      <w:r w:rsidR="0069607E" w:rsidRPr="003B2ECD">
        <w:rPr>
          <w:rFonts w:ascii="Times New Roman" w:hAnsi="Times New Roman" w:cs="Times New Roman"/>
          <w:sz w:val="28"/>
          <w:szCs w:val="28"/>
        </w:rPr>
        <w:t xml:space="preserve"> hallarda edilən eyhamın başa düşülməməsinin səbəbləri olduğunu göstərə bilsə</w:t>
      </w:r>
      <w:r w:rsidR="00FE4B0F">
        <w:rPr>
          <w:rFonts w:ascii="Times New Roman" w:hAnsi="Times New Roman" w:cs="Times New Roman"/>
          <w:sz w:val="28"/>
          <w:szCs w:val="28"/>
        </w:rPr>
        <w:t>k,</w:t>
      </w:r>
      <w:r w:rsidR="0069607E" w:rsidRPr="003B2ECD">
        <w:rPr>
          <w:rFonts w:ascii="Times New Roman" w:hAnsi="Times New Roman" w:cs="Times New Roman"/>
          <w:sz w:val="28"/>
          <w:szCs w:val="28"/>
        </w:rPr>
        <w:t xml:space="preserve"> refleksivlə</w:t>
      </w:r>
      <w:r w:rsidR="0066267B">
        <w:rPr>
          <w:rFonts w:ascii="Times New Roman" w:hAnsi="Times New Roman" w:cs="Times New Roman"/>
          <w:sz w:val="28"/>
          <w:szCs w:val="28"/>
        </w:rPr>
        <w:t>r</w:t>
      </w:r>
      <w:r w:rsidR="0069607E" w:rsidRPr="003B2ECD">
        <w:rPr>
          <w:rFonts w:ascii="Times New Roman" w:hAnsi="Times New Roman" w:cs="Times New Roman"/>
          <w:sz w:val="28"/>
          <w:szCs w:val="28"/>
        </w:rPr>
        <w:t xml:space="preserve"> </w:t>
      </w:r>
      <w:r w:rsidR="00813F4B">
        <w:rPr>
          <w:rFonts w:ascii="Times New Roman" w:hAnsi="Times New Roman" w:cs="Times New Roman"/>
          <w:sz w:val="28"/>
          <w:szCs w:val="28"/>
        </w:rPr>
        <w:t xml:space="preserve">həmin formada </w:t>
      </w:r>
      <w:r w:rsidR="0069607E" w:rsidRPr="003B2ECD">
        <w:rPr>
          <w:rFonts w:ascii="Times New Roman" w:hAnsi="Times New Roman" w:cs="Times New Roman"/>
          <w:sz w:val="28"/>
          <w:szCs w:val="28"/>
        </w:rPr>
        <w:t>meydana çıx</w:t>
      </w:r>
      <w:r w:rsidR="00FE4B0F">
        <w:rPr>
          <w:rFonts w:ascii="Times New Roman" w:hAnsi="Times New Roman" w:cs="Times New Roman"/>
          <w:sz w:val="28"/>
          <w:szCs w:val="28"/>
        </w:rPr>
        <w:t>dıqda,</w:t>
      </w:r>
      <w:r w:rsidR="0069607E" w:rsidRPr="003B2ECD">
        <w:rPr>
          <w:rFonts w:ascii="Times New Roman" w:hAnsi="Times New Roman" w:cs="Times New Roman"/>
          <w:sz w:val="28"/>
          <w:szCs w:val="28"/>
        </w:rPr>
        <w:t xml:space="preserve"> artıq problem </w:t>
      </w:r>
      <w:r w:rsidR="00FE4B0F">
        <w:rPr>
          <w:rFonts w:ascii="Times New Roman" w:hAnsi="Times New Roman" w:cs="Times New Roman"/>
          <w:sz w:val="28"/>
          <w:szCs w:val="28"/>
        </w:rPr>
        <w:t>yaratmayacaq</w:t>
      </w:r>
      <w:r w:rsidR="00E57ACA">
        <w:rPr>
          <w:rFonts w:ascii="Times New Roman" w:hAnsi="Times New Roman" w:cs="Times New Roman"/>
          <w:sz w:val="28"/>
          <w:szCs w:val="28"/>
        </w:rPr>
        <w:t xml:space="preserve">. Burada problem </w:t>
      </w:r>
      <w:r w:rsidR="0069607E" w:rsidRPr="003B2ECD">
        <w:rPr>
          <w:rFonts w:ascii="Times New Roman" w:hAnsi="Times New Roman" w:cs="Times New Roman"/>
          <w:sz w:val="28"/>
          <w:szCs w:val="28"/>
        </w:rPr>
        <w:t xml:space="preserve">bəzi cümlələrdə </w:t>
      </w:r>
      <w:r w:rsidR="00FE4B0F">
        <w:rPr>
          <w:rFonts w:ascii="Times New Roman" w:hAnsi="Times New Roman" w:cs="Times New Roman"/>
          <w:sz w:val="28"/>
          <w:szCs w:val="28"/>
        </w:rPr>
        <w:lastRenderedPageBreak/>
        <w:t xml:space="preserve">şəxs </w:t>
      </w:r>
      <w:r w:rsidR="0069607E" w:rsidRPr="003B2ECD">
        <w:rPr>
          <w:rFonts w:ascii="Times New Roman" w:hAnsi="Times New Roman" w:cs="Times New Roman"/>
          <w:sz w:val="28"/>
          <w:szCs w:val="28"/>
        </w:rPr>
        <w:t>əvəzliklər</w:t>
      </w:r>
      <w:r w:rsidR="00FE4B0F">
        <w:rPr>
          <w:rFonts w:ascii="Times New Roman" w:hAnsi="Times New Roman" w:cs="Times New Roman"/>
          <w:sz w:val="28"/>
          <w:szCs w:val="28"/>
        </w:rPr>
        <w:t>i</w:t>
      </w:r>
      <w:r w:rsidR="0069607E" w:rsidRPr="003B2ECD">
        <w:rPr>
          <w:rFonts w:ascii="Times New Roman" w:hAnsi="Times New Roman" w:cs="Times New Roman"/>
          <w:sz w:val="28"/>
          <w:szCs w:val="28"/>
        </w:rPr>
        <w:t xml:space="preserve"> və refleksivlər arasındakı ziddiyyətin açıq-aşkar yoxa çıxmasına nəyin səbə</w:t>
      </w:r>
      <w:r w:rsidR="00813F4B">
        <w:rPr>
          <w:rFonts w:ascii="Times New Roman" w:hAnsi="Times New Roman" w:cs="Times New Roman"/>
          <w:sz w:val="28"/>
          <w:szCs w:val="28"/>
        </w:rPr>
        <w:t>b olduğunu tapmaqdır</w:t>
      </w:r>
      <w:r w:rsidR="0069607E" w:rsidRPr="003B2ECD">
        <w:rPr>
          <w:rFonts w:ascii="Times New Roman" w:hAnsi="Times New Roman" w:cs="Times New Roman"/>
          <w:sz w:val="28"/>
          <w:szCs w:val="28"/>
        </w:rPr>
        <w:t xml:space="preserve">. Yuxarıda göstərilən </w:t>
      </w:r>
      <w:r w:rsidR="00813F4B">
        <w:rPr>
          <w:rFonts w:ascii="Times New Roman" w:hAnsi="Times New Roman" w:cs="Times New Roman"/>
          <w:sz w:val="28"/>
          <w:szCs w:val="28"/>
        </w:rPr>
        <w:t>cümlələrin</w:t>
      </w:r>
      <w:r w:rsidR="0069607E" w:rsidRPr="003B2ECD">
        <w:rPr>
          <w:rFonts w:ascii="Times New Roman" w:hAnsi="Times New Roman" w:cs="Times New Roman"/>
          <w:sz w:val="28"/>
          <w:szCs w:val="28"/>
        </w:rPr>
        <w:t xml:space="preserve"> ümumi cəhəti odur ki, </w:t>
      </w:r>
      <w:r w:rsidR="00FE4B0F">
        <w:rPr>
          <w:rFonts w:ascii="Times New Roman" w:hAnsi="Times New Roman" w:cs="Times New Roman"/>
          <w:sz w:val="28"/>
          <w:szCs w:val="28"/>
        </w:rPr>
        <w:t xml:space="preserve">biz </w:t>
      </w:r>
      <w:r w:rsidR="0069607E" w:rsidRPr="003B2ECD">
        <w:rPr>
          <w:rFonts w:ascii="Times New Roman" w:hAnsi="Times New Roman" w:cs="Times New Roman"/>
          <w:sz w:val="28"/>
          <w:szCs w:val="28"/>
        </w:rPr>
        <w:t>refleksiv əvəzliyin</w:t>
      </w:r>
      <w:r w:rsidR="00CF29E4">
        <w:rPr>
          <w:rFonts w:ascii="Times New Roman" w:hAnsi="Times New Roman" w:cs="Times New Roman"/>
          <w:sz w:val="28"/>
          <w:szCs w:val="28"/>
        </w:rPr>
        <w:t>in</w:t>
      </w:r>
      <w:r w:rsidR="0069607E" w:rsidRPr="003B2ECD">
        <w:rPr>
          <w:rFonts w:ascii="Times New Roman" w:hAnsi="Times New Roman" w:cs="Times New Roman"/>
          <w:sz w:val="28"/>
          <w:szCs w:val="28"/>
        </w:rPr>
        <w:t xml:space="preserve"> sintaktik cəhətdən işlənə bilmədiyi yerdə</w:t>
      </w:r>
      <w:r w:rsidR="00FE4B0F">
        <w:rPr>
          <w:rFonts w:ascii="Times New Roman" w:hAnsi="Times New Roman" w:cs="Times New Roman"/>
          <w:sz w:val="28"/>
          <w:szCs w:val="28"/>
        </w:rPr>
        <w:t>,</w:t>
      </w:r>
      <w:r w:rsidR="0069607E" w:rsidRPr="003B2ECD">
        <w:rPr>
          <w:rFonts w:ascii="Times New Roman" w:hAnsi="Times New Roman" w:cs="Times New Roman"/>
          <w:sz w:val="28"/>
          <w:szCs w:val="28"/>
        </w:rPr>
        <w:t xml:space="preserve"> qeyri-refleksiv əvəzliyinin işlənməyini gözləyirik. </w:t>
      </w:r>
    </w:p>
    <w:p w:rsidR="0069607E" w:rsidRDefault="00AB706F" w:rsidP="00590A93">
      <w:pPr>
        <w:pStyle w:val="ListParagraph"/>
        <w:widowControl w:val="0"/>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47B77">
        <w:rPr>
          <w:rFonts w:ascii="Times New Roman" w:hAnsi="Times New Roman" w:cs="Times New Roman"/>
          <w:sz w:val="28"/>
          <w:szCs w:val="28"/>
        </w:rPr>
        <w:t>P.</w:t>
      </w:r>
      <w:r w:rsidR="00813F4B">
        <w:rPr>
          <w:rFonts w:ascii="Times New Roman" w:hAnsi="Times New Roman" w:cs="Times New Roman"/>
          <w:sz w:val="28"/>
          <w:szCs w:val="28"/>
        </w:rPr>
        <w:t xml:space="preserve">Qraysa </w:t>
      </w:r>
      <w:r w:rsidR="0069607E" w:rsidRPr="003B2ECD">
        <w:rPr>
          <w:rFonts w:ascii="Times New Roman" w:hAnsi="Times New Roman" w:cs="Times New Roman"/>
          <w:sz w:val="28"/>
          <w:szCs w:val="28"/>
        </w:rPr>
        <w:t xml:space="preserve">görə söhbət eyhamlarının başlıca xüsusiyyətləri bunlardır: a) qeyri-sərbəstlik, b) bölünməzlik, c) təxminedilmə, d) qeyri-şərtlilik və e) </w:t>
      </w:r>
      <w:r w:rsidR="00813F4B">
        <w:rPr>
          <w:rFonts w:ascii="Times New Roman" w:hAnsi="Times New Roman" w:cs="Times New Roman"/>
          <w:sz w:val="28"/>
          <w:szCs w:val="28"/>
        </w:rPr>
        <w:t xml:space="preserve">təsir gücünü artırma </w:t>
      </w:r>
      <w:r w:rsidR="005F5442">
        <w:rPr>
          <w:rFonts w:ascii="Times New Roman" w:hAnsi="Times New Roman" w:cs="Times New Roman"/>
          <w:sz w:val="28"/>
          <w:szCs w:val="28"/>
        </w:rPr>
        <w:t>[</w:t>
      </w:r>
      <w:r w:rsidR="00186E16">
        <w:rPr>
          <w:rFonts w:ascii="Times New Roman" w:hAnsi="Times New Roman" w:cs="Times New Roman"/>
          <w:sz w:val="28"/>
          <w:szCs w:val="28"/>
        </w:rPr>
        <w:t>29</w:t>
      </w:r>
      <w:r w:rsidR="009C3CB3">
        <w:rPr>
          <w:rFonts w:ascii="Times New Roman" w:hAnsi="Times New Roman" w:cs="Times New Roman"/>
          <w:sz w:val="28"/>
          <w:szCs w:val="28"/>
        </w:rPr>
        <w:t>, s</w:t>
      </w:r>
      <w:r w:rsidR="00186E16">
        <w:rPr>
          <w:rFonts w:ascii="Times New Roman" w:hAnsi="Times New Roman" w:cs="Times New Roman"/>
          <w:sz w:val="28"/>
          <w:szCs w:val="28"/>
        </w:rPr>
        <w:t>. 17</w:t>
      </w:r>
      <w:r w:rsidR="005F5442">
        <w:rPr>
          <w:rFonts w:ascii="Times New Roman" w:hAnsi="Times New Roman" w:cs="Times New Roman"/>
          <w:sz w:val="28"/>
          <w:szCs w:val="28"/>
        </w:rPr>
        <w:t>5]</w:t>
      </w:r>
      <w:r w:rsidR="0069607E" w:rsidRPr="003B2ECD">
        <w:rPr>
          <w:rFonts w:ascii="Times New Roman" w:hAnsi="Times New Roman" w:cs="Times New Roman"/>
          <w:sz w:val="28"/>
          <w:szCs w:val="28"/>
        </w:rPr>
        <w:t xml:space="preserve">. Refleksivlər və </w:t>
      </w:r>
      <w:r w:rsidR="00FE4B0F">
        <w:rPr>
          <w:rFonts w:ascii="Times New Roman" w:hAnsi="Times New Roman" w:cs="Times New Roman"/>
          <w:sz w:val="28"/>
          <w:szCs w:val="28"/>
        </w:rPr>
        <w:t xml:space="preserve">şəxs </w:t>
      </w:r>
      <w:r w:rsidR="0069607E" w:rsidRPr="003B2ECD">
        <w:rPr>
          <w:rFonts w:ascii="Times New Roman" w:hAnsi="Times New Roman" w:cs="Times New Roman"/>
          <w:sz w:val="28"/>
          <w:szCs w:val="28"/>
        </w:rPr>
        <w:t>əvəzliklər</w:t>
      </w:r>
      <w:r w:rsidR="00FE4B0F">
        <w:rPr>
          <w:rFonts w:ascii="Times New Roman" w:hAnsi="Times New Roman" w:cs="Times New Roman"/>
          <w:sz w:val="28"/>
          <w:szCs w:val="28"/>
        </w:rPr>
        <w:t>i</w:t>
      </w:r>
      <w:r w:rsidR="0069607E" w:rsidRPr="003B2ECD">
        <w:rPr>
          <w:rFonts w:ascii="Times New Roman" w:hAnsi="Times New Roman" w:cs="Times New Roman"/>
          <w:sz w:val="28"/>
          <w:szCs w:val="28"/>
        </w:rPr>
        <w:t xml:space="preserve"> arasında linqvstik cəhətdən bu cür </w:t>
      </w:r>
      <w:r w:rsidR="00813F4B">
        <w:rPr>
          <w:rFonts w:ascii="Times New Roman" w:hAnsi="Times New Roman" w:cs="Times New Roman"/>
          <w:sz w:val="28"/>
          <w:szCs w:val="28"/>
        </w:rPr>
        <w:t>əlaqəni</w:t>
      </w:r>
      <w:r w:rsidR="0069607E" w:rsidRPr="003B2ECD">
        <w:rPr>
          <w:rFonts w:ascii="Times New Roman" w:hAnsi="Times New Roman" w:cs="Times New Roman"/>
          <w:sz w:val="28"/>
          <w:szCs w:val="28"/>
        </w:rPr>
        <w:t xml:space="preserve"> nəzərə alaraq, </w:t>
      </w:r>
      <w:r w:rsidR="00934396">
        <w:rPr>
          <w:rFonts w:ascii="Times New Roman" w:hAnsi="Times New Roman" w:cs="Times New Roman"/>
          <w:sz w:val="28"/>
          <w:szCs w:val="28"/>
        </w:rPr>
        <w:t>S.</w:t>
      </w:r>
      <w:r w:rsidR="0069607E" w:rsidRPr="003B2ECD">
        <w:rPr>
          <w:rFonts w:ascii="Times New Roman" w:hAnsi="Times New Roman" w:cs="Times New Roman"/>
          <w:sz w:val="28"/>
          <w:szCs w:val="28"/>
        </w:rPr>
        <w:t xml:space="preserve">Kuno iddia edir ki, həm refleksiv, həm də digər </w:t>
      </w:r>
      <w:r w:rsidR="00813F4B">
        <w:rPr>
          <w:rFonts w:ascii="Times New Roman" w:hAnsi="Times New Roman" w:cs="Times New Roman"/>
          <w:sz w:val="28"/>
          <w:szCs w:val="28"/>
        </w:rPr>
        <w:t xml:space="preserve">bir </w:t>
      </w:r>
      <w:r w:rsidR="0069607E" w:rsidRPr="003B2ECD">
        <w:rPr>
          <w:rFonts w:ascii="Times New Roman" w:hAnsi="Times New Roman" w:cs="Times New Roman"/>
          <w:sz w:val="28"/>
          <w:szCs w:val="28"/>
        </w:rPr>
        <w:t>əvəzlik eyni fərdə aid olur</w:t>
      </w:r>
      <w:r w:rsidR="000C3C63">
        <w:rPr>
          <w:rFonts w:ascii="Times New Roman" w:hAnsi="Times New Roman" w:cs="Times New Roman"/>
          <w:sz w:val="28"/>
          <w:szCs w:val="28"/>
        </w:rPr>
        <w:t xml:space="preserve"> </w:t>
      </w:r>
      <w:r w:rsidR="005F5442">
        <w:rPr>
          <w:rFonts w:ascii="Times New Roman" w:hAnsi="Times New Roman" w:cs="Times New Roman"/>
          <w:sz w:val="28"/>
          <w:szCs w:val="28"/>
        </w:rPr>
        <w:t>[</w:t>
      </w:r>
      <w:r w:rsidR="00186E16">
        <w:rPr>
          <w:rFonts w:ascii="Times New Roman" w:hAnsi="Times New Roman" w:cs="Times New Roman"/>
          <w:sz w:val="28"/>
          <w:szCs w:val="28"/>
        </w:rPr>
        <w:t>68</w:t>
      </w:r>
      <w:r w:rsidR="005F5442">
        <w:rPr>
          <w:rFonts w:ascii="Times New Roman" w:hAnsi="Times New Roman" w:cs="Times New Roman"/>
          <w:sz w:val="28"/>
          <w:szCs w:val="28"/>
        </w:rPr>
        <w:t>]</w:t>
      </w:r>
      <w:r w:rsidR="00CF29E4">
        <w:rPr>
          <w:rFonts w:ascii="Times New Roman" w:hAnsi="Times New Roman" w:cs="Times New Roman"/>
          <w:sz w:val="28"/>
          <w:szCs w:val="28"/>
        </w:rPr>
        <w:t>. B</w:t>
      </w:r>
      <w:r w:rsidR="0069607E" w:rsidRPr="003B2ECD">
        <w:rPr>
          <w:rFonts w:ascii="Times New Roman" w:hAnsi="Times New Roman" w:cs="Times New Roman"/>
          <w:sz w:val="28"/>
          <w:szCs w:val="28"/>
        </w:rPr>
        <w:t>eləliklə</w:t>
      </w:r>
      <w:r w:rsidR="00CF29E4">
        <w:rPr>
          <w:rFonts w:ascii="Times New Roman" w:hAnsi="Times New Roman" w:cs="Times New Roman"/>
          <w:sz w:val="28"/>
          <w:szCs w:val="28"/>
        </w:rPr>
        <w:t>,</w:t>
      </w:r>
      <w:r w:rsidR="0069607E" w:rsidRPr="003B2ECD">
        <w:rPr>
          <w:rFonts w:ascii="Times New Roman" w:hAnsi="Times New Roman" w:cs="Times New Roman"/>
          <w:sz w:val="28"/>
          <w:szCs w:val="28"/>
        </w:rPr>
        <w:t xml:space="preserve"> </w:t>
      </w:r>
      <w:r w:rsidR="007666A9">
        <w:rPr>
          <w:rFonts w:ascii="Times New Roman" w:hAnsi="Times New Roman" w:cs="Times New Roman"/>
          <w:sz w:val="28"/>
          <w:szCs w:val="28"/>
        </w:rPr>
        <w:t>1</w:t>
      </w:r>
      <w:r w:rsidR="00FE4B0F">
        <w:rPr>
          <w:rFonts w:ascii="Times New Roman" w:hAnsi="Times New Roman" w:cs="Times New Roman"/>
          <w:sz w:val="28"/>
          <w:szCs w:val="28"/>
        </w:rPr>
        <w:t xml:space="preserve"> a cümləsi</w:t>
      </w:r>
      <w:r w:rsidR="0069607E" w:rsidRPr="003B2ECD">
        <w:rPr>
          <w:rFonts w:ascii="Times New Roman" w:hAnsi="Times New Roman" w:cs="Times New Roman"/>
          <w:sz w:val="28"/>
          <w:szCs w:val="28"/>
        </w:rPr>
        <w:t xml:space="preserve"> </w:t>
      </w:r>
      <w:r w:rsidR="00FE4B0F">
        <w:rPr>
          <w:rFonts w:ascii="Times New Roman" w:hAnsi="Times New Roman" w:cs="Times New Roman"/>
          <w:sz w:val="28"/>
          <w:szCs w:val="28"/>
        </w:rPr>
        <w:t>ilə</w:t>
      </w:r>
      <w:r w:rsidR="007666A9">
        <w:rPr>
          <w:rFonts w:ascii="Times New Roman" w:hAnsi="Times New Roman" w:cs="Times New Roman"/>
          <w:sz w:val="28"/>
          <w:szCs w:val="28"/>
        </w:rPr>
        <w:t xml:space="preserve"> 1</w:t>
      </w:r>
      <w:r w:rsidR="00FE4B0F">
        <w:rPr>
          <w:rFonts w:ascii="Times New Roman" w:hAnsi="Times New Roman" w:cs="Times New Roman"/>
          <w:sz w:val="28"/>
          <w:szCs w:val="28"/>
        </w:rPr>
        <w:t xml:space="preserve"> b</w:t>
      </w:r>
      <w:r w:rsidR="0069607E" w:rsidRPr="003B2ECD">
        <w:rPr>
          <w:rFonts w:ascii="Times New Roman" w:hAnsi="Times New Roman" w:cs="Times New Roman"/>
          <w:sz w:val="28"/>
          <w:szCs w:val="28"/>
        </w:rPr>
        <w:t xml:space="preserve"> cümlə</w:t>
      </w:r>
      <w:r w:rsidR="00FE4B0F">
        <w:rPr>
          <w:rFonts w:ascii="Times New Roman" w:hAnsi="Times New Roman" w:cs="Times New Roman"/>
          <w:sz w:val="28"/>
          <w:szCs w:val="28"/>
        </w:rPr>
        <w:t>si</w:t>
      </w:r>
      <w:r w:rsidR="0069607E" w:rsidRPr="003B2ECD">
        <w:rPr>
          <w:rFonts w:ascii="Times New Roman" w:hAnsi="Times New Roman" w:cs="Times New Roman"/>
          <w:sz w:val="28"/>
          <w:szCs w:val="28"/>
        </w:rPr>
        <w:t xml:space="preserve"> eyni </w:t>
      </w:r>
      <w:r w:rsidR="00813F4B">
        <w:rPr>
          <w:rFonts w:ascii="Times New Roman" w:hAnsi="Times New Roman" w:cs="Times New Roman"/>
          <w:sz w:val="28"/>
          <w:szCs w:val="28"/>
        </w:rPr>
        <w:t>deyil</w:t>
      </w:r>
      <w:r w:rsidR="0069607E" w:rsidRPr="003B2ECD">
        <w:rPr>
          <w:rFonts w:ascii="Times New Roman" w:hAnsi="Times New Roman" w:cs="Times New Roman"/>
          <w:sz w:val="28"/>
          <w:szCs w:val="28"/>
        </w:rPr>
        <w:t xml:space="preserve">. Onun sözlərinə görə refleksivlərin eyni kontekstdə </w:t>
      </w:r>
      <w:r w:rsidR="00FE4B0F">
        <w:rPr>
          <w:rFonts w:ascii="Times New Roman" w:hAnsi="Times New Roman" w:cs="Times New Roman"/>
          <w:sz w:val="28"/>
          <w:szCs w:val="28"/>
        </w:rPr>
        <w:t xml:space="preserve">şəxs </w:t>
      </w:r>
      <w:r w:rsidR="0069607E" w:rsidRPr="003B2ECD">
        <w:rPr>
          <w:rFonts w:ascii="Times New Roman" w:hAnsi="Times New Roman" w:cs="Times New Roman"/>
          <w:sz w:val="28"/>
          <w:szCs w:val="28"/>
        </w:rPr>
        <w:t>əvəzliklə</w:t>
      </w:r>
      <w:r w:rsidR="00FE4B0F">
        <w:rPr>
          <w:rFonts w:ascii="Times New Roman" w:hAnsi="Times New Roman" w:cs="Times New Roman"/>
          <w:sz w:val="28"/>
          <w:szCs w:val="28"/>
        </w:rPr>
        <w:t>ri ilə</w:t>
      </w:r>
      <w:r w:rsidR="0069607E" w:rsidRPr="003B2ECD">
        <w:rPr>
          <w:rFonts w:ascii="Times New Roman" w:hAnsi="Times New Roman" w:cs="Times New Roman"/>
          <w:sz w:val="28"/>
          <w:szCs w:val="28"/>
        </w:rPr>
        <w:t xml:space="preserve"> əvə</w:t>
      </w:r>
      <w:r w:rsidR="00FE4B0F">
        <w:rPr>
          <w:rFonts w:ascii="Times New Roman" w:hAnsi="Times New Roman" w:cs="Times New Roman"/>
          <w:sz w:val="28"/>
          <w:szCs w:val="28"/>
        </w:rPr>
        <w:t>z oluna bildiyi</w:t>
      </w:r>
      <w:r w:rsidR="0069607E" w:rsidRPr="003B2ECD">
        <w:rPr>
          <w:rFonts w:ascii="Times New Roman" w:hAnsi="Times New Roman" w:cs="Times New Roman"/>
          <w:sz w:val="28"/>
          <w:szCs w:val="28"/>
        </w:rPr>
        <w:t xml:space="preserve"> yerlərdə, </w:t>
      </w:r>
      <w:r w:rsidR="00813F4B">
        <w:rPr>
          <w:rFonts w:ascii="Times New Roman" w:hAnsi="Times New Roman" w:cs="Times New Roman"/>
          <w:sz w:val="28"/>
          <w:szCs w:val="28"/>
        </w:rPr>
        <w:t>həm</w:t>
      </w:r>
      <w:r w:rsidR="0069607E" w:rsidRPr="003B2ECD">
        <w:rPr>
          <w:rFonts w:ascii="Times New Roman" w:hAnsi="Times New Roman" w:cs="Times New Roman"/>
          <w:sz w:val="28"/>
          <w:szCs w:val="28"/>
        </w:rPr>
        <w:t xml:space="preserve"> refleksiv</w:t>
      </w:r>
      <w:r w:rsidR="00813F4B">
        <w:rPr>
          <w:rFonts w:ascii="Times New Roman" w:hAnsi="Times New Roman" w:cs="Times New Roman"/>
          <w:sz w:val="28"/>
          <w:szCs w:val="28"/>
        </w:rPr>
        <w:t>, həm də</w:t>
      </w:r>
      <w:r w:rsidR="0069607E" w:rsidRPr="003B2ECD">
        <w:rPr>
          <w:rFonts w:ascii="Times New Roman" w:hAnsi="Times New Roman" w:cs="Times New Roman"/>
          <w:sz w:val="28"/>
          <w:szCs w:val="28"/>
        </w:rPr>
        <w:t xml:space="preserve"> </w:t>
      </w:r>
      <w:r w:rsidR="00FE4B0F">
        <w:rPr>
          <w:rFonts w:ascii="Times New Roman" w:hAnsi="Times New Roman" w:cs="Times New Roman"/>
          <w:sz w:val="28"/>
          <w:szCs w:val="28"/>
        </w:rPr>
        <w:t>şəxs əvəzliyi</w:t>
      </w:r>
      <w:r w:rsidR="0069607E" w:rsidRPr="003B2ECD">
        <w:rPr>
          <w:rFonts w:ascii="Times New Roman" w:hAnsi="Times New Roman" w:cs="Times New Roman"/>
          <w:sz w:val="28"/>
          <w:szCs w:val="28"/>
        </w:rPr>
        <w:t xml:space="preserve"> istifadə edərək ifadə edilən bəzi incə məna fərqlərini tapa bilərik. </w:t>
      </w:r>
      <w:r w:rsidR="00CF29E4">
        <w:rPr>
          <w:rFonts w:ascii="Times New Roman" w:hAnsi="Times New Roman" w:cs="Times New Roman"/>
          <w:sz w:val="28"/>
          <w:szCs w:val="28"/>
        </w:rPr>
        <w:t>Bu zaman</w:t>
      </w:r>
      <w:r w:rsidR="0069607E" w:rsidRPr="003B2ECD">
        <w:rPr>
          <w:rFonts w:ascii="Times New Roman" w:hAnsi="Times New Roman" w:cs="Times New Roman"/>
          <w:sz w:val="28"/>
          <w:szCs w:val="28"/>
        </w:rPr>
        <w:t xml:space="preserve"> bir refleksivin istifadəsi danışanın antesedentin</w:t>
      </w:r>
      <w:r w:rsidR="00CF29E4">
        <w:rPr>
          <w:rFonts w:ascii="Times New Roman" w:hAnsi="Times New Roman" w:cs="Times New Roman"/>
          <w:sz w:val="28"/>
          <w:szCs w:val="28"/>
        </w:rPr>
        <w:t>in</w:t>
      </w:r>
      <w:r w:rsidR="0069607E" w:rsidRPr="003B2ECD">
        <w:rPr>
          <w:rFonts w:ascii="Times New Roman" w:hAnsi="Times New Roman" w:cs="Times New Roman"/>
          <w:sz w:val="28"/>
          <w:szCs w:val="28"/>
        </w:rPr>
        <w:t xml:space="preserve"> əvvəlki nöqteyi-nəzərini əsas götürməyi tələb edə bilər, lakin qeyri-refleksiv əvəzlik normal, obyektiv fikri ifadə edir. </w:t>
      </w:r>
    </w:p>
    <w:p w:rsidR="00813F4B" w:rsidRPr="00233778" w:rsidRDefault="00813F4B" w:rsidP="00590A93">
      <w:pPr>
        <w:pStyle w:val="ListParagraph"/>
        <w:widowControl w:val="0"/>
        <w:tabs>
          <w:tab w:val="left" w:pos="426"/>
        </w:tabs>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Hətta generativ qrammatiklər belə anafora bölgüsünün semantik xüsusiyyətlər</w:t>
      </w:r>
      <w:r w:rsidR="00CF29E4">
        <w:rPr>
          <w:rFonts w:ascii="Times New Roman" w:hAnsi="Times New Roman" w:cs="Times New Roman"/>
          <w:sz w:val="28"/>
          <w:szCs w:val="28"/>
          <w:lang w:val="az-Latn-AZ"/>
        </w:rPr>
        <w:t xml:space="preserve"> i</w:t>
      </w:r>
      <w:r w:rsidRPr="003B2ECD">
        <w:rPr>
          <w:rFonts w:ascii="Times New Roman" w:hAnsi="Times New Roman" w:cs="Times New Roman"/>
          <w:sz w:val="28"/>
          <w:szCs w:val="28"/>
          <w:lang w:val="az-Latn-AZ"/>
        </w:rPr>
        <w:t xml:space="preserve">lə əlaqəli ola biləcəyini etiraf edirlər. Lakin onların </w:t>
      </w:r>
      <w:r>
        <w:rPr>
          <w:rFonts w:ascii="Times New Roman" w:hAnsi="Times New Roman" w:cs="Times New Roman"/>
          <w:sz w:val="28"/>
          <w:szCs w:val="28"/>
          <w:lang w:val="az-Latn-AZ"/>
        </w:rPr>
        <w:t>əsas</w:t>
      </w:r>
      <w:r w:rsidRPr="003B2ECD">
        <w:rPr>
          <w:rFonts w:ascii="Times New Roman" w:hAnsi="Times New Roman" w:cs="Times New Roman"/>
          <w:sz w:val="28"/>
          <w:szCs w:val="28"/>
          <w:lang w:val="az-Latn-AZ"/>
        </w:rPr>
        <w:t xml:space="preserve"> fərziyyə</w:t>
      </w:r>
      <w:r>
        <w:rPr>
          <w:rFonts w:ascii="Times New Roman" w:hAnsi="Times New Roman" w:cs="Times New Roman"/>
          <w:sz w:val="28"/>
          <w:szCs w:val="28"/>
          <w:lang w:val="az-Latn-AZ"/>
        </w:rPr>
        <w:t>si odur ki,</w:t>
      </w:r>
      <w:r w:rsidRPr="003B2ECD">
        <w:rPr>
          <w:rFonts w:ascii="Times New Roman" w:hAnsi="Times New Roman" w:cs="Times New Roman"/>
          <w:sz w:val="28"/>
          <w:szCs w:val="28"/>
          <w:lang w:val="az-Latn-AZ"/>
        </w:rPr>
        <w:t xml:space="preserve"> bu semantik </w:t>
      </w:r>
      <w:r>
        <w:rPr>
          <w:rFonts w:ascii="Times New Roman" w:hAnsi="Times New Roman" w:cs="Times New Roman"/>
          <w:sz w:val="28"/>
          <w:szCs w:val="28"/>
          <w:lang w:val="az-Latn-AZ"/>
        </w:rPr>
        <w:t>qaydala</w:t>
      </w:r>
      <w:r w:rsidRPr="003B2ECD">
        <w:rPr>
          <w:rFonts w:ascii="Times New Roman" w:hAnsi="Times New Roman" w:cs="Times New Roman"/>
          <w:sz w:val="28"/>
          <w:szCs w:val="28"/>
          <w:lang w:val="az-Latn-AZ"/>
        </w:rPr>
        <w:t>r digər vasitə</w:t>
      </w:r>
      <w:r>
        <w:rPr>
          <w:rFonts w:ascii="Times New Roman" w:hAnsi="Times New Roman" w:cs="Times New Roman"/>
          <w:sz w:val="28"/>
          <w:szCs w:val="28"/>
          <w:lang w:val="az-Latn-AZ"/>
        </w:rPr>
        <w:t>lərə</w:t>
      </w:r>
      <w:r w:rsidRPr="003B2ECD">
        <w:rPr>
          <w:rFonts w:ascii="Times New Roman" w:hAnsi="Times New Roman" w:cs="Times New Roman"/>
          <w:sz w:val="28"/>
          <w:szCs w:val="28"/>
          <w:lang w:val="az-Latn-AZ"/>
        </w:rPr>
        <w:t xml:space="preserve"> deyil, </w:t>
      </w:r>
      <w:r>
        <w:rPr>
          <w:rFonts w:ascii="Times New Roman" w:hAnsi="Times New Roman" w:cs="Times New Roman"/>
          <w:sz w:val="28"/>
          <w:szCs w:val="28"/>
          <w:lang w:val="az-Latn-AZ"/>
        </w:rPr>
        <w:t>cümlənin</w:t>
      </w:r>
      <w:r w:rsidRPr="003B2ECD">
        <w:rPr>
          <w:rFonts w:ascii="Times New Roman" w:hAnsi="Times New Roman" w:cs="Times New Roman"/>
          <w:sz w:val="28"/>
          <w:szCs w:val="28"/>
          <w:lang w:val="az-Latn-AZ"/>
        </w:rPr>
        <w:t xml:space="preserve"> struktur xüsusiyyətlərinə </w:t>
      </w:r>
      <w:r>
        <w:rPr>
          <w:rFonts w:ascii="Times New Roman" w:hAnsi="Times New Roman" w:cs="Times New Roman"/>
          <w:sz w:val="28"/>
          <w:szCs w:val="28"/>
          <w:lang w:val="az-Latn-AZ"/>
        </w:rPr>
        <w:t>tabe olurlar</w:t>
      </w:r>
      <w:r w:rsidRPr="003B2ECD">
        <w:rPr>
          <w:rFonts w:ascii="Times New Roman" w:hAnsi="Times New Roman" w:cs="Times New Roman"/>
          <w:sz w:val="28"/>
          <w:szCs w:val="28"/>
          <w:lang w:val="az-Latn-AZ"/>
        </w:rPr>
        <w:t>.</w:t>
      </w:r>
    </w:p>
    <w:p w:rsidR="0069607E" w:rsidRPr="00FE4B0F" w:rsidRDefault="007666A9" w:rsidP="00590A93">
      <w:pPr>
        <w:pStyle w:val="ListParagraph"/>
        <w:widowControl w:val="0"/>
        <w:tabs>
          <w:tab w:val="left" w:pos="426"/>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2</w:t>
      </w:r>
      <w:r w:rsidR="00FE4B0F" w:rsidRPr="00FE4B0F">
        <w:rPr>
          <w:rFonts w:ascii="Times New Roman" w:hAnsi="Times New Roman" w:cs="Times New Roman"/>
          <w:i/>
          <w:sz w:val="28"/>
          <w:szCs w:val="28"/>
        </w:rPr>
        <w:t>. a)</w:t>
      </w:r>
      <w:r w:rsidR="0069607E" w:rsidRPr="00FE4B0F">
        <w:rPr>
          <w:rFonts w:ascii="Times New Roman" w:hAnsi="Times New Roman" w:cs="Times New Roman"/>
          <w:i/>
          <w:sz w:val="28"/>
          <w:szCs w:val="28"/>
        </w:rPr>
        <w:t xml:space="preserve"> Hasan hid the book behind himself. </w:t>
      </w:r>
    </w:p>
    <w:p w:rsidR="0069607E" w:rsidRPr="00FE4B0F" w:rsidRDefault="00FE4B0F" w:rsidP="00590A93">
      <w:pPr>
        <w:pStyle w:val="ListParagraph"/>
        <w:widowControl w:val="0"/>
        <w:tabs>
          <w:tab w:val="left" w:pos="426"/>
        </w:tabs>
        <w:spacing w:after="0" w:line="360" w:lineRule="auto"/>
        <w:ind w:left="0" w:firstLine="709"/>
        <w:jc w:val="both"/>
        <w:rPr>
          <w:rFonts w:ascii="Times New Roman" w:hAnsi="Times New Roman" w:cs="Times New Roman"/>
          <w:i/>
          <w:sz w:val="28"/>
          <w:szCs w:val="28"/>
        </w:rPr>
      </w:pPr>
      <w:r w:rsidRPr="00FE4B0F">
        <w:rPr>
          <w:rFonts w:ascii="Times New Roman" w:hAnsi="Times New Roman" w:cs="Times New Roman"/>
          <w:i/>
          <w:sz w:val="28"/>
          <w:szCs w:val="28"/>
        </w:rPr>
        <w:t xml:space="preserve">    b)</w:t>
      </w:r>
      <w:r w:rsidR="0069607E" w:rsidRPr="00FE4B0F">
        <w:rPr>
          <w:rFonts w:ascii="Times New Roman" w:hAnsi="Times New Roman" w:cs="Times New Roman"/>
          <w:i/>
          <w:sz w:val="28"/>
          <w:szCs w:val="28"/>
        </w:rPr>
        <w:t xml:space="preserve"> Hasan hid the book behind him. </w:t>
      </w:r>
    </w:p>
    <w:p w:rsidR="0069607E" w:rsidRPr="00FE4B0F" w:rsidRDefault="007666A9" w:rsidP="00590A93">
      <w:pPr>
        <w:pStyle w:val="ListParagraph"/>
        <w:widowControl w:val="0"/>
        <w:tabs>
          <w:tab w:val="left" w:pos="426"/>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3</w:t>
      </w:r>
      <w:r w:rsidR="00FE4B0F" w:rsidRPr="00FE4B0F">
        <w:rPr>
          <w:rFonts w:ascii="Times New Roman" w:hAnsi="Times New Roman" w:cs="Times New Roman"/>
          <w:i/>
          <w:sz w:val="28"/>
          <w:szCs w:val="28"/>
        </w:rPr>
        <w:t>. a)</w:t>
      </w:r>
      <w:r w:rsidR="0069607E" w:rsidRPr="00FE4B0F">
        <w:rPr>
          <w:rFonts w:ascii="Times New Roman" w:hAnsi="Times New Roman" w:cs="Times New Roman"/>
          <w:i/>
          <w:sz w:val="28"/>
          <w:szCs w:val="28"/>
        </w:rPr>
        <w:t xml:space="preserve"> Hasan pulled the blanket over himself. </w:t>
      </w:r>
    </w:p>
    <w:p w:rsidR="0069607E" w:rsidRPr="00FE4B0F" w:rsidRDefault="00FE4B0F" w:rsidP="00590A93">
      <w:pPr>
        <w:pStyle w:val="ListParagraph"/>
        <w:widowControl w:val="0"/>
        <w:tabs>
          <w:tab w:val="left" w:pos="426"/>
        </w:tabs>
        <w:spacing w:after="0" w:line="360" w:lineRule="auto"/>
        <w:ind w:left="0" w:firstLine="709"/>
        <w:jc w:val="both"/>
        <w:rPr>
          <w:rFonts w:ascii="Times New Roman" w:hAnsi="Times New Roman" w:cs="Times New Roman"/>
          <w:i/>
          <w:sz w:val="28"/>
          <w:szCs w:val="28"/>
        </w:rPr>
      </w:pPr>
      <w:r w:rsidRPr="00FE4B0F">
        <w:rPr>
          <w:rFonts w:ascii="Times New Roman" w:hAnsi="Times New Roman" w:cs="Times New Roman"/>
          <w:i/>
          <w:sz w:val="28"/>
          <w:szCs w:val="28"/>
        </w:rPr>
        <w:t xml:space="preserve">    b)</w:t>
      </w:r>
      <w:r w:rsidR="0069607E" w:rsidRPr="00FE4B0F">
        <w:rPr>
          <w:rFonts w:ascii="Times New Roman" w:hAnsi="Times New Roman" w:cs="Times New Roman"/>
          <w:i/>
          <w:sz w:val="28"/>
          <w:szCs w:val="28"/>
        </w:rPr>
        <w:t xml:space="preserve"> Hasan pulled the blanket over him.</w:t>
      </w:r>
    </w:p>
    <w:p w:rsidR="0069607E" w:rsidRPr="003B2ECD" w:rsidRDefault="00650EA4" w:rsidP="00590A93">
      <w:pPr>
        <w:pStyle w:val="ListParagraph"/>
        <w:widowControl w:val="0"/>
        <w:tabs>
          <w:tab w:val="left" w:pos="0"/>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E4B0F">
        <w:rPr>
          <w:rFonts w:ascii="Times New Roman" w:hAnsi="Times New Roman" w:cs="Times New Roman"/>
          <w:sz w:val="28"/>
          <w:szCs w:val="28"/>
        </w:rPr>
        <w:tab/>
      </w:r>
      <w:r w:rsidR="0069607E" w:rsidRPr="003B2ECD">
        <w:rPr>
          <w:rFonts w:ascii="Times New Roman" w:hAnsi="Times New Roman" w:cs="Times New Roman"/>
          <w:sz w:val="28"/>
          <w:szCs w:val="28"/>
        </w:rPr>
        <w:t>Məsələn</w:t>
      </w:r>
      <w:r w:rsidR="00E57ACA">
        <w:rPr>
          <w:rFonts w:ascii="Times New Roman" w:hAnsi="Times New Roman" w:cs="Times New Roman"/>
          <w:sz w:val="28"/>
          <w:szCs w:val="28"/>
        </w:rPr>
        <w:t>,</w:t>
      </w:r>
      <w:r w:rsidR="0069607E" w:rsidRPr="003B2ECD">
        <w:rPr>
          <w:rFonts w:ascii="Times New Roman" w:hAnsi="Times New Roman" w:cs="Times New Roman"/>
          <w:sz w:val="28"/>
          <w:szCs w:val="28"/>
        </w:rPr>
        <w:t xml:space="preserve"> </w:t>
      </w:r>
      <w:r w:rsidR="007666A9">
        <w:rPr>
          <w:rFonts w:ascii="Times New Roman" w:hAnsi="Times New Roman" w:cs="Times New Roman"/>
          <w:sz w:val="28"/>
          <w:szCs w:val="28"/>
        </w:rPr>
        <w:t>2</w:t>
      </w:r>
      <w:r w:rsidR="00FE4B0F">
        <w:rPr>
          <w:rFonts w:ascii="Times New Roman" w:hAnsi="Times New Roman" w:cs="Times New Roman"/>
          <w:sz w:val="28"/>
          <w:szCs w:val="28"/>
        </w:rPr>
        <w:t xml:space="preserve"> </w:t>
      </w:r>
      <w:r w:rsidR="0069607E" w:rsidRPr="003B2ECD">
        <w:rPr>
          <w:rFonts w:ascii="Times New Roman" w:hAnsi="Times New Roman" w:cs="Times New Roman"/>
          <w:sz w:val="28"/>
          <w:szCs w:val="28"/>
        </w:rPr>
        <w:t>a cümləsində Həsən kitabı götürür və</w:t>
      </w:r>
      <w:r w:rsidR="00CF29E4">
        <w:rPr>
          <w:rFonts w:ascii="Times New Roman" w:hAnsi="Times New Roman" w:cs="Times New Roman"/>
          <w:sz w:val="28"/>
          <w:szCs w:val="28"/>
        </w:rPr>
        <w:t xml:space="preserve"> arxasın</w:t>
      </w:r>
      <w:r w:rsidR="0069607E" w:rsidRPr="003B2ECD">
        <w:rPr>
          <w:rFonts w:ascii="Times New Roman" w:hAnsi="Times New Roman" w:cs="Times New Roman"/>
          <w:sz w:val="28"/>
          <w:szCs w:val="28"/>
        </w:rPr>
        <w:t>a qoyur, buna görə</w:t>
      </w:r>
      <w:r w:rsidR="007666A9">
        <w:rPr>
          <w:rFonts w:ascii="Times New Roman" w:hAnsi="Times New Roman" w:cs="Times New Roman"/>
          <w:sz w:val="28"/>
          <w:szCs w:val="28"/>
        </w:rPr>
        <w:t xml:space="preserve"> kitab ona birbaşa toxun</w:t>
      </w:r>
      <w:r w:rsidR="00CF29E4">
        <w:rPr>
          <w:rFonts w:ascii="Times New Roman" w:hAnsi="Times New Roman" w:cs="Times New Roman"/>
          <w:sz w:val="28"/>
          <w:szCs w:val="28"/>
        </w:rPr>
        <w:t>ur</w:t>
      </w:r>
      <w:r w:rsidR="007666A9">
        <w:rPr>
          <w:rFonts w:ascii="Times New Roman" w:hAnsi="Times New Roman" w:cs="Times New Roman"/>
          <w:sz w:val="28"/>
          <w:szCs w:val="28"/>
        </w:rPr>
        <w:t>. 2</w:t>
      </w:r>
      <w:r w:rsidR="00FE4B0F">
        <w:rPr>
          <w:rFonts w:ascii="Times New Roman" w:hAnsi="Times New Roman" w:cs="Times New Roman"/>
          <w:sz w:val="28"/>
          <w:szCs w:val="28"/>
        </w:rPr>
        <w:t xml:space="preserve"> </w:t>
      </w:r>
      <w:r w:rsidR="0069607E" w:rsidRPr="003B2ECD">
        <w:rPr>
          <w:rFonts w:ascii="Times New Roman" w:hAnsi="Times New Roman" w:cs="Times New Roman"/>
          <w:sz w:val="28"/>
          <w:szCs w:val="28"/>
        </w:rPr>
        <w:t>b cümləsi isə Həsən ilə kitab arasında heç bir fiziki əlaqənin olmadığını nəzərdə tutur. Yəqin ki, Həsə</w:t>
      </w:r>
      <w:r w:rsidR="00813F4B">
        <w:rPr>
          <w:rFonts w:ascii="Times New Roman" w:hAnsi="Times New Roman" w:cs="Times New Roman"/>
          <w:sz w:val="28"/>
          <w:szCs w:val="28"/>
        </w:rPr>
        <w:t>n kitabı götürüb kresloya qoyur</w:t>
      </w:r>
      <w:r w:rsidR="0069607E" w:rsidRPr="003B2ECD">
        <w:rPr>
          <w:rFonts w:ascii="Times New Roman" w:hAnsi="Times New Roman" w:cs="Times New Roman"/>
          <w:sz w:val="28"/>
          <w:szCs w:val="28"/>
        </w:rPr>
        <w:t xml:space="preserve"> və kreslonun qarşısınd</w:t>
      </w:r>
      <w:r w:rsidR="00813F4B">
        <w:rPr>
          <w:rFonts w:ascii="Times New Roman" w:hAnsi="Times New Roman" w:cs="Times New Roman"/>
          <w:sz w:val="28"/>
          <w:szCs w:val="28"/>
        </w:rPr>
        <w:t>a dayanır</w:t>
      </w:r>
      <w:r w:rsidR="0069607E" w:rsidRPr="003B2ECD">
        <w:rPr>
          <w:rFonts w:ascii="Times New Roman" w:hAnsi="Times New Roman" w:cs="Times New Roman"/>
          <w:sz w:val="28"/>
          <w:szCs w:val="28"/>
        </w:rPr>
        <w:t>.</w:t>
      </w:r>
    </w:p>
    <w:p w:rsidR="0069607E" w:rsidRPr="003B2ECD" w:rsidRDefault="001A0199" w:rsidP="00590A93">
      <w:pPr>
        <w:pStyle w:val="ListParagraph"/>
        <w:widowControl w:val="0"/>
        <w:tabs>
          <w:tab w:val="left" w:pos="0"/>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666A9">
        <w:rPr>
          <w:rFonts w:ascii="Times New Roman" w:hAnsi="Times New Roman" w:cs="Times New Roman"/>
          <w:sz w:val="28"/>
          <w:szCs w:val="28"/>
        </w:rPr>
        <w:tab/>
      </w:r>
      <w:r w:rsidR="0069607E" w:rsidRPr="003B2ECD">
        <w:rPr>
          <w:rFonts w:ascii="Times New Roman" w:hAnsi="Times New Roman" w:cs="Times New Roman"/>
          <w:sz w:val="28"/>
          <w:szCs w:val="28"/>
        </w:rPr>
        <w:t>Eynilə</w:t>
      </w:r>
      <w:r w:rsidR="007666A9">
        <w:rPr>
          <w:rFonts w:ascii="Times New Roman" w:hAnsi="Times New Roman" w:cs="Times New Roman"/>
          <w:sz w:val="28"/>
          <w:szCs w:val="28"/>
        </w:rPr>
        <w:t>, 3</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 xml:space="preserve">a cümləsində də Həsən yorğanı başına çəkir və üstünü onunla örtür, bəlkə də onun altında gizlənmək </w:t>
      </w:r>
      <w:r w:rsidR="00813F4B">
        <w:rPr>
          <w:rFonts w:ascii="Times New Roman" w:hAnsi="Times New Roman" w:cs="Times New Roman"/>
          <w:sz w:val="28"/>
          <w:szCs w:val="28"/>
        </w:rPr>
        <w:t>istəyir</w:t>
      </w:r>
      <w:r w:rsidR="0069607E" w:rsidRPr="003B2ECD">
        <w:rPr>
          <w:rFonts w:ascii="Times New Roman" w:hAnsi="Times New Roman" w:cs="Times New Roman"/>
          <w:sz w:val="28"/>
          <w:szCs w:val="28"/>
        </w:rPr>
        <w:t>. Digər tərəfdə</w:t>
      </w:r>
      <w:r w:rsidR="007666A9">
        <w:rPr>
          <w:rFonts w:ascii="Times New Roman" w:hAnsi="Times New Roman" w:cs="Times New Roman"/>
          <w:sz w:val="28"/>
          <w:szCs w:val="28"/>
        </w:rPr>
        <w:t>n 3</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b cümləsində Həsənin bütün bədəni ilə hərəkət etdiyini, yəni bütün bədə</w:t>
      </w:r>
      <w:r w:rsidR="000C3C63">
        <w:rPr>
          <w:rFonts w:ascii="Times New Roman" w:hAnsi="Times New Roman" w:cs="Times New Roman"/>
          <w:sz w:val="28"/>
          <w:szCs w:val="28"/>
        </w:rPr>
        <w:t>nini örtdüyünü</w:t>
      </w:r>
      <w:r w:rsidR="0069607E" w:rsidRPr="003B2ECD">
        <w:rPr>
          <w:rFonts w:ascii="Times New Roman" w:hAnsi="Times New Roman" w:cs="Times New Roman"/>
          <w:sz w:val="28"/>
          <w:szCs w:val="28"/>
        </w:rPr>
        <w:t xml:space="preserve"> nəzərdə tutmur. Refleksiv əvəzliklərinin istifadə edilməsi ilə yaranan incə məna fərqlilikləri </w:t>
      </w:r>
      <w:r w:rsidR="007666A9">
        <w:rPr>
          <w:rFonts w:ascii="Times New Roman" w:hAnsi="Times New Roman" w:cs="Times New Roman"/>
          <w:sz w:val="28"/>
          <w:szCs w:val="28"/>
        </w:rPr>
        <w:t>4-cü</w:t>
      </w:r>
      <w:r w:rsidR="0069607E" w:rsidRPr="003B2ECD">
        <w:rPr>
          <w:rFonts w:ascii="Times New Roman" w:hAnsi="Times New Roman" w:cs="Times New Roman"/>
          <w:sz w:val="28"/>
          <w:szCs w:val="28"/>
        </w:rPr>
        <w:t xml:space="preserve"> nümunədə də </w:t>
      </w:r>
      <w:r w:rsidR="0069607E" w:rsidRPr="003B2ECD">
        <w:rPr>
          <w:rFonts w:ascii="Times New Roman" w:hAnsi="Times New Roman" w:cs="Times New Roman"/>
          <w:sz w:val="28"/>
          <w:szCs w:val="28"/>
        </w:rPr>
        <w:lastRenderedPageBreak/>
        <w:t xml:space="preserve">özünü göstərir. </w:t>
      </w:r>
    </w:p>
    <w:p w:rsidR="0069607E" w:rsidRPr="002E6942" w:rsidRDefault="007666A9" w:rsidP="002E6942">
      <w:pPr>
        <w:pStyle w:val="ListParagraph"/>
        <w:widowControl w:val="0"/>
        <w:tabs>
          <w:tab w:val="left" w:pos="426"/>
        </w:tabs>
        <w:spacing w:after="0" w:line="360" w:lineRule="auto"/>
        <w:ind w:left="0" w:firstLine="709"/>
        <w:jc w:val="both"/>
        <w:rPr>
          <w:rFonts w:ascii="Times New Roman" w:hAnsi="Times New Roman" w:cs="Times New Roman"/>
          <w:i/>
          <w:spacing w:val="-4"/>
          <w:sz w:val="28"/>
          <w:szCs w:val="28"/>
        </w:rPr>
      </w:pPr>
      <w:r w:rsidRPr="002E6942">
        <w:rPr>
          <w:rFonts w:ascii="Times New Roman" w:hAnsi="Times New Roman" w:cs="Times New Roman"/>
          <w:i/>
          <w:spacing w:val="-4"/>
          <w:sz w:val="28"/>
          <w:szCs w:val="28"/>
        </w:rPr>
        <w:t>4</w:t>
      </w:r>
      <w:r w:rsidR="00674D94" w:rsidRPr="002E6942">
        <w:rPr>
          <w:rFonts w:ascii="Times New Roman" w:hAnsi="Times New Roman" w:cs="Times New Roman"/>
          <w:i/>
          <w:spacing w:val="-4"/>
          <w:sz w:val="28"/>
          <w:szCs w:val="28"/>
        </w:rPr>
        <w:t>. a)</w:t>
      </w:r>
      <w:r w:rsidR="0069607E" w:rsidRPr="002E6942">
        <w:rPr>
          <w:rFonts w:ascii="Times New Roman" w:hAnsi="Times New Roman" w:cs="Times New Roman"/>
          <w:i/>
          <w:spacing w:val="-4"/>
          <w:sz w:val="28"/>
          <w:szCs w:val="28"/>
        </w:rPr>
        <w:t xml:space="preserve"> Hasan said to Maryam that </w:t>
      </w:r>
      <w:r w:rsidR="00BA5EF0" w:rsidRPr="002E6942">
        <w:rPr>
          <w:rFonts w:ascii="Times New Roman" w:hAnsi="Times New Roman" w:cs="Times New Roman"/>
          <w:i/>
          <w:spacing w:val="-4"/>
          <w:sz w:val="28"/>
          <w:szCs w:val="28"/>
        </w:rPr>
        <w:t>there was a picture of himself o</w:t>
      </w:r>
      <w:r w:rsidR="0069607E" w:rsidRPr="002E6942">
        <w:rPr>
          <w:rFonts w:ascii="Times New Roman" w:hAnsi="Times New Roman" w:cs="Times New Roman"/>
          <w:i/>
          <w:spacing w:val="-4"/>
          <w:sz w:val="28"/>
          <w:szCs w:val="28"/>
        </w:rPr>
        <w:t>n the café wall.</w:t>
      </w:r>
    </w:p>
    <w:p w:rsidR="0069607E" w:rsidRPr="002E6942" w:rsidRDefault="00674D94" w:rsidP="002E6942">
      <w:pPr>
        <w:widowControl w:val="0"/>
        <w:tabs>
          <w:tab w:val="left" w:pos="426"/>
          <w:tab w:val="left" w:pos="720"/>
        </w:tabs>
        <w:spacing w:after="0" w:line="360" w:lineRule="auto"/>
        <w:ind w:firstLine="993"/>
        <w:jc w:val="both"/>
        <w:rPr>
          <w:rFonts w:ascii="Times New Roman" w:hAnsi="Times New Roman" w:cs="Times New Roman"/>
          <w:i/>
          <w:sz w:val="28"/>
          <w:szCs w:val="28"/>
        </w:rPr>
      </w:pPr>
      <w:r w:rsidRPr="002E6942">
        <w:rPr>
          <w:rFonts w:ascii="Times New Roman" w:hAnsi="Times New Roman" w:cs="Times New Roman"/>
          <w:i/>
          <w:sz w:val="28"/>
          <w:szCs w:val="28"/>
        </w:rPr>
        <w:t>b)</w:t>
      </w:r>
      <w:r w:rsidR="0069607E" w:rsidRPr="002E6942">
        <w:rPr>
          <w:rFonts w:ascii="Times New Roman" w:hAnsi="Times New Roman" w:cs="Times New Roman"/>
          <w:i/>
          <w:sz w:val="28"/>
          <w:szCs w:val="28"/>
        </w:rPr>
        <w:t xml:space="preserve"> Hasan said to Maryam that there wa</w:t>
      </w:r>
      <w:r w:rsidR="00A42A20" w:rsidRPr="002E6942">
        <w:rPr>
          <w:rFonts w:ascii="Times New Roman" w:hAnsi="Times New Roman" w:cs="Times New Roman"/>
          <w:i/>
          <w:sz w:val="28"/>
          <w:szCs w:val="28"/>
        </w:rPr>
        <w:t>s a picture of him o</w:t>
      </w:r>
      <w:r w:rsidRPr="002E6942">
        <w:rPr>
          <w:rFonts w:ascii="Times New Roman" w:hAnsi="Times New Roman" w:cs="Times New Roman"/>
          <w:i/>
          <w:sz w:val="28"/>
          <w:szCs w:val="28"/>
        </w:rPr>
        <w:t>n the café w</w:t>
      </w:r>
      <w:r w:rsidR="0069607E" w:rsidRPr="002E6942">
        <w:rPr>
          <w:rFonts w:ascii="Times New Roman" w:hAnsi="Times New Roman" w:cs="Times New Roman"/>
          <w:i/>
          <w:sz w:val="28"/>
          <w:szCs w:val="28"/>
        </w:rPr>
        <w:t xml:space="preserve">all. </w:t>
      </w:r>
    </w:p>
    <w:p w:rsidR="0069607E" w:rsidRPr="00674D94" w:rsidRDefault="007666A9" w:rsidP="002E6942">
      <w:pPr>
        <w:pStyle w:val="ListParagraph"/>
        <w:widowControl w:val="0"/>
        <w:tabs>
          <w:tab w:val="left" w:pos="426"/>
          <w:tab w:val="left" w:pos="720"/>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5</w:t>
      </w:r>
      <w:r w:rsidR="00913527">
        <w:rPr>
          <w:rFonts w:ascii="Times New Roman" w:hAnsi="Times New Roman" w:cs="Times New Roman"/>
          <w:i/>
          <w:sz w:val="28"/>
          <w:szCs w:val="28"/>
        </w:rPr>
        <w:t>.</w:t>
      </w:r>
      <w:r w:rsidR="00674D94" w:rsidRPr="00674D94">
        <w:rPr>
          <w:rFonts w:ascii="Times New Roman" w:hAnsi="Times New Roman" w:cs="Times New Roman"/>
          <w:i/>
          <w:sz w:val="28"/>
          <w:szCs w:val="28"/>
        </w:rPr>
        <w:t xml:space="preserve"> a)</w:t>
      </w:r>
      <w:r w:rsidR="0069607E" w:rsidRPr="00674D94">
        <w:rPr>
          <w:rFonts w:ascii="Times New Roman" w:hAnsi="Times New Roman" w:cs="Times New Roman"/>
          <w:i/>
          <w:sz w:val="28"/>
          <w:szCs w:val="28"/>
        </w:rPr>
        <w:t xml:space="preserve"> Hasan said to Maryam that there was a pi</w:t>
      </w:r>
      <w:r w:rsidR="00A42A20">
        <w:rPr>
          <w:rFonts w:ascii="Times New Roman" w:hAnsi="Times New Roman" w:cs="Times New Roman"/>
          <w:i/>
          <w:sz w:val="28"/>
          <w:szCs w:val="28"/>
        </w:rPr>
        <w:t>cture of herself o</w:t>
      </w:r>
      <w:r w:rsidR="0069607E" w:rsidRPr="00674D94">
        <w:rPr>
          <w:rFonts w:ascii="Times New Roman" w:hAnsi="Times New Roman" w:cs="Times New Roman"/>
          <w:i/>
          <w:sz w:val="28"/>
          <w:szCs w:val="28"/>
        </w:rPr>
        <w:t xml:space="preserve">n the café </w:t>
      </w:r>
      <w:r w:rsidR="00674D94" w:rsidRPr="00674D94">
        <w:rPr>
          <w:rFonts w:ascii="Times New Roman" w:hAnsi="Times New Roman" w:cs="Times New Roman"/>
          <w:i/>
          <w:sz w:val="28"/>
          <w:szCs w:val="28"/>
        </w:rPr>
        <w:t>w</w:t>
      </w:r>
      <w:r w:rsidR="0069607E" w:rsidRPr="00674D94">
        <w:rPr>
          <w:rFonts w:ascii="Times New Roman" w:hAnsi="Times New Roman" w:cs="Times New Roman"/>
          <w:i/>
          <w:sz w:val="28"/>
          <w:szCs w:val="28"/>
        </w:rPr>
        <w:t xml:space="preserve">all. </w:t>
      </w:r>
    </w:p>
    <w:p w:rsidR="00813F4B" w:rsidRPr="002E6942" w:rsidRDefault="001A0199" w:rsidP="002E6942">
      <w:pPr>
        <w:widowControl w:val="0"/>
        <w:tabs>
          <w:tab w:val="left" w:pos="426"/>
          <w:tab w:val="left" w:pos="720"/>
        </w:tabs>
        <w:spacing w:after="0" w:line="360" w:lineRule="auto"/>
        <w:ind w:firstLine="993"/>
        <w:jc w:val="both"/>
        <w:rPr>
          <w:rFonts w:ascii="Times New Roman" w:hAnsi="Times New Roman" w:cs="Times New Roman"/>
          <w:i/>
          <w:sz w:val="28"/>
          <w:szCs w:val="28"/>
        </w:rPr>
      </w:pPr>
      <w:r w:rsidRPr="002E6942">
        <w:rPr>
          <w:rFonts w:ascii="Times New Roman" w:hAnsi="Times New Roman" w:cs="Times New Roman"/>
          <w:i/>
          <w:sz w:val="28"/>
          <w:szCs w:val="28"/>
        </w:rPr>
        <w:t>b</w:t>
      </w:r>
      <w:r w:rsidR="00674D94" w:rsidRPr="002E6942">
        <w:rPr>
          <w:rFonts w:ascii="Times New Roman" w:hAnsi="Times New Roman" w:cs="Times New Roman"/>
          <w:i/>
          <w:sz w:val="28"/>
          <w:szCs w:val="28"/>
        </w:rPr>
        <w:t>)</w:t>
      </w:r>
      <w:r w:rsidR="0069607E" w:rsidRPr="002E6942">
        <w:rPr>
          <w:rFonts w:ascii="Times New Roman" w:hAnsi="Times New Roman" w:cs="Times New Roman"/>
          <w:i/>
          <w:sz w:val="28"/>
          <w:szCs w:val="28"/>
        </w:rPr>
        <w:t xml:space="preserve"> Hasan said to Maryam t</w:t>
      </w:r>
      <w:r w:rsidR="00A42A20" w:rsidRPr="002E6942">
        <w:rPr>
          <w:rFonts w:ascii="Times New Roman" w:hAnsi="Times New Roman" w:cs="Times New Roman"/>
          <w:i/>
          <w:sz w:val="28"/>
          <w:szCs w:val="28"/>
        </w:rPr>
        <w:t>hat there was a picture of her o</w:t>
      </w:r>
      <w:r w:rsidR="0069607E" w:rsidRPr="002E6942">
        <w:rPr>
          <w:rFonts w:ascii="Times New Roman" w:hAnsi="Times New Roman" w:cs="Times New Roman"/>
          <w:i/>
          <w:sz w:val="28"/>
          <w:szCs w:val="28"/>
        </w:rPr>
        <w:t xml:space="preserve">n the </w:t>
      </w:r>
      <w:r w:rsidR="00674D94" w:rsidRPr="002E6942">
        <w:rPr>
          <w:rFonts w:ascii="Times New Roman" w:hAnsi="Times New Roman" w:cs="Times New Roman"/>
          <w:i/>
          <w:sz w:val="28"/>
          <w:szCs w:val="28"/>
        </w:rPr>
        <w:t>café w</w:t>
      </w:r>
      <w:r w:rsidR="0069607E" w:rsidRPr="002E6942">
        <w:rPr>
          <w:rFonts w:ascii="Times New Roman" w:hAnsi="Times New Roman" w:cs="Times New Roman"/>
          <w:i/>
          <w:sz w:val="28"/>
          <w:szCs w:val="28"/>
        </w:rPr>
        <w:t>all.</w:t>
      </w:r>
    </w:p>
    <w:p w:rsidR="00CF29E4" w:rsidRDefault="007666A9" w:rsidP="00590A93">
      <w:pPr>
        <w:pStyle w:val="ListParagraph"/>
        <w:widowControl w:val="0"/>
        <w:tabs>
          <w:tab w:val="left" w:pos="0"/>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w:t>
      </w:r>
      <w:r w:rsidR="00BA5EF0">
        <w:rPr>
          <w:rFonts w:ascii="Times New Roman" w:hAnsi="Times New Roman" w:cs="Times New Roman"/>
          <w:sz w:val="28"/>
          <w:szCs w:val="28"/>
        </w:rPr>
        <w:t xml:space="preserve"> a</w:t>
      </w:r>
      <w:r w:rsidR="0069607E" w:rsidRPr="003B2ECD">
        <w:rPr>
          <w:rFonts w:ascii="Times New Roman" w:hAnsi="Times New Roman" w:cs="Times New Roman"/>
          <w:sz w:val="28"/>
          <w:szCs w:val="28"/>
        </w:rPr>
        <w:t xml:space="preserve"> cümləsi Həsənin nöqteyi-nəzərindən ifadə edilən bir vəziyyəti təsvir </w:t>
      </w:r>
      <w:r w:rsidR="000A2157">
        <w:rPr>
          <w:rFonts w:ascii="Times New Roman" w:hAnsi="Times New Roman" w:cs="Times New Roman"/>
          <w:sz w:val="28"/>
          <w:szCs w:val="28"/>
        </w:rPr>
        <w:t>edir</w:t>
      </w:r>
      <w:r w:rsidR="00F1224D">
        <w:rPr>
          <w:rFonts w:ascii="Times New Roman" w:hAnsi="Times New Roman" w:cs="Times New Roman"/>
          <w:sz w:val="28"/>
          <w:szCs w:val="28"/>
        </w:rPr>
        <w:t>. Lakin 4</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b və</w:t>
      </w:r>
      <w:r w:rsidR="00F1224D">
        <w:rPr>
          <w:rFonts w:ascii="Times New Roman" w:hAnsi="Times New Roman" w:cs="Times New Roman"/>
          <w:sz w:val="28"/>
          <w:szCs w:val="28"/>
        </w:rPr>
        <w:t xml:space="preserve"> 5</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 xml:space="preserve">b cümlələrində </w:t>
      </w:r>
      <w:r w:rsidR="00674D94">
        <w:rPr>
          <w:rFonts w:ascii="Times New Roman" w:hAnsi="Times New Roman" w:cs="Times New Roman"/>
          <w:sz w:val="28"/>
          <w:szCs w:val="28"/>
        </w:rPr>
        <w:t xml:space="preserve">şəxs </w:t>
      </w:r>
      <w:r w:rsidR="0069607E" w:rsidRPr="003B2ECD">
        <w:rPr>
          <w:rFonts w:ascii="Times New Roman" w:hAnsi="Times New Roman" w:cs="Times New Roman"/>
          <w:sz w:val="28"/>
          <w:szCs w:val="28"/>
        </w:rPr>
        <w:t>əvəzlik</w:t>
      </w:r>
      <w:r w:rsidR="00674D94">
        <w:rPr>
          <w:rFonts w:ascii="Times New Roman" w:hAnsi="Times New Roman" w:cs="Times New Roman"/>
          <w:sz w:val="28"/>
          <w:szCs w:val="28"/>
        </w:rPr>
        <w:t>lərin</w:t>
      </w:r>
      <w:r w:rsidR="0069607E" w:rsidRPr="003B2ECD">
        <w:rPr>
          <w:rFonts w:ascii="Times New Roman" w:hAnsi="Times New Roman" w:cs="Times New Roman"/>
          <w:sz w:val="28"/>
          <w:szCs w:val="28"/>
        </w:rPr>
        <w:t>dən istifadə edilməsi cümlə</w:t>
      </w:r>
      <w:r w:rsidR="00674D94">
        <w:rPr>
          <w:rFonts w:ascii="Times New Roman" w:hAnsi="Times New Roman" w:cs="Times New Roman"/>
          <w:sz w:val="28"/>
          <w:szCs w:val="28"/>
        </w:rPr>
        <w:t>n</w:t>
      </w:r>
      <w:r w:rsidR="0069607E" w:rsidRPr="003B2ECD">
        <w:rPr>
          <w:rFonts w:ascii="Times New Roman" w:hAnsi="Times New Roman" w:cs="Times New Roman"/>
          <w:sz w:val="28"/>
          <w:szCs w:val="28"/>
        </w:rPr>
        <w:t>in normal, obyektiv baxımdan ifadə olunduğunu göstə</w:t>
      </w:r>
      <w:r w:rsidR="00F1224D">
        <w:rPr>
          <w:rFonts w:ascii="Times New Roman" w:hAnsi="Times New Roman" w:cs="Times New Roman"/>
          <w:sz w:val="28"/>
          <w:szCs w:val="28"/>
        </w:rPr>
        <w:t>rir. 5</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 xml:space="preserve">a qəbuledilməzdir, çünki cümlənin Məryəm baxımından </w:t>
      </w:r>
      <w:r w:rsidR="000A2157">
        <w:rPr>
          <w:rFonts w:ascii="Times New Roman" w:hAnsi="Times New Roman" w:cs="Times New Roman"/>
          <w:sz w:val="28"/>
          <w:szCs w:val="28"/>
        </w:rPr>
        <w:t>ifadə edildiyi</w:t>
      </w:r>
      <w:r w:rsidR="0069607E" w:rsidRPr="003B2ECD">
        <w:rPr>
          <w:rFonts w:ascii="Times New Roman" w:hAnsi="Times New Roman" w:cs="Times New Roman"/>
          <w:sz w:val="28"/>
          <w:szCs w:val="28"/>
        </w:rPr>
        <w:t xml:space="preserve"> bir vəziyyəti təsəvvür etmək çə</w:t>
      </w:r>
      <w:r w:rsidR="00CF29E4">
        <w:rPr>
          <w:rFonts w:ascii="Times New Roman" w:hAnsi="Times New Roman" w:cs="Times New Roman"/>
          <w:sz w:val="28"/>
          <w:szCs w:val="28"/>
        </w:rPr>
        <w:t>tindir.</w:t>
      </w:r>
      <w:r w:rsidR="0069607E" w:rsidRPr="003B2ECD">
        <w:rPr>
          <w:rFonts w:ascii="Times New Roman" w:hAnsi="Times New Roman" w:cs="Times New Roman"/>
          <w:sz w:val="28"/>
          <w:szCs w:val="28"/>
        </w:rPr>
        <w:t xml:space="preserve"> </w:t>
      </w:r>
      <w:r w:rsidR="00CF29E4">
        <w:rPr>
          <w:rFonts w:ascii="Times New Roman" w:hAnsi="Times New Roman" w:cs="Times New Roman"/>
          <w:sz w:val="28"/>
          <w:szCs w:val="28"/>
        </w:rPr>
        <w:t>Səbəb isə onun</w:t>
      </w:r>
      <w:r w:rsidR="0069607E" w:rsidRPr="003B2ECD">
        <w:rPr>
          <w:rFonts w:ascii="Times New Roman" w:hAnsi="Times New Roman" w:cs="Times New Roman"/>
          <w:sz w:val="28"/>
          <w:szCs w:val="28"/>
        </w:rPr>
        <w:t xml:space="preserve"> qeyd edilən hadisənin bir hissəsi </w:t>
      </w:r>
      <w:r w:rsidR="00CF29E4">
        <w:rPr>
          <w:rFonts w:ascii="Times New Roman" w:hAnsi="Times New Roman" w:cs="Times New Roman"/>
          <w:sz w:val="28"/>
          <w:szCs w:val="28"/>
        </w:rPr>
        <w:t>olmamasıdır</w:t>
      </w:r>
      <w:r w:rsidR="0069607E" w:rsidRPr="003B2ECD">
        <w:rPr>
          <w:rFonts w:ascii="Times New Roman" w:hAnsi="Times New Roman" w:cs="Times New Roman"/>
          <w:sz w:val="28"/>
          <w:szCs w:val="28"/>
        </w:rPr>
        <w:t>. Eyni ə</w:t>
      </w:r>
      <w:r w:rsidR="00674D94">
        <w:rPr>
          <w:rFonts w:ascii="Times New Roman" w:hAnsi="Times New Roman" w:cs="Times New Roman"/>
          <w:sz w:val="28"/>
          <w:szCs w:val="28"/>
        </w:rPr>
        <w:t xml:space="preserve">saslandırma </w:t>
      </w:r>
      <w:r w:rsidR="0069607E" w:rsidRPr="003B2ECD">
        <w:rPr>
          <w:rFonts w:ascii="Times New Roman" w:hAnsi="Times New Roman" w:cs="Times New Roman"/>
          <w:sz w:val="28"/>
          <w:szCs w:val="28"/>
        </w:rPr>
        <w:t xml:space="preserve">diskursla </w:t>
      </w:r>
      <w:r w:rsidR="000A2157">
        <w:rPr>
          <w:rFonts w:ascii="Times New Roman" w:hAnsi="Times New Roman" w:cs="Times New Roman"/>
          <w:sz w:val="28"/>
          <w:szCs w:val="28"/>
        </w:rPr>
        <w:t>əlaqəli</w:t>
      </w:r>
      <w:r w:rsidR="0069607E" w:rsidRPr="003B2ECD">
        <w:rPr>
          <w:rFonts w:ascii="Times New Roman" w:hAnsi="Times New Roman" w:cs="Times New Roman"/>
          <w:sz w:val="28"/>
          <w:szCs w:val="28"/>
        </w:rPr>
        <w:t xml:space="preserve"> refleksivlərə də tətbiq oluna bilər. </w:t>
      </w:r>
    </w:p>
    <w:p w:rsidR="0069607E" w:rsidRPr="003B2ECD" w:rsidRDefault="00CF29E4" w:rsidP="00590A93">
      <w:pPr>
        <w:pStyle w:val="ListParagraph"/>
        <w:widowControl w:val="0"/>
        <w:tabs>
          <w:tab w:val="left" w:pos="0"/>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607E" w:rsidRPr="003B2ECD">
        <w:rPr>
          <w:rFonts w:ascii="Times New Roman" w:hAnsi="Times New Roman" w:cs="Times New Roman"/>
          <w:sz w:val="28"/>
          <w:szCs w:val="28"/>
        </w:rPr>
        <w:t>Beləliklə, yuxarı</w:t>
      </w:r>
      <w:r w:rsidR="00674D94">
        <w:rPr>
          <w:rFonts w:ascii="Times New Roman" w:hAnsi="Times New Roman" w:cs="Times New Roman"/>
          <w:sz w:val="28"/>
          <w:szCs w:val="28"/>
        </w:rPr>
        <w:t xml:space="preserve">da qeyd olunan </w:t>
      </w:r>
      <w:r w:rsidR="000A2157">
        <w:rPr>
          <w:rFonts w:ascii="Times New Roman" w:hAnsi="Times New Roman" w:cs="Times New Roman"/>
          <w:sz w:val="28"/>
          <w:szCs w:val="28"/>
        </w:rPr>
        <w:t>cümlələr fikrimizi</w:t>
      </w:r>
      <w:r w:rsidR="0069607E" w:rsidRPr="003B2ECD">
        <w:rPr>
          <w:rFonts w:ascii="Times New Roman" w:hAnsi="Times New Roman" w:cs="Times New Roman"/>
          <w:sz w:val="28"/>
          <w:szCs w:val="28"/>
        </w:rPr>
        <w:t xml:space="preserve"> sübut </w:t>
      </w:r>
      <w:r w:rsidR="000A2157">
        <w:rPr>
          <w:rFonts w:ascii="Times New Roman" w:hAnsi="Times New Roman" w:cs="Times New Roman"/>
          <w:sz w:val="28"/>
          <w:szCs w:val="28"/>
        </w:rPr>
        <w:t>edir.</w:t>
      </w:r>
      <w:r w:rsidR="0069607E" w:rsidRPr="003B2ECD">
        <w:rPr>
          <w:rFonts w:ascii="Times New Roman" w:hAnsi="Times New Roman" w:cs="Times New Roman"/>
          <w:sz w:val="28"/>
          <w:szCs w:val="28"/>
        </w:rPr>
        <w:t xml:space="preserve"> </w:t>
      </w:r>
      <w:r w:rsidR="000A2157">
        <w:rPr>
          <w:rFonts w:ascii="Times New Roman" w:hAnsi="Times New Roman" w:cs="Times New Roman"/>
          <w:sz w:val="28"/>
          <w:szCs w:val="28"/>
        </w:rPr>
        <w:t>Bundan belə bir nəticəyə gəlirik</w:t>
      </w:r>
      <w:r w:rsidR="00674D94">
        <w:rPr>
          <w:rFonts w:ascii="Times New Roman" w:hAnsi="Times New Roman" w:cs="Times New Roman"/>
          <w:sz w:val="28"/>
          <w:szCs w:val="28"/>
        </w:rPr>
        <w:t xml:space="preserve"> ki, </w:t>
      </w:r>
      <w:r w:rsidR="0069607E" w:rsidRPr="003B2ECD">
        <w:rPr>
          <w:rFonts w:ascii="Times New Roman" w:hAnsi="Times New Roman" w:cs="Times New Roman"/>
          <w:sz w:val="28"/>
          <w:szCs w:val="28"/>
        </w:rPr>
        <w:t>refleksiv və</w:t>
      </w:r>
      <w:r w:rsidR="00674D94">
        <w:rPr>
          <w:rFonts w:ascii="Times New Roman" w:hAnsi="Times New Roman" w:cs="Times New Roman"/>
          <w:sz w:val="28"/>
          <w:szCs w:val="28"/>
        </w:rPr>
        <w:t xml:space="preserve"> şəxs</w:t>
      </w:r>
      <w:r w:rsidR="0069607E" w:rsidRPr="003B2ECD">
        <w:rPr>
          <w:rFonts w:ascii="Times New Roman" w:hAnsi="Times New Roman" w:cs="Times New Roman"/>
          <w:sz w:val="28"/>
          <w:szCs w:val="28"/>
        </w:rPr>
        <w:t xml:space="preserve"> </w:t>
      </w:r>
      <w:r>
        <w:rPr>
          <w:rFonts w:ascii="Times New Roman" w:hAnsi="Times New Roman" w:cs="Times New Roman"/>
          <w:sz w:val="28"/>
          <w:szCs w:val="28"/>
        </w:rPr>
        <w:t xml:space="preserve">əvəzlikləri </w:t>
      </w:r>
      <w:r w:rsidR="000A2157">
        <w:rPr>
          <w:rFonts w:ascii="Times New Roman" w:hAnsi="Times New Roman" w:cs="Times New Roman"/>
          <w:sz w:val="28"/>
          <w:szCs w:val="28"/>
        </w:rPr>
        <w:t>bəzən</w:t>
      </w:r>
      <w:r w:rsidR="0069607E" w:rsidRPr="003B2ECD">
        <w:rPr>
          <w:rFonts w:ascii="Times New Roman" w:hAnsi="Times New Roman" w:cs="Times New Roman"/>
          <w:sz w:val="28"/>
          <w:szCs w:val="28"/>
        </w:rPr>
        <w:t xml:space="preserve"> sərbəst</w:t>
      </w:r>
      <w:r w:rsidR="000A2157">
        <w:rPr>
          <w:rFonts w:ascii="Times New Roman" w:hAnsi="Times New Roman" w:cs="Times New Roman"/>
          <w:sz w:val="28"/>
          <w:szCs w:val="28"/>
        </w:rPr>
        <w:t xml:space="preserve"> şəkildə bir-</w:t>
      </w:r>
      <w:r w:rsidR="0069607E" w:rsidRPr="003B2ECD">
        <w:rPr>
          <w:rFonts w:ascii="Times New Roman" w:hAnsi="Times New Roman" w:cs="Times New Roman"/>
          <w:sz w:val="28"/>
          <w:szCs w:val="28"/>
        </w:rPr>
        <w:t>birlərini əvəzləyə bilirlə</w:t>
      </w:r>
      <w:r w:rsidR="004301AF">
        <w:rPr>
          <w:rFonts w:ascii="Times New Roman" w:hAnsi="Times New Roman" w:cs="Times New Roman"/>
          <w:sz w:val="28"/>
          <w:szCs w:val="28"/>
        </w:rPr>
        <w:t xml:space="preserve">r, </w:t>
      </w:r>
      <w:r w:rsidR="000A2157">
        <w:rPr>
          <w:rFonts w:ascii="Times New Roman" w:hAnsi="Times New Roman" w:cs="Times New Roman"/>
          <w:sz w:val="28"/>
          <w:szCs w:val="28"/>
        </w:rPr>
        <w:t xml:space="preserve">lakin </w:t>
      </w:r>
      <w:r w:rsidR="004301AF">
        <w:rPr>
          <w:rFonts w:ascii="Times New Roman" w:hAnsi="Times New Roman" w:cs="Times New Roman"/>
          <w:sz w:val="28"/>
          <w:szCs w:val="28"/>
        </w:rPr>
        <w:t>onların semantik/</w:t>
      </w:r>
      <w:r w:rsidR="0069607E" w:rsidRPr="003B2ECD">
        <w:rPr>
          <w:rFonts w:ascii="Times New Roman" w:hAnsi="Times New Roman" w:cs="Times New Roman"/>
          <w:sz w:val="28"/>
          <w:szCs w:val="28"/>
        </w:rPr>
        <w:t xml:space="preserve">praqmatik </w:t>
      </w:r>
      <w:r w:rsidR="000C3C63">
        <w:rPr>
          <w:rFonts w:ascii="Times New Roman" w:hAnsi="Times New Roman" w:cs="Times New Roman"/>
          <w:sz w:val="28"/>
          <w:szCs w:val="28"/>
        </w:rPr>
        <w:t>işlənmə yerləri</w:t>
      </w:r>
      <w:r w:rsidR="0069607E" w:rsidRPr="003B2ECD">
        <w:rPr>
          <w:rFonts w:ascii="Times New Roman" w:hAnsi="Times New Roman" w:cs="Times New Roman"/>
          <w:sz w:val="28"/>
          <w:szCs w:val="28"/>
        </w:rPr>
        <w:t xml:space="preserve"> </w:t>
      </w:r>
      <w:r w:rsidR="000A2157">
        <w:rPr>
          <w:rFonts w:ascii="Times New Roman" w:hAnsi="Times New Roman" w:cs="Times New Roman"/>
          <w:sz w:val="28"/>
          <w:szCs w:val="28"/>
        </w:rPr>
        <w:t>tamamilə</w:t>
      </w:r>
      <w:r w:rsidR="0069607E" w:rsidRPr="003B2ECD">
        <w:rPr>
          <w:rFonts w:ascii="Times New Roman" w:hAnsi="Times New Roman" w:cs="Times New Roman"/>
          <w:sz w:val="28"/>
          <w:szCs w:val="28"/>
        </w:rPr>
        <w:t xml:space="preserve"> fə</w:t>
      </w:r>
      <w:r w:rsidR="000A2157">
        <w:rPr>
          <w:rFonts w:ascii="Times New Roman" w:hAnsi="Times New Roman" w:cs="Times New Roman"/>
          <w:sz w:val="28"/>
          <w:szCs w:val="28"/>
        </w:rPr>
        <w:t>rqlidir.</w:t>
      </w:r>
      <w:r w:rsidR="00674D94">
        <w:rPr>
          <w:rFonts w:ascii="Times New Roman" w:hAnsi="Times New Roman" w:cs="Times New Roman"/>
          <w:sz w:val="28"/>
          <w:szCs w:val="28"/>
        </w:rPr>
        <w:t xml:space="preserve"> </w:t>
      </w:r>
      <w:r w:rsidR="000A2157">
        <w:rPr>
          <w:rFonts w:ascii="Times New Roman" w:hAnsi="Times New Roman" w:cs="Times New Roman"/>
          <w:sz w:val="28"/>
          <w:szCs w:val="28"/>
        </w:rPr>
        <w:t xml:space="preserve">Cümlədə </w:t>
      </w:r>
      <w:r w:rsidR="003A5116">
        <w:rPr>
          <w:rFonts w:ascii="Times New Roman" w:hAnsi="Times New Roman" w:cs="Times New Roman"/>
          <w:sz w:val="28"/>
          <w:szCs w:val="28"/>
        </w:rPr>
        <w:t>antesedentin nöqteyi-</w:t>
      </w:r>
      <w:r w:rsidR="0069607E" w:rsidRPr="003B2ECD">
        <w:rPr>
          <w:rFonts w:ascii="Times New Roman" w:hAnsi="Times New Roman" w:cs="Times New Roman"/>
          <w:sz w:val="28"/>
          <w:szCs w:val="28"/>
        </w:rPr>
        <w:t xml:space="preserve">nəzəri danışan tərəfindən qəbul edilirsə, refleksiv seçilir, əks halda </w:t>
      </w:r>
      <w:r w:rsidR="00674D94">
        <w:rPr>
          <w:rFonts w:ascii="Times New Roman" w:hAnsi="Times New Roman" w:cs="Times New Roman"/>
          <w:sz w:val="28"/>
          <w:szCs w:val="28"/>
        </w:rPr>
        <w:t xml:space="preserve">şəxs </w:t>
      </w:r>
      <w:r w:rsidR="0069607E" w:rsidRPr="003B2ECD">
        <w:rPr>
          <w:rFonts w:ascii="Times New Roman" w:hAnsi="Times New Roman" w:cs="Times New Roman"/>
          <w:sz w:val="28"/>
          <w:szCs w:val="28"/>
        </w:rPr>
        <w:t>əvə</w:t>
      </w:r>
      <w:r w:rsidR="00674D94">
        <w:rPr>
          <w:rFonts w:ascii="Times New Roman" w:hAnsi="Times New Roman" w:cs="Times New Roman"/>
          <w:sz w:val="28"/>
          <w:szCs w:val="28"/>
        </w:rPr>
        <w:t>zliyi</w:t>
      </w:r>
      <w:r w:rsidR="0069607E" w:rsidRPr="003B2ECD">
        <w:rPr>
          <w:rFonts w:ascii="Times New Roman" w:hAnsi="Times New Roman" w:cs="Times New Roman"/>
          <w:sz w:val="28"/>
          <w:szCs w:val="28"/>
        </w:rPr>
        <w:t xml:space="preserve"> istifadə olunur. Nəticədə, sintaktik olaraq </w:t>
      </w:r>
      <w:r w:rsidR="00BA5EF0">
        <w:rPr>
          <w:rFonts w:ascii="Times New Roman" w:hAnsi="Times New Roman" w:cs="Times New Roman"/>
          <w:sz w:val="28"/>
          <w:szCs w:val="28"/>
        </w:rPr>
        <w:t>ba</w:t>
      </w:r>
      <w:r w:rsidR="00BA5EF0">
        <w:rPr>
          <w:rFonts w:ascii="Times New Roman" w:hAnsi="Times New Roman" w:cs="Times New Roman"/>
          <w:sz w:val="28"/>
          <w:szCs w:val="28"/>
          <w:lang w:val="az-Latn-AZ"/>
        </w:rPr>
        <w:t xml:space="preserve">şqa əvəzliyin </w:t>
      </w:r>
      <w:r w:rsidR="0069607E" w:rsidRPr="003B2ECD">
        <w:rPr>
          <w:rFonts w:ascii="Times New Roman" w:hAnsi="Times New Roman" w:cs="Times New Roman"/>
          <w:sz w:val="28"/>
          <w:szCs w:val="28"/>
        </w:rPr>
        <w:t>istifad</w:t>
      </w:r>
      <w:r w:rsidR="0069607E" w:rsidRPr="003B2ECD">
        <w:rPr>
          <w:rFonts w:ascii="Times New Roman" w:hAnsi="Times New Roman" w:cs="Times New Roman"/>
          <w:sz w:val="28"/>
          <w:szCs w:val="28"/>
          <w:lang w:val="az-Latn-AZ"/>
        </w:rPr>
        <w:t>ə edilə bilmə</w:t>
      </w:r>
      <w:r w:rsidR="00BA5EF0">
        <w:rPr>
          <w:rFonts w:ascii="Times New Roman" w:hAnsi="Times New Roman" w:cs="Times New Roman"/>
          <w:sz w:val="28"/>
          <w:szCs w:val="28"/>
          <w:lang w:val="az-Latn-AZ"/>
        </w:rPr>
        <w:t>diyi</w:t>
      </w:r>
      <w:r w:rsidR="0069607E" w:rsidRPr="003B2ECD">
        <w:rPr>
          <w:rFonts w:ascii="Times New Roman" w:hAnsi="Times New Roman" w:cs="Times New Roman"/>
          <w:sz w:val="28"/>
          <w:szCs w:val="28"/>
          <w:lang w:val="az-Latn-AZ"/>
        </w:rPr>
        <w:t xml:space="preserve"> yerlərdə</w:t>
      </w:r>
      <w:r w:rsidR="0069607E" w:rsidRPr="003B2ECD">
        <w:rPr>
          <w:rFonts w:ascii="Times New Roman" w:hAnsi="Times New Roman" w:cs="Times New Roman"/>
          <w:sz w:val="28"/>
          <w:szCs w:val="28"/>
        </w:rPr>
        <w:t xml:space="preserve"> bir refleksivin işlənməsi fərdi istinad bildirmir. </w:t>
      </w:r>
      <w:r w:rsidR="000A2157">
        <w:rPr>
          <w:rFonts w:ascii="Times New Roman" w:hAnsi="Times New Roman" w:cs="Times New Roman"/>
          <w:sz w:val="28"/>
          <w:szCs w:val="28"/>
        </w:rPr>
        <w:t>Bu</w:t>
      </w:r>
      <w:r w:rsidR="0069607E" w:rsidRPr="003B2ECD">
        <w:rPr>
          <w:rFonts w:ascii="Times New Roman" w:hAnsi="Times New Roman" w:cs="Times New Roman"/>
          <w:sz w:val="28"/>
          <w:szCs w:val="28"/>
        </w:rPr>
        <w:t xml:space="preserve"> izahların </w:t>
      </w:r>
      <w:r w:rsidR="00F1224D">
        <w:rPr>
          <w:rFonts w:ascii="Times New Roman" w:hAnsi="Times New Roman" w:cs="Times New Roman"/>
          <w:sz w:val="28"/>
          <w:szCs w:val="28"/>
        </w:rPr>
        <w:t>5</w:t>
      </w:r>
      <w:r w:rsidR="0069607E" w:rsidRPr="003B2ECD">
        <w:rPr>
          <w:rFonts w:ascii="Times New Roman" w:hAnsi="Times New Roman" w:cs="Times New Roman"/>
          <w:sz w:val="28"/>
          <w:szCs w:val="28"/>
        </w:rPr>
        <w:t xml:space="preserve"> b və </w:t>
      </w:r>
      <w:r w:rsidR="00F1224D">
        <w:rPr>
          <w:rFonts w:ascii="Times New Roman" w:hAnsi="Times New Roman" w:cs="Times New Roman"/>
          <w:sz w:val="28"/>
          <w:szCs w:val="28"/>
        </w:rPr>
        <w:t>6</w:t>
      </w:r>
      <w:r w:rsidR="0069607E" w:rsidRPr="003B2ECD">
        <w:rPr>
          <w:rFonts w:ascii="Times New Roman" w:hAnsi="Times New Roman" w:cs="Times New Roman"/>
          <w:sz w:val="28"/>
          <w:szCs w:val="28"/>
        </w:rPr>
        <w:t xml:space="preserve"> b cümlələrindəki nümunələr kimi dərinləşdirilməsi mümkün deyil, o zaman vəziyyət daha da mürəkkəbləşir. </w:t>
      </w:r>
    </w:p>
    <w:p w:rsidR="0069607E" w:rsidRPr="003A5116" w:rsidRDefault="00674D94" w:rsidP="00590A93">
      <w:pPr>
        <w:pStyle w:val="ListParagraph"/>
        <w:widowControl w:val="0"/>
        <w:numPr>
          <w:ilvl w:val="0"/>
          <w:numId w:val="19"/>
        </w:numPr>
        <w:tabs>
          <w:tab w:val="left" w:pos="426"/>
          <w:tab w:val="left" w:pos="1276"/>
        </w:tabs>
        <w:spacing w:after="0" w:line="360" w:lineRule="auto"/>
        <w:ind w:left="0" w:firstLine="851"/>
        <w:jc w:val="both"/>
        <w:rPr>
          <w:rFonts w:ascii="Times New Roman" w:hAnsi="Times New Roman" w:cs="Times New Roman"/>
          <w:i/>
          <w:sz w:val="28"/>
          <w:szCs w:val="28"/>
        </w:rPr>
      </w:pPr>
      <w:r w:rsidRPr="003A5116">
        <w:rPr>
          <w:rFonts w:ascii="Times New Roman" w:hAnsi="Times New Roman" w:cs="Times New Roman"/>
          <w:i/>
          <w:sz w:val="28"/>
          <w:szCs w:val="28"/>
        </w:rPr>
        <w:t xml:space="preserve">a) </w:t>
      </w:r>
      <w:r w:rsidR="0069607E" w:rsidRPr="003A5116">
        <w:rPr>
          <w:rFonts w:ascii="Times New Roman" w:hAnsi="Times New Roman" w:cs="Times New Roman"/>
          <w:i/>
          <w:sz w:val="28"/>
          <w:szCs w:val="28"/>
        </w:rPr>
        <w:t xml:space="preserve">Hasan’s fulsomeness embarrassed the </w:t>
      </w:r>
      <w:r w:rsidR="00AD3983" w:rsidRPr="003A5116">
        <w:rPr>
          <w:rFonts w:ascii="Times New Roman" w:hAnsi="Times New Roman" w:cs="Times New Roman"/>
          <w:i/>
          <w:sz w:val="28"/>
          <w:szCs w:val="28"/>
        </w:rPr>
        <w:t>ambassador</w:t>
      </w:r>
      <w:r w:rsidR="0069607E" w:rsidRPr="003A5116">
        <w:rPr>
          <w:rFonts w:ascii="Times New Roman" w:hAnsi="Times New Roman" w:cs="Times New Roman"/>
          <w:i/>
          <w:sz w:val="28"/>
          <w:szCs w:val="28"/>
        </w:rPr>
        <w:t xml:space="preserve"> as much as himself/him. </w:t>
      </w:r>
    </w:p>
    <w:p w:rsidR="0069607E" w:rsidRPr="00674D94" w:rsidRDefault="00674D94" w:rsidP="00590A93">
      <w:pPr>
        <w:pStyle w:val="ListParagraph"/>
        <w:widowControl w:val="0"/>
        <w:tabs>
          <w:tab w:val="left" w:pos="426"/>
        </w:tabs>
        <w:spacing w:after="0" w:line="360" w:lineRule="auto"/>
        <w:ind w:left="0" w:firstLine="1276"/>
        <w:jc w:val="both"/>
        <w:rPr>
          <w:rFonts w:ascii="Times New Roman" w:hAnsi="Times New Roman" w:cs="Times New Roman"/>
          <w:i/>
          <w:sz w:val="28"/>
          <w:szCs w:val="28"/>
        </w:rPr>
      </w:pPr>
      <w:r w:rsidRPr="00674D94">
        <w:rPr>
          <w:rFonts w:ascii="Times New Roman" w:hAnsi="Times New Roman" w:cs="Times New Roman"/>
          <w:i/>
          <w:sz w:val="28"/>
          <w:szCs w:val="28"/>
        </w:rPr>
        <w:t>b )</w:t>
      </w:r>
      <w:r w:rsidR="0069607E" w:rsidRPr="00674D94">
        <w:rPr>
          <w:rFonts w:ascii="Times New Roman" w:hAnsi="Times New Roman" w:cs="Times New Roman"/>
          <w:i/>
          <w:sz w:val="28"/>
          <w:szCs w:val="28"/>
        </w:rPr>
        <w:t>Has</w:t>
      </w:r>
      <w:r w:rsidR="00AD3983">
        <w:rPr>
          <w:rFonts w:ascii="Times New Roman" w:hAnsi="Times New Roman" w:cs="Times New Roman"/>
          <w:i/>
          <w:sz w:val="28"/>
          <w:szCs w:val="28"/>
        </w:rPr>
        <w:t>an’s friend criticized the ambassador</w:t>
      </w:r>
      <w:r w:rsidR="0069607E" w:rsidRPr="00674D94">
        <w:rPr>
          <w:rFonts w:ascii="Times New Roman" w:hAnsi="Times New Roman" w:cs="Times New Roman"/>
          <w:i/>
          <w:sz w:val="28"/>
          <w:szCs w:val="28"/>
        </w:rPr>
        <w:t xml:space="preserve"> as much as himself/him.</w:t>
      </w:r>
    </w:p>
    <w:p w:rsidR="0069607E" w:rsidRPr="00AD3983" w:rsidRDefault="00F1224D" w:rsidP="00590A93">
      <w:pPr>
        <w:pStyle w:val="ListParagraph"/>
        <w:widowControl w:val="0"/>
        <w:tabs>
          <w:tab w:val="left" w:pos="426"/>
          <w:tab w:val="left" w:pos="1276"/>
          <w:tab w:val="left" w:pos="1418"/>
        </w:tabs>
        <w:spacing w:after="0" w:line="36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7.</w:t>
      </w:r>
      <w:r w:rsidR="00913527">
        <w:rPr>
          <w:rFonts w:ascii="Times New Roman" w:hAnsi="Times New Roman" w:cs="Times New Roman"/>
          <w:i/>
          <w:sz w:val="28"/>
          <w:szCs w:val="28"/>
        </w:rPr>
        <w:t xml:space="preserve">   </w:t>
      </w:r>
      <w:r w:rsidR="00674D94" w:rsidRPr="00AD3983">
        <w:rPr>
          <w:rFonts w:ascii="Times New Roman" w:hAnsi="Times New Roman" w:cs="Times New Roman"/>
          <w:i/>
          <w:sz w:val="28"/>
          <w:szCs w:val="28"/>
        </w:rPr>
        <w:t>a)</w:t>
      </w:r>
      <w:r w:rsidR="0069607E" w:rsidRPr="00AD3983">
        <w:rPr>
          <w:rFonts w:ascii="Times New Roman" w:hAnsi="Times New Roman" w:cs="Times New Roman"/>
          <w:i/>
          <w:sz w:val="28"/>
          <w:szCs w:val="28"/>
        </w:rPr>
        <w:t xml:space="preserve"> Pictures of himself/him don't bother Hasan.</w:t>
      </w:r>
    </w:p>
    <w:p w:rsidR="0069607E" w:rsidRPr="00AD3983" w:rsidRDefault="00674D94" w:rsidP="00590A93">
      <w:pPr>
        <w:pStyle w:val="ListParagraph"/>
        <w:widowControl w:val="0"/>
        <w:tabs>
          <w:tab w:val="left" w:pos="426"/>
        </w:tabs>
        <w:spacing w:after="0" w:line="360" w:lineRule="auto"/>
        <w:ind w:left="0" w:firstLine="1276"/>
        <w:jc w:val="both"/>
        <w:rPr>
          <w:rFonts w:ascii="Times New Roman" w:hAnsi="Times New Roman" w:cs="Times New Roman"/>
          <w:i/>
          <w:sz w:val="28"/>
          <w:szCs w:val="28"/>
        </w:rPr>
      </w:pPr>
      <w:r w:rsidRPr="00AD3983">
        <w:rPr>
          <w:rFonts w:ascii="Times New Roman" w:hAnsi="Times New Roman" w:cs="Times New Roman"/>
          <w:i/>
          <w:sz w:val="28"/>
          <w:szCs w:val="28"/>
        </w:rPr>
        <w:t>b)</w:t>
      </w:r>
      <w:r w:rsidR="0069607E" w:rsidRPr="00AD3983">
        <w:rPr>
          <w:rFonts w:ascii="Times New Roman" w:hAnsi="Times New Roman" w:cs="Times New Roman"/>
          <w:i/>
          <w:sz w:val="28"/>
          <w:szCs w:val="28"/>
        </w:rPr>
        <w:t xml:space="preserve"> Pictures of himself/him don't portray Hasan well.</w:t>
      </w:r>
    </w:p>
    <w:p w:rsidR="00CF29E4" w:rsidRDefault="00CF29E4" w:rsidP="005416A6">
      <w:pPr>
        <w:pStyle w:val="ListParagraph"/>
        <w:widowControl w:val="0"/>
        <w:tabs>
          <w:tab w:val="left" w:pos="426"/>
          <w:tab w:val="left" w:pos="81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Yuxarıdakı </w:t>
      </w:r>
      <w:r w:rsidR="000A2157">
        <w:rPr>
          <w:rFonts w:ascii="Times New Roman" w:hAnsi="Times New Roman" w:cs="Times New Roman"/>
          <w:sz w:val="28"/>
          <w:szCs w:val="28"/>
        </w:rPr>
        <w:t>a</w:t>
      </w:r>
      <w:r w:rsidR="0069607E" w:rsidRPr="003B2ECD">
        <w:rPr>
          <w:rFonts w:ascii="Times New Roman" w:hAnsi="Times New Roman" w:cs="Times New Roman"/>
          <w:sz w:val="28"/>
          <w:szCs w:val="28"/>
        </w:rPr>
        <w:t xml:space="preserve"> cümlələrində birgə</w:t>
      </w:r>
      <w:r w:rsidR="00AD3983">
        <w:rPr>
          <w:rFonts w:ascii="Times New Roman" w:hAnsi="Times New Roman" w:cs="Times New Roman"/>
          <w:sz w:val="28"/>
          <w:szCs w:val="28"/>
        </w:rPr>
        <w:t xml:space="preserve"> arqumentin</w:t>
      </w:r>
      <w:r w:rsidR="0069607E" w:rsidRPr="003B2ECD">
        <w:rPr>
          <w:rFonts w:ascii="Times New Roman" w:hAnsi="Times New Roman" w:cs="Times New Roman"/>
          <w:sz w:val="28"/>
          <w:szCs w:val="28"/>
        </w:rPr>
        <w:t xml:space="preserve"> tələbi olmadan refleksivin istifadə</w:t>
      </w:r>
      <w:r w:rsidR="00BA5EF0">
        <w:rPr>
          <w:rFonts w:ascii="Times New Roman" w:hAnsi="Times New Roman" w:cs="Times New Roman"/>
          <w:sz w:val="28"/>
          <w:szCs w:val="28"/>
        </w:rPr>
        <w:t xml:space="preserve"> olunması</w:t>
      </w:r>
      <w:r w:rsidR="0069607E" w:rsidRPr="003B2ECD">
        <w:rPr>
          <w:rFonts w:ascii="Times New Roman" w:hAnsi="Times New Roman" w:cs="Times New Roman"/>
          <w:sz w:val="28"/>
          <w:szCs w:val="28"/>
        </w:rPr>
        <w:t xml:space="preserve"> məqbuldur, çünki cümlələr Həsə</w:t>
      </w:r>
      <w:r w:rsidR="00C02239">
        <w:rPr>
          <w:rFonts w:ascii="Times New Roman" w:hAnsi="Times New Roman" w:cs="Times New Roman"/>
          <w:sz w:val="28"/>
          <w:szCs w:val="28"/>
        </w:rPr>
        <w:t>nin nöqteyi-</w:t>
      </w:r>
      <w:r w:rsidR="0069607E" w:rsidRPr="003B2ECD">
        <w:rPr>
          <w:rFonts w:ascii="Times New Roman" w:hAnsi="Times New Roman" w:cs="Times New Roman"/>
          <w:sz w:val="28"/>
          <w:szCs w:val="28"/>
        </w:rPr>
        <w:t>nəzərindən ifadə edilir. Ona görə də biz eyni strukturu olan b cümlələrini istisna edə bilmərik. Məsələ</w:t>
      </w:r>
      <w:r w:rsidR="00F1224D">
        <w:rPr>
          <w:rFonts w:ascii="Times New Roman" w:hAnsi="Times New Roman" w:cs="Times New Roman"/>
          <w:sz w:val="28"/>
          <w:szCs w:val="28"/>
        </w:rPr>
        <w:t xml:space="preserve"> burasındadır ki, 6</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a və</w:t>
      </w:r>
      <w:r w:rsidR="00F1224D">
        <w:rPr>
          <w:rFonts w:ascii="Times New Roman" w:hAnsi="Times New Roman" w:cs="Times New Roman"/>
          <w:sz w:val="28"/>
          <w:szCs w:val="28"/>
        </w:rPr>
        <w:t xml:space="preserve"> 7</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a cümlələrini tələfüz edərkən Həsənin nöqteyi-nəzərini qəbul ed</w:t>
      </w:r>
      <w:r w:rsidR="000A2157">
        <w:rPr>
          <w:rFonts w:ascii="Times New Roman" w:hAnsi="Times New Roman" w:cs="Times New Roman"/>
          <w:sz w:val="28"/>
          <w:szCs w:val="28"/>
        </w:rPr>
        <w:t>iriksə</w:t>
      </w:r>
      <w:r w:rsidR="00F1224D">
        <w:rPr>
          <w:rFonts w:ascii="Times New Roman" w:hAnsi="Times New Roman" w:cs="Times New Roman"/>
          <w:sz w:val="28"/>
          <w:szCs w:val="28"/>
        </w:rPr>
        <w:t>, 6</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b və</w:t>
      </w:r>
      <w:r w:rsidR="00F1224D">
        <w:rPr>
          <w:rFonts w:ascii="Times New Roman" w:hAnsi="Times New Roman" w:cs="Times New Roman"/>
          <w:sz w:val="28"/>
          <w:szCs w:val="28"/>
        </w:rPr>
        <w:t xml:space="preserve"> 7</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b cümlələrini də Həsə</w:t>
      </w:r>
      <w:r w:rsidR="00C01188">
        <w:rPr>
          <w:rFonts w:ascii="Times New Roman" w:hAnsi="Times New Roman" w:cs="Times New Roman"/>
          <w:sz w:val="28"/>
          <w:szCs w:val="28"/>
        </w:rPr>
        <w:t>nin nöqteyi–</w:t>
      </w:r>
      <w:r w:rsidR="0069607E" w:rsidRPr="003B2ECD">
        <w:rPr>
          <w:rFonts w:ascii="Times New Roman" w:hAnsi="Times New Roman" w:cs="Times New Roman"/>
          <w:sz w:val="28"/>
          <w:szCs w:val="28"/>
        </w:rPr>
        <w:t>nəzərində</w:t>
      </w:r>
      <w:r w:rsidR="000A2157">
        <w:rPr>
          <w:rFonts w:ascii="Times New Roman" w:hAnsi="Times New Roman" w:cs="Times New Roman"/>
          <w:sz w:val="28"/>
          <w:szCs w:val="28"/>
        </w:rPr>
        <w:t xml:space="preserve">n </w:t>
      </w:r>
      <w:r w:rsidR="0069607E" w:rsidRPr="003B2ECD">
        <w:rPr>
          <w:rFonts w:ascii="Times New Roman" w:hAnsi="Times New Roman" w:cs="Times New Roman"/>
          <w:sz w:val="28"/>
          <w:szCs w:val="28"/>
        </w:rPr>
        <w:t xml:space="preserve">təsvir edə bilməliyik. </w:t>
      </w:r>
      <w:r w:rsidR="000A2157">
        <w:rPr>
          <w:rFonts w:ascii="Times New Roman" w:hAnsi="Times New Roman" w:cs="Times New Roman"/>
          <w:sz w:val="28"/>
          <w:szCs w:val="28"/>
        </w:rPr>
        <w:t>Bu zaman</w:t>
      </w:r>
      <w:r w:rsidR="00AD3983">
        <w:rPr>
          <w:rFonts w:ascii="Times New Roman" w:hAnsi="Times New Roman" w:cs="Times New Roman"/>
          <w:sz w:val="28"/>
          <w:szCs w:val="28"/>
        </w:rPr>
        <w:t xml:space="preserve"> refleksiv</w:t>
      </w:r>
      <w:r w:rsidR="0069607E" w:rsidRPr="003B2ECD">
        <w:rPr>
          <w:rFonts w:ascii="Times New Roman" w:hAnsi="Times New Roman" w:cs="Times New Roman"/>
          <w:sz w:val="28"/>
          <w:szCs w:val="28"/>
        </w:rPr>
        <w:t xml:space="preserve"> və qeyri-refleksiv əvəzlik arasındakı ziddiyyə</w:t>
      </w:r>
      <w:r w:rsidR="00AD3983">
        <w:rPr>
          <w:rFonts w:ascii="Times New Roman" w:hAnsi="Times New Roman" w:cs="Times New Roman"/>
          <w:sz w:val="28"/>
          <w:szCs w:val="28"/>
        </w:rPr>
        <w:t xml:space="preserve">tin </w:t>
      </w:r>
      <w:r w:rsidR="00AD3983">
        <w:rPr>
          <w:rFonts w:ascii="Times New Roman" w:hAnsi="Times New Roman" w:cs="Times New Roman"/>
          <w:sz w:val="28"/>
          <w:szCs w:val="28"/>
        </w:rPr>
        <w:lastRenderedPageBreak/>
        <w:t>neytrallaşdırılmalı olduğu</w:t>
      </w:r>
      <w:r w:rsidR="0069607E" w:rsidRPr="003B2ECD">
        <w:rPr>
          <w:rFonts w:ascii="Times New Roman" w:hAnsi="Times New Roman" w:cs="Times New Roman"/>
          <w:sz w:val="28"/>
          <w:szCs w:val="28"/>
        </w:rPr>
        <w:t xml:space="preserve"> </w:t>
      </w:r>
      <w:r w:rsidR="00AD3983">
        <w:rPr>
          <w:rFonts w:ascii="Times New Roman" w:hAnsi="Times New Roman" w:cs="Times New Roman"/>
          <w:sz w:val="28"/>
          <w:szCs w:val="28"/>
        </w:rPr>
        <w:t>fikri meydana çıxa bilər, amma b</w:t>
      </w:r>
      <w:r w:rsidR="0069607E" w:rsidRPr="003B2ECD">
        <w:rPr>
          <w:rFonts w:ascii="Times New Roman" w:hAnsi="Times New Roman" w:cs="Times New Roman"/>
          <w:sz w:val="28"/>
          <w:szCs w:val="28"/>
        </w:rPr>
        <w:t>u yanlış ehtimaldır və bizim işimiz a və b cümlələ</w:t>
      </w:r>
      <w:r w:rsidR="00AD3983">
        <w:rPr>
          <w:rFonts w:ascii="Times New Roman" w:hAnsi="Times New Roman" w:cs="Times New Roman"/>
          <w:sz w:val="28"/>
          <w:szCs w:val="28"/>
        </w:rPr>
        <w:t>ri</w:t>
      </w:r>
      <w:r w:rsidR="0069607E" w:rsidRPr="003B2ECD">
        <w:rPr>
          <w:rFonts w:ascii="Times New Roman" w:hAnsi="Times New Roman" w:cs="Times New Roman"/>
          <w:sz w:val="28"/>
          <w:szCs w:val="28"/>
        </w:rPr>
        <w:t xml:space="preserve"> arasındakı fərqlərə səbə</w:t>
      </w:r>
      <w:r w:rsidR="000A2157">
        <w:rPr>
          <w:rFonts w:ascii="Times New Roman" w:hAnsi="Times New Roman" w:cs="Times New Roman"/>
          <w:sz w:val="28"/>
          <w:szCs w:val="28"/>
        </w:rPr>
        <w:t>b olan amilləri</w:t>
      </w:r>
      <w:r w:rsidR="0069607E" w:rsidRPr="003B2ECD">
        <w:rPr>
          <w:rFonts w:ascii="Times New Roman" w:hAnsi="Times New Roman" w:cs="Times New Roman"/>
          <w:sz w:val="28"/>
          <w:szCs w:val="28"/>
        </w:rPr>
        <w:t xml:space="preserve"> izah etmə</w:t>
      </w:r>
      <w:r w:rsidR="000A2157">
        <w:rPr>
          <w:rFonts w:ascii="Times New Roman" w:hAnsi="Times New Roman" w:cs="Times New Roman"/>
          <w:sz w:val="28"/>
          <w:szCs w:val="28"/>
        </w:rPr>
        <w:t>kdir. Cavab</w:t>
      </w:r>
      <w:r w:rsidR="0069607E" w:rsidRPr="003B2ECD">
        <w:rPr>
          <w:rFonts w:ascii="Times New Roman" w:hAnsi="Times New Roman" w:cs="Times New Roman"/>
          <w:sz w:val="28"/>
          <w:szCs w:val="28"/>
        </w:rPr>
        <w:t xml:space="preserve"> cümlələrin psixoloji feillərlə </w:t>
      </w:r>
      <w:r w:rsidR="000A2157">
        <w:rPr>
          <w:rFonts w:ascii="Times New Roman" w:hAnsi="Times New Roman" w:cs="Times New Roman"/>
          <w:sz w:val="28"/>
          <w:szCs w:val="28"/>
        </w:rPr>
        <w:t>əlaqəsindədir</w:t>
      </w:r>
      <w:r w:rsidR="0069607E" w:rsidRPr="003B2ECD">
        <w:rPr>
          <w:rFonts w:ascii="Times New Roman" w:hAnsi="Times New Roman" w:cs="Times New Roman"/>
          <w:sz w:val="28"/>
          <w:szCs w:val="28"/>
        </w:rPr>
        <w:t xml:space="preserve">. </w:t>
      </w:r>
    </w:p>
    <w:p w:rsidR="00CF29E4" w:rsidRDefault="00CF29E4" w:rsidP="00590A93">
      <w:pPr>
        <w:pStyle w:val="ListParagraph"/>
        <w:widowControl w:val="0"/>
        <w:tabs>
          <w:tab w:val="left" w:pos="426"/>
          <w:tab w:val="left" w:pos="81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A2157">
        <w:rPr>
          <w:rFonts w:ascii="Times New Roman" w:hAnsi="Times New Roman" w:cs="Times New Roman"/>
          <w:sz w:val="28"/>
          <w:szCs w:val="28"/>
        </w:rPr>
        <w:t>Dilçilikdə p</w:t>
      </w:r>
      <w:r w:rsidR="0069607E" w:rsidRPr="003B2ECD">
        <w:rPr>
          <w:rFonts w:ascii="Times New Roman" w:hAnsi="Times New Roman" w:cs="Times New Roman"/>
          <w:sz w:val="28"/>
          <w:szCs w:val="28"/>
        </w:rPr>
        <w:t xml:space="preserve">sixoloji feillər </w:t>
      </w:r>
      <w:r w:rsidR="003A5116">
        <w:rPr>
          <w:rFonts w:ascii="Times New Roman" w:hAnsi="Times New Roman" w:cs="Times New Roman"/>
          <w:sz w:val="28"/>
          <w:szCs w:val="28"/>
        </w:rPr>
        <w:t>hadisə</w:t>
      </w:r>
      <w:r w:rsidR="00BA5EF0">
        <w:rPr>
          <w:rFonts w:ascii="Times New Roman" w:hAnsi="Times New Roman" w:cs="Times New Roman"/>
          <w:sz w:val="28"/>
          <w:szCs w:val="28"/>
        </w:rPr>
        <w:t>s</w:t>
      </w:r>
      <w:r w:rsidR="003A5116">
        <w:rPr>
          <w:rFonts w:ascii="Times New Roman" w:hAnsi="Times New Roman" w:cs="Times New Roman"/>
          <w:sz w:val="28"/>
          <w:szCs w:val="28"/>
        </w:rPr>
        <w:t>i</w:t>
      </w:r>
      <w:r w:rsidR="0069607E" w:rsidRPr="003B2ECD">
        <w:rPr>
          <w:rFonts w:ascii="Times New Roman" w:hAnsi="Times New Roman" w:cs="Times New Roman"/>
          <w:sz w:val="28"/>
          <w:szCs w:val="28"/>
        </w:rPr>
        <w:t xml:space="preserve"> linqvistik cəhətdən təsdiqlə</w:t>
      </w:r>
      <w:r w:rsidR="004301AF">
        <w:rPr>
          <w:rFonts w:ascii="Times New Roman" w:hAnsi="Times New Roman" w:cs="Times New Roman"/>
          <w:sz w:val="28"/>
          <w:szCs w:val="28"/>
        </w:rPr>
        <w:t xml:space="preserve">nmişdir. Psixoloji </w:t>
      </w:r>
      <w:r w:rsidR="0069607E" w:rsidRPr="003B2ECD">
        <w:rPr>
          <w:rFonts w:ascii="Times New Roman" w:hAnsi="Times New Roman" w:cs="Times New Roman"/>
          <w:sz w:val="28"/>
          <w:szCs w:val="28"/>
        </w:rPr>
        <w:t>feil konstruksiyalarının ümumi cəhəti odur ki, onların narahatlıq və</w:t>
      </w:r>
      <w:r w:rsidR="00AD3983">
        <w:rPr>
          <w:rFonts w:ascii="Times New Roman" w:hAnsi="Times New Roman" w:cs="Times New Roman"/>
          <w:sz w:val="28"/>
          <w:szCs w:val="28"/>
        </w:rPr>
        <w:t xml:space="preserve"> depressiya ifadə edən “</w:t>
      </w:r>
      <w:r w:rsidR="00AD3983" w:rsidRPr="00C01188">
        <w:rPr>
          <w:rFonts w:ascii="Times New Roman" w:hAnsi="Times New Roman" w:cs="Times New Roman"/>
          <w:sz w:val="28"/>
          <w:szCs w:val="28"/>
        </w:rPr>
        <w:t>psixoloji feil</w:t>
      </w:r>
      <w:r w:rsidR="00AD3983">
        <w:rPr>
          <w:rFonts w:ascii="Times New Roman" w:hAnsi="Times New Roman" w:cs="Times New Roman"/>
          <w:sz w:val="28"/>
          <w:szCs w:val="28"/>
        </w:rPr>
        <w:t xml:space="preserve">” </w:t>
      </w:r>
      <w:r w:rsidR="000A2157">
        <w:rPr>
          <w:rFonts w:ascii="Times New Roman" w:hAnsi="Times New Roman" w:cs="Times New Roman"/>
          <w:sz w:val="28"/>
          <w:szCs w:val="28"/>
        </w:rPr>
        <w:t>adlı</w:t>
      </w:r>
      <w:r w:rsidR="00AD3983">
        <w:rPr>
          <w:rFonts w:ascii="Times New Roman" w:hAnsi="Times New Roman" w:cs="Times New Roman"/>
          <w:sz w:val="28"/>
          <w:szCs w:val="28"/>
        </w:rPr>
        <w:t xml:space="preserve"> xüsusi bir növü var</w:t>
      </w:r>
      <w:r w:rsidR="0069607E" w:rsidRPr="003B2ECD">
        <w:rPr>
          <w:rFonts w:ascii="Times New Roman" w:hAnsi="Times New Roman" w:cs="Times New Roman"/>
          <w:sz w:val="28"/>
          <w:szCs w:val="28"/>
        </w:rPr>
        <w:t xml:space="preserve"> və bu </w:t>
      </w:r>
      <w:r w:rsidR="000A2157">
        <w:rPr>
          <w:rFonts w:ascii="Times New Roman" w:hAnsi="Times New Roman" w:cs="Times New Roman"/>
          <w:sz w:val="28"/>
          <w:szCs w:val="28"/>
        </w:rPr>
        <w:t>feillərin</w:t>
      </w:r>
      <w:r w:rsidR="0069607E" w:rsidRPr="003B2ECD">
        <w:rPr>
          <w:rFonts w:ascii="Times New Roman" w:hAnsi="Times New Roman" w:cs="Times New Roman"/>
          <w:sz w:val="28"/>
          <w:szCs w:val="28"/>
        </w:rPr>
        <w:t xml:space="preserve"> hamısı fərdin b</w:t>
      </w:r>
      <w:r w:rsidR="00AD3983">
        <w:rPr>
          <w:rFonts w:ascii="Times New Roman" w:hAnsi="Times New Roman" w:cs="Times New Roman"/>
          <w:sz w:val="28"/>
          <w:szCs w:val="28"/>
        </w:rPr>
        <w:t>irbaşa daxili hisslərini</w:t>
      </w:r>
      <w:r w:rsidR="0069607E" w:rsidRPr="003B2ECD">
        <w:rPr>
          <w:rFonts w:ascii="Times New Roman" w:hAnsi="Times New Roman" w:cs="Times New Roman"/>
          <w:sz w:val="28"/>
          <w:szCs w:val="28"/>
        </w:rPr>
        <w:t xml:space="preserve"> əks etdirir. Həmin fərd</w:t>
      </w:r>
      <w:r w:rsidR="003A5116">
        <w:rPr>
          <w:rFonts w:ascii="Times New Roman" w:hAnsi="Times New Roman" w:cs="Times New Roman"/>
          <w:sz w:val="28"/>
          <w:szCs w:val="28"/>
        </w:rPr>
        <w:t>,</w:t>
      </w:r>
      <w:r w:rsidR="0069607E" w:rsidRPr="003B2ECD">
        <w:rPr>
          <w:rFonts w:ascii="Times New Roman" w:hAnsi="Times New Roman" w:cs="Times New Roman"/>
          <w:sz w:val="28"/>
          <w:szCs w:val="28"/>
        </w:rPr>
        <w:t xml:space="preserve"> yə</w:t>
      </w:r>
      <w:r w:rsidR="003A5116">
        <w:rPr>
          <w:rFonts w:ascii="Times New Roman" w:hAnsi="Times New Roman" w:cs="Times New Roman"/>
          <w:sz w:val="28"/>
          <w:szCs w:val="28"/>
        </w:rPr>
        <w:t>ni</w:t>
      </w:r>
      <w:r w:rsidR="0069607E" w:rsidRPr="003B2ECD">
        <w:rPr>
          <w:rFonts w:ascii="Times New Roman" w:hAnsi="Times New Roman" w:cs="Times New Roman"/>
          <w:sz w:val="28"/>
          <w:szCs w:val="28"/>
        </w:rPr>
        <w:t xml:space="preserve"> müvafiq</w:t>
      </w:r>
      <w:r w:rsidR="000A2157">
        <w:rPr>
          <w:rFonts w:ascii="Times New Roman" w:hAnsi="Times New Roman" w:cs="Times New Roman"/>
          <w:sz w:val="28"/>
          <w:szCs w:val="28"/>
        </w:rPr>
        <w:t xml:space="preserve"> hissləri</w:t>
      </w:r>
      <w:r w:rsidR="0069607E" w:rsidRPr="003B2ECD">
        <w:rPr>
          <w:rFonts w:ascii="Times New Roman" w:hAnsi="Times New Roman" w:cs="Times New Roman"/>
          <w:sz w:val="28"/>
          <w:szCs w:val="28"/>
        </w:rPr>
        <w:t xml:space="preserve"> hiss edə</w:t>
      </w:r>
      <w:r w:rsidR="00AD3983">
        <w:rPr>
          <w:rFonts w:ascii="Times New Roman" w:hAnsi="Times New Roman" w:cs="Times New Roman"/>
          <w:sz w:val="28"/>
          <w:szCs w:val="28"/>
        </w:rPr>
        <w:t xml:space="preserve">n insan </w:t>
      </w:r>
      <w:r w:rsidR="0069607E" w:rsidRPr="003B2ECD">
        <w:rPr>
          <w:rFonts w:ascii="Times New Roman" w:hAnsi="Times New Roman" w:cs="Times New Roman"/>
          <w:sz w:val="28"/>
          <w:szCs w:val="28"/>
        </w:rPr>
        <w:t>cümlədəki refleksiv ilə əlaqəli olmaq üçün ən optimal ünsürdür. Buna görə də buradan təxmin edə bilərik ki, kontekstdə</w:t>
      </w:r>
      <w:r w:rsidR="000A2157">
        <w:rPr>
          <w:rFonts w:ascii="Times New Roman" w:hAnsi="Times New Roman" w:cs="Times New Roman"/>
          <w:sz w:val="28"/>
          <w:szCs w:val="28"/>
        </w:rPr>
        <w:t xml:space="preserve"> hissləri</w:t>
      </w:r>
      <w:r w:rsidR="0069607E" w:rsidRPr="003B2ECD">
        <w:rPr>
          <w:rFonts w:ascii="Times New Roman" w:hAnsi="Times New Roman" w:cs="Times New Roman"/>
          <w:sz w:val="28"/>
          <w:szCs w:val="28"/>
        </w:rPr>
        <w:t xml:space="preserve"> ifadə olunan fərd refleksiv əvəzliyin</w:t>
      </w:r>
      <w:r w:rsidR="001A0199">
        <w:rPr>
          <w:rFonts w:ascii="Times New Roman" w:hAnsi="Times New Roman" w:cs="Times New Roman"/>
          <w:sz w:val="28"/>
          <w:szCs w:val="28"/>
        </w:rPr>
        <w:t>in</w:t>
      </w:r>
      <w:r w:rsidR="0069607E" w:rsidRPr="003B2ECD">
        <w:rPr>
          <w:rFonts w:ascii="Times New Roman" w:hAnsi="Times New Roman" w:cs="Times New Roman"/>
          <w:sz w:val="28"/>
          <w:szCs w:val="28"/>
        </w:rPr>
        <w:t xml:space="preserve"> </w:t>
      </w:r>
      <w:r w:rsidR="000A2157">
        <w:rPr>
          <w:rFonts w:ascii="Times New Roman" w:hAnsi="Times New Roman" w:cs="Times New Roman"/>
          <w:sz w:val="28"/>
          <w:szCs w:val="28"/>
        </w:rPr>
        <w:t xml:space="preserve">ən </w:t>
      </w:r>
      <w:r w:rsidR="0069607E" w:rsidRPr="003B2ECD">
        <w:rPr>
          <w:rFonts w:ascii="Times New Roman" w:hAnsi="Times New Roman" w:cs="Times New Roman"/>
          <w:sz w:val="28"/>
          <w:szCs w:val="28"/>
        </w:rPr>
        <w:t>optimal antesedenti ola bilə</w:t>
      </w:r>
      <w:r w:rsidR="001A0199">
        <w:rPr>
          <w:rFonts w:ascii="Times New Roman" w:hAnsi="Times New Roman" w:cs="Times New Roman"/>
          <w:sz w:val="28"/>
          <w:szCs w:val="28"/>
        </w:rPr>
        <w:t>r. İndi biz</w:t>
      </w:r>
      <w:r w:rsidR="0069607E" w:rsidRPr="003B2ECD">
        <w:rPr>
          <w:rFonts w:ascii="Times New Roman" w:hAnsi="Times New Roman" w:cs="Times New Roman"/>
          <w:sz w:val="28"/>
          <w:szCs w:val="28"/>
        </w:rPr>
        <w:t xml:space="preserve"> refleksiv əvəzliyi istifadə edildikdə</w:t>
      </w:r>
      <w:r w:rsidR="00F1224D">
        <w:rPr>
          <w:rFonts w:ascii="Times New Roman" w:hAnsi="Times New Roman" w:cs="Times New Roman"/>
          <w:sz w:val="28"/>
          <w:szCs w:val="28"/>
        </w:rPr>
        <w:t xml:space="preserve"> 6</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b və</w:t>
      </w:r>
      <w:r w:rsidR="00F1224D">
        <w:rPr>
          <w:rFonts w:ascii="Times New Roman" w:hAnsi="Times New Roman" w:cs="Times New Roman"/>
          <w:sz w:val="28"/>
          <w:szCs w:val="28"/>
        </w:rPr>
        <w:t xml:space="preserve"> 7</w:t>
      </w:r>
      <w:r w:rsidR="00BA5EF0">
        <w:rPr>
          <w:rFonts w:ascii="Times New Roman" w:hAnsi="Times New Roman" w:cs="Times New Roman"/>
          <w:sz w:val="28"/>
          <w:szCs w:val="28"/>
        </w:rPr>
        <w:t xml:space="preserve"> </w:t>
      </w:r>
      <w:r w:rsidR="0069607E" w:rsidRPr="003B2ECD">
        <w:rPr>
          <w:rFonts w:ascii="Times New Roman" w:hAnsi="Times New Roman" w:cs="Times New Roman"/>
          <w:sz w:val="28"/>
          <w:szCs w:val="28"/>
        </w:rPr>
        <w:t>b cümlələri</w:t>
      </w:r>
      <w:r w:rsidR="001A0199">
        <w:rPr>
          <w:rFonts w:ascii="Times New Roman" w:hAnsi="Times New Roman" w:cs="Times New Roman"/>
          <w:sz w:val="28"/>
          <w:szCs w:val="28"/>
        </w:rPr>
        <w:t>nin</w:t>
      </w:r>
      <w:r w:rsidR="0069607E" w:rsidRPr="003B2ECD">
        <w:rPr>
          <w:rFonts w:ascii="Times New Roman" w:hAnsi="Times New Roman" w:cs="Times New Roman"/>
          <w:sz w:val="28"/>
          <w:szCs w:val="28"/>
        </w:rPr>
        <w:t xml:space="preserve"> nə üçün uyğun gə</w:t>
      </w:r>
      <w:r w:rsidR="001A0199">
        <w:rPr>
          <w:rFonts w:ascii="Times New Roman" w:hAnsi="Times New Roman" w:cs="Times New Roman"/>
          <w:sz w:val="28"/>
          <w:szCs w:val="28"/>
        </w:rPr>
        <w:t>lmədiyini</w:t>
      </w:r>
      <w:r w:rsidR="0069607E" w:rsidRPr="003B2ECD">
        <w:rPr>
          <w:rFonts w:ascii="Times New Roman" w:hAnsi="Times New Roman" w:cs="Times New Roman"/>
          <w:sz w:val="28"/>
          <w:szCs w:val="28"/>
        </w:rPr>
        <w:t xml:space="preserve"> izah edə bilə</w:t>
      </w:r>
      <w:r w:rsidR="000A2157">
        <w:rPr>
          <w:rFonts w:ascii="Times New Roman" w:hAnsi="Times New Roman" w:cs="Times New Roman"/>
          <w:sz w:val="28"/>
          <w:szCs w:val="28"/>
        </w:rPr>
        <w:t>rik. Onlar psixoloji feil</w:t>
      </w:r>
      <w:r w:rsidR="0069607E" w:rsidRPr="003B2ECD">
        <w:rPr>
          <w:rFonts w:ascii="Times New Roman" w:hAnsi="Times New Roman" w:cs="Times New Roman"/>
          <w:sz w:val="28"/>
          <w:szCs w:val="28"/>
        </w:rPr>
        <w:t xml:space="preserve"> deyil,</w:t>
      </w:r>
      <w:r w:rsidR="003A5116">
        <w:rPr>
          <w:rFonts w:ascii="Times New Roman" w:hAnsi="Times New Roman" w:cs="Times New Roman"/>
          <w:sz w:val="28"/>
          <w:szCs w:val="28"/>
        </w:rPr>
        <w:t xml:space="preserve"> ona görə də</w:t>
      </w:r>
      <w:r w:rsidR="0069607E" w:rsidRPr="003B2ECD">
        <w:rPr>
          <w:rFonts w:ascii="Times New Roman" w:hAnsi="Times New Roman" w:cs="Times New Roman"/>
          <w:sz w:val="28"/>
          <w:szCs w:val="28"/>
        </w:rPr>
        <w:t xml:space="preserve"> cümlə</w:t>
      </w:r>
      <w:r w:rsidR="000A2157">
        <w:rPr>
          <w:rFonts w:ascii="Times New Roman" w:hAnsi="Times New Roman" w:cs="Times New Roman"/>
          <w:sz w:val="28"/>
          <w:szCs w:val="28"/>
        </w:rPr>
        <w:t>lər</w:t>
      </w:r>
      <w:r w:rsidR="0069607E" w:rsidRPr="003B2ECD">
        <w:rPr>
          <w:rFonts w:ascii="Times New Roman" w:hAnsi="Times New Roman" w:cs="Times New Roman"/>
          <w:sz w:val="28"/>
          <w:szCs w:val="28"/>
        </w:rPr>
        <w:t>də işlənən refleksiv əvə</w:t>
      </w:r>
      <w:r w:rsidR="000A2157">
        <w:rPr>
          <w:rFonts w:ascii="Times New Roman" w:hAnsi="Times New Roman" w:cs="Times New Roman"/>
          <w:sz w:val="28"/>
          <w:szCs w:val="28"/>
        </w:rPr>
        <w:t>zliklə</w:t>
      </w:r>
      <w:r w:rsidR="00C01188">
        <w:rPr>
          <w:rFonts w:ascii="Times New Roman" w:hAnsi="Times New Roman" w:cs="Times New Roman"/>
          <w:sz w:val="28"/>
          <w:szCs w:val="28"/>
        </w:rPr>
        <w:t>r</w:t>
      </w:r>
      <w:r w:rsidR="0069607E" w:rsidRPr="003B2ECD">
        <w:rPr>
          <w:rFonts w:ascii="Times New Roman" w:hAnsi="Times New Roman" w:cs="Times New Roman"/>
          <w:sz w:val="28"/>
          <w:szCs w:val="28"/>
        </w:rPr>
        <w:t xml:space="preserve"> Həsən ilə əlaqəli ola bilmir. </w:t>
      </w:r>
    </w:p>
    <w:p w:rsidR="0069607E" w:rsidRPr="001A0199" w:rsidRDefault="00CF29E4" w:rsidP="00590A93">
      <w:pPr>
        <w:pStyle w:val="ListParagraph"/>
        <w:widowControl w:val="0"/>
        <w:tabs>
          <w:tab w:val="left" w:pos="426"/>
          <w:tab w:val="left" w:pos="81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Y</w:t>
      </w:r>
      <w:r w:rsidR="001A0199">
        <w:rPr>
          <w:rFonts w:ascii="Times New Roman" w:hAnsi="Times New Roman" w:cs="Times New Roman"/>
          <w:sz w:val="28"/>
          <w:szCs w:val="28"/>
        </w:rPr>
        <w:t>uxarıda verilən</w:t>
      </w:r>
      <w:r w:rsidR="0069607E" w:rsidRPr="001A0199">
        <w:rPr>
          <w:rFonts w:ascii="Times New Roman" w:hAnsi="Times New Roman" w:cs="Times New Roman"/>
          <w:sz w:val="28"/>
          <w:szCs w:val="28"/>
        </w:rPr>
        <w:t xml:space="preserve"> nümunələ</w:t>
      </w:r>
      <w:r w:rsidR="003A5116">
        <w:rPr>
          <w:rFonts w:ascii="Times New Roman" w:hAnsi="Times New Roman" w:cs="Times New Roman"/>
          <w:sz w:val="28"/>
          <w:szCs w:val="28"/>
        </w:rPr>
        <w:t>r</w:t>
      </w:r>
      <w:r w:rsidR="0069607E" w:rsidRPr="001A0199">
        <w:rPr>
          <w:rFonts w:ascii="Times New Roman" w:hAnsi="Times New Roman" w:cs="Times New Roman"/>
          <w:sz w:val="28"/>
          <w:szCs w:val="28"/>
        </w:rPr>
        <w:t>də</w:t>
      </w:r>
      <w:r>
        <w:rPr>
          <w:rFonts w:ascii="Times New Roman" w:hAnsi="Times New Roman" w:cs="Times New Roman"/>
          <w:sz w:val="28"/>
          <w:szCs w:val="28"/>
        </w:rPr>
        <w:t>n sonra refleksiv</w:t>
      </w:r>
      <w:r w:rsidR="0069607E" w:rsidRPr="001A0199">
        <w:rPr>
          <w:rFonts w:ascii="Times New Roman" w:hAnsi="Times New Roman" w:cs="Times New Roman"/>
          <w:sz w:val="28"/>
          <w:szCs w:val="28"/>
        </w:rPr>
        <w:t xml:space="preserve"> və </w:t>
      </w:r>
      <w:r w:rsidR="001A0199">
        <w:rPr>
          <w:rFonts w:ascii="Times New Roman" w:hAnsi="Times New Roman" w:cs="Times New Roman"/>
          <w:sz w:val="28"/>
          <w:szCs w:val="28"/>
        </w:rPr>
        <w:t>şəxs əvəzliklə</w:t>
      </w:r>
      <w:r>
        <w:rPr>
          <w:rFonts w:ascii="Times New Roman" w:hAnsi="Times New Roman" w:cs="Times New Roman"/>
          <w:sz w:val="28"/>
          <w:szCs w:val="28"/>
        </w:rPr>
        <w:t>r</w:t>
      </w:r>
      <w:r w:rsidR="001A0199">
        <w:rPr>
          <w:rFonts w:ascii="Times New Roman" w:hAnsi="Times New Roman" w:cs="Times New Roman"/>
          <w:sz w:val="28"/>
          <w:szCs w:val="28"/>
        </w:rPr>
        <w:t xml:space="preserve"> </w:t>
      </w:r>
      <w:r w:rsidR="0069607E" w:rsidRPr="001A0199">
        <w:rPr>
          <w:rFonts w:ascii="Times New Roman" w:hAnsi="Times New Roman" w:cs="Times New Roman"/>
          <w:sz w:val="28"/>
          <w:szCs w:val="28"/>
        </w:rPr>
        <w:t>arasındakı ziddiyyətin aradan</w:t>
      </w:r>
      <w:r w:rsidR="001A0199" w:rsidRPr="001A0199">
        <w:rPr>
          <w:rFonts w:ascii="Times New Roman" w:hAnsi="Times New Roman" w:cs="Times New Roman"/>
          <w:sz w:val="28"/>
          <w:szCs w:val="28"/>
        </w:rPr>
        <w:t xml:space="preserve"> </w:t>
      </w:r>
      <w:r w:rsidR="0069607E" w:rsidRPr="001A0199">
        <w:rPr>
          <w:rFonts w:ascii="Times New Roman" w:hAnsi="Times New Roman" w:cs="Times New Roman"/>
          <w:sz w:val="28"/>
          <w:szCs w:val="28"/>
        </w:rPr>
        <w:t>qaldırılmasına səbə</w:t>
      </w:r>
      <w:r>
        <w:rPr>
          <w:rFonts w:ascii="Times New Roman" w:hAnsi="Times New Roman" w:cs="Times New Roman"/>
          <w:sz w:val="28"/>
          <w:szCs w:val="28"/>
        </w:rPr>
        <w:t>b olan semantik/</w:t>
      </w:r>
      <w:r w:rsidR="0069607E" w:rsidRPr="001A0199">
        <w:rPr>
          <w:rFonts w:ascii="Times New Roman" w:hAnsi="Times New Roman" w:cs="Times New Roman"/>
          <w:sz w:val="28"/>
          <w:szCs w:val="28"/>
        </w:rPr>
        <w:t>praqmatik amilləri izah edə bilə</w:t>
      </w:r>
      <w:r w:rsidR="00BA5EF0">
        <w:rPr>
          <w:rFonts w:ascii="Times New Roman" w:hAnsi="Times New Roman" w:cs="Times New Roman"/>
          <w:sz w:val="28"/>
          <w:szCs w:val="28"/>
        </w:rPr>
        <w:t>rik.</w:t>
      </w:r>
    </w:p>
    <w:p w:rsidR="00D451D7" w:rsidRDefault="003A5116" w:rsidP="00590A93">
      <w:pPr>
        <w:widowControl w:val="0"/>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E0AD4">
        <w:rPr>
          <w:rFonts w:ascii="Times New Roman" w:hAnsi="Times New Roman" w:cs="Times New Roman"/>
          <w:sz w:val="28"/>
          <w:szCs w:val="28"/>
        </w:rPr>
        <w:tab/>
      </w:r>
      <w:r>
        <w:rPr>
          <w:rFonts w:ascii="Times New Roman" w:hAnsi="Times New Roman" w:cs="Times New Roman"/>
          <w:sz w:val="28"/>
          <w:szCs w:val="28"/>
        </w:rPr>
        <w:t>A</w:t>
      </w:r>
      <w:r w:rsidR="0056646C">
        <w:rPr>
          <w:rFonts w:ascii="Times New Roman" w:hAnsi="Times New Roman" w:cs="Times New Roman"/>
          <w:sz w:val="28"/>
          <w:szCs w:val="28"/>
        </w:rPr>
        <w:t xml:space="preserve"> </w:t>
      </w:r>
      <w:r w:rsidR="001A0199" w:rsidRPr="001A0199">
        <w:rPr>
          <w:rFonts w:ascii="Times New Roman" w:hAnsi="Times New Roman" w:cs="Times New Roman"/>
          <w:sz w:val="28"/>
          <w:szCs w:val="28"/>
        </w:rPr>
        <w:t xml:space="preserve">cümlələrində </w:t>
      </w:r>
      <w:r w:rsidR="0069607E" w:rsidRPr="001A0199">
        <w:rPr>
          <w:rFonts w:ascii="Times New Roman" w:hAnsi="Times New Roman" w:cs="Times New Roman"/>
          <w:sz w:val="28"/>
          <w:szCs w:val="28"/>
        </w:rPr>
        <w:t>danışan tərəfində</w:t>
      </w:r>
      <w:r w:rsidR="00BA5EF0">
        <w:rPr>
          <w:rFonts w:ascii="Times New Roman" w:hAnsi="Times New Roman" w:cs="Times New Roman"/>
          <w:sz w:val="28"/>
          <w:szCs w:val="28"/>
        </w:rPr>
        <w:t>n ehtimal olunan nöqteyi-</w:t>
      </w:r>
      <w:r w:rsidR="0069607E" w:rsidRPr="001A0199">
        <w:rPr>
          <w:rFonts w:ascii="Times New Roman" w:hAnsi="Times New Roman" w:cs="Times New Roman"/>
          <w:sz w:val="28"/>
          <w:szCs w:val="28"/>
        </w:rPr>
        <w:t>nəzər və</w:t>
      </w:r>
      <w:r w:rsidR="001A0199" w:rsidRPr="001A0199">
        <w:rPr>
          <w:rFonts w:ascii="Times New Roman" w:hAnsi="Times New Roman" w:cs="Times New Roman"/>
          <w:sz w:val="28"/>
          <w:szCs w:val="28"/>
        </w:rPr>
        <w:t xml:space="preserve"> b cümlələrində isə</w:t>
      </w:r>
      <w:r w:rsidR="0069607E" w:rsidRPr="001A0199">
        <w:rPr>
          <w:rFonts w:ascii="Times New Roman" w:hAnsi="Times New Roman" w:cs="Times New Roman"/>
          <w:sz w:val="28"/>
          <w:szCs w:val="28"/>
        </w:rPr>
        <w:t xml:space="preserve"> daxili hissləri </w:t>
      </w:r>
      <w:r w:rsidR="001A0199">
        <w:rPr>
          <w:rFonts w:ascii="Times New Roman" w:hAnsi="Times New Roman" w:cs="Times New Roman"/>
          <w:sz w:val="28"/>
          <w:szCs w:val="28"/>
        </w:rPr>
        <w:t>göstərilən</w:t>
      </w:r>
      <w:r w:rsidR="0069607E" w:rsidRPr="001A0199">
        <w:rPr>
          <w:rFonts w:ascii="Times New Roman" w:hAnsi="Times New Roman" w:cs="Times New Roman"/>
          <w:sz w:val="28"/>
          <w:szCs w:val="28"/>
        </w:rPr>
        <w:t xml:space="preserve"> şəxs ifadə</w:t>
      </w:r>
      <w:r w:rsidR="000A2157">
        <w:rPr>
          <w:rFonts w:ascii="Times New Roman" w:hAnsi="Times New Roman" w:cs="Times New Roman"/>
          <w:sz w:val="28"/>
          <w:szCs w:val="28"/>
        </w:rPr>
        <w:t xml:space="preserve"> olunur. Belə</w:t>
      </w:r>
      <w:r w:rsidR="00293450">
        <w:rPr>
          <w:rFonts w:ascii="Times New Roman" w:hAnsi="Times New Roman" w:cs="Times New Roman"/>
          <w:sz w:val="28"/>
          <w:szCs w:val="28"/>
        </w:rPr>
        <w:t xml:space="preserve"> semantik</w:t>
      </w:r>
      <w:r w:rsidR="0069607E" w:rsidRPr="001A0199">
        <w:rPr>
          <w:rFonts w:ascii="Times New Roman" w:hAnsi="Times New Roman" w:cs="Times New Roman"/>
          <w:sz w:val="28"/>
          <w:szCs w:val="28"/>
        </w:rPr>
        <w:t xml:space="preserve">-praqmatik tərkiblər loqoforizm anlayışının əsasını təşkil edir. </w:t>
      </w:r>
    </w:p>
    <w:p w:rsidR="000A2157" w:rsidRDefault="00D451D7" w:rsidP="00590A93">
      <w:pPr>
        <w:widowControl w:val="0"/>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93450">
        <w:rPr>
          <w:rFonts w:ascii="Times New Roman" w:hAnsi="Times New Roman" w:cs="Times New Roman"/>
          <w:sz w:val="28"/>
          <w:szCs w:val="28"/>
        </w:rPr>
        <w:t>B</w:t>
      </w:r>
      <w:r w:rsidR="0069607E" w:rsidRPr="001A0199">
        <w:rPr>
          <w:rFonts w:ascii="Times New Roman" w:hAnsi="Times New Roman" w:cs="Times New Roman"/>
          <w:sz w:val="28"/>
          <w:szCs w:val="28"/>
        </w:rPr>
        <w:t>u cümlələrdə əvə</w:t>
      </w:r>
      <w:r w:rsidR="00293450">
        <w:rPr>
          <w:rFonts w:ascii="Times New Roman" w:hAnsi="Times New Roman" w:cs="Times New Roman"/>
          <w:sz w:val="28"/>
          <w:szCs w:val="28"/>
        </w:rPr>
        <w:t>zlik əvəzinə</w:t>
      </w:r>
      <w:r w:rsidR="0069607E" w:rsidRPr="001A0199">
        <w:rPr>
          <w:rFonts w:ascii="Times New Roman" w:hAnsi="Times New Roman" w:cs="Times New Roman"/>
          <w:sz w:val="28"/>
          <w:szCs w:val="28"/>
        </w:rPr>
        <w:t xml:space="preserve"> refleksivin seçilməsi adi, qeyri-loqoforik izahlarla ziddiyyət təşkil edə bilə</w:t>
      </w:r>
      <w:r w:rsidR="000A2157">
        <w:rPr>
          <w:rFonts w:ascii="Times New Roman" w:hAnsi="Times New Roman" w:cs="Times New Roman"/>
          <w:sz w:val="28"/>
          <w:szCs w:val="28"/>
        </w:rPr>
        <w:t>r. Psixoloji</w:t>
      </w:r>
      <w:r w:rsidR="00293450">
        <w:rPr>
          <w:rFonts w:ascii="Times New Roman" w:hAnsi="Times New Roman" w:cs="Times New Roman"/>
          <w:sz w:val="28"/>
          <w:szCs w:val="28"/>
        </w:rPr>
        <w:t xml:space="preserve"> feillərin</w:t>
      </w:r>
      <w:r w:rsidR="0069607E" w:rsidRPr="001A0199">
        <w:rPr>
          <w:rFonts w:ascii="Times New Roman" w:hAnsi="Times New Roman" w:cs="Times New Roman"/>
          <w:sz w:val="28"/>
          <w:szCs w:val="28"/>
        </w:rPr>
        <w:t xml:space="preserve"> izahı üçün </w:t>
      </w:r>
      <w:r w:rsidR="0069607E" w:rsidRPr="003B2ECD">
        <w:rPr>
          <w:rFonts w:ascii="Times New Roman" w:hAnsi="Times New Roman" w:cs="Times New Roman"/>
          <w:sz w:val="28"/>
          <w:szCs w:val="28"/>
        </w:rPr>
        <w:t>ədəbiyyat</w:t>
      </w:r>
      <w:r w:rsidR="000A2157">
        <w:rPr>
          <w:rFonts w:ascii="Times New Roman" w:hAnsi="Times New Roman" w:cs="Times New Roman"/>
          <w:sz w:val="28"/>
          <w:szCs w:val="28"/>
        </w:rPr>
        <w:t>lar</w:t>
      </w:r>
      <w:r w:rsidR="0069607E" w:rsidRPr="003B2ECD">
        <w:rPr>
          <w:rFonts w:ascii="Times New Roman" w:hAnsi="Times New Roman" w:cs="Times New Roman"/>
          <w:sz w:val="28"/>
          <w:szCs w:val="28"/>
        </w:rPr>
        <w:t>da müxtəlif həll yolları irə</w:t>
      </w:r>
      <w:r w:rsidR="00293450">
        <w:rPr>
          <w:rFonts w:ascii="Times New Roman" w:hAnsi="Times New Roman" w:cs="Times New Roman"/>
          <w:sz w:val="28"/>
          <w:szCs w:val="28"/>
        </w:rPr>
        <w:t>li sürülmüşdür, a</w:t>
      </w:r>
      <w:r w:rsidR="0069607E" w:rsidRPr="003B2ECD">
        <w:rPr>
          <w:rFonts w:ascii="Times New Roman" w:hAnsi="Times New Roman" w:cs="Times New Roman"/>
          <w:sz w:val="28"/>
          <w:szCs w:val="28"/>
        </w:rPr>
        <w:t>ncaq onların təhlillə</w:t>
      </w:r>
      <w:r w:rsidR="00293450">
        <w:rPr>
          <w:rFonts w:ascii="Times New Roman" w:hAnsi="Times New Roman" w:cs="Times New Roman"/>
          <w:sz w:val="28"/>
          <w:szCs w:val="28"/>
        </w:rPr>
        <w:t>ri zamanı bəzi problemlər</w:t>
      </w:r>
      <w:r w:rsidR="0069607E" w:rsidRPr="003B2ECD">
        <w:rPr>
          <w:rFonts w:ascii="Times New Roman" w:hAnsi="Times New Roman" w:cs="Times New Roman"/>
          <w:sz w:val="28"/>
          <w:szCs w:val="28"/>
        </w:rPr>
        <w:t xml:space="preserve"> ortaya çıxır. Başqa sözlə desək, bu cür refleksivlərin antesedentlə</w:t>
      </w:r>
      <w:r w:rsidR="000A2157">
        <w:rPr>
          <w:rFonts w:ascii="Times New Roman" w:hAnsi="Times New Roman" w:cs="Times New Roman"/>
          <w:sz w:val="28"/>
          <w:szCs w:val="28"/>
        </w:rPr>
        <w:t>ri diskursun</w:t>
      </w:r>
      <w:r w:rsidR="00293450">
        <w:rPr>
          <w:rFonts w:ascii="Times New Roman" w:hAnsi="Times New Roman" w:cs="Times New Roman"/>
          <w:sz w:val="28"/>
          <w:szCs w:val="28"/>
        </w:rPr>
        <w:t xml:space="preserve"> iştirakçıları olmalıdır. </w:t>
      </w:r>
    </w:p>
    <w:p w:rsidR="00237838" w:rsidRDefault="00237838" w:rsidP="00590A93">
      <w:pPr>
        <w:widowControl w:val="0"/>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Bəs loqoforizm və ya loqoforiklik nədir? Loqoforizm əlaqələndirmə funksiyası yerinə yetirir. Cümlədə </w:t>
      </w:r>
      <w:r w:rsidRPr="00237838">
        <w:rPr>
          <w:rFonts w:ascii="Times New Roman" w:hAnsi="Times New Roman" w:cs="Times New Roman"/>
          <w:sz w:val="28"/>
          <w:szCs w:val="28"/>
        </w:rPr>
        <w:t xml:space="preserve">referentin </w:t>
      </w:r>
      <w:r>
        <w:rPr>
          <w:rFonts w:ascii="Times New Roman" w:hAnsi="Times New Roman" w:cs="Times New Roman"/>
          <w:sz w:val="28"/>
          <w:szCs w:val="28"/>
        </w:rPr>
        <w:t>sözlərini</w:t>
      </w:r>
      <w:r w:rsidRPr="00237838">
        <w:rPr>
          <w:rFonts w:ascii="Times New Roman" w:hAnsi="Times New Roman" w:cs="Times New Roman"/>
          <w:sz w:val="28"/>
          <w:szCs w:val="28"/>
        </w:rPr>
        <w:t>, düşüncə və hissləri</w:t>
      </w:r>
      <w:r>
        <w:rPr>
          <w:rFonts w:ascii="Times New Roman" w:hAnsi="Times New Roman" w:cs="Times New Roman"/>
          <w:sz w:val="28"/>
          <w:szCs w:val="28"/>
        </w:rPr>
        <w:t>ni</w:t>
      </w:r>
      <w:r w:rsidRPr="00237838">
        <w:rPr>
          <w:rFonts w:ascii="Times New Roman" w:hAnsi="Times New Roman" w:cs="Times New Roman"/>
          <w:sz w:val="28"/>
          <w:szCs w:val="28"/>
        </w:rPr>
        <w:t xml:space="preserve"> bildirilən bir şə</w:t>
      </w:r>
      <w:r>
        <w:rPr>
          <w:rFonts w:ascii="Times New Roman" w:hAnsi="Times New Roman" w:cs="Times New Roman"/>
          <w:sz w:val="28"/>
          <w:szCs w:val="28"/>
        </w:rPr>
        <w:t>xs olduqda</w:t>
      </w:r>
      <w:r w:rsidRPr="00237838">
        <w:rPr>
          <w:rFonts w:ascii="Times New Roman" w:hAnsi="Times New Roman" w:cs="Times New Roman"/>
          <w:sz w:val="28"/>
          <w:szCs w:val="28"/>
        </w:rPr>
        <w:t xml:space="preserve"> morfoloji cəhətdən fərqli anaforik formalar</w:t>
      </w:r>
      <w:r>
        <w:rPr>
          <w:rFonts w:ascii="Times New Roman" w:hAnsi="Times New Roman" w:cs="Times New Roman"/>
          <w:sz w:val="28"/>
          <w:szCs w:val="28"/>
        </w:rPr>
        <w:t>ın</w:t>
      </w:r>
      <w:r w:rsidRPr="00237838">
        <w:rPr>
          <w:rFonts w:ascii="Times New Roman" w:hAnsi="Times New Roman" w:cs="Times New Roman"/>
          <w:sz w:val="28"/>
          <w:szCs w:val="28"/>
        </w:rPr>
        <w:t xml:space="preserve"> tətbiq ed</w:t>
      </w:r>
      <w:r>
        <w:rPr>
          <w:rFonts w:ascii="Times New Roman" w:hAnsi="Times New Roman" w:cs="Times New Roman"/>
          <w:sz w:val="28"/>
          <w:szCs w:val="28"/>
        </w:rPr>
        <w:t>ilməsi hadisəsidir</w:t>
      </w:r>
      <w:r w:rsidRPr="00237838">
        <w:rPr>
          <w:rFonts w:ascii="Times New Roman" w:hAnsi="Times New Roman" w:cs="Times New Roman"/>
          <w:sz w:val="28"/>
          <w:szCs w:val="28"/>
        </w:rPr>
        <w:t>.</w:t>
      </w:r>
    </w:p>
    <w:p w:rsidR="00237838" w:rsidRDefault="000A2157" w:rsidP="00590A93">
      <w:pPr>
        <w:widowControl w:val="0"/>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607E" w:rsidRPr="003B2ECD">
        <w:rPr>
          <w:rFonts w:ascii="Times New Roman" w:hAnsi="Times New Roman" w:cs="Times New Roman"/>
          <w:sz w:val="28"/>
          <w:szCs w:val="28"/>
        </w:rPr>
        <w:t>Loqoforizm konsepsiyası</w:t>
      </w:r>
      <w:r w:rsidR="00293450">
        <w:rPr>
          <w:rFonts w:ascii="Times New Roman" w:hAnsi="Times New Roman" w:cs="Times New Roman"/>
          <w:sz w:val="28"/>
          <w:szCs w:val="28"/>
        </w:rPr>
        <w:t>na</w:t>
      </w:r>
      <w:r w:rsidR="0069607E" w:rsidRPr="003B2ECD">
        <w:rPr>
          <w:rFonts w:ascii="Times New Roman" w:hAnsi="Times New Roman" w:cs="Times New Roman"/>
          <w:sz w:val="28"/>
          <w:szCs w:val="28"/>
        </w:rPr>
        <w:t xml:space="preserve"> xüsusi anaforik əvəzliklərin loqoforik əvəzliklər adlan</w:t>
      </w:r>
      <w:r w:rsidR="00293450">
        <w:rPr>
          <w:rFonts w:ascii="Times New Roman" w:hAnsi="Times New Roman" w:cs="Times New Roman"/>
          <w:sz w:val="28"/>
          <w:szCs w:val="28"/>
        </w:rPr>
        <w:t xml:space="preserve">dığı </w:t>
      </w:r>
      <w:r w:rsidR="00CF29E4">
        <w:rPr>
          <w:rFonts w:ascii="Times New Roman" w:hAnsi="Times New Roman" w:cs="Times New Roman"/>
          <w:sz w:val="28"/>
          <w:szCs w:val="28"/>
        </w:rPr>
        <w:t>A</w:t>
      </w:r>
      <w:r w:rsidR="0069607E" w:rsidRPr="003B2ECD">
        <w:rPr>
          <w:rFonts w:ascii="Times New Roman" w:hAnsi="Times New Roman" w:cs="Times New Roman"/>
          <w:sz w:val="28"/>
          <w:szCs w:val="28"/>
        </w:rPr>
        <w:t>frika dilləri</w:t>
      </w:r>
      <w:r w:rsidR="000B2509">
        <w:rPr>
          <w:rFonts w:ascii="Times New Roman" w:hAnsi="Times New Roman" w:cs="Times New Roman"/>
          <w:sz w:val="28"/>
          <w:szCs w:val="28"/>
        </w:rPr>
        <w:t xml:space="preserve">ndə rast gəlmək mümkündür </w:t>
      </w:r>
      <w:r w:rsidR="0069607E" w:rsidRPr="003B2ECD">
        <w:rPr>
          <w:rFonts w:ascii="Times New Roman" w:hAnsi="Times New Roman" w:cs="Times New Roman"/>
          <w:sz w:val="28"/>
          <w:szCs w:val="28"/>
        </w:rPr>
        <w:t>və</w:t>
      </w:r>
      <w:r w:rsidR="00293450">
        <w:rPr>
          <w:rFonts w:ascii="Times New Roman" w:hAnsi="Times New Roman" w:cs="Times New Roman"/>
          <w:sz w:val="28"/>
          <w:szCs w:val="28"/>
        </w:rPr>
        <w:t xml:space="preserve"> həmin əvəzliklər</w:t>
      </w:r>
      <w:r w:rsidR="00237838">
        <w:rPr>
          <w:rFonts w:ascii="Times New Roman" w:hAnsi="Times New Roman" w:cs="Times New Roman"/>
          <w:sz w:val="28"/>
          <w:szCs w:val="28"/>
        </w:rPr>
        <w:t xml:space="preserve"> həmişə</w:t>
      </w:r>
      <w:r w:rsidR="0069607E" w:rsidRPr="003B2ECD">
        <w:rPr>
          <w:rFonts w:ascii="Times New Roman" w:hAnsi="Times New Roman" w:cs="Times New Roman"/>
          <w:sz w:val="28"/>
          <w:szCs w:val="28"/>
        </w:rPr>
        <w:t xml:space="preserve"> cümlədə</w:t>
      </w:r>
      <w:r w:rsidR="00293450">
        <w:rPr>
          <w:rFonts w:ascii="Times New Roman" w:hAnsi="Times New Roman" w:cs="Times New Roman"/>
          <w:sz w:val="28"/>
          <w:szCs w:val="28"/>
        </w:rPr>
        <w:t xml:space="preserve"> </w:t>
      </w:r>
      <w:r w:rsidR="0069607E" w:rsidRPr="003B2ECD">
        <w:rPr>
          <w:rFonts w:ascii="Times New Roman" w:hAnsi="Times New Roman" w:cs="Times New Roman"/>
          <w:sz w:val="28"/>
          <w:szCs w:val="28"/>
        </w:rPr>
        <w:t>söz, fikir və hisslə</w:t>
      </w:r>
      <w:r w:rsidR="00293450">
        <w:rPr>
          <w:rFonts w:ascii="Times New Roman" w:hAnsi="Times New Roman" w:cs="Times New Roman"/>
          <w:sz w:val="28"/>
          <w:szCs w:val="28"/>
        </w:rPr>
        <w:t>ri ifadə edilən</w:t>
      </w:r>
      <w:r w:rsidR="0069607E" w:rsidRPr="003B2ECD">
        <w:rPr>
          <w:rFonts w:ascii="Times New Roman" w:hAnsi="Times New Roman" w:cs="Times New Roman"/>
          <w:sz w:val="28"/>
          <w:szCs w:val="28"/>
        </w:rPr>
        <w:t xml:space="preserve"> fərdə aid olur</w:t>
      </w:r>
      <w:r w:rsidR="007110D8">
        <w:rPr>
          <w:rFonts w:ascii="Times New Roman" w:hAnsi="Times New Roman" w:cs="Times New Roman"/>
          <w:sz w:val="28"/>
          <w:szCs w:val="28"/>
        </w:rPr>
        <w:t>lar</w:t>
      </w:r>
      <w:r w:rsidR="0069607E" w:rsidRPr="003B2ECD">
        <w:rPr>
          <w:rFonts w:ascii="Times New Roman" w:hAnsi="Times New Roman" w:cs="Times New Roman"/>
          <w:sz w:val="28"/>
          <w:szCs w:val="28"/>
        </w:rPr>
        <w:t xml:space="preserve">. </w:t>
      </w:r>
      <w:r w:rsidR="00237838">
        <w:rPr>
          <w:rFonts w:ascii="Times New Roman" w:hAnsi="Times New Roman" w:cs="Times New Roman"/>
          <w:sz w:val="28"/>
          <w:szCs w:val="28"/>
        </w:rPr>
        <w:t>Loq</w:t>
      </w:r>
      <w:r w:rsidR="00237838" w:rsidRPr="00237838">
        <w:rPr>
          <w:rFonts w:ascii="Times New Roman" w:hAnsi="Times New Roman" w:cs="Times New Roman"/>
          <w:sz w:val="28"/>
          <w:szCs w:val="28"/>
        </w:rPr>
        <w:t xml:space="preserve">oforik olaraq istifadə </w:t>
      </w:r>
      <w:r w:rsidR="00237838" w:rsidRPr="00237838">
        <w:rPr>
          <w:rFonts w:ascii="Times New Roman" w:hAnsi="Times New Roman" w:cs="Times New Roman"/>
          <w:sz w:val="28"/>
          <w:szCs w:val="28"/>
        </w:rPr>
        <w:lastRenderedPageBreak/>
        <w:t>edilə bilən refleksivlə</w:t>
      </w:r>
      <w:r w:rsidR="00237838">
        <w:rPr>
          <w:rFonts w:ascii="Times New Roman" w:hAnsi="Times New Roman" w:cs="Times New Roman"/>
          <w:sz w:val="28"/>
          <w:szCs w:val="28"/>
        </w:rPr>
        <w:t>rlə yanaşı</w:t>
      </w:r>
      <w:r w:rsidR="00C01188">
        <w:rPr>
          <w:rFonts w:ascii="Times New Roman" w:hAnsi="Times New Roman" w:cs="Times New Roman"/>
          <w:sz w:val="28"/>
          <w:szCs w:val="28"/>
        </w:rPr>
        <w:t>,</w:t>
      </w:r>
      <w:r w:rsidR="00237838">
        <w:rPr>
          <w:rFonts w:ascii="Times New Roman" w:hAnsi="Times New Roman" w:cs="Times New Roman"/>
          <w:sz w:val="28"/>
          <w:szCs w:val="28"/>
        </w:rPr>
        <w:t xml:space="preserve"> </w:t>
      </w:r>
      <w:r w:rsidR="00237838" w:rsidRPr="00237838">
        <w:rPr>
          <w:rFonts w:ascii="Times New Roman" w:hAnsi="Times New Roman" w:cs="Times New Roman"/>
          <w:sz w:val="28"/>
          <w:szCs w:val="28"/>
        </w:rPr>
        <w:t>bəzi dillərdə morfoloji cəhətdən fərqli loqofor</w:t>
      </w:r>
      <w:r w:rsidR="00237838">
        <w:rPr>
          <w:rFonts w:ascii="Times New Roman" w:hAnsi="Times New Roman" w:cs="Times New Roman"/>
          <w:sz w:val="28"/>
          <w:szCs w:val="28"/>
        </w:rPr>
        <w:t>ik</w:t>
      </w:r>
      <w:r w:rsidR="00237838" w:rsidRPr="00237838">
        <w:rPr>
          <w:rFonts w:ascii="Times New Roman" w:hAnsi="Times New Roman" w:cs="Times New Roman"/>
          <w:sz w:val="28"/>
          <w:szCs w:val="28"/>
        </w:rPr>
        <w:t xml:space="preserve"> əvəzliklər </w:t>
      </w:r>
      <w:r w:rsidR="00237838">
        <w:rPr>
          <w:rFonts w:ascii="Times New Roman" w:hAnsi="Times New Roman" w:cs="Times New Roman"/>
          <w:sz w:val="28"/>
          <w:szCs w:val="28"/>
        </w:rPr>
        <w:t xml:space="preserve">də </w:t>
      </w:r>
      <w:r w:rsidR="00237838" w:rsidRPr="00237838">
        <w:rPr>
          <w:rFonts w:ascii="Times New Roman" w:hAnsi="Times New Roman" w:cs="Times New Roman"/>
          <w:sz w:val="28"/>
          <w:szCs w:val="28"/>
        </w:rPr>
        <w:t>var</w:t>
      </w:r>
      <w:r w:rsidR="000B2509">
        <w:rPr>
          <w:rFonts w:ascii="Times New Roman" w:hAnsi="Times New Roman" w:cs="Times New Roman"/>
          <w:sz w:val="28"/>
          <w:szCs w:val="28"/>
        </w:rPr>
        <w:t>dır</w:t>
      </w:r>
      <w:r w:rsidR="00237838" w:rsidRPr="00237838">
        <w:rPr>
          <w:rFonts w:ascii="Times New Roman" w:hAnsi="Times New Roman" w:cs="Times New Roman"/>
          <w:sz w:val="28"/>
          <w:szCs w:val="28"/>
        </w:rPr>
        <w:t>.</w:t>
      </w:r>
      <w:r w:rsidR="00237838">
        <w:rPr>
          <w:rFonts w:ascii="Times New Roman" w:hAnsi="Times New Roman" w:cs="Times New Roman"/>
          <w:sz w:val="28"/>
          <w:szCs w:val="28"/>
        </w:rPr>
        <w:t xml:space="preserve"> Loq</w:t>
      </w:r>
      <w:r w:rsidR="00237838" w:rsidRPr="00237838">
        <w:rPr>
          <w:rFonts w:ascii="Times New Roman" w:hAnsi="Times New Roman" w:cs="Times New Roman"/>
          <w:sz w:val="28"/>
          <w:szCs w:val="28"/>
        </w:rPr>
        <w:t>oforizmin təhlili refleksivlər</w:t>
      </w:r>
      <w:r w:rsidR="00C01188">
        <w:rPr>
          <w:rFonts w:ascii="Times New Roman" w:hAnsi="Times New Roman" w:cs="Times New Roman"/>
          <w:sz w:val="28"/>
          <w:szCs w:val="28"/>
        </w:rPr>
        <w:t xml:space="preserve"> </w:t>
      </w:r>
      <w:r w:rsidR="00237838" w:rsidRPr="00237838">
        <w:rPr>
          <w:rFonts w:ascii="Times New Roman" w:hAnsi="Times New Roman" w:cs="Times New Roman"/>
          <w:sz w:val="28"/>
          <w:szCs w:val="28"/>
        </w:rPr>
        <w:t xml:space="preserve">və </w:t>
      </w:r>
      <w:r w:rsidR="00237838">
        <w:rPr>
          <w:rFonts w:ascii="Times New Roman" w:hAnsi="Times New Roman" w:cs="Times New Roman"/>
          <w:sz w:val="28"/>
          <w:szCs w:val="28"/>
        </w:rPr>
        <w:t xml:space="preserve">onların </w:t>
      </w:r>
      <w:r w:rsidR="00237838" w:rsidRPr="00237838">
        <w:rPr>
          <w:rFonts w:ascii="Times New Roman" w:hAnsi="Times New Roman" w:cs="Times New Roman"/>
          <w:sz w:val="28"/>
          <w:szCs w:val="28"/>
        </w:rPr>
        <w:t xml:space="preserve">müəyyən bir </w:t>
      </w:r>
      <w:r w:rsidR="00237838">
        <w:rPr>
          <w:rFonts w:ascii="Times New Roman" w:hAnsi="Times New Roman" w:cs="Times New Roman"/>
          <w:sz w:val="28"/>
          <w:szCs w:val="28"/>
        </w:rPr>
        <w:t>fikir ifadə etmək</w:t>
      </w:r>
      <w:r w:rsidR="00237838" w:rsidRPr="00237838">
        <w:rPr>
          <w:rFonts w:ascii="Times New Roman" w:hAnsi="Times New Roman" w:cs="Times New Roman"/>
          <w:sz w:val="28"/>
          <w:szCs w:val="28"/>
        </w:rPr>
        <w:t xml:space="preserve"> üçün istifadə edilməsin</w:t>
      </w:r>
      <w:r w:rsidR="00972B21">
        <w:rPr>
          <w:rFonts w:ascii="Times New Roman" w:hAnsi="Times New Roman" w:cs="Times New Roman"/>
          <w:sz w:val="28"/>
          <w:szCs w:val="28"/>
        </w:rPr>
        <w:t>in araşdırılmasına</w:t>
      </w:r>
      <w:r w:rsidR="00237838" w:rsidRPr="00237838">
        <w:rPr>
          <w:rFonts w:ascii="Times New Roman" w:hAnsi="Times New Roman" w:cs="Times New Roman"/>
          <w:sz w:val="28"/>
          <w:szCs w:val="28"/>
        </w:rPr>
        <w:t xml:space="preserve"> yönəlmişdir.</w:t>
      </w:r>
      <w:r w:rsidR="00237838">
        <w:rPr>
          <w:rFonts w:ascii="Times New Roman" w:hAnsi="Times New Roman" w:cs="Times New Roman"/>
          <w:sz w:val="28"/>
          <w:szCs w:val="28"/>
        </w:rPr>
        <w:t xml:space="preserve"> Loqoforik refleksivlər və</w:t>
      </w:r>
      <w:r w:rsidR="00C01188">
        <w:rPr>
          <w:rFonts w:ascii="Times New Roman" w:hAnsi="Times New Roman" w:cs="Times New Roman"/>
          <w:sz w:val="28"/>
          <w:szCs w:val="28"/>
        </w:rPr>
        <w:t xml:space="preserve"> ya</w:t>
      </w:r>
      <w:r w:rsidR="00237838">
        <w:rPr>
          <w:rFonts w:ascii="Times New Roman" w:hAnsi="Times New Roman" w:cs="Times New Roman"/>
          <w:sz w:val="28"/>
          <w:szCs w:val="28"/>
        </w:rPr>
        <w:t xml:space="preserve"> əvəzliklər anlayışı təhlilimiz zamanı istifadə edəcəyimiz nəzəriyyələrdən biridir</w:t>
      </w:r>
      <w:r w:rsidR="000B2509">
        <w:rPr>
          <w:rFonts w:ascii="Times New Roman" w:hAnsi="Times New Roman" w:cs="Times New Roman"/>
          <w:sz w:val="28"/>
          <w:szCs w:val="28"/>
        </w:rPr>
        <w:t>.</w:t>
      </w:r>
    </w:p>
    <w:p w:rsidR="0069607E" w:rsidRPr="003B2ECD" w:rsidRDefault="00237838" w:rsidP="00590A93">
      <w:pPr>
        <w:widowControl w:val="0"/>
        <w:tabs>
          <w:tab w:val="left" w:pos="426"/>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rPr>
        <w:tab/>
      </w:r>
      <w:r>
        <w:rPr>
          <w:rFonts w:ascii="Times New Roman" w:hAnsi="Times New Roman" w:cs="Times New Roman"/>
          <w:sz w:val="28"/>
          <w:szCs w:val="28"/>
        </w:rPr>
        <w:tab/>
      </w:r>
      <w:r w:rsidR="00077141">
        <w:rPr>
          <w:rFonts w:ascii="Times New Roman" w:hAnsi="Times New Roman" w:cs="Times New Roman"/>
          <w:sz w:val="28"/>
          <w:szCs w:val="28"/>
        </w:rPr>
        <w:t xml:space="preserve">İndi isə biz </w:t>
      </w:r>
      <w:r>
        <w:rPr>
          <w:rFonts w:ascii="Times New Roman" w:hAnsi="Times New Roman" w:cs="Times New Roman"/>
          <w:sz w:val="28"/>
          <w:szCs w:val="28"/>
        </w:rPr>
        <w:t>semantik/</w:t>
      </w:r>
      <w:r w:rsidR="0069607E" w:rsidRPr="003B2ECD">
        <w:rPr>
          <w:rFonts w:ascii="Times New Roman" w:hAnsi="Times New Roman" w:cs="Times New Roman"/>
          <w:sz w:val="28"/>
          <w:szCs w:val="28"/>
        </w:rPr>
        <w:t xml:space="preserve">praqmatik tərkiblərin </w:t>
      </w:r>
      <w:r w:rsidR="007110D8">
        <w:rPr>
          <w:rFonts w:ascii="Times New Roman" w:hAnsi="Times New Roman" w:cs="Times New Roman"/>
          <w:sz w:val="28"/>
          <w:szCs w:val="28"/>
        </w:rPr>
        <w:t xml:space="preserve">söhbət </w:t>
      </w:r>
      <w:r w:rsidR="0069607E" w:rsidRPr="003B2ECD">
        <w:rPr>
          <w:rFonts w:ascii="Times New Roman" w:hAnsi="Times New Roman" w:cs="Times New Roman"/>
          <w:sz w:val="28"/>
          <w:szCs w:val="28"/>
        </w:rPr>
        <w:t>eyham</w:t>
      </w:r>
      <w:r w:rsidR="007110D8">
        <w:rPr>
          <w:rFonts w:ascii="Times New Roman" w:hAnsi="Times New Roman" w:cs="Times New Roman"/>
          <w:sz w:val="28"/>
          <w:szCs w:val="28"/>
        </w:rPr>
        <w:t>ları</w:t>
      </w:r>
      <w:r w:rsidR="0069607E" w:rsidRPr="003B2ECD">
        <w:rPr>
          <w:rFonts w:ascii="Times New Roman" w:hAnsi="Times New Roman" w:cs="Times New Roman"/>
          <w:sz w:val="28"/>
          <w:szCs w:val="28"/>
        </w:rPr>
        <w:t xml:space="preserve"> </w:t>
      </w:r>
      <w:r w:rsidR="007110D8">
        <w:rPr>
          <w:rFonts w:ascii="Times New Roman" w:hAnsi="Times New Roman" w:cs="Times New Roman"/>
          <w:sz w:val="28"/>
          <w:szCs w:val="28"/>
        </w:rPr>
        <w:t>ilə</w:t>
      </w:r>
      <w:r w:rsidR="0069607E" w:rsidRPr="003B2ECD">
        <w:rPr>
          <w:rFonts w:ascii="Times New Roman" w:hAnsi="Times New Roman" w:cs="Times New Roman"/>
          <w:sz w:val="28"/>
          <w:szCs w:val="28"/>
        </w:rPr>
        <w:t xml:space="preserve"> </w:t>
      </w:r>
      <w:r w:rsidR="007110D8">
        <w:rPr>
          <w:rFonts w:ascii="Times New Roman" w:hAnsi="Times New Roman" w:cs="Times New Roman"/>
          <w:sz w:val="28"/>
          <w:szCs w:val="28"/>
        </w:rPr>
        <w:t xml:space="preserve">əlaqələrini </w:t>
      </w:r>
      <w:r w:rsidR="0069607E" w:rsidRPr="003B2ECD">
        <w:rPr>
          <w:rFonts w:ascii="Times New Roman" w:hAnsi="Times New Roman" w:cs="Times New Roman"/>
          <w:sz w:val="28"/>
          <w:szCs w:val="28"/>
        </w:rPr>
        <w:t xml:space="preserve">izah etsək, </w:t>
      </w:r>
      <w:r w:rsidR="007110D8">
        <w:rPr>
          <w:rFonts w:ascii="Times New Roman" w:hAnsi="Times New Roman" w:cs="Times New Roman"/>
          <w:sz w:val="28"/>
          <w:szCs w:val="28"/>
        </w:rPr>
        <w:t xml:space="preserve">daha </w:t>
      </w:r>
      <w:r w:rsidR="0069607E" w:rsidRPr="003B2ECD">
        <w:rPr>
          <w:rFonts w:ascii="Times New Roman" w:hAnsi="Times New Roman" w:cs="Times New Roman"/>
          <w:sz w:val="28"/>
          <w:szCs w:val="28"/>
        </w:rPr>
        <w:t>yaxşı olar. İnd</w:t>
      </w:r>
      <w:r w:rsidR="00BA5EF0">
        <w:rPr>
          <w:rFonts w:ascii="Times New Roman" w:hAnsi="Times New Roman" w:cs="Times New Roman"/>
          <w:sz w:val="28"/>
          <w:szCs w:val="28"/>
        </w:rPr>
        <w:t>i iki seçimimiz var.</w:t>
      </w:r>
      <w:r w:rsidR="0069607E" w:rsidRPr="003B2ECD">
        <w:rPr>
          <w:rFonts w:ascii="Times New Roman" w:hAnsi="Times New Roman" w:cs="Times New Roman"/>
          <w:sz w:val="28"/>
          <w:szCs w:val="28"/>
        </w:rPr>
        <w:t xml:space="preserve"> Birincisi, </w:t>
      </w:r>
      <w:r w:rsidR="00447B77">
        <w:rPr>
          <w:rFonts w:ascii="Times New Roman" w:hAnsi="Times New Roman" w:cs="Times New Roman"/>
          <w:sz w:val="28"/>
          <w:szCs w:val="28"/>
        </w:rPr>
        <w:t>S.</w:t>
      </w:r>
      <w:r w:rsidR="0069607E" w:rsidRPr="003B2ECD">
        <w:rPr>
          <w:rFonts w:ascii="Times New Roman" w:hAnsi="Times New Roman" w:cs="Times New Roman"/>
          <w:sz w:val="28"/>
          <w:szCs w:val="28"/>
        </w:rPr>
        <w:t>Levinsonun fikirlərinə</w:t>
      </w:r>
      <w:r w:rsidR="00BA5EF0">
        <w:rPr>
          <w:rFonts w:ascii="Times New Roman" w:hAnsi="Times New Roman" w:cs="Times New Roman"/>
          <w:sz w:val="28"/>
          <w:szCs w:val="28"/>
        </w:rPr>
        <w:t xml:space="preserve"> uyğun olaraq</w:t>
      </w:r>
      <w:r w:rsidR="000B2509">
        <w:rPr>
          <w:rFonts w:ascii="Times New Roman" w:hAnsi="Times New Roman" w:cs="Times New Roman"/>
          <w:sz w:val="28"/>
          <w:szCs w:val="28"/>
        </w:rPr>
        <w:t>,</w:t>
      </w:r>
      <w:r w:rsidR="0069607E" w:rsidRPr="003B2ECD">
        <w:rPr>
          <w:rFonts w:ascii="Times New Roman" w:hAnsi="Times New Roman" w:cs="Times New Roman"/>
          <w:sz w:val="28"/>
          <w:szCs w:val="28"/>
        </w:rPr>
        <w:t xml:space="preserve"> refleksivləri</w:t>
      </w:r>
      <w:r w:rsidR="00293450">
        <w:rPr>
          <w:rFonts w:ascii="Times New Roman" w:hAnsi="Times New Roman" w:cs="Times New Roman"/>
          <w:sz w:val="28"/>
          <w:szCs w:val="28"/>
        </w:rPr>
        <w:t>n</w:t>
      </w:r>
      <w:r w:rsidR="0069607E" w:rsidRPr="003B2ECD">
        <w:rPr>
          <w:rFonts w:ascii="Times New Roman" w:hAnsi="Times New Roman" w:cs="Times New Roman"/>
          <w:sz w:val="28"/>
          <w:szCs w:val="28"/>
        </w:rPr>
        <w:t xml:space="preserve"> iki məna elementini, yəni birgə istinad və</w:t>
      </w:r>
      <w:r w:rsidR="003A5116">
        <w:rPr>
          <w:rFonts w:ascii="Times New Roman" w:hAnsi="Times New Roman" w:cs="Times New Roman"/>
          <w:sz w:val="28"/>
          <w:szCs w:val="28"/>
        </w:rPr>
        <w:t xml:space="preserve"> loq</w:t>
      </w:r>
      <w:r w:rsidR="00077141">
        <w:rPr>
          <w:rFonts w:ascii="Times New Roman" w:hAnsi="Times New Roman" w:cs="Times New Roman"/>
          <w:sz w:val="28"/>
          <w:szCs w:val="28"/>
        </w:rPr>
        <w:t>oforizmi</w:t>
      </w:r>
      <w:r w:rsidR="0069607E" w:rsidRPr="003B2ECD">
        <w:rPr>
          <w:rFonts w:ascii="Times New Roman" w:hAnsi="Times New Roman" w:cs="Times New Roman"/>
          <w:sz w:val="28"/>
          <w:szCs w:val="28"/>
        </w:rPr>
        <w:t xml:space="preserve"> kodlaşdırdığını söyləyə bilərik</w:t>
      </w:r>
      <w:r w:rsidR="00972B21">
        <w:rPr>
          <w:rFonts w:ascii="Times New Roman" w:hAnsi="Times New Roman" w:cs="Times New Roman"/>
          <w:sz w:val="28"/>
          <w:szCs w:val="28"/>
        </w:rPr>
        <w:t xml:space="preserve"> [69]</w:t>
      </w:r>
      <w:r w:rsidR="0069607E" w:rsidRPr="003B2ECD">
        <w:rPr>
          <w:rFonts w:ascii="Times New Roman" w:hAnsi="Times New Roman" w:cs="Times New Roman"/>
          <w:sz w:val="28"/>
          <w:szCs w:val="28"/>
        </w:rPr>
        <w:t>. O zaman danışan loqoforizm və birgə</w:t>
      </w:r>
      <w:r w:rsidR="00293450">
        <w:rPr>
          <w:rFonts w:ascii="Times New Roman" w:hAnsi="Times New Roman" w:cs="Times New Roman"/>
          <w:sz w:val="28"/>
          <w:szCs w:val="28"/>
        </w:rPr>
        <w:t xml:space="preserve"> istinadı</w:t>
      </w:r>
      <w:r w:rsidR="0069607E" w:rsidRPr="003B2ECD">
        <w:rPr>
          <w:rFonts w:ascii="Times New Roman" w:hAnsi="Times New Roman" w:cs="Times New Roman"/>
          <w:sz w:val="28"/>
          <w:szCs w:val="28"/>
        </w:rPr>
        <w:t xml:space="preserve"> və ya hər ikisini aradan qaldırmaq </w:t>
      </w:r>
      <w:r w:rsidR="007110D8">
        <w:rPr>
          <w:rFonts w:ascii="Times New Roman" w:hAnsi="Times New Roman" w:cs="Times New Roman"/>
          <w:sz w:val="28"/>
          <w:szCs w:val="28"/>
        </w:rPr>
        <w:t>üçün</w:t>
      </w:r>
      <w:r w:rsidR="0069607E" w:rsidRPr="003B2ECD">
        <w:rPr>
          <w:rFonts w:ascii="Times New Roman" w:hAnsi="Times New Roman" w:cs="Times New Roman"/>
          <w:sz w:val="28"/>
          <w:szCs w:val="28"/>
        </w:rPr>
        <w:t xml:space="preserve"> mütləq əvəzlik istifadə e</w:t>
      </w:r>
      <w:r w:rsidR="00293450">
        <w:rPr>
          <w:rFonts w:ascii="Times New Roman" w:hAnsi="Times New Roman" w:cs="Times New Roman"/>
          <w:sz w:val="28"/>
          <w:szCs w:val="28"/>
        </w:rPr>
        <w:t>tməlidir</w:t>
      </w:r>
      <w:r w:rsidR="005F5442">
        <w:rPr>
          <w:rFonts w:ascii="Times New Roman" w:hAnsi="Times New Roman" w:cs="Times New Roman"/>
          <w:sz w:val="28"/>
          <w:szCs w:val="28"/>
        </w:rPr>
        <w:t>.</w:t>
      </w:r>
      <w:r w:rsidR="007110D8">
        <w:rPr>
          <w:rFonts w:ascii="Times New Roman" w:hAnsi="Times New Roman" w:cs="Times New Roman"/>
          <w:sz w:val="28"/>
          <w:szCs w:val="28"/>
        </w:rPr>
        <w:t xml:space="preserve"> </w:t>
      </w:r>
      <w:r w:rsidR="005F5442">
        <w:rPr>
          <w:rFonts w:ascii="Times New Roman" w:hAnsi="Times New Roman" w:cs="Times New Roman"/>
          <w:sz w:val="28"/>
          <w:szCs w:val="28"/>
        </w:rPr>
        <w:t>Loqo</w:t>
      </w:r>
      <w:r w:rsidR="0069607E" w:rsidRPr="003B2ECD">
        <w:rPr>
          <w:rFonts w:ascii="Times New Roman" w:hAnsi="Times New Roman" w:cs="Times New Roman"/>
          <w:sz w:val="28"/>
          <w:szCs w:val="28"/>
        </w:rPr>
        <w:t xml:space="preserve">forik </w:t>
      </w:r>
      <w:r w:rsidR="0069607E" w:rsidRPr="003B2ECD">
        <w:rPr>
          <w:rFonts w:ascii="Times New Roman" w:hAnsi="Times New Roman" w:cs="Times New Roman"/>
          <w:sz w:val="28"/>
          <w:szCs w:val="28"/>
          <w:lang w:val="az-Latn-AZ"/>
        </w:rPr>
        <w:t xml:space="preserve">əvəzliklər semantik cəhətdən </w:t>
      </w:r>
      <w:r w:rsidR="003A5116" w:rsidRPr="003B2ECD">
        <w:rPr>
          <w:rFonts w:ascii="Times New Roman" w:hAnsi="Times New Roman" w:cs="Times New Roman"/>
          <w:sz w:val="28"/>
          <w:szCs w:val="28"/>
          <w:lang w:val="az-Latn-AZ"/>
        </w:rPr>
        <w:t xml:space="preserve">qayıdışlardan </w:t>
      </w:r>
      <w:r w:rsidR="007110D8">
        <w:rPr>
          <w:rFonts w:ascii="Times New Roman" w:hAnsi="Times New Roman" w:cs="Times New Roman"/>
          <w:sz w:val="28"/>
          <w:szCs w:val="28"/>
          <w:lang w:val="az-Latn-AZ"/>
        </w:rPr>
        <w:t>daha güclüdür</w:t>
      </w:r>
      <w:r w:rsidR="00293450">
        <w:rPr>
          <w:rFonts w:ascii="Times New Roman" w:hAnsi="Times New Roman" w:cs="Times New Roman"/>
          <w:sz w:val="28"/>
          <w:szCs w:val="28"/>
          <w:lang w:val="az-Latn-AZ"/>
        </w:rPr>
        <w:t>. Q</w:t>
      </w:r>
      <w:r w:rsidR="0069607E" w:rsidRPr="003B2ECD">
        <w:rPr>
          <w:rFonts w:ascii="Times New Roman" w:hAnsi="Times New Roman" w:cs="Times New Roman"/>
          <w:sz w:val="28"/>
          <w:szCs w:val="28"/>
          <w:lang w:val="az-Latn-AZ"/>
        </w:rPr>
        <w:t>ayıdışlar və digər əvəzliklər arasındakı ziddiyyətdən əldə edəcəyimiz eyham birgə</w:t>
      </w:r>
      <w:r w:rsidR="007110D8">
        <w:rPr>
          <w:rFonts w:ascii="Times New Roman" w:hAnsi="Times New Roman" w:cs="Times New Roman"/>
          <w:sz w:val="28"/>
          <w:szCs w:val="28"/>
          <w:lang w:val="az-Latn-AZ"/>
        </w:rPr>
        <w:t xml:space="preserve"> istinad və </w:t>
      </w:r>
      <w:r w:rsidR="0069607E" w:rsidRPr="003B2ECD">
        <w:rPr>
          <w:rFonts w:ascii="Times New Roman" w:hAnsi="Times New Roman" w:cs="Times New Roman"/>
          <w:sz w:val="28"/>
          <w:szCs w:val="28"/>
          <w:lang w:val="az-Latn-AZ"/>
        </w:rPr>
        <w:t>ya loqoforizm</w:t>
      </w:r>
      <w:r w:rsidR="007110D8">
        <w:rPr>
          <w:rFonts w:ascii="Times New Roman" w:hAnsi="Times New Roman" w:cs="Times New Roman"/>
          <w:sz w:val="28"/>
          <w:szCs w:val="28"/>
          <w:lang w:val="az-Latn-AZ"/>
        </w:rPr>
        <w:t>, ən son halda</w:t>
      </w:r>
      <w:r w:rsidR="000B2509">
        <w:rPr>
          <w:rFonts w:ascii="Times New Roman" w:hAnsi="Times New Roman" w:cs="Times New Roman"/>
          <w:sz w:val="28"/>
          <w:szCs w:val="28"/>
          <w:lang w:val="az-Latn-AZ"/>
        </w:rPr>
        <w:t xml:space="preserve"> isə</w:t>
      </w:r>
      <w:r w:rsidR="0069607E" w:rsidRPr="003B2ECD">
        <w:rPr>
          <w:rFonts w:ascii="Times New Roman" w:hAnsi="Times New Roman" w:cs="Times New Roman"/>
          <w:sz w:val="28"/>
          <w:szCs w:val="28"/>
          <w:lang w:val="az-Latn-AZ"/>
        </w:rPr>
        <w:t xml:space="preserve"> hər ikis</w:t>
      </w:r>
      <w:r w:rsidR="00293450">
        <w:rPr>
          <w:rFonts w:ascii="Times New Roman" w:hAnsi="Times New Roman" w:cs="Times New Roman"/>
          <w:sz w:val="28"/>
          <w:szCs w:val="28"/>
          <w:lang w:val="az-Latn-AZ"/>
        </w:rPr>
        <w:t>ini</w:t>
      </w:r>
      <w:r w:rsidR="0069607E" w:rsidRPr="003B2ECD">
        <w:rPr>
          <w:rFonts w:ascii="Times New Roman" w:hAnsi="Times New Roman" w:cs="Times New Roman"/>
          <w:sz w:val="28"/>
          <w:szCs w:val="28"/>
          <w:lang w:val="az-Latn-AZ"/>
        </w:rPr>
        <w:t xml:space="preserve"> </w:t>
      </w:r>
      <w:r w:rsidR="00293450">
        <w:rPr>
          <w:rFonts w:ascii="Times New Roman" w:hAnsi="Times New Roman" w:cs="Times New Roman"/>
          <w:sz w:val="28"/>
          <w:szCs w:val="28"/>
          <w:lang w:val="az-Latn-AZ"/>
        </w:rPr>
        <w:t>bildirəcək</w:t>
      </w:r>
      <w:r w:rsidR="0069607E" w:rsidRPr="003B2ECD">
        <w:rPr>
          <w:rFonts w:ascii="Times New Roman" w:hAnsi="Times New Roman" w:cs="Times New Roman"/>
          <w:sz w:val="28"/>
          <w:szCs w:val="28"/>
          <w:lang w:val="az-Latn-AZ"/>
        </w:rPr>
        <w:t>. Də</w:t>
      </w:r>
      <w:r w:rsidR="00293450">
        <w:rPr>
          <w:rFonts w:ascii="Times New Roman" w:hAnsi="Times New Roman" w:cs="Times New Roman"/>
          <w:sz w:val="28"/>
          <w:szCs w:val="28"/>
          <w:lang w:val="az-Latn-AZ"/>
        </w:rPr>
        <w:t>rhal iki</w:t>
      </w:r>
      <w:r w:rsidR="0069607E" w:rsidRPr="003B2ECD">
        <w:rPr>
          <w:rFonts w:ascii="Times New Roman" w:hAnsi="Times New Roman" w:cs="Times New Roman"/>
          <w:sz w:val="28"/>
          <w:szCs w:val="28"/>
          <w:lang w:val="az-Latn-AZ"/>
        </w:rPr>
        <w:t xml:space="preserve"> sual yaranır: Niyə </w:t>
      </w:r>
      <w:r w:rsidR="00293450">
        <w:rPr>
          <w:rFonts w:ascii="Times New Roman" w:hAnsi="Times New Roman" w:cs="Times New Roman"/>
          <w:sz w:val="28"/>
          <w:szCs w:val="28"/>
          <w:lang w:val="az-Latn-AZ"/>
        </w:rPr>
        <w:t>loq</w:t>
      </w:r>
      <w:r w:rsidR="0069607E" w:rsidRPr="003B2ECD">
        <w:rPr>
          <w:rFonts w:ascii="Times New Roman" w:hAnsi="Times New Roman" w:cs="Times New Roman"/>
          <w:sz w:val="28"/>
          <w:szCs w:val="28"/>
          <w:lang w:val="az-Latn-AZ"/>
        </w:rPr>
        <w:t xml:space="preserve">oforizmdəki kontrast heç vaxt ortaya çıxmır? </w:t>
      </w:r>
      <w:r w:rsidR="00293450" w:rsidRPr="003B2ECD">
        <w:rPr>
          <w:rFonts w:ascii="Times New Roman" w:hAnsi="Times New Roman" w:cs="Times New Roman"/>
          <w:sz w:val="28"/>
          <w:szCs w:val="28"/>
          <w:lang w:val="az-Latn-AZ"/>
        </w:rPr>
        <w:t>İngilis dili bu xüsusiyyətə malik tək dil</w:t>
      </w:r>
      <w:r w:rsidR="00293450">
        <w:rPr>
          <w:rFonts w:ascii="Times New Roman" w:hAnsi="Times New Roman" w:cs="Times New Roman"/>
          <w:sz w:val="28"/>
          <w:szCs w:val="28"/>
          <w:lang w:val="az-Latn-AZ"/>
        </w:rPr>
        <w:t>dir</w:t>
      </w:r>
      <w:r w:rsidR="00293450" w:rsidRPr="003B2ECD">
        <w:rPr>
          <w:rFonts w:ascii="Times New Roman" w:hAnsi="Times New Roman" w:cs="Times New Roman"/>
          <w:sz w:val="28"/>
          <w:szCs w:val="28"/>
          <w:lang w:val="az-Latn-AZ"/>
        </w:rPr>
        <w:t xml:space="preserve">? </w:t>
      </w:r>
      <w:r w:rsidR="00293450">
        <w:rPr>
          <w:rFonts w:ascii="Times New Roman" w:hAnsi="Times New Roman" w:cs="Times New Roman"/>
          <w:sz w:val="28"/>
          <w:szCs w:val="28"/>
          <w:lang w:val="az-Latn-AZ"/>
        </w:rPr>
        <w:t>Bunlara cavab verə bilmək üçün a</w:t>
      </w:r>
      <w:r w:rsidR="0069607E" w:rsidRPr="003B2ECD">
        <w:rPr>
          <w:rFonts w:ascii="Times New Roman" w:hAnsi="Times New Roman" w:cs="Times New Roman"/>
          <w:sz w:val="28"/>
          <w:szCs w:val="28"/>
          <w:lang w:val="az-Latn-AZ"/>
        </w:rPr>
        <w:t>şağıdakı cümləni nəzərdən keçirək:</w:t>
      </w:r>
    </w:p>
    <w:p w:rsidR="0069607E" w:rsidRPr="00384E0C" w:rsidRDefault="00F1224D" w:rsidP="00590A93">
      <w:pPr>
        <w:pStyle w:val="ListParagraph"/>
        <w:widowControl w:val="0"/>
        <w:tabs>
          <w:tab w:val="left" w:pos="426"/>
        </w:tabs>
        <w:spacing w:after="0" w:line="360" w:lineRule="auto"/>
        <w:jc w:val="both"/>
        <w:rPr>
          <w:rFonts w:ascii="Times New Roman" w:hAnsi="Times New Roman" w:cs="Times New Roman"/>
          <w:i/>
          <w:sz w:val="28"/>
          <w:szCs w:val="28"/>
          <w:lang w:val="az-Latn-AZ"/>
        </w:rPr>
      </w:pPr>
      <w:r>
        <w:rPr>
          <w:rFonts w:ascii="Times New Roman" w:hAnsi="Times New Roman" w:cs="Times New Roman"/>
          <w:sz w:val="28"/>
          <w:szCs w:val="28"/>
          <w:lang w:val="az-Latn-AZ"/>
        </w:rPr>
        <w:t>8</w:t>
      </w:r>
      <w:r w:rsidR="003A5116">
        <w:rPr>
          <w:rFonts w:ascii="Times New Roman" w:hAnsi="Times New Roman" w:cs="Times New Roman"/>
          <w:sz w:val="28"/>
          <w:szCs w:val="28"/>
          <w:lang w:val="az-Latn-AZ"/>
        </w:rPr>
        <w:t>.</w:t>
      </w:r>
      <w:r w:rsidR="0069607E" w:rsidRPr="003A5116">
        <w:rPr>
          <w:rFonts w:ascii="Times New Roman" w:hAnsi="Times New Roman" w:cs="Times New Roman"/>
          <w:sz w:val="28"/>
          <w:szCs w:val="28"/>
          <w:lang w:val="az-Latn-AZ"/>
        </w:rPr>
        <w:t xml:space="preserve"> </w:t>
      </w:r>
      <w:r w:rsidR="00293450" w:rsidRPr="00384E0C">
        <w:rPr>
          <w:rFonts w:ascii="Times New Roman" w:hAnsi="Times New Roman" w:cs="Times New Roman"/>
          <w:i/>
          <w:sz w:val="28"/>
          <w:szCs w:val="28"/>
          <w:lang w:val="az-Latn-AZ"/>
        </w:rPr>
        <w:t>Ali</w:t>
      </w:r>
      <w:r w:rsidR="0069607E" w:rsidRPr="00384E0C">
        <w:rPr>
          <w:rFonts w:ascii="Times New Roman" w:hAnsi="Times New Roman" w:cs="Times New Roman"/>
          <w:i/>
          <w:sz w:val="28"/>
          <w:szCs w:val="28"/>
          <w:lang w:val="az-Latn-AZ"/>
        </w:rPr>
        <w:t xml:space="preserve"> loves himself/him.</w:t>
      </w:r>
    </w:p>
    <w:p w:rsidR="008D41DB" w:rsidRDefault="00650EA4" w:rsidP="00590A93">
      <w:pPr>
        <w:pStyle w:val="ListParagraph"/>
        <w:widowControl w:val="0"/>
        <w:tabs>
          <w:tab w:val="left" w:pos="426"/>
        </w:tabs>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FC33A8">
        <w:rPr>
          <w:rFonts w:ascii="Times New Roman" w:hAnsi="Times New Roman" w:cs="Times New Roman"/>
          <w:sz w:val="28"/>
          <w:szCs w:val="28"/>
          <w:lang w:val="az-Latn-AZ"/>
        </w:rPr>
        <w:t>T.</w:t>
      </w:r>
      <w:r w:rsidR="0069607E" w:rsidRPr="003B2ECD">
        <w:rPr>
          <w:rFonts w:ascii="Times New Roman" w:hAnsi="Times New Roman" w:cs="Times New Roman"/>
          <w:sz w:val="28"/>
          <w:szCs w:val="28"/>
          <w:lang w:val="az-Latn-AZ"/>
        </w:rPr>
        <w:t xml:space="preserve">Reynhart və </w:t>
      </w:r>
      <w:r w:rsidR="00FC33A8">
        <w:rPr>
          <w:rFonts w:ascii="Times New Roman" w:hAnsi="Times New Roman" w:cs="Times New Roman"/>
          <w:sz w:val="28"/>
          <w:szCs w:val="28"/>
          <w:lang w:val="az-Latn-AZ"/>
        </w:rPr>
        <w:t>E.</w:t>
      </w:r>
      <w:r w:rsidR="0069607E" w:rsidRPr="003B2ECD">
        <w:rPr>
          <w:rFonts w:ascii="Times New Roman" w:hAnsi="Times New Roman" w:cs="Times New Roman"/>
          <w:sz w:val="28"/>
          <w:szCs w:val="28"/>
          <w:lang w:val="az-Latn-AZ"/>
        </w:rPr>
        <w:t>Riland iddia edirlə</w:t>
      </w:r>
      <w:r w:rsidR="007110D8">
        <w:rPr>
          <w:rFonts w:ascii="Times New Roman" w:hAnsi="Times New Roman" w:cs="Times New Roman"/>
          <w:sz w:val="28"/>
          <w:szCs w:val="28"/>
          <w:lang w:val="az-Latn-AZ"/>
        </w:rPr>
        <w:t>r ki, refleksiv</w:t>
      </w:r>
      <w:r w:rsidR="0069607E" w:rsidRPr="003B2ECD">
        <w:rPr>
          <w:rFonts w:ascii="Times New Roman" w:hAnsi="Times New Roman" w:cs="Times New Roman"/>
          <w:sz w:val="28"/>
          <w:szCs w:val="28"/>
          <w:lang w:val="az-Latn-AZ"/>
        </w:rPr>
        <w:t xml:space="preserve"> </w:t>
      </w:r>
      <w:r w:rsidR="000B2509">
        <w:rPr>
          <w:rFonts w:ascii="Times New Roman" w:hAnsi="Times New Roman" w:cs="Times New Roman"/>
          <w:sz w:val="28"/>
          <w:szCs w:val="28"/>
          <w:lang w:val="az-Latn-AZ"/>
        </w:rPr>
        <w:t>mövc</w:t>
      </w:r>
      <w:r w:rsidR="007110D8">
        <w:rPr>
          <w:rFonts w:ascii="Times New Roman" w:hAnsi="Times New Roman" w:cs="Times New Roman"/>
          <w:sz w:val="28"/>
          <w:szCs w:val="28"/>
          <w:lang w:val="az-Latn-AZ"/>
        </w:rPr>
        <w:t>ud olan</w:t>
      </w:r>
      <w:r w:rsidR="0069607E" w:rsidRPr="003B2ECD">
        <w:rPr>
          <w:rFonts w:ascii="Times New Roman" w:hAnsi="Times New Roman" w:cs="Times New Roman"/>
          <w:sz w:val="28"/>
          <w:szCs w:val="28"/>
          <w:lang w:val="az-Latn-AZ"/>
        </w:rPr>
        <w:t xml:space="preserve"> dillərdə loqoforik kontrast minimal </w:t>
      </w:r>
      <w:r w:rsidR="00293450">
        <w:rPr>
          <w:rFonts w:ascii="Times New Roman" w:hAnsi="Times New Roman" w:cs="Times New Roman"/>
          <w:sz w:val="28"/>
          <w:szCs w:val="28"/>
          <w:lang w:val="az-Latn-AZ"/>
        </w:rPr>
        <w:t>dərəcədə belə</w:t>
      </w:r>
      <w:r w:rsidR="0069607E" w:rsidRPr="003B2ECD">
        <w:rPr>
          <w:rFonts w:ascii="Times New Roman" w:hAnsi="Times New Roman" w:cs="Times New Roman"/>
          <w:sz w:val="28"/>
          <w:szCs w:val="28"/>
          <w:lang w:val="az-Latn-AZ"/>
        </w:rPr>
        <w:t xml:space="preserve"> yaranmır</w:t>
      </w:r>
      <w:r w:rsidR="005F5442">
        <w:rPr>
          <w:rFonts w:ascii="Times New Roman" w:hAnsi="Times New Roman" w:cs="Times New Roman"/>
          <w:sz w:val="28"/>
          <w:szCs w:val="28"/>
          <w:lang w:val="az-Latn-AZ"/>
        </w:rPr>
        <w:t xml:space="preserve"> [</w:t>
      </w:r>
      <w:r w:rsidR="00186E16">
        <w:rPr>
          <w:rFonts w:ascii="Times New Roman" w:hAnsi="Times New Roman" w:cs="Times New Roman"/>
          <w:sz w:val="28"/>
          <w:szCs w:val="28"/>
          <w:lang w:val="az-Latn-AZ"/>
        </w:rPr>
        <w:t>93</w:t>
      </w:r>
      <w:r w:rsidR="009C3CB3">
        <w:rPr>
          <w:rFonts w:ascii="Times New Roman" w:hAnsi="Times New Roman" w:cs="Times New Roman"/>
          <w:sz w:val="28"/>
          <w:szCs w:val="28"/>
          <w:lang w:val="az-Latn-AZ"/>
        </w:rPr>
        <w:t>, s</w:t>
      </w:r>
      <w:r w:rsidR="005F5442">
        <w:rPr>
          <w:rFonts w:ascii="Times New Roman" w:hAnsi="Times New Roman" w:cs="Times New Roman"/>
          <w:sz w:val="28"/>
          <w:szCs w:val="28"/>
          <w:lang w:val="az-Latn-AZ"/>
        </w:rPr>
        <w:t>. 700], [</w:t>
      </w:r>
      <w:r w:rsidR="00186E16">
        <w:rPr>
          <w:rFonts w:ascii="Times New Roman" w:hAnsi="Times New Roman" w:cs="Times New Roman"/>
          <w:sz w:val="28"/>
          <w:szCs w:val="28"/>
          <w:lang w:val="az-Latn-AZ"/>
        </w:rPr>
        <w:t>94</w:t>
      </w:r>
      <w:r w:rsidR="009C3CB3">
        <w:rPr>
          <w:rFonts w:ascii="Times New Roman" w:hAnsi="Times New Roman" w:cs="Times New Roman"/>
          <w:sz w:val="28"/>
          <w:szCs w:val="28"/>
          <w:lang w:val="az-Latn-AZ"/>
        </w:rPr>
        <w:t>, s</w:t>
      </w:r>
      <w:r w:rsidR="00186E16">
        <w:rPr>
          <w:rFonts w:ascii="Times New Roman" w:hAnsi="Times New Roman" w:cs="Times New Roman"/>
          <w:sz w:val="28"/>
          <w:szCs w:val="28"/>
          <w:lang w:val="az-Latn-AZ"/>
        </w:rPr>
        <w:t>. 40</w:t>
      </w:r>
      <w:r w:rsidR="005F5442">
        <w:rPr>
          <w:rFonts w:ascii="Times New Roman" w:hAnsi="Times New Roman" w:cs="Times New Roman"/>
          <w:sz w:val="28"/>
          <w:szCs w:val="28"/>
          <w:lang w:val="az-Latn-AZ"/>
        </w:rPr>
        <w:t>0]</w:t>
      </w:r>
      <w:r w:rsidR="0069607E" w:rsidRPr="003B2ECD">
        <w:rPr>
          <w:rFonts w:ascii="Times New Roman" w:hAnsi="Times New Roman" w:cs="Times New Roman"/>
          <w:sz w:val="28"/>
          <w:szCs w:val="28"/>
          <w:lang w:val="az-Latn-AZ"/>
        </w:rPr>
        <w:t xml:space="preserve">. Nəticədə </w:t>
      </w:r>
      <w:r w:rsidR="00F1224D">
        <w:rPr>
          <w:rFonts w:ascii="Times New Roman" w:hAnsi="Times New Roman" w:cs="Times New Roman"/>
          <w:sz w:val="28"/>
          <w:szCs w:val="28"/>
          <w:lang w:val="az-Latn-AZ"/>
        </w:rPr>
        <w:t>8-ci</w:t>
      </w:r>
      <w:r w:rsidR="0069607E" w:rsidRPr="003B2ECD">
        <w:rPr>
          <w:rFonts w:ascii="Times New Roman" w:hAnsi="Times New Roman" w:cs="Times New Roman"/>
          <w:sz w:val="28"/>
          <w:szCs w:val="28"/>
          <w:lang w:val="az-Latn-AZ"/>
        </w:rPr>
        <w:t xml:space="preserve"> cümlədə olduğu kimi digər əvəzliklər yerli birgə arqument </w:t>
      </w:r>
      <w:r w:rsidR="007110D8">
        <w:rPr>
          <w:rFonts w:ascii="Times New Roman" w:hAnsi="Times New Roman" w:cs="Times New Roman"/>
          <w:sz w:val="28"/>
          <w:szCs w:val="28"/>
          <w:lang w:val="az-Latn-AZ"/>
        </w:rPr>
        <w:t>olaraq</w:t>
      </w:r>
      <w:r w:rsidR="0069607E" w:rsidRPr="003B2ECD">
        <w:rPr>
          <w:rFonts w:ascii="Times New Roman" w:hAnsi="Times New Roman" w:cs="Times New Roman"/>
          <w:sz w:val="28"/>
          <w:szCs w:val="28"/>
          <w:lang w:val="az-Latn-AZ"/>
        </w:rPr>
        <w:t xml:space="preserve"> istifadə</w:t>
      </w:r>
      <w:r w:rsidR="003A5116">
        <w:rPr>
          <w:rFonts w:ascii="Times New Roman" w:hAnsi="Times New Roman" w:cs="Times New Roman"/>
          <w:sz w:val="28"/>
          <w:szCs w:val="28"/>
          <w:lang w:val="az-Latn-AZ"/>
        </w:rPr>
        <w:t xml:space="preserve"> olunmur</w:t>
      </w:r>
      <w:r w:rsidR="0069607E" w:rsidRPr="003B2ECD">
        <w:rPr>
          <w:rFonts w:ascii="Times New Roman" w:hAnsi="Times New Roman" w:cs="Times New Roman"/>
          <w:sz w:val="28"/>
          <w:szCs w:val="28"/>
          <w:lang w:val="az-Latn-AZ"/>
        </w:rPr>
        <w:t xml:space="preserve">. Bu fakta </w:t>
      </w:r>
      <w:r w:rsidR="008D41DB">
        <w:rPr>
          <w:rFonts w:ascii="Times New Roman" w:hAnsi="Times New Roman" w:cs="Times New Roman"/>
          <w:sz w:val="28"/>
          <w:szCs w:val="28"/>
          <w:lang w:val="az-Latn-AZ"/>
        </w:rPr>
        <w:t>istinad etsək,</w:t>
      </w:r>
      <w:r w:rsidR="000B2509">
        <w:rPr>
          <w:rFonts w:ascii="Times New Roman" w:hAnsi="Times New Roman" w:cs="Times New Roman"/>
          <w:sz w:val="28"/>
          <w:szCs w:val="28"/>
          <w:lang w:val="az-Latn-AZ"/>
        </w:rPr>
        <w:t xml:space="preserve"> b</w:t>
      </w:r>
      <w:r w:rsidR="0069607E" w:rsidRPr="003B2ECD">
        <w:rPr>
          <w:rFonts w:ascii="Times New Roman" w:hAnsi="Times New Roman" w:cs="Times New Roman"/>
          <w:sz w:val="28"/>
          <w:szCs w:val="28"/>
          <w:lang w:val="az-Latn-AZ"/>
        </w:rPr>
        <w:t>ağlama nəzəriyyəsinin B prinsipini qrammatikaya geri qay</w:t>
      </w:r>
      <w:r w:rsidR="008D41DB">
        <w:rPr>
          <w:rFonts w:ascii="Times New Roman" w:hAnsi="Times New Roman" w:cs="Times New Roman"/>
          <w:sz w:val="28"/>
          <w:szCs w:val="28"/>
          <w:lang w:val="az-Latn-AZ"/>
        </w:rPr>
        <w:t xml:space="preserve">tarmalıyıq, bu da </w:t>
      </w:r>
      <w:r w:rsidR="0069607E" w:rsidRPr="003B2ECD">
        <w:rPr>
          <w:rFonts w:ascii="Times New Roman" w:hAnsi="Times New Roman" w:cs="Times New Roman"/>
          <w:sz w:val="28"/>
          <w:szCs w:val="28"/>
          <w:lang w:val="az-Latn-AZ"/>
        </w:rPr>
        <w:t xml:space="preserve"> əlbəttə, arzuolunmaz bir hərəkə</w:t>
      </w:r>
      <w:r w:rsidR="008D41DB">
        <w:rPr>
          <w:rFonts w:ascii="Times New Roman" w:hAnsi="Times New Roman" w:cs="Times New Roman"/>
          <w:sz w:val="28"/>
          <w:szCs w:val="28"/>
          <w:lang w:val="az-Latn-AZ"/>
        </w:rPr>
        <w:t>t olardı</w:t>
      </w:r>
      <w:r w:rsidR="0069607E" w:rsidRPr="003B2ECD">
        <w:rPr>
          <w:rFonts w:ascii="Times New Roman" w:hAnsi="Times New Roman" w:cs="Times New Roman"/>
          <w:sz w:val="28"/>
          <w:szCs w:val="28"/>
          <w:lang w:val="az-Latn-AZ"/>
        </w:rPr>
        <w:t xml:space="preserve">. </w:t>
      </w:r>
      <w:r w:rsidR="008D41DB">
        <w:rPr>
          <w:rFonts w:ascii="Times New Roman" w:hAnsi="Times New Roman" w:cs="Times New Roman"/>
          <w:sz w:val="28"/>
          <w:szCs w:val="28"/>
          <w:lang w:val="az-Latn-AZ"/>
        </w:rPr>
        <w:t>Digər bir fikir isə</w:t>
      </w:r>
      <w:r w:rsidR="0069607E" w:rsidRPr="003B2ECD">
        <w:rPr>
          <w:rFonts w:ascii="Times New Roman" w:hAnsi="Times New Roman" w:cs="Times New Roman"/>
          <w:sz w:val="28"/>
          <w:szCs w:val="28"/>
          <w:lang w:val="az-Latn-AZ"/>
        </w:rPr>
        <w:t xml:space="preserve"> </w:t>
      </w:r>
      <w:r w:rsidR="009C5710">
        <w:rPr>
          <w:rFonts w:ascii="Times New Roman" w:hAnsi="Times New Roman" w:cs="Times New Roman"/>
          <w:sz w:val="28"/>
          <w:szCs w:val="28"/>
          <w:lang w:val="az-Latn-AZ"/>
        </w:rPr>
        <w:t>Y.</w:t>
      </w:r>
      <w:r w:rsidR="000B2509">
        <w:rPr>
          <w:rFonts w:ascii="Times New Roman" w:hAnsi="Times New Roman" w:cs="Times New Roman"/>
          <w:sz w:val="28"/>
          <w:szCs w:val="28"/>
          <w:lang w:val="az-Latn-AZ"/>
        </w:rPr>
        <w:t>Huanq</w:t>
      </w:r>
      <w:r w:rsidR="008D41DB">
        <w:rPr>
          <w:rFonts w:ascii="Times New Roman" w:hAnsi="Times New Roman" w:cs="Times New Roman"/>
          <w:sz w:val="28"/>
          <w:szCs w:val="28"/>
          <w:lang w:val="az-Latn-AZ"/>
        </w:rPr>
        <w:t xml:space="preserve"> tərəfindən</w:t>
      </w:r>
      <w:r w:rsidR="0069607E" w:rsidRPr="003B2ECD">
        <w:rPr>
          <w:rFonts w:ascii="Times New Roman" w:hAnsi="Times New Roman" w:cs="Times New Roman"/>
          <w:sz w:val="28"/>
          <w:szCs w:val="28"/>
          <w:lang w:val="az-Latn-AZ"/>
        </w:rPr>
        <w:t xml:space="preserve"> </w:t>
      </w:r>
      <w:r w:rsidR="008D41DB">
        <w:rPr>
          <w:rFonts w:ascii="Times New Roman" w:hAnsi="Times New Roman" w:cs="Times New Roman"/>
          <w:sz w:val="28"/>
          <w:szCs w:val="28"/>
          <w:lang w:val="az-Latn-AZ"/>
        </w:rPr>
        <w:t>irə</w:t>
      </w:r>
      <w:r w:rsidR="003A5116">
        <w:rPr>
          <w:rFonts w:ascii="Times New Roman" w:hAnsi="Times New Roman" w:cs="Times New Roman"/>
          <w:sz w:val="28"/>
          <w:szCs w:val="28"/>
          <w:lang w:val="az-Latn-AZ"/>
        </w:rPr>
        <w:t>li sürülür. O</w:t>
      </w:r>
      <w:r w:rsidR="000B2509">
        <w:rPr>
          <w:rFonts w:ascii="Times New Roman" w:hAnsi="Times New Roman" w:cs="Times New Roman"/>
          <w:sz w:val="28"/>
          <w:szCs w:val="28"/>
          <w:lang w:val="az-Latn-AZ"/>
        </w:rPr>
        <w:t>,</w:t>
      </w:r>
      <w:r w:rsidR="003A5116">
        <w:rPr>
          <w:rFonts w:ascii="Times New Roman" w:hAnsi="Times New Roman" w:cs="Times New Roman"/>
          <w:sz w:val="28"/>
          <w:szCs w:val="28"/>
          <w:lang w:val="az-Latn-AZ"/>
        </w:rPr>
        <w:t xml:space="preserve"> </w:t>
      </w:r>
      <w:r w:rsidR="008D41DB">
        <w:rPr>
          <w:rFonts w:ascii="Times New Roman" w:hAnsi="Times New Roman" w:cs="Times New Roman"/>
          <w:sz w:val="28"/>
          <w:szCs w:val="28"/>
          <w:lang w:val="az-Latn-AZ"/>
        </w:rPr>
        <w:t>deyir ki,</w:t>
      </w:r>
      <w:r w:rsidR="0069607E" w:rsidRPr="003B2ECD">
        <w:rPr>
          <w:rFonts w:ascii="Times New Roman" w:hAnsi="Times New Roman" w:cs="Times New Roman"/>
          <w:sz w:val="28"/>
          <w:szCs w:val="28"/>
          <w:lang w:val="az-Latn-AZ"/>
        </w:rPr>
        <w:t xml:space="preserve"> biz </w:t>
      </w:r>
      <w:r w:rsidR="00195A23">
        <w:rPr>
          <w:rFonts w:ascii="Times New Roman" w:hAnsi="Times New Roman" w:cs="Times New Roman"/>
          <w:sz w:val="28"/>
          <w:szCs w:val="28"/>
          <w:lang w:val="az-Latn-AZ"/>
        </w:rPr>
        <w:t>A.</w:t>
      </w:r>
      <w:r w:rsidR="0069607E" w:rsidRPr="003B2ECD">
        <w:rPr>
          <w:rFonts w:ascii="Times New Roman" w:hAnsi="Times New Roman" w:cs="Times New Roman"/>
          <w:sz w:val="28"/>
          <w:szCs w:val="28"/>
          <w:lang w:val="az-Latn-AZ"/>
        </w:rPr>
        <w:t xml:space="preserve">Farmer və </w:t>
      </w:r>
      <w:r w:rsidR="00195A23">
        <w:rPr>
          <w:rFonts w:ascii="Times New Roman" w:hAnsi="Times New Roman" w:cs="Times New Roman"/>
          <w:sz w:val="28"/>
          <w:szCs w:val="28"/>
          <w:lang w:val="az-Latn-AZ"/>
        </w:rPr>
        <w:t>R.</w:t>
      </w:r>
      <w:r w:rsidR="0069607E" w:rsidRPr="003B2ECD">
        <w:rPr>
          <w:rFonts w:ascii="Times New Roman" w:hAnsi="Times New Roman" w:cs="Times New Roman"/>
          <w:sz w:val="28"/>
          <w:szCs w:val="28"/>
          <w:lang w:val="az-Latn-AZ"/>
        </w:rPr>
        <w:t xml:space="preserve">Harnişin </w:t>
      </w:r>
      <w:r w:rsidR="000B2509">
        <w:rPr>
          <w:rFonts w:ascii="Times New Roman" w:hAnsi="Times New Roman" w:cs="Times New Roman"/>
          <w:sz w:val="28"/>
          <w:szCs w:val="28"/>
          <w:lang w:val="az-Latn-AZ"/>
        </w:rPr>
        <w:t>“F</w:t>
      </w:r>
      <w:r w:rsidR="0069607E" w:rsidRPr="00972B21">
        <w:rPr>
          <w:rFonts w:ascii="Times New Roman" w:hAnsi="Times New Roman" w:cs="Times New Roman"/>
          <w:sz w:val="28"/>
          <w:szCs w:val="28"/>
          <w:lang w:val="az-Latn-AZ"/>
        </w:rPr>
        <w:t>ərqli istinad fərziyyələ</w:t>
      </w:r>
      <w:r w:rsidR="008D41DB" w:rsidRPr="000B2509">
        <w:rPr>
          <w:rFonts w:ascii="Times New Roman" w:hAnsi="Times New Roman" w:cs="Times New Roman"/>
          <w:sz w:val="28"/>
          <w:szCs w:val="28"/>
          <w:lang w:val="az-Latn-AZ"/>
        </w:rPr>
        <w:t>r</w:t>
      </w:r>
      <w:r w:rsidR="000B2509">
        <w:rPr>
          <w:rFonts w:ascii="Times New Roman" w:hAnsi="Times New Roman" w:cs="Times New Roman"/>
          <w:sz w:val="28"/>
          <w:szCs w:val="28"/>
          <w:lang w:val="az-Latn-AZ"/>
        </w:rPr>
        <w:t>i”</w:t>
      </w:r>
      <w:r w:rsidR="007110D8">
        <w:rPr>
          <w:rFonts w:ascii="Times New Roman" w:hAnsi="Times New Roman" w:cs="Times New Roman"/>
          <w:i/>
          <w:sz w:val="28"/>
          <w:szCs w:val="28"/>
          <w:lang w:val="az-Latn-AZ"/>
        </w:rPr>
        <w:t xml:space="preserve"> </w:t>
      </w:r>
      <w:r w:rsidR="007110D8" w:rsidRPr="007110D8">
        <w:rPr>
          <w:rFonts w:ascii="Times New Roman" w:hAnsi="Times New Roman" w:cs="Times New Roman"/>
          <w:sz w:val="28"/>
          <w:szCs w:val="28"/>
          <w:lang w:val="az-Latn-AZ"/>
        </w:rPr>
        <w:t>nəzəriyyəsindən</w:t>
      </w:r>
      <w:r w:rsidR="0069607E" w:rsidRPr="003B2ECD">
        <w:rPr>
          <w:rFonts w:ascii="Times New Roman" w:hAnsi="Times New Roman" w:cs="Times New Roman"/>
          <w:sz w:val="28"/>
          <w:szCs w:val="28"/>
          <w:lang w:val="az-Latn-AZ"/>
        </w:rPr>
        <w:t xml:space="preserve"> (</w:t>
      </w:r>
      <w:r w:rsidR="0069607E" w:rsidRPr="00776A01">
        <w:rPr>
          <w:rFonts w:ascii="Times New Roman" w:hAnsi="Times New Roman" w:cs="Times New Roman"/>
          <w:sz w:val="28"/>
          <w:szCs w:val="28"/>
          <w:lang w:val="az-Latn-AZ"/>
        </w:rPr>
        <w:t>Disjoint Reference Presumption)</w:t>
      </w:r>
      <w:r w:rsidR="0069607E" w:rsidRPr="003B2ECD">
        <w:rPr>
          <w:rFonts w:ascii="Times New Roman" w:hAnsi="Times New Roman" w:cs="Times New Roman"/>
          <w:sz w:val="28"/>
          <w:szCs w:val="28"/>
          <w:lang w:val="az-Latn-AZ"/>
        </w:rPr>
        <w:t xml:space="preserve"> B prinsipinin təsirini çıxara bilərik</w:t>
      </w:r>
      <w:r w:rsidR="005F5442">
        <w:rPr>
          <w:rFonts w:ascii="Times New Roman" w:hAnsi="Times New Roman" w:cs="Times New Roman"/>
          <w:sz w:val="28"/>
          <w:szCs w:val="28"/>
          <w:lang w:val="az-Latn-AZ"/>
        </w:rPr>
        <w:t xml:space="preserve"> [</w:t>
      </w:r>
      <w:r w:rsidR="00186E16">
        <w:rPr>
          <w:rFonts w:ascii="Times New Roman" w:hAnsi="Times New Roman" w:cs="Times New Roman"/>
          <w:sz w:val="28"/>
          <w:szCs w:val="28"/>
          <w:lang w:val="az-Latn-AZ"/>
        </w:rPr>
        <w:t>44</w:t>
      </w:r>
      <w:r w:rsidR="009C3CB3">
        <w:rPr>
          <w:rFonts w:ascii="Times New Roman" w:hAnsi="Times New Roman" w:cs="Times New Roman"/>
          <w:sz w:val="28"/>
          <w:szCs w:val="28"/>
          <w:lang w:val="az-Latn-AZ"/>
        </w:rPr>
        <w:t>, s</w:t>
      </w:r>
      <w:r w:rsidR="005F5442">
        <w:rPr>
          <w:rFonts w:ascii="Times New Roman" w:hAnsi="Times New Roman" w:cs="Times New Roman"/>
          <w:sz w:val="28"/>
          <w:szCs w:val="28"/>
          <w:lang w:val="az-Latn-AZ"/>
        </w:rPr>
        <w:t>. 325]</w:t>
      </w:r>
      <w:r w:rsidR="0069607E" w:rsidRPr="003B2ECD">
        <w:rPr>
          <w:rFonts w:ascii="Times New Roman" w:hAnsi="Times New Roman" w:cs="Times New Roman"/>
          <w:sz w:val="28"/>
          <w:szCs w:val="28"/>
          <w:lang w:val="az-Latn-AZ"/>
        </w:rPr>
        <w:t>. Fərqli istinad fərziyyələri</w:t>
      </w:r>
      <w:r w:rsidR="007110D8">
        <w:rPr>
          <w:rFonts w:ascii="Times New Roman" w:hAnsi="Times New Roman" w:cs="Times New Roman"/>
          <w:sz w:val="28"/>
          <w:szCs w:val="28"/>
          <w:lang w:val="az-Latn-AZ"/>
        </w:rPr>
        <w:t xml:space="preserve"> nəzəriyyəsinə</w:t>
      </w:r>
      <w:r w:rsidR="008D41DB">
        <w:rPr>
          <w:rFonts w:ascii="Times New Roman" w:hAnsi="Times New Roman" w:cs="Times New Roman"/>
          <w:sz w:val="28"/>
          <w:szCs w:val="28"/>
          <w:lang w:val="az-Latn-AZ"/>
        </w:rPr>
        <w:t xml:space="preserve"> görə</w:t>
      </w:r>
      <w:r w:rsidR="000B2509">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xəbərin birgə</w:t>
      </w:r>
      <w:r w:rsidR="007110D8">
        <w:rPr>
          <w:rFonts w:ascii="Times New Roman" w:hAnsi="Times New Roman" w:cs="Times New Roman"/>
          <w:sz w:val="28"/>
          <w:szCs w:val="28"/>
          <w:lang w:val="az-Latn-AZ"/>
        </w:rPr>
        <w:t xml:space="preserve"> arqument</w:t>
      </w:r>
      <w:r w:rsidR="0069607E" w:rsidRPr="003B2ECD">
        <w:rPr>
          <w:rFonts w:ascii="Times New Roman" w:hAnsi="Times New Roman" w:cs="Times New Roman"/>
          <w:sz w:val="28"/>
          <w:szCs w:val="28"/>
          <w:lang w:val="az-Latn-AZ"/>
        </w:rPr>
        <w:t>i istinadda ayrı-ayrılıqda şərh edilməyə</w:t>
      </w:r>
      <w:r w:rsidR="007110D8">
        <w:rPr>
          <w:rFonts w:ascii="Times New Roman" w:hAnsi="Times New Roman" w:cs="Times New Roman"/>
          <w:sz w:val="28"/>
          <w:szCs w:val="28"/>
          <w:lang w:val="az-Latn-AZ"/>
        </w:rPr>
        <w:t xml:space="preserve"> mey</w:t>
      </w:r>
      <w:r w:rsidR="000B2509">
        <w:rPr>
          <w:rFonts w:ascii="Times New Roman" w:hAnsi="Times New Roman" w:cs="Times New Roman"/>
          <w:sz w:val="28"/>
          <w:szCs w:val="28"/>
          <w:lang w:val="az-Latn-AZ"/>
        </w:rPr>
        <w:t>i</w:t>
      </w:r>
      <w:r w:rsidR="007110D8">
        <w:rPr>
          <w:rFonts w:ascii="Times New Roman" w:hAnsi="Times New Roman" w:cs="Times New Roman"/>
          <w:sz w:val="28"/>
          <w:szCs w:val="28"/>
          <w:lang w:val="az-Latn-AZ"/>
        </w:rPr>
        <w:t>llidir. FİF</w:t>
      </w:r>
      <w:r w:rsidR="0069607E" w:rsidRPr="003B2ECD">
        <w:rPr>
          <w:rFonts w:ascii="Times New Roman" w:hAnsi="Times New Roman" w:cs="Times New Roman"/>
          <w:sz w:val="28"/>
          <w:szCs w:val="28"/>
          <w:lang w:val="az-Latn-AZ"/>
        </w:rPr>
        <w:t xml:space="preserve"> B prinsipini qrammatikaya gətirmə </w:t>
      </w:r>
      <w:r w:rsidR="000C3C63">
        <w:rPr>
          <w:rFonts w:ascii="Times New Roman" w:hAnsi="Times New Roman" w:cs="Times New Roman"/>
          <w:sz w:val="28"/>
          <w:szCs w:val="28"/>
          <w:lang w:val="az-Latn-AZ"/>
        </w:rPr>
        <w:t>potensialına</w:t>
      </w:r>
      <w:r w:rsidR="0069607E" w:rsidRPr="003B2ECD">
        <w:rPr>
          <w:rFonts w:ascii="Times New Roman" w:hAnsi="Times New Roman" w:cs="Times New Roman"/>
          <w:sz w:val="28"/>
          <w:szCs w:val="28"/>
          <w:lang w:val="az-Latn-AZ"/>
        </w:rPr>
        <w:t xml:space="preserve"> </w:t>
      </w:r>
      <w:r w:rsidR="000C3C63">
        <w:rPr>
          <w:rFonts w:ascii="Times New Roman" w:hAnsi="Times New Roman" w:cs="Times New Roman"/>
          <w:sz w:val="28"/>
          <w:szCs w:val="28"/>
          <w:lang w:val="az-Latn-AZ"/>
        </w:rPr>
        <w:t>malikdir</w:t>
      </w:r>
      <w:r w:rsidR="0069607E" w:rsidRPr="003B2ECD">
        <w:rPr>
          <w:rFonts w:ascii="Times New Roman" w:hAnsi="Times New Roman" w:cs="Times New Roman"/>
          <w:sz w:val="28"/>
          <w:szCs w:val="28"/>
          <w:lang w:val="az-Latn-AZ"/>
        </w:rPr>
        <w:t xml:space="preserve">, yalnız </w:t>
      </w:r>
      <w:r w:rsidR="008D41DB">
        <w:rPr>
          <w:rFonts w:ascii="Times New Roman" w:hAnsi="Times New Roman" w:cs="Times New Roman"/>
          <w:sz w:val="28"/>
          <w:szCs w:val="28"/>
          <w:lang w:val="az-Latn-AZ"/>
        </w:rPr>
        <w:t xml:space="preserve">burada </w:t>
      </w:r>
      <w:r w:rsidR="0069607E" w:rsidRPr="003B2ECD">
        <w:rPr>
          <w:rFonts w:ascii="Times New Roman" w:hAnsi="Times New Roman" w:cs="Times New Roman"/>
          <w:sz w:val="28"/>
          <w:szCs w:val="28"/>
          <w:lang w:val="az-Latn-AZ"/>
        </w:rPr>
        <w:t xml:space="preserve">bir </w:t>
      </w:r>
      <w:r w:rsidR="008D41DB">
        <w:rPr>
          <w:rFonts w:ascii="Times New Roman" w:hAnsi="Times New Roman" w:cs="Times New Roman"/>
          <w:sz w:val="28"/>
          <w:szCs w:val="28"/>
          <w:lang w:val="az-Latn-AZ"/>
        </w:rPr>
        <w:t>nüans</w:t>
      </w:r>
      <w:r w:rsidR="0069607E" w:rsidRPr="003B2ECD">
        <w:rPr>
          <w:rFonts w:ascii="Times New Roman" w:hAnsi="Times New Roman" w:cs="Times New Roman"/>
          <w:sz w:val="28"/>
          <w:szCs w:val="28"/>
          <w:lang w:val="az-Latn-AZ"/>
        </w:rPr>
        <w:t xml:space="preserve"> </w:t>
      </w:r>
      <w:r w:rsidR="000C3C63">
        <w:rPr>
          <w:rFonts w:ascii="Times New Roman" w:hAnsi="Times New Roman" w:cs="Times New Roman"/>
          <w:sz w:val="28"/>
          <w:szCs w:val="28"/>
          <w:lang w:val="az-Latn-AZ"/>
        </w:rPr>
        <w:t xml:space="preserve">da </w:t>
      </w:r>
      <w:r w:rsidR="000B2509">
        <w:rPr>
          <w:rFonts w:ascii="Times New Roman" w:hAnsi="Times New Roman" w:cs="Times New Roman"/>
          <w:sz w:val="28"/>
          <w:szCs w:val="28"/>
          <w:lang w:val="az-Latn-AZ"/>
        </w:rPr>
        <w:t>var. Fİ</w:t>
      </w:r>
      <w:r w:rsidR="008D41DB">
        <w:rPr>
          <w:rFonts w:ascii="Times New Roman" w:hAnsi="Times New Roman" w:cs="Times New Roman"/>
          <w:sz w:val="28"/>
          <w:szCs w:val="28"/>
          <w:lang w:val="az-Latn-AZ"/>
        </w:rPr>
        <w:t>F-ə əsasən</w:t>
      </w:r>
      <w:r w:rsidR="000B2509">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ayrı-ayrı cümlə</w:t>
      </w:r>
      <w:r w:rsidR="007110D8">
        <w:rPr>
          <w:rFonts w:ascii="Times New Roman" w:hAnsi="Times New Roman" w:cs="Times New Roman"/>
          <w:sz w:val="28"/>
          <w:szCs w:val="28"/>
          <w:lang w:val="az-Latn-AZ"/>
        </w:rPr>
        <w:t xml:space="preserve"> qruplarındakı</w:t>
      </w:r>
      <w:r w:rsidR="0069607E" w:rsidRPr="003B2ECD">
        <w:rPr>
          <w:rFonts w:ascii="Times New Roman" w:hAnsi="Times New Roman" w:cs="Times New Roman"/>
          <w:sz w:val="28"/>
          <w:szCs w:val="28"/>
          <w:lang w:val="az-Latn-AZ"/>
        </w:rPr>
        <w:t xml:space="preserve"> arqumentlə</w:t>
      </w:r>
      <w:r w:rsidR="008D41DB">
        <w:rPr>
          <w:rFonts w:ascii="Times New Roman" w:hAnsi="Times New Roman" w:cs="Times New Roman"/>
          <w:sz w:val="28"/>
          <w:szCs w:val="28"/>
          <w:lang w:val="az-Latn-AZ"/>
        </w:rPr>
        <w:t>rin</w:t>
      </w:r>
      <w:r w:rsidR="0069607E" w:rsidRPr="003B2ECD">
        <w:rPr>
          <w:rFonts w:ascii="Times New Roman" w:hAnsi="Times New Roman" w:cs="Times New Roman"/>
          <w:sz w:val="28"/>
          <w:szCs w:val="28"/>
          <w:lang w:val="az-Latn-AZ"/>
        </w:rPr>
        <w:t xml:space="preserve"> fərziyyəsi </w:t>
      </w:r>
      <w:r w:rsidR="007110D8">
        <w:rPr>
          <w:rFonts w:ascii="Times New Roman" w:hAnsi="Times New Roman" w:cs="Times New Roman"/>
          <w:sz w:val="28"/>
          <w:szCs w:val="28"/>
          <w:lang w:val="az-Latn-AZ"/>
        </w:rPr>
        <w:t xml:space="preserve">ümumi </w:t>
      </w:r>
      <w:r w:rsidR="0069607E" w:rsidRPr="003B2ECD">
        <w:rPr>
          <w:rFonts w:ascii="Times New Roman" w:hAnsi="Times New Roman" w:cs="Times New Roman"/>
          <w:sz w:val="28"/>
          <w:szCs w:val="28"/>
          <w:lang w:val="az-Latn-AZ"/>
        </w:rPr>
        <w:t>qrammatik xüsusiyyət deyil, tendensiya</w:t>
      </w:r>
      <w:r w:rsidR="007110D8">
        <w:rPr>
          <w:rFonts w:ascii="Times New Roman" w:hAnsi="Times New Roman" w:cs="Times New Roman"/>
          <w:sz w:val="28"/>
          <w:szCs w:val="28"/>
          <w:lang w:val="az-Latn-AZ"/>
        </w:rPr>
        <w:t xml:space="preserve"> da</w:t>
      </w:r>
      <w:r w:rsidR="0069607E" w:rsidRPr="003B2ECD">
        <w:rPr>
          <w:rFonts w:ascii="Times New Roman" w:hAnsi="Times New Roman" w:cs="Times New Roman"/>
          <w:sz w:val="28"/>
          <w:szCs w:val="28"/>
          <w:lang w:val="az-Latn-AZ"/>
        </w:rPr>
        <w:t xml:space="preserve"> ola bilər. </w:t>
      </w:r>
    </w:p>
    <w:p w:rsidR="000B2509" w:rsidRDefault="008D41DB" w:rsidP="00590A93">
      <w:pPr>
        <w:pStyle w:val="ListParagraph"/>
        <w:widowControl w:val="0"/>
        <w:tabs>
          <w:tab w:val="left" w:pos="426"/>
        </w:tabs>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D76C16">
        <w:rPr>
          <w:rFonts w:ascii="Times New Roman" w:hAnsi="Times New Roman" w:cs="Times New Roman"/>
          <w:sz w:val="28"/>
          <w:szCs w:val="28"/>
          <w:lang w:val="az-Latn-AZ"/>
        </w:rPr>
        <w:tab/>
      </w:r>
      <w:r w:rsidR="0069607E" w:rsidRPr="003B2ECD">
        <w:rPr>
          <w:rFonts w:ascii="Times New Roman" w:hAnsi="Times New Roman" w:cs="Times New Roman"/>
          <w:sz w:val="28"/>
          <w:szCs w:val="28"/>
          <w:lang w:val="az-Latn-AZ"/>
        </w:rPr>
        <w:t xml:space="preserve">Bu fikri dəstəkləyən </w:t>
      </w:r>
      <w:r w:rsidR="00195A23">
        <w:rPr>
          <w:rFonts w:ascii="Times New Roman" w:hAnsi="Times New Roman" w:cs="Times New Roman"/>
          <w:sz w:val="28"/>
          <w:szCs w:val="28"/>
          <w:lang w:val="az-Latn-AZ"/>
        </w:rPr>
        <w:t>S.</w:t>
      </w:r>
      <w:r w:rsidR="0069607E" w:rsidRPr="003B2ECD">
        <w:rPr>
          <w:rFonts w:ascii="Times New Roman" w:hAnsi="Times New Roman" w:cs="Times New Roman"/>
          <w:sz w:val="28"/>
          <w:szCs w:val="28"/>
          <w:lang w:val="az-Latn-AZ"/>
        </w:rPr>
        <w:t>Kim vurğulayır ki, praqmatikanın anaforanın şərh edilməsinə olan töhfə</w:t>
      </w:r>
      <w:r w:rsidR="000C3C63">
        <w:rPr>
          <w:rFonts w:ascii="Times New Roman" w:hAnsi="Times New Roman" w:cs="Times New Roman"/>
          <w:sz w:val="28"/>
          <w:szCs w:val="28"/>
          <w:lang w:val="az-Latn-AZ"/>
        </w:rPr>
        <w:t>si</w:t>
      </w:r>
      <w:r w:rsidR="0069607E"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burada özünü göstərir</w:t>
      </w:r>
      <w:r w:rsidR="00257053">
        <w:rPr>
          <w:rFonts w:ascii="Times New Roman" w:hAnsi="Times New Roman" w:cs="Times New Roman"/>
          <w:sz w:val="28"/>
          <w:szCs w:val="28"/>
          <w:lang w:val="az-Latn-AZ"/>
        </w:rPr>
        <w:t xml:space="preserve"> [60]</w:t>
      </w:r>
      <w:r w:rsidR="0069607E" w:rsidRPr="003B2ECD">
        <w:rPr>
          <w:rFonts w:ascii="Times New Roman" w:hAnsi="Times New Roman" w:cs="Times New Roman"/>
          <w:sz w:val="28"/>
          <w:szCs w:val="28"/>
          <w:lang w:val="az-Latn-AZ"/>
        </w:rPr>
        <w:t xml:space="preserve">. </w:t>
      </w:r>
      <w:r w:rsidR="00195A23">
        <w:rPr>
          <w:rFonts w:ascii="Times New Roman" w:hAnsi="Times New Roman" w:cs="Times New Roman"/>
          <w:sz w:val="28"/>
          <w:szCs w:val="28"/>
          <w:lang w:val="az-Latn-AZ"/>
        </w:rPr>
        <w:t>S.</w:t>
      </w:r>
      <w:r w:rsidR="0069607E" w:rsidRPr="003B2ECD">
        <w:rPr>
          <w:rFonts w:ascii="Times New Roman" w:hAnsi="Times New Roman" w:cs="Times New Roman"/>
          <w:sz w:val="28"/>
          <w:szCs w:val="28"/>
          <w:lang w:val="az-Latn-AZ"/>
        </w:rPr>
        <w:t>Kim hə</w:t>
      </w:r>
      <w:r w:rsidR="003A5116">
        <w:rPr>
          <w:rFonts w:ascii="Times New Roman" w:hAnsi="Times New Roman" w:cs="Times New Roman"/>
          <w:sz w:val="28"/>
          <w:szCs w:val="28"/>
          <w:lang w:val="az-Latn-AZ"/>
        </w:rPr>
        <w:t>m i</w:t>
      </w:r>
      <w:r w:rsidR="0069607E" w:rsidRPr="003B2ECD">
        <w:rPr>
          <w:rFonts w:ascii="Times New Roman" w:hAnsi="Times New Roman" w:cs="Times New Roman"/>
          <w:sz w:val="28"/>
          <w:szCs w:val="28"/>
          <w:lang w:val="az-Latn-AZ"/>
        </w:rPr>
        <w:t xml:space="preserve">ngilis, həm də koreya </w:t>
      </w:r>
      <w:r w:rsidR="0069607E" w:rsidRPr="003B2ECD">
        <w:rPr>
          <w:rFonts w:ascii="Times New Roman" w:hAnsi="Times New Roman" w:cs="Times New Roman"/>
          <w:sz w:val="28"/>
          <w:szCs w:val="28"/>
          <w:lang w:val="az-Latn-AZ"/>
        </w:rPr>
        <w:lastRenderedPageBreak/>
        <w:t>dillə</w:t>
      </w:r>
      <w:r>
        <w:rPr>
          <w:rFonts w:ascii="Times New Roman" w:hAnsi="Times New Roman" w:cs="Times New Roman"/>
          <w:sz w:val="28"/>
          <w:szCs w:val="28"/>
          <w:lang w:val="az-Latn-AZ"/>
        </w:rPr>
        <w:t>rində</w:t>
      </w:r>
      <w:r w:rsidR="0069607E" w:rsidRPr="003B2ECD">
        <w:rPr>
          <w:rFonts w:ascii="Times New Roman" w:hAnsi="Times New Roman" w:cs="Times New Roman"/>
          <w:sz w:val="28"/>
          <w:szCs w:val="28"/>
          <w:lang w:val="az-Latn-AZ"/>
        </w:rPr>
        <w:t xml:space="preserve"> refleksivlə</w:t>
      </w:r>
      <w:r>
        <w:rPr>
          <w:rFonts w:ascii="Times New Roman" w:hAnsi="Times New Roman" w:cs="Times New Roman"/>
          <w:sz w:val="28"/>
          <w:szCs w:val="28"/>
          <w:lang w:val="az-Latn-AZ"/>
        </w:rPr>
        <w:t>ri</w:t>
      </w:r>
      <w:r w:rsidR="0069607E" w:rsidRPr="003B2ECD">
        <w:rPr>
          <w:rFonts w:ascii="Times New Roman" w:hAnsi="Times New Roman" w:cs="Times New Roman"/>
          <w:sz w:val="28"/>
          <w:szCs w:val="28"/>
          <w:lang w:val="az-Latn-AZ"/>
        </w:rPr>
        <w:t>n iki məna elementini</w:t>
      </w:r>
      <w:r w:rsidR="000B2509">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yə</w:t>
      </w:r>
      <w:r w:rsidR="00972B21">
        <w:rPr>
          <w:rFonts w:ascii="Times New Roman" w:hAnsi="Times New Roman" w:cs="Times New Roman"/>
          <w:sz w:val="28"/>
          <w:szCs w:val="28"/>
          <w:lang w:val="az-Latn-AZ"/>
        </w:rPr>
        <w:t xml:space="preserve">ni </w:t>
      </w:r>
      <w:r w:rsidR="0069607E" w:rsidRPr="00972B21">
        <w:rPr>
          <w:rFonts w:ascii="Times New Roman" w:hAnsi="Times New Roman" w:cs="Times New Roman"/>
          <w:sz w:val="28"/>
          <w:szCs w:val="28"/>
          <w:lang w:val="az-Latn-AZ"/>
        </w:rPr>
        <w:t>birgə istinad</w:t>
      </w:r>
      <w:r w:rsidR="0069607E" w:rsidRPr="003B2ECD">
        <w:rPr>
          <w:rFonts w:ascii="Times New Roman" w:hAnsi="Times New Roman" w:cs="Times New Roman"/>
          <w:sz w:val="28"/>
          <w:szCs w:val="28"/>
          <w:lang w:val="az-Latn-AZ"/>
        </w:rPr>
        <w:t xml:space="preserve"> və</w:t>
      </w:r>
      <w:r w:rsidR="00972B21">
        <w:rPr>
          <w:rFonts w:ascii="Times New Roman" w:hAnsi="Times New Roman" w:cs="Times New Roman"/>
          <w:sz w:val="28"/>
          <w:szCs w:val="28"/>
          <w:lang w:val="az-Latn-AZ"/>
        </w:rPr>
        <w:t xml:space="preserve"> </w:t>
      </w:r>
      <w:r w:rsidR="0069607E" w:rsidRPr="00972B21">
        <w:rPr>
          <w:rFonts w:ascii="Times New Roman" w:hAnsi="Times New Roman" w:cs="Times New Roman"/>
          <w:sz w:val="28"/>
          <w:szCs w:val="28"/>
          <w:lang w:val="az-Latn-AZ"/>
        </w:rPr>
        <w:t>loqoforizmi</w:t>
      </w:r>
      <w:r w:rsidR="0069607E" w:rsidRPr="003B2ECD">
        <w:rPr>
          <w:rFonts w:ascii="Times New Roman" w:hAnsi="Times New Roman" w:cs="Times New Roman"/>
          <w:sz w:val="28"/>
          <w:szCs w:val="28"/>
          <w:lang w:val="az-Latn-AZ"/>
        </w:rPr>
        <w:t xml:space="preserve"> ifadə etdiyini qəbul edir</w:t>
      </w:r>
      <w:r w:rsidR="00186E16">
        <w:rPr>
          <w:rFonts w:ascii="Times New Roman" w:hAnsi="Times New Roman" w:cs="Times New Roman"/>
          <w:sz w:val="28"/>
          <w:szCs w:val="28"/>
          <w:lang w:val="az-Latn-AZ"/>
        </w:rPr>
        <w:t xml:space="preserve"> [61, s. 920]</w:t>
      </w:r>
      <w:r w:rsidR="0069607E" w:rsidRPr="003B2ECD">
        <w:rPr>
          <w:rFonts w:ascii="Times New Roman" w:hAnsi="Times New Roman" w:cs="Times New Roman"/>
          <w:sz w:val="28"/>
          <w:szCs w:val="28"/>
          <w:lang w:val="az-Latn-AZ"/>
        </w:rPr>
        <w:t xml:space="preserve">. Amma burada biz </w:t>
      </w:r>
      <w:r w:rsidR="00195A23">
        <w:rPr>
          <w:rFonts w:ascii="Times New Roman" w:hAnsi="Times New Roman" w:cs="Times New Roman"/>
          <w:sz w:val="28"/>
          <w:szCs w:val="28"/>
          <w:lang w:val="az-Latn-AZ"/>
        </w:rPr>
        <w:t>S.</w:t>
      </w:r>
      <w:r>
        <w:rPr>
          <w:rFonts w:ascii="Times New Roman" w:hAnsi="Times New Roman" w:cs="Times New Roman"/>
          <w:sz w:val="28"/>
          <w:szCs w:val="28"/>
          <w:lang w:val="az-Latn-AZ"/>
        </w:rPr>
        <w:t>Kimin</w:t>
      </w:r>
      <w:r w:rsidR="0069607E" w:rsidRPr="003B2E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fikrinə</w:t>
      </w:r>
      <w:r w:rsidR="0069607E" w:rsidRPr="003B2ECD">
        <w:rPr>
          <w:rFonts w:ascii="Times New Roman" w:hAnsi="Times New Roman" w:cs="Times New Roman"/>
          <w:sz w:val="28"/>
          <w:szCs w:val="28"/>
          <w:lang w:val="az-Latn-AZ"/>
        </w:rPr>
        <w:t xml:space="preserve"> zidd olaraq, ingilis dilində refleksivlər</w:t>
      </w:r>
      <w:r>
        <w:rPr>
          <w:rFonts w:ascii="Times New Roman" w:hAnsi="Times New Roman" w:cs="Times New Roman"/>
          <w:sz w:val="28"/>
          <w:szCs w:val="28"/>
          <w:lang w:val="az-Latn-AZ"/>
        </w:rPr>
        <w:t>in</w:t>
      </w:r>
      <w:r w:rsidR="0069607E" w:rsidRPr="003B2ECD">
        <w:rPr>
          <w:rFonts w:ascii="Times New Roman" w:hAnsi="Times New Roman" w:cs="Times New Roman"/>
          <w:sz w:val="28"/>
          <w:szCs w:val="28"/>
          <w:lang w:val="az-Latn-AZ"/>
        </w:rPr>
        <w:t xml:space="preserve"> loqoforizmi sözün əsas mənasının tərkib hissə</w:t>
      </w:r>
      <w:r>
        <w:rPr>
          <w:rFonts w:ascii="Times New Roman" w:hAnsi="Times New Roman" w:cs="Times New Roman"/>
          <w:sz w:val="28"/>
          <w:szCs w:val="28"/>
          <w:lang w:val="az-Latn-AZ"/>
        </w:rPr>
        <w:t>si kimi kodlaşdırmadığını iddia edirik</w:t>
      </w:r>
      <w:r w:rsidR="0069607E" w:rsidRPr="003B2ECD">
        <w:rPr>
          <w:rFonts w:ascii="Times New Roman" w:hAnsi="Times New Roman" w:cs="Times New Roman"/>
          <w:sz w:val="28"/>
          <w:szCs w:val="28"/>
          <w:lang w:val="az-Latn-AZ"/>
        </w:rPr>
        <w:t>. Əksinə loqoforizm ifadə olunan fikirlərdən biridir və qayıdış əvəzliklərindən birini digər əvəzliklə</w:t>
      </w:r>
      <w:r>
        <w:rPr>
          <w:rFonts w:ascii="Times New Roman" w:hAnsi="Times New Roman" w:cs="Times New Roman"/>
          <w:sz w:val="28"/>
          <w:szCs w:val="28"/>
          <w:lang w:val="az-Latn-AZ"/>
        </w:rPr>
        <w:t>rin</w:t>
      </w:r>
      <w:r w:rsidR="0069607E" w:rsidRPr="003B2ECD">
        <w:rPr>
          <w:rFonts w:ascii="Times New Roman" w:hAnsi="Times New Roman" w:cs="Times New Roman"/>
          <w:sz w:val="28"/>
          <w:szCs w:val="28"/>
          <w:lang w:val="az-Latn-AZ"/>
        </w:rPr>
        <w:t xml:space="preserve"> yerinə işlədərək də həmin mənanı əldə edə bilərik. </w:t>
      </w:r>
      <w:r w:rsidR="000B2509">
        <w:rPr>
          <w:rFonts w:ascii="Times New Roman" w:hAnsi="Times New Roman" w:cs="Times New Roman"/>
          <w:sz w:val="28"/>
          <w:szCs w:val="28"/>
          <w:lang w:val="az-Latn-AZ"/>
        </w:rPr>
        <w:t>Çünki Fİ</w:t>
      </w:r>
      <w:r>
        <w:rPr>
          <w:rFonts w:ascii="Times New Roman" w:hAnsi="Times New Roman" w:cs="Times New Roman"/>
          <w:sz w:val="28"/>
          <w:szCs w:val="28"/>
          <w:lang w:val="az-Latn-AZ"/>
        </w:rPr>
        <w:t>F</w:t>
      </w:r>
      <w:r w:rsidR="003A5116">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ümumiyyətlə, refleksivlərdən məhrum olan dillərin anaforik nümunələrini şərh etmək üçün istifadə olunur. Amma ingilis dili kimi dillərdə</w:t>
      </w:r>
      <w:r w:rsidR="000B2509">
        <w:rPr>
          <w:rFonts w:ascii="Times New Roman" w:hAnsi="Times New Roman" w:cs="Times New Roman"/>
          <w:sz w:val="28"/>
          <w:szCs w:val="28"/>
          <w:lang w:val="az-Latn-AZ"/>
        </w:rPr>
        <w:t>, Fİ</w:t>
      </w:r>
      <w:r w:rsidR="0069607E" w:rsidRPr="003B2ECD">
        <w:rPr>
          <w:rFonts w:ascii="Times New Roman" w:hAnsi="Times New Roman" w:cs="Times New Roman"/>
          <w:sz w:val="28"/>
          <w:szCs w:val="28"/>
          <w:lang w:val="az-Latn-AZ"/>
        </w:rPr>
        <w:t xml:space="preserve">F və B prinsipinin təsiri Q prinsipini birgə arqument </w:t>
      </w:r>
      <w:r w:rsidR="007110D8">
        <w:rPr>
          <w:rFonts w:ascii="Times New Roman" w:hAnsi="Times New Roman" w:cs="Times New Roman"/>
          <w:sz w:val="28"/>
          <w:szCs w:val="28"/>
          <w:lang w:val="az-Latn-AZ"/>
        </w:rPr>
        <w:t>olaraq</w:t>
      </w:r>
      <w:r w:rsidR="0069607E" w:rsidRPr="003B2ECD">
        <w:rPr>
          <w:rFonts w:ascii="Times New Roman" w:hAnsi="Times New Roman" w:cs="Times New Roman"/>
          <w:sz w:val="28"/>
          <w:szCs w:val="28"/>
          <w:lang w:val="az-Latn-AZ"/>
        </w:rPr>
        <w:t xml:space="preserve"> istifadə etməklə </w:t>
      </w:r>
      <w:r w:rsidR="007110D8">
        <w:rPr>
          <w:rFonts w:ascii="Times New Roman" w:hAnsi="Times New Roman" w:cs="Times New Roman"/>
          <w:sz w:val="28"/>
          <w:szCs w:val="28"/>
          <w:lang w:val="az-Latn-AZ"/>
        </w:rPr>
        <w:t xml:space="preserve">də </w:t>
      </w:r>
      <w:r w:rsidR="0069607E" w:rsidRPr="003B2ECD">
        <w:rPr>
          <w:rFonts w:ascii="Times New Roman" w:hAnsi="Times New Roman" w:cs="Times New Roman"/>
          <w:sz w:val="28"/>
          <w:szCs w:val="28"/>
          <w:lang w:val="az-Latn-AZ"/>
        </w:rPr>
        <w:t>əldə</w:t>
      </w:r>
      <w:r w:rsidR="007110D8">
        <w:rPr>
          <w:rFonts w:ascii="Times New Roman" w:hAnsi="Times New Roman" w:cs="Times New Roman"/>
          <w:sz w:val="28"/>
          <w:szCs w:val="28"/>
          <w:lang w:val="az-Latn-AZ"/>
        </w:rPr>
        <w:t xml:space="preserve"> edilə bilir, buna görə də</w:t>
      </w:r>
      <w:r w:rsidR="000B2509">
        <w:rPr>
          <w:rFonts w:ascii="Times New Roman" w:hAnsi="Times New Roman" w:cs="Times New Roman"/>
          <w:sz w:val="28"/>
          <w:szCs w:val="28"/>
          <w:lang w:val="az-Latn-AZ"/>
        </w:rPr>
        <w:t>,</w:t>
      </w:r>
      <w:r w:rsidR="007110D8">
        <w:rPr>
          <w:rFonts w:ascii="Times New Roman" w:hAnsi="Times New Roman" w:cs="Times New Roman"/>
          <w:sz w:val="28"/>
          <w:szCs w:val="28"/>
          <w:lang w:val="az-Latn-AZ"/>
        </w:rPr>
        <w:t xml:space="preserve"> </w:t>
      </w:r>
      <w:r w:rsidR="0069607E" w:rsidRPr="003B2ECD">
        <w:rPr>
          <w:rFonts w:ascii="Times New Roman" w:hAnsi="Times New Roman" w:cs="Times New Roman"/>
          <w:sz w:val="28"/>
          <w:szCs w:val="28"/>
          <w:lang w:val="az-Latn-AZ"/>
        </w:rPr>
        <w:t>hər ikisi də lazımsızdır. Onda ingilis dilində</w:t>
      </w:r>
      <w:r w:rsidR="000B2509">
        <w:rPr>
          <w:rFonts w:ascii="Times New Roman" w:hAnsi="Times New Roman" w:cs="Times New Roman"/>
          <w:sz w:val="28"/>
          <w:szCs w:val="28"/>
          <w:lang w:val="az-Latn-AZ"/>
        </w:rPr>
        <w:t xml:space="preserve"> Fİ</w:t>
      </w:r>
      <w:r w:rsidR="0069607E" w:rsidRPr="003B2ECD">
        <w:rPr>
          <w:rFonts w:ascii="Times New Roman" w:hAnsi="Times New Roman" w:cs="Times New Roman"/>
          <w:sz w:val="28"/>
          <w:szCs w:val="28"/>
          <w:lang w:val="az-Latn-AZ"/>
        </w:rPr>
        <w:t xml:space="preserve">F-in </w:t>
      </w:r>
      <w:r w:rsidR="007110D8">
        <w:rPr>
          <w:rFonts w:ascii="Times New Roman" w:hAnsi="Times New Roman" w:cs="Times New Roman"/>
          <w:sz w:val="28"/>
          <w:szCs w:val="28"/>
          <w:lang w:val="az-Latn-AZ"/>
        </w:rPr>
        <w:t>istifadə olunmasının</w:t>
      </w:r>
      <w:r w:rsidR="0069607E" w:rsidRPr="003B2ECD">
        <w:rPr>
          <w:rFonts w:ascii="Times New Roman" w:hAnsi="Times New Roman" w:cs="Times New Roman"/>
          <w:sz w:val="28"/>
          <w:szCs w:val="28"/>
          <w:lang w:val="az-Latn-AZ"/>
        </w:rPr>
        <w:t xml:space="preserve"> yeganə səbə</w:t>
      </w:r>
      <w:r w:rsidR="00F1224D">
        <w:rPr>
          <w:rFonts w:ascii="Times New Roman" w:hAnsi="Times New Roman" w:cs="Times New Roman"/>
          <w:sz w:val="28"/>
          <w:szCs w:val="28"/>
          <w:lang w:val="az-Latn-AZ"/>
        </w:rPr>
        <w:t>bi 8-ci</w:t>
      </w:r>
      <w:r w:rsidR="007110D8">
        <w:rPr>
          <w:rFonts w:ascii="Times New Roman" w:hAnsi="Times New Roman" w:cs="Times New Roman"/>
          <w:sz w:val="28"/>
          <w:szCs w:val="28"/>
          <w:lang w:val="az-Latn-AZ"/>
        </w:rPr>
        <w:t xml:space="preserve"> </w:t>
      </w:r>
      <w:r w:rsidR="0069607E" w:rsidRPr="003B2ECD">
        <w:rPr>
          <w:rFonts w:ascii="Times New Roman" w:hAnsi="Times New Roman" w:cs="Times New Roman"/>
          <w:sz w:val="28"/>
          <w:szCs w:val="28"/>
          <w:lang w:val="az-Latn-AZ"/>
        </w:rPr>
        <w:t xml:space="preserve">cümlədə olduğu kimi minimal </w:t>
      </w:r>
      <w:r>
        <w:rPr>
          <w:rFonts w:ascii="Times New Roman" w:hAnsi="Times New Roman" w:cs="Times New Roman"/>
          <w:sz w:val="28"/>
          <w:szCs w:val="28"/>
          <w:lang w:val="az-Latn-AZ"/>
        </w:rPr>
        <w:t>ölçüdə</w:t>
      </w:r>
      <w:r w:rsidR="0069607E" w:rsidRPr="003B2ECD">
        <w:rPr>
          <w:rFonts w:ascii="Times New Roman" w:hAnsi="Times New Roman" w:cs="Times New Roman"/>
          <w:sz w:val="28"/>
          <w:szCs w:val="28"/>
          <w:lang w:val="az-Latn-AZ"/>
        </w:rPr>
        <w:t xml:space="preserve"> loqoforik kontrastın olmadığını </w:t>
      </w:r>
      <w:r>
        <w:rPr>
          <w:rFonts w:ascii="Times New Roman" w:hAnsi="Times New Roman" w:cs="Times New Roman"/>
          <w:sz w:val="28"/>
          <w:szCs w:val="28"/>
          <w:lang w:val="az-Latn-AZ"/>
        </w:rPr>
        <w:t>göstərməkdir</w:t>
      </w:r>
      <w:r w:rsidR="0069607E" w:rsidRPr="003B2ECD">
        <w:rPr>
          <w:rFonts w:ascii="Times New Roman" w:hAnsi="Times New Roman" w:cs="Times New Roman"/>
          <w:sz w:val="28"/>
          <w:szCs w:val="28"/>
          <w:lang w:val="az-Latn-AZ"/>
        </w:rPr>
        <w:t>. Buna görə</w:t>
      </w:r>
      <w:r>
        <w:rPr>
          <w:rFonts w:ascii="Times New Roman" w:hAnsi="Times New Roman" w:cs="Times New Roman"/>
          <w:sz w:val="28"/>
          <w:szCs w:val="28"/>
          <w:lang w:val="az-Latn-AZ"/>
        </w:rPr>
        <w:t>, FIF-</w:t>
      </w:r>
      <w:r w:rsidR="0069607E" w:rsidRPr="003B2ECD">
        <w:rPr>
          <w:rFonts w:ascii="Times New Roman" w:hAnsi="Times New Roman" w:cs="Times New Roman"/>
          <w:sz w:val="28"/>
          <w:szCs w:val="28"/>
          <w:lang w:val="az-Latn-AZ"/>
        </w:rPr>
        <w:t>ə yer vermədən bu fenomen</w:t>
      </w:r>
      <w:r w:rsidR="007110D8">
        <w:rPr>
          <w:rFonts w:ascii="Times New Roman" w:hAnsi="Times New Roman" w:cs="Times New Roman"/>
          <w:sz w:val="28"/>
          <w:szCs w:val="28"/>
          <w:lang w:val="az-Latn-AZ"/>
        </w:rPr>
        <w:t>i</w:t>
      </w:r>
      <w:r w:rsidR="0069607E" w:rsidRPr="003B2ECD">
        <w:rPr>
          <w:rFonts w:ascii="Times New Roman" w:hAnsi="Times New Roman" w:cs="Times New Roman"/>
          <w:sz w:val="28"/>
          <w:szCs w:val="28"/>
          <w:lang w:val="az-Latn-AZ"/>
        </w:rPr>
        <w:t xml:space="preserve"> göstərə biləcək bir izahı nəzərdən keçirməliyik. Alternativ olaraq, ingilis dilində refleksivlərin iki məna elementini</w:t>
      </w:r>
      <w:r w:rsidR="003A5116">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yə</w:t>
      </w:r>
      <w:r w:rsidR="00205D24">
        <w:rPr>
          <w:rFonts w:ascii="Times New Roman" w:hAnsi="Times New Roman" w:cs="Times New Roman"/>
          <w:sz w:val="28"/>
          <w:szCs w:val="28"/>
          <w:lang w:val="az-Latn-AZ"/>
        </w:rPr>
        <w:t>ni</w:t>
      </w:r>
      <w:r w:rsidR="0069607E" w:rsidRPr="003B2ECD">
        <w:rPr>
          <w:rFonts w:ascii="Times New Roman" w:hAnsi="Times New Roman" w:cs="Times New Roman"/>
          <w:sz w:val="28"/>
          <w:szCs w:val="28"/>
          <w:lang w:val="az-Latn-AZ"/>
        </w:rPr>
        <w:t xml:space="preserve"> birgə istinad və loqoforizmi kodla</w:t>
      </w:r>
      <w:r w:rsidR="00205D24">
        <w:rPr>
          <w:rFonts w:ascii="Times New Roman" w:hAnsi="Times New Roman" w:cs="Times New Roman"/>
          <w:sz w:val="28"/>
          <w:szCs w:val="28"/>
          <w:lang w:val="az-Latn-AZ"/>
        </w:rPr>
        <w:t>şdır</w:t>
      </w:r>
      <w:r w:rsidR="0069607E" w:rsidRPr="003B2ECD">
        <w:rPr>
          <w:rFonts w:ascii="Times New Roman" w:hAnsi="Times New Roman" w:cs="Times New Roman"/>
          <w:sz w:val="28"/>
          <w:szCs w:val="28"/>
          <w:lang w:val="az-Latn-AZ"/>
        </w:rPr>
        <w:t>madığını təsəvvür edə</w:t>
      </w:r>
      <w:r w:rsidR="007110D8">
        <w:rPr>
          <w:rFonts w:ascii="Times New Roman" w:hAnsi="Times New Roman" w:cs="Times New Roman"/>
          <w:sz w:val="28"/>
          <w:szCs w:val="28"/>
          <w:lang w:val="az-Latn-AZ"/>
        </w:rPr>
        <w:t>k</w:t>
      </w:r>
      <w:r w:rsidR="00205D24">
        <w:rPr>
          <w:rFonts w:ascii="Times New Roman" w:hAnsi="Times New Roman" w:cs="Times New Roman"/>
          <w:sz w:val="28"/>
          <w:szCs w:val="28"/>
          <w:lang w:val="az-Latn-AZ"/>
        </w:rPr>
        <w:t xml:space="preserve"> və </w:t>
      </w:r>
      <w:r w:rsidR="0069607E" w:rsidRPr="003B2ECD">
        <w:rPr>
          <w:rFonts w:ascii="Times New Roman" w:hAnsi="Times New Roman" w:cs="Times New Roman"/>
          <w:sz w:val="28"/>
          <w:szCs w:val="28"/>
          <w:lang w:val="az-Latn-AZ"/>
        </w:rPr>
        <w:t xml:space="preserve">iddia edək ki, refleksivlərin sadəcə bir məna elementi var, o da birgə istinaddır. </w:t>
      </w:r>
      <w:r w:rsidR="00205D24">
        <w:rPr>
          <w:rFonts w:ascii="Times New Roman" w:hAnsi="Times New Roman" w:cs="Times New Roman"/>
          <w:sz w:val="28"/>
          <w:szCs w:val="28"/>
          <w:lang w:val="az-Latn-AZ"/>
        </w:rPr>
        <w:t xml:space="preserve">Bu zaman </w:t>
      </w:r>
      <w:r w:rsidR="0069607E" w:rsidRPr="003B2ECD">
        <w:rPr>
          <w:rFonts w:ascii="Times New Roman" w:hAnsi="Times New Roman" w:cs="Times New Roman"/>
          <w:sz w:val="28"/>
          <w:szCs w:val="28"/>
          <w:lang w:val="az-Latn-AZ"/>
        </w:rPr>
        <w:t>İ və M prinsipləri arasındakı sistemli əlaqədən istifadə edərək B prinsipinin təsirini şərh edək. Q eyhamı ilə əldə edəcəyimiz nəticə birgə istinadsız məna olacaqdır. Refleksivlər və digər əvəzliklər arasındakı</w:t>
      </w:r>
      <w:r w:rsidR="00D76C16">
        <w:rPr>
          <w:rFonts w:ascii="Times New Roman" w:hAnsi="Times New Roman" w:cs="Times New Roman"/>
          <w:sz w:val="28"/>
          <w:szCs w:val="28"/>
          <w:lang w:val="az-Latn-AZ"/>
        </w:rPr>
        <w:t xml:space="preserve"> kontrastın neytrallaşdırılması</w:t>
      </w:r>
      <w:r w:rsidR="00972B21">
        <w:rPr>
          <w:rFonts w:ascii="Times New Roman" w:hAnsi="Times New Roman" w:cs="Times New Roman"/>
          <w:sz w:val="28"/>
          <w:szCs w:val="28"/>
          <w:lang w:val="az-Latn-AZ"/>
        </w:rPr>
        <w:t xml:space="preserve"> M </w:t>
      </w:r>
      <w:r w:rsidR="0069607E" w:rsidRPr="003B2ECD">
        <w:rPr>
          <w:rFonts w:ascii="Times New Roman" w:hAnsi="Times New Roman" w:cs="Times New Roman"/>
          <w:sz w:val="28"/>
          <w:szCs w:val="28"/>
          <w:lang w:val="az-Latn-AZ"/>
        </w:rPr>
        <w:t>prinsipinə aid edilə bilər. M prinsipinə görə</w:t>
      </w:r>
      <w:r w:rsidR="000B2509">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qısa formalar işlənə bilməyəndə uzun formalardan istifadə etmək lazımdır. Bunun səbəbi odur ki, qısa formada işlənə biləcək əvəzliyin əvəzinə uzun formada olan refleksivlər işlənəndə birgə istinada ehtiyac qalmadığı ehtimal  olunacaq</w:t>
      </w:r>
      <w:r w:rsidR="000B2509">
        <w:rPr>
          <w:rFonts w:ascii="Times New Roman" w:hAnsi="Times New Roman" w:cs="Times New Roman"/>
          <w:sz w:val="28"/>
          <w:szCs w:val="28"/>
          <w:lang w:val="az-Latn-AZ"/>
        </w:rPr>
        <w:t>dır</w:t>
      </w:r>
      <w:r w:rsidR="0069607E" w:rsidRPr="003B2ECD">
        <w:rPr>
          <w:rFonts w:ascii="Times New Roman" w:hAnsi="Times New Roman" w:cs="Times New Roman"/>
          <w:sz w:val="28"/>
          <w:szCs w:val="28"/>
          <w:lang w:val="az-Latn-AZ"/>
        </w:rPr>
        <w:t xml:space="preserve">. </w:t>
      </w:r>
      <w:r w:rsidR="007110D8">
        <w:rPr>
          <w:rFonts w:ascii="Times New Roman" w:hAnsi="Times New Roman" w:cs="Times New Roman"/>
          <w:sz w:val="28"/>
          <w:szCs w:val="28"/>
          <w:lang w:val="az-Latn-AZ"/>
        </w:rPr>
        <w:t>Danışan şəxs</w:t>
      </w:r>
      <w:r w:rsidR="0069607E" w:rsidRPr="003B2ECD">
        <w:rPr>
          <w:rFonts w:ascii="Times New Roman" w:hAnsi="Times New Roman" w:cs="Times New Roman"/>
          <w:sz w:val="28"/>
          <w:szCs w:val="28"/>
          <w:lang w:val="az-Latn-AZ"/>
        </w:rPr>
        <w:t xml:space="preserve"> refleksivdən istifadə edərək loqoforizm və ya başqa bir fikri çatdırmaq istə</w:t>
      </w:r>
      <w:r w:rsidR="00205D24">
        <w:rPr>
          <w:rFonts w:ascii="Times New Roman" w:hAnsi="Times New Roman" w:cs="Times New Roman"/>
          <w:sz w:val="28"/>
          <w:szCs w:val="28"/>
          <w:lang w:val="az-Latn-AZ"/>
        </w:rPr>
        <w:t>diyini göstərəc</w:t>
      </w:r>
      <w:r w:rsidR="003A5116">
        <w:rPr>
          <w:rFonts w:ascii="Times New Roman" w:hAnsi="Times New Roman" w:cs="Times New Roman"/>
          <w:sz w:val="28"/>
          <w:szCs w:val="28"/>
          <w:lang w:val="az-Latn-AZ"/>
        </w:rPr>
        <w:t>ə</w:t>
      </w:r>
      <w:r w:rsidR="00205D24">
        <w:rPr>
          <w:rFonts w:ascii="Times New Roman" w:hAnsi="Times New Roman" w:cs="Times New Roman"/>
          <w:sz w:val="28"/>
          <w:szCs w:val="28"/>
          <w:lang w:val="az-Latn-AZ"/>
        </w:rPr>
        <w:t>k</w:t>
      </w:r>
      <w:r w:rsidR="000B2509">
        <w:rPr>
          <w:rFonts w:ascii="Times New Roman" w:hAnsi="Times New Roman" w:cs="Times New Roman"/>
          <w:sz w:val="28"/>
          <w:szCs w:val="28"/>
          <w:lang w:val="az-Latn-AZ"/>
        </w:rPr>
        <w:t>dir</w:t>
      </w:r>
      <w:r w:rsidR="0069607E" w:rsidRPr="003B2ECD">
        <w:rPr>
          <w:rFonts w:ascii="Times New Roman" w:hAnsi="Times New Roman" w:cs="Times New Roman"/>
          <w:sz w:val="28"/>
          <w:szCs w:val="28"/>
          <w:lang w:val="az-Latn-AZ"/>
        </w:rPr>
        <w:t xml:space="preserve">. </w:t>
      </w:r>
    </w:p>
    <w:p w:rsidR="00F137CD" w:rsidRDefault="000B2509" w:rsidP="00590A93">
      <w:pPr>
        <w:pStyle w:val="ListParagraph"/>
        <w:widowControl w:val="0"/>
        <w:tabs>
          <w:tab w:val="left" w:pos="426"/>
        </w:tabs>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69607E" w:rsidRPr="003B2ECD">
        <w:rPr>
          <w:rFonts w:ascii="Times New Roman" w:hAnsi="Times New Roman" w:cs="Times New Roman"/>
          <w:sz w:val="28"/>
          <w:szCs w:val="28"/>
          <w:lang w:val="az-Latn-AZ"/>
        </w:rPr>
        <w:t xml:space="preserve">Qeyd edək ki, bu analiz ilk variantdan daha </w:t>
      </w:r>
      <w:r w:rsidR="007110D8">
        <w:rPr>
          <w:rFonts w:ascii="Times New Roman" w:hAnsi="Times New Roman" w:cs="Times New Roman"/>
          <w:sz w:val="28"/>
          <w:szCs w:val="28"/>
          <w:lang w:val="az-Latn-AZ"/>
        </w:rPr>
        <w:t>məqbuldur</w:t>
      </w:r>
      <w:r w:rsidR="0069607E" w:rsidRPr="003B2ECD">
        <w:rPr>
          <w:rFonts w:ascii="Times New Roman" w:hAnsi="Times New Roman" w:cs="Times New Roman"/>
          <w:sz w:val="28"/>
          <w:szCs w:val="28"/>
          <w:lang w:val="az-Latn-AZ"/>
        </w:rPr>
        <w:t>, çünki bu fenomeni idarə etmək üçün əlavə mexanizmə ehtiyac duy</w:t>
      </w:r>
      <w:r w:rsidR="007110D8">
        <w:rPr>
          <w:rFonts w:ascii="Times New Roman" w:hAnsi="Times New Roman" w:cs="Times New Roman"/>
          <w:sz w:val="28"/>
          <w:szCs w:val="28"/>
          <w:lang w:val="az-Latn-AZ"/>
        </w:rPr>
        <w:t>ulmur</w:t>
      </w:r>
      <w:r w:rsidR="00205D24">
        <w:rPr>
          <w:rFonts w:ascii="Times New Roman" w:hAnsi="Times New Roman" w:cs="Times New Roman"/>
          <w:sz w:val="28"/>
          <w:szCs w:val="28"/>
          <w:lang w:val="az-Latn-AZ"/>
        </w:rPr>
        <w:t xml:space="preserve"> və bu yolla</w:t>
      </w:r>
      <w:r w:rsidR="00F137CD">
        <w:rPr>
          <w:rFonts w:ascii="Times New Roman" w:hAnsi="Times New Roman" w:cs="Times New Roman"/>
          <w:sz w:val="28"/>
          <w:szCs w:val="28"/>
          <w:lang w:val="az-Latn-AZ"/>
        </w:rPr>
        <w:t xml:space="preserve"> anaforanın </w:t>
      </w:r>
      <w:r w:rsidR="0069607E" w:rsidRPr="003B2ECD">
        <w:rPr>
          <w:rFonts w:ascii="Times New Roman" w:hAnsi="Times New Roman" w:cs="Times New Roman"/>
          <w:sz w:val="28"/>
          <w:szCs w:val="28"/>
          <w:lang w:val="az-Latn-AZ"/>
        </w:rPr>
        <w:t>tam izah</w:t>
      </w:r>
      <w:r w:rsidR="00F137CD">
        <w:rPr>
          <w:rFonts w:ascii="Times New Roman" w:hAnsi="Times New Roman" w:cs="Times New Roman"/>
          <w:sz w:val="28"/>
          <w:szCs w:val="28"/>
          <w:lang w:val="az-Latn-AZ"/>
        </w:rPr>
        <w:t>ını</w:t>
      </w:r>
      <w:r w:rsidR="0069607E" w:rsidRPr="003B2ECD">
        <w:rPr>
          <w:rFonts w:ascii="Times New Roman" w:hAnsi="Times New Roman" w:cs="Times New Roman"/>
          <w:sz w:val="28"/>
          <w:szCs w:val="28"/>
          <w:lang w:val="az-Latn-AZ"/>
        </w:rPr>
        <w:t xml:space="preserve"> </w:t>
      </w:r>
      <w:r w:rsidR="00F137CD">
        <w:rPr>
          <w:rFonts w:ascii="Times New Roman" w:hAnsi="Times New Roman" w:cs="Times New Roman"/>
          <w:sz w:val="28"/>
          <w:szCs w:val="28"/>
          <w:lang w:val="az-Latn-AZ"/>
        </w:rPr>
        <w:t>verə bilərik</w:t>
      </w:r>
      <w:r w:rsidR="0069607E" w:rsidRPr="003B2ECD">
        <w:rPr>
          <w:rFonts w:ascii="Times New Roman" w:hAnsi="Times New Roman" w:cs="Times New Roman"/>
          <w:sz w:val="28"/>
          <w:szCs w:val="28"/>
          <w:lang w:val="az-Latn-AZ"/>
        </w:rPr>
        <w:t>. Əslində çoxdan bilinə</w:t>
      </w:r>
      <w:r w:rsidR="003A5116">
        <w:rPr>
          <w:rFonts w:ascii="Times New Roman" w:hAnsi="Times New Roman" w:cs="Times New Roman"/>
          <w:sz w:val="28"/>
          <w:szCs w:val="28"/>
          <w:lang w:val="az-Latn-AZ"/>
        </w:rPr>
        <w:t xml:space="preserve">n bir </w:t>
      </w:r>
      <w:r w:rsidR="00F137CD">
        <w:rPr>
          <w:rFonts w:ascii="Times New Roman" w:hAnsi="Times New Roman" w:cs="Times New Roman"/>
          <w:sz w:val="28"/>
          <w:szCs w:val="28"/>
          <w:lang w:val="az-Latn-AZ"/>
        </w:rPr>
        <w:t>fakt</w:t>
      </w:r>
      <w:r w:rsidR="003A5116">
        <w:rPr>
          <w:rFonts w:ascii="Times New Roman" w:hAnsi="Times New Roman" w:cs="Times New Roman"/>
          <w:sz w:val="28"/>
          <w:szCs w:val="28"/>
          <w:lang w:val="az-Latn-AZ"/>
        </w:rPr>
        <w:t xml:space="preserve"> var ki, </w:t>
      </w:r>
      <w:r w:rsidR="0069607E" w:rsidRPr="003B2ECD">
        <w:rPr>
          <w:rFonts w:ascii="Times New Roman" w:hAnsi="Times New Roman" w:cs="Times New Roman"/>
          <w:sz w:val="28"/>
          <w:szCs w:val="28"/>
          <w:lang w:val="az-Latn-AZ"/>
        </w:rPr>
        <w:t>refleksivlə</w:t>
      </w:r>
      <w:r w:rsidR="00F137CD">
        <w:rPr>
          <w:rFonts w:ascii="Times New Roman" w:hAnsi="Times New Roman" w:cs="Times New Roman"/>
          <w:sz w:val="28"/>
          <w:szCs w:val="28"/>
          <w:lang w:val="az-Latn-AZ"/>
        </w:rPr>
        <w:t>r kontrastlı</w:t>
      </w:r>
      <w:r w:rsidR="003A5116">
        <w:rPr>
          <w:rFonts w:ascii="Times New Roman" w:hAnsi="Times New Roman" w:cs="Times New Roman"/>
          <w:sz w:val="28"/>
          <w:szCs w:val="28"/>
          <w:lang w:val="az-Latn-AZ"/>
        </w:rPr>
        <w:t xml:space="preserve"> vurğ</w:t>
      </w:r>
      <w:r w:rsidR="0069607E" w:rsidRPr="003B2ECD">
        <w:rPr>
          <w:rFonts w:ascii="Times New Roman" w:hAnsi="Times New Roman" w:cs="Times New Roman"/>
          <w:sz w:val="28"/>
          <w:szCs w:val="28"/>
          <w:lang w:val="az-Latn-AZ"/>
        </w:rPr>
        <w:t>u vasitəsi kimi istifadə edilə bilər</w:t>
      </w:r>
      <w:r w:rsidR="00205D24">
        <w:rPr>
          <w:rFonts w:ascii="Times New Roman" w:hAnsi="Times New Roman" w:cs="Times New Roman"/>
          <w:sz w:val="28"/>
          <w:szCs w:val="28"/>
          <w:lang w:val="az-Latn-AZ"/>
        </w:rPr>
        <w:t>lər</w:t>
      </w:r>
      <w:r w:rsidR="0069607E" w:rsidRPr="003B2ECD">
        <w:rPr>
          <w:rFonts w:ascii="Times New Roman" w:hAnsi="Times New Roman" w:cs="Times New Roman"/>
          <w:sz w:val="28"/>
          <w:szCs w:val="28"/>
          <w:lang w:val="az-Latn-AZ"/>
        </w:rPr>
        <w:t xml:space="preserve">. Onda </w:t>
      </w:r>
      <w:r w:rsidR="0069607E" w:rsidRPr="000B2509">
        <w:rPr>
          <w:rFonts w:ascii="Times New Roman" w:hAnsi="Times New Roman" w:cs="Times New Roman"/>
          <w:sz w:val="28"/>
          <w:szCs w:val="28"/>
          <w:lang w:val="az-Latn-AZ"/>
        </w:rPr>
        <w:t>ziddiyyətli vurğu</w:t>
      </w:r>
      <w:r>
        <w:rPr>
          <w:rFonts w:ascii="Times New Roman" w:hAnsi="Times New Roman" w:cs="Times New Roman"/>
          <w:sz w:val="28"/>
          <w:szCs w:val="28"/>
          <w:lang w:val="az-Latn-AZ"/>
        </w:rPr>
        <w:t xml:space="preserve"> anlayışı M </w:t>
      </w:r>
      <w:r w:rsidR="0069607E" w:rsidRPr="003B2ECD">
        <w:rPr>
          <w:rFonts w:ascii="Times New Roman" w:hAnsi="Times New Roman" w:cs="Times New Roman"/>
          <w:sz w:val="28"/>
          <w:szCs w:val="28"/>
          <w:lang w:val="az-Latn-AZ"/>
        </w:rPr>
        <w:t>prinsipi ilə ola bilər. Burada</w:t>
      </w:r>
      <w:r w:rsidR="00205D24">
        <w:rPr>
          <w:rFonts w:ascii="Times New Roman" w:hAnsi="Times New Roman" w:cs="Times New Roman"/>
          <w:sz w:val="28"/>
          <w:szCs w:val="28"/>
          <w:lang w:val="az-Latn-AZ"/>
        </w:rPr>
        <w:t xml:space="preserve"> </w:t>
      </w:r>
      <w:r w:rsidR="00195A23">
        <w:rPr>
          <w:rFonts w:ascii="Times New Roman" w:hAnsi="Times New Roman" w:cs="Times New Roman"/>
          <w:sz w:val="28"/>
          <w:szCs w:val="28"/>
          <w:lang w:val="az-Latn-AZ"/>
        </w:rPr>
        <w:t>A.</w:t>
      </w:r>
      <w:r w:rsidR="00205D24">
        <w:rPr>
          <w:rFonts w:ascii="Times New Roman" w:hAnsi="Times New Roman" w:cs="Times New Roman"/>
          <w:sz w:val="28"/>
          <w:szCs w:val="28"/>
          <w:lang w:val="az-Latn-AZ"/>
        </w:rPr>
        <w:t>Zribi-Hertz</w:t>
      </w:r>
      <w:r w:rsidR="00A71EDA">
        <w:rPr>
          <w:rFonts w:ascii="Times New Roman" w:hAnsi="Times New Roman" w:cs="Times New Roman"/>
          <w:sz w:val="28"/>
          <w:szCs w:val="28"/>
          <w:lang w:val="az-Latn-AZ"/>
        </w:rPr>
        <w:t>,</w:t>
      </w:r>
      <w:r w:rsidR="00205D24">
        <w:rPr>
          <w:rFonts w:ascii="Times New Roman" w:hAnsi="Times New Roman" w:cs="Times New Roman"/>
          <w:sz w:val="28"/>
          <w:szCs w:val="28"/>
          <w:lang w:val="az-Latn-AZ"/>
        </w:rPr>
        <w:t xml:space="preserve"> </w:t>
      </w:r>
      <w:r w:rsidR="00195A23">
        <w:rPr>
          <w:rFonts w:ascii="Times New Roman" w:hAnsi="Times New Roman" w:cs="Times New Roman"/>
          <w:sz w:val="28"/>
          <w:szCs w:val="28"/>
          <w:lang w:val="az-Latn-AZ"/>
        </w:rPr>
        <w:t>C.L.</w:t>
      </w:r>
      <w:r w:rsidR="00205D24">
        <w:rPr>
          <w:rFonts w:ascii="Times New Roman" w:hAnsi="Times New Roman" w:cs="Times New Roman"/>
          <w:sz w:val="28"/>
          <w:szCs w:val="28"/>
          <w:lang w:val="az-Latn-AZ"/>
        </w:rPr>
        <w:t>Baker</w:t>
      </w:r>
      <w:r w:rsidR="002E6487">
        <w:rPr>
          <w:rFonts w:ascii="Times New Roman" w:hAnsi="Times New Roman" w:cs="Times New Roman"/>
          <w:sz w:val="28"/>
          <w:szCs w:val="28"/>
          <w:lang w:val="az-Latn-AZ"/>
        </w:rPr>
        <w:t>, J.Kaste</w:t>
      </w:r>
      <w:r w:rsidR="000F5EC5">
        <w:rPr>
          <w:rFonts w:ascii="Times New Roman" w:hAnsi="Times New Roman" w:cs="Times New Roman"/>
          <w:sz w:val="28"/>
          <w:szCs w:val="28"/>
          <w:lang w:val="az-Latn-AZ"/>
        </w:rPr>
        <w:t>r</w:t>
      </w:r>
      <w:r w:rsidR="000F5713">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w:t>
      </w:r>
      <w:r w:rsidR="00195A23">
        <w:rPr>
          <w:rFonts w:ascii="Times New Roman" w:hAnsi="Times New Roman" w:cs="Times New Roman"/>
          <w:sz w:val="28"/>
          <w:szCs w:val="28"/>
          <w:lang w:val="az-Latn-AZ"/>
        </w:rPr>
        <w:t>S.</w:t>
      </w:r>
      <w:r w:rsidR="0069607E" w:rsidRPr="003B2ECD">
        <w:rPr>
          <w:rFonts w:ascii="Times New Roman" w:hAnsi="Times New Roman" w:cs="Times New Roman"/>
          <w:sz w:val="28"/>
          <w:szCs w:val="28"/>
          <w:lang w:val="az-Latn-AZ"/>
        </w:rPr>
        <w:t>Kim</w:t>
      </w:r>
      <w:r w:rsidR="000F5713">
        <w:rPr>
          <w:rFonts w:ascii="Times New Roman" w:hAnsi="Times New Roman" w:cs="Times New Roman"/>
          <w:sz w:val="28"/>
          <w:szCs w:val="28"/>
          <w:lang w:val="az-Latn-AZ"/>
        </w:rPr>
        <w:t xml:space="preserve"> və R.Reynhart</w:t>
      </w:r>
      <w:r w:rsidR="0069607E" w:rsidRPr="003B2ECD">
        <w:rPr>
          <w:rFonts w:ascii="Times New Roman" w:hAnsi="Times New Roman" w:cs="Times New Roman"/>
          <w:sz w:val="28"/>
          <w:szCs w:val="28"/>
          <w:lang w:val="az-Latn-AZ"/>
        </w:rPr>
        <w:t xml:space="preserve"> kimi dilçilərin fikirlərinə müraciət edə bilərik</w:t>
      </w:r>
      <w:r w:rsidR="00A71EDA">
        <w:rPr>
          <w:rFonts w:ascii="Times New Roman" w:hAnsi="Times New Roman" w:cs="Times New Roman"/>
          <w:sz w:val="28"/>
          <w:szCs w:val="28"/>
          <w:lang w:val="az-Latn-AZ"/>
        </w:rPr>
        <w:t xml:space="preserve"> [</w:t>
      </w:r>
      <w:r w:rsidR="00571DA3">
        <w:rPr>
          <w:rFonts w:ascii="Times New Roman" w:hAnsi="Times New Roman" w:cs="Times New Roman"/>
          <w:sz w:val="28"/>
          <w:szCs w:val="28"/>
          <w:lang w:val="az-Latn-AZ"/>
        </w:rPr>
        <w:t>6, 57, 59</w:t>
      </w:r>
      <w:r w:rsidR="000F5713">
        <w:rPr>
          <w:rFonts w:ascii="Times New Roman" w:hAnsi="Times New Roman" w:cs="Times New Roman"/>
          <w:sz w:val="28"/>
          <w:szCs w:val="28"/>
          <w:lang w:val="az-Latn-AZ"/>
        </w:rPr>
        <w:t>, 92</w:t>
      </w:r>
      <w:r w:rsidR="00A71EDA">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w:t>
      </w:r>
      <w:r w:rsidR="00F137CD">
        <w:rPr>
          <w:rFonts w:ascii="Times New Roman" w:hAnsi="Times New Roman" w:cs="Times New Roman"/>
          <w:sz w:val="28"/>
          <w:szCs w:val="28"/>
          <w:lang w:val="az-Latn-AZ"/>
        </w:rPr>
        <w:t>Ancaq</w:t>
      </w:r>
      <w:r w:rsidR="00205D24">
        <w:rPr>
          <w:rFonts w:ascii="Times New Roman" w:hAnsi="Times New Roman" w:cs="Times New Roman"/>
          <w:sz w:val="28"/>
          <w:szCs w:val="28"/>
          <w:lang w:val="az-Latn-AZ"/>
        </w:rPr>
        <w:t xml:space="preserve"> </w:t>
      </w:r>
      <w:r w:rsidR="00935079">
        <w:rPr>
          <w:rFonts w:ascii="Times New Roman" w:hAnsi="Times New Roman" w:cs="Times New Roman"/>
          <w:sz w:val="28"/>
          <w:szCs w:val="28"/>
          <w:lang w:val="az-Latn-AZ"/>
        </w:rPr>
        <w:t xml:space="preserve">bunun </w:t>
      </w:r>
      <w:r w:rsidR="00205D24">
        <w:rPr>
          <w:rFonts w:ascii="Times New Roman" w:hAnsi="Times New Roman" w:cs="Times New Roman"/>
          <w:sz w:val="28"/>
          <w:szCs w:val="28"/>
          <w:lang w:val="az-Latn-AZ"/>
        </w:rPr>
        <w:t>a</w:t>
      </w:r>
      <w:r w:rsidR="0069607E" w:rsidRPr="003B2ECD">
        <w:rPr>
          <w:rFonts w:ascii="Times New Roman" w:hAnsi="Times New Roman" w:cs="Times New Roman"/>
          <w:sz w:val="28"/>
          <w:szCs w:val="28"/>
          <w:lang w:val="az-Latn-AZ"/>
        </w:rPr>
        <w:t>nafora</w:t>
      </w:r>
      <w:r w:rsidR="00F137CD">
        <w:rPr>
          <w:rFonts w:ascii="Times New Roman" w:hAnsi="Times New Roman" w:cs="Times New Roman"/>
          <w:sz w:val="28"/>
          <w:szCs w:val="28"/>
          <w:lang w:val="az-Latn-AZ"/>
        </w:rPr>
        <w:t>lar</w:t>
      </w:r>
      <w:r w:rsidR="0069607E" w:rsidRPr="003B2ECD">
        <w:rPr>
          <w:rFonts w:ascii="Times New Roman" w:hAnsi="Times New Roman" w:cs="Times New Roman"/>
          <w:sz w:val="28"/>
          <w:szCs w:val="28"/>
          <w:lang w:val="az-Latn-AZ"/>
        </w:rPr>
        <w:t xml:space="preserve"> </w:t>
      </w:r>
      <w:r w:rsidR="00F137CD">
        <w:rPr>
          <w:rFonts w:ascii="Times New Roman" w:hAnsi="Times New Roman" w:cs="Times New Roman"/>
          <w:sz w:val="28"/>
          <w:szCs w:val="28"/>
          <w:lang w:val="az-Latn-AZ"/>
        </w:rPr>
        <w:t xml:space="preserve">ilə </w:t>
      </w:r>
      <w:r w:rsidR="00F137CD" w:rsidRPr="003B2ECD">
        <w:rPr>
          <w:rFonts w:ascii="Times New Roman" w:hAnsi="Times New Roman" w:cs="Times New Roman"/>
          <w:sz w:val="28"/>
          <w:szCs w:val="28"/>
          <w:lang w:val="az-Latn-AZ"/>
        </w:rPr>
        <w:t>birgə</w:t>
      </w:r>
      <w:r w:rsidR="00F137CD">
        <w:rPr>
          <w:rFonts w:ascii="Times New Roman" w:hAnsi="Times New Roman" w:cs="Times New Roman"/>
          <w:sz w:val="28"/>
          <w:szCs w:val="28"/>
          <w:lang w:val="az-Latn-AZ"/>
        </w:rPr>
        <w:t xml:space="preserve"> istinadı olmayan </w:t>
      </w:r>
      <w:r w:rsidR="0069607E" w:rsidRPr="003B2ECD">
        <w:rPr>
          <w:rFonts w:ascii="Times New Roman" w:hAnsi="Times New Roman" w:cs="Times New Roman"/>
          <w:sz w:val="28"/>
          <w:szCs w:val="28"/>
          <w:lang w:val="az-Latn-AZ"/>
        </w:rPr>
        <w:t>qayıdış əvəzliklə</w:t>
      </w:r>
      <w:r w:rsidR="00F137CD">
        <w:rPr>
          <w:rFonts w:ascii="Times New Roman" w:hAnsi="Times New Roman" w:cs="Times New Roman"/>
          <w:sz w:val="28"/>
          <w:szCs w:val="28"/>
          <w:lang w:val="az-Latn-AZ"/>
        </w:rPr>
        <w:t>rini bir-birindən</w:t>
      </w:r>
      <w:r w:rsidR="0069607E" w:rsidRPr="003B2ECD">
        <w:rPr>
          <w:rFonts w:ascii="Times New Roman" w:hAnsi="Times New Roman" w:cs="Times New Roman"/>
          <w:sz w:val="28"/>
          <w:szCs w:val="28"/>
          <w:lang w:val="az-Latn-AZ"/>
        </w:rPr>
        <w:t xml:space="preserve"> </w:t>
      </w:r>
      <w:r w:rsidR="00F137CD">
        <w:rPr>
          <w:rFonts w:ascii="Times New Roman" w:hAnsi="Times New Roman" w:cs="Times New Roman"/>
          <w:sz w:val="28"/>
          <w:szCs w:val="28"/>
          <w:lang w:val="az-Latn-AZ"/>
        </w:rPr>
        <w:t>fərqləndirməliyik</w:t>
      </w:r>
      <w:r w:rsidR="0069607E" w:rsidRPr="003B2ECD">
        <w:rPr>
          <w:rFonts w:ascii="Times New Roman" w:hAnsi="Times New Roman" w:cs="Times New Roman"/>
          <w:sz w:val="28"/>
          <w:szCs w:val="28"/>
          <w:lang w:val="az-Latn-AZ"/>
        </w:rPr>
        <w:t>.</w:t>
      </w:r>
    </w:p>
    <w:p w:rsidR="000B7DDD" w:rsidRPr="000B7DDD" w:rsidRDefault="000B7DDD" w:rsidP="00590A93">
      <w:pPr>
        <w:pStyle w:val="ListParagraph"/>
        <w:widowControl w:val="0"/>
        <w:tabs>
          <w:tab w:val="left" w:pos="426"/>
        </w:tabs>
        <w:spacing w:after="0" w:line="360" w:lineRule="auto"/>
        <w:ind w:left="0"/>
        <w:jc w:val="both"/>
        <w:rPr>
          <w:rFonts w:ascii="Times New Roman" w:hAnsi="Times New Roman" w:cs="Times New Roman"/>
          <w:sz w:val="28"/>
          <w:szCs w:val="28"/>
          <w:lang w:val="az-Latn-AZ"/>
        </w:rPr>
      </w:pPr>
      <w:r>
        <w:rPr>
          <w:rFonts w:ascii="Times New Roman" w:hAnsi="Times New Roman" w:cs="Times New Roman"/>
          <w:lang w:val="az-Latn-AZ"/>
        </w:rPr>
        <w:lastRenderedPageBreak/>
        <w:tab/>
      </w:r>
      <w:r>
        <w:rPr>
          <w:rFonts w:ascii="Times New Roman" w:hAnsi="Times New Roman" w:cs="Times New Roman"/>
          <w:lang w:val="az-Latn-AZ"/>
        </w:rPr>
        <w:tab/>
      </w:r>
      <w:r w:rsidR="00935079" w:rsidRPr="00935079">
        <w:rPr>
          <w:rFonts w:ascii="Times New Roman" w:hAnsi="Times New Roman" w:cs="Times New Roman"/>
          <w:sz w:val="28"/>
          <w:szCs w:val="28"/>
          <w:lang w:val="az-Latn-AZ"/>
        </w:rPr>
        <w:t>Yuxarıda qeyd edilən d</w:t>
      </w:r>
      <w:r w:rsidRPr="00935079">
        <w:rPr>
          <w:rFonts w:ascii="Times New Roman" w:hAnsi="Times New Roman" w:cs="Times New Roman"/>
          <w:sz w:val="28"/>
          <w:szCs w:val="28"/>
          <w:lang w:val="az-Latn-AZ"/>
        </w:rPr>
        <w:t>ilçilər</w:t>
      </w:r>
      <w:r w:rsidRPr="000B7DDD">
        <w:rPr>
          <w:rFonts w:ascii="Times New Roman" w:hAnsi="Times New Roman" w:cs="Times New Roman"/>
          <w:sz w:val="28"/>
          <w:szCs w:val="28"/>
          <w:lang w:val="az-Latn-AZ"/>
        </w:rPr>
        <w:t xml:space="preserve"> tərəfindən güman edilir ki, sadə ümumiləşdirmələr anaforanın mahiyyətini müəyyən edir, buna görə də antesedent və anafora formaları arasındakı əlaqəni sırf struktur baxımından nəzərə</w:t>
      </w:r>
      <w:r w:rsidR="00F137CD">
        <w:rPr>
          <w:rFonts w:ascii="Times New Roman" w:hAnsi="Times New Roman" w:cs="Times New Roman"/>
          <w:sz w:val="28"/>
          <w:szCs w:val="28"/>
          <w:lang w:val="az-Latn-AZ"/>
        </w:rPr>
        <w:t xml:space="preserve"> almaq lazımdır. Bu nöqteyi-</w:t>
      </w:r>
      <w:r w:rsidRPr="000B7DDD">
        <w:rPr>
          <w:rFonts w:ascii="Times New Roman" w:hAnsi="Times New Roman" w:cs="Times New Roman"/>
          <w:sz w:val="28"/>
          <w:szCs w:val="28"/>
          <w:lang w:val="az-Latn-AZ"/>
        </w:rPr>
        <w:t>nəzərdən yanaşsaq, onda belə bir nəticə ortaya çıxır ki, cümlədə qayıdış əvəzliyi ismi ifadə ilə əlaqələndirilə</w:t>
      </w:r>
      <w:r w:rsidR="00935079">
        <w:rPr>
          <w:rFonts w:ascii="Times New Roman" w:hAnsi="Times New Roman" w:cs="Times New Roman"/>
          <w:sz w:val="28"/>
          <w:szCs w:val="28"/>
          <w:lang w:val="az-Latn-AZ"/>
        </w:rPr>
        <w:t xml:space="preserve"> bilə</w:t>
      </w:r>
      <w:r w:rsidRPr="000B7DDD">
        <w:rPr>
          <w:rFonts w:ascii="Times New Roman" w:hAnsi="Times New Roman" w:cs="Times New Roman"/>
          <w:sz w:val="28"/>
          <w:szCs w:val="28"/>
          <w:lang w:val="az-Latn-AZ"/>
        </w:rPr>
        <w:t>r, amma digər əvəzliklər ilə bu mümkün deyil.</w:t>
      </w:r>
    </w:p>
    <w:p w:rsidR="00151BB2" w:rsidRPr="0034323A" w:rsidRDefault="000B7DDD" w:rsidP="00590A93">
      <w:pPr>
        <w:widowControl w:val="0"/>
        <w:spacing w:after="0" w:line="360" w:lineRule="auto"/>
        <w:ind w:firstLine="720"/>
        <w:jc w:val="both"/>
        <w:rPr>
          <w:rFonts w:ascii="Times New Roman" w:hAnsi="Times New Roman" w:cs="Times New Roman"/>
          <w:sz w:val="28"/>
          <w:szCs w:val="28"/>
          <w:lang w:val="az-Latn-AZ"/>
        </w:rPr>
      </w:pPr>
      <w:r w:rsidRPr="0034323A">
        <w:rPr>
          <w:rFonts w:ascii="Times New Roman" w:hAnsi="Times New Roman" w:cs="Times New Roman"/>
          <w:sz w:val="28"/>
          <w:szCs w:val="28"/>
          <w:lang w:val="az-Latn-AZ"/>
        </w:rPr>
        <w:t>Bildiyimiz kimi q</w:t>
      </w:r>
      <w:r w:rsidR="00151BB2" w:rsidRPr="0034323A">
        <w:rPr>
          <w:rFonts w:ascii="Times New Roman" w:hAnsi="Times New Roman" w:cs="Times New Roman"/>
          <w:sz w:val="28"/>
          <w:szCs w:val="28"/>
          <w:lang w:val="az-Latn-AZ"/>
        </w:rPr>
        <w:t xml:space="preserve">ayıdış əvəzliklərini praqmatik yöndən təhlil edərkən, əsas məqsəd cümlədə həmin əvəzliklərin antesedentini tapmaqdır. </w:t>
      </w:r>
    </w:p>
    <w:p w:rsidR="00151BB2" w:rsidRPr="00151BB2" w:rsidRDefault="00913527" w:rsidP="00590A93">
      <w:pPr>
        <w:widowControl w:val="0"/>
        <w:autoSpaceDE w:val="0"/>
        <w:autoSpaceDN w:val="0"/>
        <w:adjustRightInd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1.</w:t>
      </w:r>
      <w:r w:rsidR="00151BB2" w:rsidRPr="00151BB2">
        <w:rPr>
          <w:rFonts w:ascii="Times New Roman" w:hAnsi="Times New Roman" w:cs="Times New Roman"/>
          <w:i/>
          <w:sz w:val="28"/>
          <w:szCs w:val="28"/>
        </w:rPr>
        <w:t xml:space="preserve"> Vali likes </w:t>
      </w:r>
      <w:r w:rsidR="00151BB2" w:rsidRPr="00151BB2">
        <w:rPr>
          <w:rFonts w:ascii="Times New Roman" w:hAnsi="Times New Roman" w:cs="Times New Roman"/>
          <w:b/>
          <w:i/>
          <w:sz w:val="28"/>
          <w:szCs w:val="28"/>
        </w:rPr>
        <w:t>himself.</w:t>
      </w:r>
    </w:p>
    <w:p w:rsidR="00151BB2" w:rsidRPr="00151BB2" w:rsidRDefault="00151BB2" w:rsidP="00590A93">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51BB2">
        <w:rPr>
          <w:rFonts w:ascii="Times New Roman" w:hAnsi="Times New Roman" w:cs="Times New Roman"/>
          <w:i/>
          <w:sz w:val="28"/>
          <w:szCs w:val="28"/>
        </w:rPr>
        <w:t xml:space="preserve">2. Vali said Huseyn likes </w:t>
      </w:r>
      <w:r w:rsidRPr="00151BB2">
        <w:rPr>
          <w:rFonts w:ascii="Times New Roman" w:hAnsi="Times New Roman" w:cs="Times New Roman"/>
          <w:b/>
          <w:i/>
          <w:sz w:val="28"/>
          <w:szCs w:val="28"/>
        </w:rPr>
        <w:t>himself.</w:t>
      </w:r>
    </w:p>
    <w:p w:rsidR="00151BB2" w:rsidRPr="00151BB2" w:rsidRDefault="00151BB2" w:rsidP="00590A93">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51BB2">
        <w:rPr>
          <w:rFonts w:ascii="Times New Roman" w:hAnsi="Times New Roman" w:cs="Times New Roman"/>
          <w:i/>
          <w:sz w:val="28"/>
          <w:szCs w:val="28"/>
        </w:rPr>
        <w:t xml:space="preserve">3. Susan told her she should hire a new employee like </w:t>
      </w:r>
      <w:r w:rsidRPr="00151BB2">
        <w:rPr>
          <w:rFonts w:ascii="Times New Roman" w:hAnsi="Times New Roman" w:cs="Times New Roman"/>
          <w:b/>
          <w:i/>
          <w:sz w:val="28"/>
          <w:szCs w:val="28"/>
        </w:rPr>
        <w:t>herself.</w:t>
      </w:r>
    </w:p>
    <w:p w:rsidR="00151BB2" w:rsidRPr="00151BB2" w:rsidRDefault="00151BB2" w:rsidP="00590A93">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51BB2">
        <w:rPr>
          <w:rFonts w:ascii="Times New Roman" w:hAnsi="Times New Roman" w:cs="Times New Roman"/>
          <w:i/>
          <w:sz w:val="28"/>
          <w:szCs w:val="28"/>
        </w:rPr>
        <w:t xml:space="preserve">4. Sevda suggested that the manager pay both the child and </w:t>
      </w:r>
      <w:r w:rsidRPr="00151BB2">
        <w:rPr>
          <w:rFonts w:ascii="Times New Roman" w:hAnsi="Times New Roman" w:cs="Times New Roman"/>
          <w:b/>
          <w:i/>
          <w:sz w:val="28"/>
          <w:szCs w:val="28"/>
        </w:rPr>
        <w:t>herself</w:t>
      </w:r>
      <w:r w:rsidRPr="00151BB2">
        <w:rPr>
          <w:rFonts w:ascii="Times New Roman" w:hAnsi="Times New Roman" w:cs="Times New Roman"/>
          <w:i/>
          <w:sz w:val="28"/>
          <w:szCs w:val="28"/>
        </w:rPr>
        <w:t xml:space="preserve"> for their time. </w:t>
      </w:r>
    </w:p>
    <w:p w:rsidR="00151BB2" w:rsidRPr="00151BB2" w:rsidRDefault="00151BB2"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151BB2">
        <w:rPr>
          <w:rFonts w:ascii="Times New Roman" w:hAnsi="Times New Roman" w:cs="Times New Roman"/>
          <w:sz w:val="28"/>
          <w:szCs w:val="28"/>
        </w:rPr>
        <w:t xml:space="preserve">1-ci cümlədə </w:t>
      </w:r>
      <w:r w:rsidRPr="00151BB2">
        <w:rPr>
          <w:rFonts w:ascii="Times New Roman" w:hAnsi="Times New Roman" w:cs="Times New Roman"/>
          <w:b/>
          <w:sz w:val="28"/>
          <w:szCs w:val="28"/>
        </w:rPr>
        <w:t>himself</w:t>
      </w:r>
      <w:r w:rsidRPr="00151BB2">
        <w:rPr>
          <w:rFonts w:ascii="Times New Roman" w:hAnsi="Times New Roman" w:cs="Times New Roman"/>
          <w:sz w:val="28"/>
          <w:szCs w:val="28"/>
        </w:rPr>
        <w:t xml:space="preserve"> qayıdış əvəzliyi üçün tək antesedent cümlənin mübtədasıdır. Cümlədə başqa ismi ifadələr verilmədiyi üçün onu təyin etmək asandır. Amma 2-ci cümlədə ifadə olunan qayıdış əvəzliyinin antesedenti üçün iki versiya mümkündür. Burada </w:t>
      </w:r>
      <w:r>
        <w:rPr>
          <w:rFonts w:ascii="Times New Roman" w:hAnsi="Times New Roman" w:cs="Times New Roman"/>
          <w:sz w:val="28"/>
          <w:szCs w:val="28"/>
        </w:rPr>
        <w:t xml:space="preserve">qayıdış əvəzliyinin </w:t>
      </w:r>
      <w:r w:rsidRPr="00151BB2">
        <w:rPr>
          <w:rFonts w:ascii="Times New Roman" w:hAnsi="Times New Roman" w:cs="Times New Roman"/>
          <w:sz w:val="28"/>
          <w:szCs w:val="28"/>
        </w:rPr>
        <w:t>Və</w:t>
      </w:r>
      <w:r>
        <w:rPr>
          <w:rFonts w:ascii="Times New Roman" w:hAnsi="Times New Roman" w:cs="Times New Roman"/>
          <w:sz w:val="28"/>
          <w:szCs w:val="28"/>
        </w:rPr>
        <w:t>lini yoxsa Hüseyni</w:t>
      </w:r>
      <w:r w:rsidRPr="00151BB2">
        <w:rPr>
          <w:rFonts w:ascii="Times New Roman" w:hAnsi="Times New Roman" w:cs="Times New Roman"/>
          <w:sz w:val="28"/>
          <w:szCs w:val="28"/>
        </w:rPr>
        <w:t xml:space="preserve"> ifadə etdiyi aydın başa düşülmür. Belə situasiyalarda əsasən qayıdış əvəzliyinin özünə ən yaxın ifadə olunan ismi ifadəyə aid olduğunu düşünsək, </w:t>
      </w:r>
      <w:r w:rsidRPr="00151BB2">
        <w:rPr>
          <w:rFonts w:ascii="Times New Roman" w:hAnsi="Times New Roman" w:cs="Times New Roman"/>
          <w:b/>
          <w:sz w:val="28"/>
          <w:szCs w:val="28"/>
        </w:rPr>
        <w:t>himself</w:t>
      </w:r>
      <w:r w:rsidRPr="00151BB2">
        <w:rPr>
          <w:rFonts w:ascii="Times New Roman" w:hAnsi="Times New Roman" w:cs="Times New Roman"/>
          <w:sz w:val="28"/>
          <w:szCs w:val="28"/>
        </w:rPr>
        <w:t xml:space="preserve"> qayıdış əvəzliyinin Hüseynin antesedenti olduğunu fərz edə bilərik. 3-cü cümlədə vəziyyət daha qarışıqdır. Burada iki şəxs əvəzliyi və bir qayıdış əvəzliyi verilmişdir. Cümlədə verilən </w:t>
      </w:r>
      <w:r w:rsidRPr="00151BB2">
        <w:rPr>
          <w:rFonts w:ascii="Times New Roman" w:hAnsi="Times New Roman" w:cs="Times New Roman"/>
          <w:b/>
          <w:sz w:val="28"/>
          <w:szCs w:val="28"/>
        </w:rPr>
        <w:t>she</w:t>
      </w:r>
      <w:r w:rsidRPr="00151BB2">
        <w:rPr>
          <w:rFonts w:ascii="Times New Roman" w:hAnsi="Times New Roman" w:cs="Times New Roman"/>
          <w:sz w:val="28"/>
          <w:szCs w:val="28"/>
        </w:rPr>
        <w:t xml:space="preserve"> əvəzliyinin istinad nöqtəsi hər iki şəxs, yəni həm danışan Süsən, həm də dinləyən tərəf ola bilər. </w:t>
      </w:r>
      <w:r w:rsidRPr="00151BB2">
        <w:rPr>
          <w:rFonts w:ascii="Times New Roman" w:hAnsi="Times New Roman" w:cs="Times New Roman"/>
          <w:b/>
          <w:sz w:val="28"/>
          <w:szCs w:val="28"/>
        </w:rPr>
        <w:t>She</w:t>
      </w:r>
      <w:r w:rsidRPr="00151BB2">
        <w:rPr>
          <w:rFonts w:ascii="Times New Roman" w:hAnsi="Times New Roman" w:cs="Times New Roman"/>
          <w:sz w:val="28"/>
          <w:szCs w:val="28"/>
        </w:rPr>
        <w:t xml:space="preserve"> əvəzliyindən asılı olaraq, </w:t>
      </w:r>
      <w:r w:rsidRPr="00151BB2">
        <w:rPr>
          <w:rFonts w:ascii="Times New Roman" w:hAnsi="Times New Roman" w:cs="Times New Roman"/>
          <w:b/>
          <w:sz w:val="28"/>
          <w:szCs w:val="28"/>
        </w:rPr>
        <w:t>herself</w:t>
      </w:r>
      <w:r w:rsidRPr="00151BB2">
        <w:rPr>
          <w:rFonts w:ascii="Times New Roman" w:hAnsi="Times New Roman" w:cs="Times New Roman"/>
          <w:sz w:val="28"/>
          <w:szCs w:val="28"/>
        </w:rPr>
        <w:t xml:space="preserve"> əvəzliyinin də istinad nöqtəsi dəyişir. 4-cü cümlədə də eyni şəkildə iki tərəf var və </w:t>
      </w:r>
      <w:r w:rsidRPr="00151BB2">
        <w:rPr>
          <w:rFonts w:ascii="Times New Roman" w:hAnsi="Times New Roman" w:cs="Times New Roman"/>
          <w:b/>
          <w:sz w:val="28"/>
          <w:szCs w:val="28"/>
        </w:rPr>
        <w:t>herself</w:t>
      </w:r>
      <w:r w:rsidRPr="00151BB2">
        <w:rPr>
          <w:rFonts w:ascii="Times New Roman" w:hAnsi="Times New Roman" w:cs="Times New Roman"/>
          <w:sz w:val="28"/>
          <w:szCs w:val="28"/>
        </w:rPr>
        <w:t xml:space="preserve"> əvəzliyinin antesedentinin hansı olduğu cümlədə</w:t>
      </w:r>
      <w:r w:rsidR="00F137CD">
        <w:rPr>
          <w:rFonts w:ascii="Times New Roman" w:hAnsi="Times New Roman" w:cs="Times New Roman"/>
          <w:sz w:val="28"/>
          <w:szCs w:val="28"/>
        </w:rPr>
        <w:t>n başa düşülmür. Həmçinin a</w:t>
      </w:r>
      <w:r w:rsidRPr="00151BB2">
        <w:rPr>
          <w:rFonts w:ascii="Times New Roman" w:hAnsi="Times New Roman" w:cs="Times New Roman"/>
          <w:sz w:val="28"/>
          <w:szCs w:val="28"/>
        </w:rPr>
        <w:t xml:space="preserve">ntesedent dəyişdikcə də, cümlənin ifadə etdiyi məna </w:t>
      </w:r>
      <w:r w:rsidR="00F137CD">
        <w:rPr>
          <w:rFonts w:ascii="Times New Roman" w:hAnsi="Times New Roman" w:cs="Times New Roman"/>
          <w:sz w:val="28"/>
          <w:szCs w:val="28"/>
        </w:rPr>
        <w:t xml:space="preserve">da </w:t>
      </w:r>
      <w:r w:rsidRPr="00151BB2">
        <w:rPr>
          <w:rFonts w:ascii="Times New Roman" w:hAnsi="Times New Roman" w:cs="Times New Roman"/>
          <w:sz w:val="28"/>
          <w:szCs w:val="28"/>
        </w:rPr>
        <w:t xml:space="preserve">dəyişir. </w:t>
      </w:r>
      <w:r>
        <w:rPr>
          <w:rFonts w:ascii="Times New Roman" w:hAnsi="Times New Roman" w:cs="Times New Roman"/>
          <w:sz w:val="28"/>
          <w:szCs w:val="28"/>
        </w:rPr>
        <w:t>Yuxarıda verilmiş cümlələri daha yaxından nəzərdən keçirərə</w:t>
      </w:r>
      <w:r w:rsidR="00F137CD">
        <w:rPr>
          <w:rFonts w:ascii="Times New Roman" w:hAnsi="Times New Roman" w:cs="Times New Roman"/>
          <w:sz w:val="28"/>
          <w:szCs w:val="28"/>
        </w:rPr>
        <w:t>k</w:t>
      </w:r>
      <w:r>
        <w:rPr>
          <w:rFonts w:ascii="Times New Roman" w:hAnsi="Times New Roman" w:cs="Times New Roman"/>
          <w:sz w:val="28"/>
          <w:szCs w:val="28"/>
        </w:rPr>
        <w:t xml:space="preserve"> fikrimizi daha aydın ifadə edə</w:t>
      </w:r>
      <w:r w:rsidR="00F137CD">
        <w:rPr>
          <w:rFonts w:ascii="Times New Roman" w:hAnsi="Times New Roman" w:cs="Times New Roman"/>
          <w:sz w:val="28"/>
          <w:szCs w:val="28"/>
        </w:rPr>
        <w:t xml:space="preserve"> bilərik</w:t>
      </w:r>
      <w:r>
        <w:rPr>
          <w:rFonts w:ascii="Times New Roman" w:hAnsi="Times New Roman" w:cs="Times New Roman"/>
          <w:sz w:val="28"/>
          <w:szCs w:val="28"/>
        </w:rPr>
        <w:t xml:space="preserve">. </w:t>
      </w:r>
    </w:p>
    <w:p w:rsidR="006F3540" w:rsidRPr="006F3540" w:rsidRDefault="00151BB2"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Əslində</w:t>
      </w:r>
      <w:r w:rsidR="006F3540">
        <w:rPr>
          <w:rFonts w:ascii="Times New Roman" w:hAnsi="Times New Roman" w:cs="Times New Roman"/>
          <w:sz w:val="28"/>
          <w:szCs w:val="28"/>
        </w:rPr>
        <w:t xml:space="preserve"> </w:t>
      </w:r>
      <w:r w:rsidR="006F3540" w:rsidRPr="006F3540">
        <w:rPr>
          <w:rFonts w:ascii="Times New Roman" w:hAnsi="Times New Roman" w:cs="Times New Roman"/>
          <w:sz w:val="28"/>
          <w:szCs w:val="28"/>
        </w:rPr>
        <w:t xml:space="preserve">qayıdış əvəzlikləri birgə istinad bildirən antesedentləri ilə indeksləşdirilməlidirlər. Yəni Q prinsipinə görə şəxs əvəzliyi işlənməli olan yerdə qayıdış əvəzliyi işlədilərsə, uyğun ikili istinad ifadə edəcəkdir. </w:t>
      </w:r>
      <w:r w:rsidR="006F3540">
        <w:rPr>
          <w:rFonts w:ascii="Times New Roman" w:hAnsi="Times New Roman" w:cs="Times New Roman"/>
          <w:sz w:val="28"/>
          <w:szCs w:val="28"/>
        </w:rPr>
        <w:t>Aşağıda</w:t>
      </w:r>
      <w:r w:rsidR="006F3540" w:rsidRPr="006F3540">
        <w:rPr>
          <w:rFonts w:ascii="Times New Roman" w:hAnsi="Times New Roman" w:cs="Times New Roman"/>
          <w:sz w:val="28"/>
          <w:szCs w:val="28"/>
        </w:rPr>
        <w:t xml:space="preserve"> verilən </w:t>
      </w:r>
      <w:r w:rsidR="006F3540" w:rsidRPr="006F3540">
        <w:rPr>
          <w:rFonts w:ascii="Times New Roman" w:hAnsi="Times New Roman" w:cs="Times New Roman"/>
          <w:sz w:val="28"/>
          <w:szCs w:val="28"/>
        </w:rPr>
        <w:lastRenderedPageBreak/>
        <w:t>cümlə</w:t>
      </w:r>
      <w:r w:rsidR="000F6FE4">
        <w:rPr>
          <w:rFonts w:ascii="Times New Roman" w:hAnsi="Times New Roman" w:cs="Times New Roman"/>
          <w:sz w:val="28"/>
          <w:szCs w:val="28"/>
        </w:rPr>
        <w:t>lər</w:t>
      </w:r>
      <w:r w:rsidR="006F3540" w:rsidRPr="006F3540">
        <w:rPr>
          <w:rFonts w:ascii="Times New Roman" w:hAnsi="Times New Roman" w:cs="Times New Roman"/>
          <w:sz w:val="28"/>
          <w:szCs w:val="28"/>
        </w:rPr>
        <w:t xml:space="preserve">miz buna </w:t>
      </w:r>
      <w:r w:rsidR="000F6FE4">
        <w:rPr>
          <w:rFonts w:ascii="Times New Roman" w:hAnsi="Times New Roman" w:cs="Times New Roman"/>
          <w:sz w:val="28"/>
          <w:szCs w:val="28"/>
        </w:rPr>
        <w:t>nümunə</w:t>
      </w:r>
      <w:r w:rsidR="006F3540" w:rsidRPr="006F3540">
        <w:rPr>
          <w:rFonts w:ascii="Times New Roman" w:hAnsi="Times New Roman" w:cs="Times New Roman"/>
          <w:sz w:val="28"/>
          <w:szCs w:val="28"/>
        </w:rPr>
        <w:t xml:space="preserve"> ola bilər. </w:t>
      </w:r>
    </w:p>
    <w:p w:rsidR="006F3540" w:rsidRPr="006F3540" w:rsidRDefault="006F3540" w:rsidP="00590A93">
      <w:pPr>
        <w:pStyle w:val="ListParagraph"/>
        <w:widowControl w:val="0"/>
        <w:numPr>
          <w:ilvl w:val="0"/>
          <w:numId w:val="36"/>
        </w:numPr>
        <w:tabs>
          <w:tab w:val="left" w:pos="1134"/>
        </w:tabs>
        <w:autoSpaceDE w:val="0"/>
        <w:autoSpaceDN w:val="0"/>
        <w:adjustRightInd w:val="0"/>
        <w:spacing w:after="0" w:line="360" w:lineRule="auto"/>
        <w:ind w:left="0" w:firstLine="709"/>
        <w:jc w:val="both"/>
        <w:rPr>
          <w:rFonts w:ascii="Times New Roman" w:hAnsi="Times New Roman" w:cs="Times New Roman"/>
          <w:b/>
          <w:i/>
          <w:sz w:val="28"/>
          <w:szCs w:val="28"/>
        </w:rPr>
      </w:pPr>
      <w:r w:rsidRPr="006F3540">
        <w:rPr>
          <w:rFonts w:ascii="Times New Roman" w:hAnsi="Times New Roman" w:cs="Times New Roman"/>
          <w:i/>
          <w:sz w:val="28"/>
          <w:szCs w:val="28"/>
        </w:rPr>
        <w:t xml:space="preserve">Vali said Huseyn likes </w:t>
      </w:r>
      <w:r w:rsidRPr="006F3540">
        <w:rPr>
          <w:rFonts w:ascii="Times New Roman" w:hAnsi="Times New Roman" w:cs="Times New Roman"/>
          <w:b/>
          <w:i/>
          <w:sz w:val="28"/>
          <w:szCs w:val="28"/>
        </w:rPr>
        <w:t>himself</w:t>
      </w:r>
      <w:r>
        <w:rPr>
          <w:rFonts w:ascii="Times New Roman" w:hAnsi="Times New Roman" w:cs="Times New Roman"/>
          <w:b/>
          <w:i/>
          <w:sz w:val="28"/>
          <w:szCs w:val="28"/>
        </w:rPr>
        <w:t>.</w:t>
      </w:r>
      <w:r w:rsidRPr="006F3540">
        <w:rPr>
          <w:rFonts w:ascii="Times New Roman" w:hAnsi="Times New Roman" w:cs="Times New Roman"/>
          <w:b/>
          <w:i/>
          <w:sz w:val="28"/>
          <w:szCs w:val="28"/>
        </w:rPr>
        <w:t xml:space="preserve"> </w:t>
      </w:r>
    </w:p>
    <w:p w:rsidR="006F3540" w:rsidRPr="006F3540" w:rsidRDefault="006F3540" w:rsidP="00590A93">
      <w:pPr>
        <w:pStyle w:val="ListParagraph"/>
        <w:widowControl w:val="0"/>
        <w:numPr>
          <w:ilvl w:val="0"/>
          <w:numId w:val="36"/>
        </w:numPr>
        <w:tabs>
          <w:tab w:val="left" w:pos="1134"/>
        </w:tabs>
        <w:autoSpaceDE w:val="0"/>
        <w:autoSpaceDN w:val="0"/>
        <w:adjustRightInd w:val="0"/>
        <w:spacing w:after="0" w:line="360" w:lineRule="auto"/>
        <w:ind w:left="0" w:firstLine="709"/>
        <w:jc w:val="both"/>
        <w:rPr>
          <w:rFonts w:ascii="Times New Roman" w:hAnsi="Times New Roman" w:cs="Times New Roman"/>
          <w:i/>
          <w:sz w:val="28"/>
          <w:szCs w:val="28"/>
        </w:rPr>
      </w:pPr>
      <w:r w:rsidRPr="006F3540">
        <w:rPr>
          <w:rFonts w:ascii="Times New Roman" w:hAnsi="Times New Roman" w:cs="Times New Roman"/>
          <w:i/>
          <w:sz w:val="28"/>
          <w:szCs w:val="28"/>
        </w:rPr>
        <w:t xml:space="preserve">Vali said Huseyn likes </w:t>
      </w:r>
      <w:r w:rsidRPr="006F3540">
        <w:rPr>
          <w:rFonts w:ascii="Times New Roman" w:hAnsi="Times New Roman" w:cs="Times New Roman"/>
          <w:b/>
          <w:i/>
          <w:sz w:val="28"/>
          <w:szCs w:val="28"/>
        </w:rPr>
        <w:t>him</w:t>
      </w:r>
      <w:r w:rsidRPr="006F3540">
        <w:rPr>
          <w:rFonts w:ascii="Times New Roman" w:hAnsi="Times New Roman" w:cs="Times New Roman"/>
          <w:i/>
          <w:sz w:val="28"/>
          <w:szCs w:val="28"/>
        </w:rPr>
        <w:t>.</w:t>
      </w:r>
    </w:p>
    <w:p w:rsidR="006F3540" w:rsidRPr="006F3540" w:rsidRDefault="007E1E91"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Burada a cümləsindəki </w:t>
      </w:r>
      <w:r w:rsidR="006F3540" w:rsidRPr="006F3540">
        <w:rPr>
          <w:rFonts w:ascii="Times New Roman" w:hAnsi="Times New Roman" w:cs="Times New Roman"/>
          <w:b/>
          <w:sz w:val="28"/>
          <w:szCs w:val="28"/>
        </w:rPr>
        <w:t>himself</w:t>
      </w:r>
      <w:r w:rsidR="006F3540" w:rsidRPr="006F3540">
        <w:rPr>
          <w:rFonts w:ascii="Times New Roman" w:hAnsi="Times New Roman" w:cs="Times New Roman"/>
          <w:sz w:val="28"/>
          <w:szCs w:val="28"/>
        </w:rPr>
        <w:t xml:space="preserve"> əvəzinə</w:t>
      </w:r>
      <w:r>
        <w:rPr>
          <w:rFonts w:ascii="Times New Roman" w:hAnsi="Times New Roman" w:cs="Times New Roman"/>
          <w:sz w:val="28"/>
          <w:szCs w:val="28"/>
        </w:rPr>
        <w:t xml:space="preserve"> b cümləsindəki</w:t>
      </w:r>
      <w:r w:rsidR="006F3540" w:rsidRPr="006F3540">
        <w:rPr>
          <w:rFonts w:ascii="Times New Roman" w:hAnsi="Times New Roman" w:cs="Times New Roman"/>
          <w:sz w:val="28"/>
          <w:szCs w:val="28"/>
        </w:rPr>
        <w:t xml:space="preserve"> </w:t>
      </w:r>
      <w:r w:rsidR="006F3540" w:rsidRPr="006F3540">
        <w:rPr>
          <w:rFonts w:ascii="Times New Roman" w:hAnsi="Times New Roman" w:cs="Times New Roman"/>
          <w:b/>
          <w:sz w:val="28"/>
          <w:szCs w:val="28"/>
        </w:rPr>
        <w:t>him</w:t>
      </w:r>
      <w:r w:rsidR="006F3540" w:rsidRPr="006F3540">
        <w:rPr>
          <w:rFonts w:ascii="Times New Roman" w:hAnsi="Times New Roman" w:cs="Times New Roman"/>
          <w:sz w:val="28"/>
          <w:szCs w:val="28"/>
        </w:rPr>
        <w:t xml:space="preserve"> əvəzliyi istifadə olunsa, istinad nöqtəsi sadəcə Vəli olacaqdır. </w:t>
      </w:r>
      <w:r w:rsidR="006F3540">
        <w:rPr>
          <w:rFonts w:ascii="Times New Roman" w:hAnsi="Times New Roman" w:cs="Times New Roman"/>
          <w:sz w:val="28"/>
          <w:szCs w:val="28"/>
        </w:rPr>
        <w:t>Növbəti</w:t>
      </w:r>
      <w:r w:rsidR="006F3540" w:rsidRPr="006F3540">
        <w:rPr>
          <w:rFonts w:ascii="Times New Roman" w:hAnsi="Times New Roman" w:cs="Times New Roman"/>
          <w:sz w:val="28"/>
          <w:szCs w:val="28"/>
        </w:rPr>
        <w:t xml:space="preserve"> cümlədə isə bunun </w:t>
      </w:r>
      <w:r w:rsidR="006F3540">
        <w:rPr>
          <w:rFonts w:ascii="Times New Roman" w:hAnsi="Times New Roman" w:cs="Times New Roman"/>
          <w:sz w:val="28"/>
          <w:szCs w:val="28"/>
        </w:rPr>
        <w:t xml:space="preserve">tam </w:t>
      </w:r>
      <w:r w:rsidR="006F3540" w:rsidRPr="006F3540">
        <w:rPr>
          <w:rFonts w:ascii="Times New Roman" w:hAnsi="Times New Roman" w:cs="Times New Roman"/>
          <w:sz w:val="28"/>
          <w:szCs w:val="28"/>
        </w:rPr>
        <w:t xml:space="preserve">əksini müşahidə edə bilərik. </w:t>
      </w:r>
    </w:p>
    <w:p w:rsidR="006F3540" w:rsidRPr="006F3540" w:rsidRDefault="006F3540" w:rsidP="005416A6">
      <w:pPr>
        <w:pStyle w:val="ListParagraph"/>
        <w:widowControl w:val="0"/>
        <w:numPr>
          <w:ilvl w:val="0"/>
          <w:numId w:val="37"/>
        </w:numPr>
        <w:autoSpaceDE w:val="0"/>
        <w:autoSpaceDN w:val="0"/>
        <w:adjustRightInd w:val="0"/>
        <w:spacing w:after="0" w:line="360" w:lineRule="auto"/>
        <w:ind w:left="1134"/>
        <w:jc w:val="both"/>
        <w:rPr>
          <w:rFonts w:ascii="Times New Roman" w:hAnsi="Times New Roman" w:cs="Times New Roman"/>
          <w:b/>
          <w:i/>
          <w:sz w:val="28"/>
          <w:szCs w:val="28"/>
        </w:rPr>
      </w:pPr>
      <w:r w:rsidRPr="006F3540">
        <w:rPr>
          <w:rFonts w:ascii="Times New Roman" w:hAnsi="Times New Roman" w:cs="Times New Roman"/>
          <w:i/>
          <w:sz w:val="28"/>
          <w:szCs w:val="28"/>
        </w:rPr>
        <w:t xml:space="preserve">Susan told </w:t>
      </w:r>
      <w:r w:rsidRPr="007E1E91">
        <w:rPr>
          <w:rFonts w:ascii="Times New Roman" w:hAnsi="Times New Roman" w:cs="Times New Roman"/>
          <w:b/>
          <w:i/>
          <w:sz w:val="28"/>
          <w:szCs w:val="28"/>
        </w:rPr>
        <w:t xml:space="preserve">her </w:t>
      </w:r>
      <w:r w:rsidRPr="006F3540">
        <w:rPr>
          <w:rFonts w:ascii="Times New Roman" w:hAnsi="Times New Roman" w:cs="Times New Roman"/>
          <w:i/>
          <w:sz w:val="28"/>
          <w:szCs w:val="28"/>
        </w:rPr>
        <w:t xml:space="preserve">she should hire a new employee like </w:t>
      </w:r>
      <w:r w:rsidRPr="007E1E91">
        <w:rPr>
          <w:rFonts w:ascii="Times New Roman" w:hAnsi="Times New Roman" w:cs="Times New Roman"/>
          <w:i/>
          <w:sz w:val="28"/>
          <w:szCs w:val="28"/>
        </w:rPr>
        <w:t>herself</w:t>
      </w:r>
      <w:r w:rsidRPr="006F3540">
        <w:rPr>
          <w:rFonts w:ascii="Times New Roman" w:hAnsi="Times New Roman" w:cs="Times New Roman"/>
          <w:b/>
          <w:i/>
          <w:sz w:val="28"/>
          <w:szCs w:val="28"/>
        </w:rPr>
        <w:t>.</w:t>
      </w:r>
    </w:p>
    <w:p w:rsidR="006F3540" w:rsidRPr="006F3540" w:rsidRDefault="006F3540" w:rsidP="005416A6">
      <w:pPr>
        <w:pStyle w:val="ListParagraph"/>
        <w:widowControl w:val="0"/>
        <w:numPr>
          <w:ilvl w:val="0"/>
          <w:numId w:val="37"/>
        </w:numPr>
        <w:autoSpaceDE w:val="0"/>
        <w:autoSpaceDN w:val="0"/>
        <w:adjustRightInd w:val="0"/>
        <w:spacing w:after="0" w:line="360" w:lineRule="auto"/>
        <w:ind w:left="1134"/>
        <w:jc w:val="both"/>
        <w:rPr>
          <w:rFonts w:ascii="Times New Roman" w:hAnsi="Times New Roman" w:cs="Times New Roman"/>
          <w:i/>
          <w:sz w:val="28"/>
          <w:szCs w:val="28"/>
        </w:rPr>
      </w:pPr>
      <w:r w:rsidRPr="006F3540">
        <w:rPr>
          <w:rFonts w:ascii="Times New Roman" w:hAnsi="Times New Roman" w:cs="Times New Roman"/>
          <w:i/>
          <w:sz w:val="28"/>
          <w:szCs w:val="28"/>
        </w:rPr>
        <w:t xml:space="preserve">Susan told </w:t>
      </w:r>
      <w:r w:rsidRPr="006F3540">
        <w:rPr>
          <w:rFonts w:ascii="Times New Roman" w:hAnsi="Times New Roman" w:cs="Times New Roman"/>
          <w:b/>
          <w:i/>
          <w:sz w:val="28"/>
          <w:szCs w:val="28"/>
        </w:rPr>
        <w:t xml:space="preserve">herself </w:t>
      </w:r>
      <w:r w:rsidRPr="006F3540">
        <w:rPr>
          <w:rFonts w:ascii="Times New Roman" w:hAnsi="Times New Roman" w:cs="Times New Roman"/>
          <w:i/>
          <w:sz w:val="28"/>
          <w:szCs w:val="28"/>
        </w:rPr>
        <w:t>she should hire a new employee like herself.</w:t>
      </w:r>
    </w:p>
    <w:p w:rsidR="006F3540" w:rsidRPr="006F3540" w:rsidRDefault="007E1E91" w:rsidP="00590A93">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Yuxarıdakı a cümləsində </w:t>
      </w:r>
      <w:r w:rsidRPr="007E1E91">
        <w:rPr>
          <w:rFonts w:ascii="Times New Roman" w:hAnsi="Times New Roman" w:cs="Times New Roman"/>
          <w:b/>
          <w:sz w:val="28"/>
          <w:szCs w:val="28"/>
        </w:rPr>
        <w:t>her</w:t>
      </w:r>
      <w:r>
        <w:rPr>
          <w:rFonts w:ascii="Times New Roman" w:hAnsi="Times New Roman" w:cs="Times New Roman"/>
          <w:sz w:val="28"/>
          <w:szCs w:val="28"/>
        </w:rPr>
        <w:t xml:space="preserve"> şəxs əvəzliyi, b cümləsində isə </w:t>
      </w:r>
      <w:r w:rsidRPr="007E1E91">
        <w:rPr>
          <w:rFonts w:ascii="Times New Roman" w:hAnsi="Times New Roman" w:cs="Times New Roman"/>
          <w:b/>
          <w:sz w:val="28"/>
          <w:szCs w:val="28"/>
        </w:rPr>
        <w:t>herself</w:t>
      </w:r>
      <w:r>
        <w:rPr>
          <w:rFonts w:ascii="Times New Roman" w:hAnsi="Times New Roman" w:cs="Times New Roman"/>
          <w:sz w:val="28"/>
          <w:szCs w:val="28"/>
        </w:rPr>
        <w:t xml:space="preserve"> qayıdış əvəzliyi işlənmişdir. Burada</w:t>
      </w:r>
      <w:r w:rsidR="006F3540" w:rsidRPr="006F3540">
        <w:rPr>
          <w:rFonts w:ascii="Times New Roman" w:hAnsi="Times New Roman" w:cs="Times New Roman"/>
          <w:sz w:val="28"/>
          <w:szCs w:val="28"/>
        </w:rPr>
        <w:t xml:space="preserve"> şəxs əvəzliyinin yerinə qayıdış əvəzliyi işlətdikdə, cümlədəki bütün əvəzliklər tək bir istinad nöqtəsi bildirir. Bu da Süsənin özüdür. Çünki İ prinsipinə əsasə</w:t>
      </w:r>
      <w:r w:rsidR="006F3540">
        <w:rPr>
          <w:rFonts w:ascii="Times New Roman" w:hAnsi="Times New Roman" w:cs="Times New Roman"/>
          <w:sz w:val="28"/>
          <w:szCs w:val="28"/>
        </w:rPr>
        <w:t>n</w:t>
      </w:r>
      <w:r w:rsidR="006F3540" w:rsidRPr="006F3540">
        <w:rPr>
          <w:rFonts w:ascii="Times New Roman" w:hAnsi="Times New Roman" w:cs="Times New Roman"/>
          <w:sz w:val="28"/>
          <w:szCs w:val="28"/>
        </w:rPr>
        <w:t xml:space="preserve"> şəxs əvəzliyi işlənməli olan yerdə sintaktik cəhətdən qayıdış əvəzliyinin istifadə edilməsi tə</w:t>
      </w:r>
      <w:r w:rsidR="006F3540">
        <w:rPr>
          <w:rFonts w:ascii="Times New Roman" w:hAnsi="Times New Roman" w:cs="Times New Roman"/>
          <w:sz w:val="28"/>
          <w:szCs w:val="28"/>
        </w:rPr>
        <w:t>k antesedent</w:t>
      </w:r>
      <w:r w:rsidR="006F3540" w:rsidRPr="006F3540">
        <w:rPr>
          <w:rFonts w:ascii="Times New Roman" w:hAnsi="Times New Roman" w:cs="Times New Roman"/>
          <w:sz w:val="28"/>
          <w:szCs w:val="28"/>
        </w:rPr>
        <w:t xml:space="preserve"> olmasına səbəb olacaqdır. M prinsipinə görə isə bir əvəzlik və ya açıq ifadə olunan ismi ifadənin əvəzinə bir refleksivin istifadə edilmə</w:t>
      </w:r>
      <w:r w:rsidR="006F3540">
        <w:rPr>
          <w:rFonts w:ascii="Times New Roman" w:hAnsi="Times New Roman" w:cs="Times New Roman"/>
          <w:sz w:val="28"/>
          <w:szCs w:val="28"/>
        </w:rPr>
        <w:t>si qey</w:t>
      </w:r>
      <w:r w:rsidR="006F3540" w:rsidRPr="006F3540">
        <w:rPr>
          <w:rFonts w:ascii="Times New Roman" w:hAnsi="Times New Roman" w:cs="Times New Roman"/>
          <w:sz w:val="28"/>
          <w:szCs w:val="28"/>
        </w:rPr>
        <w:t>r</w:t>
      </w:r>
      <w:r w:rsidR="006F3540">
        <w:rPr>
          <w:rFonts w:ascii="Times New Roman" w:hAnsi="Times New Roman" w:cs="Times New Roman"/>
          <w:sz w:val="28"/>
          <w:szCs w:val="28"/>
        </w:rPr>
        <w:t>i</w:t>
      </w:r>
      <w:r w:rsidR="006F3540" w:rsidRPr="006F3540">
        <w:rPr>
          <w:rFonts w:ascii="Times New Roman" w:hAnsi="Times New Roman" w:cs="Times New Roman"/>
          <w:sz w:val="28"/>
          <w:szCs w:val="28"/>
        </w:rPr>
        <w:t>-müəyyənlik və ya ziddiyyətli vurğu ifadə edəcəkdir.</w:t>
      </w:r>
      <w:r w:rsidR="006F3540">
        <w:rPr>
          <w:rFonts w:ascii="Times New Roman" w:hAnsi="Times New Roman" w:cs="Times New Roman"/>
          <w:sz w:val="28"/>
          <w:szCs w:val="28"/>
        </w:rPr>
        <w:t xml:space="preserve"> Buna </w:t>
      </w:r>
      <w:r w:rsidR="000F6FE4">
        <w:rPr>
          <w:rFonts w:ascii="Times New Roman" w:hAnsi="Times New Roman" w:cs="Times New Roman"/>
          <w:sz w:val="28"/>
          <w:szCs w:val="28"/>
        </w:rPr>
        <w:t>nümunə</w:t>
      </w:r>
      <w:r w:rsidR="006F3540">
        <w:rPr>
          <w:rFonts w:ascii="Times New Roman" w:hAnsi="Times New Roman" w:cs="Times New Roman"/>
          <w:sz w:val="28"/>
          <w:szCs w:val="28"/>
        </w:rPr>
        <w:t xml:space="preserve"> olaraq</w:t>
      </w:r>
      <w:r w:rsidR="006F3540" w:rsidRPr="006F3540">
        <w:rPr>
          <w:rFonts w:ascii="Times New Roman" w:hAnsi="Times New Roman" w:cs="Times New Roman"/>
          <w:sz w:val="28"/>
          <w:szCs w:val="28"/>
        </w:rPr>
        <w:t xml:space="preserve"> </w:t>
      </w:r>
      <w:r w:rsidR="006F3540">
        <w:rPr>
          <w:rFonts w:ascii="Times New Roman" w:hAnsi="Times New Roman" w:cs="Times New Roman"/>
          <w:sz w:val="28"/>
          <w:szCs w:val="28"/>
        </w:rPr>
        <w:t>aşağıdakı</w:t>
      </w:r>
      <w:r w:rsidR="006F3540" w:rsidRPr="006F3540">
        <w:rPr>
          <w:rFonts w:ascii="Times New Roman" w:hAnsi="Times New Roman" w:cs="Times New Roman"/>
          <w:sz w:val="28"/>
          <w:szCs w:val="28"/>
        </w:rPr>
        <w:t xml:space="preserve"> cümlə</w:t>
      </w:r>
      <w:r w:rsidR="00935079">
        <w:rPr>
          <w:rFonts w:ascii="Times New Roman" w:hAnsi="Times New Roman" w:cs="Times New Roman"/>
          <w:sz w:val="28"/>
          <w:szCs w:val="28"/>
        </w:rPr>
        <w:t>lər</w:t>
      </w:r>
      <w:r w:rsidR="006F3540">
        <w:rPr>
          <w:rFonts w:ascii="Times New Roman" w:hAnsi="Times New Roman" w:cs="Times New Roman"/>
          <w:sz w:val="28"/>
          <w:szCs w:val="28"/>
        </w:rPr>
        <w:t>i göstərə bilərik</w:t>
      </w:r>
      <w:r w:rsidR="006F3540" w:rsidRPr="006F3540">
        <w:rPr>
          <w:rFonts w:ascii="Times New Roman" w:hAnsi="Times New Roman" w:cs="Times New Roman"/>
          <w:sz w:val="28"/>
          <w:szCs w:val="28"/>
        </w:rPr>
        <w:t>:</w:t>
      </w:r>
    </w:p>
    <w:p w:rsidR="006F3540" w:rsidRPr="006F3540" w:rsidRDefault="006F3540" w:rsidP="005416A6">
      <w:pPr>
        <w:pStyle w:val="ListParagraph"/>
        <w:widowControl w:val="0"/>
        <w:numPr>
          <w:ilvl w:val="0"/>
          <w:numId w:val="38"/>
        </w:numPr>
        <w:tabs>
          <w:tab w:val="left" w:pos="1134"/>
        </w:tabs>
        <w:autoSpaceDE w:val="0"/>
        <w:autoSpaceDN w:val="0"/>
        <w:adjustRightInd w:val="0"/>
        <w:spacing w:after="0" w:line="360" w:lineRule="auto"/>
        <w:ind w:left="0" w:firstLine="851"/>
        <w:jc w:val="both"/>
        <w:rPr>
          <w:rFonts w:ascii="Times New Roman" w:hAnsi="Times New Roman" w:cs="Times New Roman"/>
          <w:i/>
          <w:sz w:val="28"/>
          <w:szCs w:val="28"/>
        </w:rPr>
      </w:pPr>
      <w:r w:rsidRPr="006F3540">
        <w:rPr>
          <w:rFonts w:ascii="Times New Roman" w:hAnsi="Times New Roman" w:cs="Times New Roman"/>
          <w:i/>
          <w:sz w:val="28"/>
          <w:szCs w:val="28"/>
        </w:rPr>
        <w:t xml:space="preserve">Sevda suggested that the reporter pay both the victim and </w:t>
      </w:r>
      <w:r w:rsidRPr="006F3540">
        <w:rPr>
          <w:rFonts w:ascii="Times New Roman" w:hAnsi="Times New Roman" w:cs="Times New Roman"/>
          <w:b/>
          <w:i/>
          <w:sz w:val="28"/>
          <w:szCs w:val="28"/>
        </w:rPr>
        <w:t>herself</w:t>
      </w:r>
      <w:r w:rsidRPr="006F3540">
        <w:rPr>
          <w:rFonts w:ascii="Times New Roman" w:hAnsi="Times New Roman" w:cs="Times New Roman"/>
          <w:i/>
          <w:sz w:val="28"/>
          <w:szCs w:val="28"/>
        </w:rPr>
        <w:t xml:space="preserve"> for their time.</w:t>
      </w:r>
    </w:p>
    <w:p w:rsidR="006F3540" w:rsidRPr="006F3540" w:rsidRDefault="006F3540" w:rsidP="005416A6">
      <w:pPr>
        <w:pStyle w:val="ListParagraph"/>
        <w:widowControl w:val="0"/>
        <w:numPr>
          <w:ilvl w:val="0"/>
          <w:numId w:val="38"/>
        </w:numPr>
        <w:tabs>
          <w:tab w:val="left" w:pos="1134"/>
        </w:tabs>
        <w:autoSpaceDE w:val="0"/>
        <w:autoSpaceDN w:val="0"/>
        <w:adjustRightInd w:val="0"/>
        <w:spacing w:after="0" w:line="360" w:lineRule="auto"/>
        <w:ind w:left="0" w:firstLine="851"/>
        <w:jc w:val="both"/>
        <w:rPr>
          <w:rFonts w:ascii="Times New Roman" w:hAnsi="Times New Roman" w:cs="Times New Roman"/>
          <w:i/>
          <w:sz w:val="28"/>
          <w:szCs w:val="28"/>
        </w:rPr>
      </w:pPr>
      <w:r w:rsidRPr="006F3540">
        <w:rPr>
          <w:rFonts w:ascii="Times New Roman" w:hAnsi="Times New Roman" w:cs="Times New Roman"/>
          <w:i/>
          <w:sz w:val="28"/>
          <w:szCs w:val="28"/>
        </w:rPr>
        <w:t xml:space="preserve">Sevda suggested that the manager pay both the child and </w:t>
      </w:r>
      <w:r w:rsidRPr="006F3540">
        <w:rPr>
          <w:rFonts w:ascii="Times New Roman" w:hAnsi="Times New Roman" w:cs="Times New Roman"/>
          <w:b/>
          <w:i/>
          <w:sz w:val="28"/>
          <w:szCs w:val="28"/>
        </w:rPr>
        <w:t>her</w:t>
      </w:r>
      <w:r w:rsidRPr="006F3540">
        <w:rPr>
          <w:rFonts w:ascii="Times New Roman" w:hAnsi="Times New Roman" w:cs="Times New Roman"/>
          <w:i/>
          <w:sz w:val="28"/>
          <w:szCs w:val="28"/>
        </w:rPr>
        <w:t xml:space="preserve"> for their time. </w:t>
      </w:r>
    </w:p>
    <w:p w:rsidR="006F3540" w:rsidRPr="00837078" w:rsidRDefault="006F3540" w:rsidP="00590A93">
      <w:pPr>
        <w:widowControl w:val="0"/>
        <w:autoSpaceDE w:val="0"/>
        <w:autoSpaceDN w:val="0"/>
        <w:adjustRightInd w:val="0"/>
        <w:spacing w:after="0" w:line="360" w:lineRule="auto"/>
        <w:ind w:firstLine="720"/>
        <w:jc w:val="both"/>
        <w:rPr>
          <w:rFonts w:ascii="Times New Roman" w:hAnsi="Times New Roman" w:cs="Times New Roman"/>
          <w:sz w:val="28"/>
          <w:szCs w:val="28"/>
          <w:lang w:val="az-Latn-AZ"/>
        </w:rPr>
      </w:pPr>
      <w:r w:rsidRPr="006F3540">
        <w:rPr>
          <w:rFonts w:ascii="Times New Roman" w:hAnsi="Times New Roman" w:cs="Times New Roman"/>
          <w:sz w:val="28"/>
          <w:szCs w:val="28"/>
        </w:rPr>
        <w:t>Bu cümlə</w:t>
      </w:r>
      <w:r w:rsidR="00935079">
        <w:rPr>
          <w:rFonts w:ascii="Times New Roman" w:hAnsi="Times New Roman" w:cs="Times New Roman"/>
          <w:sz w:val="28"/>
          <w:szCs w:val="28"/>
        </w:rPr>
        <w:t>lər</w:t>
      </w:r>
      <w:r w:rsidRPr="006F3540">
        <w:rPr>
          <w:rFonts w:ascii="Times New Roman" w:hAnsi="Times New Roman" w:cs="Times New Roman"/>
          <w:sz w:val="28"/>
          <w:szCs w:val="28"/>
        </w:rPr>
        <w:t xml:space="preserve">də </w:t>
      </w:r>
      <w:r>
        <w:rPr>
          <w:rFonts w:ascii="Times New Roman" w:hAnsi="Times New Roman" w:cs="Times New Roman"/>
          <w:sz w:val="28"/>
          <w:szCs w:val="28"/>
        </w:rPr>
        <w:t xml:space="preserve">isə </w:t>
      </w:r>
      <w:r w:rsidRPr="006F3540">
        <w:rPr>
          <w:rFonts w:ascii="Times New Roman" w:hAnsi="Times New Roman" w:cs="Times New Roman"/>
          <w:b/>
          <w:sz w:val="28"/>
          <w:szCs w:val="28"/>
        </w:rPr>
        <w:t>her</w:t>
      </w:r>
      <w:r w:rsidRPr="006F3540">
        <w:rPr>
          <w:rFonts w:ascii="Times New Roman" w:hAnsi="Times New Roman" w:cs="Times New Roman"/>
          <w:sz w:val="28"/>
          <w:szCs w:val="28"/>
        </w:rPr>
        <w:t xml:space="preserve"> </w:t>
      </w:r>
      <w:r w:rsidR="00837078">
        <w:rPr>
          <w:rFonts w:ascii="Times New Roman" w:hAnsi="Times New Roman" w:cs="Times New Roman"/>
          <w:sz w:val="28"/>
          <w:szCs w:val="28"/>
        </w:rPr>
        <w:t xml:space="preserve">şəxs </w:t>
      </w:r>
      <w:r w:rsidRPr="006F3540">
        <w:rPr>
          <w:rFonts w:ascii="Times New Roman" w:hAnsi="Times New Roman" w:cs="Times New Roman"/>
          <w:sz w:val="28"/>
          <w:szCs w:val="28"/>
        </w:rPr>
        <w:t xml:space="preserve">əvəzliyinin işlədilməsi qeyri-müəyyənliyi aradan qaldırır. </w:t>
      </w:r>
      <w:r w:rsidR="00837078" w:rsidRPr="00837078">
        <w:rPr>
          <w:rFonts w:ascii="Times New Roman" w:hAnsi="Times New Roman" w:cs="Times New Roman"/>
          <w:sz w:val="28"/>
          <w:szCs w:val="28"/>
          <w:lang w:val="az-Latn-AZ"/>
        </w:rPr>
        <w:t>İngilis dilində</w:t>
      </w:r>
      <w:r w:rsidR="007E1E91">
        <w:rPr>
          <w:rFonts w:ascii="Times New Roman" w:hAnsi="Times New Roman" w:cs="Times New Roman"/>
          <w:sz w:val="28"/>
          <w:szCs w:val="28"/>
          <w:lang w:val="az-Latn-AZ"/>
        </w:rPr>
        <w:t xml:space="preserve"> refleksivlə</w:t>
      </w:r>
      <w:r w:rsidR="00F137CD">
        <w:rPr>
          <w:rFonts w:ascii="Times New Roman" w:hAnsi="Times New Roman" w:cs="Times New Roman"/>
          <w:sz w:val="28"/>
          <w:szCs w:val="28"/>
          <w:lang w:val="az-Latn-AZ"/>
        </w:rPr>
        <w:t>r</w:t>
      </w:r>
      <w:r w:rsidR="00837078" w:rsidRPr="00837078">
        <w:rPr>
          <w:rFonts w:ascii="Times New Roman" w:hAnsi="Times New Roman" w:cs="Times New Roman"/>
          <w:sz w:val="28"/>
          <w:szCs w:val="28"/>
          <w:lang w:val="az-Latn-AZ"/>
        </w:rPr>
        <w:t xml:space="preserve"> yalnız yerli bağlamağa əlaqəsinə malik olurlar. Ona görə</w:t>
      </w:r>
      <w:r w:rsidR="00837078">
        <w:rPr>
          <w:rFonts w:ascii="Times New Roman" w:hAnsi="Times New Roman" w:cs="Times New Roman"/>
          <w:sz w:val="28"/>
          <w:szCs w:val="28"/>
          <w:lang w:val="az-Latn-AZ"/>
        </w:rPr>
        <w:t xml:space="preserve"> i</w:t>
      </w:r>
      <w:r w:rsidR="00837078" w:rsidRPr="00837078">
        <w:rPr>
          <w:rFonts w:ascii="Times New Roman" w:hAnsi="Times New Roman" w:cs="Times New Roman"/>
          <w:sz w:val="28"/>
          <w:szCs w:val="28"/>
          <w:lang w:val="az-Latn-AZ"/>
        </w:rPr>
        <w:t>ngilis dilində danışanlar antesedent seçimində daha çox praqmatik amillərə əsaslanırlar. İnsanların praqmatik biliyi refleksivlərin şərhində</w:t>
      </w:r>
      <w:r w:rsidR="00837078">
        <w:rPr>
          <w:rFonts w:ascii="Times New Roman" w:hAnsi="Times New Roman" w:cs="Times New Roman"/>
          <w:sz w:val="28"/>
          <w:szCs w:val="28"/>
          <w:lang w:val="az-Latn-AZ"/>
        </w:rPr>
        <w:t xml:space="preserve"> vacib rol oynayır</w:t>
      </w:r>
      <w:r w:rsidR="00837078" w:rsidRPr="00837078">
        <w:rPr>
          <w:rFonts w:ascii="Times New Roman" w:hAnsi="Times New Roman" w:cs="Times New Roman"/>
          <w:sz w:val="28"/>
          <w:szCs w:val="28"/>
          <w:lang w:val="az-Latn-AZ"/>
        </w:rPr>
        <w:t xml:space="preserve"> və cümlədə qayıdış əvəzliklərini </w:t>
      </w:r>
      <w:r w:rsidR="00837078">
        <w:rPr>
          <w:rFonts w:ascii="Times New Roman" w:hAnsi="Times New Roman" w:cs="Times New Roman"/>
          <w:sz w:val="28"/>
          <w:szCs w:val="28"/>
          <w:lang w:val="az-Latn-AZ"/>
        </w:rPr>
        <w:t xml:space="preserve">antesedent ilə </w:t>
      </w:r>
      <w:r w:rsidR="00837078" w:rsidRPr="00837078">
        <w:rPr>
          <w:rFonts w:ascii="Times New Roman" w:hAnsi="Times New Roman" w:cs="Times New Roman"/>
          <w:sz w:val="28"/>
          <w:szCs w:val="28"/>
          <w:lang w:val="az-Latn-AZ"/>
        </w:rPr>
        <w:t>əlaqələndir</w:t>
      </w:r>
      <w:r w:rsidR="00935079">
        <w:rPr>
          <w:rFonts w:ascii="Times New Roman" w:hAnsi="Times New Roman" w:cs="Times New Roman"/>
          <w:sz w:val="28"/>
          <w:szCs w:val="28"/>
          <w:lang w:val="az-Latn-AZ"/>
        </w:rPr>
        <w:t>ən zaman</w:t>
      </w:r>
      <w:r w:rsidR="00837078" w:rsidRPr="00837078">
        <w:rPr>
          <w:rFonts w:ascii="Times New Roman" w:hAnsi="Times New Roman" w:cs="Times New Roman"/>
          <w:sz w:val="28"/>
          <w:szCs w:val="28"/>
          <w:lang w:val="az-Latn-AZ"/>
        </w:rPr>
        <w:t xml:space="preserve"> </w:t>
      </w:r>
      <w:r w:rsidR="00935079">
        <w:rPr>
          <w:rFonts w:ascii="Times New Roman" w:hAnsi="Times New Roman" w:cs="Times New Roman"/>
          <w:sz w:val="28"/>
          <w:szCs w:val="28"/>
          <w:lang w:val="az-Latn-AZ"/>
        </w:rPr>
        <w:t xml:space="preserve">onun </w:t>
      </w:r>
      <w:r w:rsidR="00837078" w:rsidRPr="00837078">
        <w:rPr>
          <w:rFonts w:ascii="Times New Roman" w:hAnsi="Times New Roman" w:cs="Times New Roman"/>
          <w:sz w:val="28"/>
          <w:szCs w:val="28"/>
          <w:lang w:val="az-Latn-AZ"/>
        </w:rPr>
        <w:t>istifadə yer</w:t>
      </w:r>
      <w:r w:rsidR="00935079">
        <w:rPr>
          <w:rFonts w:ascii="Times New Roman" w:hAnsi="Times New Roman" w:cs="Times New Roman"/>
          <w:sz w:val="28"/>
          <w:szCs w:val="28"/>
          <w:lang w:val="az-Latn-AZ"/>
        </w:rPr>
        <w:t>i</w:t>
      </w:r>
      <w:r w:rsidR="00837078" w:rsidRPr="00837078">
        <w:rPr>
          <w:rFonts w:ascii="Times New Roman" w:hAnsi="Times New Roman" w:cs="Times New Roman"/>
          <w:sz w:val="28"/>
          <w:szCs w:val="28"/>
          <w:lang w:val="az-Latn-AZ"/>
        </w:rPr>
        <w:t xml:space="preserve"> </w:t>
      </w:r>
      <w:r w:rsidR="00935079">
        <w:rPr>
          <w:rFonts w:ascii="Times New Roman" w:hAnsi="Times New Roman" w:cs="Times New Roman"/>
          <w:sz w:val="28"/>
          <w:szCs w:val="28"/>
          <w:lang w:val="az-Latn-AZ"/>
        </w:rPr>
        <w:t xml:space="preserve">antesendent </w:t>
      </w:r>
      <w:r w:rsidR="00837078" w:rsidRPr="00837078">
        <w:rPr>
          <w:rFonts w:ascii="Times New Roman" w:hAnsi="Times New Roman" w:cs="Times New Roman"/>
          <w:sz w:val="28"/>
          <w:szCs w:val="28"/>
          <w:lang w:val="az-Latn-AZ"/>
        </w:rPr>
        <w:t>seçiminə təsir edir.</w:t>
      </w:r>
    </w:p>
    <w:p w:rsidR="00001E70" w:rsidRPr="009F7DB9" w:rsidRDefault="00C741F9" w:rsidP="00590A93">
      <w:pPr>
        <w:widowControl w:val="0"/>
        <w:tabs>
          <w:tab w:val="left" w:pos="180"/>
        </w:tabs>
        <w:spacing w:after="0" w:line="360" w:lineRule="auto"/>
        <w:ind w:left="180"/>
        <w:jc w:val="both"/>
        <w:rPr>
          <w:rFonts w:ascii="Times New Roman" w:hAnsi="Times New Roman" w:cs="Times New Roman"/>
          <w:iCs/>
          <w:sz w:val="28"/>
          <w:szCs w:val="28"/>
          <w:lang w:val="az-Latn-AZ"/>
        </w:rPr>
      </w:pPr>
      <w:r>
        <w:rPr>
          <w:rFonts w:ascii="Times New Roman" w:hAnsi="Times New Roman" w:cs="Times New Roman"/>
          <w:b/>
          <w:sz w:val="28"/>
          <w:szCs w:val="28"/>
          <w:lang w:val="az-Latn-AZ"/>
        </w:rPr>
        <w:tab/>
      </w:r>
      <w:r w:rsidR="00001E70" w:rsidRPr="005927E0">
        <w:rPr>
          <w:rFonts w:ascii="Times New Roman" w:hAnsi="Times New Roman" w:cs="Times New Roman"/>
          <w:sz w:val="28"/>
          <w:szCs w:val="28"/>
          <w:lang w:val="az-Latn-AZ"/>
        </w:rPr>
        <w:t>Sıfır dəyişilmə</w:t>
      </w:r>
      <w:r w:rsidR="00A92D8B" w:rsidRPr="005927E0">
        <w:rPr>
          <w:rFonts w:ascii="Times New Roman" w:hAnsi="Times New Roman" w:cs="Times New Roman"/>
          <w:sz w:val="28"/>
          <w:szCs w:val="28"/>
          <w:lang w:val="az-Latn-AZ"/>
        </w:rPr>
        <w:t>.</w:t>
      </w:r>
      <w:r w:rsidR="006F3540">
        <w:rPr>
          <w:rFonts w:ascii="Times New Roman" w:hAnsi="Times New Roman" w:cs="Times New Roman"/>
          <w:sz w:val="28"/>
          <w:szCs w:val="28"/>
          <w:lang w:val="az-Latn-AZ"/>
        </w:rPr>
        <w:t xml:space="preserve"> </w:t>
      </w:r>
      <w:r w:rsidR="00F137CD">
        <w:rPr>
          <w:rFonts w:ascii="Times New Roman" w:hAnsi="Times New Roman" w:cs="Times New Roman"/>
          <w:sz w:val="28"/>
          <w:szCs w:val="28"/>
          <w:lang w:val="az-Latn-AZ"/>
        </w:rPr>
        <w:t>Təhlillər zamanı</w:t>
      </w:r>
      <w:r w:rsidR="00001E70" w:rsidRPr="009F7DB9">
        <w:rPr>
          <w:rFonts w:ascii="Times New Roman" w:hAnsi="Times New Roman" w:cs="Times New Roman"/>
          <w:sz w:val="28"/>
          <w:szCs w:val="28"/>
          <w:lang w:val="az-Latn-AZ"/>
        </w:rPr>
        <w:t xml:space="preserve"> rast gəldiyimiz digər nəzərə çarpan hadisə isə qayıdış əvəzliyi qəbul etməyən feil</w:t>
      </w:r>
      <w:r w:rsidR="00935079">
        <w:rPr>
          <w:rFonts w:ascii="Times New Roman" w:hAnsi="Times New Roman" w:cs="Times New Roman"/>
          <w:sz w:val="28"/>
          <w:szCs w:val="28"/>
          <w:lang w:val="az-Latn-AZ"/>
        </w:rPr>
        <w:t>l</w:t>
      </w:r>
      <w:r w:rsidR="00001E70" w:rsidRPr="009F7DB9">
        <w:rPr>
          <w:rFonts w:ascii="Times New Roman" w:hAnsi="Times New Roman" w:cs="Times New Roman"/>
          <w:sz w:val="28"/>
          <w:szCs w:val="28"/>
          <w:lang w:val="az-Latn-AZ"/>
        </w:rPr>
        <w:t>ərdir.</w:t>
      </w:r>
      <w:r w:rsidR="00A92D8B">
        <w:rPr>
          <w:rFonts w:ascii="Times New Roman" w:hAnsi="Times New Roman" w:cs="Times New Roman"/>
          <w:sz w:val="28"/>
          <w:szCs w:val="28"/>
          <w:lang w:val="az-Latn-AZ"/>
        </w:rPr>
        <w:t xml:space="preserve"> </w:t>
      </w:r>
      <w:r w:rsidR="00001E70" w:rsidRPr="009F7DB9">
        <w:rPr>
          <w:rFonts w:ascii="Times New Roman" w:hAnsi="Times New Roman" w:cs="Times New Roman"/>
          <w:iCs/>
          <w:sz w:val="28"/>
          <w:szCs w:val="28"/>
          <w:lang w:val="az-Latn-AZ"/>
        </w:rPr>
        <w:t>Bir qism feillər vardır ki, onlardan sonra qayıdış əvəzliyi işlənmir, çünki kontekstdən asılı olaraq o mənanı verir. Hə</w:t>
      </w:r>
      <w:r w:rsidR="003A5116">
        <w:rPr>
          <w:rFonts w:ascii="Times New Roman" w:hAnsi="Times New Roman" w:cs="Times New Roman"/>
          <w:iCs/>
          <w:sz w:val="28"/>
          <w:szCs w:val="28"/>
          <w:lang w:val="az-Latn-AZ"/>
        </w:rPr>
        <w:t>min feil</w:t>
      </w:r>
      <w:r w:rsidR="00001E70" w:rsidRPr="009F7DB9">
        <w:rPr>
          <w:rFonts w:ascii="Times New Roman" w:hAnsi="Times New Roman" w:cs="Times New Roman"/>
          <w:iCs/>
          <w:sz w:val="28"/>
          <w:szCs w:val="28"/>
          <w:lang w:val="az-Latn-AZ"/>
        </w:rPr>
        <w:t xml:space="preserve">lər bunlardır: </w:t>
      </w:r>
    </w:p>
    <w:p w:rsidR="00001E70" w:rsidRPr="009F7DB9" w:rsidRDefault="003A5116" w:rsidP="00590A93">
      <w:pPr>
        <w:pStyle w:val="ListParagraph"/>
        <w:widowControl w:val="0"/>
        <w:numPr>
          <w:ilvl w:val="0"/>
          <w:numId w:val="3"/>
        </w:numPr>
        <w:tabs>
          <w:tab w:val="left" w:pos="1134"/>
        </w:tabs>
        <w:spacing w:after="0" w:line="360" w:lineRule="auto"/>
        <w:ind w:left="0" w:firstLine="709"/>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Heç</w:t>
      </w:r>
      <w:r w:rsidR="00001E70" w:rsidRPr="009F7DB9">
        <w:rPr>
          <w:rFonts w:ascii="Times New Roman" w:hAnsi="Times New Roman" w:cs="Times New Roman"/>
          <w:iCs/>
          <w:sz w:val="28"/>
          <w:szCs w:val="28"/>
          <w:lang w:val="az-Latn-AZ"/>
        </w:rPr>
        <w:t xml:space="preserve"> vaxt işlənməyənlər: </w:t>
      </w:r>
      <w:r w:rsidR="00001E70" w:rsidRPr="009F7DB9">
        <w:rPr>
          <w:rFonts w:ascii="Times New Roman" w:hAnsi="Times New Roman" w:cs="Times New Roman"/>
          <w:i/>
          <w:iCs/>
          <w:sz w:val="28"/>
          <w:szCs w:val="28"/>
          <w:lang w:val="az-Latn-AZ"/>
        </w:rPr>
        <w:t>to feel, to meet, to concentrate və to relax.</w:t>
      </w:r>
    </w:p>
    <w:p w:rsidR="00001E70" w:rsidRPr="009F7DB9" w:rsidRDefault="00001E70" w:rsidP="00590A93">
      <w:pPr>
        <w:pStyle w:val="ListParagraph"/>
        <w:widowControl w:val="0"/>
        <w:tabs>
          <w:tab w:val="left" w:pos="1134"/>
        </w:tabs>
        <w:spacing w:after="0" w:line="360" w:lineRule="auto"/>
        <w:ind w:left="0" w:firstLine="709"/>
        <w:jc w:val="both"/>
        <w:rPr>
          <w:rFonts w:ascii="Times New Roman" w:hAnsi="Times New Roman" w:cs="Times New Roman"/>
          <w:i/>
          <w:iCs/>
          <w:sz w:val="28"/>
          <w:szCs w:val="28"/>
          <w:lang w:val="az-Latn-AZ"/>
        </w:rPr>
      </w:pPr>
      <w:r w:rsidRPr="009F7DB9">
        <w:rPr>
          <w:rFonts w:ascii="Times New Roman" w:hAnsi="Times New Roman" w:cs="Times New Roman"/>
          <w:i/>
          <w:iCs/>
          <w:sz w:val="28"/>
          <w:szCs w:val="28"/>
          <w:lang w:val="az-Latn-AZ"/>
        </w:rPr>
        <w:lastRenderedPageBreak/>
        <w:t>He can’t relax.</w:t>
      </w:r>
    </w:p>
    <w:p w:rsidR="00001E70" w:rsidRPr="009F7DB9" w:rsidRDefault="00001E70" w:rsidP="00590A93">
      <w:pPr>
        <w:pStyle w:val="ListParagraph"/>
        <w:widowControl w:val="0"/>
        <w:numPr>
          <w:ilvl w:val="0"/>
          <w:numId w:val="3"/>
        </w:numPr>
        <w:tabs>
          <w:tab w:val="left" w:pos="1134"/>
        </w:tabs>
        <w:spacing w:after="0" w:line="360" w:lineRule="auto"/>
        <w:ind w:left="0" w:firstLine="709"/>
        <w:jc w:val="both"/>
        <w:rPr>
          <w:rFonts w:ascii="Times New Roman" w:hAnsi="Times New Roman" w:cs="Times New Roman"/>
          <w:iCs/>
          <w:sz w:val="28"/>
          <w:szCs w:val="28"/>
          <w:lang w:val="az-Latn-AZ"/>
        </w:rPr>
      </w:pPr>
      <w:r w:rsidRPr="009F7DB9">
        <w:rPr>
          <w:rFonts w:ascii="Times New Roman" w:hAnsi="Times New Roman" w:cs="Times New Roman"/>
          <w:iCs/>
          <w:sz w:val="28"/>
          <w:szCs w:val="28"/>
          <w:lang w:val="az-Latn-AZ"/>
        </w:rPr>
        <w:t>Adətən</w:t>
      </w:r>
      <w:r w:rsidR="003A5116">
        <w:rPr>
          <w:rFonts w:ascii="Times New Roman" w:hAnsi="Times New Roman" w:cs="Times New Roman"/>
          <w:iCs/>
          <w:sz w:val="28"/>
          <w:szCs w:val="28"/>
          <w:lang w:val="az-Latn-AZ"/>
        </w:rPr>
        <w:t>,</w:t>
      </w:r>
      <w:r w:rsidRPr="009F7DB9">
        <w:rPr>
          <w:rFonts w:ascii="Times New Roman" w:hAnsi="Times New Roman" w:cs="Times New Roman"/>
          <w:iCs/>
          <w:sz w:val="28"/>
          <w:szCs w:val="28"/>
          <w:lang w:val="az-Latn-AZ"/>
        </w:rPr>
        <w:t xml:space="preserve"> işlənməyənlər: </w:t>
      </w:r>
      <w:r w:rsidRPr="009F7DB9">
        <w:rPr>
          <w:rFonts w:ascii="Times New Roman" w:hAnsi="Times New Roman" w:cs="Times New Roman"/>
          <w:i/>
          <w:iCs/>
          <w:sz w:val="28"/>
          <w:szCs w:val="28"/>
          <w:lang w:val="az-Latn-AZ"/>
        </w:rPr>
        <w:t>to wash, to shave, to dress</w:t>
      </w:r>
      <w:r w:rsidRPr="009F7DB9">
        <w:rPr>
          <w:rFonts w:ascii="Times New Roman" w:hAnsi="Times New Roman" w:cs="Times New Roman"/>
          <w:iCs/>
          <w:sz w:val="28"/>
          <w:szCs w:val="28"/>
          <w:lang w:val="az-Latn-AZ"/>
        </w:rPr>
        <w:t xml:space="preserve">. </w:t>
      </w:r>
    </w:p>
    <w:p w:rsidR="00001E70" w:rsidRPr="009F7DB9" w:rsidRDefault="00001E70" w:rsidP="00590A93">
      <w:pPr>
        <w:pStyle w:val="ListParagraph"/>
        <w:widowControl w:val="0"/>
        <w:tabs>
          <w:tab w:val="left" w:pos="1134"/>
        </w:tabs>
        <w:spacing w:after="0" w:line="360" w:lineRule="auto"/>
        <w:ind w:left="0" w:firstLine="709"/>
        <w:jc w:val="both"/>
        <w:rPr>
          <w:rFonts w:ascii="Times New Roman" w:hAnsi="Times New Roman" w:cs="Times New Roman"/>
          <w:i/>
          <w:iCs/>
          <w:sz w:val="28"/>
          <w:szCs w:val="28"/>
        </w:rPr>
      </w:pPr>
      <w:r w:rsidRPr="009F7DB9">
        <w:rPr>
          <w:rFonts w:ascii="Times New Roman" w:hAnsi="Times New Roman" w:cs="Times New Roman"/>
          <w:i/>
          <w:iCs/>
          <w:sz w:val="28"/>
          <w:szCs w:val="28"/>
          <w:lang w:val="az-Latn-AZ"/>
        </w:rPr>
        <w:t>After I got up, I washed.</w:t>
      </w:r>
    </w:p>
    <w:p w:rsidR="00001E70" w:rsidRPr="009F7DB9" w:rsidRDefault="00001E70" w:rsidP="00590A93">
      <w:pPr>
        <w:pStyle w:val="ListParagraph"/>
        <w:widowControl w:val="0"/>
        <w:spacing w:after="0" w:line="360" w:lineRule="auto"/>
        <w:ind w:left="0" w:firstLine="720"/>
        <w:jc w:val="both"/>
        <w:rPr>
          <w:rFonts w:ascii="Times New Roman" w:hAnsi="Times New Roman" w:cs="Times New Roman"/>
          <w:iCs/>
          <w:sz w:val="28"/>
          <w:szCs w:val="28"/>
          <w:lang w:val="az-Latn-AZ"/>
        </w:rPr>
      </w:pPr>
      <w:r w:rsidRPr="009F7DB9">
        <w:rPr>
          <w:rFonts w:ascii="Times New Roman" w:hAnsi="Times New Roman" w:cs="Times New Roman"/>
          <w:iCs/>
          <w:sz w:val="28"/>
          <w:szCs w:val="28"/>
          <w:lang w:val="az-Latn-AZ"/>
        </w:rPr>
        <w:t xml:space="preserve">Əgər mənadan qayıdışlıq başa düşülürsə, o zaman qayıdış əvəzliyi işlətməyə ehtiyac yoxdur. </w:t>
      </w:r>
    </w:p>
    <w:p w:rsidR="00001E70" w:rsidRPr="003A5116" w:rsidRDefault="00001E70" w:rsidP="00590A93">
      <w:pPr>
        <w:pStyle w:val="ListParagraph"/>
        <w:widowControl w:val="0"/>
        <w:spacing w:after="0" w:line="360" w:lineRule="auto"/>
        <w:rPr>
          <w:rFonts w:ascii="Times New Roman" w:eastAsia="Times New Roman" w:hAnsi="Times New Roman" w:cs="Times New Roman"/>
          <w:i/>
          <w:sz w:val="28"/>
          <w:szCs w:val="28"/>
          <w:lang w:val="en-GB"/>
        </w:rPr>
      </w:pPr>
      <w:r w:rsidRPr="003A5116">
        <w:rPr>
          <w:rFonts w:ascii="Times New Roman" w:eastAsia="Times New Roman" w:hAnsi="Times New Roman" w:cs="Times New Roman"/>
          <w:i/>
          <w:sz w:val="28"/>
          <w:szCs w:val="28"/>
          <w:lang w:val="en-GB"/>
        </w:rPr>
        <w:t xml:space="preserve">He gave the present </w:t>
      </w:r>
      <w:r w:rsidRPr="003A5116">
        <w:rPr>
          <w:rFonts w:ascii="Times New Roman" w:eastAsia="Times New Roman" w:hAnsi="Times New Roman" w:cs="Times New Roman"/>
          <w:b/>
          <w:bCs/>
          <w:i/>
          <w:sz w:val="28"/>
          <w:szCs w:val="28"/>
          <w:lang w:val="en-GB"/>
        </w:rPr>
        <w:t>to him</w:t>
      </w:r>
      <w:r w:rsidRPr="003A5116">
        <w:rPr>
          <w:rFonts w:ascii="Times New Roman" w:eastAsia="Times New Roman" w:hAnsi="Times New Roman" w:cs="Times New Roman"/>
          <w:i/>
          <w:sz w:val="28"/>
          <w:szCs w:val="28"/>
          <w:lang w:val="en-GB"/>
        </w:rPr>
        <w:t xml:space="preserve"> – </w:t>
      </w:r>
      <w:r w:rsidRPr="003A5116">
        <w:rPr>
          <w:rFonts w:ascii="Times New Roman" w:eastAsia="Times New Roman" w:hAnsi="Times New Roman" w:cs="Times New Roman"/>
          <w:i/>
          <w:iCs/>
          <w:sz w:val="28"/>
          <w:szCs w:val="28"/>
          <w:lang w:val="en-GB"/>
        </w:rPr>
        <w:t>səhv</w:t>
      </w:r>
      <w:r w:rsidRPr="003A5116">
        <w:rPr>
          <w:rFonts w:ascii="Times New Roman" w:eastAsia="Times New Roman" w:hAnsi="Times New Roman" w:cs="Times New Roman"/>
          <w:i/>
          <w:color w:val="FF0000"/>
          <w:sz w:val="28"/>
          <w:szCs w:val="28"/>
          <w:lang w:val="en-GB"/>
        </w:rPr>
        <w:br/>
      </w:r>
      <w:r w:rsidRPr="003A5116">
        <w:rPr>
          <w:rFonts w:ascii="Times New Roman" w:eastAsia="Times New Roman" w:hAnsi="Times New Roman" w:cs="Times New Roman"/>
          <w:i/>
          <w:sz w:val="28"/>
          <w:szCs w:val="28"/>
          <w:lang w:val="en-GB"/>
        </w:rPr>
        <w:t xml:space="preserve">He gave the present </w:t>
      </w:r>
      <w:r w:rsidRPr="003A5116">
        <w:rPr>
          <w:rFonts w:ascii="Times New Roman" w:eastAsia="Times New Roman" w:hAnsi="Times New Roman" w:cs="Times New Roman"/>
          <w:b/>
          <w:bCs/>
          <w:i/>
          <w:sz w:val="28"/>
          <w:szCs w:val="28"/>
          <w:lang w:val="en-GB"/>
        </w:rPr>
        <w:t>to himself</w:t>
      </w:r>
      <w:r w:rsidRPr="003A5116">
        <w:rPr>
          <w:rFonts w:ascii="Times New Roman" w:eastAsia="Times New Roman" w:hAnsi="Times New Roman" w:cs="Times New Roman"/>
          <w:i/>
          <w:sz w:val="28"/>
          <w:szCs w:val="28"/>
          <w:lang w:val="en-GB"/>
        </w:rPr>
        <w:t xml:space="preserve"> – </w:t>
      </w:r>
      <w:r w:rsidRPr="003A5116">
        <w:rPr>
          <w:rFonts w:ascii="Times New Roman" w:eastAsia="Times New Roman" w:hAnsi="Times New Roman" w:cs="Times New Roman"/>
          <w:i/>
          <w:iCs/>
          <w:sz w:val="28"/>
          <w:szCs w:val="28"/>
          <w:lang w:val="en-GB"/>
        </w:rPr>
        <w:t>düz</w:t>
      </w:r>
    </w:p>
    <w:p w:rsidR="00001E70" w:rsidRPr="003B2ECD" w:rsidRDefault="00F137CD" w:rsidP="00590A93">
      <w:pPr>
        <w:pStyle w:val="ListParagraph"/>
        <w:widowControl w:val="0"/>
        <w:spacing w:after="0" w:line="360" w:lineRule="auto"/>
        <w:ind w:left="0" w:firstLine="72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Sonuncu</w:t>
      </w:r>
      <w:r w:rsidR="00001E70" w:rsidRPr="003B2ECD">
        <w:rPr>
          <w:rFonts w:ascii="Times New Roman" w:eastAsia="Times New Roman" w:hAnsi="Times New Roman" w:cs="Times New Roman"/>
          <w:sz w:val="28"/>
          <w:szCs w:val="28"/>
          <w:lang w:val="en-GB"/>
        </w:rPr>
        <w:t xml:space="preserve"> nümunədə qayıdış əvəzliyinin işlənməyi zəruridir, əks halda söhbətin kimdən getdiyi başa düşülmür. </w:t>
      </w:r>
    </w:p>
    <w:p w:rsidR="00001E70" w:rsidRPr="003B2ECD" w:rsidRDefault="00001E70" w:rsidP="00590A93">
      <w:pPr>
        <w:pStyle w:val="ListParagraph"/>
        <w:widowControl w:val="0"/>
        <w:spacing w:after="0" w:line="360" w:lineRule="auto"/>
        <w:ind w:left="0" w:firstLine="720"/>
        <w:jc w:val="both"/>
        <w:rPr>
          <w:rFonts w:ascii="Times New Roman" w:eastAsia="Times New Roman" w:hAnsi="Times New Roman" w:cs="Times New Roman"/>
          <w:sz w:val="28"/>
          <w:szCs w:val="28"/>
          <w:lang w:val="en-GB"/>
        </w:rPr>
      </w:pPr>
      <w:r w:rsidRPr="003B2ECD">
        <w:rPr>
          <w:rFonts w:ascii="Times New Roman" w:eastAsia="Times New Roman" w:hAnsi="Times New Roman" w:cs="Times New Roman"/>
          <w:sz w:val="28"/>
          <w:szCs w:val="28"/>
          <w:lang w:val="en-GB"/>
        </w:rPr>
        <w:t>Aşağıdakı cümlədə isə buna ehtiyac yoxd</w:t>
      </w:r>
      <w:r w:rsidR="00A92D8B">
        <w:rPr>
          <w:rFonts w:ascii="Times New Roman" w:eastAsia="Times New Roman" w:hAnsi="Times New Roman" w:cs="Times New Roman"/>
          <w:sz w:val="28"/>
          <w:szCs w:val="28"/>
          <w:lang w:val="en-GB"/>
        </w:rPr>
        <w:t>ur, çünki cümlənin mənasından s</w:t>
      </w:r>
      <w:r w:rsidRPr="003B2ECD">
        <w:rPr>
          <w:rFonts w:ascii="Times New Roman" w:eastAsia="Times New Roman" w:hAnsi="Times New Roman" w:cs="Times New Roman"/>
          <w:sz w:val="28"/>
          <w:szCs w:val="28"/>
          <w:lang w:val="en-GB"/>
        </w:rPr>
        <w:t xml:space="preserve">öhbətin kimdən getdiyi </w:t>
      </w:r>
      <w:r w:rsidR="00935079">
        <w:rPr>
          <w:rFonts w:ascii="Times New Roman" w:eastAsia="Times New Roman" w:hAnsi="Times New Roman" w:cs="Times New Roman"/>
          <w:sz w:val="28"/>
          <w:szCs w:val="28"/>
          <w:lang w:val="en-GB"/>
        </w:rPr>
        <w:t>bilinir</w:t>
      </w:r>
      <w:r w:rsidRPr="003B2ECD">
        <w:rPr>
          <w:rFonts w:ascii="Times New Roman" w:eastAsia="Times New Roman" w:hAnsi="Times New Roman" w:cs="Times New Roman"/>
          <w:sz w:val="28"/>
          <w:szCs w:val="28"/>
          <w:lang w:val="en-GB"/>
        </w:rPr>
        <w:t>.</w:t>
      </w:r>
    </w:p>
    <w:p w:rsidR="00001E70" w:rsidRPr="003A5116" w:rsidRDefault="00001E70" w:rsidP="00590A93">
      <w:pPr>
        <w:pStyle w:val="ListParagraph"/>
        <w:widowControl w:val="0"/>
        <w:spacing w:after="0" w:line="360" w:lineRule="auto"/>
        <w:rPr>
          <w:rFonts w:ascii="Times New Roman" w:eastAsia="Times New Roman" w:hAnsi="Times New Roman" w:cs="Times New Roman"/>
          <w:i/>
          <w:sz w:val="28"/>
          <w:szCs w:val="28"/>
          <w:lang w:val="en-GB"/>
        </w:rPr>
      </w:pPr>
      <w:r w:rsidRPr="003A5116">
        <w:rPr>
          <w:rFonts w:ascii="Times New Roman" w:eastAsia="Times New Roman" w:hAnsi="Times New Roman" w:cs="Times New Roman"/>
          <w:i/>
          <w:sz w:val="28"/>
          <w:szCs w:val="28"/>
          <w:lang w:val="en-GB"/>
        </w:rPr>
        <w:t xml:space="preserve">I took my mother </w:t>
      </w:r>
      <w:r w:rsidRPr="003A5116">
        <w:rPr>
          <w:rFonts w:ascii="Times New Roman" w:eastAsia="Times New Roman" w:hAnsi="Times New Roman" w:cs="Times New Roman"/>
          <w:b/>
          <w:bCs/>
          <w:i/>
          <w:sz w:val="28"/>
          <w:szCs w:val="28"/>
          <w:lang w:val="en-GB"/>
        </w:rPr>
        <w:t>with me</w:t>
      </w:r>
      <w:r w:rsidRPr="003A5116">
        <w:rPr>
          <w:rFonts w:ascii="Times New Roman" w:eastAsia="Times New Roman" w:hAnsi="Times New Roman" w:cs="Times New Roman"/>
          <w:i/>
          <w:sz w:val="28"/>
          <w:szCs w:val="28"/>
          <w:lang w:val="en-GB"/>
        </w:rPr>
        <w:t xml:space="preserve"> – </w:t>
      </w:r>
      <w:r w:rsidRPr="003A5116">
        <w:rPr>
          <w:rFonts w:ascii="Times New Roman" w:eastAsia="Times New Roman" w:hAnsi="Times New Roman" w:cs="Times New Roman"/>
          <w:i/>
          <w:iCs/>
          <w:sz w:val="28"/>
          <w:szCs w:val="28"/>
          <w:lang w:val="en-GB"/>
        </w:rPr>
        <w:t>düz</w:t>
      </w:r>
      <w:r w:rsidRPr="003A5116">
        <w:rPr>
          <w:rFonts w:ascii="Times New Roman" w:eastAsia="Times New Roman" w:hAnsi="Times New Roman" w:cs="Times New Roman"/>
          <w:i/>
          <w:sz w:val="28"/>
          <w:szCs w:val="28"/>
          <w:lang w:val="en-GB"/>
        </w:rPr>
        <w:br/>
        <w:t xml:space="preserve">I took my mother </w:t>
      </w:r>
      <w:r w:rsidRPr="003A5116">
        <w:rPr>
          <w:rFonts w:ascii="Times New Roman" w:eastAsia="Times New Roman" w:hAnsi="Times New Roman" w:cs="Times New Roman"/>
          <w:b/>
          <w:bCs/>
          <w:i/>
          <w:sz w:val="28"/>
          <w:szCs w:val="28"/>
          <w:lang w:val="en-GB"/>
        </w:rPr>
        <w:t>with myself</w:t>
      </w:r>
      <w:r w:rsidRPr="003A5116">
        <w:rPr>
          <w:rFonts w:ascii="Times New Roman" w:eastAsia="Times New Roman" w:hAnsi="Times New Roman" w:cs="Times New Roman"/>
          <w:i/>
          <w:sz w:val="28"/>
          <w:szCs w:val="28"/>
          <w:lang w:val="en-GB"/>
        </w:rPr>
        <w:t xml:space="preserve"> – </w:t>
      </w:r>
      <w:r w:rsidRPr="003A5116">
        <w:rPr>
          <w:rFonts w:ascii="Times New Roman" w:eastAsia="Times New Roman" w:hAnsi="Times New Roman" w:cs="Times New Roman"/>
          <w:i/>
          <w:iCs/>
          <w:sz w:val="28"/>
          <w:szCs w:val="28"/>
          <w:lang w:val="en-GB"/>
        </w:rPr>
        <w:t>səhv</w:t>
      </w:r>
    </w:p>
    <w:p w:rsidR="00001E70" w:rsidRPr="003B2ECD" w:rsidRDefault="00001E70" w:rsidP="00590A93">
      <w:pPr>
        <w:widowControl w:val="0"/>
        <w:tabs>
          <w:tab w:val="left" w:pos="180"/>
        </w:tabs>
        <w:spacing w:after="0" w:line="360" w:lineRule="auto"/>
        <w:ind w:left="18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3B2ECD">
        <w:rPr>
          <w:rFonts w:ascii="Times New Roman" w:hAnsi="Times New Roman" w:cs="Times New Roman"/>
          <w:sz w:val="28"/>
          <w:szCs w:val="28"/>
          <w:lang w:val="az-Latn-AZ"/>
        </w:rPr>
        <w:t xml:space="preserve">Biz </w:t>
      </w:r>
      <w:r>
        <w:rPr>
          <w:rFonts w:ascii="Times New Roman" w:hAnsi="Times New Roman" w:cs="Times New Roman"/>
          <w:sz w:val="28"/>
          <w:szCs w:val="28"/>
          <w:lang w:val="az-Latn-AZ"/>
        </w:rPr>
        <w:t xml:space="preserve">aşağıdakı </w:t>
      </w:r>
      <w:r w:rsidR="00F1224D">
        <w:rPr>
          <w:rFonts w:ascii="Times New Roman" w:hAnsi="Times New Roman" w:cs="Times New Roman"/>
          <w:sz w:val="28"/>
          <w:szCs w:val="28"/>
          <w:lang w:val="az-Latn-AZ"/>
        </w:rPr>
        <w:t>9</w:t>
      </w:r>
      <w:r w:rsidRPr="003B2ECD">
        <w:rPr>
          <w:rFonts w:ascii="Times New Roman" w:hAnsi="Times New Roman" w:cs="Times New Roman"/>
          <w:sz w:val="28"/>
          <w:szCs w:val="28"/>
          <w:lang w:val="az-Latn-AZ"/>
        </w:rPr>
        <w:t xml:space="preserve"> a və</w:t>
      </w:r>
      <w:r>
        <w:rPr>
          <w:rFonts w:ascii="Times New Roman" w:hAnsi="Times New Roman" w:cs="Times New Roman"/>
          <w:sz w:val="28"/>
          <w:szCs w:val="28"/>
          <w:lang w:val="az-Latn-AZ"/>
        </w:rPr>
        <w:t xml:space="preserve"> c cümlələrin</w:t>
      </w:r>
      <w:r w:rsidRPr="003B2ECD">
        <w:rPr>
          <w:rFonts w:ascii="Times New Roman" w:hAnsi="Times New Roman" w:cs="Times New Roman"/>
          <w:sz w:val="28"/>
          <w:szCs w:val="28"/>
          <w:lang w:val="az-Latn-AZ"/>
        </w:rPr>
        <w:t>də ixtiyarı qayıdış</w:t>
      </w:r>
      <w:r w:rsidR="00F137CD">
        <w:rPr>
          <w:rFonts w:ascii="Times New Roman" w:hAnsi="Times New Roman" w:cs="Times New Roman"/>
          <w:sz w:val="28"/>
          <w:szCs w:val="28"/>
          <w:lang w:val="az-Latn-AZ"/>
        </w:rPr>
        <w:t>ların</w:t>
      </w:r>
      <w:r w:rsidRPr="003B2ECD">
        <w:rPr>
          <w:rFonts w:ascii="Times New Roman" w:hAnsi="Times New Roman" w:cs="Times New Roman"/>
          <w:sz w:val="28"/>
          <w:szCs w:val="28"/>
          <w:lang w:val="az-Latn-AZ"/>
        </w:rPr>
        <w:t xml:space="preserve"> </w:t>
      </w:r>
      <w:r w:rsidR="00F137CD">
        <w:rPr>
          <w:rFonts w:ascii="Times New Roman" w:hAnsi="Times New Roman" w:cs="Times New Roman"/>
          <w:sz w:val="28"/>
          <w:szCs w:val="28"/>
          <w:lang w:val="az-Latn-AZ"/>
        </w:rPr>
        <w:t>işləndiyi</w:t>
      </w:r>
      <w:r w:rsidRPr="003B2ECD">
        <w:rPr>
          <w:rFonts w:ascii="Times New Roman" w:hAnsi="Times New Roman" w:cs="Times New Roman"/>
          <w:sz w:val="28"/>
          <w:szCs w:val="28"/>
          <w:lang w:val="az-Latn-AZ"/>
        </w:rPr>
        <w:t xml:space="preserve"> qaydaya da rast gəlirik, amma </w:t>
      </w:r>
      <w:r w:rsidR="00BC4FDB">
        <w:rPr>
          <w:rFonts w:ascii="Times New Roman" w:hAnsi="Times New Roman" w:cs="Times New Roman"/>
          <w:sz w:val="28"/>
          <w:szCs w:val="28"/>
          <w:lang w:val="az-Latn-AZ"/>
        </w:rPr>
        <w:t>bu</w:t>
      </w:r>
      <w:r w:rsidRPr="003B2ECD">
        <w:rPr>
          <w:rFonts w:ascii="Times New Roman" w:hAnsi="Times New Roman" w:cs="Times New Roman"/>
          <w:sz w:val="28"/>
          <w:szCs w:val="28"/>
          <w:lang w:val="az-Latn-AZ"/>
        </w:rPr>
        <w:t xml:space="preserve"> qayda yuxarıda qeyd olunduğundan fərqlidir. Bu cümlələrdə ifadə olunan hərəkətlər özünə yönəlmiş hərəkətlərdir, yəni hərəkət daim öz üzərində ifa olunur. </w:t>
      </w:r>
    </w:p>
    <w:p w:rsidR="00001E70" w:rsidRPr="00FB0481" w:rsidRDefault="00F1224D" w:rsidP="00590A93">
      <w:pPr>
        <w:widowControl w:val="0"/>
        <w:tabs>
          <w:tab w:val="left" w:pos="720"/>
        </w:tabs>
        <w:spacing w:after="0" w:line="360" w:lineRule="auto"/>
        <w:ind w:left="720"/>
        <w:jc w:val="both"/>
        <w:rPr>
          <w:rFonts w:ascii="Times New Roman" w:hAnsi="Times New Roman" w:cs="Times New Roman"/>
          <w:i/>
          <w:sz w:val="28"/>
          <w:szCs w:val="28"/>
          <w:lang w:val="az-Latn-AZ"/>
        </w:rPr>
      </w:pPr>
      <w:r>
        <w:rPr>
          <w:rFonts w:ascii="Times New Roman" w:hAnsi="Times New Roman" w:cs="Times New Roman"/>
          <w:sz w:val="28"/>
          <w:szCs w:val="28"/>
          <w:lang w:val="az-Latn-AZ"/>
        </w:rPr>
        <w:t>9</w:t>
      </w:r>
      <w:r w:rsidR="00001E70" w:rsidRPr="003B2ECD">
        <w:rPr>
          <w:rFonts w:ascii="Times New Roman" w:hAnsi="Times New Roman" w:cs="Times New Roman"/>
          <w:sz w:val="28"/>
          <w:szCs w:val="28"/>
          <w:lang w:val="az-Latn-AZ"/>
        </w:rPr>
        <w:t xml:space="preserve">. </w:t>
      </w:r>
      <w:r w:rsidR="003A5116">
        <w:rPr>
          <w:rFonts w:ascii="Times New Roman" w:hAnsi="Times New Roman" w:cs="Times New Roman"/>
          <w:sz w:val="28"/>
          <w:szCs w:val="28"/>
          <w:lang w:val="az-Latn-AZ"/>
        </w:rPr>
        <w:t xml:space="preserve"> </w:t>
      </w:r>
      <w:r w:rsidR="00001E70" w:rsidRPr="003B2ECD">
        <w:rPr>
          <w:rFonts w:ascii="Times New Roman" w:hAnsi="Times New Roman" w:cs="Times New Roman"/>
          <w:sz w:val="28"/>
          <w:szCs w:val="28"/>
          <w:lang w:val="az-Latn-AZ"/>
        </w:rPr>
        <w:t xml:space="preserve">a) </w:t>
      </w:r>
      <w:r w:rsidR="00001E70" w:rsidRPr="00FB0481">
        <w:rPr>
          <w:rFonts w:ascii="Times New Roman" w:hAnsi="Times New Roman" w:cs="Times New Roman"/>
          <w:i/>
          <w:sz w:val="28"/>
          <w:szCs w:val="28"/>
          <w:lang w:val="az-Latn-AZ"/>
        </w:rPr>
        <w:t>Vali washed and shaved.</w:t>
      </w:r>
    </w:p>
    <w:p w:rsidR="00001E70" w:rsidRPr="00FB0481" w:rsidRDefault="00001E70" w:rsidP="00590A93">
      <w:pPr>
        <w:widowControl w:val="0"/>
        <w:tabs>
          <w:tab w:val="left" w:pos="709"/>
          <w:tab w:val="left" w:pos="1134"/>
        </w:tabs>
        <w:spacing w:after="0" w:line="360" w:lineRule="auto"/>
        <w:ind w:left="720"/>
        <w:jc w:val="both"/>
        <w:rPr>
          <w:rFonts w:ascii="Times New Roman" w:hAnsi="Times New Roman" w:cs="Times New Roman"/>
          <w:i/>
          <w:sz w:val="28"/>
          <w:szCs w:val="28"/>
          <w:lang w:val="az-Latn-AZ"/>
        </w:rPr>
      </w:pPr>
      <w:r w:rsidRPr="00FB0481">
        <w:rPr>
          <w:rFonts w:ascii="Times New Roman" w:hAnsi="Times New Roman" w:cs="Times New Roman"/>
          <w:i/>
          <w:sz w:val="28"/>
          <w:szCs w:val="28"/>
          <w:lang w:val="az-Latn-AZ"/>
        </w:rPr>
        <w:t xml:space="preserve">      b) </w:t>
      </w:r>
      <w:r w:rsidR="003A5116">
        <w:rPr>
          <w:rFonts w:ascii="Times New Roman" w:hAnsi="Times New Roman" w:cs="Times New Roman"/>
          <w:i/>
          <w:sz w:val="28"/>
          <w:szCs w:val="28"/>
          <w:lang w:val="az-Latn-AZ"/>
        </w:rPr>
        <w:t>Aisha  dressed with great care.</w:t>
      </w:r>
    </w:p>
    <w:p w:rsidR="00001E70" w:rsidRPr="00FB0481" w:rsidRDefault="00001E70" w:rsidP="00590A93">
      <w:pPr>
        <w:widowControl w:val="0"/>
        <w:tabs>
          <w:tab w:val="left" w:pos="709"/>
          <w:tab w:val="left" w:pos="993"/>
        </w:tabs>
        <w:spacing w:after="0" w:line="360" w:lineRule="auto"/>
        <w:ind w:left="720"/>
        <w:jc w:val="both"/>
        <w:rPr>
          <w:rFonts w:ascii="Times New Roman" w:hAnsi="Times New Roman" w:cs="Times New Roman"/>
          <w:i/>
          <w:sz w:val="28"/>
          <w:szCs w:val="28"/>
          <w:lang w:val="az-Latn-AZ"/>
        </w:rPr>
      </w:pPr>
      <w:r w:rsidRPr="00FB0481">
        <w:rPr>
          <w:rFonts w:ascii="Times New Roman" w:hAnsi="Times New Roman" w:cs="Times New Roman"/>
          <w:i/>
          <w:sz w:val="28"/>
          <w:szCs w:val="28"/>
          <w:lang w:val="az-Latn-AZ"/>
        </w:rPr>
        <w:t xml:space="preserve">      c) The barber always shaves himself before he shaves his customers</w:t>
      </w:r>
      <w:r w:rsidR="003A5116">
        <w:rPr>
          <w:rFonts w:ascii="Times New Roman" w:hAnsi="Times New Roman" w:cs="Times New Roman"/>
          <w:i/>
          <w:sz w:val="28"/>
          <w:szCs w:val="28"/>
          <w:lang w:val="az-Latn-AZ"/>
        </w:rPr>
        <w:t>.</w:t>
      </w:r>
    </w:p>
    <w:p w:rsidR="0069607E" w:rsidRPr="003B2ECD" w:rsidRDefault="00205D24" w:rsidP="00590A93">
      <w:pPr>
        <w:pStyle w:val="ListParagraph"/>
        <w:widowControl w:val="0"/>
        <w:tabs>
          <w:tab w:val="left" w:pos="709"/>
          <w:tab w:val="left" w:pos="1560"/>
        </w:tabs>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69607E" w:rsidRPr="005927E0">
        <w:rPr>
          <w:rFonts w:ascii="Times New Roman" w:hAnsi="Times New Roman" w:cs="Times New Roman"/>
          <w:sz w:val="28"/>
          <w:szCs w:val="28"/>
          <w:lang w:val="az-Latn-AZ"/>
        </w:rPr>
        <w:t>Sıfır refleksivlər və ismi ifadələr arasındakı əlaqə.</w:t>
      </w:r>
      <w:r w:rsidR="0069607E" w:rsidRPr="003B2ECD">
        <w:rPr>
          <w:rFonts w:ascii="Times New Roman" w:hAnsi="Times New Roman" w:cs="Times New Roman"/>
          <w:sz w:val="28"/>
          <w:szCs w:val="28"/>
          <w:lang w:val="az-Latn-AZ"/>
        </w:rPr>
        <w:t xml:space="preserve"> </w:t>
      </w:r>
      <w:r w:rsidR="00935079">
        <w:rPr>
          <w:rFonts w:ascii="Times New Roman" w:hAnsi="Times New Roman" w:cs="Times New Roman"/>
          <w:sz w:val="28"/>
          <w:szCs w:val="28"/>
          <w:lang w:val="az-Latn-AZ"/>
        </w:rPr>
        <w:t>B</w:t>
      </w:r>
      <w:r w:rsidR="0069607E" w:rsidRPr="003B2ECD">
        <w:rPr>
          <w:rFonts w:ascii="Times New Roman" w:hAnsi="Times New Roman" w:cs="Times New Roman"/>
          <w:sz w:val="28"/>
          <w:szCs w:val="28"/>
          <w:lang w:val="az-Latn-AZ"/>
        </w:rPr>
        <w:t xml:space="preserve">iz implisit işlənən refleksivlər </w:t>
      </w:r>
      <w:r>
        <w:rPr>
          <w:rFonts w:ascii="Times New Roman" w:hAnsi="Times New Roman" w:cs="Times New Roman"/>
          <w:sz w:val="28"/>
          <w:szCs w:val="28"/>
          <w:lang w:val="az-Latn-AZ"/>
        </w:rPr>
        <w:t>ilə</w:t>
      </w:r>
      <w:r w:rsidR="0069607E" w:rsidRPr="003B2ECD">
        <w:rPr>
          <w:rFonts w:ascii="Times New Roman" w:hAnsi="Times New Roman" w:cs="Times New Roman"/>
          <w:sz w:val="28"/>
          <w:szCs w:val="28"/>
          <w:lang w:val="az-Latn-AZ"/>
        </w:rPr>
        <w:t xml:space="preserve"> açıq işlənən əvəzliklərin bir-biri ilə necə qarşılıqlı əlaqəyə girdikləri mövzusuna </w:t>
      </w:r>
      <w:r w:rsidR="00BC4FDB">
        <w:rPr>
          <w:rFonts w:ascii="Times New Roman" w:hAnsi="Times New Roman" w:cs="Times New Roman"/>
          <w:sz w:val="28"/>
          <w:szCs w:val="28"/>
          <w:lang w:val="az-Latn-AZ"/>
        </w:rPr>
        <w:t xml:space="preserve">hələ </w:t>
      </w:r>
      <w:r w:rsidR="0069607E" w:rsidRPr="003B2ECD">
        <w:rPr>
          <w:rFonts w:ascii="Times New Roman" w:hAnsi="Times New Roman" w:cs="Times New Roman"/>
          <w:sz w:val="28"/>
          <w:szCs w:val="28"/>
          <w:lang w:val="az-Latn-AZ"/>
        </w:rPr>
        <w:t>toxunm</w:t>
      </w:r>
      <w:r w:rsidR="00BC4FDB">
        <w:rPr>
          <w:rFonts w:ascii="Times New Roman" w:hAnsi="Times New Roman" w:cs="Times New Roman"/>
          <w:sz w:val="28"/>
          <w:szCs w:val="28"/>
          <w:lang w:val="az-Latn-AZ"/>
        </w:rPr>
        <w:t>amışıq</w:t>
      </w:r>
      <w:r w:rsidR="0069607E" w:rsidRPr="003B2ECD">
        <w:rPr>
          <w:rFonts w:ascii="Times New Roman" w:hAnsi="Times New Roman" w:cs="Times New Roman"/>
          <w:sz w:val="28"/>
          <w:szCs w:val="28"/>
          <w:lang w:val="az-Latn-AZ"/>
        </w:rPr>
        <w:t>. Burada</w:t>
      </w:r>
      <w:r>
        <w:rPr>
          <w:rFonts w:ascii="Times New Roman" w:hAnsi="Times New Roman" w:cs="Times New Roman"/>
          <w:sz w:val="28"/>
          <w:szCs w:val="28"/>
          <w:lang w:val="az-Latn-AZ"/>
        </w:rPr>
        <w:t xml:space="preserve"> anaforaların praq</w:t>
      </w:r>
      <w:r w:rsidR="0069607E" w:rsidRPr="003B2ECD">
        <w:rPr>
          <w:rFonts w:ascii="Times New Roman" w:hAnsi="Times New Roman" w:cs="Times New Roman"/>
          <w:sz w:val="28"/>
          <w:szCs w:val="28"/>
          <w:lang w:val="az-Latn-AZ"/>
        </w:rPr>
        <w:t>matik nəzəriyyəsi</w:t>
      </w:r>
      <w:r>
        <w:rPr>
          <w:rFonts w:ascii="Times New Roman" w:hAnsi="Times New Roman" w:cs="Times New Roman"/>
          <w:sz w:val="28"/>
          <w:szCs w:val="28"/>
          <w:lang w:val="az-Latn-AZ"/>
        </w:rPr>
        <w:t>ni</w:t>
      </w:r>
      <w:r w:rsidR="0069607E" w:rsidRPr="003B2ECD">
        <w:rPr>
          <w:rFonts w:ascii="Times New Roman" w:hAnsi="Times New Roman" w:cs="Times New Roman"/>
          <w:sz w:val="28"/>
          <w:szCs w:val="28"/>
          <w:lang w:val="az-Latn-AZ"/>
        </w:rPr>
        <w:t xml:space="preserve"> implisit və açıq işlənən </w:t>
      </w:r>
      <w:r>
        <w:rPr>
          <w:rFonts w:ascii="Times New Roman" w:hAnsi="Times New Roman" w:cs="Times New Roman"/>
          <w:sz w:val="28"/>
          <w:szCs w:val="28"/>
          <w:lang w:val="az-Latn-AZ"/>
        </w:rPr>
        <w:t>digə</w:t>
      </w:r>
      <w:r w:rsidR="003A5116">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w:t>
      </w:r>
      <w:r w:rsidR="0069607E" w:rsidRPr="003B2ECD">
        <w:rPr>
          <w:rFonts w:ascii="Times New Roman" w:hAnsi="Times New Roman" w:cs="Times New Roman"/>
          <w:sz w:val="28"/>
          <w:szCs w:val="28"/>
          <w:lang w:val="az-Latn-AZ"/>
        </w:rPr>
        <w:t>əvəz</w:t>
      </w:r>
      <w:r>
        <w:rPr>
          <w:rFonts w:ascii="Times New Roman" w:hAnsi="Times New Roman" w:cs="Times New Roman"/>
          <w:sz w:val="28"/>
          <w:szCs w:val="28"/>
          <w:lang w:val="az-Latn-AZ"/>
        </w:rPr>
        <w:t>lik</w:t>
      </w:r>
      <w:r w:rsidR="0069607E" w:rsidRPr="003B2ECD">
        <w:rPr>
          <w:rFonts w:ascii="Times New Roman" w:hAnsi="Times New Roman" w:cs="Times New Roman"/>
          <w:sz w:val="28"/>
          <w:szCs w:val="28"/>
          <w:lang w:val="az-Latn-AZ"/>
        </w:rPr>
        <w:t xml:space="preserve">lərin qarşılıqlı təsirini öyrənmək üçün daha da genişləndirəcəyik. Daha sonra implisit işlənən refleksivlərin bölgüsünü və onların ismi ifadələr ilə qarşılıqlı əlaqəsini öyrənəcəyik. </w:t>
      </w:r>
    </w:p>
    <w:p w:rsidR="0069607E" w:rsidRPr="00C741F9" w:rsidRDefault="00F1224D" w:rsidP="00590A93">
      <w:pPr>
        <w:pStyle w:val="ListParagraph"/>
        <w:widowControl w:val="0"/>
        <w:tabs>
          <w:tab w:val="left" w:pos="426"/>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10</w:t>
      </w:r>
      <w:r w:rsidR="00205D24" w:rsidRPr="00C741F9">
        <w:rPr>
          <w:rFonts w:ascii="Times New Roman" w:hAnsi="Times New Roman" w:cs="Times New Roman"/>
          <w:i/>
          <w:sz w:val="28"/>
          <w:szCs w:val="28"/>
        </w:rPr>
        <w:t xml:space="preserve">. </w:t>
      </w:r>
      <w:r w:rsidR="003A5116">
        <w:rPr>
          <w:rFonts w:ascii="Times New Roman" w:hAnsi="Times New Roman" w:cs="Times New Roman"/>
          <w:i/>
          <w:sz w:val="28"/>
          <w:szCs w:val="28"/>
        </w:rPr>
        <w:t>a)</w:t>
      </w:r>
      <w:r w:rsidR="0069607E" w:rsidRPr="00C741F9">
        <w:rPr>
          <w:rFonts w:ascii="Times New Roman" w:hAnsi="Times New Roman" w:cs="Times New Roman"/>
          <w:i/>
          <w:sz w:val="28"/>
          <w:szCs w:val="28"/>
        </w:rPr>
        <w:t xml:space="preserve"> </w:t>
      </w:r>
      <w:r w:rsidR="00205D24" w:rsidRPr="00C741F9">
        <w:rPr>
          <w:rFonts w:ascii="Times New Roman" w:hAnsi="Times New Roman" w:cs="Times New Roman"/>
          <w:i/>
          <w:sz w:val="28"/>
          <w:szCs w:val="28"/>
        </w:rPr>
        <w:t>Ali</w:t>
      </w:r>
      <w:r w:rsidR="0069607E" w:rsidRPr="00C741F9">
        <w:rPr>
          <w:rFonts w:ascii="Times New Roman" w:hAnsi="Times New Roman" w:cs="Times New Roman"/>
          <w:i/>
          <w:sz w:val="28"/>
          <w:szCs w:val="28"/>
        </w:rPr>
        <w:t xml:space="preserve"> expects to win. </w:t>
      </w:r>
    </w:p>
    <w:p w:rsidR="0069607E" w:rsidRPr="00C741F9" w:rsidRDefault="003A5116" w:rsidP="00590A93">
      <w:pPr>
        <w:pStyle w:val="ListParagraph"/>
        <w:widowControl w:val="0"/>
        <w:tabs>
          <w:tab w:val="left" w:pos="426"/>
        </w:tabs>
        <w:spacing w:after="0" w:line="360" w:lineRule="auto"/>
        <w:ind w:left="0" w:firstLine="1134"/>
        <w:jc w:val="both"/>
        <w:rPr>
          <w:rFonts w:ascii="Times New Roman" w:hAnsi="Times New Roman" w:cs="Times New Roman"/>
          <w:i/>
          <w:sz w:val="28"/>
          <w:szCs w:val="28"/>
        </w:rPr>
      </w:pPr>
      <w:r>
        <w:rPr>
          <w:rFonts w:ascii="Times New Roman" w:hAnsi="Times New Roman" w:cs="Times New Roman"/>
          <w:i/>
          <w:sz w:val="28"/>
          <w:szCs w:val="28"/>
        </w:rPr>
        <w:t>b)</w:t>
      </w:r>
      <w:r w:rsidR="0069607E" w:rsidRPr="00C741F9">
        <w:rPr>
          <w:rFonts w:ascii="Times New Roman" w:hAnsi="Times New Roman" w:cs="Times New Roman"/>
          <w:i/>
          <w:sz w:val="28"/>
          <w:szCs w:val="28"/>
        </w:rPr>
        <w:t xml:space="preserve"> </w:t>
      </w:r>
      <w:r w:rsidR="00205D24" w:rsidRPr="00C741F9">
        <w:rPr>
          <w:rFonts w:ascii="Times New Roman" w:hAnsi="Times New Roman" w:cs="Times New Roman"/>
          <w:i/>
          <w:sz w:val="28"/>
          <w:szCs w:val="28"/>
        </w:rPr>
        <w:t xml:space="preserve">Ali </w:t>
      </w:r>
      <w:r w:rsidR="0069607E" w:rsidRPr="00C741F9">
        <w:rPr>
          <w:rFonts w:ascii="Times New Roman" w:hAnsi="Times New Roman" w:cs="Times New Roman"/>
          <w:i/>
          <w:sz w:val="28"/>
          <w:szCs w:val="28"/>
        </w:rPr>
        <w:t xml:space="preserve">expects himself to win. </w:t>
      </w:r>
    </w:p>
    <w:p w:rsidR="0069607E" w:rsidRPr="00C741F9" w:rsidRDefault="00205D24" w:rsidP="00590A93">
      <w:pPr>
        <w:widowControl w:val="0"/>
        <w:tabs>
          <w:tab w:val="left" w:pos="426"/>
        </w:tabs>
        <w:spacing w:after="0" w:line="360" w:lineRule="auto"/>
        <w:ind w:firstLine="709"/>
        <w:jc w:val="both"/>
        <w:rPr>
          <w:rFonts w:ascii="Times New Roman" w:hAnsi="Times New Roman" w:cs="Times New Roman"/>
          <w:i/>
          <w:sz w:val="28"/>
          <w:szCs w:val="28"/>
        </w:rPr>
      </w:pPr>
      <w:r w:rsidRPr="00C741F9">
        <w:rPr>
          <w:rFonts w:ascii="Times New Roman" w:hAnsi="Times New Roman" w:cs="Times New Roman"/>
          <w:i/>
          <w:sz w:val="28"/>
          <w:szCs w:val="28"/>
        </w:rPr>
        <w:t>1</w:t>
      </w:r>
      <w:r w:rsidR="00F1224D">
        <w:rPr>
          <w:rFonts w:ascii="Times New Roman" w:hAnsi="Times New Roman" w:cs="Times New Roman"/>
          <w:i/>
          <w:sz w:val="28"/>
          <w:szCs w:val="28"/>
        </w:rPr>
        <w:t>1</w:t>
      </w:r>
      <w:r w:rsidRPr="00C741F9">
        <w:rPr>
          <w:rFonts w:ascii="Times New Roman" w:hAnsi="Times New Roman" w:cs="Times New Roman"/>
          <w:i/>
          <w:sz w:val="28"/>
          <w:szCs w:val="28"/>
        </w:rPr>
        <w:t>.</w:t>
      </w:r>
      <w:r w:rsidR="003A5116">
        <w:rPr>
          <w:rFonts w:ascii="Times New Roman" w:hAnsi="Times New Roman" w:cs="Times New Roman"/>
          <w:i/>
          <w:sz w:val="28"/>
          <w:szCs w:val="28"/>
        </w:rPr>
        <w:t xml:space="preserve"> </w:t>
      </w:r>
      <w:r w:rsidR="0069607E" w:rsidRPr="00C741F9">
        <w:rPr>
          <w:rFonts w:ascii="Times New Roman" w:hAnsi="Times New Roman" w:cs="Times New Roman"/>
          <w:i/>
          <w:sz w:val="28"/>
          <w:szCs w:val="28"/>
        </w:rPr>
        <w:t>a</w:t>
      </w:r>
      <w:r w:rsidR="003A5116">
        <w:rPr>
          <w:rFonts w:ascii="Times New Roman" w:hAnsi="Times New Roman" w:cs="Times New Roman"/>
          <w:i/>
          <w:sz w:val="28"/>
          <w:szCs w:val="28"/>
        </w:rPr>
        <w:t>)</w:t>
      </w:r>
      <w:r w:rsidR="0069607E" w:rsidRPr="00C741F9">
        <w:rPr>
          <w:rFonts w:ascii="Times New Roman" w:hAnsi="Times New Roman" w:cs="Times New Roman"/>
          <w:i/>
          <w:sz w:val="28"/>
          <w:szCs w:val="28"/>
        </w:rPr>
        <w:t xml:space="preserve"> </w:t>
      </w:r>
      <w:r w:rsidRPr="00C741F9">
        <w:rPr>
          <w:rFonts w:ascii="Times New Roman" w:hAnsi="Times New Roman" w:cs="Times New Roman"/>
          <w:i/>
          <w:sz w:val="28"/>
          <w:szCs w:val="28"/>
        </w:rPr>
        <w:t>Ali</w:t>
      </w:r>
      <w:r w:rsidR="0069607E" w:rsidRPr="00C741F9">
        <w:rPr>
          <w:rFonts w:ascii="Times New Roman" w:hAnsi="Times New Roman" w:cs="Times New Roman"/>
          <w:i/>
          <w:sz w:val="28"/>
          <w:szCs w:val="28"/>
        </w:rPr>
        <w:t xml:space="preserve"> told Maryam that washing themselves would be fun. </w:t>
      </w:r>
    </w:p>
    <w:p w:rsidR="0069607E" w:rsidRPr="00C741F9" w:rsidRDefault="003A5116" w:rsidP="00590A93">
      <w:pPr>
        <w:pStyle w:val="ListParagraph"/>
        <w:widowControl w:val="0"/>
        <w:tabs>
          <w:tab w:val="left" w:pos="426"/>
        </w:tabs>
        <w:spacing w:after="0" w:line="360" w:lineRule="auto"/>
        <w:ind w:left="0" w:firstLine="1134"/>
        <w:jc w:val="both"/>
        <w:rPr>
          <w:rFonts w:ascii="Times New Roman" w:hAnsi="Times New Roman" w:cs="Times New Roman"/>
          <w:i/>
          <w:sz w:val="28"/>
          <w:szCs w:val="28"/>
        </w:rPr>
      </w:pPr>
      <w:r>
        <w:rPr>
          <w:rFonts w:ascii="Times New Roman" w:hAnsi="Times New Roman" w:cs="Times New Roman"/>
          <w:i/>
          <w:sz w:val="28"/>
          <w:szCs w:val="28"/>
        </w:rPr>
        <w:t>b)</w:t>
      </w:r>
      <w:r w:rsidR="0069607E" w:rsidRPr="00C741F9">
        <w:rPr>
          <w:rFonts w:ascii="Times New Roman" w:hAnsi="Times New Roman" w:cs="Times New Roman"/>
          <w:i/>
          <w:sz w:val="28"/>
          <w:szCs w:val="28"/>
        </w:rPr>
        <w:t xml:space="preserve"> </w:t>
      </w:r>
      <w:r w:rsidR="00205D24" w:rsidRPr="00C741F9">
        <w:rPr>
          <w:rFonts w:ascii="Times New Roman" w:hAnsi="Times New Roman" w:cs="Times New Roman"/>
          <w:i/>
          <w:sz w:val="28"/>
          <w:szCs w:val="28"/>
        </w:rPr>
        <w:t>Ali</w:t>
      </w:r>
      <w:r w:rsidR="0069607E" w:rsidRPr="00C741F9">
        <w:rPr>
          <w:rFonts w:ascii="Times New Roman" w:hAnsi="Times New Roman" w:cs="Times New Roman"/>
          <w:i/>
          <w:sz w:val="28"/>
          <w:szCs w:val="28"/>
        </w:rPr>
        <w:t xml:space="preserve"> told Maryam that their washing themselves would be fun.</w:t>
      </w:r>
    </w:p>
    <w:p w:rsidR="00B92E9D" w:rsidRDefault="007D52CD" w:rsidP="00590A93">
      <w:pPr>
        <w:widowControl w:val="0"/>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69607E" w:rsidRPr="003B2ECD">
        <w:rPr>
          <w:rFonts w:ascii="Times New Roman" w:hAnsi="Times New Roman" w:cs="Times New Roman"/>
          <w:sz w:val="28"/>
          <w:szCs w:val="28"/>
        </w:rPr>
        <w:t>Belə qəbul edək ki, sintaksis birgə arqument kontekstində refleksiv və onun antesedenti arasındakı refe</w:t>
      </w:r>
      <w:r w:rsidR="00BC4FDB">
        <w:rPr>
          <w:rFonts w:ascii="Times New Roman" w:hAnsi="Times New Roman" w:cs="Times New Roman"/>
          <w:sz w:val="28"/>
          <w:szCs w:val="28"/>
        </w:rPr>
        <w:t>rensiallığı</w:t>
      </w:r>
      <w:r w:rsidR="0069607E" w:rsidRPr="003B2ECD">
        <w:rPr>
          <w:rFonts w:ascii="Times New Roman" w:hAnsi="Times New Roman" w:cs="Times New Roman"/>
          <w:sz w:val="28"/>
          <w:szCs w:val="28"/>
        </w:rPr>
        <w:t xml:space="preserve"> birbaşa kodlaşdırmağa imkan verir, o zaman biz </w:t>
      </w:r>
      <w:r w:rsidR="00FA3726">
        <w:rPr>
          <w:rFonts w:ascii="Times New Roman" w:hAnsi="Times New Roman" w:cs="Times New Roman"/>
          <w:sz w:val="28"/>
          <w:szCs w:val="28"/>
        </w:rPr>
        <w:t>ə</w:t>
      </w:r>
      <w:r w:rsidR="0069607E" w:rsidRPr="003B2ECD">
        <w:rPr>
          <w:rFonts w:ascii="Times New Roman" w:hAnsi="Times New Roman" w:cs="Times New Roman"/>
          <w:sz w:val="28"/>
          <w:szCs w:val="28"/>
        </w:rPr>
        <w:t>laq</w:t>
      </w:r>
      <w:r w:rsidR="00205D24">
        <w:rPr>
          <w:rFonts w:ascii="Times New Roman" w:hAnsi="Times New Roman" w:cs="Times New Roman"/>
          <w:sz w:val="28"/>
          <w:szCs w:val="28"/>
        </w:rPr>
        <w:t>lə</w:t>
      </w:r>
      <w:r w:rsidR="0069607E" w:rsidRPr="003B2ECD">
        <w:rPr>
          <w:rFonts w:ascii="Times New Roman" w:hAnsi="Times New Roman" w:cs="Times New Roman"/>
          <w:sz w:val="28"/>
          <w:szCs w:val="28"/>
        </w:rPr>
        <w:t>ndirmə</w:t>
      </w:r>
      <w:r w:rsidR="00BC4FDB">
        <w:rPr>
          <w:rFonts w:ascii="Times New Roman" w:hAnsi="Times New Roman" w:cs="Times New Roman"/>
          <w:sz w:val="28"/>
          <w:szCs w:val="28"/>
        </w:rPr>
        <w:t xml:space="preserve"> prinsip</w:t>
      </w:r>
      <w:r w:rsidR="0069607E" w:rsidRPr="003B2ECD">
        <w:rPr>
          <w:rFonts w:ascii="Times New Roman" w:hAnsi="Times New Roman" w:cs="Times New Roman"/>
          <w:sz w:val="28"/>
          <w:szCs w:val="28"/>
        </w:rPr>
        <w:t>ini A prinsipinə dəyişirik. Başqa sözlə</w:t>
      </w:r>
      <w:r w:rsidR="00FA3726">
        <w:rPr>
          <w:rFonts w:ascii="Times New Roman" w:hAnsi="Times New Roman" w:cs="Times New Roman"/>
          <w:sz w:val="28"/>
          <w:szCs w:val="28"/>
        </w:rPr>
        <w:t xml:space="preserve">, </w:t>
      </w:r>
      <w:r w:rsidR="0069607E" w:rsidRPr="003B2ECD">
        <w:rPr>
          <w:rFonts w:ascii="Times New Roman" w:hAnsi="Times New Roman" w:cs="Times New Roman"/>
          <w:sz w:val="28"/>
          <w:szCs w:val="28"/>
        </w:rPr>
        <w:t xml:space="preserve">anaforaların izahını vermək üçün bizə lazım olan şey birgə-arqument baxımından təsdiqlənmiş A prinsipidir.  </w:t>
      </w:r>
    </w:p>
    <w:p w:rsidR="009C3CB3" w:rsidRDefault="00F1224D" w:rsidP="00590A93">
      <w:pPr>
        <w:pStyle w:val="ListParagraph"/>
        <w:widowControl w:val="0"/>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12</w:t>
      </w:r>
      <w:r w:rsidR="003A5116">
        <w:rPr>
          <w:rFonts w:ascii="Times New Roman" w:hAnsi="Times New Roman" w:cs="Times New Roman"/>
          <w:i/>
          <w:sz w:val="28"/>
          <w:szCs w:val="28"/>
        </w:rPr>
        <w:t xml:space="preserve">. a) </w:t>
      </w:r>
      <w:r w:rsidR="00B92E9D">
        <w:rPr>
          <w:rFonts w:ascii="Times New Roman" w:hAnsi="Times New Roman" w:cs="Times New Roman"/>
          <w:i/>
          <w:sz w:val="28"/>
          <w:szCs w:val="28"/>
        </w:rPr>
        <w:t>Maryam</w:t>
      </w:r>
      <w:r w:rsidR="00B92E9D" w:rsidRPr="00B92E9D">
        <w:rPr>
          <w:rFonts w:ascii="Times New Roman" w:hAnsi="Times New Roman" w:cs="Times New Roman"/>
          <w:i/>
          <w:sz w:val="28"/>
          <w:szCs w:val="28"/>
        </w:rPr>
        <w:t xml:space="preserve"> whispered secret things to P</w:t>
      </w:r>
      <w:r w:rsidR="00B92E9D">
        <w:rPr>
          <w:rFonts w:ascii="Times New Roman" w:hAnsi="Times New Roman" w:cs="Times New Roman"/>
          <w:i/>
          <w:sz w:val="28"/>
          <w:szCs w:val="28"/>
        </w:rPr>
        <w:t>arvin about themselves</w:t>
      </w:r>
      <w:r w:rsidR="00B92E9D" w:rsidRPr="00B92E9D">
        <w:rPr>
          <w:rFonts w:ascii="Times New Roman" w:hAnsi="Times New Roman" w:cs="Times New Roman"/>
          <w:i/>
          <w:sz w:val="28"/>
          <w:szCs w:val="28"/>
        </w:rPr>
        <w:t xml:space="preserve">. </w:t>
      </w:r>
    </w:p>
    <w:p w:rsidR="00B92E9D" w:rsidRPr="00B92E9D" w:rsidRDefault="003A5116" w:rsidP="00590A93">
      <w:pPr>
        <w:pStyle w:val="ListParagraph"/>
        <w:widowControl w:val="0"/>
        <w:spacing w:after="0" w:line="360" w:lineRule="auto"/>
        <w:ind w:left="0" w:firstLine="1134"/>
        <w:jc w:val="both"/>
        <w:rPr>
          <w:rFonts w:ascii="Times New Roman" w:hAnsi="Times New Roman" w:cs="Times New Roman"/>
          <w:i/>
          <w:sz w:val="28"/>
          <w:szCs w:val="28"/>
        </w:rPr>
      </w:pPr>
      <w:r>
        <w:rPr>
          <w:rFonts w:ascii="Times New Roman" w:hAnsi="Times New Roman" w:cs="Times New Roman"/>
          <w:i/>
          <w:sz w:val="28"/>
          <w:szCs w:val="28"/>
        </w:rPr>
        <w:t xml:space="preserve">b) </w:t>
      </w:r>
      <w:r w:rsidR="00B92E9D" w:rsidRPr="00B92E9D">
        <w:rPr>
          <w:rFonts w:ascii="Times New Roman" w:hAnsi="Times New Roman" w:cs="Times New Roman"/>
          <w:i/>
          <w:sz w:val="28"/>
          <w:szCs w:val="28"/>
        </w:rPr>
        <w:t xml:space="preserve">Both </w:t>
      </w:r>
      <w:r w:rsidR="00B92E9D">
        <w:rPr>
          <w:rFonts w:ascii="Times New Roman" w:hAnsi="Times New Roman" w:cs="Times New Roman"/>
          <w:i/>
          <w:sz w:val="28"/>
          <w:szCs w:val="28"/>
        </w:rPr>
        <w:t>Hasan</w:t>
      </w:r>
      <w:r w:rsidR="00B92E9D" w:rsidRPr="00B92E9D">
        <w:rPr>
          <w:rFonts w:ascii="Times New Roman" w:hAnsi="Times New Roman" w:cs="Times New Roman"/>
          <w:i/>
          <w:sz w:val="28"/>
          <w:szCs w:val="28"/>
        </w:rPr>
        <w:t xml:space="preserve"> and </w:t>
      </w:r>
      <w:r w:rsidR="00B92E9D">
        <w:rPr>
          <w:rFonts w:ascii="Times New Roman" w:hAnsi="Times New Roman" w:cs="Times New Roman"/>
          <w:i/>
          <w:sz w:val="28"/>
          <w:szCs w:val="28"/>
        </w:rPr>
        <w:t>Ali</w:t>
      </w:r>
      <w:r w:rsidR="00B92E9D" w:rsidRPr="00B92E9D">
        <w:rPr>
          <w:rFonts w:ascii="Times New Roman" w:hAnsi="Times New Roman" w:cs="Times New Roman"/>
          <w:i/>
          <w:sz w:val="28"/>
          <w:szCs w:val="28"/>
        </w:rPr>
        <w:t xml:space="preserve"> are famous scholars, and they have done a lot of interesting research together in the past. This semester, </w:t>
      </w:r>
      <w:r w:rsidR="00B92E9D">
        <w:rPr>
          <w:rFonts w:ascii="Times New Roman" w:hAnsi="Times New Roman" w:cs="Times New Roman"/>
          <w:i/>
          <w:sz w:val="28"/>
          <w:szCs w:val="28"/>
        </w:rPr>
        <w:t>Hasan</w:t>
      </w:r>
      <w:r w:rsidR="00B92E9D" w:rsidRPr="00B92E9D">
        <w:rPr>
          <w:rFonts w:ascii="Times New Roman" w:hAnsi="Times New Roman" w:cs="Times New Roman"/>
          <w:i/>
          <w:sz w:val="28"/>
          <w:szCs w:val="28"/>
        </w:rPr>
        <w:t xml:space="preserve"> asked </w:t>
      </w:r>
      <w:r w:rsidR="00B92E9D">
        <w:rPr>
          <w:rFonts w:ascii="Times New Roman" w:hAnsi="Times New Roman" w:cs="Times New Roman"/>
          <w:i/>
          <w:sz w:val="28"/>
          <w:szCs w:val="28"/>
        </w:rPr>
        <w:t>Ali</w:t>
      </w:r>
      <w:r w:rsidR="00B92E9D" w:rsidRPr="00B92E9D">
        <w:rPr>
          <w:rFonts w:ascii="Times New Roman" w:hAnsi="Times New Roman" w:cs="Times New Roman"/>
          <w:i/>
          <w:sz w:val="28"/>
          <w:szCs w:val="28"/>
        </w:rPr>
        <w:t xml:space="preserve"> to come to his university and to lect</w:t>
      </w:r>
      <w:r w:rsidR="00B92E9D">
        <w:rPr>
          <w:rFonts w:ascii="Times New Roman" w:hAnsi="Times New Roman" w:cs="Times New Roman"/>
          <w:i/>
          <w:sz w:val="28"/>
          <w:szCs w:val="28"/>
        </w:rPr>
        <w:t>ure with him about themselves</w:t>
      </w:r>
      <w:r w:rsidR="004A1DCF">
        <w:rPr>
          <w:rFonts w:ascii="Times New Roman" w:hAnsi="Times New Roman" w:cs="Times New Roman"/>
          <w:i/>
          <w:sz w:val="28"/>
          <w:szCs w:val="28"/>
        </w:rPr>
        <w:t xml:space="preserve"> in his class.</w:t>
      </w:r>
      <w:r w:rsidR="00B92E9D" w:rsidRPr="00B92E9D">
        <w:rPr>
          <w:rFonts w:ascii="Times New Roman" w:hAnsi="Times New Roman" w:cs="Times New Roman"/>
          <w:i/>
          <w:sz w:val="28"/>
          <w:szCs w:val="28"/>
        </w:rPr>
        <w:t xml:space="preserve"> </w:t>
      </w:r>
    </w:p>
    <w:p w:rsidR="009C3CB3" w:rsidRPr="003A5116" w:rsidRDefault="00B92E9D" w:rsidP="00590A93">
      <w:pPr>
        <w:pStyle w:val="ListParagraph"/>
        <w:widowControl w:val="0"/>
        <w:numPr>
          <w:ilvl w:val="0"/>
          <w:numId w:val="3"/>
        </w:numPr>
        <w:spacing w:after="0" w:line="360" w:lineRule="auto"/>
        <w:ind w:left="0" w:firstLine="1134"/>
        <w:jc w:val="both"/>
        <w:rPr>
          <w:rFonts w:ascii="Times New Roman" w:hAnsi="Times New Roman" w:cs="Times New Roman"/>
          <w:sz w:val="28"/>
          <w:szCs w:val="28"/>
        </w:rPr>
      </w:pPr>
      <w:r w:rsidRPr="003A5116">
        <w:rPr>
          <w:rFonts w:ascii="Times New Roman" w:hAnsi="Times New Roman" w:cs="Times New Roman"/>
          <w:i/>
          <w:sz w:val="28"/>
          <w:szCs w:val="28"/>
        </w:rPr>
        <w:t>Hasan told Maryam that washing themselves would be fun.</w:t>
      </w:r>
    </w:p>
    <w:p w:rsidR="00E1031F" w:rsidRPr="009C3CB3" w:rsidRDefault="00B92E9D" w:rsidP="00590A93">
      <w:pPr>
        <w:widowControl w:val="0"/>
        <w:spacing w:after="0" w:line="360" w:lineRule="auto"/>
        <w:jc w:val="both"/>
        <w:rPr>
          <w:rFonts w:ascii="Times New Roman" w:hAnsi="Times New Roman" w:cs="Times New Roman"/>
          <w:sz w:val="28"/>
          <w:szCs w:val="28"/>
        </w:rPr>
      </w:pPr>
      <w:r w:rsidRPr="009C3CB3">
        <w:rPr>
          <w:rFonts w:ascii="Times New Roman" w:hAnsi="Times New Roman" w:cs="Times New Roman"/>
          <w:sz w:val="28"/>
          <w:szCs w:val="28"/>
        </w:rPr>
        <w:tab/>
      </w:r>
      <w:r w:rsidR="0069607E" w:rsidRPr="009C3CB3">
        <w:rPr>
          <w:rFonts w:ascii="Times New Roman" w:hAnsi="Times New Roman" w:cs="Times New Roman"/>
          <w:sz w:val="28"/>
          <w:szCs w:val="28"/>
        </w:rPr>
        <w:t>Mövcud analizlə</w:t>
      </w:r>
      <w:r w:rsidRPr="009C3CB3">
        <w:rPr>
          <w:rFonts w:ascii="Times New Roman" w:hAnsi="Times New Roman" w:cs="Times New Roman"/>
          <w:sz w:val="28"/>
          <w:szCs w:val="28"/>
        </w:rPr>
        <w:t>r</w:t>
      </w:r>
      <w:r w:rsidR="0069607E" w:rsidRPr="009C3CB3">
        <w:rPr>
          <w:rFonts w:ascii="Times New Roman" w:hAnsi="Times New Roman" w:cs="Times New Roman"/>
          <w:sz w:val="28"/>
          <w:szCs w:val="28"/>
        </w:rPr>
        <w:t xml:space="preserve"> </w:t>
      </w:r>
      <w:r w:rsidRPr="009C3CB3">
        <w:rPr>
          <w:rFonts w:ascii="Times New Roman" w:hAnsi="Times New Roman" w:cs="Times New Roman"/>
          <w:sz w:val="28"/>
          <w:szCs w:val="28"/>
        </w:rPr>
        <w:t>yuxarıdakı</w:t>
      </w:r>
      <w:r w:rsidR="0069607E" w:rsidRPr="009C3CB3">
        <w:rPr>
          <w:rFonts w:ascii="Times New Roman" w:hAnsi="Times New Roman" w:cs="Times New Roman"/>
          <w:sz w:val="28"/>
          <w:szCs w:val="28"/>
        </w:rPr>
        <w:t xml:space="preserve"> cümlələrdə göstərilən yanlış istifadə</w:t>
      </w:r>
      <w:r w:rsidR="00E1031F" w:rsidRPr="009C3CB3">
        <w:rPr>
          <w:rFonts w:ascii="Times New Roman" w:hAnsi="Times New Roman" w:cs="Times New Roman"/>
          <w:sz w:val="28"/>
          <w:szCs w:val="28"/>
        </w:rPr>
        <w:t xml:space="preserve"> edil</w:t>
      </w:r>
      <w:r w:rsidR="0069607E" w:rsidRPr="009C3CB3">
        <w:rPr>
          <w:rFonts w:ascii="Times New Roman" w:hAnsi="Times New Roman" w:cs="Times New Roman"/>
          <w:sz w:val="28"/>
          <w:szCs w:val="28"/>
        </w:rPr>
        <w:t>ən refleksivləri əhatə etmək üçün aşağıdakı kimi genişləndirilə bilər: cümlə</w:t>
      </w:r>
      <w:r w:rsidR="00E1031F" w:rsidRPr="009C3CB3">
        <w:rPr>
          <w:rFonts w:ascii="Times New Roman" w:hAnsi="Times New Roman" w:cs="Times New Roman"/>
          <w:sz w:val="28"/>
          <w:szCs w:val="28"/>
        </w:rPr>
        <w:t>lər</w:t>
      </w:r>
      <w:r w:rsidR="0069607E" w:rsidRPr="009C3CB3">
        <w:rPr>
          <w:rFonts w:ascii="Times New Roman" w:hAnsi="Times New Roman" w:cs="Times New Roman"/>
          <w:sz w:val="28"/>
          <w:szCs w:val="28"/>
        </w:rPr>
        <w:t>də verilə</w:t>
      </w:r>
      <w:r w:rsidR="00E1031F" w:rsidRPr="009C3CB3">
        <w:rPr>
          <w:rFonts w:ascii="Times New Roman" w:hAnsi="Times New Roman" w:cs="Times New Roman"/>
          <w:sz w:val="28"/>
          <w:szCs w:val="28"/>
        </w:rPr>
        <w:t>n konstruksiyalarda</w:t>
      </w:r>
      <w:r w:rsidR="0069607E" w:rsidRPr="009C3CB3">
        <w:rPr>
          <w:rFonts w:ascii="Times New Roman" w:hAnsi="Times New Roman" w:cs="Times New Roman"/>
          <w:sz w:val="28"/>
          <w:szCs w:val="28"/>
        </w:rPr>
        <w:t xml:space="preserve"> refleksivlərin istifadəsinə sintaktik olaraq icazə verilmir, çünki onlar antesedentlərin birgə arqumentləri olmurlar. Buna görə əvəzliklər birgə istinad bildirən</w:t>
      </w:r>
      <w:r w:rsidR="00E1031F" w:rsidRPr="009C3CB3">
        <w:rPr>
          <w:rFonts w:ascii="Times New Roman" w:hAnsi="Times New Roman" w:cs="Times New Roman"/>
          <w:sz w:val="28"/>
          <w:szCs w:val="28"/>
        </w:rPr>
        <w:t xml:space="preserve"> </w:t>
      </w:r>
      <w:r w:rsidR="00FA3726">
        <w:rPr>
          <w:rFonts w:ascii="Times New Roman" w:hAnsi="Times New Roman" w:cs="Times New Roman"/>
          <w:sz w:val="28"/>
          <w:szCs w:val="28"/>
        </w:rPr>
        <w:t>İ</w:t>
      </w:r>
      <w:r w:rsidR="0069607E" w:rsidRPr="009C3CB3">
        <w:rPr>
          <w:rFonts w:ascii="Times New Roman" w:hAnsi="Times New Roman" w:cs="Times New Roman"/>
          <w:sz w:val="28"/>
          <w:szCs w:val="28"/>
        </w:rPr>
        <w:t xml:space="preserve"> prinsipinə tabe olur</w:t>
      </w:r>
      <w:r w:rsidR="00E1031F" w:rsidRPr="009C3CB3">
        <w:rPr>
          <w:rFonts w:ascii="Times New Roman" w:hAnsi="Times New Roman" w:cs="Times New Roman"/>
          <w:sz w:val="28"/>
          <w:szCs w:val="28"/>
        </w:rPr>
        <w:t>lar, l</w:t>
      </w:r>
      <w:r w:rsidR="0069607E" w:rsidRPr="009C3CB3">
        <w:rPr>
          <w:rFonts w:ascii="Times New Roman" w:hAnsi="Times New Roman" w:cs="Times New Roman"/>
          <w:sz w:val="28"/>
          <w:szCs w:val="28"/>
        </w:rPr>
        <w:t>akin</w:t>
      </w:r>
      <w:r w:rsidR="00E1031F" w:rsidRPr="009C3CB3">
        <w:rPr>
          <w:rFonts w:ascii="Times New Roman" w:hAnsi="Times New Roman" w:cs="Times New Roman"/>
          <w:sz w:val="28"/>
          <w:szCs w:val="28"/>
        </w:rPr>
        <w:t xml:space="preserve"> bu zaman</w:t>
      </w:r>
      <w:r w:rsidR="0069607E" w:rsidRPr="009C3CB3">
        <w:rPr>
          <w:rFonts w:ascii="Times New Roman" w:hAnsi="Times New Roman" w:cs="Times New Roman"/>
          <w:sz w:val="28"/>
          <w:szCs w:val="28"/>
        </w:rPr>
        <w:t xml:space="preserve"> </w:t>
      </w:r>
      <w:r w:rsidR="00E1031F" w:rsidRPr="009C3CB3">
        <w:rPr>
          <w:rFonts w:ascii="Times New Roman" w:hAnsi="Times New Roman" w:cs="Times New Roman"/>
          <w:sz w:val="28"/>
          <w:szCs w:val="28"/>
        </w:rPr>
        <w:t>vurğusuz</w:t>
      </w:r>
      <w:r w:rsidR="0069607E" w:rsidRPr="009C3CB3">
        <w:rPr>
          <w:rFonts w:ascii="Times New Roman" w:hAnsi="Times New Roman" w:cs="Times New Roman"/>
          <w:sz w:val="28"/>
          <w:szCs w:val="28"/>
        </w:rPr>
        <w:t xml:space="preserve"> </w:t>
      </w:r>
      <w:r w:rsidR="00E1031F" w:rsidRPr="009C3CB3">
        <w:rPr>
          <w:rFonts w:ascii="Times New Roman" w:hAnsi="Times New Roman" w:cs="Times New Roman"/>
          <w:sz w:val="28"/>
          <w:szCs w:val="28"/>
        </w:rPr>
        <w:t>bir</w:t>
      </w:r>
      <w:r w:rsidR="0069607E" w:rsidRPr="009C3CB3">
        <w:rPr>
          <w:rFonts w:ascii="Times New Roman" w:hAnsi="Times New Roman" w:cs="Times New Roman"/>
          <w:sz w:val="28"/>
          <w:szCs w:val="28"/>
        </w:rPr>
        <w:t xml:space="preserve"> əvəzlik istifadə edilmədikdə, onun əvəzinə </w:t>
      </w:r>
      <w:r w:rsidR="00E1031F" w:rsidRPr="009C3CB3">
        <w:rPr>
          <w:rFonts w:ascii="Times New Roman" w:hAnsi="Times New Roman" w:cs="Times New Roman"/>
          <w:sz w:val="28"/>
          <w:szCs w:val="28"/>
        </w:rPr>
        <w:t>vurğulu</w:t>
      </w:r>
      <w:r w:rsidR="0069607E" w:rsidRPr="009C3CB3">
        <w:rPr>
          <w:rFonts w:ascii="Times New Roman" w:hAnsi="Times New Roman" w:cs="Times New Roman"/>
          <w:sz w:val="28"/>
          <w:szCs w:val="28"/>
        </w:rPr>
        <w:t xml:space="preserve"> refleksiv istifadə olunur. </w:t>
      </w:r>
      <w:r w:rsidR="00E1031F" w:rsidRPr="009C3CB3">
        <w:rPr>
          <w:rFonts w:ascii="Times New Roman" w:hAnsi="Times New Roman" w:cs="Times New Roman"/>
          <w:sz w:val="28"/>
          <w:szCs w:val="28"/>
        </w:rPr>
        <w:t>Onda</w:t>
      </w:r>
      <w:r w:rsidR="0069607E" w:rsidRPr="009C3CB3">
        <w:rPr>
          <w:rFonts w:ascii="Times New Roman" w:hAnsi="Times New Roman" w:cs="Times New Roman"/>
          <w:sz w:val="28"/>
          <w:szCs w:val="28"/>
        </w:rPr>
        <w:t xml:space="preserve"> M eyhami yaranır, yəni yalnız birgə</w:t>
      </w:r>
      <w:r w:rsidR="00E1031F" w:rsidRPr="009C3CB3">
        <w:rPr>
          <w:rFonts w:ascii="Times New Roman" w:hAnsi="Times New Roman" w:cs="Times New Roman"/>
          <w:sz w:val="28"/>
          <w:szCs w:val="28"/>
        </w:rPr>
        <w:t xml:space="preserve"> </w:t>
      </w:r>
      <w:r w:rsidR="0069607E" w:rsidRPr="009C3CB3">
        <w:rPr>
          <w:rFonts w:ascii="Times New Roman" w:hAnsi="Times New Roman" w:cs="Times New Roman"/>
          <w:sz w:val="28"/>
          <w:szCs w:val="28"/>
        </w:rPr>
        <w:t>istinad deyil, həm də</w:t>
      </w:r>
      <w:r w:rsidR="00E1031F" w:rsidRPr="009C3CB3">
        <w:rPr>
          <w:rFonts w:ascii="Times New Roman" w:hAnsi="Times New Roman" w:cs="Times New Roman"/>
          <w:sz w:val="28"/>
          <w:szCs w:val="28"/>
        </w:rPr>
        <w:t xml:space="preserve"> loq</w:t>
      </w:r>
      <w:r w:rsidR="0069607E" w:rsidRPr="009C3CB3">
        <w:rPr>
          <w:rFonts w:ascii="Times New Roman" w:hAnsi="Times New Roman" w:cs="Times New Roman"/>
          <w:sz w:val="28"/>
          <w:szCs w:val="28"/>
        </w:rPr>
        <w:t xml:space="preserve">oforizm </w:t>
      </w:r>
      <w:r w:rsidR="00BC4FDB">
        <w:rPr>
          <w:rFonts w:ascii="Times New Roman" w:hAnsi="Times New Roman" w:cs="Times New Roman"/>
          <w:sz w:val="28"/>
          <w:szCs w:val="28"/>
        </w:rPr>
        <w:t>yaradır</w:t>
      </w:r>
      <w:r w:rsidR="0069607E" w:rsidRPr="009C3CB3">
        <w:rPr>
          <w:rFonts w:ascii="Times New Roman" w:hAnsi="Times New Roman" w:cs="Times New Roman"/>
          <w:sz w:val="28"/>
          <w:szCs w:val="28"/>
        </w:rPr>
        <w:t xml:space="preserve">. </w:t>
      </w:r>
      <w:r w:rsidR="00E1031F" w:rsidRPr="009C3CB3">
        <w:rPr>
          <w:rFonts w:ascii="Times New Roman" w:hAnsi="Times New Roman" w:cs="Times New Roman"/>
          <w:sz w:val="28"/>
          <w:szCs w:val="28"/>
        </w:rPr>
        <w:t>Aşağıdakı cümlələrdə</w:t>
      </w:r>
      <w:r w:rsidR="00FA3726">
        <w:rPr>
          <w:rFonts w:ascii="Times New Roman" w:hAnsi="Times New Roman" w:cs="Times New Roman"/>
          <w:sz w:val="28"/>
          <w:szCs w:val="28"/>
        </w:rPr>
        <w:t>n</w:t>
      </w:r>
      <w:r w:rsidR="00E1031F" w:rsidRPr="009C3CB3">
        <w:rPr>
          <w:rFonts w:ascii="Times New Roman" w:hAnsi="Times New Roman" w:cs="Times New Roman"/>
          <w:sz w:val="28"/>
          <w:szCs w:val="28"/>
        </w:rPr>
        <w:t xml:space="preserve"> </w:t>
      </w:r>
      <w:r w:rsidR="00FA3726">
        <w:rPr>
          <w:rFonts w:ascii="Times New Roman" w:hAnsi="Times New Roman" w:cs="Times New Roman"/>
          <w:sz w:val="28"/>
          <w:szCs w:val="28"/>
        </w:rPr>
        <w:t>də göründüyü</w:t>
      </w:r>
      <w:r w:rsidR="0069607E" w:rsidRPr="009C3CB3">
        <w:rPr>
          <w:rFonts w:ascii="Times New Roman" w:hAnsi="Times New Roman" w:cs="Times New Roman"/>
          <w:sz w:val="28"/>
          <w:szCs w:val="28"/>
        </w:rPr>
        <w:t xml:space="preserve"> kimi əlaqələndirici diskurs istifadə olunduqda, yenə eyni məntiqi nəticə </w:t>
      </w:r>
      <w:r w:rsidR="00BC4FDB">
        <w:rPr>
          <w:rFonts w:ascii="Times New Roman" w:hAnsi="Times New Roman" w:cs="Times New Roman"/>
          <w:sz w:val="28"/>
          <w:szCs w:val="28"/>
        </w:rPr>
        <w:t>ortaya çıxır</w:t>
      </w:r>
      <w:r w:rsidR="0069607E" w:rsidRPr="009C3CB3">
        <w:rPr>
          <w:rFonts w:ascii="Times New Roman" w:hAnsi="Times New Roman" w:cs="Times New Roman"/>
          <w:sz w:val="28"/>
          <w:szCs w:val="28"/>
        </w:rPr>
        <w:t xml:space="preserve">. </w:t>
      </w:r>
    </w:p>
    <w:p w:rsidR="009C3CB3" w:rsidRPr="00F1224D" w:rsidRDefault="00B52EAF" w:rsidP="00590A93">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13.</w:t>
      </w:r>
      <w:r w:rsidR="003A5116" w:rsidRPr="00F1224D">
        <w:rPr>
          <w:rFonts w:ascii="Times New Roman" w:hAnsi="Times New Roman" w:cs="Times New Roman"/>
          <w:i/>
          <w:sz w:val="28"/>
          <w:szCs w:val="28"/>
        </w:rPr>
        <w:t xml:space="preserve">a) </w:t>
      </w:r>
      <w:r w:rsidR="00E1031F" w:rsidRPr="00F1224D">
        <w:rPr>
          <w:rFonts w:ascii="Times New Roman" w:hAnsi="Times New Roman" w:cs="Times New Roman"/>
          <w:i/>
          <w:sz w:val="28"/>
          <w:szCs w:val="28"/>
        </w:rPr>
        <w:t xml:space="preserve">He sat down at the desk and opened the drawers. In the top right-hand one was an envelope addressed to himself. </w:t>
      </w:r>
    </w:p>
    <w:p w:rsidR="00E1031F" w:rsidRPr="003A5116" w:rsidRDefault="003A5116" w:rsidP="00590A93">
      <w:pPr>
        <w:widowControl w:val="0"/>
        <w:spacing w:after="0" w:line="360" w:lineRule="auto"/>
        <w:ind w:firstLine="993"/>
        <w:jc w:val="both"/>
        <w:rPr>
          <w:rFonts w:ascii="Times New Roman" w:hAnsi="Times New Roman" w:cs="Times New Roman"/>
          <w:i/>
          <w:sz w:val="28"/>
          <w:szCs w:val="28"/>
        </w:rPr>
      </w:pPr>
      <w:r>
        <w:rPr>
          <w:rFonts w:ascii="Times New Roman" w:hAnsi="Times New Roman" w:cs="Times New Roman"/>
          <w:i/>
          <w:sz w:val="28"/>
          <w:szCs w:val="28"/>
        </w:rPr>
        <w:t>b)</w:t>
      </w:r>
      <w:r w:rsidR="00A92D8B">
        <w:rPr>
          <w:rFonts w:ascii="Times New Roman" w:hAnsi="Times New Roman" w:cs="Times New Roman"/>
          <w:i/>
          <w:sz w:val="28"/>
          <w:szCs w:val="28"/>
        </w:rPr>
        <w:t xml:space="preserve"> </w:t>
      </w:r>
      <w:r w:rsidR="00E1031F" w:rsidRPr="003A5116">
        <w:rPr>
          <w:rFonts w:ascii="Times New Roman" w:hAnsi="Times New Roman" w:cs="Times New Roman"/>
          <w:i/>
          <w:sz w:val="28"/>
          <w:szCs w:val="28"/>
        </w:rPr>
        <w:t xml:space="preserve">Hasan was furious. The picture of himself in the museum had been mutilated. </w:t>
      </w:r>
    </w:p>
    <w:p w:rsidR="00E1031F" w:rsidRPr="004A1DCF" w:rsidRDefault="00E1031F" w:rsidP="00590A93">
      <w:pPr>
        <w:pStyle w:val="ListParagraph"/>
        <w:widowControl w:val="0"/>
        <w:numPr>
          <w:ilvl w:val="0"/>
          <w:numId w:val="2"/>
        </w:numPr>
        <w:tabs>
          <w:tab w:val="left" w:pos="1134"/>
        </w:tabs>
        <w:spacing w:after="0" w:line="360" w:lineRule="auto"/>
        <w:ind w:left="0" w:firstLine="993"/>
        <w:jc w:val="both"/>
        <w:rPr>
          <w:rFonts w:ascii="Times New Roman" w:hAnsi="Times New Roman" w:cs="Times New Roman"/>
          <w:i/>
          <w:sz w:val="28"/>
          <w:szCs w:val="28"/>
        </w:rPr>
      </w:pPr>
      <w:r w:rsidRPr="004A1DCF">
        <w:rPr>
          <w:rFonts w:ascii="Times New Roman" w:hAnsi="Times New Roman" w:cs="Times New Roman"/>
          <w:i/>
          <w:sz w:val="28"/>
          <w:szCs w:val="28"/>
        </w:rPr>
        <w:t>She was not immediately able to say anything, and even when her spirits were recovered, she debated for a short.</w:t>
      </w:r>
      <w:r w:rsidR="003A5116" w:rsidRPr="004A1DCF">
        <w:rPr>
          <w:rFonts w:ascii="Times New Roman" w:hAnsi="Times New Roman" w:cs="Times New Roman"/>
          <w:i/>
          <w:sz w:val="28"/>
          <w:szCs w:val="28"/>
        </w:rPr>
        <w:t>I</w:t>
      </w:r>
      <w:r w:rsidRPr="004A1DCF">
        <w:rPr>
          <w:rFonts w:ascii="Times New Roman" w:hAnsi="Times New Roman" w:cs="Times New Roman"/>
          <w:i/>
          <w:sz w:val="28"/>
          <w:szCs w:val="28"/>
        </w:rPr>
        <w:t xml:space="preserve">t would be </w:t>
      </w:r>
      <w:r w:rsidR="00A42A20" w:rsidRPr="004A1DCF">
        <w:rPr>
          <w:rFonts w:ascii="Times New Roman" w:hAnsi="Times New Roman" w:cs="Times New Roman"/>
          <w:i/>
          <w:sz w:val="28"/>
          <w:szCs w:val="28"/>
        </w:rPr>
        <w:t xml:space="preserve">the </w:t>
      </w:r>
      <w:r w:rsidRPr="004A1DCF">
        <w:rPr>
          <w:rFonts w:ascii="Times New Roman" w:hAnsi="Times New Roman" w:cs="Times New Roman"/>
          <w:i/>
          <w:sz w:val="28"/>
          <w:szCs w:val="28"/>
        </w:rPr>
        <w:t>most proper</w:t>
      </w:r>
      <w:r w:rsidR="003A5116" w:rsidRPr="004A1DCF">
        <w:rPr>
          <w:rFonts w:ascii="Times New Roman" w:hAnsi="Times New Roman" w:cs="Times New Roman"/>
          <w:i/>
          <w:sz w:val="28"/>
          <w:szCs w:val="28"/>
        </w:rPr>
        <w:t xml:space="preserve"> answ</w:t>
      </w:r>
      <w:r w:rsidRPr="004A1DCF">
        <w:rPr>
          <w:rFonts w:ascii="Times New Roman" w:hAnsi="Times New Roman" w:cs="Times New Roman"/>
          <w:i/>
          <w:sz w:val="28"/>
          <w:szCs w:val="28"/>
        </w:rPr>
        <w:t xml:space="preserve">er to give. The real state of things between Willoughby and her sister was so little known to herself, that in endeavouring to explain it, she might be as liable to say too much as too little. </w:t>
      </w:r>
      <w:r w:rsidR="00861140" w:rsidRPr="004A1DCF">
        <w:rPr>
          <w:rFonts w:ascii="Times New Roman" w:hAnsi="Times New Roman" w:cs="Times New Roman"/>
          <w:i/>
          <w:sz w:val="28"/>
          <w:szCs w:val="28"/>
        </w:rPr>
        <w:t xml:space="preserve">(Sense and Sensibility, </w:t>
      </w:r>
      <w:r w:rsidR="00FA3726">
        <w:rPr>
          <w:rFonts w:ascii="Times New Roman" w:hAnsi="Times New Roman" w:cs="Times New Roman"/>
          <w:i/>
          <w:sz w:val="28"/>
          <w:szCs w:val="28"/>
        </w:rPr>
        <w:t xml:space="preserve">Chapter 27, </w:t>
      </w:r>
      <w:r w:rsidR="00861140" w:rsidRPr="004A1DCF">
        <w:rPr>
          <w:rFonts w:ascii="Times New Roman" w:hAnsi="Times New Roman" w:cs="Times New Roman"/>
          <w:i/>
          <w:sz w:val="28"/>
          <w:szCs w:val="28"/>
        </w:rPr>
        <w:t>Jane Austin)</w:t>
      </w:r>
    </w:p>
    <w:p w:rsidR="00E1031F" w:rsidRDefault="00E1031F" w:rsidP="00590A93">
      <w:pPr>
        <w:widowControl w:val="0"/>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741F9">
        <w:rPr>
          <w:rFonts w:ascii="Times New Roman" w:hAnsi="Times New Roman" w:cs="Times New Roman"/>
          <w:sz w:val="28"/>
          <w:szCs w:val="28"/>
        </w:rPr>
        <w:tab/>
      </w:r>
      <w:r w:rsidR="0069607E" w:rsidRPr="003B2ECD">
        <w:rPr>
          <w:rFonts w:ascii="Times New Roman" w:hAnsi="Times New Roman" w:cs="Times New Roman"/>
          <w:sz w:val="28"/>
          <w:szCs w:val="28"/>
        </w:rPr>
        <w:t>Nəzərə</w:t>
      </w:r>
      <w:r>
        <w:rPr>
          <w:rFonts w:ascii="Times New Roman" w:hAnsi="Times New Roman" w:cs="Times New Roman"/>
          <w:sz w:val="28"/>
          <w:szCs w:val="28"/>
        </w:rPr>
        <w:t xml:space="preserve"> alsaq ki,</w:t>
      </w:r>
      <w:r w:rsidR="0069607E" w:rsidRPr="003B2ECD">
        <w:rPr>
          <w:rFonts w:ascii="Times New Roman" w:hAnsi="Times New Roman" w:cs="Times New Roman"/>
          <w:sz w:val="28"/>
          <w:szCs w:val="28"/>
        </w:rPr>
        <w:t xml:space="preserve"> refleksivin antesedenti müəyyən bir </w:t>
      </w:r>
      <w:r w:rsidR="00BC4FDB">
        <w:rPr>
          <w:rFonts w:ascii="Times New Roman" w:hAnsi="Times New Roman" w:cs="Times New Roman"/>
          <w:sz w:val="28"/>
          <w:szCs w:val="28"/>
        </w:rPr>
        <w:t>situasiyada</w:t>
      </w:r>
      <w:r w:rsidR="0069607E" w:rsidRPr="003B2ECD">
        <w:rPr>
          <w:rFonts w:ascii="Times New Roman" w:hAnsi="Times New Roman" w:cs="Times New Roman"/>
          <w:sz w:val="28"/>
          <w:szCs w:val="28"/>
        </w:rPr>
        <w:t xml:space="preserve"> </w:t>
      </w:r>
      <w:r w:rsidR="00BC4FDB">
        <w:rPr>
          <w:rFonts w:ascii="Times New Roman" w:hAnsi="Times New Roman" w:cs="Times New Roman"/>
          <w:sz w:val="28"/>
          <w:szCs w:val="28"/>
        </w:rPr>
        <w:t>fikirləri ifadə olunan</w:t>
      </w:r>
      <w:r w:rsidR="0069607E" w:rsidRPr="003B2ECD">
        <w:rPr>
          <w:rFonts w:ascii="Times New Roman" w:hAnsi="Times New Roman" w:cs="Times New Roman"/>
          <w:sz w:val="28"/>
          <w:szCs w:val="28"/>
        </w:rPr>
        <w:t xml:space="preserve"> fərddir, əvəzliyin gözlənildiyi yerdə refleksivin istifadəsi loqoforikliyə</w:t>
      </w:r>
      <w:r>
        <w:rPr>
          <w:rFonts w:ascii="Times New Roman" w:hAnsi="Times New Roman" w:cs="Times New Roman"/>
          <w:sz w:val="28"/>
          <w:szCs w:val="28"/>
        </w:rPr>
        <w:t xml:space="preserve"> zidd </w:t>
      </w:r>
      <w:r>
        <w:rPr>
          <w:rFonts w:ascii="Times New Roman" w:hAnsi="Times New Roman" w:cs="Times New Roman"/>
          <w:sz w:val="28"/>
          <w:szCs w:val="28"/>
        </w:rPr>
        <w:lastRenderedPageBreak/>
        <w:t>olur</w:t>
      </w:r>
      <w:r w:rsidR="0069607E" w:rsidRPr="003B2ECD">
        <w:rPr>
          <w:rFonts w:ascii="Times New Roman" w:hAnsi="Times New Roman" w:cs="Times New Roman"/>
          <w:sz w:val="28"/>
          <w:szCs w:val="28"/>
        </w:rPr>
        <w:t xml:space="preserve">. </w:t>
      </w:r>
      <w:r>
        <w:rPr>
          <w:rFonts w:ascii="Times New Roman" w:hAnsi="Times New Roman" w:cs="Times New Roman"/>
          <w:sz w:val="28"/>
          <w:szCs w:val="28"/>
        </w:rPr>
        <w:t>Aşağıdakı</w:t>
      </w:r>
      <w:r w:rsidR="0069607E" w:rsidRPr="003B2ECD">
        <w:rPr>
          <w:rFonts w:ascii="Times New Roman" w:hAnsi="Times New Roman" w:cs="Times New Roman"/>
          <w:sz w:val="28"/>
          <w:szCs w:val="28"/>
        </w:rPr>
        <w:t xml:space="preserve"> cümlələrdə verilə</w:t>
      </w:r>
      <w:r w:rsidR="00632A43">
        <w:rPr>
          <w:rFonts w:ascii="Times New Roman" w:hAnsi="Times New Roman" w:cs="Times New Roman"/>
          <w:sz w:val="28"/>
          <w:szCs w:val="28"/>
        </w:rPr>
        <w:t xml:space="preserve">n </w:t>
      </w:r>
      <w:r w:rsidR="00FA3726">
        <w:rPr>
          <w:rFonts w:ascii="Times New Roman" w:hAnsi="Times New Roman" w:cs="Times New Roman"/>
          <w:sz w:val="28"/>
          <w:szCs w:val="28"/>
        </w:rPr>
        <w:t>antes</w:t>
      </w:r>
      <w:r w:rsidR="00BC4FDB">
        <w:rPr>
          <w:rFonts w:ascii="Times New Roman" w:hAnsi="Times New Roman" w:cs="Times New Roman"/>
          <w:sz w:val="28"/>
          <w:szCs w:val="28"/>
        </w:rPr>
        <w:t>edent-refleksiv əlaqələri</w:t>
      </w:r>
      <w:r w:rsidR="0069607E" w:rsidRPr="003B2ECD">
        <w:rPr>
          <w:rFonts w:ascii="Times New Roman" w:hAnsi="Times New Roman" w:cs="Times New Roman"/>
          <w:sz w:val="28"/>
          <w:szCs w:val="28"/>
        </w:rPr>
        <w:t xml:space="preserve"> də eyni </w:t>
      </w:r>
      <w:r w:rsidR="00BC4FDB">
        <w:rPr>
          <w:rFonts w:ascii="Times New Roman" w:hAnsi="Times New Roman" w:cs="Times New Roman"/>
          <w:sz w:val="28"/>
          <w:szCs w:val="28"/>
        </w:rPr>
        <w:t>qayda ilə</w:t>
      </w:r>
      <w:r w:rsidR="0069607E" w:rsidRPr="003B2ECD">
        <w:rPr>
          <w:rFonts w:ascii="Times New Roman" w:hAnsi="Times New Roman" w:cs="Times New Roman"/>
          <w:sz w:val="28"/>
          <w:szCs w:val="28"/>
        </w:rPr>
        <w:t xml:space="preserve"> nəzərdən keçirilə bilə</w:t>
      </w:r>
      <w:r w:rsidR="00FA3726">
        <w:rPr>
          <w:rFonts w:ascii="Times New Roman" w:hAnsi="Times New Roman" w:cs="Times New Roman"/>
          <w:sz w:val="28"/>
          <w:szCs w:val="28"/>
        </w:rPr>
        <w:t>r</w:t>
      </w:r>
      <w:r w:rsidR="0069607E" w:rsidRPr="003B2ECD">
        <w:rPr>
          <w:rFonts w:ascii="Times New Roman" w:hAnsi="Times New Roman" w:cs="Times New Roman"/>
          <w:sz w:val="28"/>
          <w:szCs w:val="28"/>
        </w:rPr>
        <w:t xml:space="preserve">. </w:t>
      </w:r>
    </w:p>
    <w:p w:rsidR="00E1031F" w:rsidRPr="00E1031F" w:rsidRDefault="00632A43" w:rsidP="00590A93">
      <w:pPr>
        <w:pStyle w:val="ListParagraph"/>
        <w:widowControl w:val="0"/>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1</w:t>
      </w:r>
      <w:r w:rsidR="00F1224D">
        <w:rPr>
          <w:rFonts w:ascii="Times New Roman" w:hAnsi="Times New Roman" w:cs="Times New Roman"/>
          <w:i/>
          <w:sz w:val="28"/>
          <w:szCs w:val="28"/>
        </w:rPr>
        <w:t>4</w:t>
      </w:r>
      <w:r>
        <w:rPr>
          <w:rFonts w:ascii="Times New Roman" w:hAnsi="Times New Roman" w:cs="Times New Roman"/>
          <w:i/>
          <w:sz w:val="28"/>
          <w:szCs w:val="28"/>
        </w:rPr>
        <w:t>.</w:t>
      </w:r>
      <w:r w:rsidR="00E1031F">
        <w:rPr>
          <w:rFonts w:ascii="Times New Roman" w:hAnsi="Times New Roman" w:cs="Times New Roman"/>
          <w:i/>
          <w:sz w:val="28"/>
          <w:szCs w:val="28"/>
        </w:rPr>
        <w:t>a. Maryam</w:t>
      </w:r>
      <w:r w:rsidR="00E1031F" w:rsidRPr="00E1031F">
        <w:rPr>
          <w:rFonts w:ascii="Times New Roman" w:hAnsi="Times New Roman" w:cs="Times New Roman"/>
          <w:i/>
          <w:sz w:val="28"/>
          <w:szCs w:val="28"/>
        </w:rPr>
        <w:t xml:space="preserve"> showed </w:t>
      </w:r>
      <w:r w:rsidR="00E1031F">
        <w:rPr>
          <w:rFonts w:ascii="Times New Roman" w:hAnsi="Times New Roman" w:cs="Times New Roman"/>
          <w:i/>
          <w:sz w:val="28"/>
          <w:szCs w:val="28"/>
        </w:rPr>
        <w:t>Ali a nice picture of themselves</w:t>
      </w:r>
      <w:r w:rsidR="00E1031F" w:rsidRPr="00E1031F">
        <w:rPr>
          <w:rFonts w:ascii="Times New Roman" w:hAnsi="Times New Roman" w:cs="Times New Roman"/>
          <w:i/>
          <w:sz w:val="28"/>
          <w:szCs w:val="28"/>
        </w:rPr>
        <w:t xml:space="preserve">. </w:t>
      </w:r>
    </w:p>
    <w:p w:rsidR="00E1031F" w:rsidRPr="00E1031F" w:rsidRDefault="00E1031F" w:rsidP="00590A93">
      <w:pPr>
        <w:pStyle w:val="ListParagraph"/>
        <w:widowControl w:val="0"/>
        <w:spacing w:after="0" w:line="360" w:lineRule="auto"/>
        <w:ind w:left="0" w:firstLine="993"/>
        <w:jc w:val="both"/>
        <w:rPr>
          <w:rFonts w:ascii="Times New Roman" w:hAnsi="Times New Roman" w:cs="Times New Roman"/>
          <w:i/>
          <w:sz w:val="28"/>
          <w:szCs w:val="28"/>
        </w:rPr>
      </w:pPr>
      <w:r w:rsidRPr="00E1031F">
        <w:rPr>
          <w:rFonts w:ascii="Times New Roman" w:hAnsi="Times New Roman" w:cs="Times New Roman"/>
          <w:i/>
          <w:sz w:val="28"/>
          <w:szCs w:val="28"/>
        </w:rPr>
        <w:t xml:space="preserve">b. </w:t>
      </w:r>
      <w:r>
        <w:rPr>
          <w:rFonts w:ascii="Times New Roman" w:hAnsi="Times New Roman" w:cs="Times New Roman"/>
          <w:i/>
          <w:sz w:val="28"/>
          <w:szCs w:val="28"/>
        </w:rPr>
        <w:t>Hasan</w:t>
      </w:r>
      <w:r w:rsidRPr="00E1031F">
        <w:rPr>
          <w:rFonts w:ascii="Times New Roman" w:hAnsi="Times New Roman" w:cs="Times New Roman"/>
          <w:i/>
          <w:sz w:val="28"/>
          <w:szCs w:val="28"/>
        </w:rPr>
        <w:t xml:space="preserve"> collaborated with </w:t>
      </w:r>
      <w:r>
        <w:rPr>
          <w:rFonts w:ascii="Times New Roman" w:hAnsi="Times New Roman" w:cs="Times New Roman"/>
          <w:i/>
          <w:sz w:val="28"/>
          <w:szCs w:val="28"/>
        </w:rPr>
        <w:t>Ali</w:t>
      </w:r>
      <w:r w:rsidRPr="00E1031F">
        <w:rPr>
          <w:rFonts w:ascii="Times New Roman" w:hAnsi="Times New Roman" w:cs="Times New Roman"/>
          <w:i/>
          <w:sz w:val="28"/>
          <w:szCs w:val="28"/>
        </w:rPr>
        <w:t xml:space="preserve"> o</w:t>
      </w:r>
      <w:r>
        <w:rPr>
          <w:rFonts w:ascii="Times New Roman" w:hAnsi="Times New Roman" w:cs="Times New Roman"/>
          <w:i/>
          <w:sz w:val="28"/>
          <w:szCs w:val="28"/>
        </w:rPr>
        <w:t>n a biography about themselves</w:t>
      </w:r>
      <w:r w:rsidRPr="00E1031F">
        <w:rPr>
          <w:rFonts w:ascii="Times New Roman" w:hAnsi="Times New Roman" w:cs="Times New Roman"/>
          <w:i/>
          <w:sz w:val="28"/>
          <w:szCs w:val="28"/>
        </w:rPr>
        <w:t>.</w:t>
      </w:r>
    </w:p>
    <w:p w:rsidR="00E1031F" w:rsidRPr="00E1031F" w:rsidRDefault="00E1031F" w:rsidP="00590A93">
      <w:pPr>
        <w:pStyle w:val="ListParagraph"/>
        <w:widowControl w:val="0"/>
        <w:spacing w:after="0" w:line="360" w:lineRule="auto"/>
        <w:ind w:left="0" w:firstLine="993"/>
        <w:jc w:val="both"/>
        <w:rPr>
          <w:rFonts w:ascii="Times New Roman" w:hAnsi="Times New Roman" w:cs="Times New Roman"/>
          <w:i/>
          <w:sz w:val="28"/>
          <w:szCs w:val="28"/>
        </w:rPr>
      </w:pPr>
      <w:r w:rsidRPr="00E1031F">
        <w:rPr>
          <w:rFonts w:ascii="Times New Roman" w:hAnsi="Times New Roman" w:cs="Times New Roman"/>
          <w:i/>
          <w:sz w:val="28"/>
          <w:szCs w:val="28"/>
        </w:rPr>
        <w:t xml:space="preserve">c. </w:t>
      </w:r>
      <w:r>
        <w:rPr>
          <w:rFonts w:ascii="Times New Roman" w:hAnsi="Times New Roman" w:cs="Times New Roman"/>
          <w:i/>
          <w:sz w:val="28"/>
          <w:szCs w:val="28"/>
        </w:rPr>
        <w:t>Hasan</w:t>
      </w:r>
      <w:r w:rsidRPr="00E1031F">
        <w:rPr>
          <w:rFonts w:ascii="Times New Roman" w:hAnsi="Times New Roman" w:cs="Times New Roman"/>
          <w:i/>
          <w:sz w:val="28"/>
          <w:szCs w:val="28"/>
        </w:rPr>
        <w:t xml:space="preserve"> shared a startl</w:t>
      </w:r>
      <w:r>
        <w:rPr>
          <w:rFonts w:ascii="Times New Roman" w:hAnsi="Times New Roman" w:cs="Times New Roman"/>
          <w:i/>
          <w:sz w:val="28"/>
          <w:szCs w:val="28"/>
        </w:rPr>
        <w:t>ing secret with Maryam about themselves.</w:t>
      </w:r>
      <w:r w:rsidRPr="00E1031F">
        <w:rPr>
          <w:rFonts w:ascii="Times New Roman" w:hAnsi="Times New Roman" w:cs="Times New Roman"/>
          <w:i/>
          <w:sz w:val="28"/>
          <w:szCs w:val="28"/>
        </w:rPr>
        <w:t xml:space="preserve"> </w:t>
      </w:r>
    </w:p>
    <w:p w:rsidR="00E1031F" w:rsidRPr="00E1031F" w:rsidRDefault="00E1031F" w:rsidP="00590A93">
      <w:pPr>
        <w:pStyle w:val="ListParagraph"/>
        <w:widowControl w:val="0"/>
        <w:spacing w:after="0" w:line="360" w:lineRule="auto"/>
        <w:ind w:left="0" w:firstLine="993"/>
        <w:jc w:val="both"/>
        <w:rPr>
          <w:rFonts w:ascii="Times New Roman" w:hAnsi="Times New Roman" w:cs="Times New Roman"/>
          <w:i/>
          <w:sz w:val="28"/>
          <w:szCs w:val="28"/>
        </w:rPr>
      </w:pPr>
      <w:r>
        <w:rPr>
          <w:rFonts w:ascii="Times New Roman" w:hAnsi="Times New Roman" w:cs="Times New Roman"/>
          <w:i/>
          <w:sz w:val="28"/>
          <w:szCs w:val="28"/>
        </w:rPr>
        <w:t xml:space="preserve">d. The picture of themselves </w:t>
      </w:r>
      <w:r w:rsidRPr="00E1031F">
        <w:rPr>
          <w:rFonts w:ascii="Times New Roman" w:hAnsi="Times New Roman" w:cs="Times New Roman"/>
          <w:i/>
          <w:sz w:val="28"/>
          <w:szCs w:val="28"/>
        </w:rPr>
        <w:t xml:space="preserve">reminded </w:t>
      </w:r>
      <w:r>
        <w:rPr>
          <w:rFonts w:ascii="Times New Roman" w:hAnsi="Times New Roman" w:cs="Times New Roman"/>
          <w:i/>
          <w:sz w:val="28"/>
          <w:szCs w:val="28"/>
        </w:rPr>
        <w:t>Hasan of Maryam</w:t>
      </w:r>
      <w:r w:rsidRPr="00E1031F">
        <w:rPr>
          <w:rFonts w:ascii="Times New Roman" w:hAnsi="Times New Roman" w:cs="Times New Roman"/>
          <w:i/>
          <w:sz w:val="28"/>
          <w:szCs w:val="28"/>
        </w:rPr>
        <w:t xml:space="preserve">. </w:t>
      </w:r>
    </w:p>
    <w:p w:rsidR="0069607E" w:rsidRPr="00DB2A40" w:rsidRDefault="00DB2A40" w:rsidP="00590A93">
      <w:pPr>
        <w:widowControl w:val="0"/>
        <w:tabs>
          <w:tab w:val="left" w:pos="426"/>
        </w:tabs>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00C741F9">
        <w:rPr>
          <w:rFonts w:ascii="Times New Roman" w:hAnsi="Times New Roman" w:cs="Times New Roman"/>
          <w:sz w:val="28"/>
          <w:szCs w:val="28"/>
        </w:rPr>
        <w:tab/>
      </w:r>
      <w:r w:rsidR="0069607E" w:rsidRPr="003B2ECD">
        <w:rPr>
          <w:rFonts w:ascii="Times New Roman" w:hAnsi="Times New Roman" w:cs="Times New Roman"/>
          <w:sz w:val="28"/>
          <w:szCs w:val="28"/>
        </w:rPr>
        <w:t xml:space="preserve">Yenə də </w:t>
      </w:r>
      <w:r>
        <w:rPr>
          <w:rFonts w:ascii="Times New Roman" w:hAnsi="Times New Roman" w:cs="Times New Roman"/>
          <w:sz w:val="28"/>
          <w:szCs w:val="28"/>
        </w:rPr>
        <w:t>vurğulu</w:t>
      </w:r>
      <w:r w:rsidR="0069607E" w:rsidRPr="003B2ECD">
        <w:rPr>
          <w:rFonts w:ascii="Times New Roman" w:hAnsi="Times New Roman" w:cs="Times New Roman"/>
          <w:sz w:val="28"/>
          <w:szCs w:val="28"/>
        </w:rPr>
        <w:t xml:space="preserve"> refleksivin istifa</w:t>
      </w:r>
      <w:r w:rsidR="00FA3726">
        <w:rPr>
          <w:rFonts w:ascii="Times New Roman" w:hAnsi="Times New Roman" w:cs="Times New Roman"/>
          <w:sz w:val="28"/>
          <w:szCs w:val="28"/>
        </w:rPr>
        <w:t xml:space="preserve"> etdiyi fikir </w:t>
      </w:r>
      <w:r>
        <w:rPr>
          <w:rFonts w:ascii="Times New Roman" w:hAnsi="Times New Roman" w:cs="Times New Roman"/>
          <w:sz w:val="28"/>
          <w:szCs w:val="28"/>
        </w:rPr>
        <w:t>vurğusuz</w:t>
      </w:r>
      <w:r w:rsidR="0069607E" w:rsidRPr="003B2ECD">
        <w:rPr>
          <w:rFonts w:ascii="Times New Roman" w:hAnsi="Times New Roman" w:cs="Times New Roman"/>
          <w:sz w:val="28"/>
          <w:szCs w:val="28"/>
        </w:rPr>
        <w:t xml:space="preserve"> əvə</w:t>
      </w:r>
      <w:r w:rsidR="00FA3726">
        <w:rPr>
          <w:rFonts w:ascii="Times New Roman" w:hAnsi="Times New Roman" w:cs="Times New Roman"/>
          <w:sz w:val="28"/>
          <w:szCs w:val="28"/>
        </w:rPr>
        <w:t>zlik</w:t>
      </w:r>
      <w:r w:rsidR="0069607E" w:rsidRPr="003B2ECD">
        <w:rPr>
          <w:rFonts w:ascii="Times New Roman" w:hAnsi="Times New Roman" w:cs="Times New Roman"/>
          <w:sz w:val="28"/>
          <w:szCs w:val="28"/>
        </w:rPr>
        <w:t xml:space="preserve"> ilə çatdırıla bilməyəcək bir məna ver</w:t>
      </w:r>
      <w:r>
        <w:rPr>
          <w:rFonts w:ascii="Times New Roman" w:hAnsi="Times New Roman" w:cs="Times New Roman"/>
          <w:sz w:val="28"/>
          <w:szCs w:val="28"/>
        </w:rPr>
        <w:t>ir v</w:t>
      </w:r>
      <w:r w:rsidR="0069607E" w:rsidRPr="003B2ECD">
        <w:rPr>
          <w:rFonts w:ascii="Times New Roman" w:hAnsi="Times New Roman" w:cs="Times New Roman"/>
          <w:sz w:val="28"/>
          <w:szCs w:val="28"/>
        </w:rPr>
        <w:t xml:space="preserve">ə bu </w:t>
      </w:r>
      <w:r>
        <w:rPr>
          <w:rFonts w:ascii="Times New Roman" w:hAnsi="Times New Roman" w:cs="Times New Roman"/>
          <w:sz w:val="28"/>
          <w:szCs w:val="28"/>
        </w:rPr>
        <w:t>zaman</w:t>
      </w:r>
      <w:r w:rsidR="0069607E" w:rsidRPr="003B2ECD">
        <w:rPr>
          <w:rFonts w:ascii="Times New Roman" w:hAnsi="Times New Roman" w:cs="Times New Roman"/>
          <w:sz w:val="28"/>
          <w:szCs w:val="28"/>
        </w:rPr>
        <w:t xml:space="preserve"> </w:t>
      </w:r>
      <w:r w:rsidR="00FA3726">
        <w:rPr>
          <w:rFonts w:ascii="Times New Roman" w:hAnsi="Times New Roman" w:cs="Times New Roman"/>
          <w:sz w:val="28"/>
          <w:szCs w:val="28"/>
        </w:rPr>
        <w:t>ortaya çıxan</w:t>
      </w:r>
      <w:r w:rsidR="0069607E" w:rsidRPr="003B2ECD">
        <w:rPr>
          <w:rFonts w:ascii="Times New Roman" w:hAnsi="Times New Roman" w:cs="Times New Roman"/>
          <w:sz w:val="28"/>
          <w:szCs w:val="28"/>
        </w:rPr>
        <w:t xml:space="preserve"> məna loqoforik və ya kontrastlı vurğu</w:t>
      </w:r>
      <w:r>
        <w:rPr>
          <w:rFonts w:ascii="Times New Roman" w:hAnsi="Times New Roman" w:cs="Times New Roman"/>
          <w:sz w:val="28"/>
          <w:szCs w:val="28"/>
        </w:rPr>
        <w:t>,</w:t>
      </w:r>
      <w:r w:rsidR="0069607E" w:rsidRPr="003B2ECD">
        <w:rPr>
          <w:rFonts w:ascii="Times New Roman" w:hAnsi="Times New Roman" w:cs="Times New Roman"/>
          <w:sz w:val="28"/>
          <w:szCs w:val="28"/>
        </w:rPr>
        <w:t xml:space="preserve"> </w:t>
      </w:r>
      <w:r>
        <w:rPr>
          <w:rFonts w:ascii="Times New Roman" w:hAnsi="Times New Roman" w:cs="Times New Roman"/>
          <w:sz w:val="28"/>
          <w:szCs w:val="28"/>
        </w:rPr>
        <w:t>yaxud</w:t>
      </w:r>
      <w:r w:rsidR="0069607E" w:rsidRPr="003B2ECD">
        <w:rPr>
          <w:rFonts w:ascii="Times New Roman" w:hAnsi="Times New Roman" w:cs="Times New Roman"/>
          <w:sz w:val="28"/>
          <w:szCs w:val="28"/>
        </w:rPr>
        <w:t xml:space="preserve"> hər ikisi ola bilər. </w:t>
      </w:r>
      <w:r w:rsidR="00F1224D">
        <w:rPr>
          <w:rFonts w:ascii="Times New Roman" w:hAnsi="Times New Roman" w:cs="Times New Roman"/>
          <w:sz w:val="28"/>
          <w:szCs w:val="28"/>
        </w:rPr>
        <w:t>10</w:t>
      </w:r>
      <w:r w:rsidR="0069607E" w:rsidRPr="003B2ECD">
        <w:rPr>
          <w:rFonts w:ascii="Times New Roman" w:hAnsi="Times New Roman" w:cs="Times New Roman"/>
          <w:sz w:val="28"/>
          <w:szCs w:val="28"/>
        </w:rPr>
        <w:t xml:space="preserve"> b cümləsində</w:t>
      </w:r>
      <w:r>
        <w:rPr>
          <w:rFonts w:ascii="Times New Roman" w:hAnsi="Times New Roman" w:cs="Times New Roman"/>
          <w:sz w:val="28"/>
          <w:szCs w:val="28"/>
        </w:rPr>
        <w:t xml:space="preserve"> </w:t>
      </w:r>
      <w:r w:rsidR="0069607E" w:rsidRPr="003B2ECD">
        <w:rPr>
          <w:rFonts w:ascii="Times New Roman" w:hAnsi="Times New Roman" w:cs="Times New Roman"/>
          <w:sz w:val="28"/>
          <w:szCs w:val="28"/>
        </w:rPr>
        <w:t>sıfır anafora bir refleksiv tərəfindən əvəzlənir, halbuki</w:t>
      </w:r>
      <w:r w:rsidR="00FA3726">
        <w:rPr>
          <w:rFonts w:ascii="Times New Roman" w:hAnsi="Times New Roman" w:cs="Times New Roman"/>
          <w:sz w:val="28"/>
          <w:szCs w:val="28"/>
        </w:rPr>
        <w:t>,</w:t>
      </w:r>
      <w:r w:rsidR="0069607E" w:rsidRPr="003B2ECD">
        <w:rPr>
          <w:rFonts w:ascii="Times New Roman" w:hAnsi="Times New Roman" w:cs="Times New Roman"/>
          <w:sz w:val="28"/>
          <w:szCs w:val="28"/>
        </w:rPr>
        <w:t xml:space="preserve"> </w:t>
      </w:r>
      <w:r w:rsidR="00A92D8B">
        <w:rPr>
          <w:rFonts w:ascii="Times New Roman" w:hAnsi="Times New Roman" w:cs="Times New Roman"/>
          <w:sz w:val="28"/>
          <w:szCs w:val="28"/>
        </w:rPr>
        <w:t>12</w:t>
      </w:r>
      <w:r w:rsidR="0069607E" w:rsidRPr="003B2ECD">
        <w:rPr>
          <w:rFonts w:ascii="Times New Roman" w:hAnsi="Times New Roman" w:cs="Times New Roman"/>
          <w:sz w:val="28"/>
          <w:szCs w:val="28"/>
        </w:rPr>
        <w:t xml:space="preserve"> b cümləsində sıfır forma əvəzinə əvəzlik istifadə</w:t>
      </w:r>
      <w:r>
        <w:rPr>
          <w:rFonts w:ascii="Times New Roman" w:hAnsi="Times New Roman" w:cs="Times New Roman"/>
          <w:sz w:val="28"/>
          <w:szCs w:val="28"/>
        </w:rPr>
        <w:t xml:space="preserve"> olunub</w:t>
      </w:r>
      <w:r w:rsidR="00FA3726">
        <w:rPr>
          <w:rFonts w:ascii="Times New Roman" w:hAnsi="Times New Roman" w:cs="Times New Roman"/>
          <w:sz w:val="28"/>
          <w:szCs w:val="28"/>
        </w:rPr>
        <w:t>. Hazırkı</w:t>
      </w:r>
      <w:r w:rsidR="0069607E" w:rsidRPr="003B2ECD">
        <w:rPr>
          <w:rFonts w:ascii="Times New Roman" w:hAnsi="Times New Roman" w:cs="Times New Roman"/>
          <w:sz w:val="28"/>
          <w:szCs w:val="28"/>
        </w:rPr>
        <w:t xml:space="preserve"> tə</w:t>
      </w:r>
      <w:r>
        <w:rPr>
          <w:rFonts w:ascii="Times New Roman" w:hAnsi="Times New Roman" w:cs="Times New Roman"/>
          <w:sz w:val="28"/>
          <w:szCs w:val="28"/>
        </w:rPr>
        <w:t>hlil baxımından</w:t>
      </w:r>
      <w:r w:rsidR="0069607E" w:rsidRPr="003B2ECD">
        <w:rPr>
          <w:rFonts w:ascii="Times New Roman" w:hAnsi="Times New Roman" w:cs="Times New Roman"/>
          <w:sz w:val="28"/>
          <w:szCs w:val="28"/>
        </w:rPr>
        <w:t xml:space="preserve"> sıfır formaların sərbəst variasiyaları və açıq əvəzediciləri müəyyən problemlər </w:t>
      </w:r>
      <w:r w:rsidR="00BC4FDB">
        <w:rPr>
          <w:rFonts w:ascii="Times New Roman" w:hAnsi="Times New Roman" w:cs="Times New Roman"/>
          <w:sz w:val="28"/>
          <w:szCs w:val="28"/>
        </w:rPr>
        <w:t>yaradırlar</w:t>
      </w:r>
      <w:r>
        <w:rPr>
          <w:rFonts w:ascii="Times New Roman" w:hAnsi="Times New Roman" w:cs="Times New Roman"/>
          <w:sz w:val="28"/>
          <w:szCs w:val="28"/>
        </w:rPr>
        <w:t>.</w:t>
      </w:r>
      <w:r w:rsidR="0069607E" w:rsidRPr="003B2ECD">
        <w:rPr>
          <w:rFonts w:ascii="Times New Roman" w:hAnsi="Times New Roman" w:cs="Times New Roman"/>
          <w:sz w:val="28"/>
          <w:szCs w:val="28"/>
        </w:rPr>
        <w:t xml:space="preserve"> </w:t>
      </w:r>
      <w:r w:rsidR="00BC4FDB">
        <w:rPr>
          <w:rFonts w:ascii="Times New Roman" w:hAnsi="Times New Roman" w:cs="Times New Roman"/>
          <w:sz w:val="28"/>
          <w:szCs w:val="28"/>
        </w:rPr>
        <w:t>Əsas p</w:t>
      </w:r>
      <w:r>
        <w:rPr>
          <w:rFonts w:ascii="Times New Roman" w:hAnsi="Times New Roman" w:cs="Times New Roman"/>
          <w:sz w:val="28"/>
          <w:szCs w:val="28"/>
        </w:rPr>
        <w:t>roblem</w:t>
      </w:r>
      <w:r w:rsidR="00BC4FDB">
        <w:rPr>
          <w:rFonts w:ascii="Times New Roman" w:hAnsi="Times New Roman" w:cs="Times New Roman"/>
          <w:sz w:val="28"/>
          <w:szCs w:val="28"/>
        </w:rPr>
        <w:t xml:space="preserve"> də</w:t>
      </w:r>
      <w:r>
        <w:rPr>
          <w:rFonts w:ascii="Times New Roman" w:hAnsi="Times New Roman" w:cs="Times New Roman"/>
          <w:sz w:val="28"/>
          <w:szCs w:val="28"/>
        </w:rPr>
        <w:t xml:space="preserve"> odur ki, q</w:t>
      </w:r>
      <w:r w:rsidR="0069607E" w:rsidRPr="003B2ECD">
        <w:rPr>
          <w:rFonts w:ascii="Times New Roman" w:hAnsi="Times New Roman" w:cs="Times New Roman"/>
          <w:sz w:val="28"/>
          <w:szCs w:val="28"/>
        </w:rPr>
        <w:t xml:space="preserve">eyd edilən formanın istifadəsi </w:t>
      </w:r>
      <w:r>
        <w:rPr>
          <w:rFonts w:ascii="Times New Roman" w:hAnsi="Times New Roman" w:cs="Times New Roman"/>
          <w:sz w:val="28"/>
          <w:szCs w:val="28"/>
        </w:rPr>
        <w:t>fərqli</w:t>
      </w:r>
      <w:r w:rsidR="0069607E" w:rsidRPr="003B2ECD">
        <w:rPr>
          <w:rFonts w:ascii="Times New Roman" w:hAnsi="Times New Roman" w:cs="Times New Roman"/>
          <w:sz w:val="28"/>
          <w:szCs w:val="28"/>
        </w:rPr>
        <w:t xml:space="preserve"> bir istinada eyham vurmur. Ancaq görürük ki, sıfır formalar və açıq istifadə olunun ismi ifadələr eyni şəxsə aid olsa da,</w:t>
      </w:r>
      <w:r>
        <w:rPr>
          <w:rFonts w:ascii="Times New Roman" w:hAnsi="Times New Roman" w:cs="Times New Roman"/>
          <w:sz w:val="28"/>
          <w:szCs w:val="28"/>
        </w:rPr>
        <w:t xml:space="preserve"> onlar arasında semantik</w:t>
      </w:r>
      <w:r w:rsidR="0069607E" w:rsidRPr="003B2ECD">
        <w:rPr>
          <w:rFonts w:ascii="Times New Roman" w:hAnsi="Times New Roman" w:cs="Times New Roman"/>
          <w:sz w:val="28"/>
          <w:szCs w:val="28"/>
        </w:rPr>
        <w:t xml:space="preserve"> və praqmatik ziddiyyətlər </w:t>
      </w:r>
      <w:r w:rsidR="00BC4FDB">
        <w:rPr>
          <w:rFonts w:ascii="Times New Roman" w:hAnsi="Times New Roman" w:cs="Times New Roman"/>
          <w:sz w:val="28"/>
          <w:szCs w:val="28"/>
        </w:rPr>
        <w:t>yaranır</w:t>
      </w:r>
      <w:r w:rsidR="0069607E" w:rsidRPr="003B2ECD">
        <w:rPr>
          <w:rFonts w:ascii="Times New Roman" w:hAnsi="Times New Roman" w:cs="Times New Roman"/>
          <w:sz w:val="28"/>
          <w:szCs w:val="28"/>
        </w:rPr>
        <w:t xml:space="preserve">. Nümunə </w:t>
      </w:r>
      <w:r w:rsidR="0069607E" w:rsidRPr="00DB2A40">
        <w:rPr>
          <w:rFonts w:ascii="Times New Roman" w:hAnsi="Times New Roman" w:cs="Times New Roman"/>
          <w:sz w:val="28"/>
          <w:szCs w:val="28"/>
        </w:rPr>
        <w:t xml:space="preserve">olaraq </w:t>
      </w:r>
      <w:r w:rsidR="00F1224D">
        <w:rPr>
          <w:rFonts w:ascii="Times New Roman" w:hAnsi="Times New Roman" w:cs="Times New Roman"/>
          <w:sz w:val="28"/>
          <w:szCs w:val="28"/>
        </w:rPr>
        <w:t>10</w:t>
      </w:r>
      <w:r w:rsidRPr="00DB2A40">
        <w:rPr>
          <w:rFonts w:ascii="Times New Roman" w:hAnsi="Times New Roman" w:cs="Times New Roman"/>
          <w:sz w:val="28"/>
          <w:szCs w:val="28"/>
        </w:rPr>
        <w:t>-c</w:t>
      </w:r>
      <w:r w:rsidR="00F1224D">
        <w:rPr>
          <w:rFonts w:ascii="Times New Roman" w:hAnsi="Times New Roman" w:cs="Times New Roman"/>
          <w:sz w:val="28"/>
          <w:szCs w:val="28"/>
        </w:rPr>
        <w:t>u</w:t>
      </w:r>
      <w:r w:rsidR="0069607E" w:rsidRPr="00DB2A40">
        <w:rPr>
          <w:rFonts w:ascii="Times New Roman" w:hAnsi="Times New Roman" w:cs="Times New Roman"/>
          <w:sz w:val="28"/>
          <w:szCs w:val="28"/>
        </w:rPr>
        <w:t xml:space="preserve"> cümlədəki </w:t>
      </w:r>
      <w:r w:rsidR="00EF1B6E">
        <w:rPr>
          <w:rFonts w:ascii="Times New Roman" w:hAnsi="Times New Roman" w:cs="Times New Roman"/>
          <w:sz w:val="28"/>
          <w:szCs w:val="28"/>
        </w:rPr>
        <w:t>Ə</w:t>
      </w:r>
      <w:r w:rsidRPr="00DB2A40">
        <w:rPr>
          <w:rFonts w:ascii="Times New Roman" w:hAnsi="Times New Roman" w:cs="Times New Roman"/>
          <w:sz w:val="28"/>
          <w:szCs w:val="28"/>
        </w:rPr>
        <w:t>li</w:t>
      </w:r>
      <w:r w:rsidR="0069607E" w:rsidRPr="00DB2A40">
        <w:rPr>
          <w:rFonts w:ascii="Times New Roman" w:hAnsi="Times New Roman" w:cs="Times New Roman"/>
          <w:sz w:val="28"/>
          <w:szCs w:val="28"/>
        </w:rPr>
        <w:t xml:space="preserve"> və </w:t>
      </w:r>
      <w:r w:rsidR="00F1224D">
        <w:rPr>
          <w:rFonts w:ascii="Times New Roman" w:hAnsi="Times New Roman" w:cs="Times New Roman"/>
          <w:sz w:val="28"/>
          <w:szCs w:val="28"/>
        </w:rPr>
        <w:t>11</w:t>
      </w:r>
      <w:r w:rsidR="00632A43">
        <w:rPr>
          <w:rFonts w:ascii="Times New Roman" w:hAnsi="Times New Roman" w:cs="Times New Roman"/>
          <w:sz w:val="28"/>
          <w:szCs w:val="28"/>
        </w:rPr>
        <w:t>-ci</w:t>
      </w:r>
      <w:r w:rsidR="0069607E" w:rsidRPr="00DB2A40">
        <w:rPr>
          <w:rFonts w:ascii="Times New Roman" w:hAnsi="Times New Roman" w:cs="Times New Roman"/>
          <w:sz w:val="28"/>
          <w:szCs w:val="28"/>
        </w:rPr>
        <w:t xml:space="preserve"> cümlədə</w:t>
      </w:r>
      <w:r w:rsidR="00EF1B6E">
        <w:rPr>
          <w:rFonts w:ascii="Times New Roman" w:hAnsi="Times New Roman" w:cs="Times New Roman"/>
          <w:sz w:val="28"/>
          <w:szCs w:val="28"/>
        </w:rPr>
        <w:t>ki Məryəmi</w:t>
      </w:r>
      <w:r w:rsidR="0069607E" w:rsidRPr="00DB2A40">
        <w:rPr>
          <w:rFonts w:ascii="Times New Roman" w:hAnsi="Times New Roman" w:cs="Times New Roman"/>
          <w:sz w:val="28"/>
          <w:szCs w:val="28"/>
        </w:rPr>
        <w:t xml:space="preserve"> göstərə bilərik. Yəni sıfır formalardan fərqli olaraq, açıq ismi birləşmələ</w:t>
      </w:r>
      <w:r w:rsidRPr="00DB2A40">
        <w:rPr>
          <w:rFonts w:ascii="Times New Roman" w:hAnsi="Times New Roman" w:cs="Times New Roman"/>
          <w:sz w:val="28"/>
          <w:szCs w:val="28"/>
        </w:rPr>
        <w:t>r</w:t>
      </w:r>
      <w:r w:rsidR="0069607E" w:rsidRPr="00DB2A40">
        <w:rPr>
          <w:rFonts w:ascii="Times New Roman" w:hAnsi="Times New Roman" w:cs="Times New Roman"/>
          <w:sz w:val="28"/>
          <w:szCs w:val="28"/>
        </w:rPr>
        <w:t xml:space="preserve"> kontrastı vurğulamaq üçün istifadə olunur</w:t>
      </w:r>
      <w:r w:rsidR="00FA3726">
        <w:rPr>
          <w:rFonts w:ascii="Times New Roman" w:hAnsi="Times New Roman" w:cs="Times New Roman"/>
          <w:sz w:val="28"/>
          <w:szCs w:val="28"/>
        </w:rPr>
        <w:t>lar</w:t>
      </w:r>
      <w:r w:rsidR="0069607E" w:rsidRPr="00DB2A40">
        <w:rPr>
          <w:rFonts w:ascii="Times New Roman" w:hAnsi="Times New Roman" w:cs="Times New Roman"/>
          <w:sz w:val="28"/>
          <w:szCs w:val="28"/>
        </w:rPr>
        <w:t>.</w:t>
      </w:r>
      <w:r w:rsidR="0069607E" w:rsidRPr="00DB2A40">
        <w:rPr>
          <w:rFonts w:ascii="Times New Roman" w:hAnsi="Times New Roman" w:cs="Times New Roman"/>
          <w:color w:val="FF0000"/>
          <w:sz w:val="28"/>
          <w:szCs w:val="28"/>
        </w:rPr>
        <w:t xml:space="preserve"> </w:t>
      </w:r>
      <w:r w:rsidR="0069607E" w:rsidRPr="00DB2A40">
        <w:rPr>
          <w:rFonts w:ascii="Times New Roman" w:hAnsi="Times New Roman" w:cs="Times New Roman"/>
          <w:sz w:val="28"/>
          <w:szCs w:val="28"/>
        </w:rPr>
        <w:t>Buna görə də</w:t>
      </w:r>
      <w:r w:rsidR="00FA3726">
        <w:rPr>
          <w:rFonts w:ascii="Times New Roman" w:hAnsi="Times New Roman" w:cs="Times New Roman"/>
          <w:sz w:val="28"/>
          <w:szCs w:val="28"/>
        </w:rPr>
        <w:t>,</w:t>
      </w:r>
      <w:r w:rsidR="00F1224D">
        <w:rPr>
          <w:rFonts w:ascii="Times New Roman" w:hAnsi="Times New Roman" w:cs="Times New Roman"/>
          <w:sz w:val="28"/>
          <w:szCs w:val="28"/>
        </w:rPr>
        <w:t xml:space="preserve"> 10</w:t>
      </w:r>
      <w:r w:rsidR="00632A43">
        <w:rPr>
          <w:rFonts w:ascii="Times New Roman" w:hAnsi="Times New Roman" w:cs="Times New Roman"/>
          <w:sz w:val="28"/>
          <w:szCs w:val="28"/>
        </w:rPr>
        <w:t xml:space="preserve"> </w:t>
      </w:r>
      <w:r w:rsidR="0069607E" w:rsidRPr="00DB2A40">
        <w:rPr>
          <w:rFonts w:ascii="Times New Roman" w:hAnsi="Times New Roman" w:cs="Times New Roman"/>
          <w:sz w:val="28"/>
          <w:szCs w:val="28"/>
        </w:rPr>
        <w:t xml:space="preserve">b cümləsində </w:t>
      </w:r>
      <w:r w:rsidR="00EF1B6E">
        <w:rPr>
          <w:rFonts w:ascii="Times New Roman" w:hAnsi="Times New Roman" w:cs="Times New Roman"/>
          <w:sz w:val="28"/>
          <w:szCs w:val="28"/>
        </w:rPr>
        <w:t>Ə</w:t>
      </w:r>
      <w:r w:rsidRPr="00DB2A40">
        <w:rPr>
          <w:rFonts w:ascii="Times New Roman" w:hAnsi="Times New Roman" w:cs="Times New Roman"/>
          <w:sz w:val="28"/>
          <w:szCs w:val="28"/>
        </w:rPr>
        <w:t>li</w:t>
      </w:r>
      <w:r w:rsidR="0069607E" w:rsidRPr="00DB2A40">
        <w:rPr>
          <w:rFonts w:ascii="Times New Roman" w:hAnsi="Times New Roman" w:cs="Times New Roman"/>
          <w:sz w:val="28"/>
          <w:szCs w:val="28"/>
        </w:rPr>
        <w:t xml:space="preserve"> başqasının deyil</w:t>
      </w:r>
      <w:r w:rsidR="00632A43">
        <w:rPr>
          <w:rFonts w:ascii="Times New Roman" w:hAnsi="Times New Roman" w:cs="Times New Roman"/>
          <w:sz w:val="28"/>
          <w:szCs w:val="28"/>
        </w:rPr>
        <w:t>,</w:t>
      </w:r>
      <w:r w:rsidR="0069607E" w:rsidRPr="00DB2A40">
        <w:rPr>
          <w:rFonts w:ascii="Times New Roman" w:hAnsi="Times New Roman" w:cs="Times New Roman"/>
          <w:sz w:val="28"/>
          <w:szCs w:val="28"/>
        </w:rPr>
        <w:t xml:space="preserve"> özünün qazanmağını gözləyir. Oxşar şəkildə</w:t>
      </w:r>
      <w:r w:rsidR="00FA3726">
        <w:rPr>
          <w:rFonts w:ascii="Times New Roman" w:hAnsi="Times New Roman" w:cs="Times New Roman"/>
          <w:sz w:val="28"/>
          <w:szCs w:val="28"/>
        </w:rPr>
        <w:t>,</w:t>
      </w:r>
      <w:r w:rsidR="00F1224D">
        <w:rPr>
          <w:rFonts w:ascii="Times New Roman" w:hAnsi="Times New Roman" w:cs="Times New Roman"/>
          <w:sz w:val="28"/>
          <w:szCs w:val="28"/>
        </w:rPr>
        <w:t xml:space="preserve"> 11</w:t>
      </w:r>
      <w:r w:rsidR="00632A43">
        <w:rPr>
          <w:rFonts w:ascii="Times New Roman" w:hAnsi="Times New Roman" w:cs="Times New Roman"/>
          <w:sz w:val="28"/>
          <w:szCs w:val="28"/>
        </w:rPr>
        <w:t xml:space="preserve"> </w:t>
      </w:r>
      <w:r w:rsidR="0069607E" w:rsidRPr="00DB2A40">
        <w:rPr>
          <w:rFonts w:ascii="Times New Roman" w:hAnsi="Times New Roman" w:cs="Times New Roman"/>
          <w:sz w:val="28"/>
          <w:szCs w:val="28"/>
        </w:rPr>
        <w:t xml:space="preserve">b cümləsi də bildirir ki, </w:t>
      </w:r>
      <w:r w:rsidR="00EF1B6E">
        <w:rPr>
          <w:rFonts w:ascii="Times New Roman" w:hAnsi="Times New Roman" w:cs="Times New Roman"/>
          <w:sz w:val="28"/>
          <w:szCs w:val="28"/>
        </w:rPr>
        <w:t>Ə</w:t>
      </w:r>
      <w:r w:rsidR="00A24481">
        <w:rPr>
          <w:rFonts w:ascii="Times New Roman" w:hAnsi="Times New Roman" w:cs="Times New Roman"/>
          <w:sz w:val="28"/>
          <w:szCs w:val="28"/>
        </w:rPr>
        <w:t>li Mə</w:t>
      </w:r>
      <w:r w:rsidRPr="00DB2A40">
        <w:rPr>
          <w:rFonts w:ascii="Times New Roman" w:hAnsi="Times New Roman" w:cs="Times New Roman"/>
          <w:sz w:val="28"/>
          <w:szCs w:val="28"/>
        </w:rPr>
        <w:t>ryəmə</w:t>
      </w:r>
      <w:r w:rsidR="0069607E" w:rsidRPr="00DB2A40">
        <w:rPr>
          <w:rFonts w:ascii="Times New Roman" w:hAnsi="Times New Roman" w:cs="Times New Roman"/>
          <w:sz w:val="28"/>
          <w:szCs w:val="28"/>
        </w:rPr>
        <w:t xml:space="preserve"> dedi ki, </w:t>
      </w:r>
      <w:r w:rsidR="00EF1B6E">
        <w:rPr>
          <w:rFonts w:ascii="Times New Roman" w:hAnsi="Times New Roman" w:cs="Times New Roman"/>
          <w:sz w:val="28"/>
          <w:szCs w:val="28"/>
        </w:rPr>
        <w:t>Ə</w:t>
      </w:r>
      <w:r w:rsidRPr="00DB2A40">
        <w:rPr>
          <w:rFonts w:ascii="Times New Roman" w:hAnsi="Times New Roman" w:cs="Times New Roman"/>
          <w:sz w:val="28"/>
          <w:szCs w:val="28"/>
        </w:rPr>
        <w:t>li</w:t>
      </w:r>
      <w:r w:rsidR="0069607E" w:rsidRPr="00DB2A40">
        <w:rPr>
          <w:rFonts w:ascii="Times New Roman" w:hAnsi="Times New Roman" w:cs="Times New Roman"/>
          <w:sz w:val="28"/>
          <w:szCs w:val="28"/>
        </w:rPr>
        <w:t xml:space="preserve"> və</w:t>
      </w:r>
      <w:r w:rsidR="00A24481">
        <w:rPr>
          <w:rFonts w:ascii="Times New Roman" w:hAnsi="Times New Roman" w:cs="Times New Roman"/>
          <w:sz w:val="28"/>
          <w:szCs w:val="28"/>
        </w:rPr>
        <w:t xml:space="preserve"> Mə</w:t>
      </w:r>
      <w:r w:rsidRPr="00DB2A40">
        <w:rPr>
          <w:rFonts w:ascii="Times New Roman" w:hAnsi="Times New Roman" w:cs="Times New Roman"/>
          <w:sz w:val="28"/>
          <w:szCs w:val="28"/>
        </w:rPr>
        <w:t xml:space="preserve">ryəmin </w:t>
      </w:r>
      <w:r w:rsidR="0069607E" w:rsidRPr="00DB2A40">
        <w:rPr>
          <w:rFonts w:ascii="Times New Roman" w:hAnsi="Times New Roman" w:cs="Times New Roman"/>
          <w:sz w:val="28"/>
          <w:szCs w:val="28"/>
        </w:rPr>
        <w:t>özləri tərəfindən yuyundurulması əyləncəli ola bilər, burada başqası tərəfindən</w:t>
      </w:r>
      <w:r w:rsidR="00BC4FDB">
        <w:rPr>
          <w:rFonts w:ascii="Times New Roman" w:hAnsi="Times New Roman" w:cs="Times New Roman"/>
          <w:sz w:val="28"/>
          <w:szCs w:val="28"/>
        </w:rPr>
        <w:t xml:space="preserve"> və ya birlikdə</w:t>
      </w:r>
      <w:r w:rsidR="0069607E" w:rsidRPr="00DB2A40">
        <w:rPr>
          <w:rFonts w:ascii="Times New Roman" w:hAnsi="Times New Roman" w:cs="Times New Roman"/>
          <w:sz w:val="28"/>
          <w:szCs w:val="28"/>
        </w:rPr>
        <w:t xml:space="preserve"> yuyundurulma nəzər</w:t>
      </w:r>
      <w:r w:rsidR="00BC4FDB">
        <w:rPr>
          <w:rFonts w:ascii="Times New Roman" w:hAnsi="Times New Roman" w:cs="Times New Roman"/>
          <w:sz w:val="28"/>
          <w:szCs w:val="28"/>
        </w:rPr>
        <w:t>də</w:t>
      </w:r>
      <w:r w:rsidR="0069607E" w:rsidRPr="00DB2A40">
        <w:rPr>
          <w:rFonts w:ascii="Times New Roman" w:hAnsi="Times New Roman" w:cs="Times New Roman"/>
          <w:sz w:val="28"/>
          <w:szCs w:val="28"/>
        </w:rPr>
        <w:t xml:space="preserve"> tutulmur.</w:t>
      </w:r>
    </w:p>
    <w:p w:rsidR="00FA3726" w:rsidRDefault="007D52CD" w:rsidP="00590A93">
      <w:pPr>
        <w:widowControl w:val="0"/>
        <w:tabs>
          <w:tab w:val="left" w:pos="426"/>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rPr>
        <w:tab/>
      </w:r>
      <w:r>
        <w:rPr>
          <w:rFonts w:ascii="Times New Roman" w:hAnsi="Times New Roman" w:cs="Times New Roman"/>
          <w:sz w:val="28"/>
          <w:szCs w:val="28"/>
        </w:rPr>
        <w:tab/>
      </w:r>
      <w:r w:rsidR="00632A43">
        <w:rPr>
          <w:rFonts w:ascii="Times New Roman" w:hAnsi="Times New Roman" w:cs="Times New Roman"/>
          <w:sz w:val="28"/>
          <w:szCs w:val="28"/>
        </w:rPr>
        <w:t>Neo-Q</w:t>
      </w:r>
      <w:r w:rsidR="0069607E" w:rsidRPr="003B2ECD">
        <w:rPr>
          <w:rFonts w:ascii="Times New Roman" w:hAnsi="Times New Roman" w:cs="Times New Roman"/>
          <w:sz w:val="28"/>
          <w:szCs w:val="28"/>
        </w:rPr>
        <w:t>rays praqmatikası çərçivəsində açıq bir ismi ifadənin istifadəsi ilə əlaqəli ziddiyyətli vurğu anlayışı M prinsipindən kənar</w:t>
      </w:r>
      <w:r w:rsidR="00DB2A40">
        <w:rPr>
          <w:rFonts w:ascii="Times New Roman" w:hAnsi="Times New Roman" w:cs="Times New Roman"/>
          <w:sz w:val="28"/>
          <w:szCs w:val="28"/>
        </w:rPr>
        <w:t>dır</w:t>
      </w:r>
      <w:r w:rsidR="0069607E" w:rsidRPr="003B2ECD">
        <w:rPr>
          <w:rFonts w:ascii="Times New Roman" w:hAnsi="Times New Roman" w:cs="Times New Roman"/>
          <w:sz w:val="28"/>
          <w:szCs w:val="28"/>
        </w:rPr>
        <w:t>. A</w:t>
      </w:r>
      <w:r w:rsidR="0069607E" w:rsidRPr="003B2ECD">
        <w:rPr>
          <w:rFonts w:ascii="Times New Roman" w:hAnsi="Times New Roman" w:cs="Times New Roman"/>
          <w:sz w:val="28"/>
          <w:szCs w:val="28"/>
          <w:lang w:val="az-Latn-AZ"/>
        </w:rPr>
        <w:t xml:space="preserve">çıq ismi ifadənin istifadəsi implisit işlənən refleksivlərin çatdıra bilməyəcəyi ziddiyyətli bir </w:t>
      </w:r>
      <w:r w:rsidR="00BC4FDB">
        <w:rPr>
          <w:rFonts w:ascii="Times New Roman" w:hAnsi="Times New Roman" w:cs="Times New Roman"/>
          <w:sz w:val="28"/>
          <w:szCs w:val="28"/>
          <w:lang w:val="az-Latn-AZ"/>
        </w:rPr>
        <w:t>məna</w:t>
      </w:r>
      <w:r w:rsidR="0069607E" w:rsidRPr="003B2ECD">
        <w:rPr>
          <w:rFonts w:ascii="Times New Roman" w:hAnsi="Times New Roman" w:cs="Times New Roman"/>
          <w:sz w:val="28"/>
          <w:szCs w:val="28"/>
          <w:lang w:val="az-Latn-AZ"/>
        </w:rPr>
        <w:t xml:space="preserve"> ver</w:t>
      </w:r>
      <w:r w:rsidR="00DB2A40">
        <w:rPr>
          <w:rFonts w:ascii="Times New Roman" w:hAnsi="Times New Roman" w:cs="Times New Roman"/>
          <w:sz w:val="28"/>
          <w:szCs w:val="28"/>
          <w:lang w:val="az-Latn-AZ"/>
        </w:rPr>
        <w:t>ir</w:t>
      </w:r>
      <w:r w:rsidR="0069607E" w:rsidRPr="003B2ECD">
        <w:rPr>
          <w:rFonts w:ascii="Times New Roman" w:hAnsi="Times New Roman" w:cs="Times New Roman"/>
          <w:sz w:val="28"/>
          <w:szCs w:val="28"/>
          <w:lang w:val="az-Latn-AZ"/>
        </w:rPr>
        <w:t>. Xatırladaq ki, əvvə</w:t>
      </w:r>
      <w:r w:rsidR="00BC4FDB">
        <w:rPr>
          <w:rFonts w:ascii="Times New Roman" w:hAnsi="Times New Roman" w:cs="Times New Roman"/>
          <w:sz w:val="28"/>
          <w:szCs w:val="28"/>
          <w:lang w:val="az-Latn-AZ"/>
        </w:rPr>
        <w:t>ki bölmə</w:t>
      </w:r>
      <w:r w:rsidR="0069607E" w:rsidRPr="003B2ECD">
        <w:rPr>
          <w:rFonts w:ascii="Times New Roman" w:hAnsi="Times New Roman" w:cs="Times New Roman"/>
          <w:sz w:val="28"/>
          <w:szCs w:val="28"/>
          <w:lang w:val="az-Latn-AZ"/>
        </w:rPr>
        <w:t>lərdə</w:t>
      </w:r>
      <w:r w:rsidR="00DB2A40">
        <w:rPr>
          <w:rFonts w:ascii="Times New Roman" w:hAnsi="Times New Roman" w:cs="Times New Roman"/>
          <w:sz w:val="28"/>
          <w:szCs w:val="28"/>
          <w:lang w:val="az-Latn-AZ"/>
        </w:rPr>
        <w:t xml:space="preserve"> demişdik ki, e</w:t>
      </w:r>
      <w:r w:rsidR="0069607E" w:rsidRPr="003B2ECD">
        <w:rPr>
          <w:rFonts w:ascii="Times New Roman" w:hAnsi="Times New Roman" w:cs="Times New Roman"/>
          <w:sz w:val="28"/>
          <w:szCs w:val="28"/>
          <w:lang w:val="az-Latn-AZ"/>
        </w:rPr>
        <w:t>ksplisit formalar açıq məna ifadə edir. M prinsipi tərəfində</w:t>
      </w:r>
      <w:r w:rsidR="00FA3726">
        <w:rPr>
          <w:rFonts w:ascii="Times New Roman" w:hAnsi="Times New Roman" w:cs="Times New Roman"/>
          <w:sz w:val="28"/>
          <w:szCs w:val="28"/>
          <w:lang w:val="az-Latn-AZ"/>
        </w:rPr>
        <w:t>n eyham olunan açıq fik</w:t>
      </w:r>
      <w:r w:rsidR="00972B21">
        <w:rPr>
          <w:rFonts w:ascii="Times New Roman" w:hAnsi="Times New Roman" w:cs="Times New Roman"/>
          <w:sz w:val="28"/>
          <w:szCs w:val="28"/>
          <w:lang w:val="az-Latn-AZ"/>
        </w:rPr>
        <w:t xml:space="preserve">rin </w:t>
      </w:r>
      <w:r w:rsidR="00DB2A40" w:rsidRPr="00972B21">
        <w:rPr>
          <w:rFonts w:ascii="Times New Roman" w:hAnsi="Times New Roman" w:cs="Times New Roman"/>
          <w:sz w:val="28"/>
          <w:szCs w:val="28"/>
          <w:lang w:val="az-Latn-AZ"/>
        </w:rPr>
        <w:t>loqoforizm</w:t>
      </w:r>
      <w:r w:rsidR="0069607E" w:rsidRPr="003B2ECD">
        <w:rPr>
          <w:rFonts w:ascii="Times New Roman" w:hAnsi="Times New Roman" w:cs="Times New Roman"/>
          <w:sz w:val="28"/>
          <w:szCs w:val="28"/>
          <w:lang w:val="az-Latn-AZ"/>
        </w:rPr>
        <w:t xml:space="preserve"> </w:t>
      </w:r>
      <w:r w:rsidR="00BC4FDB">
        <w:rPr>
          <w:rFonts w:ascii="Times New Roman" w:hAnsi="Times New Roman" w:cs="Times New Roman"/>
          <w:sz w:val="28"/>
          <w:szCs w:val="28"/>
          <w:lang w:val="az-Latn-AZ"/>
        </w:rPr>
        <w:t>olduğu iddia edilir. Amma i</w:t>
      </w:r>
      <w:r w:rsidR="0069607E" w:rsidRPr="003B2ECD">
        <w:rPr>
          <w:rFonts w:ascii="Times New Roman" w:hAnsi="Times New Roman" w:cs="Times New Roman"/>
          <w:sz w:val="28"/>
          <w:szCs w:val="28"/>
          <w:lang w:val="az-Latn-AZ"/>
        </w:rPr>
        <w:t>mplisit işlənən ismi ifadələr ilə eksplisit işlənən formalar</w:t>
      </w:r>
      <w:r w:rsidR="00DB2A40">
        <w:rPr>
          <w:rFonts w:ascii="Times New Roman" w:hAnsi="Times New Roman" w:cs="Times New Roman"/>
          <w:sz w:val="28"/>
          <w:szCs w:val="28"/>
          <w:lang w:val="az-Latn-AZ"/>
        </w:rPr>
        <w:t>ın</w:t>
      </w:r>
      <w:r w:rsidR="0069607E" w:rsidRPr="003B2ECD">
        <w:rPr>
          <w:rFonts w:ascii="Times New Roman" w:hAnsi="Times New Roman" w:cs="Times New Roman"/>
          <w:sz w:val="28"/>
          <w:szCs w:val="28"/>
          <w:lang w:val="az-Latn-AZ"/>
        </w:rPr>
        <w:t xml:space="preserve"> əlaqəsi üzrə aparılan araşdırmalar göstə</w:t>
      </w:r>
      <w:r w:rsidR="00972B21">
        <w:rPr>
          <w:rFonts w:ascii="Times New Roman" w:hAnsi="Times New Roman" w:cs="Times New Roman"/>
          <w:sz w:val="28"/>
          <w:szCs w:val="28"/>
          <w:lang w:val="az-Latn-AZ"/>
        </w:rPr>
        <w:t xml:space="preserve">rir ki, burada </w:t>
      </w:r>
      <w:r w:rsidR="00BC4FDB" w:rsidRPr="00972B21">
        <w:rPr>
          <w:rFonts w:ascii="Times New Roman" w:hAnsi="Times New Roman" w:cs="Times New Roman"/>
          <w:sz w:val="28"/>
          <w:szCs w:val="28"/>
          <w:lang w:val="az-Latn-AZ"/>
        </w:rPr>
        <w:t>loqoforizm</w:t>
      </w:r>
      <w:r w:rsidR="0069607E" w:rsidRPr="003B2ECD">
        <w:rPr>
          <w:rFonts w:ascii="Times New Roman" w:hAnsi="Times New Roman" w:cs="Times New Roman"/>
          <w:sz w:val="28"/>
          <w:szCs w:val="28"/>
          <w:lang w:val="az-Latn-AZ"/>
        </w:rPr>
        <w:t xml:space="preserve"> </w:t>
      </w:r>
      <w:r w:rsidR="00BC4FDB">
        <w:rPr>
          <w:rFonts w:ascii="Times New Roman" w:hAnsi="Times New Roman" w:cs="Times New Roman"/>
          <w:sz w:val="28"/>
          <w:szCs w:val="28"/>
          <w:lang w:val="az-Latn-AZ"/>
        </w:rPr>
        <w:t>olaraq qəbul edilən şey əslində</w:t>
      </w:r>
      <w:r w:rsidR="0069607E" w:rsidRPr="003B2ECD">
        <w:rPr>
          <w:rFonts w:ascii="Times New Roman" w:hAnsi="Times New Roman" w:cs="Times New Roman"/>
          <w:sz w:val="28"/>
          <w:szCs w:val="28"/>
          <w:lang w:val="az-Latn-AZ"/>
        </w:rPr>
        <w:t xml:space="preserve"> semantik və praqmatik məna </w:t>
      </w:r>
      <w:r w:rsidR="00BC4FDB">
        <w:rPr>
          <w:rFonts w:ascii="Times New Roman" w:hAnsi="Times New Roman" w:cs="Times New Roman"/>
          <w:sz w:val="28"/>
          <w:szCs w:val="28"/>
          <w:lang w:val="az-Latn-AZ"/>
        </w:rPr>
        <w:t xml:space="preserve">arasındakı </w:t>
      </w:r>
      <w:r w:rsidR="0069607E" w:rsidRPr="003B2ECD">
        <w:rPr>
          <w:rFonts w:ascii="Times New Roman" w:hAnsi="Times New Roman" w:cs="Times New Roman"/>
          <w:sz w:val="28"/>
          <w:szCs w:val="28"/>
          <w:lang w:val="az-Latn-AZ"/>
        </w:rPr>
        <w:t>ziddiyyə</w:t>
      </w:r>
      <w:r w:rsidR="00BC4FDB">
        <w:rPr>
          <w:rFonts w:ascii="Times New Roman" w:hAnsi="Times New Roman" w:cs="Times New Roman"/>
          <w:sz w:val="28"/>
          <w:szCs w:val="28"/>
          <w:lang w:val="az-Latn-AZ"/>
        </w:rPr>
        <w:t>tin</w:t>
      </w:r>
      <w:r w:rsidR="0069607E" w:rsidRPr="003B2ECD">
        <w:rPr>
          <w:rFonts w:ascii="Times New Roman" w:hAnsi="Times New Roman" w:cs="Times New Roman"/>
          <w:sz w:val="28"/>
          <w:szCs w:val="28"/>
          <w:lang w:val="az-Latn-AZ"/>
        </w:rPr>
        <w:t xml:space="preserve"> vurğu</w:t>
      </w:r>
      <w:r w:rsidR="00BC4FDB">
        <w:rPr>
          <w:rFonts w:ascii="Times New Roman" w:hAnsi="Times New Roman" w:cs="Times New Roman"/>
          <w:sz w:val="28"/>
          <w:szCs w:val="28"/>
          <w:lang w:val="az-Latn-AZ"/>
        </w:rPr>
        <w:t>lanması</w:t>
      </w:r>
      <w:r w:rsidR="0069607E" w:rsidRPr="003B2ECD">
        <w:rPr>
          <w:rFonts w:ascii="Times New Roman" w:hAnsi="Times New Roman" w:cs="Times New Roman"/>
          <w:sz w:val="28"/>
          <w:szCs w:val="28"/>
          <w:lang w:val="az-Latn-AZ"/>
        </w:rPr>
        <w:t xml:space="preserve"> ola bilər. </w:t>
      </w:r>
    </w:p>
    <w:p w:rsidR="0069607E" w:rsidRDefault="00FA3726" w:rsidP="00590A93">
      <w:pPr>
        <w:widowControl w:val="0"/>
        <w:tabs>
          <w:tab w:val="left" w:pos="426"/>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69607E" w:rsidRPr="003B2ECD">
        <w:rPr>
          <w:rFonts w:ascii="Times New Roman" w:hAnsi="Times New Roman" w:cs="Times New Roman"/>
          <w:sz w:val="28"/>
          <w:szCs w:val="28"/>
          <w:lang w:val="az-Latn-AZ"/>
        </w:rPr>
        <w:t>Bu günə qədər edilən müşahidələr</w:t>
      </w:r>
      <w:r w:rsidR="00DB2A40">
        <w:rPr>
          <w:rFonts w:ascii="Times New Roman" w:hAnsi="Times New Roman" w:cs="Times New Roman"/>
          <w:sz w:val="28"/>
          <w:szCs w:val="28"/>
          <w:lang w:val="az-Latn-AZ"/>
        </w:rPr>
        <w:t>ə</w:t>
      </w:r>
      <w:r w:rsidR="0069607E" w:rsidRPr="003B2ECD">
        <w:rPr>
          <w:rFonts w:ascii="Times New Roman" w:hAnsi="Times New Roman" w:cs="Times New Roman"/>
          <w:sz w:val="28"/>
          <w:szCs w:val="28"/>
          <w:lang w:val="az-Latn-AZ"/>
        </w:rPr>
        <w:t xml:space="preserve"> əsasən </w:t>
      </w:r>
      <w:r w:rsidR="00BC4FDB">
        <w:rPr>
          <w:rFonts w:ascii="Times New Roman" w:hAnsi="Times New Roman" w:cs="Times New Roman"/>
          <w:sz w:val="28"/>
          <w:szCs w:val="28"/>
          <w:lang w:val="az-Latn-AZ"/>
        </w:rPr>
        <w:t>deyə bilərik</w:t>
      </w:r>
      <w:r w:rsidR="00DB2A40">
        <w:rPr>
          <w:rFonts w:ascii="Times New Roman" w:hAnsi="Times New Roman" w:cs="Times New Roman"/>
          <w:sz w:val="28"/>
          <w:szCs w:val="28"/>
          <w:lang w:val="az-Latn-AZ"/>
        </w:rPr>
        <w:t xml:space="preserve"> ki, implisit</w:t>
      </w:r>
      <w:r w:rsidR="0069607E" w:rsidRPr="003B2ECD">
        <w:rPr>
          <w:rFonts w:ascii="Times New Roman" w:hAnsi="Times New Roman" w:cs="Times New Roman"/>
          <w:sz w:val="28"/>
          <w:szCs w:val="28"/>
          <w:lang w:val="az-Latn-AZ"/>
        </w:rPr>
        <w:t xml:space="preserve"> əvəzl</w:t>
      </w:r>
      <w:r w:rsidR="00BA4E0C">
        <w:rPr>
          <w:rFonts w:ascii="Times New Roman" w:hAnsi="Times New Roman" w:cs="Times New Roman"/>
          <w:sz w:val="28"/>
          <w:szCs w:val="28"/>
          <w:lang w:val="az-Latn-AZ"/>
        </w:rPr>
        <w:t>iyin</w:t>
      </w:r>
      <w:r w:rsidR="0069607E" w:rsidRPr="003B2ECD">
        <w:rPr>
          <w:rFonts w:ascii="Times New Roman" w:hAnsi="Times New Roman" w:cs="Times New Roman"/>
          <w:sz w:val="28"/>
          <w:szCs w:val="28"/>
          <w:lang w:val="az-Latn-AZ"/>
        </w:rPr>
        <w:t xml:space="preserve"> </w:t>
      </w:r>
      <w:r w:rsidR="0069607E" w:rsidRPr="003B2ECD">
        <w:rPr>
          <w:rFonts w:ascii="Times New Roman" w:hAnsi="Times New Roman" w:cs="Times New Roman"/>
          <w:sz w:val="28"/>
          <w:szCs w:val="28"/>
          <w:lang w:val="az-Latn-AZ"/>
        </w:rPr>
        <w:lastRenderedPageBreak/>
        <w:t xml:space="preserve">işlənə bildiyi </w:t>
      </w:r>
      <w:r w:rsidR="00BA4E0C">
        <w:rPr>
          <w:rFonts w:ascii="Times New Roman" w:hAnsi="Times New Roman" w:cs="Times New Roman"/>
          <w:sz w:val="28"/>
          <w:szCs w:val="28"/>
          <w:lang w:val="az-Latn-AZ"/>
        </w:rPr>
        <w:t>yerdə</w:t>
      </w:r>
      <w:r w:rsidR="0069607E" w:rsidRPr="003B2ECD">
        <w:rPr>
          <w:rFonts w:ascii="Times New Roman" w:hAnsi="Times New Roman" w:cs="Times New Roman"/>
          <w:sz w:val="28"/>
          <w:szCs w:val="28"/>
          <w:lang w:val="az-Latn-AZ"/>
        </w:rPr>
        <w:t xml:space="preserve"> eksplisit formaların istifadə edilməsi bir növ gözlənilməzliyi ifadə edir. Bu gözlənilmə</w:t>
      </w:r>
      <w:r w:rsidR="00BC4FDB">
        <w:rPr>
          <w:rFonts w:ascii="Times New Roman" w:hAnsi="Times New Roman" w:cs="Times New Roman"/>
          <w:sz w:val="28"/>
          <w:szCs w:val="28"/>
          <w:lang w:val="az-Latn-AZ"/>
        </w:rPr>
        <w:t>zlik loqoforizm və ya</w:t>
      </w:r>
      <w:r w:rsidR="0069607E" w:rsidRPr="003B2ECD">
        <w:rPr>
          <w:rFonts w:ascii="Times New Roman" w:hAnsi="Times New Roman" w:cs="Times New Roman"/>
          <w:sz w:val="28"/>
          <w:szCs w:val="28"/>
          <w:lang w:val="az-Latn-AZ"/>
        </w:rPr>
        <w:t xml:space="preserve"> zi</w:t>
      </w:r>
      <w:r w:rsidR="00BC4FDB">
        <w:rPr>
          <w:rFonts w:ascii="Times New Roman" w:hAnsi="Times New Roman" w:cs="Times New Roman"/>
          <w:sz w:val="28"/>
          <w:szCs w:val="28"/>
          <w:lang w:val="az-Latn-AZ"/>
        </w:rPr>
        <w:t>ddi</w:t>
      </w:r>
      <w:r w:rsidR="0069607E" w:rsidRPr="003B2ECD">
        <w:rPr>
          <w:rFonts w:ascii="Times New Roman" w:hAnsi="Times New Roman" w:cs="Times New Roman"/>
          <w:sz w:val="28"/>
          <w:szCs w:val="28"/>
          <w:lang w:val="az-Latn-AZ"/>
        </w:rPr>
        <w:t xml:space="preserve">yyətli vurğu  ola bilər. </w:t>
      </w:r>
      <w:r w:rsidR="000F0DD9">
        <w:rPr>
          <w:rFonts w:ascii="Times New Roman" w:hAnsi="Times New Roman" w:cs="Times New Roman"/>
          <w:sz w:val="28"/>
          <w:szCs w:val="28"/>
          <w:lang w:val="az-Latn-AZ"/>
        </w:rPr>
        <w:t>10</w:t>
      </w:r>
      <w:r w:rsidR="00632A43">
        <w:rPr>
          <w:rFonts w:ascii="Times New Roman" w:hAnsi="Times New Roman" w:cs="Times New Roman"/>
          <w:sz w:val="28"/>
          <w:szCs w:val="28"/>
          <w:lang w:val="az-Latn-AZ"/>
        </w:rPr>
        <w:t xml:space="preserve"> </w:t>
      </w:r>
      <w:r w:rsidR="0069607E" w:rsidRPr="003B2ECD">
        <w:rPr>
          <w:rFonts w:ascii="Times New Roman" w:hAnsi="Times New Roman" w:cs="Times New Roman"/>
          <w:sz w:val="28"/>
          <w:szCs w:val="28"/>
          <w:lang w:val="az-Latn-AZ"/>
        </w:rPr>
        <w:t xml:space="preserve">a və </w:t>
      </w:r>
      <w:r w:rsidR="000F0DD9">
        <w:rPr>
          <w:rFonts w:ascii="Times New Roman" w:hAnsi="Times New Roman" w:cs="Times New Roman"/>
          <w:sz w:val="28"/>
          <w:szCs w:val="28"/>
          <w:lang w:val="az-Latn-AZ"/>
        </w:rPr>
        <w:t>11</w:t>
      </w:r>
      <w:r w:rsidR="00632A43">
        <w:rPr>
          <w:rFonts w:ascii="Times New Roman" w:hAnsi="Times New Roman" w:cs="Times New Roman"/>
          <w:sz w:val="28"/>
          <w:szCs w:val="28"/>
          <w:lang w:val="az-Latn-AZ"/>
        </w:rPr>
        <w:t xml:space="preserve"> </w:t>
      </w:r>
      <w:r w:rsidR="0069607E" w:rsidRPr="003B2ECD">
        <w:rPr>
          <w:rFonts w:ascii="Times New Roman" w:hAnsi="Times New Roman" w:cs="Times New Roman"/>
          <w:sz w:val="28"/>
          <w:szCs w:val="28"/>
          <w:lang w:val="az-Latn-AZ"/>
        </w:rPr>
        <w:t>b cümlələrindəki implisit formaların istifadə edilməsi indiyə kimi bir çox dilçinin diqqətini cə</w:t>
      </w:r>
      <w:r w:rsidR="00BA4E0C">
        <w:rPr>
          <w:rFonts w:ascii="Times New Roman" w:hAnsi="Times New Roman" w:cs="Times New Roman"/>
          <w:sz w:val="28"/>
          <w:szCs w:val="28"/>
          <w:lang w:val="az-Latn-AZ"/>
        </w:rPr>
        <w:t>lb etmiş</w:t>
      </w:r>
      <w:r w:rsidR="0069607E" w:rsidRPr="003B2ECD">
        <w:rPr>
          <w:rFonts w:ascii="Times New Roman" w:hAnsi="Times New Roman" w:cs="Times New Roman"/>
          <w:sz w:val="28"/>
          <w:szCs w:val="28"/>
          <w:lang w:val="az-Latn-AZ"/>
        </w:rPr>
        <w:t xml:space="preserve"> və</w:t>
      </w:r>
      <w:r w:rsidR="00BC4FDB">
        <w:rPr>
          <w:rFonts w:ascii="Times New Roman" w:hAnsi="Times New Roman" w:cs="Times New Roman"/>
          <w:sz w:val="28"/>
          <w:szCs w:val="28"/>
          <w:lang w:val="az-Latn-AZ"/>
        </w:rPr>
        <w:t xml:space="preserve"> bu</w:t>
      </w:r>
      <w:r w:rsidR="00BA4E0C">
        <w:rPr>
          <w:rFonts w:ascii="Times New Roman" w:hAnsi="Times New Roman" w:cs="Times New Roman"/>
          <w:sz w:val="28"/>
          <w:szCs w:val="28"/>
          <w:lang w:val="az-Latn-AZ"/>
        </w:rPr>
        <w:t xml:space="preserve"> </w:t>
      </w:r>
      <w:r w:rsidR="00195A23">
        <w:rPr>
          <w:rFonts w:ascii="Times New Roman" w:hAnsi="Times New Roman" w:cs="Times New Roman"/>
          <w:sz w:val="28"/>
          <w:szCs w:val="28"/>
          <w:lang w:val="az-Latn-AZ"/>
        </w:rPr>
        <w:t>N.</w:t>
      </w:r>
      <w:r w:rsidR="00480F68">
        <w:rPr>
          <w:rFonts w:ascii="Times New Roman" w:hAnsi="Times New Roman" w:cs="Times New Roman"/>
          <w:sz w:val="28"/>
          <w:szCs w:val="28"/>
          <w:lang w:val="az-Latn-AZ"/>
        </w:rPr>
        <w:t>X</w:t>
      </w:r>
      <w:r w:rsidR="0069607E" w:rsidRPr="003B2ECD">
        <w:rPr>
          <w:rFonts w:ascii="Times New Roman" w:hAnsi="Times New Roman" w:cs="Times New Roman"/>
          <w:sz w:val="28"/>
          <w:szCs w:val="28"/>
          <w:lang w:val="az-Latn-AZ"/>
        </w:rPr>
        <w:t>omskinin generativ qrammatikasında fərqli bir prominal kateqoriya olaraq qə</w:t>
      </w:r>
      <w:r w:rsidR="00BA4E0C">
        <w:rPr>
          <w:rFonts w:ascii="Times New Roman" w:hAnsi="Times New Roman" w:cs="Times New Roman"/>
          <w:sz w:val="28"/>
          <w:szCs w:val="28"/>
          <w:lang w:val="az-Latn-AZ"/>
        </w:rPr>
        <w:t>bul edilmişdir</w:t>
      </w:r>
      <w:r w:rsidR="00A71EDA">
        <w:rPr>
          <w:rFonts w:ascii="Times New Roman" w:hAnsi="Times New Roman" w:cs="Times New Roman"/>
          <w:sz w:val="28"/>
          <w:szCs w:val="28"/>
          <w:lang w:val="az-Latn-AZ"/>
        </w:rPr>
        <w:t xml:space="preserve"> [</w:t>
      </w:r>
      <w:r w:rsidR="001255A2">
        <w:rPr>
          <w:rFonts w:ascii="Times New Roman" w:hAnsi="Times New Roman" w:cs="Times New Roman"/>
          <w:sz w:val="28"/>
          <w:szCs w:val="28"/>
          <w:lang w:val="az-Latn-AZ"/>
        </w:rPr>
        <w:t>10</w:t>
      </w:r>
      <w:r w:rsidR="00A71EDA">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Digər tərəfdən </w:t>
      </w:r>
      <w:r w:rsidR="00447B77">
        <w:rPr>
          <w:rFonts w:ascii="Times New Roman" w:hAnsi="Times New Roman" w:cs="Times New Roman"/>
          <w:sz w:val="28"/>
          <w:szCs w:val="28"/>
          <w:lang w:val="az-Latn-AZ"/>
        </w:rPr>
        <w:t>N.</w:t>
      </w:r>
      <w:r w:rsidR="0069607E" w:rsidRPr="003B2ECD">
        <w:rPr>
          <w:rFonts w:ascii="Times New Roman" w:hAnsi="Times New Roman" w:cs="Times New Roman"/>
          <w:sz w:val="28"/>
          <w:szCs w:val="28"/>
          <w:lang w:val="az-Latn-AZ"/>
        </w:rPr>
        <w:t>Hornstein kimi bəzi qrammatiklə</w:t>
      </w:r>
      <w:r w:rsidR="00BA4E0C">
        <w:rPr>
          <w:rFonts w:ascii="Times New Roman" w:hAnsi="Times New Roman" w:cs="Times New Roman"/>
          <w:sz w:val="28"/>
          <w:szCs w:val="28"/>
          <w:lang w:val="az-Latn-AZ"/>
        </w:rPr>
        <w:t>r nul</w:t>
      </w:r>
      <w:r w:rsidR="0069607E" w:rsidRPr="003B2ECD">
        <w:rPr>
          <w:rFonts w:ascii="Times New Roman" w:hAnsi="Times New Roman" w:cs="Times New Roman"/>
          <w:sz w:val="28"/>
          <w:szCs w:val="28"/>
          <w:lang w:val="az-Latn-AZ"/>
        </w:rPr>
        <w:t xml:space="preserve"> kateqoriyasının </w:t>
      </w:r>
      <w:r w:rsidR="00BC4FDB">
        <w:rPr>
          <w:rFonts w:ascii="Times New Roman" w:hAnsi="Times New Roman" w:cs="Times New Roman"/>
          <w:sz w:val="28"/>
          <w:szCs w:val="28"/>
          <w:lang w:val="az-Latn-AZ"/>
        </w:rPr>
        <w:t xml:space="preserve">da </w:t>
      </w:r>
      <w:r w:rsidR="0069607E" w:rsidRPr="003B2ECD">
        <w:rPr>
          <w:rFonts w:ascii="Times New Roman" w:hAnsi="Times New Roman" w:cs="Times New Roman"/>
          <w:sz w:val="28"/>
          <w:szCs w:val="28"/>
          <w:lang w:val="az-Latn-AZ"/>
        </w:rPr>
        <w:t>prominal olduğunu iddia edirlər</w:t>
      </w:r>
      <w:r w:rsidR="00970A72">
        <w:rPr>
          <w:rFonts w:ascii="Times New Roman" w:hAnsi="Times New Roman" w:cs="Times New Roman"/>
          <w:sz w:val="28"/>
          <w:szCs w:val="28"/>
          <w:lang w:val="az-Latn-AZ"/>
        </w:rPr>
        <w:t xml:space="preserve"> [43]</w:t>
      </w:r>
      <w:r w:rsidR="0069607E" w:rsidRPr="003B2ECD">
        <w:rPr>
          <w:rFonts w:ascii="Times New Roman" w:hAnsi="Times New Roman" w:cs="Times New Roman"/>
          <w:sz w:val="28"/>
          <w:szCs w:val="28"/>
          <w:lang w:val="az-Latn-AZ"/>
        </w:rPr>
        <w:t>. Nul kateqoriya</w:t>
      </w:r>
      <w:r>
        <w:rPr>
          <w:rFonts w:ascii="Times New Roman" w:hAnsi="Times New Roman" w:cs="Times New Roman"/>
          <w:sz w:val="28"/>
          <w:szCs w:val="28"/>
          <w:lang w:val="az-Latn-AZ"/>
        </w:rPr>
        <w:t>sı</w:t>
      </w:r>
      <w:r w:rsidR="0069607E" w:rsidRPr="003B2ECD">
        <w:rPr>
          <w:rFonts w:ascii="Times New Roman" w:hAnsi="Times New Roman" w:cs="Times New Roman"/>
          <w:sz w:val="28"/>
          <w:szCs w:val="28"/>
          <w:lang w:val="az-Latn-AZ"/>
        </w:rPr>
        <w:t>nın xüsusiyyətləri ilə bağlı arqument bu işin əhatə dairəsindən kənarda qalır. Bu yazıda bizim məqsədimiz anafora seçiminin məntiqi izahını verməkdir. İngilis dilində</w:t>
      </w:r>
      <w:r>
        <w:rPr>
          <w:rFonts w:ascii="Times New Roman" w:hAnsi="Times New Roman" w:cs="Times New Roman"/>
          <w:sz w:val="28"/>
          <w:szCs w:val="28"/>
          <w:lang w:val="az-Latn-AZ"/>
        </w:rPr>
        <w:t xml:space="preserve"> fərqli</w:t>
      </w:r>
      <w:r w:rsidR="0069607E" w:rsidRPr="003B2ECD">
        <w:rPr>
          <w:rFonts w:ascii="Times New Roman" w:hAnsi="Times New Roman" w:cs="Times New Roman"/>
          <w:sz w:val="28"/>
          <w:szCs w:val="28"/>
          <w:lang w:val="az-Latn-AZ"/>
        </w:rPr>
        <w:t xml:space="preserve"> işlənən bütün refleksivlərin istifadəsini </w:t>
      </w:r>
      <w:r w:rsidR="00BC4FDB">
        <w:rPr>
          <w:rFonts w:ascii="Times New Roman" w:hAnsi="Times New Roman" w:cs="Times New Roman"/>
          <w:sz w:val="28"/>
          <w:szCs w:val="28"/>
          <w:lang w:val="az-Latn-AZ"/>
        </w:rPr>
        <w:t>təhlil</w:t>
      </w:r>
      <w:r w:rsidR="0069607E" w:rsidRPr="003B2ECD">
        <w:rPr>
          <w:rFonts w:ascii="Times New Roman" w:hAnsi="Times New Roman" w:cs="Times New Roman"/>
          <w:sz w:val="28"/>
          <w:szCs w:val="28"/>
          <w:lang w:val="az-Latn-AZ"/>
        </w:rPr>
        <w:t xml:space="preserve"> etmək mümkün deyil. </w:t>
      </w:r>
    </w:p>
    <w:p w:rsidR="0069607E" w:rsidRDefault="00BA4E0C" w:rsidP="00590A93">
      <w:pPr>
        <w:widowControl w:val="0"/>
        <w:tabs>
          <w:tab w:val="left" w:pos="426"/>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E244CD">
        <w:rPr>
          <w:rFonts w:ascii="Times New Roman" w:hAnsi="Times New Roman" w:cs="Times New Roman"/>
          <w:sz w:val="28"/>
          <w:szCs w:val="28"/>
          <w:lang w:val="az-Latn-AZ"/>
        </w:rPr>
        <w:tab/>
      </w:r>
      <w:r w:rsidR="0069607E" w:rsidRPr="003B2ECD">
        <w:rPr>
          <w:rFonts w:ascii="Times New Roman" w:hAnsi="Times New Roman" w:cs="Times New Roman"/>
          <w:sz w:val="28"/>
          <w:szCs w:val="28"/>
          <w:lang w:val="az-Latn-AZ"/>
        </w:rPr>
        <w:t xml:space="preserve">Bu yazıda </w:t>
      </w:r>
      <w:r w:rsidR="00021665">
        <w:rPr>
          <w:rFonts w:ascii="Times New Roman" w:hAnsi="Times New Roman" w:cs="Times New Roman"/>
          <w:sz w:val="28"/>
          <w:szCs w:val="28"/>
          <w:lang w:val="az-Latn-AZ"/>
        </w:rPr>
        <w:t>n</w:t>
      </w:r>
      <w:r w:rsidR="00932C9F">
        <w:rPr>
          <w:rFonts w:ascii="Times New Roman" w:hAnsi="Times New Roman" w:cs="Times New Roman"/>
          <w:sz w:val="28"/>
          <w:szCs w:val="28"/>
          <w:lang w:val="az-Latn-AZ"/>
        </w:rPr>
        <w:t>eo-</w:t>
      </w:r>
      <w:r w:rsidR="0069607E" w:rsidRPr="003B2ECD">
        <w:rPr>
          <w:rFonts w:ascii="Times New Roman" w:hAnsi="Times New Roman" w:cs="Times New Roman"/>
          <w:sz w:val="28"/>
          <w:szCs w:val="28"/>
          <w:lang w:val="az-Latn-AZ"/>
        </w:rPr>
        <w:t xml:space="preserve">Qrays prinsiplərindən istifadə edərək </w:t>
      </w:r>
      <w:r w:rsidR="00BC4FDB">
        <w:rPr>
          <w:rFonts w:ascii="Times New Roman" w:hAnsi="Times New Roman" w:cs="Times New Roman"/>
          <w:sz w:val="28"/>
          <w:szCs w:val="28"/>
          <w:lang w:val="az-Latn-AZ"/>
        </w:rPr>
        <w:t>anaforaların</w:t>
      </w:r>
      <w:r w:rsidR="0069607E" w:rsidRPr="003B2ECD">
        <w:rPr>
          <w:rFonts w:ascii="Times New Roman" w:hAnsi="Times New Roman" w:cs="Times New Roman"/>
          <w:sz w:val="28"/>
          <w:szCs w:val="28"/>
          <w:lang w:val="az-Latn-AZ"/>
        </w:rPr>
        <w:t xml:space="preserve"> işlənmə yerlərinə görə verdikləri mənanı izah etməyə çalışdıq.</w:t>
      </w:r>
      <w:r w:rsidR="0069607E" w:rsidRPr="00776A01">
        <w:rPr>
          <w:rFonts w:ascii="Times New Roman" w:hAnsi="Times New Roman" w:cs="Times New Roman"/>
          <w:sz w:val="28"/>
          <w:szCs w:val="28"/>
          <w:lang w:val="az-Latn-AZ"/>
        </w:rPr>
        <w:t xml:space="preserve"> </w:t>
      </w:r>
      <w:r w:rsidR="0069607E" w:rsidRPr="003B2ECD">
        <w:rPr>
          <w:rFonts w:ascii="Times New Roman" w:hAnsi="Times New Roman" w:cs="Times New Roman"/>
          <w:sz w:val="28"/>
          <w:szCs w:val="28"/>
          <w:lang w:val="az-Latn-AZ"/>
        </w:rPr>
        <w:t>Xüsusilə</w:t>
      </w:r>
      <w:r w:rsidR="003E0AD4">
        <w:rPr>
          <w:rFonts w:ascii="Times New Roman" w:hAnsi="Times New Roman" w:cs="Times New Roman"/>
          <w:sz w:val="28"/>
          <w:szCs w:val="28"/>
          <w:lang w:val="az-Latn-AZ"/>
        </w:rPr>
        <w:t xml:space="preserve">, biz </w:t>
      </w:r>
      <w:r w:rsidR="00447B77">
        <w:rPr>
          <w:rFonts w:ascii="Times New Roman" w:hAnsi="Times New Roman" w:cs="Times New Roman"/>
          <w:sz w:val="28"/>
          <w:szCs w:val="28"/>
          <w:lang w:val="az-Latn-AZ"/>
        </w:rPr>
        <w:t>N.</w:t>
      </w:r>
      <w:r w:rsidR="003E0AD4">
        <w:rPr>
          <w:rFonts w:ascii="Times New Roman" w:hAnsi="Times New Roman" w:cs="Times New Roman"/>
          <w:sz w:val="28"/>
          <w:szCs w:val="28"/>
          <w:lang w:val="az-Latn-AZ"/>
        </w:rPr>
        <w:t>X</w:t>
      </w:r>
      <w:r w:rsidR="0069607E" w:rsidRPr="003B2ECD">
        <w:rPr>
          <w:rFonts w:ascii="Times New Roman" w:hAnsi="Times New Roman" w:cs="Times New Roman"/>
          <w:sz w:val="28"/>
          <w:szCs w:val="28"/>
          <w:lang w:val="az-Latn-AZ"/>
        </w:rPr>
        <w:t xml:space="preserve">omiskinin </w:t>
      </w:r>
      <w:r w:rsidR="00FA3726">
        <w:rPr>
          <w:rFonts w:ascii="Times New Roman" w:hAnsi="Times New Roman" w:cs="Times New Roman"/>
          <w:sz w:val="28"/>
          <w:szCs w:val="28"/>
          <w:lang w:val="az-Latn-AZ"/>
        </w:rPr>
        <w:t>ə</w:t>
      </w:r>
      <w:r w:rsidR="0069607E" w:rsidRPr="003B2ECD">
        <w:rPr>
          <w:rFonts w:ascii="Times New Roman" w:hAnsi="Times New Roman" w:cs="Times New Roman"/>
          <w:sz w:val="28"/>
          <w:szCs w:val="28"/>
          <w:lang w:val="az-Latn-AZ"/>
        </w:rPr>
        <w:t xml:space="preserve">laqələndirmə nəzəriyyəsi </w:t>
      </w:r>
      <w:r w:rsidR="00BC4FDB">
        <w:rPr>
          <w:rFonts w:ascii="Times New Roman" w:hAnsi="Times New Roman" w:cs="Times New Roman"/>
          <w:sz w:val="28"/>
          <w:szCs w:val="28"/>
          <w:lang w:val="az-Latn-AZ"/>
        </w:rPr>
        <w:t>ilə</w:t>
      </w:r>
      <w:r w:rsidR="0069607E" w:rsidRPr="003B2ECD">
        <w:rPr>
          <w:rFonts w:ascii="Times New Roman" w:hAnsi="Times New Roman" w:cs="Times New Roman"/>
          <w:sz w:val="28"/>
          <w:szCs w:val="28"/>
          <w:lang w:val="az-Latn-AZ"/>
        </w:rPr>
        <w:t xml:space="preserve"> bəzi sintaktik və praqmatik məsələləri təhlil etdik </w:t>
      </w:r>
      <w:r w:rsidR="00970A72">
        <w:rPr>
          <w:rFonts w:ascii="Times New Roman" w:hAnsi="Times New Roman" w:cs="Times New Roman"/>
          <w:sz w:val="28"/>
          <w:szCs w:val="28"/>
          <w:lang w:val="az-Latn-AZ"/>
        </w:rPr>
        <w:t xml:space="preserve">[11] </w:t>
      </w:r>
      <w:r w:rsidR="0069607E" w:rsidRPr="003B2ECD">
        <w:rPr>
          <w:rFonts w:ascii="Times New Roman" w:hAnsi="Times New Roman" w:cs="Times New Roman"/>
          <w:sz w:val="28"/>
          <w:szCs w:val="28"/>
          <w:lang w:val="az-Latn-AZ"/>
        </w:rPr>
        <w:t xml:space="preserve">və bununla belə nəticəyə gəldik ki, refleksivlər, yiyəlik əvəzlikləri və implisit işlənən </w:t>
      </w:r>
      <w:r w:rsidR="0051342C">
        <w:rPr>
          <w:rFonts w:ascii="Times New Roman" w:hAnsi="Times New Roman" w:cs="Times New Roman"/>
          <w:sz w:val="28"/>
          <w:szCs w:val="28"/>
          <w:lang w:val="az-Latn-AZ"/>
        </w:rPr>
        <w:t>formalar</w:t>
      </w:r>
      <w:r w:rsidR="0069607E" w:rsidRPr="003B2ECD">
        <w:rPr>
          <w:rFonts w:ascii="Times New Roman" w:hAnsi="Times New Roman" w:cs="Times New Roman"/>
          <w:sz w:val="28"/>
          <w:szCs w:val="28"/>
          <w:lang w:val="az-Latn-AZ"/>
        </w:rPr>
        <w:t xml:space="preserve"> ümumiləşdirilmiş söhbət eyhamları ilə izah edilə bilər</w:t>
      </w:r>
      <w:r w:rsidR="00FA3726">
        <w:rPr>
          <w:rFonts w:ascii="Times New Roman" w:hAnsi="Times New Roman" w:cs="Times New Roman"/>
          <w:sz w:val="28"/>
          <w:szCs w:val="28"/>
          <w:lang w:val="az-Latn-AZ"/>
        </w:rPr>
        <w:t>lər</w:t>
      </w:r>
      <w:r w:rsidR="0069607E" w:rsidRPr="003B2ECD">
        <w:rPr>
          <w:rFonts w:ascii="Times New Roman" w:hAnsi="Times New Roman" w:cs="Times New Roman"/>
          <w:sz w:val="28"/>
          <w:szCs w:val="28"/>
          <w:lang w:val="az-Latn-AZ"/>
        </w:rPr>
        <w:t>. Bu məqalədə təqdim oluna</w:t>
      </w:r>
      <w:r w:rsidR="00632A43">
        <w:rPr>
          <w:rFonts w:ascii="Times New Roman" w:hAnsi="Times New Roman" w:cs="Times New Roman"/>
          <w:sz w:val="28"/>
          <w:szCs w:val="28"/>
          <w:lang w:val="az-Latn-AZ"/>
        </w:rPr>
        <w:t xml:space="preserve">n </w:t>
      </w:r>
      <w:r>
        <w:rPr>
          <w:rFonts w:ascii="Times New Roman" w:hAnsi="Times New Roman" w:cs="Times New Roman"/>
          <w:sz w:val="28"/>
          <w:szCs w:val="28"/>
          <w:lang w:val="az-Latn-AZ"/>
        </w:rPr>
        <w:t>anaforanın</w:t>
      </w:r>
      <w:r w:rsidR="0069607E" w:rsidRPr="003B2ECD">
        <w:rPr>
          <w:rFonts w:ascii="Times New Roman" w:hAnsi="Times New Roman" w:cs="Times New Roman"/>
          <w:sz w:val="28"/>
          <w:szCs w:val="28"/>
          <w:lang w:val="az-Latn-AZ"/>
        </w:rPr>
        <w:t xml:space="preserve"> təfsir mexanizmi aşağıdakı kimi yekunlaşdırıla bilər. Birincisi, əlaqələndirmə nəzəriyyəsinin yenidən işlənmiş A prinsipini qrammatik bir qayda olaraq qəbul edirik, yəni refleksivlər birgə arqument antesedentləri ilə birlikdə indeksləşdirilməlidirlər. A prinsipinə əsasən refleksiv istifadə oluna biləcək yerlərdə digər əvəzliklərdən birinin istifadəsi birgə istinad ifadə etməyəcəkdir. Sintaksisə əsasən</w:t>
      </w:r>
      <w:r w:rsidR="00FA3726">
        <w:rPr>
          <w:rFonts w:ascii="Times New Roman" w:hAnsi="Times New Roman" w:cs="Times New Roman"/>
          <w:sz w:val="28"/>
          <w:szCs w:val="28"/>
          <w:lang w:val="az-Latn-AZ"/>
        </w:rPr>
        <w:t>,</w:t>
      </w:r>
      <w:r w:rsidR="0069607E" w:rsidRPr="003B2ECD">
        <w:rPr>
          <w:rFonts w:ascii="Times New Roman" w:hAnsi="Times New Roman" w:cs="Times New Roman"/>
          <w:sz w:val="28"/>
          <w:szCs w:val="28"/>
          <w:lang w:val="az-Latn-AZ"/>
        </w:rPr>
        <w:t xml:space="preserve"> refleksiv istifadə edə bilməyəcəyimiz yerlərdə semantik cəhətdən digər əvəzliklərdən birini istifadə etdikdə birgə istinad bildirəcəkdir. Digər əvəzliklərin yerinə refleksivlərin və ya implisit bir forma yerinə ismi birləşmələrin istifadəsi eyham</w:t>
      </w:r>
      <w:r w:rsidR="0051342C">
        <w:rPr>
          <w:rFonts w:ascii="Times New Roman" w:hAnsi="Times New Roman" w:cs="Times New Roman"/>
          <w:sz w:val="28"/>
          <w:szCs w:val="28"/>
          <w:lang w:val="az-Latn-AZ"/>
        </w:rPr>
        <w:t xml:space="preserve"> yaradacaq, bu zaman da loqoforizm və ya</w:t>
      </w:r>
      <w:r w:rsidR="0069607E" w:rsidRPr="003B2ECD">
        <w:rPr>
          <w:rFonts w:ascii="Times New Roman" w:hAnsi="Times New Roman" w:cs="Times New Roman"/>
          <w:sz w:val="28"/>
          <w:szCs w:val="28"/>
          <w:lang w:val="az-Latn-AZ"/>
        </w:rPr>
        <w:t xml:space="preserve"> təzadlı vurğu</w:t>
      </w:r>
      <w:r w:rsidR="00650EA4">
        <w:rPr>
          <w:rFonts w:ascii="Times New Roman" w:hAnsi="Times New Roman" w:cs="Times New Roman"/>
          <w:sz w:val="28"/>
          <w:szCs w:val="28"/>
          <w:lang w:val="az-Latn-AZ"/>
        </w:rPr>
        <w:t xml:space="preserve"> </w:t>
      </w:r>
      <w:r w:rsidR="0051342C">
        <w:rPr>
          <w:rFonts w:ascii="Times New Roman" w:hAnsi="Times New Roman" w:cs="Times New Roman"/>
          <w:sz w:val="28"/>
          <w:szCs w:val="28"/>
          <w:lang w:val="az-Latn-AZ"/>
        </w:rPr>
        <w:t>ortaya çıxacaqdır</w:t>
      </w:r>
      <w:r w:rsidR="0069607E" w:rsidRPr="003B2ECD">
        <w:rPr>
          <w:rFonts w:ascii="Times New Roman" w:hAnsi="Times New Roman" w:cs="Times New Roman"/>
          <w:sz w:val="28"/>
          <w:szCs w:val="28"/>
          <w:lang w:val="az-Latn-AZ"/>
        </w:rPr>
        <w:t>.</w:t>
      </w:r>
    </w:p>
    <w:p w:rsidR="00E244CD" w:rsidRDefault="00E244CD" w:rsidP="00590A93">
      <w:pPr>
        <w:widowControl w:val="0"/>
        <w:tabs>
          <w:tab w:val="left" w:pos="426"/>
        </w:tabs>
        <w:spacing w:after="0" w:line="360" w:lineRule="auto"/>
        <w:jc w:val="both"/>
        <w:rPr>
          <w:rFonts w:ascii="Times New Roman" w:hAnsi="Times New Roman" w:cs="Times New Roman"/>
          <w:sz w:val="28"/>
          <w:szCs w:val="28"/>
          <w:lang w:val="az-Latn-AZ"/>
        </w:rPr>
      </w:pPr>
    </w:p>
    <w:p w:rsidR="00883E76" w:rsidRDefault="00883E76" w:rsidP="00590A93">
      <w:pPr>
        <w:widowControl w:val="0"/>
        <w:tabs>
          <w:tab w:val="left" w:pos="426"/>
        </w:tabs>
        <w:spacing w:after="0" w:line="360" w:lineRule="auto"/>
        <w:jc w:val="both"/>
        <w:rPr>
          <w:rFonts w:ascii="Times New Roman" w:hAnsi="Times New Roman" w:cs="Times New Roman"/>
          <w:sz w:val="28"/>
          <w:szCs w:val="28"/>
          <w:lang w:val="az-Latn-AZ"/>
        </w:rPr>
      </w:pPr>
    </w:p>
    <w:p w:rsidR="00E45021" w:rsidRDefault="00E45021">
      <w:pPr>
        <w:rPr>
          <w:rFonts w:ascii="Times New Roman" w:hAnsi="Times New Roman" w:cs="Times New Roman"/>
          <w:sz w:val="28"/>
          <w:szCs w:val="28"/>
          <w:lang w:val="az-Latn-AZ"/>
        </w:rPr>
      </w:pPr>
      <w:bookmarkStart w:id="10" w:name="_Toc73530309"/>
      <w:r>
        <w:rPr>
          <w:rFonts w:ascii="Times New Roman" w:hAnsi="Times New Roman" w:cs="Times New Roman"/>
          <w:sz w:val="28"/>
          <w:szCs w:val="28"/>
          <w:lang w:val="az-Latn-AZ"/>
        </w:rPr>
        <w:br w:type="page"/>
      </w:r>
    </w:p>
    <w:p w:rsidR="00883E76" w:rsidRDefault="00384E0C" w:rsidP="004E4D2B">
      <w:pPr>
        <w:widowControl w:val="0"/>
        <w:tabs>
          <w:tab w:val="left" w:pos="426"/>
        </w:tabs>
        <w:spacing w:after="0" w:line="480" w:lineRule="auto"/>
        <w:ind w:firstLine="709"/>
        <w:jc w:val="center"/>
        <w:rPr>
          <w:rFonts w:ascii="Times New Roman" w:hAnsi="Times New Roman" w:cs="Times New Roman"/>
          <w:b/>
          <w:sz w:val="28"/>
          <w:szCs w:val="28"/>
          <w:lang w:val="az-Latn-AZ"/>
        </w:rPr>
      </w:pPr>
      <w:r w:rsidRPr="00E45021">
        <w:rPr>
          <w:rFonts w:ascii="Times New Roman" w:hAnsi="Times New Roman" w:cs="Times New Roman"/>
          <w:b/>
          <w:sz w:val="28"/>
          <w:szCs w:val="28"/>
          <w:lang w:val="az-Latn-AZ"/>
        </w:rPr>
        <w:lastRenderedPageBreak/>
        <w:t>NƏTİ</w:t>
      </w:r>
      <w:r w:rsidR="00883E76" w:rsidRPr="00E45021">
        <w:rPr>
          <w:rFonts w:ascii="Times New Roman" w:hAnsi="Times New Roman" w:cs="Times New Roman"/>
          <w:b/>
          <w:sz w:val="28"/>
          <w:szCs w:val="28"/>
          <w:lang w:val="az-Latn-AZ"/>
        </w:rPr>
        <w:t>CƏ</w:t>
      </w:r>
      <w:bookmarkEnd w:id="10"/>
    </w:p>
    <w:p w:rsidR="0023371C" w:rsidRPr="007964CE" w:rsidRDefault="0023371C" w:rsidP="004E4D2B">
      <w:pPr>
        <w:widowControl w:val="0"/>
        <w:spacing w:after="0" w:line="360" w:lineRule="auto"/>
        <w:ind w:firstLine="709"/>
        <w:jc w:val="both"/>
        <w:rPr>
          <w:rFonts w:ascii="Times New Roman" w:hAnsi="Times New Roman" w:cs="Times New Roman"/>
          <w:sz w:val="28"/>
          <w:szCs w:val="28"/>
        </w:rPr>
      </w:pPr>
      <w:r w:rsidRPr="007964CE">
        <w:rPr>
          <w:rFonts w:ascii="Times New Roman" w:hAnsi="Times New Roman" w:cs="Times New Roman"/>
          <w:sz w:val="28"/>
          <w:szCs w:val="28"/>
          <w:lang w:val="az-Latn-AZ"/>
        </w:rPr>
        <w:t>1870-ci illərin əvvəllərində Massaçusets ştatının Kembric şəhərində qeyri-rəsmi fəlsəfi müzakirələ</w:t>
      </w:r>
      <w:r w:rsidR="00E74980">
        <w:rPr>
          <w:rFonts w:ascii="Times New Roman" w:hAnsi="Times New Roman" w:cs="Times New Roman"/>
          <w:sz w:val="28"/>
          <w:szCs w:val="28"/>
          <w:lang w:val="az-Latn-AZ"/>
        </w:rPr>
        <w:t xml:space="preserve">rin məkanı olan </w:t>
      </w:r>
      <w:r w:rsidRPr="007964CE">
        <w:rPr>
          <w:rFonts w:ascii="Times New Roman" w:hAnsi="Times New Roman" w:cs="Times New Roman"/>
          <w:sz w:val="28"/>
          <w:szCs w:val="28"/>
          <w:lang w:val="az-Latn-AZ"/>
        </w:rPr>
        <w:t xml:space="preserve">Metafizik Klubunun praqmatika elminin doğulduğu </w:t>
      </w:r>
      <w:r w:rsidR="0051342C">
        <w:rPr>
          <w:rFonts w:ascii="Times New Roman" w:hAnsi="Times New Roman" w:cs="Times New Roman"/>
          <w:sz w:val="28"/>
          <w:szCs w:val="28"/>
          <w:lang w:val="az-Latn-AZ"/>
        </w:rPr>
        <w:t>yer</w:t>
      </w:r>
      <w:r w:rsidRPr="007964CE">
        <w:rPr>
          <w:rFonts w:ascii="Times New Roman" w:hAnsi="Times New Roman" w:cs="Times New Roman"/>
          <w:sz w:val="28"/>
          <w:szCs w:val="28"/>
          <w:lang w:val="az-Latn-AZ"/>
        </w:rPr>
        <w:t xml:space="preserve"> olduğunu desək, yanılmarıq. Klubun müxtəlif sahələr üzrə sonradan məşhurlaşan və</w:t>
      </w:r>
      <w:r w:rsidR="00FA3726">
        <w:rPr>
          <w:rFonts w:ascii="Times New Roman" w:hAnsi="Times New Roman" w:cs="Times New Roman"/>
          <w:sz w:val="28"/>
          <w:szCs w:val="28"/>
          <w:lang w:val="az-Latn-AZ"/>
        </w:rPr>
        <w:t xml:space="preserve"> adı hal-</w:t>
      </w:r>
      <w:r w:rsidRPr="007964CE">
        <w:rPr>
          <w:rFonts w:ascii="Times New Roman" w:hAnsi="Times New Roman" w:cs="Times New Roman"/>
          <w:sz w:val="28"/>
          <w:szCs w:val="28"/>
          <w:lang w:val="az-Latn-AZ"/>
        </w:rPr>
        <w:t xml:space="preserve">hazırda hamıya məlum olan bir çox üzvü var idi, </w:t>
      </w:r>
      <w:r w:rsidR="00A25D84">
        <w:rPr>
          <w:rFonts w:ascii="Times New Roman" w:hAnsi="Times New Roman" w:cs="Times New Roman"/>
          <w:sz w:val="28"/>
          <w:szCs w:val="28"/>
          <w:lang w:val="az-Latn-AZ"/>
        </w:rPr>
        <w:t>məsələn,</w:t>
      </w:r>
      <w:r w:rsidRPr="007964CE">
        <w:rPr>
          <w:rFonts w:ascii="Times New Roman" w:hAnsi="Times New Roman" w:cs="Times New Roman"/>
          <w:sz w:val="28"/>
          <w:szCs w:val="28"/>
          <w:lang w:val="az-Latn-AZ"/>
        </w:rPr>
        <w:t xml:space="preserve"> mə</w:t>
      </w:r>
      <w:r w:rsidR="00632A43" w:rsidRPr="007964CE">
        <w:rPr>
          <w:rFonts w:ascii="Times New Roman" w:hAnsi="Times New Roman" w:cs="Times New Roman"/>
          <w:sz w:val="28"/>
          <w:szCs w:val="28"/>
          <w:lang w:val="az-Latn-AZ"/>
        </w:rPr>
        <w:t>ntiqçi və</w:t>
      </w:r>
      <w:r w:rsidRPr="007964CE">
        <w:rPr>
          <w:rFonts w:ascii="Times New Roman" w:hAnsi="Times New Roman" w:cs="Times New Roman"/>
          <w:sz w:val="28"/>
          <w:szCs w:val="28"/>
          <w:lang w:val="az-Latn-AZ"/>
        </w:rPr>
        <w:t xml:space="preserve"> riyaziyyatçı alim Ç</w:t>
      </w:r>
      <w:r w:rsidR="00195A23">
        <w:rPr>
          <w:rFonts w:ascii="Times New Roman" w:hAnsi="Times New Roman" w:cs="Times New Roman"/>
          <w:sz w:val="28"/>
          <w:szCs w:val="28"/>
          <w:lang w:val="az-Latn-AZ"/>
        </w:rPr>
        <w:t>.</w:t>
      </w:r>
      <w:r w:rsidRPr="007964CE">
        <w:rPr>
          <w:rFonts w:ascii="Times New Roman" w:hAnsi="Times New Roman" w:cs="Times New Roman"/>
          <w:sz w:val="28"/>
          <w:szCs w:val="28"/>
          <w:lang w:val="az-Latn-AZ"/>
        </w:rPr>
        <w:t>Pirs və tibb dərəcə</w:t>
      </w:r>
      <w:r w:rsidR="00F674DB" w:rsidRPr="007964CE">
        <w:rPr>
          <w:rFonts w:ascii="Times New Roman" w:hAnsi="Times New Roman" w:cs="Times New Roman"/>
          <w:sz w:val="28"/>
          <w:szCs w:val="28"/>
          <w:lang w:val="az-Latn-AZ"/>
        </w:rPr>
        <w:t>si</w:t>
      </w:r>
      <w:r w:rsidRPr="007964CE">
        <w:rPr>
          <w:rFonts w:ascii="Times New Roman" w:hAnsi="Times New Roman" w:cs="Times New Roman"/>
          <w:sz w:val="28"/>
          <w:szCs w:val="28"/>
          <w:lang w:val="az-Latn-AZ"/>
        </w:rPr>
        <w:t xml:space="preserve"> almış psixoloq U</w:t>
      </w:r>
      <w:r w:rsidR="00195A23">
        <w:rPr>
          <w:rFonts w:ascii="Times New Roman" w:hAnsi="Times New Roman" w:cs="Times New Roman"/>
          <w:sz w:val="28"/>
          <w:szCs w:val="28"/>
          <w:lang w:val="az-Latn-AZ"/>
        </w:rPr>
        <w:t>.</w:t>
      </w:r>
      <w:r w:rsidR="00FA3726">
        <w:rPr>
          <w:rFonts w:ascii="Times New Roman" w:hAnsi="Times New Roman" w:cs="Times New Roman"/>
          <w:sz w:val="28"/>
          <w:szCs w:val="28"/>
          <w:lang w:val="az-Latn-AZ"/>
        </w:rPr>
        <w:t>Ceyms</w:t>
      </w:r>
      <w:r w:rsidRPr="007964CE">
        <w:rPr>
          <w:rFonts w:ascii="Times New Roman" w:hAnsi="Times New Roman" w:cs="Times New Roman"/>
          <w:sz w:val="28"/>
          <w:szCs w:val="28"/>
          <w:lang w:val="az-Latn-AZ"/>
        </w:rPr>
        <w:t xml:space="preserve">. Çünki onlar ilkin praqmatistlər hesab olunurlar. </w:t>
      </w:r>
      <w:r w:rsidR="00195A23">
        <w:rPr>
          <w:rFonts w:ascii="Times New Roman" w:hAnsi="Times New Roman" w:cs="Times New Roman"/>
          <w:sz w:val="28"/>
          <w:szCs w:val="28"/>
          <w:lang w:val="az-Latn-AZ"/>
        </w:rPr>
        <w:t>Ç.</w:t>
      </w:r>
      <w:r w:rsidRPr="007964CE">
        <w:rPr>
          <w:rFonts w:ascii="Times New Roman" w:hAnsi="Times New Roman" w:cs="Times New Roman"/>
          <w:sz w:val="28"/>
          <w:szCs w:val="28"/>
          <w:lang w:val="az-Latn-AZ"/>
        </w:rPr>
        <w:t>Pirs Metafizik Klubunda 1977 və 1978-ci illərdə indi praqmatizmin əsası hesab olunan  iki məqalə</w:t>
      </w:r>
      <w:r w:rsidR="00972B21">
        <w:rPr>
          <w:rFonts w:ascii="Times New Roman" w:hAnsi="Times New Roman" w:cs="Times New Roman"/>
          <w:sz w:val="28"/>
          <w:szCs w:val="28"/>
          <w:lang w:val="az-Latn-AZ"/>
        </w:rPr>
        <w:t xml:space="preserve"> yazdı:</w:t>
      </w:r>
      <w:r w:rsidRPr="007964CE">
        <w:rPr>
          <w:rFonts w:ascii="Times New Roman" w:hAnsi="Times New Roman" w:cs="Times New Roman"/>
          <w:sz w:val="28"/>
          <w:szCs w:val="28"/>
          <w:lang w:val="az-Latn-AZ"/>
        </w:rPr>
        <w:t xml:space="preserve"> </w:t>
      </w:r>
      <w:r w:rsidR="00620232" w:rsidRPr="007964CE">
        <w:rPr>
          <w:rFonts w:ascii="Times New Roman" w:hAnsi="Times New Roman" w:cs="Times New Roman"/>
          <w:sz w:val="28"/>
          <w:szCs w:val="28"/>
          <w:lang w:val="az-Latn-AZ"/>
        </w:rPr>
        <w:t>“</w:t>
      </w:r>
      <w:r w:rsidRPr="00B52EAF">
        <w:rPr>
          <w:rFonts w:ascii="Times New Roman" w:hAnsi="Times New Roman" w:cs="Times New Roman"/>
          <w:sz w:val="28"/>
          <w:szCs w:val="28"/>
          <w:lang w:val="az-Latn-AZ"/>
        </w:rPr>
        <w:t>The Fixation of Belief</w:t>
      </w:r>
      <w:r w:rsidR="00620232" w:rsidRPr="007964CE">
        <w:rPr>
          <w:rFonts w:ascii="Times New Roman" w:hAnsi="Times New Roman" w:cs="Times New Roman"/>
          <w:sz w:val="28"/>
          <w:szCs w:val="28"/>
          <w:lang w:val="az-Latn-AZ"/>
        </w:rPr>
        <w:t xml:space="preserve">” </w:t>
      </w:r>
      <w:r w:rsidRPr="007964CE">
        <w:rPr>
          <w:rFonts w:ascii="Times New Roman" w:hAnsi="Times New Roman" w:cs="Times New Roman"/>
          <w:sz w:val="28"/>
          <w:szCs w:val="28"/>
          <w:lang w:val="az-Latn-AZ"/>
        </w:rPr>
        <w:t xml:space="preserve">və </w:t>
      </w:r>
      <w:r w:rsidR="003E0AD4" w:rsidRPr="007964CE">
        <w:rPr>
          <w:rFonts w:ascii="Times New Roman" w:hAnsi="Times New Roman" w:cs="Times New Roman"/>
          <w:sz w:val="28"/>
          <w:szCs w:val="28"/>
          <w:lang w:val="az-Latn-AZ"/>
        </w:rPr>
        <w:t>“</w:t>
      </w:r>
      <w:r w:rsidR="00620232" w:rsidRPr="00B52EAF">
        <w:rPr>
          <w:rFonts w:ascii="Times New Roman" w:hAnsi="Times New Roman" w:cs="Times New Roman"/>
          <w:sz w:val="28"/>
          <w:szCs w:val="28"/>
          <w:lang w:val="az-Latn-AZ"/>
        </w:rPr>
        <w:t>How To Make Our Ideas Clear</w:t>
      </w:r>
      <w:r w:rsidR="00620232" w:rsidRPr="007964CE">
        <w:rPr>
          <w:rFonts w:ascii="Times New Roman" w:hAnsi="Times New Roman" w:cs="Times New Roman"/>
          <w:i/>
          <w:sz w:val="28"/>
          <w:szCs w:val="28"/>
          <w:lang w:val="az-Latn-AZ"/>
        </w:rPr>
        <w:t>”</w:t>
      </w:r>
      <w:r w:rsidRPr="007964CE">
        <w:rPr>
          <w:rFonts w:ascii="Times New Roman" w:hAnsi="Times New Roman" w:cs="Times New Roman"/>
          <w:i/>
          <w:sz w:val="28"/>
          <w:szCs w:val="28"/>
          <w:lang w:val="az-Latn-AZ"/>
        </w:rPr>
        <w:t>.</w:t>
      </w:r>
      <w:r w:rsidRPr="007964CE">
        <w:rPr>
          <w:rFonts w:ascii="Times New Roman" w:hAnsi="Times New Roman" w:cs="Times New Roman"/>
          <w:sz w:val="28"/>
          <w:szCs w:val="28"/>
          <w:lang w:val="az-Latn-AZ"/>
        </w:rPr>
        <w:t xml:space="preserve"> </w:t>
      </w:r>
      <w:r w:rsidRPr="007964CE">
        <w:rPr>
          <w:rFonts w:ascii="Times New Roman" w:hAnsi="Times New Roman" w:cs="Times New Roman"/>
          <w:sz w:val="28"/>
          <w:szCs w:val="28"/>
        </w:rPr>
        <w:t xml:space="preserve">Daha sonra </w:t>
      </w:r>
      <w:r w:rsidR="00195A23">
        <w:rPr>
          <w:rFonts w:ascii="Times New Roman" w:hAnsi="Times New Roman" w:cs="Times New Roman"/>
          <w:sz w:val="28"/>
          <w:szCs w:val="28"/>
        </w:rPr>
        <w:t>U.</w:t>
      </w:r>
      <w:r w:rsidRPr="007964CE">
        <w:rPr>
          <w:rFonts w:ascii="Times New Roman" w:hAnsi="Times New Roman" w:cs="Times New Roman"/>
          <w:sz w:val="28"/>
          <w:szCs w:val="28"/>
        </w:rPr>
        <w:t>Ceyms ilk fəlsəfi yazısı olan “</w:t>
      </w:r>
      <w:r w:rsidR="00E74980" w:rsidRPr="00B52EAF">
        <w:rPr>
          <w:rFonts w:ascii="Times New Roman" w:hAnsi="Times New Roman" w:cs="Times New Roman"/>
          <w:sz w:val="28"/>
          <w:szCs w:val="28"/>
        </w:rPr>
        <w:t>Remarks on Spencer’</w:t>
      </w:r>
      <w:r w:rsidRPr="00B52EAF">
        <w:rPr>
          <w:rFonts w:ascii="Times New Roman" w:hAnsi="Times New Roman" w:cs="Times New Roman"/>
          <w:sz w:val="28"/>
          <w:szCs w:val="28"/>
        </w:rPr>
        <w:t>s Definition of Mind as Correspondence</w:t>
      </w:r>
      <w:r w:rsidRPr="007964CE">
        <w:rPr>
          <w:rFonts w:ascii="Times New Roman" w:hAnsi="Times New Roman" w:cs="Times New Roman"/>
          <w:sz w:val="28"/>
          <w:szCs w:val="28"/>
        </w:rPr>
        <w:t>”</w:t>
      </w:r>
      <w:r w:rsidR="00B52EAF">
        <w:rPr>
          <w:rFonts w:ascii="Times New Roman" w:hAnsi="Times New Roman" w:cs="Times New Roman"/>
          <w:sz w:val="28"/>
          <w:szCs w:val="28"/>
        </w:rPr>
        <w:t xml:space="preserve"> məqaləsini</w:t>
      </w:r>
      <w:r w:rsidRPr="007964CE">
        <w:rPr>
          <w:rFonts w:ascii="Times New Roman" w:hAnsi="Times New Roman" w:cs="Times New Roman"/>
          <w:sz w:val="28"/>
          <w:szCs w:val="28"/>
        </w:rPr>
        <w:t xml:space="preserve"> təqdim etdi</w:t>
      </w:r>
      <w:r w:rsidR="00970A72">
        <w:rPr>
          <w:rFonts w:ascii="Times New Roman" w:hAnsi="Times New Roman" w:cs="Times New Roman"/>
          <w:sz w:val="28"/>
          <w:szCs w:val="28"/>
        </w:rPr>
        <w:t xml:space="preserve"> [79]</w:t>
      </w:r>
      <w:r w:rsidRPr="007964CE">
        <w:rPr>
          <w:rFonts w:ascii="Times New Roman" w:hAnsi="Times New Roman" w:cs="Times New Roman"/>
          <w:sz w:val="28"/>
          <w:szCs w:val="28"/>
        </w:rPr>
        <w:t>. Bununla praqmatika elminin əsası qoyulmuş oldu. Amma o zaman praqmatika fəlsəfənin bir sahəsi idi. Keçdiyi uzun inkişaf yolunun nəticəsində o hal</w:t>
      </w:r>
      <w:r w:rsidR="00D41D8C">
        <w:rPr>
          <w:rFonts w:ascii="Times New Roman" w:hAnsi="Times New Roman" w:cs="Times New Roman"/>
          <w:sz w:val="28"/>
          <w:szCs w:val="28"/>
        </w:rPr>
        <w:t>-</w:t>
      </w:r>
      <w:r w:rsidRPr="007964CE">
        <w:rPr>
          <w:rFonts w:ascii="Times New Roman" w:hAnsi="Times New Roman" w:cs="Times New Roman"/>
          <w:sz w:val="28"/>
          <w:szCs w:val="28"/>
        </w:rPr>
        <w:t xml:space="preserve"> hazırda həm dil fəlsəfəsinin, həm də dilçiliyin bir sahəsinə</w:t>
      </w:r>
      <w:r w:rsidR="00D41D8C">
        <w:rPr>
          <w:rFonts w:ascii="Times New Roman" w:hAnsi="Times New Roman" w:cs="Times New Roman"/>
          <w:sz w:val="28"/>
          <w:szCs w:val="28"/>
        </w:rPr>
        <w:t xml:space="preserve"> çevrilmişdir</w:t>
      </w:r>
      <w:r w:rsidRPr="007964CE">
        <w:rPr>
          <w:rFonts w:ascii="Times New Roman" w:hAnsi="Times New Roman" w:cs="Times New Roman"/>
          <w:sz w:val="28"/>
          <w:szCs w:val="28"/>
        </w:rPr>
        <w:t xml:space="preserve">. </w:t>
      </w:r>
    </w:p>
    <w:p w:rsidR="0023371C" w:rsidRPr="007964CE" w:rsidRDefault="0023371C" w:rsidP="004E4D2B">
      <w:pPr>
        <w:widowControl w:val="0"/>
        <w:spacing w:after="0" w:line="360" w:lineRule="auto"/>
        <w:ind w:firstLine="709"/>
        <w:jc w:val="both"/>
        <w:rPr>
          <w:rFonts w:ascii="Times New Roman" w:hAnsi="Times New Roman" w:cs="Times New Roman"/>
          <w:sz w:val="28"/>
          <w:szCs w:val="28"/>
        </w:rPr>
      </w:pPr>
      <w:r w:rsidRPr="007964CE">
        <w:rPr>
          <w:rFonts w:ascii="Times New Roman" w:hAnsi="Times New Roman" w:cs="Times New Roman"/>
          <w:sz w:val="28"/>
          <w:szCs w:val="28"/>
        </w:rPr>
        <w:t>Dilçilə</w:t>
      </w:r>
      <w:r w:rsidR="00206CFA" w:rsidRPr="007964CE">
        <w:rPr>
          <w:rFonts w:ascii="Times New Roman" w:hAnsi="Times New Roman" w:cs="Times New Roman"/>
          <w:sz w:val="28"/>
          <w:szCs w:val="28"/>
        </w:rPr>
        <w:t>rin p</w:t>
      </w:r>
      <w:r w:rsidRPr="007964CE">
        <w:rPr>
          <w:rFonts w:ascii="Times New Roman" w:hAnsi="Times New Roman" w:cs="Times New Roman"/>
          <w:sz w:val="28"/>
          <w:szCs w:val="28"/>
        </w:rPr>
        <w:t>raqmatikaya marağının artmasının səbəbi diqqətin abstrakt bir sistem olan dildən kənarlaşıb, dil istifadəçilərinə yönəlməsidir. Artıq onlar dil və ondan istifadə edənlərin praqmatikanın əsasını təşkil etdiyini düşünürlər. Əvvəllər dilçilər cümlələri kontekstdən asılı olmayaraq təhlil edirdisə, indi cümlələrin mənasını anlamaqda konteksti əsas hesab edirlə</w:t>
      </w:r>
      <w:r w:rsidR="00D41D8C">
        <w:rPr>
          <w:rFonts w:ascii="Times New Roman" w:hAnsi="Times New Roman" w:cs="Times New Roman"/>
          <w:sz w:val="28"/>
          <w:szCs w:val="28"/>
        </w:rPr>
        <w:t>r. Praqmatika</w:t>
      </w:r>
      <w:r w:rsidRPr="007964CE">
        <w:rPr>
          <w:rFonts w:ascii="Times New Roman" w:hAnsi="Times New Roman" w:cs="Times New Roman"/>
          <w:sz w:val="28"/>
          <w:szCs w:val="28"/>
        </w:rPr>
        <w:t xml:space="preserve"> kontekstin mənaya təsir etdiyini, kontekst dəyişdikdə mənanın da dəyişə biləcəyini izah edir. </w:t>
      </w:r>
    </w:p>
    <w:p w:rsidR="0023371C" w:rsidRPr="007964CE" w:rsidRDefault="0023371C" w:rsidP="004E4D2B">
      <w:pPr>
        <w:widowControl w:val="0"/>
        <w:spacing w:after="0" w:line="360" w:lineRule="auto"/>
        <w:ind w:firstLine="709"/>
        <w:jc w:val="both"/>
        <w:rPr>
          <w:rFonts w:ascii="Times New Roman" w:hAnsi="Times New Roman" w:cs="Times New Roman"/>
          <w:sz w:val="28"/>
          <w:szCs w:val="28"/>
        </w:rPr>
      </w:pPr>
      <w:r w:rsidRPr="007964CE">
        <w:rPr>
          <w:rFonts w:ascii="Times New Roman" w:hAnsi="Times New Roman" w:cs="Times New Roman"/>
          <w:sz w:val="28"/>
          <w:szCs w:val="28"/>
        </w:rPr>
        <w:t>Bu yazdığımız tədqiqat işində fəlsəfi praqmatikadan linsqvstik praqmatikaya doğru inkişaf edən bu sahəni ətraflı şəkildə tədqiq edib</w:t>
      </w:r>
      <w:r w:rsidR="00D41D8C">
        <w:rPr>
          <w:rFonts w:ascii="Times New Roman" w:hAnsi="Times New Roman" w:cs="Times New Roman"/>
          <w:sz w:val="28"/>
          <w:szCs w:val="28"/>
        </w:rPr>
        <w:t>,</w:t>
      </w:r>
      <w:r w:rsidRPr="007964CE">
        <w:rPr>
          <w:rFonts w:ascii="Times New Roman" w:hAnsi="Times New Roman" w:cs="Times New Roman"/>
          <w:sz w:val="28"/>
          <w:szCs w:val="28"/>
        </w:rPr>
        <w:t xml:space="preserve"> aralarındakı fərqi üzə çıxarmış, əvəzlikləri</w:t>
      </w:r>
      <w:r w:rsidR="00266E37" w:rsidRPr="007964CE">
        <w:rPr>
          <w:rFonts w:ascii="Times New Roman" w:hAnsi="Times New Roman" w:cs="Times New Roman"/>
          <w:sz w:val="28"/>
          <w:szCs w:val="28"/>
        </w:rPr>
        <w:t>, xüsusuilə də qayıdış əvəzliklərini</w:t>
      </w:r>
      <w:r w:rsidRPr="007964CE">
        <w:rPr>
          <w:rFonts w:ascii="Times New Roman" w:hAnsi="Times New Roman" w:cs="Times New Roman"/>
          <w:sz w:val="28"/>
          <w:szCs w:val="28"/>
        </w:rPr>
        <w:t xml:space="preserve"> və onların işlənmə yerlərini praqmatik yöndən tə</w:t>
      </w:r>
      <w:r w:rsidR="00D41D8C">
        <w:rPr>
          <w:rFonts w:ascii="Times New Roman" w:hAnsi="Times New Roman" w:cs="Times New Roman"/>
          <w:sz w:val="28"/>
          <w:szCs w:val="28"/>
        </w:rPr>
        <w:t>hlil etmiş,</w:t>
      </w:r>
      <w:r w:rsidRPr="007964CE">
        <w:rPr>
          <w:rFonts w:ascii="Times New Roman" w:hAnsi="Times New Roman" w:cs="Times New Roman"/>
          <w:sz w:val="28"/>
          <w:szCs w:val="28"/>
        </w:rPr>
        <w:t xml:space="preserve"> </w:t>
      </w:r>
      <w:r w:rsidR="007964CE" w:rsidRPr="007964CE">
        <w:rPr>
          <w:rFonts w:ascii="Times New Roman" w:hAnsi="Times New Roman" w:cs="Times New Roman"/>
          <w:sz w:val="28"/>
          <w:szCs w:val="28"/>
        </w:rPr>
        <w:t xml:space="preserve">kontekst səbəbi ilə </w:t>
      </w:r>
      <w:r w:rsidRPr="007964CE">
        <w:rPr>
          <w:rFonts w:ascii="Times New Roman" w:hAnsi="Times New Roman" w:cs="Times New Roman"/>
          <w:sz w:val="28"/>
          <w:szCs w:val="28"/>
        </w:rPr>
        <w:t>ortaya çıxan məna fərqlə</w:t>
      </w:r>
      <w:r w:rsidR="00D41D8C">
        <w:rPr>
          <w:rFonts w:ascii="Times New Roman" w:hAnsi="Times New Roman" w:cs="Times New Roman"/>
          <w:sz w:val="28"/>
          <w:szCs w:val="28"/>
        </w:rPr>
        <w:t>rini araşdırmış və</w:t>
      </w:r>
      <w:r w:rsidRPr="007964CE">
        <w:rPr>
          <w:rFonts w:ascii="Times New Roman" w:hAnsi="Times New Roman" w:cs="Times New Roman"/>
          <w:sz w:val="28"/>
          <w:szCs w:val="28"/>
        </w:rPr>
        <w:t xml:space="preserve"> müəyyən nəticələr əldə etmişik. Bütün bunları edərkən kommunikativ </w:t>
      </w:r>
      <w:r w:rsidR="00266E37" w:rsidRPr="007964CE">
        <w:rPr>
          <w:rFonts w:ascii="Times New Roman" w:hAnsi="Times New Roman" w:cs="Times New Roman"/>
          <w:sz w:val="28"/>
          <w:szCs w:val="28"/>
        </w:rPr>
        <w:t>situasiyaların tərkib hissəsi olan kontekst</w:t>
      </w:r>
      <w:r w:rsidRPr="007964CE">
        <w:rPr>
          <w:rFonts w:ascii="Times New Roman" w:hAnsi="Times New Roman" w:cs="Times New Roman"/>
          <w:sz w:val="28"/>
          <w:szCs w:val="28"/>
        </w:rPr>
        <w:t xml:space="preserve"> və kontekst modelləri nəzəriyyəsinin köməyindən də istifadə e</w:t>
      </w:r>
      <w:r w:rsidR="0051342C">
        <w:rPr>
          <w:rFonts w:ascii="Times New Roman" w:hAnsi="Times New Roman" w:cs="Times New Roman"/>
          <w:sz w:val="28"/>
          <w:szCs w:val="28"/>
        </w:rPr>
        <w:t>dilib</w:t>
      </w:r>
      <w:r w:rsidRPr="007964CE">
        <w:rPr>
          <w:rFonts w:ascii="Times New Roman" w:hAnsi="Times New Roman" w:cs="Times New Roman"/>
          <w:sz w:val="28"/>
          <w:szCs w:val="28"/>
        </w:rPr>
        <w:t xml:space="preserve">. </w:t>
      </w:r>
      <w:r w:rsidR="0051342C">
        <w:rPr>
          <w:rFonts w:ascii="Times New Roman" w:hAnsi="Times New Roman" w:cs="Times New Roman"/>
          <w:sz w:val="28"/>
          <w:szCs w:val="28"/>
        </w:rPr>
        <w:t>İndi isə g</w:t>
      </w:r>
      <w:r w:rsidRPr="007964CE">
        <w:rPr>
          <w:rFonts w:ascii="Times New Roman" w:hAnsi="Times New Roman" w:cs="Times New Roman"/>
          <w:sz w:val="28"/>
          <w:szCs w:val="28"/>
        </w:rPr>
        <w:t xml:space="preserve">əldiyimiz nəticələri aşağıdakı kimi ümumiləşdirmək olar: </w:t>
      </w:r>
    </w:p>
    <w:p w:rsidR="00603B50" w:rsidRPr="004E4D2B" w:rsidRDefault="00603B50" w:rsidP="004E4D2B">
      <w:pPr>
        <w:pStyle w:val="ListParagraph"/>
        <w:widowControl w:val="0"/>
        <w:numPr>
          <w:ilvl w:val="0"/>
          <w:numId w:val="16"/>
        </w:numPr>
        <w:tabs>
          <w:tab w:val="left" w:pos="851"/>
          <w:tab w:val="left" w:pos="993"/>
        </w:tabs>
        <w:spacing w:after="0" w:line="360" w:lineRule="auto"/>
        <w:ind w:left="0" w:firstLine="709"/>
        <w:jc w:val="both"/>
        <w:rPr>
          <w:rFonts w:ascii="Times New Roman" w:hAnsi="Times New Roman" w:cs="Times New Roman"/>
          <w:spacing w:val="-4"/>
          <w:sz w:val="28"/>
          <w:szCs w:val="28"/>
          <w:lang w:val="az-Latn-AZ"/>
        </w:rPr>
      </w:pPr>
      <w:r w:rsidRPr="004E4D2B">
        <w:rPr>
          <w:rFonts w:ascii="Times New Roman" w:hAnsi="Times New Roman" w:cs="Times New Roman"/>
          <w:spacing w:val="-4"/>
          <w:sz w:val="28"/>
          <w:szCs w:val="28"/>
        </w:rPr>
        <w:t>İlkin olaraq hər bir şeyə faydalılıq əmsalından yanaşan p</w:t>
      </w:r>
      <w:r w:rsidR="0023371C" w:rsidRPr="004E4D2B">
        <w:rPr>
          <w:rFonts w:ascii="Times New Roman" w:hAnsi="Times New Roman" w:cs="Times New Roman"/>
          <w:spacing w:val="-4"/>
          <w:sz w:val="28"/>
          <w:szCs w:val="28"/>
        </w:rPr>
        <w:t>raqmatizm</w:t>
      </w:r>
      <w:r w:rsidRPr="004E4D2B">
        <w:rPr>
          <w:rFonts w:ascii="Times New Roman" w:hAnsi="Times New Roman" w:cs="Times New Roman"/>
          <w:spacing w:val="-4"/>
          <w:sz w:val="28"/>
          <w:szCs w:val="28"/>
        </w:rPr>
        <w:t xml:space="preserve"> fəlsəfi cərəyanının məna və həqiqət axtarışına yönəlməsi və P. Qraysın mənanı təbii və</w:t>
      </w:r>
      <w:r w:rsidR="00E45021" w:rsidRPr="004E4D2B">
        <w:rPr>
          <w:rFonts w:ascii="Times New Roman" w:hAnsi="Times New Roman" w:cs="Times New Roman"/>
          <w:spacing w:val="-4"/>
          <w:sz w:val="28"/>
          <w:szCs w:val="28"/>
        </w:rPr>
        <w:t xml:space="preserve"> </w:t>
      </w:r>
      <w:r w:rsidRPr="004E4D2B">
        <w:rPr>
          <w:rFonts w:ascii="Times New Roman" w:hAnsi="Times New Roman" w:cs="Times New Roman"/>
          <w:spacing w:val="-4"/>
          <w:sz w:val="28"/>
          <w:szCs w:val="28"/>
        </w:rPr>
        <w:t>qeyri-</w:t>
      </w:r>
      <w:r w:rsidRPr="004E4D2B">
        <w:rPr>
          <w:rFonts w:ascii="Times New Roman" w:hAnsi="Times New Roman" w:cs="Times New Roman"/>
          <w:spacing w:val="-4"/>
          <w:sz w:val="28"/>
          <w:szCs w:val="28"/>
        </w:rPr>
        <w:lastRenderedPageBreak/>
        <w:t>təbii olaraq iki yerə</w:t>
      </w:r>
      <w:r w:rsidR="00D41D8C" w:rsidRPr="004E4D2B">
        <w:rPr>
          <w:rFonts w:ascii="Times New Roman" w:hAnsi="Times New Roman" w:cs="Times New Roman"/>
          <w:spacing w:val="-4"/>
          <w:sz w:val="28"/>
          <w:szCs w:val="28"/>
        </w:rPr>
        <w:t xml:space="preserve"> ayırması onu neo</w:t>
      </w:r>
      <w:r w:rsidRPr="004E4D2B">
        <w:rPr>
          <w:rFonts w:ascii="Times New Roman" w:hAnsi="Times New Roman" w:cs="Times New Roman"/>
          <w:spacing w:val="-4"/>
          <w:sz w:val="28"/>
          <w:szCs w:val="28"/>
        </w:rPr>
        <w:t xml:space="preserve">praqmatizm (linqvstik praqmatika) adlanan yeni bir istiqamətə yönəltdi. </w:t>
      </w:r>
      <w:r w:rsidR="00D41D8C" w:rsidRPr="004E4D2B">
        <w:rPr>
          <w:rFonts w:ascii="Times New Roman" w:hAnsi="Times New Roman" w:cs="Times New Roman"/>
          <w:spacing w:val="-4"/>
          <w:sz w:val="28"/>
          <w:szCs w:val="28"/>
        </w:rPr>
        <w:t>Bizə görə, f</w:t>
      </w:r>
      <w:r w:rsidRPr="004E4D2B">
        <w:rPr>
          <w:rFonts w:ascii="Times New Roman" w:hAnsi="Times New Roman" w:cs="Times New Roman"/>
          <w:spacing w:val="-4"/>
          <w:sz w:val="28"/>
          <w:szCs w:val="28"/>
        </w:rPr>
        <w:t xml:space="preserve">əlsəfi praqmatizmin linqvstik praqmatikaya ən böyük təhfəsi </w:t>
      </w:r>
      <w:r w:rsidR="0023371C" w:rsidRPr="004E4D2B">
        <w:rPr>
          <w:rFonts w:ascii="Times New Roman" w:hAnsi="Times New Roman" w:cs="Times New Roman"/>
          <w:spacing w:val="-4"/>
          <w:sz w:val="28"/>
          <w:szCs w:val="28"/>
          <w:lang w:val="az-Latn-AZ"/>
        </w:rPr>
        <w:t>sözlər</w:t>
      </w:r>
      <w:r w:rsidRPr="004E4D2B">
        <w:rPr>
          <w:rFonts w:ascii="Times New Roman" w:hAnsi="Times New Roman" w:cs="Times New Roman"/>
          <w:spacing w:val="-4"/>
          <w:sz w:val="28"/>
          <w:szCs w:val="28"/>
          <w:lang w:val="az-Latn-AZ"/>
        </w:rPr>
        <w:t>i</w:t>
      </w:r>
      <w:r w:rsidR="00D41D8C" w:rsidRPr="004E4D2B">
        <w:rPr>
          <w:rFonts w:ascii="Times New Roman" w:hAnsi="Times New Roman" w:cs="Times New Roman"/>
          <w:spacing w:val="-4"/>
          <w:sz w:val="28"/>
          <w:szCs w:val="28"/>
          <w:lang w:val="az-Latn-AZ"/>
        </w:rPr>
        <w:t>n</w:t>
      </w:r>
      <w:r w:rsidR="0023371C" w:rsidRPr="004E4D2B">
        <w:rPr>
          <w:rFonts w:ascii="Times New Roman" w:hAnsi="Times New Roman" w:cs="Times New Roman"/>
          <w:spacing w:val="-4"/>
          <w:sz w:val="28"/>
          <w:szCs w:val="28"/>
          <w:lang w:val="az-Latn-AZ"/>
        </w:rPr>
        <w:t xml:space="preserve"> yarandıqları andan bəri onlara xas </w:t>
      </w:r>
      <w:r w:rsidR="00D41D8C" w:rsidRPr="004E4D2B">
        <w:rPr>
          <w:rFonts w:ascii="Times New Roman" w:hAnsi="Times New Roman" w:cs="Times New Roman"/>
          <w:spacing w:val="-4"/>
          <w:sz w:val="28"/>
          <w:szCs w:val="28"/>
          <w:lang w:val="az-Latn-AZ"/>
        </w:rPr>
        <w:t xml:space="preserve">olan </w:t>
      </w:r>
      <w:r w:rsidR="0023371C" w:rsidRPr="004E4D2B">
        <w:rPr>
          <w:rFonts w:ascii="Times New Roman" w:hAnsi="Times New Roman" w:cs="Times New Roman"/>
          <w:spacing w:val="-4"/>
          <w:sz w:val="28"/>
          <w:szCs w:val="28"/>
          <w:lang w:val="az-Latn-AZ"/>
        </w:rPr>
        <w:t>məna</w:t>
      </w:r>
      <w:r w:rsidR="00D41D8C" w:rsidRPr="004E4D2B">
        <w:rPr>
          <w:rFonts w:ascii="Times New Roman" w:hAnsi="Times New Roman" w:cs="Times New Roman"/>
          <w:spacing w:val="-4"/>
          <w:sz w:val="28"/>
          <w:szCs w:val="28"/>
          <w:lang w:val="az-Latn-AZ"/>
        </w:rPr>
        <w:t>nı</w:t>
      </w:r>
      <w:r w:rsidR="0023371C" w:rsidRPr="004E4D2B">
        <w:rPr>
          <w:rFonts w:ascii="Times New Roman" w:hAnsi="Times New Roman" w:cs="Times New Roman"/>
          <w:spacing w:val="-4"/>
          <w:sz w:val="28"/>
          <w:szCs w:val="28"/>
          <w:lang w:val="az-Latn-AZ"/>
        </w:rPr>
        <w:t xml:space="preserve"> </w:t>
      </w:r>
      <w:r w:rsidR="00D41D8C" w:rsidRPr="004E4D2B">
        <w:rPr>
          <w:rFonts w:ascii="Times New Roman" w:hAnsi="Times New Roman" w:cs="Times New Roman"/>
          <w:spacing w:val="-4"/>
          <w:sz w:val="28"/>
          <w:szCs w:val="28"/>
          <w:lang w:val="az-Latn-AZ"/>
        </w:rPr>
        <w:t>deyil,</w:t>
      </w:r>
      <w:r w:rsidR="0023371C" w:rsidRPr="004E4D2B">
        <w:rPr>
          <w:rFonts w:ascii="Times New Roman" w:hAnsi="Times New Roman" w:cs="Times New Roman"/>
          <w:spacing w:val="-4"/>
          <w:sz w:val="28"/>
          <w:szCs w:val="28"/>
          <w:lang w:val="az-Latn-AZ"/>
        </w:rPr>
        <w:t xml:space="preserve"> əksinə təkrar istifadə edilməklə yeni </w:t>
      </w:r>
      <w:r w:rsidR="00D41D8C" w:rsidRPr="004E4D2B">
        <w:rPr>
          <w:rFonts w:ascii="Times New Roman" w:hAnsi="Times New Roman" w:cs="Times New Roman"/>
          <w:spacing w:val="-4"/>
          <w:sz w:val="28"/>
          <w:szCs w:val="28"/>
          <w:lang w:val="az-Latn-AZ"/>
        </w:rPr>
        <w:t xml:space="preserve">qazanılan </w:t>
      </w:r>
      <w:r w:rsidR="0023371C" w:rsidRPr="004E4D2B">
        <w:rPr>
          <w:rFonts w:ascii="Times New Roman" w:hAnsi="Times New Roman" w:cs="Times New Roman"/>
          <w:spacing w:val="-4"/>
          <w:sz w:val="28"/>
          <w:szCs w:val="28"/>
          <w:lang w:val="az-Latn-AZ"/>
        </w:rPr>
        <w:t>mənalar</w:t>
      </w:r>
      <w:r w:rsidR="00D41D8C" w:rsidRPr="004E4D2B">
        <w:rPr>
          <w:rFonts w:ascii="Times New Roman" w:hAnsi="Times New Roman" w:cs="Times New Roman"/>
          <w:spacing w:val="-4"/>
          <w:sz w:val="28"/>
          <w:szCs w:val="28"/>
          <w:lang w:val="az-Latn-AZ"/>
        </w:rPr>
        <w:t>ı</w:t>
      </w:r>
      <w:r w:rsidR="0023371C" w:rsidRPr="004E4D2B">
        <w:rPr>
          <w:rFonts w:ascii="Times New Roman" w:hAnsi="Times New Roman" w:cs="Times New Roman"/>
          <w:spacing w:val="-4"/>
          <w:sz w:val="28"/>
          <w:szCs w:val="28"/>
          <w:lang w:val="az-Latn-AZ"/>
        </w:rPr>
        <w:t xml:space="preserve"> </w:t>
      </w:r>
      <w:r w:rsidR="00D41D8C" w:rsidRPr="004E4D2B">
        <w:rPr>
          <w:rFonts w:ascii="Times New Roman" w:hAnsi="Times New Roman" w:cs="Times New Roman"/>
          <w:spacing w:val="-4"/>
          <w:sz w:val="28"/>
          <w:szCs w:val="28"/>
          <w:lang w:val="az-Latn-AZ"/>
        </w:rPr>
        <w:t>ifadə etdiyini</w:t>
      </w:r>
      <w:r w:rsidRPr="004E4D2B">
        <w:rPr>
          <w:rFonts w:ascii="Times New Roman" w:hAnsi="Times New Roman" w:cs="Times New Roman"/>
          <w:spacing w:val="-4"/>
          <w:sz w:val="28"/>
          <w:szCs w:val="28"/>
          <w:lang w:val="az-Latn-AZ"/>
        </w:rPr>
        <w:t xml:space="preserve"> </w:t>
      </w:r>
      <w:r w:rsidR="00D41D8C" w:rsidRPr="004E4D2B">
        <w:rPr>
          <w:rFonts w:ascii="Times New Roman" w:hAnsi="Times New Roman" w:cs="Times New Roman"/>
          <w:spacing w:val="-4"/>
          <w:sz w:val="28"/>
          <w:szCs w:val="28"/>
          <w:lang w:val="az-Latn-AZ"/>
        </w:rPr>
        <w:t>üzə çıxarmasıdır</w:t>
      </w:r>
      <w:r w:rsidRPr="004E4D2B">
        <w:rPr>
          <w:rFonts w:ascii="Times New Roman" w:hAnsi="Times New Roman" w:cs="Times New Roman"/>
          <w:spacing w:val="-4"/>
          <w:sz w:val="28"/>
          <w:szCs w:val="28"/>
          <w:lang w:val="az-Latn-AZ"/>
        </w:rPr>
        <w:t>.</w:t>
      </w:r>
    </w:p>
    <w:p w:rsidR="00F41098" w:rsidRPr="00603B50" w:rsidRDefault="0023371C" w:rsidP="004E4D2B">
      <w:pPr>
        <w:pStyle w:val="ListParagraph"/>
        <w:widowControl w:val="0"/>
        <w:numPr>
          <w:ilvl w:val="0"/>
          <w:numId w:val="16"/>
        </w:numPr>
        <w:tabs>
          <w:tab w:val="left" w:pos="851"/>
          <w:tab w:val="left" w:pos="993"/>
        </w:tabs>
        <w:spacing w:after="0" w:line="360" w:lineRule="auto"/>
        <w:ind w:left="0" w:firstLine="720"/>
        <w:jc w:val="both"/>
        <w:rPr>
          <w:rFonts w:ascii="Times New Roman" w:hAnsi="Times New Roman" w:cs="Times New Roman"/>
          <w:sz w:val="28"/>
          <w:szCs w:val="28"/>
          <w:lang w:val="az-Latn-AZ"/>
        </w:rPr>
      </w:pPr>
      <w:r w:rsidRPr="00603B50">
        <w:rPr>
          <w:rFonts w:ascii="Times New Roman" w:hAnsi="Times New Roman" w:cs="Times New Roman"/>
          <w:sz w:val="28"/>
          <w:szCs w:val="28"/>
          <w:lang w:val="az-Latn-AZ"/>
        </w:rPr>
        <w:t>Semantika</w:t>
      </w:r>
      <w:r w:rsidR="00711010">
        <w:rPr>
          <w:rFonts w:ascii="Times New Roman" w:hAnsi="Times New Roman" w:cs="Times New Roman"/>
          <w:sz w:val="28"/>
          <w:szCs w:val="28"/>
          <w:lang w:val="az-Latn-AZ"/>
        </w:rPr>
        <w:t xml:space="preserve"> və praqmatika arasındakı ən böyük fərq semantikanın</w:t>
      </w:r>
      <w:r w:rsidRPr="00603B50">
        <w:rPr>
          <w:rFonts w:ascii="Times New Roman" w:hAnsi="Times New Roman" w:cs="Times New Roman"/>
          <w:sz w:val="28"/>
          <w:szCs w:val="28"/>
          <w:lang w:val="az-Latn-AZ"/>
        </w:rPr>
        <w:t xml:space="preserve"> bir dildə cümlələrin, mə</w:t>
      </w:r>
      <w:r w:rsidR="00632A43" w:rsidRPr="00603B50">
        <w:rPr>
          <w:rFonts w:ascii="Times New Roman" w:hAnsi="Times New Roman" w:cs="Times New Roman"/>
          <w:sz w:val="28"/>
          <w:szCs w:val="28"/>
          <w:lang w:val="az-Latn-AZ"/>
        </w:rPr>
        <w:t xml:space="preserve">ntiqi formaların </w:t>
      </w:r>
      <w:r w:rsidRPr="00603B50">
        <w:rPr>
          <w:rFonts w:ascii="Times New Roman" w:hAnsi="Times New Roman" w:cs="Times New Roman"/>
          <w:sz w:val="28"/>
          <w:szCs w:val="28"/>
          <w:lang w:val="az-Latn-AZ"/>
        </w:rPr>
        <w:t>həqiqət şərtlərini necə müəyyənləşdirdiyini araşdı</w:t>
      </w:r>
      <w:r w:rsidR="00711010">
        <w:rPr>
          <w:rFonts w:ascii="Times New Roman" w:hAnsi="Times New Roman" w:cs="Times New Roman"/>
          <w:sz w:val="28"/>
          <w:szCs w:val="28"/>
          <w:lang w:val="az-Latn-AZ"/>
        </w:rPr>
        <w:t>rması, p</w:t>
      </w:r>
      <w:r w:rsidRPr="00603B50">
        <w:rPr>
          <w:rFonts w:ascii="Times New Roman" w:hAnsi="Times New Roman" w:cs="Times New Roman"/>
          <w:sz w:val="28"/>
          <w:szCs w:val="28"/>
          <w:lang w:val="az-Latn-AZ"/>
        </w:rPr>
        <w:t>raqmatika</w:t>
      </w:r>
      <w:r w:rsidR="00711010">
        <w:rPr>
          <w:rFonts w:ascii="Times New Roman" w:hAnsi="Times New Roman" w:cs="Times New Roman"/>
          <w:sz w:val="28"/>
          <w:szCs w:val="28"/>
          <w:lang w:val="az-Latn-AZ"/>
        </w:rPr>
        <w:t>nın</w:t>
      </w:r>
      <w:r w:rsidRPr="00603B50">
        <w:rPr>
          <w:rFonts w:ascii="Times New Roman" w:hAnsi="Times New Roman" w:cs="Times New Roman"/>
          <w:sz w:val="28"/>
          <w:szCs w:val="28"/>
          <w:lang w:val="az-Latn-AZ"/>
        </w:rPr>
        <w:t xml:space="preserve"> isə dinləyicilərin həqiqəti şərti mənada başa düşmək üçün həyata keçir</w:t>
      </w:r>
      <w:r w:rsidR="00594419">
        <w:rPr>
          <w:rFonts w:ascii="Times New Roman" w:hAnsi="Times New Roman" w:cs="Times New Roman"/>
          <w:sz w:val="28"/>
          <w:szCs w:val="28"/>
          <w:lang w:val="az-Latn-AZ"/>
        </w:rPr>
        <w:t>dikləri</w:t>
      </w:r>
      <w:r w:rsidRPr="00603B50">
        <w:rPr>
          <w:rFonts w:ascii="Times New Roman" w:hAnsi="Times New Roman" w:cs="Times New Roman"/>
          <w:sz w:val="28"/>
          <w:szCs w:val="28"/>
          <w:lang w:val="az-Latn-AZ"/>
        </w:rPr>
        <w:t xml:space="preserve"> nəticə</w:t>
      </w:r>
      <w:r w:rsidR="00D41D8C">
        <w:rPr>
          <w:rFonts w:ascii="Times New Roman" w:hAnsi="Times New Roman" w:cs="Times New Roman"/>
          <w:sz w:val="28"/>
          <w:szCs w:val="28"/>
          <w:lang w:val="az-Latn-AZ"/>
        </w:rPr>
        <w:t>çıxarmanı</w:t>
      </w:r>
      <w:r w:rsidRPr="00603B50">
        <w:rPr>
          <w:rFonts w:ascii="Times New Roman" w:hAnsi="Times New Roman" w:cs="Times New Roman"/>
          <w:sz w:val="28"/>
          <w:szCs w:val="28"/>
          <w:lang w:val="az-Latn-AZ"/>
        </w:rPr>
        <w:t xml:space="preserve"> öyrən</w:t>
      </w:r>
      <w:r w:rsidR="00594419">
        <w:rPr>
          <w:rFonts w:ascii="Times New Roman" w:hAnsi="Times New Roman" w:cs="Times New Roman"/>
          <w:sz w:val="28"/>
          <w:szCs w:val="28"/>
          <w:lang w:val="az-Latn-AZ"/>
        </w:rPr>
        <w:t>məsidir</w:t>
      </w:r>
      <w:r w:rsidRPr="00603B50">
        <w:rPr>
          <w:rFonts w:ascii="Times New Roman" w:hAnsi="Times New Roman" w:cs="Times New Roman"/>
          <w:sz w:val="28"/>
          <w:szCs w:val="28"/>
          <w:lang w:val="az-Latn-AZ"/>
        </w:rPr>
        <w:t xml:space="preserve">. </w:t>
      </w:r>
      <w:r w:rsidR="00F41098" w:rsidRPr="00603B50">
        <w:rPr>
          <w:rFonts w:ascii="Times New Roman" w:hAnsi="Times New Roman" w:cs="Times New Roman"/>
          <w:sz w:val="28"/>
          <w:szCs w:val="28"/>
          <w:lang w:val="az-Latn-AZ"/>
        </w:rPr>
        <w:t xml:space="preserve">Semantikada ikili əlaqə mövcuddur: linqvstik forma və onun mənası, praqmatikada isə üçlü əlaqə linqvstik forma, məna və kontekst. </w:t>
      </w:r>
    </w:p>
    <w:p w:rsidR="007964CE" w:rsidRPr="000A28F2" w:rsidRDefault="007964CE" w:rsidP="004E4D2B">
      <w:pPr>
        <w:pStyle w:val="ListParagraph"/>
        <w:widowControl w:val="0"/>
        <w:numPr>
          <w:ilvl w:val="0"/>
          <w:numId w:val="16"/>
        </w:numPr>
        <w:tabs>
          <w:tab w:val="left" w:pos="851"/>
          <w:tab w:val="left" w:pos="993"/>
        </w:tabs>
        <w:spacing w:after="0" w:line="360" w:lineRule="auto"/>
        <w:ind w:left="0" w:firstLine="720"/>
        <w:jc w:val="both"/>
        <w:rPr>
          <w:rFonts w:ascii="Times New Roman" w:hAnsi="Times New Roman" w:cs="Times New Roman"/>
          <w:spacing w:val="-4"/>
          <w:sz w:val="28"/>
          <w:szCs w:val="28"/>
          <w:lang w:val="az-Latn-AZ"/>
        </w:rPr>
      </w:pPr>
      <w:r w:rsidRPr="000A28F2">
        <w:rPr>
          <w:rFonts w:ascii="Times New Roman" w:eastAsiaTheme="minorHAnsi" w:hAnsi="Times New Roman" w:cs="Times New Roman"/>
          <w:spacing w:val="-4"/>
          <w:sz w:val="28"/>
          <w:szCs w:val="28"/>
          <w:lang w:val="az-Latn-AZ"/>
        </w:rPr>
        <w:t>Əvəzliyin istifadəsində olan kontekst onların</w:t>
      </w:r>
      <w:r w:rsidR="002340AA" w:rsidRPr="000A28F2">
        <w:rPr>
          <w:rFonts w:ascii="Times New Roman" w:eastAsiaTheme="minorHAnsi" w:hAnsi="Times New Roman" w:cs="Times New Roman"/>
          <w:spacing w:val="-4"/>
          <w:sz w:val="28"/>
          <w:szCs w:val="28"/>
          <w:lang w:val="az-Latn-AZ"/>
        </w:rPr>
        <w:t xml:space="preserve"> diskurs funksiyalarını yaradır və</w:t>
      </w:r>
      <w:r w:rsidRPr="000A28F2">
        <w:rPr>
          <w:rFonts w:ascii="Times New Roman" w:eastAsiaTheme="minorHAnsi" w:hAnsi="Times New Roman" w:cs="Times New Roman"/>
          <w:spacing w:val="-4"/>
          <w:sz w:val="28"/>
          <w:szCs w:val="28"/>
          <w:lang w:val="az-Latn-AZ"/>
        </w:rPr>
        <w:t xml:space="preserve"> </w:t>
      </w:r>
      <w:r w:rsidR="002340AA" w:rsidRPr="000A28F2">
        <w:rPr>
          <w:rFonts w:ascii="Times New Roman" w:eastAsiaTheme="minorHAnsi" w:hAnsi="Times New Roman" w:cs="Times New Roman"/>
          <w:spacing w:val="-4"/>
          <w:sz w:val="28"/>
          <w:szCs w:val="28"/>
          <w:lang w:val="az-Latn-AZ"/>
        </w:rPr>
        <w:t>əvəzliklər</w:t>
      </w:r>
      <w:r w:rsidRPr="000A28F2">
        <w:rPr>
          <w:rFonts w:ascii="Times New Roman" w:eastAsiaTheme="minorHAnsi" w:hAnsi="Times New Roman" w:cs="Times New Roman"/>
          <w:spacing w:val="-4"/>
          <w:sz w:val="28"/>
          <w:szCs w:val="28"/>
          <w:lang w:val="az-Latn-AZ"/>
        </w:rPr>
        <w:t xml:space="preserve"> </w:t>
      </w:r>
      <w:r w:rsidR="002340AA" w:rsidRPr="000A28F2">
        <w:rPr>
          <w:rFonts w:ascii="Times New Roman" w:eastAsiaTheme="minorHAnsi" w:hAnsi="Times New Roman" w:cs="Times New Roman"/>
          <w:spacing w:val="-4"/>
          <w:sz w:val="28"/>
          <w:szCs w:val="28"/>
          <w:lang w:val="az-Latn-AZ"/>
        </w:rPr>
        <w:t>kontekst asılılığına ən çox məruz qalan dil vahidlərdir</w:t>
      </w:r>
      <w:r w:rsidRPr="000A28F2">
        <w:rPr>
          <w:rFonts w:ascii="Times New Roman" w:eastAsiaTheme="minorHAnsi" w:hAnsi="Times New Roman" w:cs="Times New Roman"/>
          <w:spacing w:val="-4"/>
          <w:sz w:val="28"/>
          <w:szCs w:val="28"/>
          <w:lang w:val="az-Latn-AZ"/>
        </w:rPr>
        <w:t>.</w:t>
      </w:r>
      <w:r w:rsidR="002340AA" w:rsidRPr="000A28F2">
        <w:rPr>
          <w:rFonts w:ascii="Times New Roman" w:eastAsiaTheme="minorHAnsi" w:hAnsi="Times New Roman" w:cs="Times New Roman"/>
          <w:spacing w:val="-4"/>
          <w:sz w:val="28"/>
          <w:szCs w:val="28"/>
          <w:lang w:val="az-Latn-AZ"/>
        </w:rPr>
        <w:t xml:space="preserve"> Anaforik, deyiktik və loqoforik əvəzliklər</w:t>
      </w:r>
      <w:r w:rsidRPr="000A28F2">
        <w:rPr>
          <w:rFonts w:ascii="Times New Roman" w:eastAsiaTheme="minorHAnsi" w:hAnsi="Times New Roman" w:cs="Times New Roman"/>
          <w:spacing w:val="-4"/>
          <w:sz w:val="28"/>
          <w:szCs w:val="28"/>
          <w:lang w:val="az-Latn-AZ"/>
        </w:rPr>
        <w:t xml:space="preserve"> </w:t>
      </w:r>
      <w:r w:rsidR="002340AA" w:rsidRPr="000A28F2">
        <w:rPr>
          <w:rFonts w:ascii="Times New Roman" w:eastAsiaTheme="minorHAnsi" w:hAnsi="Times New Roman" w:cs="Times New Roman"/>
          <w:spacing w:val="-4"/>
          <w:sz w:val="28"/>
          <w:szCs w:val="28"/>
          <w:lang w:val="az-Latn-AZ"/>
        </w:rPr>
        <w:t>cümlə</w:t>
      </w:r>
      <w:r w:rsidR="00EB374C" w:rsidRPr="000A28F2">
        <w:rPr>
          <w:rFonts w:ascii="Times New Roman" w:eastAsiaTheme="minorHAnsi" w:hAnsi="Times New Roman" w:cs="Times New Roman"/>
          <w:spacing w:val="-4"/>
          <w:sz w:val="28"/>
          <w:szCs w:val="28"/>
          <w:lang w:val="az-Latn-AZ"/>
        </w:rPr>
        <w:t>lər</w:t>
      </w:r>
      <w:r w:rsidR="002340AA" w:rsidRPr="000A28F2">
        <w:rPr>
          <w:rFonts w:ascii="Times New Roman" w:eastAsiaTheme="minorHAnsi" w:hAnsi="Times New Roman" w:cs="Times New Roman"/>
          <w:spacing w:val="-4"/>
          <w:sz w:val="28"/>
          <w:szCs w:val="28"/>
          <w:lang w:val="az-Latn-AZ"/>
        </w:rPr>
        <w:t>də</w:t>
      </w:r>
      <w:r w:rsidR="00D41D8C" w:rsidRPr="000A28F2">
        <w:rPr>
          <w:rFonts w:ascii="Times New Roman" w:eastAsiaTheme="minorHAnsi" w:hAnsi="Times New Roman" w:cs="Times New Roman"/>
          <w:spacing w:val="-4"/>
          <w:sz w:val="28"/>
          <w:szCs w:val="28"/>
          <w:lang w:val="az-Latn-AZ"/>
        </w:rPr>
        <w:t xml:space="preserve"> fərqli funksiyaları ilə</w:t>
      </w:r>
      <w:r w:rsidR="002340AA" w:rsidRPr="000A28F2">
        <w:rPr>
          <w:rFonts w:ascii="Times New Roman" w:eastAsiaTheme="minorHAnsi" w:hAnsi="Times New Roman" w:cs="Times New Roman"/>
          <w:spacing w:val="-4"/>
          <w:sz w:val="28"/>
          <w:szCs w:val="28"/>
          <w:lang w:val="az-Latn-AZ"/>
        </w:rPr>
        <w:t xml:space="preserve"> antesedentlər</w:t>
      </w:r>
      <w:r w:rsidR="002A5542" w:rsidRPr="000A28F2">
        <w:rPr>
          <w:rFonts w:ascii="Times New Roman" w:eastAsiaTheme="minorHAnsi" w:hAnsi="Times New Roman" w:cs="Times New Roman"/>
          <w:spacing w:val="-4"/>
          <w:sz w:val="28"/>
          <w:szCs w:val="28"/>
          <w:lang w:val="az-Latn-AZ"/>
        </w:rPr>
        <w:t xml:space="preserve">lərin müəyyənləşdirilməsində rol oynadıqları üçün </w:t>
      </w:r>
      <w:r w:rsidR="00EB374C" w:rsidRPr="000A28F2">
        <w:rPr>
          <w:rFonts w:ascii="Times New Roman" w:eastAsiaTheme="minorHAnsi" w:hAnsi="Times New Roman" w:cs="Times New Roman"/>
          <w:spacing w:val="-4"/>
          <w:sz w:val="28"/>
          <w:szCs w:val="28"/>
          <w:lang w:val="az-Latn-AZ"/>
        </w:rPr>
        <w:t xml:space="preserve">praqmatik təhlilin əsas tərkib hissəsi hesab </w:t>
      </w:r>
      <w:r w:rsidR="00594419" w:rsidRPr="000A28F2">
        <w:rPr>
          <w:rFonts w:ascii="Times New Roman" w:eastAsiaTheme="minorHAnsi" w:hAnsi="Times New Roman" w:cs="Times New Roman"/>
          <w:spacing w:val="-4"/>
          <w:sz w:val="28"/>
          <w:szCs w:val="28"/>
          <w:lang w:val="az-Latn-AZ"/>
        </w:rPr>
        <w:t>ed</w:t>
      </w:r>
      <w:r w:rsidR="002A5542" w:rsidRPr="000A28F2">
        <w:rPr>
          <w:rFonts w:ascii="Times New Roman" w:eastAsiaTheme="minorHAnsi" w:hAnsi="Times New Roman" w:cs="Times New Roman"/>
          <w:spacing w:val="-4"/>
          <w:sz w:val="28"/>
          <w:szCs w:val="28"/>
          <w:lang w:val="az-Latn-AZ"/>
        </w:rPr>
        <w:t>il</w:t>
      </w:r>
      <w:r w:rsidR="00D41D8C" w:rsidRPr="000A28F2">
        <w:rPr>
          <w:rFonts w:ascii="Times New Roman" w:eastAsiaTheme="minorHAnsi" w:hAnsi="Times New Roman" w:cs="Times New Roman"/>
          <w:spacing w:val="-4"/>
          <w:sz w:val="28"/>
          <w:szCs w:val="28"/>
          <w:lang w:val="az-Latn-AZ"/>
        </w:rPr>
        <w:t>məlidirlər</w:t>
      </w:r>
      <w:r w:rsidRPr="000A28F2">
        <w:rPr>
          <w:rFonts w:ascii="Times New Roman" w:eastAsiaTheme="minorHAnsi" w:hAnsi="Times New Roman" w:cs="Times New Roman"/>
          <w:spacing w:val="-4"/>
          <w:sz w:val="28"/>
          <w:szCs w:val="28"/>
          <w:lang w:val="az-Latn-AZ"/>
        </w:rPr>
        <w:t xml:space="preserve">. </w:t>
      </w:r>
    </w:p>
    <w:p w:rsidR="0023371C" w:rsidRPr="007964CE" w:rsidRDefault="0023371C" w:rsidP="004E4D2B">
      <w:pPr>
        <w:pStyle w:val="ListParagraph"/>
        <w:widowControl w:val="0"/>
        <w:numPr>
          <w:ilvl w:val="0"/>
          <w:numId w:val="16"/>
        </w:numPr>
        <w:tabs>
          <w:tab w:val="left" w:pos="851"/>
          <w:tab w:val="left" w:pos="993"/>
        </w:tabs>
        <w:spacing w:after="0" w:line="360" w:lineRule="auto"/>
        <w:ind w:left="0" w:firstLine="720"/>
        <w:jc w:val="both"/>
        <w:rPr>
          <w:rFonts w:ascii="Times New Roman" w:hAnsi="Times New Roman" w:cs="Times New Roman"/>
          <w:sz w:val="28"/>
          <w:szCs w:val="28"/>
          <w:lang w:val="az-Latn-AZ"/>
        </w:rPr>
      </w:pPr>
      <w:r w:rsidRPr="00E74980">
        <w:rPr>
          <w:rFonts w:ascii="Times New Roman" w:hAnsi="Times New Roman" w:cs="Times New Roman"/>
          <w:sz w:val="28"/>
          <w:szCs w:val="28"/>
          <w:lang w:val="az-Latn-AZ"/>
        </w:rPr>
        <w:t>Kommunikativ situasiya ünsiyyətin baş verdiyi hər hansı bir vəziyyət deməkdir. Hər kommunikativ situasiyanın beş əsas komponenti var:</w:t>
      </w:r>
    </w:p>
    <w:p w:rsidR="0023371C" w:rsidRPr="007964CE" w:rsidRDefault="0023371C" w:rsidP="004E4D2B">
      <w:pPr>
        <w:pStyle w:val="ListParagraph"/>
        <w:widowControl w:val="0"/>
        <w:numPr>
          <w:ilvl w:val="0"/>
          <w:numId w:val="29"/>
        </w:numPr>
        <w:tabs>
          <w:tab w:val="left" w:pos="851"/>
          <w:tab w:val="left" w:pos="993"/>
        </w:tabs>
        <w:spacing w:after="0" w:line="360" w:lineRule="auto"/>
        <w:ind w:left="0" w:firstLine="720"/>
        <w:jc w:val="both"/>
        <w:rPr>
          <w:rFonts w:ascii="Times New Roman" w:hAnsi="Times New Roman" w:cs="Times New Roman"/>
          <w:sz w:val="28"/>
          <w:szCs w:val="28"/>
        </w:rPr>
      </w:pPr>
      <w:r w:rsidRPr="007964CE">
        <w:rPr>
          <w:rFonts w:ascii="Times New Roman" w:hAnsi="Times New Roman" w:cs="Times New Roman"/>
          <w:sz w:val="28"/>
          <w:szCs w:val="28"/>
        </w:rPr>
        <w:t>Göndərən</w:t>
      </w:r>
      <w:r w:rsidR="00C90C9C">
        <w:rPr>
          <w:rFonts w:ascii="Times New Roman" w:hAnsi="Times New Roman" w:cs="Times New Roman"/>
          <w:sz w:val="28"/>
          <w:szCs w:val="28"/>
        </w:rPr>
        <w:sym w:font="Symbol" w:char="F02D"/>
      </w:r>
      <w:r w:rsidRPr="007964CE">
        <w:rPr>
          <w:rFonts w:ascii="Times New Roman" w:hAnsi="Times New Roman" w:cs="Times New Roman"/>
          <w:sz w:val="28"/>
          <w:szCs w:val="28"/>
        </w:rPr>
        <w:t xml:space="preserve"> Mesajın yaradıcısı</w:t>
      </w:r>
      <w:r w:rsidR="00972B21">
        <w:rPr>
          <w:rFonts w:ascii="Times New Roman" w:hAnsi="Times New Roman" w:cs="Times New Roman"/>
          <w:sz w:val="28"/>
          <w:szCs w:val="28"/>
        </w:rPr>
        <w:t>.</w:t>
      </w:r>
      <w:r w:rsidRPr="007964CE">
        <w:rPr>
          <w:rFonts w:ascii="Times New Roman" w:hAnsi="Times New Roman" w:cs="Times New Roman"/>
          <w:sz w:val="28"/>
          <w:szCs w:val="28"/>
        </w:rPr>
        <w:t xml:space="preserve"> </w:t>
      </w:r>
    </w:p>
    <w:p w:rsidR="0023371C" w:rsidRPr="007964CE" w:rsidRDefault="0023371C" w:rsidP="004E4D2B">
      <w:pPr>
        <w:pStyle w:val="ListParagraph"/>
        <w:widowControl w:val="0"/>
        <w:numPr>
          <w:ilvl w:val="0"/>
          <w:numId w:val="29"/>
        </w:numPr>
        <w:tabs>
          <w:tab w:val="left" w:pos="851"/>
          <w:tab w:val="left" w:pos="993"/>
        </w:tabs>
        <w:spacing w:after="0" w:line="360" w:lineRule="auto"/>
        <w:ind w:left="0" w:firstLine="720"/>
        <w:jc w:val="both"/>
        <w:rPr>
          <w:rFonts w:ascii="Times New Roman" w:hAnsi="Times New Roman" w:cs="Times New Roman"/>
          <w:sz w:val="28"/>
          <w:szCs w:val="28"/>
        </w:rPr>
      </w:pPr>
      <w:r w:rsidRPr="007964CE">
        <w:rPr>
          <w:rFonts w:ascii="Times New Roman" w:hAnsi="Times New Roman" w:cs="Times New Roman"/>
          <w:sz w:val="28"/>
          <w:szCs w:val="28"/>
        </w:rPr>
        <w:t>Mesaj</w:t>
      </w:r>
      <w:r w:rsidR="00C90C9C">
        <w:rPr>
          <w:rFonts w:ascii="Times New Roman" w:hAnsi="Times New Roman" w:cs="Times New Roman"/>
          <w:sz w:val="28"/>
          <w:szCs w:val="28"/>
        </w:rPr>
        <w:sym w:font="Symbol" w:char="F02D"/>
      </w:r>
      <w:r w:rsidRPr="007964CE">
        <w:rPr>
          <w:rFonts w:ascii="Times New Roman" w:hAnsi="Times New Roman" w:cs="Times New Roman"/>
          <w:sz w:val="28"/>
          <w:szCs w:val="28"/>
        </w:rPr>
        <w:t xml:space="preserve"> Mövzu və onun məqsəd</w:t>
      </w:r>
      <w:r w:rsidR="00972B21">
        <w:rPr>
          <w:rFonts w:ascii="Times New Roman" w:hAnsi="Times New Roman" w:cs="Times New Roman"/>
          <w:sz w:val="28"/>
          <w:szCs w:val="28"/>
        </w:rPr>
        <w:t>.</w:t>
      </w:r>
      <w:r w:rsidRPr="007964CE">
        <w:rPr>
          <w:rFonts w:ascii="Times New Roman" w:hAnsi="Times New Roman" w:cs="Times New Roman"/>
          <w:sz w:val="28"/>
          <w:szCs w:val="28"/>
        </w:rPr>
        <w:t xml:space="preserve"> </w:t>
      </w:r>
    </w:p>
    <w:p w:rsidR="0023371C" w:rsidRPr="007964CE" w:rsidRDefault="0023371C" w:rsidP="004E4D2B">
      <w:pPr>
        <w:pStyle w:val="ListParagraph"/>
        <w:widowControl w:val="0"/>
        <w:numPr>
          <w:ilvl w:val="0"/>
          <w:numId w:val="29"/>
        </w:numPr>
        <w:tabs>
          <w:tab w:val="left" w:pos="851"/>
          <w:tab w:val="left" w:pos="993"/>
        </w:tabs>
        <w:spacing w:after="0" w:line="360" w:lineRule="auto"/>
        <w:ind w:left="0" w:firstLine="720"/>
        <w:jc w:val="both"/>
        <w:rPr>
          <w:rFonts w:ascii="Times New Roman" w:hAnsi="Times New Roman" w:cs="Times New Roman"/>
          <w:sz w:val="28"/>
          <w:szCs w:val="28"/>
        </w:rPr>
      </w:pPr>
      <w:r w:rsidRPr="007964CE">
        <w:rPr>
          <w:rFonts w:ascii="Times New Roman" w:hAnsi="Times New Roman" w:cs="Times New Roman"/>
          <w:sz w:val="28"/>
          <w:szCs w:val="28"/>
        </w:rPr>
        <w:t>Vasitə</w:t>
      </w:r>
      <w:r w:rsidR="00C90C9C">
        <w:rPr>
          <w:rFonts w:ascii="Times New Roman" w:hAnsi="Times New Roman" w:cs="Times New Roman"/>
          <w:sz w:val="28"/>
          <w:szCs w:val="28"/>
        </w:rPr>
        <w:sym w:font="Symbol" w:char="F02D"/>
      </w:r>
      <w:r w:rsidRPr="007964CE">
        <w:rPr>
          <w:rFonts w:ascii="Times New Roman" w:hAnsi="Times New Roman" w:cs="Times New Roman"/>
          <w:sz w:val="28"/>
          <w:szCs w:val="28"/>
        </w:rPr>
        <w:t xml:space="preserve"> Mesajın çatdırılma yolu </w:t>
      </w:r>
      <w:r w:rsidR="00972B21">
        <w:rPr>
          <w:rFonts w:ascii="Times New Roman" w:hAnsi="Times New Roman" w:cs="Times New Roman"/>
          <w:sz w:val="28"/>
          <w:szCs w:val="28"/>
        </w:rPr>
        <w:t>.</w:t>
      </w:r>
    </w:p>
    <w:p w:rsidR="0023371C" w:rsidRPr="007964CE" w:rsidRDefault="0023371C" w:rsidP="004E4D2B">
      <w:pPr>
        <w:pStyle w:val="ListParagraph"/>
        <w:widowControl w:val="0"/>
        <w:numPr>
          <w:ilvl w:val="0"/>
          <w:numId w:val="29"/>
        </w:numPr>
        <w:tabs>
          <w:tab w:val="left" w:pos="851"/>
          <w:tab w:val="left" w:pos="993"/>
        </w:tabs>
        <w:spacing w:after="0" w:line="360" w:lineRule="auto"/>
        <w:ind w:left="0" w:firstLine="720"/>
        <w:jc w:val="both"/>
        <w:rPr>
          <w:rFonts w:ascii="Times New Roman" w:hAnsi="Times New Roman" w:cs="Times New Roman"/>
          <w:sz w:val="28"/>
          <w:szCs w:val="28"/>
        </w:rPr>
      </w:pPr>
      <w:r w:rsidRPr="007964CE">
        <w:rPr>
          <w:rFonts w:ascii="Times New Roman" w:hAnsi="Times New Roman" w:cs="Times New Roman"/>
          <w:sz w:val="28"/>
          <w:szCs w:val="28"/>
        </w:rPr>
        <w:t>Qəbul edən</w:t>
      </w:r>
      <w:r w:rsidR="00C90C9C">
        <w:rPr>
          <w:rFonts w:ascii="Times New Roman" w:hAnsi="Times New Roman" w:cs="Times New Roman"/>
          <w:sz w:val="28"/>
          <w:szCs w:val="28"/>
        </w:rPr>
        <w:sym w:font="Symbol" w:char="F02D"/>
      </w:r>
      <w:r w:rsidRPr="007964CE">
        <w:rPr>
          <w:rFonts w:ascii="Times New Roman" w:hAnsi="Times New Roman" w:cs="Times New Roman"/>
          <w:sz w:val="28"/>
          <w:szCs w:val="28"/>
        </w:rPr>
        <w:t xml:space="preserve"> mesajın göndərildiyi şəxs və ya şəxslər</w:t>
      </w:r>
      <w:r w:rsidR="00972B21">
        <w:rPr>
          <w:rFonts w:ascii="Times New Roman" w:hAnsi="Times New Roman" w:cs="Times New Roman"/>
          <w:sz w:val="28"/>
          <w:szCs w:val="28"/>
        </w:rPr>
        <w:t>.</w:t>
      </w:r>
    </w:p>
    <w:p w:rsidR="0023371C" w:rsidRPr="007964CE" w:rsidRDefault="0023371C" w:rsidP="004E4D2B">
      <w:pPr>
        <w:pStyle w:val="ListParagraph"/>
        <w:widowControl w:val="0"/>
        <w:numPr>
          <w:ilvl w:val="0"/>
          <w:numId w:val="29"/>
        </w:numPr>
        <w:tabs>
          <w:tab w:val="left" w:pos="851"/>
          <w:tab w:val="left" w:pos="993"/>
        </w:tabs>
        <w:spacing w:after="0" w:line="360" w:lineRule="auto"/>
        <w:ind w:left="0" w:firstLine="720"/>
        <w:jc w:val="both"/>
        <w:rPr>
          <w:rFonts w:ascii="Times New Roman" w:hAnsi="Times New Roman" w:cs="Times New Roman"/>
          <w:sz w:val="28"/>
          <w:szCs w:val="28"/>
        </w:rPr>
      </w:pPr>
      <w:r w:rsidRPr="007964CE">
        <w:rPr>
          <w:rFonts w:ascii="Times New Roman" w:hAnsi="Times New Roman" w:cs="Times New Roman"/>
          <w:sz w:val="28"/>
          <w:szCs w:val="28"/>
        </w:rPr>
        <w:t>Kontekst</w:t>
      </w:r>
      <w:r w:rsidR="00C90C9C">
        <w:rPr>
          <w:rFonts w:ascii="Times New Roman" w:hAnsi="Times New Roman" w:cs="Times New Roman"/>
          <w:sz w:val="28"/>
          <w:szCs w:val="28"/>
        </w:rPr>
        <w:sym w:font="Symbol" w:char="F02D"/>
      </w:r>
      <w:r w:rsidRPr="007964CE">
        <w:rPr>
          <w:rFonts w:ascii="Times New Roman" w:hAnsi="Times New Roman" w:cs="Times New Roman"/>
          <w:sz w:val="28"/>
          <w:szCs w:val="28"/>
        </w:rPr>
        <w:t xml:space="preserve"> Mesajın göndərilmə yeri və vaxtı</w:t>
      </w:r>
      <w:r w:rsidR="00972B21">
        <w:rPr>
          <w:rFonts w:ascii="Times New Roman" w:hAnsi="Times New Roman" w:cs="Times New Roman"/>
          <w:sz w:val="28"/>
          <w:szCs w:val="28"/>
        </w:rPr>
        <w:t>.</w:t>
      </w:r>
      <w:r w:rsidRPr="007964CE">
        <w:rPr>
          <w:rFonts w:ascii="Times New Roman" w:hAnsi="Times New Roman" w:cs="Times New Roman"/>
          <w:sz w:val="28"/>
          <w:szCs w:val="28"/>
        </w:rPr>
        <w:t xml:space="preserve"> </w:t>
      </w:r>
    </w:p>
    <w:p w:rsidR="00CA6051" w:rsidRPr="000A28F2" w:rsidRDefault="007964CE" w:rsidP="004E4D2B">
      <w:pPr>
        <w:widowControl w:val="0"/>
        <w:tabs>
          <w:tab w:val="left" w:pos="851"/>
          <w:tab w:val="left" w:pos="993"/>
        </w:tabs>
        <w:spacing w:after="0" w:line="360" w:lineRule="auto"/>
        <w:ind w:firstLine="720"/>
        <w:jc w:val="both"/>
        <w:rPr>
          <w:rFonts w:ascii="Times New Roman" w:hAnsi="Times New Roman" w:cs="Times New Roman"/>
          <w:sz w:val="28"/>
          <w:szCs w:val="28"/>
          <w:lang w:val="az-Latn-AZ"/>
        </w:rPr>
      </w:pPr>
      <w:r w:rsidRPr="000A28F2">
        <w:rPr>
          <w:rFonts w:ascii="Times New Roman" w:hAnsi="Times New Roman" w:cs="Times New Roman"/>
          <w:iCs/>
          <w:sz w:val="28"/>
          <w:szCs w:val="28"/>
          <w:lang w:val="az-Latn-AZ"/>
        </w:rPr>
        <w:t>Kommunikativ hadisə və ya situasiya, daha dəqiq desək</w:t>
      </w:r>
      <w:r w:rsidR="00972B21" w:rsidRPr="000A28F2">
        <w:rPr>
          <w:rFonts w:ascii="Times New Roman" w:hAnsi="Times New Roman" w:cs="Times New Roman"/>
          <w:iCs/>
          <w:sz w:val="28"/>
          <w:szCs w:val="28"/>
          <w:lang w:val="az-Latn-AZ"/>
        </w:rPr>
        <w:t>,</w:t>
      </w:r>
      <w:r w:rsidRPr="000A28F2">
        <w:rPr>
          <w:rFonts w:ascii="Times New Roman" w:hAnsi="Times New Roman" w:cs="Times New Roman"/>
          <w:iCs/>
          <w:sz w:val="28"/>
          <w:szCs w:val="28"/>
          <w:lang w:val="az-Latn-AZ"/>
        </w:rPr>
        <w:t xml:space="preserve"> kontekst insanların iştirak etdiyi digər hadisələrdən fərqli deyil. Bu vəziyyətdə danışanlar özlərini nitq iştirakçıları kimi təmsil edirlər və onların cəlb olunduğu hərəkət isə diskurs tərəfindən təyin edilir. </w:t>
      </w:r>
      <w:r w:rsidR="0023371C" w:rsidRPr="000A28F2">
        <w:rPr>
          <w:rFonts w:ascii="Times New Roman" w:hAnsi="Times New Roman" w:cs="Times New Roman"/>
          <w:sz w:val="28"/>
          <w:szCs w:val="28"/>
          <w:lang w:val="az-Latn-AZ"/>
        </w:rPr>
        <w:t xml:space="preserve">Kommunikativ situasiyaların subyektiv təsviri epizodik yaddaşda Kontekst Modeli kimi göstərilə bilər. Bu cür modellər istifadəçilər tərəfindən kommunikativ situasiyanın izahı və təqdimatında istifadə olunan sadə dəyişkən kateqoriyalı bir sxemdən ibarətdir. Bu sxemi məkan, iştirakçılar (onların fərqli </w:t>
      </w:r>
      <w:r w:rsidR="0023371C" w:rsidRPr="000A28F2">
        <w:rPr>
          <w:rFonts w:ascii="Times New Roman" w:hAnsi="Times New Roman" w:cs="Times New Roman"/>
          <w:sz w:val="28"/>
          <w:szCs w:val="28"/>
          <w:lang w:val="az-Latn-AZ"/>
        </w:rPr>
        <w:lastRenderedPageBreak/>
        <w:t>şəxsiyyətləri və rolları)</w:t>
      </w:r>
      <w:r w:rsidR="00464F56">
        <w:rPr>
          <w:rFonts w:ascii="Times New Roman" w:hAnsi="Times New Roman" w:cs="Times New Roman"/>
          <w:sz w:val="28"/>
          <w:szCs w:val="28"/>
          <w:lang w:val="az-Latn-AZ"/>
        </w:rPr>
        <w:t xml:space="preserve"> </w:t>
      </w:r>
      <w:r w:rsidR="0023371C" w:rsidRPr="000A28F2">
        <w:rPr>
          <w:rFonts w:ascii="Times New Roman" w:hAnsi="Times New Roman" w:cs="Times New Roman"/>
          <w:sz w:val="28"/>
          <w:szCs w:val="28"/>
          <w:lang w:val="az-Latn-AZ"/>
        </w:rPr>
        <w:t>davam edən hərəkət, məqsəd və mövcud biliklərdən ibarətdir. Kontekst modelləri dinamikdir və mətnin və ya söhbətin əvvəlki hissələrinə, vəziyyətdəki dəyişikliklərə, məsələn, bilik, məqsəd və şəxsiyyət dəyişiklikləri və iştirakçılar arasındakı münasibətlərə</w:t>
      </w:r>
      <w:r w:rsidR="00D41D8C" w:rsidRPr="000A28F2">
        <w:rPr>
          <w:rFonts w:ascii="Times New Roman" w:hAnsi="Times New Roman" w:cs="Times New Roman"/>
          <w:sz w:val="28"/>
          <w:szCs w:val="28"/>
          <w:lang w:val="az-Latn-AZ"/>
        </w:rPr>
        <w:t xml:space="preserve"> uyğunlaşır. Kontekst m</w:t>
      </w:r>
      <w:r w:rsidR="0023371C" w:rsidRPr="000A28F2">
        <w:rPr>
          <w:rFonts w:ascii="Times New Roman" w:hAnsi="Times New Roman" w:cs="Times New Roman"/>
          <w:sz w:val="28"/>
          <w:szCs w:val="28"/>
          <w:lang w:val="az-Latn-AZ"/>
        </w:rPr>
        <w:t>odeli davamlı olaraq yaranır və dəyişən situasiyaya uyğun</w:t>
      </w:r>
      <w:r w:rsidR="00D41D8C" w:rsidRPr="000A28F2">
        <w:rPr>
          <w:rFonts w:ascii="Times New Roman" w:hAnsi="Times New Roman" w:cs="Times New Roman"/>
          <w:sz w:val="28"/>
          <w:szCs w:val="28"/>
          <w:lang w:val="az-Latn-AZ"/>
        </w:rPr>
        <w:t>laşdırılır. Kontekst m</w:t>
      </w:r>
      <w:r w:rsidR="0023371C" w:rsidRPr="000A28F2">
        <w:rPr>
          <w:rFonts w:ascii="Times New Roman" w:hAnsi="Times New Roman" w:cs="Times New Roman"/>
          <w:sz w:val="28"/>
          <w:szCs w:val="28"/>
          <w:lang w:val="az-Latn-AZ"/>
        </w:rPr>
        <w:t>odeli nitq aktlarının, janrların, ümumi mövzuların, semantik strategiyaların, habelə</w:t>
      </w:r>
      <w:r w:rsidR="00D41D8C" w:rsidRPr="000A28F2">
        <w:rPr>
          <w:rFonts w:ascii="Times New Roman" w:hAnsi="Times New Roman" w:cs="Times New Roman"/>
          <w:sz w:val="28"/>
          <w:szCs w:val="28"/>
          <w:lang w:val="az-Latn-AZ"/>
        </w:rPr>
        <w:t>,</w:t>
      </w:r>
      <w:r w:rsidR="0023371C" w:rsidRPr="000A28F2">
        <w:rPr>
          <w:rFonts w:ascii="Times New Roman" w:hAnsi="Times New Roman" w:cs="Times New Roman"/>
          <w:sz w:val="28"/>
          <w:szCs w:val="28"/>
          <w:lang w:val="az-Latn-AZ"/>
        </w:rPr>
        <w:t xml:space="preserve"> sintaktik, leksik, fonetik və</w:t>
      </w:r>
      <w:r w:rsidR="009559B1" w:rsidRPr="000A28F2">
        <w:rPr>
          <w:rFonts w:ascii="Times New Roman" w:hAnsi="Times New Roman" w:cs="Times New Roman"/>
          <w:sz w:val="28"/>
          <w:szCs w:val="28"/>
          <w:lang w:val="az-Latn-AZ"/>
        </w:rPr>
        <w:t xml:space="preserve"> ya başqa cür sen</w:t>
      </w:r>
      <w:r w:rsidR="0023371C" w:rsidRPr="000A28F2">
        <w:rPr>
          <w:rFonts w:ascii="Times New Roman" w:hAnsi="Times New Roman" w:cs="Times New Roman"/>
          <w:sz w:val="28"/>
          <w:szCs w:val="28"/>
          <w:lang w:val="az-Latn-AZ"/>
        </w:rPr>
        <w:t xml:space="preserve">iotik ifadələrin seçilməsinə nəzarət edir. Yəni kontekst nəzəriyyəsi dil istifadəsi və onun sosial mühitlə əlaqəsi kimi müəyyən edilmiş praqmatikanın ümumi əsasını təqdim edir. </w:t>
      </w:r>
    </w:p>
    <w:p w:rsidR="007964CE" w:rsidRPr="00CA6051" w:rsidRDefault="007964CE" w:rsidP="00590A93">
      <w:pPr>
        <w:pStyle w:val="ListParagraph"/>
        <w:widowControl w:val="0"/>
        <w:numPr>
          <w:ilvl w:val="0"/>
          <w:numId w:val="16"/>
        </w:numPr>
        <w:tabs>
          <w:tab w:val="left" w:pos="851"/>
          <w:tab w:val="left" w:pos="993"/>
        </w:tabs>
        <w:spacing w:after="0" w:line="360" w:lineRule="auto"/>
        <w:ind w:left="0" w:firstLine="720"/>
        <w:contextualSpacing w:val="0"/>
        <w:jc w:val="both"/>
        <w:rPr>
          <w:rFonts w:ascii="Times New Roman" w:hAnsi="Times New Roman" w:cs="Times New Roman"/>
          <w:sz w:val="28"/>
          <w:szCs w:val="28"/>
          <w:lang w:val="az-Latn-AZ"/>
        </w:rPr>
      </w:pPr>
      <w:r w:rsidRPr="00CA6051">
        <w:rPr>
          <w:rFonts w:ascii="Times New Roman" w:hAnsi="Times New Roman" w:cs="Times New Roman"/>
          <w:sz w:val="28"/>
          <w:szCs w:val="28"/>
          <w:lang w:val="az-Latn-AZ"/>
        </w:rPr>
        <w:t>Qayıdış əvəzlikləri xəbərin semantik və ya sintaktik arqumentini göstərmək üçün istifadə edilən</w:t>
      </w:r>
      <w:r w:rsidRPr="00CA6051">
        <w:rPr>
          <w:rFonts w:ascii="Times New Roman" w:hAnsi="Times New Roman" w:cs="Times New Roman"/>
          <w:i/>
          <w:sz w:val="28"/>
          <w:szCs w:val="28"/>
          <w:lang w:val="az-Latn-AZ"/>
        </w:rPr>
        <w:t xml:space="preserve"> </w:t>
      </w:r>
      <w:r w:rsidRPr="00D41D8C">
        <w:rPr>
          <w:rFonts w:ascii="Times New Roman" w:hAnsi="Times New Roman" w:cs="Times New Roman"/>
          <w:sz w:val="28"/>
          <w:szCs w:val="28"/>
          <w:lang w:val="az-Latn-AZ"/>
        </w:rPr>
        <w:t>self</w:t>
      </w:r>
      <w:r w:rsidR="00D41D8C">
        <w:rPr>
          <w:rFonts w:ascii="Times New Roman" w:hAnsi="Times New Roman" w:cs="Times New Roman"/>
          <w:sz w:val="28"/>
          <w:szCs w:val="28"/>
          <w:lang w:val="az-Latn-AZ"/>
        </w:rPr>
        <w:t xml:space="preserve"> formalarıdır, </w:t>
      </w:r>
      <w:r w:rsidRPr="00CA6051">
        <w:rPr>
          <w:rFonts w:ascii="Times New Roman" w:hAnsi="Times New Roman" w:cs="Times New Roman"/>
          <w:sz w:val="28"/>
          <w:szCs w:val="28"/>
          <w:lang w:val="az-Latn-AZ"/>
        </w:rPr>
        <w:t xml:space="preserve">həmçinin eyni xəbərin digər arqumenti, səciyyəvi olaraq mübtəda ilə birgə referentdir. Bu birgə arqument qayıdış əvəzliyinin antesedentidir. Qayıdış əvəzlikləri fərqli işlənmə yerlərinə görə </w:t>
      </w:r>
      <w:r w:rsidR="00C90C9C">
        <w:rPr>
          <w:rFonts w:ascii="Times New Roman" w:hAnsi="Times New Roman" w:cs="Times New Roman"/>
          <w:sz w:val="28"/>
          <w:szCs w:val="28"/>
          <w:lang w:val="az-Latn-AZ"/>
        </w:rPr>
        <w:t>ixtiyari qayıdışlar, g</w:t>
      </w:r>
      <w:r w:rsidRPr="00C90C9C">
        <w:rPr>
          <w:rFonts w:ascii="Times New Roman" w:hAnsi="Times New Roman" w:cs="Times New Roman"/>
          <w:sz w:val="28"/>
          <w:szCs w:val="28"/>
          <w:lang w:val="az-Latn-AZ"/>
        </w:rPr>
        <w:t>özlənilməyən şəxs əvəzliklə</w:t>
      </w:r>
      <w:r w:rsidR="00C90C9C">
        <w:rPr>
          <w:rFonts w:ascii="Times New Roman" w:hAnsi="Times New Roman" w:cs="Times New Roman"/>
          <w:sz w:val="28"/>
          <w:szCs w:val="28"/>
          <w:lang w:val="az-Latn-AZ"/>
        </w:rPr>
        <w:t>ri, a</w:t>
      </w:r>
      <w:r w:rsidRPr="00C90C9C">
        <w:rPr>
          <w:rFonts w:ascii="Times New Roman" w:hAnsi="Times New Roman" w:cs="Times New Roman"/>
          <w:sz w:val="28"/>
          <w:szCs w:val="28"/>
          <w:lang w:val="az-Latn-AZ"/>
        </w:rPr>
        <w:t>yrılmayan qayıdış feil</w:t>
      </w:r>
      <w:r w:rsidR="00972B21">
        <w:rPr>
          <w:rFonts w:ascii="Times New Roman" w:hAnsi="Times New Roman" w:cs="Times New Roman"/>
          <w:sz w:val="28"/>
          <w:szCs w:val="28"/>
          <w:lang w:val="az-Latn-AZ"/>
        </w:rPr>
        <w:t>l</w:t>
      </w:r>
      <w:r w:rsidRPr="00C90C9C">
        <w:rPr>
          <w:rFonts w:ascii="Times New Roman" w:hAnsi="Times New Roman" w:cs="Times New Roman"/>
          <w:sz w:val="28"/>
          <w:szCs w:val="28"/>
          <w:lang w:val="az-Latn-AZ"/>
        </w:rPr>
        <w:t>ə</w:t>
      </w:r>
      <w:r w:rsidR="00C90C9C">
        <w:rPr>
          <w:rFonts w:ascii="Times New Roman" w:hAnsi="Times New Roman" w:cs="Times New Roman"/>
          <w:sz w:val="28"/>
          <w:szCs w:val="28"/>
          <w:lang w:val="az-Latn-AZ"/>
        </w:rPr>
        <w:t>ri, i</w:t>
      </w:r>
      <w:r w:rsidRPr="00C90C9C">
        <w:rPr>
          <w:rFonts w:ascii="Times New Roman" w:hAnsi="Times New Roman" w:cs="Times New Roman"/>
          <w:sz w:val="28"/>
          <w:szCs w:val="28"/>
          <w:lang w:val="az-Latn-AZ"/>
        </w:rPr>
        <w:t>ntensivlə</w:t>
      </w:r>
      <w:r w:rsidR="00C90C9C">
        <w:rPr>
          <w:rFonts w:ascii="Times New Roman" w:hAnsi="Times New Roman" w:cs="Times New Roman"/>
          <w:sz w:val="28"/>
          <w:szCs w:val="28"/>
          <w:lang w:val="az-Latn-AZ"/>
        </w:rPr>
        <w:t>r, z</w:t>
      </w:r>
      <w:r w:rsidRPr="00C90C9C">
        <w:rPr>
          <w:rFonts w:ascii="Times New Roman" w:hAnsi="Times New Roman" w:cs="Times New Roman"/>
          <w:sz w:val="28"/>
          <w:szCs w:val="28"/>
          <w:lang w:val="az-Latn-AZ"/>
        </w:rPr>
        <w:t>ərflik kimi işlənən qayıdış əvəzliklə</w:t>
      </w:r>
      <w:r w:rsidR="00D41D8C">
        <w:rPr>
          <w:rFonts w:ascii="Times New Roman" w:hAnsi="Times New Roman" w:cs="Times New Roman"/>
          <w:sz w:val="28"/>
          <w:szCs w:val="28"/>
          <w:lang w:val="az-Latn-AZ"/>
        </w:rPr>
        <w:t>ri, s</w:t>
      </w:r>
      <w:r w:rsidRPr="00C90C9C">
        <w:rPr>
          <w:rFonts w:ascii="Times New Roman" w:hAnsi="Times New Roman" w:cs="Times New Roman"/>
          <w:sz w:val="28"/>
          <w:szCs w:val="28"/>
          <w:lang w:val="az-Latn-AZ"/>
        </w:rPr>
        <w:t>ərbəst self formaları şəklində</w:t>
      </w:r>
      <w:r w:rsidRPr="00C90C9C">
        <w:rPr>
          <w:rFonts w:ascii="Times New Roman" w:hAnsi="Times New Roman" w:cs="Times New Roman"/>
          <w:b/>
          <w:sz w:val="28"/>
          <w:szCs w:val="28"/>
          <w:lang w:val="az-Latn-AZ"/>
        </w:rPr>
        <w:t xml:space="preserve"> </w:t>
      </w:r>
      <w:r w:rsidRPr="00CA6051">
        <w:rPr>
          <w:rFonts w:ascii="Times New Roman" w:hAnsi="Times New Roman" w:cs="Times New Roman"/>
          <w:sz w:val="28"/>
          <w:szCs w:val="28"/>
          <w:lang w:val="az-Latn-AZ"/>
        </w:rPr>
        <w:t>qruplaşdır</w:t>
      </w:r>
      <w:r w:rsidR="00D41D8C">
        <w:rPr>
          <w:rFonts w:ascii="Times New Roman" w:hAnsi="Times New Roman" w:cs="Times New Roman"/>
          <w:sz w:val="28"/>
          <w:szCs w:val="28"/>
          <w:lang w:val="az-Latn-AZ"/>
        </w:rPr>
        <w:t>maq mümkündür</w:t>
      </w:r>
      <w:r w:rsidRPr="00CA6051">
        <w:rPr>
          <w:rFonts w:ascii="Times New Roman" w:hAnsi="Times New Roman" w:cs="Times New Roman"/>
          <w:sz w:val="28"/>
          <w:szCs w:val="28"/>
          <w:lang w:val="az-Latn-AZ"/>
        </w:rPr>
        <w:t>.</w:t>
      </w:r>
    </w:p>
    <w:p w:rsidR="007B2707" w:rsidRPr="007B2707" w:rsidRDefault="00464F56" w:rsidP="00590A93">
      <w:pPr>
        <w:pStyle w:val="ListParagraph"/>
        <w:widowControl w:val="0"/>
        <w:numPr>
          <w:ilvl w:val="0"/>
          <w:numId w:val="16"/>
        </w:numPr>
        <w:tabs>
          <w:tab w:val="left" w:pos="144"/>
          <w:tab w:val="left" w:pos="180"/>
          <w:tab w:val="left" w:pos="851"/>
        </w:tabs>
        <w:spacing w:after="0" w:line="360" w:lineRule="auto"/>
        <w:ind w:left="0" w:firstLine="630"/>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7B2707">
        <w:rPr>
          <w:rFonts w:ascii="Times New Roman" w:hAnsi="Times New Roman" w:cs="Times New Roman"/>
          <w:sz w:val="28"/>
          <w:szCs w:val="28"/>
          <w:lang w:val="az-Latn-AZ"/>
        </w:rPr>
        <w:t xml:space="preserve">a) </w:t>
      </w:r>
      <w:r w:rsidR="007964CE" w:rsidRPr="007B2707">
        <w:rPr>
          <w:rFonts w:ascii="Times New Roman" w:hAnsi="Times New Roman" w:cs="Times New Roman"/>
          <w:sz w:val="28"/>
          <w:szCs w:val="28"/>
          <w:lang w:val="az-Latn-AZ"/>
        </w:rPr>
        <w:t xml:space="preserve">Anaforanın </w:t>
      </w:r>
      <w:r w:rsidR="00CF6126" w:rsidRPr="007B2707">
        <w:rPr>
          <w:rFonts w:ascii="Times New Roman" w:hAnsi="Times New Roman" w:cs="Times New Roman"/>
          <w:sz w:val="28"/>
          <w:szCs w:val="28"/>
          <w:lang w:val="az-Latn-AZ"/>
        </w:rPr>
        <w:t>növlərində</w:t>
      </w:r>
      <w:r w:rsidR="0051342C" w:rsidRPr="007B2707">
        <w:rPr>
          <w:rFonts w:ascii="Times New Roman" w:hAnsi="Times New Roman" w:cs="Times New Roman"/>
          <w:sz w:val="28"/>
          <w:szCs w:val="28"/>
          <w:lang w:val="az-Latn-AZ"/>
        </w:rPr>
        <w:t>n</w:t>
      </w:r>
      <w:r w:rsidR="00CF6126" w:rsidRPr="007B2707">
        <w:rPr>
          <w:rFonts w:ascii="Times New Roman" w:hAnsi="Times New Roman" w:cs="Times New Roman"/>
          <w:sz w:val="28"/>
          <w:szCs w:val="28"/>
          <w:lang w:val="az-Latn-AZ"/>
        </w:rPr>
        <w:t xml:space="preserve"> olan r</w:t>
      </w:r>
      <w:r w:rsidR="007964CE" w:rsidRPr="007B2707">
        <w:rPr>
          <w:rFonts w:ascii="Times New Roman" w:hAnsi="Times New Roman" w:cs="Times New Roman"/>
          <w:sz w:val="28"/>
          <w:szCs w:val="28"/>
          <w:lang w:val="az-Latn-AZ"/>
        </w:rPr>
        <w:t>efleksiv</w:t>
      </w:r>
      <w:r w:rsidR="0051342C" w:rsidRPr="007B2707">
        <w:rPr>
          <w:rFonts w:ascii="Times New Roman" w:hAnsi="Times New Roman" w:cs="Times New Roman"/>
          <w:sz w:val="28"/>
          <w:szCs w:val="28"/>
          <w:lang w:val="az-Latn-AZ"/>
        </w:rPr>
        <w:t>lər</w:t>
      </w:r>
      <w:r w:rsidR="007964CE" w:rsidRPr="007B2707">
        <w:rPr>
          <w:rFonts w:ascii="Times New Roman" w:hAnsi="Times New Roman" w:cs="Times New Roman"/>
          <w:sz w:val="28"/>
          <w:szCs w:val="28"/>
          <w:lang w:val="az-Latn-AZ"/>
        </w:rPr>
        <w:t xml:space="preserve"> və şəxs əvə</w:t>
      </w:r>
      <w:r w:rsidR="0051342C" w:rsidRPr="007B2707">
        <w:rPr>
          <w:rFonts w:ascii="Times New Roman" w:hAnsi="Times New Roman" w:cs="Times New Roman"/>
          <w:sz w:val="28"/>
          <w:szCs w:val="28"/>
          <w:lang w:val="az-Latn-AZ"/>
        </w:rPr>
        <w:t>zlikləri</w:t>
      </w:r>
      <w:r w:rsidR="007964CE" w:rsidRPr="007B2707">
        <w:rPr>
          <w:rFonts w:ascii="Times New Roman" w:hAnsi="Times New Roman" w:cs="Times New Roman"/>
          <w:sz w:val="28"/>
          <w:szCs w:val="28"/>
          <w:lang w:val="az-Latn-AZ"/>
        </w:rPr>
        <w:t xml:space="preserve"> cüzi səviyyədə</w:t>
      </w:r>
      <w:r w:rsidR="007B2707">
        <w:rPr>
          <w:rFonts w:ascii="Times New Roman" w:hAnsi="Times New Roman" w:cs="Times New Roman"/>
          <w:sz w:val="28"/>
          <w:szCs w:val="28"/>
          <w:lang w:val="az-Latn-AZ"/>
        </w:rPr>
        <w:t xml:space="preserve"> b</w:t>
      </w:r>
      <w:r w:rsidR="00CF6126" w:rsidRPr="007B2707">
        <w:rPr>
          <w:rFonts w:ascii="Times New Roman" w:hAnsi="Times New Roman" w:cs="Times New Roman"/>
          <w:sz w:val="28"/>
          <w:szCs w:val="28"/>
          <w:lang w:val="az-Latn-AZ"/>
        </w:rPr>
        <w:t>ir-</w:t>
      </w:r>
      <w:r w:rsidR="007964CE" w:rsidRPr="007B2707">
        <w:rPr>
          <w:rFonts w:ascii="Times New Roman" w:hAnsi="Times New Roman" w:cs="Times New Roman"/>
          <w:sz w:val="28"/>
          <w:szCs w:val="28"/>
          <w:lang w:val="az-Latn-AZ"/>
        </w:rPr>
        <w:t xml:space="preserve">birlərini əvəzləyə bilirlər, </w:t>
      </w:r>
      <w:r w:rsidR="00CF6126" w:rsidRPr="007B2707">
        <w:rPr>
          <w:rFonts w:ascii="Times New Roman" w:hAnsi="Times New Roman" w:cs="Times New Roman"/>
          <w:sz w:val="28"/>
          <w:szCs w:val="28"/>
          <w:lang w:val="az-Latn-AZ"/>
        </w:rPr>
        <w:t xml:space="preserve">amma </w:t>
      </w:r>
      <w:r w:rsidR="00972B21">
        <w:rPr>
          <w:rFonts w:ascii="Times New Roman" w:hAnsi="Times New Roman" w:cs="Times New Roman"/>
          <w:sz w:val="28"/>
          <w:szCs w:val="28"/>
          <w:lang w:val="az-Latn-AZ"/>
        </w:rPr>
        <w:t>bu zaman ümumi fikir bild</w:t>
      </w:r>
      <w:r w:rsidR="007B2707" w:rsidRPr="007B2707">
        <w:rPr>
          <w:rFonts w:ascii="Times New Roman" w:hAnsi="Times New Roman" w:cs="Times New Roman"/>
          <w:sz w:val="28"/>
          <w:szCs w:val="28"/>
          <w:lang w:val="az-Latn-AZ"/>
        </w:rPr>
        <w:t>irir və söhbət eyhamına səbəb olur</w:t>
      </w:r>
      <w:r w:rsidR="00D41D8C">
        <w:rPr>
          <w:rFonts w:ascii="Times New Roman" w:hAnsi="Times New Roman" w:cs="Times New Roman"/>
          <w:sz w:val="28"/>
          <w:szCs w:val="28"/>
          <w:lang w:val="az-Latn-AZ"/>
        </w:rPr>
        <w:t>lar</w:t>
      </w:r>
      <w:r w:rsidR="008F6FC6" w:rsidRPr="007B2707">
        <w:rPr>
          <w:rFonts w:ascii="Times New Roman" w:hAnsi="Times New Roman" w:cs="Times New Roman"/>
          <w:sz w:val="28"/>
          <w:szCs w:val="28"/>
          <w:lang w:val="az-Latn-AZ"/>
        </w:rPr>
        <w:t xml:space="preserve">. </w:t>
      </w:r>
    </w:p>
    <w:p w:rsidR="007964CE" w:rsidRPr="007B2707" w:rsidRDefault="007B2707" w:rsidP="00590A93">
      <w:pPr>
        <w:widowControl w:val="0"/>
        <w:tabs>
          <w:tab w:val="left" w:pos="180"/>
          <w:tab w:val="left" w:pos="720"/>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b) </w:t>
      </w:r>
      <w:r w:rsidRPr="007B2707">
        <w:rPr>
          <w:rFonts w:ascii="Times New Roman" w:hAnsi="Times New Roman" w:cs="Times New Roman"/>
          <w:sz w:val="28"/>
          <w:szCs w:val="28"/>
          <w:lang w:val="az-Latn-AZ"/>
        </w:rPr>
        <w:t>Əgər ant</w:t>
      </w:r>
      <w:r w:rsidR="007964CE" w:rsidRPr="007B2707">
        <w:rPr>
          <w:rFonts w:ascii="Times New Roman" w:hAnsi="Times New Roman" w:cs="Times New Roman"/>
          <w:sz w:val="28"/>
          <w:szCs w:val="28"/>
          <w:lang w:val="az-Latn-AZ"/>
        </w:rPr>
        <w:t xml:space="preserve">esedentin nöqteyi-nəzəri danışan tərəfindən qəbul edilirsə, refleksiv, əks halda şəxs əvəzliyi istifadə olunur. </w:t>
      </w:r>
      <w:r w:rsidR="0051342C" w:rsidRPr="007B2707">
        <w:rPr>
          <w:rFonts w:ascii="Times New Roman" w:hAnsi="Times New Roman" w:cs="Times New Roman"/>
          <w:sz w:val="28"/>
          <w:szCs w:val="28"/>
          <w:lang w:val="az-Latn-AZ"/>
        </w:rPr>
        <w:t>Çünki</w:t>
      </w:r>
      <w:r w:rsidR="007964CE" w:rsidRPr="007B2707">
        <w:rPr>
          <w:rFonts w:ascii="Times New Roman" w:hAnsi="Times New Roman" w:cs="Times New Roman"/>
          <w:sz w:val="28"/>
          <w:szCs w:val="28"/>
          <w:lang w:val="az-Latn-AZ"/>
        </w:rPr>
        <w:t xml:space="preserve"> sintaktik olaraq başqa əvəzliyin istifadə edilə bilmədiyi yerlərdə bir refleksivin işlənməsi fərdi istinad bildirmir.</w:t>
      </w:r>
    </w:p>
    <w:p w:rsidR="007964CE" w:rsidRPr="007B2707" w:rsidRDefault="00C90C9C" w:rsidP="00590A93">
      <w:pPr>
        <w:widowControl w:val="0"/>
        <w:tabs>
          <w:tab w:val="left" w:pos="720"/>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c) </w:t>
      </w:r>
      <w:r w:rsidR="007964CE" w:rsidRPr="007B2707">
        <w:rPr>
          <w:rFonts w:ascii="Times New Roman" w:hAnsi="Times New Roman" w:cs="Times New Roman"/>
          <w:sz w:val="28"/>
          <w:szCs w:val="28"/>
          <w:lang w:val="az-Latn-AZ"/>
        </w:rPr>
        <w:t xml:space="preserve">Psixoloji feil konstruksiyalarının işləndiyi cümlələrdə də </w:t>
      </w:r>
      <w:r w:rsidR="00CA6051" w:rsidRPr="007B2707">
        <w:rPr>
          <w:rFonts w:ascii="Times New Roman" w:hAnsi="Times New Roman" w:cs="Times New Roman"/>
          <w:sz w:val="28"/>
          <w:szCs w:val="28"/>
          <w:lang w:val="az-Latn-AZ"/>
        </w:rPr>
        <w:t>icraçı</w:t>
      </w:r>
      <w:r w:rsidR="007964CE" w:rsidRPr="007B2707">
        <w:rPr>
          <w:rFonts w:ascii="Times New Roman" w:hAnsi="Times New Roman" w:cs="Times New Roman"/>
          <w:sz w:val="28"/>
          <w:szCs w:val="28"/>
          <w:lang w:val="az-Latn-AZ"/>
        </w:rPr>
        <w:t>, yəni psixoloji vəziyyəti təsvir edilən insan cümlədəki refleksiv ilə əlaqəli olmaq üçün ən optimal ünsürdür. Buna görə də buradan təxmin edə bilərik ki, kontekstdə</w:t>
      </w:r>
      <w:r w:rsidR="0051342C" w:rsidRPr="007B2707">
        <w:rPr>
          <w:rFonts w:ascii="Times New Roman" w:hAnsi="Times New Roman" w:cs="Times New Roman"/>
          <w:sz w:val="28"/>
          <w:szCs w:val="28"/>
          <w:lang w:val="az-Latn-AZ"/>
        </w:rPr>
        <w:t xml:space="preserve"> hissləri</w:t>
      </w:r>
      <w:r w:rsidR="007964CE" w:rsidRPr="007B2707">
        <w:rPr>
          <w:rFonts w:ascii="Times New Roman" w:hAnsi="Times New Roman" w:cs="Times New Roman"/>
          <w:sz w:val="28"/>
          <w:szCs w:val="28"/>
          <w:lang w:val="az-Latn-AZ"/>
        </w:rPr>
        <w:t xml:space="preserve"> ifadə olunan fərd refleksiv əvəzliyinin </w:t>
      </w:r>
      <w:r w:rsidR="0051342C" w:rsidRPr="007B2707">
        <w:rPr>
          <w:rFonts w:ascii="Times New Roman" w:hAnsi="Times New Roman" w:cs="Times New Roman"/>
          <w:sz w:val="28"/>
          <w:szCs w:val="28"/>
          <w:lang w:val="az-Latn-AZ"/>
        </w:rPr>
        <w:t xml:space="preserve">ən </w:t>
      </w:r>
      <w:r w:rsidR="007964CE" w:rsidRPr="007B2707">
        <w:rPr>
          <w:rFonts w:ascii="Times New Roman" w:hAnsi="Times New Roman" w:cs="Times New Roman"/>
          <w:sz w:val="28"/>
          <w:szCs w:val="28"/>
          <w:lang w:val="az-Latn-AZ"/>
        </w:rPr>
        <w:t>optimal antesedenti ola bilər.</w:t>
      </w:r>
    </w:p>
    <w:p w:rsidR="002A5542" w:rsidRDefault="007B2707" w:rsidP="00590A93">
      <w:pPr>
        <w:widowControl w:val="0"/>
        <w:tabs>
          <w:tab w:val="left" w:pos="720"/>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d) </w:t>
      </w:r>
      <w:r w:rsidR="002A5542" w:rsidRPr="007B2707">
        <w:rPr>
          <w:rFonts w:ascii="Times New Roman" w:hAnsi="Times New Roman" w:cs="Times New Roman"/>
          <w:sz w:val="28"/>
          <w:szCs w:val="28"/>
          <w:lang w:val="az-Latn-AZ"/>
        </w:rPr>
        <w:t>Qayıdış əvəzlikləri iki məna elementini, yəni birgə istinad və loqoforizmi kodlaşdırır, ancaq loqoforizmi sözün əsas mənasının tərkib hissəsi kimi kodlaşdırmır.</w:t>
      </w:r>
    </w:p>
    <w:p w:rsidR="007B2707" w:rsidRPr="007B2707" w:rsidRDefault="007B2707" w:rsidP="00590A93">
      <w:pPr>
        <w:widowControl w:val="0"/>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e) Refleksivlər, digər əvəzliklər və implisit işlənən formalar ümumiləşdirilmiş söhbət eyhamları ilə izah oluna bilər.</w:t>
      </w:r>
    </w:p>
    <w:p w:rsidR="00EF1B6E" w:rsidRPr="007C3D9C" w:rsidRDefault="00503E58" w:rsidP="00590A93">
      <w:pPr>
        <w:widowControl w:val="0"/>
        <w:tabs>
          <w:tab w:val="left" w:pos="851"/>
          <w:tab w:val="left" w:pos="993"/>
        </w:tabs>
        <w:spacing w:after="0" w:line="360" w:lineRule="auto"/>
        <w:ind w:firstLine="720"/>
        <w:jc w:val="both"/>
        <w:rPr>
          <w:rFonts w:ascii="Times New Roman" w:hAnsi="Times New Roman" w:cs="Times New Roman"/>
          <w:sz w:val="28"/>
          <w:szCs w:val="28"/>
          <w:lang w:val="az-Latn-AZ"/>
        </w:rPr>
      </w:pPr>
      <w:r w:rsidRPr="007C3D9C">
        <w:rPr>
          <w:rFonts w:ascii="Times New Roman" w:hAnsi="Times New Roman" w:cs="Times New Roman"/>
          <w:sz w:val="28"/>
          <w:szCs w:val="28"/>
          <w:lang w:val="az-Latn-AZ"/>
        </w:rPr>
        <w:lastRenderedPageBreak/>
        <w:t>Beləliklə, tədqiqat işimiz üzrə müdafiəyə çıxarılan müddəaların yuxarıda geniş şəkildə</w:t>
      </w:r>
      <w:r w:rsidR="003A4B7F" w:rsidRPr="007C3D9C">
        <w:rPr>
          <w:rFonts w:ascii="Times New Roman" w:hAnsi="Times New Roman" w:cs="Times New Roman"/>
          <w:sz w:val="28"/>
          <w:szCs w:val="28"/>
          <w:lang w:val="az-Latn-AZ"/>
        </w:rPr>
        <w:t xml:space="preserve"> izahını verdik, praktik</w:t>
      </w:r>
      <w:r w:rsidRPr="007C3D9C">
        <w:rPr>
          <w:rFonts w:ascii="Times New Roman" w:hAnsi="Times New Roman" w:cs="Times New Roman"/>
          <w:sz w:val="28"/>
          <w:szCs w:val="28"/>
          <w:lang w:val="az-Latn-AZ"/>
        </w:rPr>
        <w:t xml:space="preserve"> nümunələr gə</w:t>
      </w:r>
      <w:r w:rsidR="0051342C">
        <w:rPr>
          <w:rFonts w:ascii="Times New Roman" w:hAnsi="Times New Roman" w:cs="Times New Roman"/>
          <w:sz w:val="28"/>
          <w:szCs w:val="28"/>
          <w:lang w:val="az-Latn-AZ"/>
        </w:rPr>
        <w:t>tirdik.</w:t>
      </w:r>
      <w:r w:rsidRPr="007C3D9C">
        <w:rPr>
          <w:rFonts w:ascii="Times New Roman" w:hAnsi="Times New Roman" w:cs="Times New Roman"/>
          <w:sz w:val="28"/>
          <w:szCs w:val="28"/>
          <w:lang w:val="az-Latn-AZ"/>
        </w:rPr>
        <w:t xml:space="preserve"> </w:t>
      </w:r>
      <w:r w:rsidR="0051342C">
        <w:rPr>
          <w:rFonts w:ascii="Times New Roman" w:hAnsi="Times New Roman" w:cs="Times New Roman"/>
          <w:sz w:val="28"/>
          <w:szCs w:val="28"/>
          <w:lang w:val="az-Latn-AZ"/>
        </w:rPr>
        <w:t xml:space="preserve">Sonda </w:t>
      </w:r>
      <w:r w:rsidR="00CF6126">
        <w:rPr>
          <w:rFonts w:ascii="Times New Roman" w:hAnsi="Times New Roman" w:cs="Times New Roman"/>
          <w:sz w:val="28"/>
          <w:szCs w:val="28"/>
          <w:lang w:val="az-Latn-AZ"/>
        </w:rPr>
        <w:t>ə</w:t>
      </w:r>
      <w:r w:rsidRPr="007C3D9C">
        <w:rPr>
          <w:rFonts w:ascii="Times New Roman" w:hAnsi="Times New Roman" w:cs="Times New Roman"/>
          <w:sz w:val="28"/>
          <w:szCs w:val="28"/>
          <w:lang w:val="az-Latn-AZ"/>
        </w:rPr>
        <w:t>ldə etdiyimiz nəticələrin araşdırma üçün ortaya qoyulan problemin müddəalarını müxtəlif yönlərdən həm izah etdiyini, həm də doğruladığını hesab edirik.</w:t>
      </w:r>
    </w:p>
    <w:p w:rsidR="0023371C" w:rsidRDefault="0023371C" w:rsidP="00590A93">
      <w:pPr>
        <w:widowControl w:val="0"/>
        <w:tabs>
          <w:tab w:val="left" w:pos="426"/>
        </w:tabs>
        <w:spacing w:after="0" w:line="360" w:lineRule="auto"/>
        <w:jc w:val="center"/>
        <w:rPr>
          <w:rFonts w:ascii="Times New Roman" w:hAnsi="Times New Roman" w:cs="Times New Roman"/>
          <w:sz w:val="28"/>
          <w:szCs w:val="28"/>
          <w:lang w:val="az-Latn-AZ"/>
        </w:rPr>
      </w:pPr>
    </w:p>
    <w:p w:rsidR="00883E76" w:rsidRDefault="00883E76" w:rsidP="00590A93">
      <w:pPr>
        <w:widowControl w:val="0"/>
        <w:tabs>
          <w:tab w:val="left" w:pos="426"/>
        </w:tabs>
        <w:spacing w:after="0" w:line="360" w:lineRule="auto"/>
        <w:rPr>
          <w:rFonts w:ascii="Times New Roman" w:hAnsi="Times New Roman" w:cs="Times New Roman"/>
          <w:sz w:val="28"/>
          <w:szCs w:val="28"/>
          <w:lang w:val="az-Latn-AZ"/>
        </w:rPr>
      </w:pPr>
    </w:p>
    <w:p w:rsidR="00883E76" w:rsidRDefault="00883E76" w:rsidP="00590A93">
      <w:pPr>
        <w:widowControl w:val="0"/>
        <w:tabs>
          <w:tab w:val="left" w:pos="426"/>
        </w:tabs>
        <w:spacing w:after="0" w:line="360" w:lineRule="auto"/>
        <w:rPr>
          <w:rFonts w:ascii="Times New Roman" w:hAnsi="Times New Roman" w:cs="Times New Roman"/>
          <w:sz w:val="28"/>
          <w:szCs w:val="28"/>
          <w:lang w:val="az-Latn-AZ"/>
        </w:rPr>
      </w:pPr>
    </w:p>
    <w:p w:rsidR="00835F31" w:rsidRDefault="00835F31" w:rsidP="00590A93">
      <w:pPr>
        <w:widowControl w:val="0"/>
        <w:tabs>
          <w:tab w:val="left" w:pos="426"/>
        </w:tabs>
        <w:spacing w:after="0" w:line="360" w:lineRule="auto"/>
        <w:jc w:val="both"/>
        <w:rPr>
          <w:rFonts w:ascii="Times New Roman" w:hAnsi="Times New Roman" w:cs="Times New Roman"/>
          <w:sz w:val="28"/>
          <w:szCs w:val="28"/>
          <w:lang w:val="az-Latn-AZ"/>
        </w:rPr>
      </w:pPr>
    </w:p>
    <w:p w:rsidR="009C3CB3" w:rsidRDefault="009C3CB3" w:rsidP="00590A93">
      <w:pPr>
        <w:widowControl w:val="0"/>
        <w:tabs>
          <w:tab w:val="left" w:pos="426"/>
        </w:tabs>
        <w:spacing w:after="0" w:line="360" w:lineRule="auto"/>
        <w:jc w:val="both"/>
        <w:rPr>
          <w:rFonts w:ascii="Times New Roman" w:hAnsi="Times New Roman" w:cs="Times New Roman"/>
          <w:sz w:val="28"/>
          <w:szCs w:val="28"/>
          <w:lang w:val="az-Latn-AZ"/>
        </w:rPr>
      </w:pPr>
    </w:p>
    <w:p w:rsidR="00CA6051" w:rsidRDefault="00CA6051" w:rsidP="00590A93">
      <w:pPr>
        <w:widowControl w:val="0"/>
        <w:tabs>
          <w:tab w:val="left" w:pos="426"/>
        </w:tabs>
        <w:spacing w:after="0" w:line="360" w:lineRule="auto"/>
        <w:jc w:val="both"/>
        <w:rPr>
          <w:rFonts w:ascii="Times New Roman" w:hAnsi="Times New Roman" w:cs="Times New Roman"/>
          <w:sz w:val="28"/>
          <w:szCs w:val="28"/>
          <w:lang w:val="az-Latn-AZ"/>
        </w:rPr>
      </w:pPr>
    </w:p>
    <w:p w:rsidR="00CA6051" w:rsidRDefault="00CA6051" w:rsidP="00590A93">
      <w:pPr>
        <w:widowControl w:val="0"/>
        <w:tabs>
          <w:tab w:val="left" w:pos="426"/>
        </w:tabs>
        <w:spacing w:after="0" w:line="360" w:lineRule="auto"/>
        <w:jc w:val="both"/>
        <w:rPr>
          <w:rFonts w:ascii="Times New Roman" w:hAnsi="Times New Roman" w:cs="Times New Roman"/>
          <w:sz w:val="28"/>
          <w:szCs w:val="28"/>
          <w:lang w:val="az-Latn-AZ"/>
        </w:rPr>
      </w:pPr>
    </w:p>
    <w:p w:rsidR="00CA6051" w:rsidRDefault="00CA6051" w:rsidP="00590A93">
      <w:pPr>
        <w:widowControl w:val="0"/>
        <w:tabs>
          <w:tab w:val="left" w:pos="426"/>
        </w:tabs>
        <w:spacing w:after="0" w:line="360" w:lineRule="auto"/>
        <w:jc w:val="both"/>
        <w:rPr>
          <w:rFonts w:ascii="Times New Roman" w:hAnsi="Times New Roman" w:cs="Times New Roman"/>
          <w:sz w:val="28"/>
          <w:szCs w:val="28"/>
          <w:lang w:val="az-Latn-AZ"/>
        </w:rPr>
      </w:pPr>
    </w:p>
    <w:p w:rsidR="00CA6051" w:rsidRDefault="00CA6051" w:rsidP="00590A93">
      <w:pPr>
        <w:widowControl w:val="0"/>
        <w:tabs>
          <w:tab w:val="left" w:pos="426"/>
        </w:tabs>
        <w:spacing w:after="0" w:line="360" w:lineRule="auto"/>
        <w:jc w:val="both"/>
        <w:rPr>
          <w:rFonts w:ascii="Times New Roman" w:hAnsi="Times New Roman" w:cs="Times New Roman"/>
          <w:sz w:val="28"/>
          <w:szCs w:val="28"/>
          <w:lang w:val="az-Latn-AZ"/>
        </w:rPr>
      </w:pPr>
    </w:p>
    <w:p w:rsidR="00CA6051" w:rsidRDefault="00CA6051" w:rsidP="00590A93">
      <w:pPr>
        <w:widowControl w:val="0"/>
        <w:tabs>
          <w:tab w:val="left" w:pos="426"/>
        </w:tabs>
        <w:spacing w:after="0" w:line="360" w:lineRule="auto"/>
        <w:jc w:val="both"/>
        <w:rPr>
          <w:rFonts w:ascii="Times New Roman" w:hAnsi="Times New Roman" w:cs="Times New Roman"/>
          <w:sz w:val="28"/>
          <w:szCs w:val="28"/>
          <w:lang w:val="az-Latn-AZ"/>
        </w:rPr>
      </w:pPr>
    </w:p>
    <w:p w:rsidR="00CA6051" w:rsidRDefault="00CA6051" w:rsidP="00590A93">
      <w:pPr>
        <w:widowControl w:val="0"/>
        <w:tabs>
          <w:tab w:val="left" w:pos="426"/>
        </w:tabs>
        <w:spacing w:after="0" w:line="360" w:lineRule="auto"/>
        <w:jc w:val="both"/>
        <w:rPr>
          <w:rFonts w:ascii="Times New Roman" w:hAnsi="Times New Roman" w:cs="Times New Roman"/>
          <w:sz w:val="28"/>
          <w:szCs w:val="28"/>
          <w:lang w:val="az-Latn-AZ"/>
        </w:rPr>
      </w:pPr>
    </w:p>
    <w:p w:rsidR="00B42487" w:rsidRDefault="00B42487" w:rsidP="00590A93">
      <w:pPr>
        <w:widowControl w:val="0"/>
        <w:tabs>
          <w:tab w:val="left" w:pos="426"/>
        </w:tabs>
        <w:spacing w:after="0" w:line="360" w:lineRule="auto"/>
        <w:jc w:val="both"/>
        <w:rPr>
          <w:rFonts w:ascii="Times New Roman" w:hAnsi="Times New Roman" w:cs="Times New Roman"/>
          <w:sz w:val="28"/>
          <w:szCs w:val="28"/>
          <w:lang w:val="az-Latn-AZ"/>
        </w:rPr>
      </w:pPr>
    </w:p>
    <w:p w:rsidR="00B42487" w:rsidRDefault="00B42487" w:rsidP="00590A93">
      <w:pPr>
        <w:widowControl w:val="0"/>
        <w:tabs>
          <w:tab w:val="left" w:pos="426"/>
        </w:tabs>
        <w:spacing w:after="0" w:line="360" w:lineRule="auto"/>
        <w:jc w:val="both"/>
        <w:rPr>
          <w:rFonts w:ascii="Times New Roman" w:hAnsi="Times New Roman" w:cs="Times New Roman"/>
          <w:sz w:val="28"/>
          <w:szCs w:val="28"/>
          <w:lang w:val="az-Latn-AZ"/>
        </w:rPr>
      </w:pPr>
    </w:p>
    <w:p w:rsidR="0045229D" w:rsidRPr="00233778" w:rsidRDefault="0045229D" w:rsidP="00590A93">
      <w:pPr>
        <w:widowControl w:val="0"/>
        <w:rPr>
          <w:rFonts w:ascii="Times New Roman" w:eastAsiaTheme="majorEastAsia" w:hAnsi="Times New Roman" w:cs="Times New Roman"/>
          <w:b/>
          <w:bCs/>
          <w:iCs/>
          <w:sz w:val="28"/>
          <w:szCs w:val="28"/>
          <w:lang w:val="az-Latn-AZ"/>
        </w:rPr>
      </w:pPr>
      <w:bookmarkStart w:id="11" w:name="_Toc73530310"/>
      <w:r w:rsidRPr="00233778">
        <w:rPr>
          <w:rFonts w:ascii="Times New Roman" w:hAnsi="Times New Roman" w:cs="Times New Roman"/>
          <w:i/>
          <w:sz w:val="28"/>
          <w:szCs w:val="28"/>
          <w:lang w:val="az-Latn-AZ"/>
        </w:rPr>
        <w:br w:type="page"/>
      </w:r>
    </w:p>
    <w:p w:rsidR="003826EA" w:rsidRPr="00F854AC" w:rsidRDefault="003826EA" w:rsidP="00590A93">
      <w:pPr>
        <w:pStyle w:val="Heading4"/>
        <w:widowControl w:val="0"/>
        <w:spacing w:line="480" w:lineRule="auto"/>
        <w:jc w:val="center"/>
        <w:rPr>
          <w:rFonts w:ascii="Times New Roman" w:hAnsi="Times New Roman" w:cs="Times New Roman"/>
          <w:i w:val="0"/>
          <w:color w:val="auto"/>
          <w:sz w:val="28"/>
          <w:szCs w:val="28"/>
        </w:rPr>
      </w:pPr>
      <w:r w:rsidRPr="00913EF8">
        <w:rPr>
          <w:rFonts w:ascii="Times New Roman" w:hAnsi="Times New Roman" w:cs="Times New Roman"/>
          <w:i w:val="0"/>
          <w:color w:val="auto"/>
          <w:sz w:val="28"/>
          <w:szCs w:val="28"/>
        </w:rPr>
        <w:lastRenderedPageBreak/>
        <w:t>İstifadə edilmiş ədəbiyyat siyahısı</w:t>
      </w:r>
      <w:bookmarkEnd w:id="11"/>
    </w:p>
    <w:p w:rsidR="003826EA" w:rsidRPr="003826EA" w:rsidRDefault="003826EA"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Abbat, B. </w:t>
      </w:r>
      <w:r w:rsidRPr="003826EA">
        <w:rPr>
          <w:rFonts w:ascii="Times New Roman" w:hAnsi="Times New Roman" w:cs="Times New Roman"/>
          <w:sz w:val="28"/>
          <w:szCs w:val="28"/>
          <w:shd w:val="clear" w:color="auto" w:fill="FFFFFF"/>
        </w:rPr>
        <w:t xml:space="preserve">A pragmatic account of the definiteness effect in existential sentences// </w:t>
      </w:r>
      <w:r w:rsidR="0064008D">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Cambridge: </w:t>
      </w:r>
      <w:r w:rsidRPr="003826EA">
        <w:rPr>
          <w:rFonts w:ascii="Times New Roman" w:hAnsi="Times New Roman" w:cs="Times New Roman"/>
          <w:iCs/>
          <w:sz w:val="28"/>
          <w:szCs w:val="28"/>
          <w:shd w:val="clear" w:color="auto" w:fill="FFFFFF"/>
        </w:rPr>
        <w:t>Journal of Pragmatics – 2007. 19,</w:t>
      </w:r>
      <w:r w:rsidR="00C458CB">
        <w:rPr>
          <w:rFonts w:ascii="Times New Roman" w:hAnsi="Times New Roman" w:cs="Times New Roman"/>
          <w:iCs/>
          <w:sz w:val="28"/>
          <w:szCs w:val="28"/>
          <w:shd w:val="clear" w:color="auto" w:fill="FFFFFF"/>
        </w:rPr>
        <w:t xml:space="preserve"> </w:t>
      </w:r>
      <w:r w:rsidR="005849E3">
        <w:rPr>
          <w:rFonts w:ascii="Times New Roman" w:hAnsi="Times New Roman" w:cs="Times New Roman"/>
          <w:iCs/>
          <w:sz w:val="28"/>
          <w:szCs w:val="28"/>
          <w:shd w:val="clear" w:color="auto" w:fill="FFFFFF"/>
        </w:rPr>
        <w:sym w:font="Symbol" w:char="F02D"/>
      </w:r>
      <w:r w:rsidR="005849E3">
        <w:rPr>
          <w:rFonts w:ascii="Times New Roman" w:hAnsi="Times New Roman" w:cs="Times New Roman"/>
          <w:iCs/>
          <w:sz w:val="28"/>
          <w:szCs w:val="28"/>
          <w:shd w:val="clear" w:color="auto" w:fill="FFFFFF"/>
        </w:rPr>
        <w:t xml:space="preserve"> </w:t>
      </w:r>
      <w:r w:rsidRPr="003826EA">
        <w:rPr>
          <w:rFonts w:ascii="Times New Roman" w:hAnsi="Times New Roman" w:cs="Times New Roman"/>
          <w:iCs/>
          <w:sz w:val="28"/>
          <w:szCs w:val="28"/>
          <w:shd w:val="clear" w:color="auto" w:fill="FFFFFF"/>
        </w:rPr>
        <w:t>p. 39–55.</w:t>
      </w:r>
    </w:p>
    <w:p w:rsidR="003826EA" w:rsidRPr="003826EA" w:rsidRDefault="003826EA"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Abbat, B. </w:t>
      </w:r>
      <w:r w:rsidRPr="003826EA">
        <w:rPr>
          <w:rFonts w:ascii="Times New Roman" w:hAnsi="Times New Roman" w:cs="Times New Roman"/>
          <w:sz w:val="28"/>
          <w:szCs w:val="28"/>
          <w:shd w:val="clear" w:color="auto" w:fill="FFFFFF"/>
        </w:rPr>
        <w:t>Presuppositions and Common Ground// - Cambridge:</w:t>
      </w:r>
      <w:r w:rsidR="0045229D">
        <w:rPr>
          <w:rStyle w:val="apple-converted-space"/>
          <w:rFonts w:ascii="Times New Roman" w:hAnsi="Times New Roman" w:cs="Times New Roman"/>
          <w:sz w:val="28"/>
          <w:szCs w:val="28"/>
          <w:shd w:val="clear" w:color="auto" w:fill="FFFFFF"/>
        </w:rPr>
        <w:t xml:space="preserve"> </w:t>
      </w:r>
      <w:r w:rsidRPr="003826EA">
        <w:rPr>
          <w:rFonts w:ascii="Times New Roman" w:hAnsi="Times New Roman" w:cs="Times New Roman"/>
          <w:iCs/>
          <w:sz w:val="28"/>
          <w:szCs w:val="28"/>
          <w:shd w:val="clear" w:color="auto" w:fill="FFFFFF"/>
        </w:rPr>
        <w:t xml:space="preserve">Encyclopedia of Language and Linguistics, Linguistics and Philosophy – 2006, Volume 23 </w:t>
      </w:r>
      <w:r w:rsidR="005849E3">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p. 120.</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hAnsi="Times New Roman" w:cs="Times New Roman"/>
          <w:sz w:val="28"/>
          <w:szCs w:val="28"/>
        </w:rPr>
      </w:pPr>
      <w:r w:rsidRPr="003826EA">
        <w:rPr>
          <w:rFonts w:ascii="Times New Roman" w:hAnsi="Times New Roman" w:cs="Times New Roman"/>
          <w:bCs/>
          <w:sz w:val="28"/>
          <w:szCs w:val="28"/>
          <w:shd w:val="clear" w:color="auto" w:fill="FFFFFF"/>
        </w:rPr>
        <w:t>Arundale</w:t>
      </w:r>
      <w:r w:rsidR="001255A2">
        <w:rPr>
          <w:rFonts w:ascii="Times New Roman" w:hAnsi="Times New Roman" w:cs="Times New Roman"/>
          <w:bCs/>
          <w:sz w:val="28"/>
          <w:szCs w:val="28"/>
          <w:shd w:val="clear" w:color="auto" w:fill="FFFFFF"/>
        </w:rPr>
        <w:t>,</w:t>
      </w:r>
      <w:r w:rsidRPr="003826EA">
        <w:rPr>
          <w:rFonts w:ascii="Times New Roman" w:hAnsi="Times New Roman" w:cs="Times New Roman"/>
          <w:bCs/>
          <w:sz w:val="28"/>
          <w:szCs w:val="28"/>
          <w:shd w:val="clear" w:color="auto" w:fill="FFFFFF"/>
        </w:rPr>
        <w:t xml:space="preserve"> R. B. </w:t>
      </w:r>
      <w:r w:rsidRPr="003826EA">
        <w:rPr>
          <w:rStyle w:val="article-title"/>
          <w:rFonts w:ascii="Times New Roman" w:hAnsi="Times New Roman" w:cs="Times New Roman"/>
          <w:sz w:val="28"/>
          <w:szCs w:val="28"/>
          <w:shd w:val="clear" w:color="auto" w:fill="FFFFFF"/>
        </w:rPr>
        <w:t>Re-analyzing Grice’s maxims and cooperative principle from a conversational perspective</w:t>
      </w:r>
      <w:r w:rsidRPr="003826EA">
        <w:rPr>
          <w:rFonts w:ascii="Times New Roman" w:hAnsi="Times New Roman" w:cs="Times New Roman"/>
          <w:sz w:val="28"/>
          <w:szCs w:val="28"/>
          <w:shd w:val="clear" w:color="auto" w:fill="FFFFFF"/>
        </w:rPr>
        <w:t>// Paper presented at the meeting of the International Communication Asso</w:t>
      </w:r>
      <w:r w:rsidR="005849E3">
        <w:rPr>
          <w:rFonts w:ascii="Times New Roman" w:hAnsi="Times New Roman" w:cs="Times New Roman"/>
          <w:sz w:val="28"/>
          <w:szCs w:val="28"/>
          <w:shd w:val="clear" w:color="auto" w:fill="FFFFFF"/>
        </w:rPr>
        <w:t xml:space="preserve">ciation. Montreal, Canada, </w:t>
      </w:r>
      <w:r w:rsidR="005849E3">
        <w:rPr>
          <w:rFonts w:ascii="Times New Roman" w:hAnsi="Times New Roman" w:cs="Times New Roman"/>
          <w:sz w:val="28"/>
          <w:szCs w:val="28"/>
          <w:shd w:val="clear" w:color="auto" w:fill="FFFFFF"/>
        </w:rPr>
        <w:sym w:font="Symbol" w:char="F02D"/>
      </w:r>
      <w:r w:rsidR="00C458CB">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1997, – p. 25.</w:t>
      </w:r>
      <w:r w:rsidRPr="003826EA">
        <w:rPr>
          <w:rFonts w:ascii="Times New Roman" w:hAnsi="Times New Roman" w:cs="Times New Roman"/>
          <w:bCs/>
          <w:sz w:val="28"/>
          <w:szCs w:val="28"/>
          <w:shd w:val="clear" w:color="auto" w:fill="FFFFFF"/>
        </w:rPr>
        <w:t xml:space="preserve"> </w:t>
      </w:r>
    </w:p>
    <w:p w:rsidR="003826EA" w:rsidRPr="003826EA" w:rsidRDefault="003826EA" w:rsidP="00590A93">
      <w:pPr>
        <w:pStyle w:val="ListParagraph"/>
        <w:widowControl w:val="0"/>
        <w:numPr>
          <w:ilvl w:val="0"/>
          <w:numId w:val="15"/>
        </w:numPr>
        <w:shd w:val="clear" w:color="auto" w:fill="FFFFFF"/>
        <w:autoSpaceDE w:val="0"/>
        <w:autoSpaceDN w:val="0"/>
        <w:adjustRightInd w:val="0"/>
        <w:spacing w:after="0" w:line="360" w:lineRule="auto"/>
        <w:ind w:left="426"/>
        <w:jc w:val="both"/>
        <w:textAlignment w:val="baseline"/>
        <w:rPr>
          <w:rFonts w:ascii="Times New Roman" w:hAnsi="Times New Roman" w:cs="Times New Roman"/>
          <w:sz w:val="28"/>
          <w:szCs w:val="28"/>
        </w:rPr>
      </w:pPr>
      <w:r w:rsidRPr="003826EA">
        <w:rPr>
          <w:rFonts w:ascii="Times New Roman" w:hAnsi="Times New Roman" w:cs="Times New Roman"/>
          <w:sz w:val="28"/>
          <w:szCs w:val="28"/>
          <w:shd w:val="clear" w:color="auto" w:fill="FFFFFF"/>
        </w:rPr>
        <w:t>Austin, J</w:t>
      </w:r>
      <w:r w:rsidR="001255A2">
        <w:rPr>
          <w:rFonts w:ascii="Times New Roman" w:hAnsi="Times New Roman" w:cs="Times New Roman"/>
          <w:sz w:val="28"/>
          <w:szCs w:val="28"/>
          <w:shd w:val="clear" w:color="auto" w:fill="FFFFFF"/>
        </w:rPr>
        <w:t>.</w:t>
      </w:r>
      <w:r w:rsidRPr="003826EA">
        <w:rPr>
          <w:rFonts w:ascii="Times New Roman" w:hAnsi="Times New Roman" w:cs="Times New Roman"/>
          <w:sz w:val="28"/>
          <w:szCs w:val="28"/>
          <w:shd w:val="clear" w:color="auto" w:fill="FFFFFF"/>
        </w:rPr>
        <w:t xml:space="preserve"> L. Performative utterances in J.O. / John L. Austin, Urm</w:t>
      </w:r>
      <w:r w:rsidR="005849E3">
        <w:rPr>
          <w:rFonts w:ascii="Times New Roman" w:hAnsi="Times New Roman" w:cs="Times New Roman"/>
          <w:sz w:val="28"/>
          <w:szCs w:val="28"/>
          <w:shd w:val="clear" w:color="auto" w:fill="FFFFFF"/>
        </w:rPr>
        <w:t xml:space="preserve">son and G.J. Warnock </w:t>
      </w:r>
      <w:r w:rsidR="0064008D">
        <w:rPr>
          <w:rFonts w:ascii="Times New Roman" w:hAnsi="Times New Roman" w:cs="Times New Roman"/>
          <w:sz w:val="28"/>
          <w:szCs w:val="28"/>
          <w:shd w:val="clear" w:color="auto" w:fill="FFFFFF"/>
        </w:rPr>
        <w:sym w:font="Symbol" w:char="F02D"/>
      </w:r>
      <w:r w:rsidR="005849E3">
        <w:rPr>
          <w:rFonts w:ascii="Times New Roman" w:hAnsi="Times New Roman" w:cs="Times New Roman"/>
          <w:sz w:val="28"/>
          <w:szCs w:val="28"/>
          <w:shd w:val="clear" w:color="auto" w:fill="FFFFFF"/>
        </w:rPr>
        <w:t xml:space="preserve"> London: </w:t>
      </w:r>
      <w:r w:rsidRPr="003826EA">
        <w:rPr>
          <w:rStyle w:val="Emphasis"/>
          <w:rFonts w:ascii="Times New Roman" w:hAnsi="Times New Roman" w:cs="Times New Roman"/>
          <w:i w:val="0"/>
          <w:sz w:val="28"/>
          <w:szCs w:val="28"/>
          <w:shd w:val="clear" w:color="auto" w:fill="FFFFFF"/>
        </w:rPr>
        <w:t>Philosophical Papers</w:t>
      </w:r>
      <w:r w:rsidR="00313048">
        <w:rPr>
          <w:rFonts w:ascii="Times New Roman" w:hAnsi="Times New Roman" w:cs="Times New Roman"/>
          <w:sz w:val="28"/>
          <w:szCs w:val="28"/>
          <w:shd w:val="clear" w:color="auto" w:fill="FFFFFF"/>
        </w:rPr>
        <w:t xml:space="preserve">, </w:t>
      </w:r>
      <w:r w:rsidR="0064008D">
        <w:rPr>
          <w:rFonts w:ascii="Times New Roman" w:hAnsi="Times New Roman" w:cs="Times New Roman"/>
          <w:sz w:val="28"/>
          <w:szCs w:val="28"/>
          <w:shd w:val="clear" w:color="auto" w:fill="FFFFFF"/>
        </w:rPr>
        <w:sym w:font="Symbol" w:char="F02D"/>
      </w:r>
      <w:r w:rsidR="00313048">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1979. – p. 20.</w:t>
      </w:r>
    </w:p>
    <w:p w:rsidR="003826EA" w:rsidRPr="003826EA" w:rsidRDefault="003826EA" w:rsidP="00590A93">
      <w:pPr>
        <w:pStyle w:val="ListParagraph"/>
        <w:widowControl w:val="0"/>
        <w:numPr>
          <w:ilvl w:val="0"/>
          <w:numId w:val="15"/>
        </w:numPr>
        <w:shd w:val="clear" w:color="auto" w:fill="FFFFFF"/>
        <w:autoSpaceDE w:val="0"/>
        <w:autoSpaceDN w:val="0"/>
        <w:adjustRightInd w:val="0"/>
        <w:spacing w:after="0" w:line="360" w:lineRule="auto"/>
        <w:ind w:left="426"/>
        <w:jc w:val="both"/>
        <w:textAlignment w:val="baseline"/>
        <w:rPr>
          <w:rFonts w:ascii="Times New Roman" w:hAnsi="Times New Roman" w:cs="Times New Roman"/>
          <w:sz w:val="28"/>
          <w:szCs w:val="28"/>
        </w:rPr>
      </w:pPr>
      <w:r w:rsidRPr="003826EA">
        <w:rPr>
          <w:rFonts w:ascii="Times New Roman" w:hAnsi="Times New Roman" w:cs="Times New Roman"/>
          <w:sz w:val="28"/>
          <w:szCs w:val="28"/>
          <w:shd w:val="clear" w:color="auto" w:fill="FFFFFF"/>
        </w:rPr>
        <w:t xml:space="preserve">Back, K. </w:t>
      </w:r>
      <w:r w:rsidRPr="003826EA">
        <w:rPr>
          <w:rStyle w:val="italic"/>
          <w:rFonts w:ascii="Times New Roman" w:eastAsiaTheme="majorEastAsia" w:hAnsi="Times New Roman" w:cs="Times New Roman"/>
          <w:iCs/>
          <w:sz w:val="28"/>
          <w:szCs w:val="28"/>
          <w:bdr w:val="none" w:sz="0" w:space="0" w:color="auto" w:frame="1"/>
        </w:rPr>
        <w:t xml:space="preserve">Linguistic communication and speech acts/ K.Back and R.M Harnish– Cambridge: M.I.T. Press, </w:t>
      </w:r>
      <w:r w:rsidR="005849E3">
        <w:rPr>
          <w:rStyle w:val="italic"/>
          <w:rFonts w:ascii="Times New Roman" w:eastAsiaTheme="majorEastAsia" w:hAnsi="Times New Roman" w:cs="Times New Roman"/>
          <w:iCs/>
          <w:sz w:val="28"/>
          <w:szCs w:val="28"/>
          <w:bdr w:val="none" w:sz="0" w:space="0" w:color="auto" w:frame="1"/>
        </w:rPr>
        <w:sym w:font="Symbol" w:char="F02D"/>
      </w:r>
      <w:r w:rsidRPr="003826EA">
        <w:rPr>
          <w:rStyle w:val="italic"/>
          <w:rFonts w:ascii="Times New Roman" w:eastAsiaTheme="majorEastAsia" w:hAnsi="Times New Roman" w:cs="Times New Roman"/>
          <w:iCs/>
          <w:sz w:val="28"/>
          <w:szCs w:val="28"/>
          <w:bdr w:val="none" w:sz="0" w:space="0" w:color="auto" w:frame="1"/>
        </w:rPr>
        <w:t xml:space="preserve"> 1979. – p. 327.</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Baker, C. L. Contrast, Discourse Prominence, and</w:t>
      </w:r>
      <w:r w:rsidR="00C90C9C">
        <w:rPr>
          <w:rFonts w:ascii="Times New Roman" w:eastAsiaTheme="minorHAnsi" w:hAnsi="Times New Roman" w:cs="Times New Roman"/>
          <w:sz w:val="28"/>
          <w:szCs w:val="28"/>
        </w:rPr>
        <w:t xml:space="preserve"> Intensification, with Special</w:t>
      </w:r>
      <w:r w:rsidRPr="003826EA">
        <w:rPr>
          <w:rFonts w:ascii="Times New Roman" w:eastAsiaTheme="minorHAnsi" w:hAnsi="Times New Roman" w:cs="Times New Roman"/>
          <w:sz w:val="28"/>
          <w:szCs w:val="28"/>
        </w:rPr>
        <w:t xml:space="preserve"> Reference to Locally Free Reflexives in British English </w:t>
      </w:r>
      <w:r w:rsidRPr="003826EA">
        <w:rPr>
          <w:rFonts w:ascii="Times New Roman" w:eastAsiaTheme="minorHAnsi" w:hAnsi="Times New Roman" w:cs="Times New Roman"/>
          <w:iCs/>
          <w:sz w:val="28"/>
          <w:szCs w:val="28"/>
        </w:rPr>
        <w:t>Language/</w:t>
      </w:r>
      <w:r w:rsidRPr="003826EA">
        <w:rPr>
          <w:rFonts w:ascii="Times New Roman" w:eastAsiaTheme="minorHAnsi" w:hAnsi="Times New Roman" w:cs="Times New Roman"/>
          <w:sz w:val="28"/>
          <w:szCs w:val="28"/>
        </w:rPr>
        <w:t xml:space="preserve"> C. L. Baker </w:t>
      </w:r>
      <w:r w:rsidR="00C90C9C">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London: Oxford University Press, </w:t>
      </w:r>
      <w:r w:rsidR="0064008D">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iCs/>
          <w:sz w:val="28"/>
          <w:szCs w:val="28"/>
        </w:rPr>
        <w:t xml:space="preserve"> </w:t>
      </w:r>
      <w:r w:rsidR="00C90C9C">
        <w:rPr>
          <w:rFonts w:ascii="Times New Roman" w:eastAsiaTheme="minorHAnsi" w:hAnsi="Times New Roman" w:cs="Times New Roman"/>
          <w:sz w:val="28"/>
          <w:szCs w:val="28"/>
        </w:rPr>
        <w:t xml:space="preserve">1995. </w:t>
      </w:r>
      <w:r w:rsidR="00C90C9C">
        <w:rPr>
          <w:rFonts w:ascii="Times New Roman" w:eastAsiaTheme="minorHAnsi" w:hAnsi="Times New Roman" w:cs="Times New Roman"/>
          <w:sz w:val="28"/>
          <w:szCs w:val="28"/>
        </w:rPr>
        <w:sym w:font="Symbol" w:char="F02D"/>
      </w:r>
      <w:r w:rsidR="00C90C9C">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 xml:space="preserve">p. 101. </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Benveniste, E. P</w:t>
      </w:r>
      <w:r w:rsidR="0064008D">
        <w:rPr>
          <w:rFonts w:ascii="Times New Roman" w:hAnsi="Times New Roman" w:cs="Times New Roman"/>
          <w:sz w:val="28"/>
          <w:szCs w:val="28"/>
        </w:rPr>
        <w:t>roblems in General linguistics/</w:t>
      </w:r>
      <w:r w:rsidRPr="003826EA">
        <w:rPr>
          <w:rFonts w:ascii="Times New Roman" w:hAnsi="Times New Roman" w:cs="Times New Roman"/>
          <w:sz w:val="28"/>
          <w:szCs w:val="28"/>
        </w:rPr>
        <w:t>E. Benveniste. - Miam</w:t>
      </w:r>
      <w:r w:rsidR="00C458CB">
        <w:rPr>
          <w:rFonts w:ascii="Times New Roman" w:hAnsi="Times New Roman" w:cs="Times New Roman"/>
          <w:sz w:val="28"/>
          <w:szCs w:val="28"/>
        </w:rPr>
        <w:t xml:space="preserve">i:  University of Miami Press,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1971. – p. 267.</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Style w:val="Emphasis"/>
          <w:rFonts w:ascii="Times New Roman" w:hAnsi="Times New Roman" w:cs="Times New Roman"/>
          <w:i w:val="0"/>
          <w:sz w:val="28"/>
          <w:szCs w:val="28"/>
          <w:shd w:val="clear" w:color="auto" w:fill="FFFFFF"/>
        </w:rPr>
        <w:t>Blutner,</w:t>
      </w:r>
      <w:r w:rsidRPr="003826EA">
        <w:rPr>
          <w:rFonts w:ascii="Times New Roman" w:hAnsi="Times New Roman" w:cs="Times New Roman"/>
          <w:sz w:val="28"/>
          <w:szCs w:val="28"/>
          <w:shd w:val="clear" w:color="auto" w:fill="FFFFFF"/>
        </w:rPr>
        <w:t xml:space="preserve"> R. </w:t>
      </w:r>
      <w:hyperlink r:id="rId10" w:tgtFrame="_blank" w:history="1">
        <w:r w:rsidR="0064008D">
          <w:rPr>
            <w:rStyle w:val="Hyperlink"/>
            <w:rFonts w:ascii="Times New Roman" w:hAnsi="Times New Roman" w:cs="Times New Roman"/>
            <w:color w:val="auto"/>
            <w:sz w:val="28"/>
            <w:szCs w:val="28"/>
            <w:u w:val="none"/>
          </w:rPr>
          <w:t>Conversational i</w:t>
        </w:r>
        <w:r w:rsidRPr="003826EA">
          <w:rPr>
            <w:rStyle w:val="Hyperlink"/>
            <w:rFonts w:ascii="Times New Roman" w:hAnsi="Times New Roman" w:cs="Times New Roman"/>
            <w:color w:val="auto"/>
            <w:sz w:val="28"/>
            <w:szCs w:val="28"/>
            <w:u w:val="none"/>
          </w:rPr>
          <w:t>mplicature and lexical pragmatics</w:t>
        </w:r>
      </w:hyperlink>
      <w:r w:rsidRPr="003826EA">
        <w:rPr>
          <w:rFonts w:ascii="Times New Roman" w:hAnsi="Times New Roman" w:cs="Times New Roman"/>
          <w:sz w:val="28"/>
          <w:szCs w:val="28"/>
        </w:rPr>
        <w:t xml:space="preserve">// Proceedings of the AAAI Spring Symposium on Conversational Implicature, Standford, USA,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1996,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p. 1-9.</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Carnap, R. </w:t>
      </w:r>
      <w:r w:rsidRPr="003826EA">
        <w:rPr>
          <w:rFonts w:ascii="Times New Roman" w:hAnsi="Times New Roman" w:cs="Times New Roman"/>
          <w:sz w:val="28"/>
          <w:szCs w:val="28"/>
          <w:shd w:val="clear" w:color="auto" w:fill="FFFFFF"/>
        </w:rPr>
        <w:t> </w:t>
      </w:r>
      <w:hyperlink r:id="rId11" w:history="1">
        <w:r w:rsidRPr="003826EA">
          <w:rPr>
            <w:rStyle w:val="Hyperlink"/>
            <w:rFonts w:ascii="Times New Roman" w:hAnsi="Times New Roman" w:cs="Times New Roman"/>
            <w:iCs/>
            <w:color w:val="auto"/>
            <w:sz w:val="28"/>
            <w:szCs w:val="28"/>
            <w:u w:val="none"/>
            <w:shd w:val="clear" w:color="auto" w:fill="FFFFFF"/>
          </w:rPr>
          <w:t>Meaning and Necessity: a Study in Semantics and Modal Logic</w:t>
        </w:r>
      </w:hyperlink>
      <w:r w:rsidRPr="003826EA">
        <w:rPr>
          <w:rFonts w:ascii="Times New Roman" w:hAnsi="Times New Roman" w:cs="Times New Roman"/>
          <w:iCs/>
          <w:sz w:val="28"/>
          <w:szCs w:val="28"/>
          <w:shd w:val="clear" w:color="auto" w:fill="FFFFFF"/>
        </w:rPr>
        <w:t xml:space="preserve">/ R. Carnap – Chicago: </w:t>
      </w:r>
      <w:r w:rsidRPr="003826EA">
        <w:rPr>
          <w:rFonts w:ascii="Times New Roman" w:hAnsi="Times New Roman" w:cs="Times New Roman"/>
          <w:sz w:val="28"/>
          <w:szCs w:val="28"/>
          <w:shd w:val="clear" w:color="auto" w:fill="FFFFFF"/>
        </w:rPr>
        <w:t xml:space="preserve">University of Chicago Press, </w:t>
      </w:r>
      <w:r w:rsidR="00C90C9C">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1956. – p. 231.</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imesNewRomanPSMT" w:hAnsi="Times New Roman" w:cs="Times New Roman"/>
          <w:sz w:val="28"/>
          <w:szCs w:val="28"/>
        </w:rPr>
        <w:t>Chomsky, N.</w:t>
      </w:r>
      <w:r w:rsidRPr="003826EA">
        <w:rPr>
          <w:rFonts w:ascii="Times New Roman" w:eastAsiaTheme="minorHAnsi" w:hAnsi="Times New Roman" w:cs="Times New Roman"/>
          <w:iCs/>
          <w:sz w:val="28"/>
          <w:szCs w:val="28"/>
        </w:rPr>
        <w:t xml:space="preserve"> Knowledge of Language: Its Nature, Origin, and Use </w:t>
      </w:r>
      <w:r w:rsidR="001255A2">
        <w:rPr>
          <w:rFonts w:ascii="Times New Roman" w:eastAsia="TimesNewRomanPSMT" w:hAnsi="Times New Roman" w:cs="Times New Roman"/>
          <w:sz w:val="28"/>
          <w:szCs w:val="28"/>
        </w:rPr>
        <w:t xml:space="preserve">/ N. Chomsky. </w:t>
      </w:r>
      <w:r w:rsidR="00C90C9C">
        <w:rPr>
          <w:rFonts w:ascii="Times New Roman" w:eastAsia="TimesNewRomanPSMT" w:hAnsi="Times New Roman" w:cs="Times New Roman"/>
          <w:sz w:val="28"/>
          <w:szCs w:val="28"/>
        </w:rPr>
        <w:sym w:font="Symbol" w:char="F02D"/>
      </w:r>
      <w:r w:rsidR="001255A2">
        <w:rPr>
          <w:rFonts w:ascii="Times New Roman" w:eastAsia="TimesNewRomanPSMT" w:hAnsi="Times New Roman" w:cs="Times New Roman"/>
          <w:sz w:val="28"/>
          <w:szCs w:val="28"/>
        </w:rPr>
        <w:t xml:space="preserve"> </w:t>
      </w:r>
      <w:r w:rsidRPr="003826EA">
        <w:rPr>
          <w:rFonts w:ascii="Times New Roman" w:eastAsia="TimesNewRomanPSMT" w:hAnsi="Times New Roman" w:cs="Times New Roman"/>
          <w:sz w:val="28"/>
          <w:szCs w:val="28"/>
        </w:rPr>
        <w:t xml:space="preserve">Convergence, Westport: </w:t>
      </w:r>
      <w:r w:rsidRPr="003826EA">
        <w:rPr>
          <w:rFonts w:ascii="Times New Roman" w:hAnsi="Times New Roman" w:cs="Times New Roman"/>
          <w:sz w:val="28"/>
          <w:szCs w:val="28"/>
        </w:rPr>
        <w:t xml:space="preserve">[n.y.], </w:t>
      </w:r>
      <w:r w:rsidR="005849E3">
        <w:rPr>
          <w:rFonts w:ascii="Times New Roman" w:hAnsi="Times New Roman" w:cs="Times New Roman"/>
          <w:sz w:val="28"/>
          <w:szCs w:val="28"/>
        </w:rPr>
        <w:sym w:font="Symbol" w:char="F02D"/>
      </w:r>
      <w:r w:rsidRPr="003826EA">
        <w:rPr>
          <w:rFonts w:ascii="Times New Roman" w:eastAsia="TimesNewRomanPSMT" w:hAnsi="Times New Roman" w:cs="Times New Roman"/>
          <w:sz w:val="28"/>
          <w:szCs w:val="28"/>
        </w:rPr>
        <w:t xml:space="preserve"> 1986. – p.81.</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Chomsky, N. Lectures on Government and Binding / </w:t>
      </w:r>
      <w:r w:rsidRPr="003826EA">
        <w:rPr>
          <w:rFonts w:ascii="Times New Roman" w:eastAsia="TimesNewRomanPSMT" w:hAnsi="Times New Roman" w:cs="Times New Roman"/>
          <w:sz w:val="28"/>
          <w:szCs w:val="28"/>
        </w:rPr>
        <w:t xml:space="preserve">N. Chomsky </w:t>
      </w:r>
      <w:r w:rsidR="0064008D">
        <w:rPr>
          <w:rFonts w:ascii="Times New Roman" w:eastAsia="TimesNewRomanPSMT" w:hAnsi="Times New Roman" w:cs="Times New Roman"/>
          <w:sz w:val="28"/>
          <w:szCs w:val="28"/>
        </w:rPr>
        <w:sym w:font="Symbol" w:char="F02D"/>
      </w:r>
      <w:r w:rsidRPr="003826EA">
        <w:rPr>
          <w:rFonts w:ascii="Times New Roman" w:eastAsia="TimesNewRomanPSMT" w:hAnsi="Times New Roman" w:cs="Times New Roman"/>
          <w:sz w:val="28"/>
          <w:szCs w:val="28"/>
        </w:rPr>
        <w:t xml:space="preserve"> </w:t>
      </w:r>
      <w:r w:rsidRPr="003826EA">
        <w:rPr>
          <w:rFonts w:ascii="Times New Roman" w:hAnsi="Times New Roman" w:cs="Times New Roman"/>
          <w:sz w:val="28"/>
          <w:szCs w:val="28"/>
        </w:rPr>
        <w:t xml:space="preserve">Cambridge, Massachusetts: The MIT Press,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1981. – p. 345.</w:t>
      </w:r>
    </w:p>
    <w:p w:rsidR="003826EA" w:rsidRPr="003826EA" w:rsidRDefault="0045229D" w:rsidP="00590A93">
      <w:pPr>
        <w:widowControl w:val="0"/>
        <w:numPr>
          <w:ilvl w:val="0"/>
          <w:numId w:val="15"/>
        </w:numPr>
        <w:shd w:val="clear" w:color="auto" w:fill="FFFFFF"/>
        <w:spacing w:before="100" w:beforeAutospacing="1" w:after="24" w:line="360" w:lineRule="auto"/>
        <w:ind w:left="426"/>
        <w:jc w:val="both"/>
        <w:rPr>
          <w:rStyle w:val="apple-converted-space"/>
          <w:rFonts w:ascii="Times New Roman" w:hAnsi="Times New Roman" w:cs="Times New Roman"/>
          <w:sz w:val="28"/>
          <w:szCs w:val="28"/>
        </w:rPr>
      </w:pPr>
      <w:r>
        <w:rPr>
          <w:rStyle w:val="HTMLCite"/>
          <w:rFonts w:ascii="Times New Roman" w:hAnsi="Times New Roman" w:cs="Times New Roman"/>
          <w:i w:val="0"/>
          <w:sz w:val="28"/>
          <w:szCs w:val="28"/>
        </w:rPr>
        <w:t xml:space="preserve">Craig, R. </w:t>
      </w:r>
      <w:hyperlink r:id="rId12" w:history="1">
        <w:r w:rsidR="003826EA" w:rsidRPr="003826EA">
          <w:rPr>
            <w:rStyle w:val="Hyperlink"/>
            <w:rFonts w:ascii="Times New Roman" w:hAnsi="Times New Roman" w:cs="Times New Roman"/>
            <w:iCs/>
            <w:color w:val="auto"/>
            <w:sz w:val="28"/>
            <w:szCs w:val="28"/>
            <w:u w:val="none"/>
          </w:rPr>
          <w:t>Communication as a Practical discipline</w:t>
        </w:r>
      </w:hyperlink>
      <w:r w:rsidR="003826EA" w:rsidRPr="003826EA">
        <w:rPr>
          <w:rStyle w:val="Hyperlink"/>
          <w:rFonts w:ascii="Times New Roman" w:hAnsi="Times New Roman" w:cs="Times New Roman"/>
          <w:iCs/>
          <w:color w:val="auto"/>
          <w:sz w:val="28"/>
          <w:szCs w:val="28"/>
          <w:u w:val="none"/>
        </w:rPr>
        <w:t>//</w:t>
      </w:r>
      <w:r>
        <w:rPr>
          <w:rStyle w:val="apple-converted-space"/>
          <w:rFonts w:ascii="Times New Roman" w:hAnsi="Times New Roman" w:cs="Times New Roman"/>
          <w:iCs/>
          <w:sz w:val="28"/>
          <w:szCs w:val="28"/>
        </w:rPr>
        <w:t xml:space="preserve"> </w:t>
      </w:r>
      <w:r w:rsidR="00C90C9C">
        <w:rPr>
          <w:rStyle w:val="apple-converted-space"/>
          <w:rFonts w:ascii="Times New Roman" w:hAnsi="Times New Roman" w:cs="Times New Roman"/>
          <w:iCs/>
          <w:sz w:val="28"/>
          <w:szCs w:val="28"/>
        </w:rPr>
        <w:sym w:font="Symbol" w:char="F02D"/>
      </w:r>
      <w:r w:rsidR="003826EA" w:rsidRPr="003826EA">
        <w:rPr>
          <w:rStyle w:val="apple-converted-space"/>
          <w:rFonts w:ascii="Times New Roman" w:hAnsi="Times New Roman" w:cs="Times New Roman"/>
          <w:iCs/>
          <w:sz w:val="28"/>
          <w:szCs w:val="28"/>
        </w:rPr>
        <w:t xml:space="preserve"> </w:t>
      </w:r>
      <w:r w:rsidR="003826EA" w:rsidRPr="003826EA">
        <w:rPr>
          <w:rFonts w:ascii="Times New Roman" w:hAnsi="Times New Roman" w:cs="Times New Roman"/>
          <w:sz w:val="28"/>
          <w:szCs w:val="28"/>
          <w:shd w:val="clear" w:color="auto" w:fill="FFFFFF"/>
        </w:rPr>
        <w:t>Colorado:</w:t>
      </w:r>
      <w:r>
        <w:rPr>
          <w:rStyle w:val="apple-converted-space"/>
          <w:rFonts w:ascii="Times New Roman" w:hAnsi="Times New Roman" w:cs="Times New Roman"/>
          <w:sz w:val="28"/>
          <w:szCs w:val="28"/>
          <w:shd w:val="clear" w:color="auto" w:fill="FFFFFF"/>
        </w:rPr>
        <w:t xml:space="preserve"> </w:t>
      </w:r>
      <w:hyperlink r:id="rId13" w:tooltip="SAGE Publications" w:history="1">
        <w:r w:rsidR="003826EA" w:rsidRPr="003826EA">
          <w:rPr>
            <w:rStyle w:val="Hyperlink"/>
            <w:rFonts w:ascii="Times New Roman" w:hAnsi="Times New Roman" w:cs="Times New Roman"/>
            <w:iCs/>
            <w:color w:val="auto"/>
            <w:sz w:val="28"/>
            <w:szCs w:val="28"/>
            <w:u w:val="none"/>
          </w:rPr>
          <w:t xml:space="preserve">Sage </w:t>
        </w:r>
        <w:r w:rsidR="003826EA" w:rsidRPr="003826EA">
          <w:rPr>
            <w:rStyle w:val="Hyperlink"/>
            <w:rFonts w:ascii="Times New Roman" w:hAnsi="Times New Roman" w:cs="Times New Roman"/>
            <w:iCs/>
            <w:color w:val="auto"/>
            <w:sz w:val="28"/>
            <w:szCs w:val="28"/>
            <w:u w:val="none"/>
          </w:rPr>
          <w:lastRenderedPageBreak/>
          <w:t>Publications</w:t>
        </w:r>
      </w:hyperlink>
      <w:r w:rsidR="003826EA" w:rsidRPr="003826EA">
        <w:rPr>
          <w:rStyle w:val="HTMLCite"/>
          <w:rFonts w:ascii="Times New Roman" w:hAnsi="Times New Roman" w:cs="Times New Roman"/>
          <w:i w:val="0"/>
          <w:sz w:val="28"/>
          <w:szCs w:val="28"/>
        </w:rPr>
        <w:t xml:space="preserve">, </w:t>
      </w:r>
      <w:r w:rsidR="005849E3">
        <w:rPr>
          <w:rStyle w:val="HTMLCite"/>
          <w:rFonts w:ascii="Times New Roman" w:hAnsi="Times New Roman" w:cs="Times New Roman"/>
          <w:i w:val="0"/>
          <w:sz w:val="28"/>
          <w:szCs w:val="28"/>
        </w:rPr>
        <w:sym w:font="Symbol" w:char="F02D"/>
      </w:r>
      <w:r w:rsidR="003826EA" w:rsidRPr="003826EA">
        <w:rPr>
          <w:rStyle w:val="HTMLCite"/>
          <w:rFonts w:ascii="Times New Roman" w:hAnsi="Times New Roman" w:cs="Times New Roman"/>
          <w:i w:val="0"/>
          <w:sz w:val="28"/>
          <w:szCs w:val="28"/>
        </w:rPr>
        <w:t xml:space="preserve"> </w:t>
      </w:r>
      <w:r w:rsidR="003826EA" w:rsidRPr="003826EA">
        <w:rPr>
          <w:rStyle w:val="reference-accessdate"/>
          <w:rFonts w:ascii="Times New Roman" w:hAnsi="Times New Roman" w:cs="Times New Roman"/>
          <w:sz w:val="28"/>
          <w:szCs w:val="28"/>
        </w:rPr>
        <w:t xml:space="preserve">2011. </w:t>
      </w:r>
      <w:hyperlink r:id="rId14" w:tooltip="International Standard Book Number" w:history="1">
        <w:r w:rsidR="003826EA" w:rsidRPr="003826EA">
          <w:rPr>
            <w:rStyle w:val="Hyperlink"/>
            <w:rFonts w:ascii="Times New Roman" w:hAnsi="Times New Roman" w:cs="Times New Roman"/>
            <w:iCs/>
            <w:color w:val="auto"/>
            <w:sz w:val="28"/>
            <w:szCs w:val="28"/>
            <w:u w:val="none"/>
          </w:rPr>
          <w:t>ISBN</w:t>
        </w:r>
      </w:hyperlink>
      <w:r w:rsidR="005849E3">
        <w:rPr>
          <w:rStyle w:val="HTMLCite"/>
          <w:rFonts w:ascii="Times New Roman" w:hAnsi="Times New Roman" w:cs="Times New Roman"/>
          <w:i w:val="0"/>
          <w:sz w:val="28"/>
          <w:szCs w:val="28"/>
        </w:rPr>
        <w:t xml:space="preserve"> </w:t>
      </w:r>
      <w:hyperlink r:id="rId15" w:tooltip="Special:BookSources/978-0-8039-3029-2" w:history="1">
        <w:r w:rsidR="003826EA" w:rsidRPr="003826EA">
          <w:rPr>
            <w:rStyle w:val="Hyperlink"/>
            <w:rFonts w:ascii="Times New Roman" w:hAnsi="Times New Roman" w:cs="Times New Roman"/>
            <w:iCs/>
            <w:color w:val="auto"/>
            <w:sz w:val="28"/>
            <w:szCs w:val="28"/>
            <w:u w:val="none"/>
          </w:rPr>
          <w:t>978-0-8039-3029-2</w:t>
        </w:r>
      </w:hyperlink>
      <w:r w:rsidR="003826EA" w:rsidRPr="003826EA">
        <w:rPr>
          <w:rStyle w:val="Hyperlink"/>
          <w:rFonts w:ascii="Times New Roman" w:hAnsi="Times New Roman" w:cs="Times New Roman"/>
          <w:iCs/>
          <w:color w:val="auto"/>
          <w:sz w:val="28"/>
          <w:szCs w:val="28"/>
          <w:u w:val="none"/>
        </w:rPr>
        <w:t xml:space="preserve">, </w:t>
      </w:r>
      <w:r w:rsidR="0064008D">
        <w:rPr>
          <w:rStyle w:val="reference-accessdate"/>
          <w:rFonts w:ascii="Times New Roman" w:hAnsi="Times New Roman" w:cs="Times New Roman"/>
          <w:sz w:val="28"/>
          <w:szCs w:val="28"/>
        </w:rPr>
        <w:sym w:font="Symbol" w:char="F02D"/>
      </w:r>
      <w:r w:rsidR="0064008D">
        <w:rPr>
          <w:rStyle w:val="reference-accessdate"/>
          <w:rFonts w:ascii="Times New Roman" w:hAnsi="Times New Roman" w:cs="Times New Roman"/>
          <w:sz w:val="28"/>
          <w:szCs w:val="28"/>
        </w:rPr>
        <w:t xml:space="preserve"> </w:t>
      </w:r>
      <w:r w:rsidR="005849E3">
        <w:rPr>
          <w:rStyle w:val="HTMLCite"/>
          <w:rFonts w:ascii="Times New Roman" w:hAnsi="Times New Roman" w:cs="Times New Roman"/>
          <w:i w:val="0"/>
          <w:sz w:val="28"/>
          <w:szCs w:val="28"/>
        </w:rPr>
        <w:t>p.</w:t>
      </w:r>
      <w:r w:rsidR="003826EA" w:rsidRPr="003826EA">
        <w:rPr>
          <w:rStyle w:val="HTMLCite"/>
          <w:rFonts w:ascii="Times New Roman" w:hAnsi="Times New Roman" w:cs="Times New Roman"/>
          <w:i w:val="0"/>
          <w:sz w:val="28"/>
          <w:szCs w:val="28"/>
        </w:rPr>
        <w:t>122.</w:t>
      </w:r>
      <w:r w:rsidR="003826EA" w:rsidRPr="003826EA">
        <w:rPr>
          <w:rStyle w:val="apple-converted-space"/>
          <w:rFonts w:ascii="Times New Roman" w:hAnsi="Times New Roman" w:cs="Times New Roman"/>
          <w:iCs/>
          <w:sz w:val="28"/>
          <w:szCs w:val="28"/>
        </w:rPr>
        <w:t> </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t>Craig, R. Minding My Metamodel, Mending Myers// - Colorado:</w:t>
      </w:r>
      <w:r w:rsidR="0045229D">
        <w:rPr>
          <w:rStyle w:val="apple-converted-space"/>
          <w:rFonts w:ascii="Times New Roman" w:hAnsi="Times New Roman" w:cs="Times New Roman"/>
          <w:sz w:val="28"/>
          <w:szCs w:val="28"/>
          <w:shd w:val="clear" w:color="auto" w:fill="FFFFFF"/>
        </w:rPr>
        <w:t xml:space="preserve"> </w:t>
      </w:r>
      <w:hyperlink r:id="rId16" w:history="1">
        <w:r w:rsidRPr="003826EA">
          <w:rPr>
            <w:rStyle w:val="Hyperlink"/>
            <w:rFonts w:ascii="Times New Roman" w:hAnsi="Times New Roman" w:cs="Times New Roman"/>
            <w:iCs/>
            <w:color w:val="auto"/>
            <w:sz w:val="28"/>
            <w:szCs w:val="28"/>
            <w:u w:val="none"/>
            <w:shd w:val="clear" w:color="auto" w:fill="FFFFFF"/>
          </w:rPr>
          <w:t>Communication Theory</w:t>
        </w:r>
      </w:hyperlink>
      <w:r w:rsidRPr="003826EA">
        <w:rPr>
          <w:rFonts w:ascii="Times New Roman" w:hAnsi="Times New Roman" w:cs="Times New Roman"/>
          <w:sz w:val="28"/>
          <w:szCs w:val="28"/>
          <w:shd w:val="clear" w:color="auto" w:fill="FFFFFF"/>
        </w:rPr>
        <w:t xml:space="preserve">, </w:t>
      </w:r>
      <w:r w:rsidR="00C90C9C">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2001.</w:t>
      </w:r>
      <w:r w:rsidRPr="003826EA">
        <w:rPr>
          <w:rFonts w:ascii="Times New Roman" w:hAnsi="Times New Roman" w:cs="Times New Roman"/>
          <w:bCs/>
          <w:sz w:val="28"/>
          <w:szCs w:val="28"/>
          <w:shd w:val="clear" w:color="auto" w:fill="FFFFFF"/>
        </w:rPr>
        <w:t>11</w:t>
      </w:r>
      <w:r w:rsidRPr="003826EA">
        <w:rPr>
          <w:rFonts w:ascii="Times New Roman" w:hAnsi="Times New Roman" w:cs="Times New Roman"/>
          <w:sz w:val="28"/>
          <w:szCs w:val="28"/>
          <w:shd w:val="clear" w:color="auto" w:fill="FFFFFF"/>
        </w:rPr>
        <w:t xml:space="preserve">(2), </w:t>
      </w:r>
      <w:r w:rsidR="000F45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p. 240.</w:t>
      </w:r>
    </w:p>
    <w:p w:rsidR="003826EA" w:rsidRPr="003826EA" w:rsidRDefault="003826EA" w:rsidP="00590A93">
      <w:pPr>
        <w:widowControl w:val="0"/>
        <w:numPr>
          <w:ilvl w:val="0"/>
          <w:numId w:val="15"/>
        </w:numPr>
        <w:shd w:val="clear" w:color="auto" w:fill="FFFFFF"/>
        <w:spacing w:before="100" w:beforeAutospacing="1" w:after="24"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Davidson, D. Inquiries into Truth &amp; Interpretation/ D.Davidson – Oxford: Clarendon Press, </w:t>
      </w:r>
      <w:r w:rsidR="000F45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1984. </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right="170"/>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De Fina A. Di</w:t>
      </w:r>
      <w:r w:rsidR="00C458CB">
        <w:rPr>
          <w:rFonts w:ascii="Times New Roman" w:eastAsiaTheme="minorHAnsi" w:hAnsi="Times New Roman" w:cs="Times New Roman"/>
          <w:sz w:val="28"/>
          <w:szCs w:val="28"/>
        </w:rPr>
        <w:t>scourse and Identity/ M.Bamberg, A.</w:t>
      </w:r>
      <w:r w:rsidRPr="003826EA">
        <w:rPr>
          <w:rFonts w:ascii="Times New Roman" w:eastAsiaTheme="minorHAnsi" w:hAnsi="Times New Roman" w:cs="Times New Roman"/>
          <w:sz w:val="28"/>
          <w:szCs w:val="28"/>
        </w:rPr>
        <w:t xml:space="preserve">De Fina </w:t>
      </w:r>
      <w:r w:rsidR="000F4521">
        <w:rPr>
          <w:rFonts w:ascii="Times New Roman" w:eastAsiaTheme="minorHAnsi" w:hAnsi="Times New Roman" w:cs="Times New Roman"/>
          <w:sz w:val="28"/>
          <w:szCs w:val="28"/>
        </w:rPr>
        <w:sym w:font="Symbol" w:char="F02D"/>
      </w:r>
      <w:r w:rsidR="00C90C9C">
        <w:rPr>
          <w:rFonts w:ascii="Times New Roman" w:eastAsiaTheme="minorHAnsi" w:hAnsi="Times New Roman" w:cs="Times New Roman"/>
          <w:sz w:val="28"/>
          <w:szCs w:val="28"/>
        </w:rPr>
        <w:t xml:space="preserve"> Cambridge: </w:t>
      </w:r>
      <w:r w:rsidRPr="003826EA">
        <w:rPr>
          <w:rFonts w:ascii="Times New Roman" w:eastAsiaTheme="minorHAnsi" w:hAnsi="Times New Roman" w:cs="Times New Roman"/>
          <w:sz w:val="28"/>
          <w:szCs w:val="28"/>
        </w:rPr>
        <w:t xml:space="preserve">Cambridge University Press, </w:t>
      </w:r>
      <w:r w:rsidR="000F45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2006. – p. 131.</w:t>
      </w:r>
    </w:p>
    <w:p w:rsidR="003826EA" w:rsidRPr="003826EA" w:rsidRDefault="003826EA" w:rsidP="00590A93">
      <w:pPr>
        <w:widowControl w:val="0"/>
        <w:numPr>
          <w:ilvl w:val="0"/>
          <w:numId w:val="15"/>
        </w:numPr>
        <w:shd w:val="clear" w:color="auto" w:fill="FFFFFF"/>
        <w:spacing w:before="100" w:beforeAutospacing="1" w:after="24"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Dekart, R. Principles of Philosophy / R. Dekart. – London: </w:t>
      </w:r>
      <w:hyperlink r:id="rId17" w:anchor="History" w:tooltip="Springer Science+Business Media" w:history="1">
        <w:r w:rsidRPr="003826EA">
          <w:rPr>
            <w:rStyle w:val="Hyperlink"/>
            <w:rFonts w:ascii="Times New Roman" w:hAnsi="Times New Roman" w:cs="Times New Roman"/>
            <w:color w:val="auto"/>
            <w:sz w:val="28"/>
            <w:szCs w:val="28"/>
            <w:u w:val="none"/>
            <w:shd w:val="clear" w:color="auto" w:fill="FFFFFF"/>
          </w:rPr>
          <w:t>Kluwer Academic Publishers</w:t>
        </w:r>
      </w:hyperlink>
      <w:r w:rsidRPr="003826EA">
        <w:rPr>
          <w:rFonts w:ascii="Times New Roman" w:hAnsi="Times New Roman" w:cs="Times New Roman"/>
          <w:sz w:val="28"/>
          <w:szCs w:val="28"/>
          <w:shd w:val="clear" w:color="auto" w:fill="FFFFFF"/>
        </w:rPr>
        <w:t>, - 1982.</w:t>
      </w:r>
    </w:p>
    <w:p w:rsidR="003826EA" w:rsidRPr="003826EA" w:rsidRDefault="003826EA" w:rsidP="00590A93">
      <w:pPr>
        <w:pStyle w:val="ListParagraph"/>
        <w:widowControl w:val="0"/>
        <w:numPr>
          <w:ilvl w:val="0"/>
          <w:numId w:val="15"/>
        </w:numPr>
        <w:spacing w:after="0" w:line="360" w:lineRule="auto"/>
        <w:ind w:left="426"/>
        <w:jc w:val="both"/>
        <w:rPr>
          <w:rFonts w:ascii="Times New Roman" w:eastAsia="Times New Roman" w:hAnsi="Times New Roman" w:cs="Times New Roman"/>
          <w:sz w:val="28"/>
          <w:szCs w:val="28"/>
        </w:rPr>
      </w:pPr>
      <w:r w:rsidRPr="003826EA">
        <w:rPr>
          <w:rFonts w:ascii="Times New Roman" w:eastAsia="Times New Roman" w:hAnsi="Times New Roman" w:cs="Times New Roman"/>
          <w:sz w:val="28"/>
          <w:szCs w:val="28"/>
        </w:rPr>
        <w:t xml:space="preserve">Denny, J. P. Locating the universals in lexical systems for spatial deixis/ J. P. Denny. </w:t>
      </w:r>
      <w:r w:rsidR="000F4521">
        <w:rPr>
          <w:rFonts w:ascii="Times New Roman" w:eastAsia="Times New Roman" w:hAnsi="Times New Roman" w:cs="Times New Roman"/>
          <w:sz w:val="28"/>
          <w:szCs w:val="28"/>
        </w:rPr>
        <w:sym w:font="Symbol" w:char="F02D"/>
      </w:r>
      <w:r w:rsidRPr="003826EA">
        <w:rPr>
          <w:rFonts w:ascii="Times New Roman" w:eastAsia="Times New Roman" w:hAnsi="Times New Roman" w:cs="Times New Roman"/>
          <w:sz w:val="28"/>
          <w:szCs w:val="28"/>
        </w:rPr>
        <w:t xml:space="preserve"> </w:t>
      </w:r>
      <w:hyperlink r:id="rId18" w:history="1">
        <w:r w:rsidRPr="003826EA">
          <w:rPr>
            <w:rFonts w:ascii="Times New Roman" w:eastAsia="Times New Roman" w:hAnsi="Times New Roman" w:cs="Times New Roman"/>
            <w:sz w:val="28"/>
            <w:szCs w:val="28"/>
          </w:rPr>
          <w:t>Farkas: Jacobsen and Todrys</w:t>
        </w:r>
      </w:hyperlink>
      <w:r w:rsidRPr="003826EA">
        <w:rPr>
          <w:rFonts w:ascii="Times New Roman" w:eastAsia="Times New Roman" w:hAnsi="Times New Roman" w:cs="Times New Roman"/>
          <w:sz w:val="28"/>
          <w:szCs w:val="28"/>
        </w:rPr>
        <w:t xml:space="preserve"> Press, </w:t>
      </w:r>
      <w:r w:rsidR="0064008D">
        <w:rPr>
          <w:rFonts w:ascii="Times New Roman" w:eastAsia="Times New Roman" w:hAnsi="Times New Roman" w:cs="Times New Roman"/>
          <w:sz w:val="28"/>
          <w:szCs w:val="28"/>
        </w:rPr>
        <w:sym w:font="Symbol" w:char="F02D"/>
      </w:r>
      <w:r w:rsidRPr="003826EA">
        <w:rPr>
          <w:rFonts w:ascii="Times New Roman" w:eastAsia="Times New Roman" w:hAnsi="Times New Roman" w:cs="Times New Roman"/>
          <w:sz w:val="28"/>
          <w:szCs w:val="28"/>
        </w:rPr>
        <w:t xml:space="preserve"> 1978. – p. 213.</w:t>
      </w:r>
    </w:p>
    <w:p w:rsidR="003826EA" w:rsidRPr="003826EA" w:rsidRDefault="003826EA" w:rsidP="00590A93">
      <w:pPr>
        <w:widowControl w:val="0"/>
        <w:numPr>
          <w:ilvl w:val="0"/>
          <w:numId w:val="15"/>
        </w:numPr>
        <w:shd w:val="clear" w:color="auto" w:fill="FFFFFF"/>
        <w:spacing w:before="100" w:beforeAutospacing="1" w:after="24"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Dewey, J.</w:t>
      </w:r>
      <w:r w:rsidR="009A6279">
        <w:rPr>
          <w:rStyle w:val="apple-converted-space"/>
          <w:rFonts w:ascii="Times New Roman" w:hAnsi="Times New Roman" w:cs="Times New Roman"/>
          <w:sz w:val="28"/>
          <w:szCs w:val="28"/>
        </w:rPr>
        <w:t xml:space="preserve"> </w:t>
      </w:r>
      <w:hyperlink r:id="rId19" w:tooltip="How We Think" w:history="1">
        <w:r w:rsidRPr="003826EA">
          <w:rPr>
            <w:rStyle w:val="Hyperlink"/>
            <w:rFonts w:ascii="Times New Roman" w:hAnsi="Times New Roman" w:cs="Times New Roman"/>
            <w:iCs/>
            <w:color w:val="auto"/>
            <w:sz w:val="28"/>
            <w:szCs w:val="28"/>
            <w:u w:val="none"/>
          </w:rPr>
          <w:t>How We Think</w:t>
        </w:r>
      </w:hyperlink>
      <w:r w:rsidR="000F4521">
        <w:rPr>
          <w:rFonts w:ascii="Times New Roman" w:hAnsi="Times New Roman" w:cs="Times New Roman"/>
          <w:sz w:val="28"/>
          <w:szCs w:val="28"/>
        </w:rPr>
        <w:t xml:space="preserve">/ J, Dewey. </w:t>
      </w:r>
      <w:r w:rsidR="000F45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w:t>
      </w:r>
      <w:hyperlink r:id="rId20" w:tooltip="D.C. Heath" w:history="1">
        <w:r w:rsidRPr="003826EA">
          <w:rPr>
            <w:rStyle w:val="Hyperlink"/>
            <w:rFonts w:ascii="Times New Roman" w:hAnsi="Times New Roman" w:cs="Times New Roman"/>
            <w:color w:val="auto"/>
            <w:sz w:val="28"/>
            <w:szCs w:val="28"/>
            <w:u w:val="none"/>
          </w:rPr>
          <w:t>D.C. Heath</w:t>
        </w:r>
      </w:hyperlink>
      <w:r w:rsidR="0064008D">
        <w:rPr>
          <w:rFonts w:ascii="Times New Roman" w:hAnsi="Times New Roman" w:cs="Times New Roman"/>
          <w:sz w:val="28"/>
          <w:szCs w:val="28"/>
        </w:rPr>
        <w:t xml:space="preserve">, Lexington, Buffalo: </w:t>
      </w:r>
      <w:r w:rsidRPr="003826EA">
        <w:rPr>
          <w:rFonts w:ascii="Times New Roman" w:hAnsi="Times New Roman" w:cs="Times New Roman"/>
          <w:sz w:val="28"/>
          <w:szCs w:val="28"/>
        </w:rPr>
        <w:t xml:space="preserve">Reprinted by Prometheus Books, </w:t>
      </w:r>
      <w:r w:rsidR="000F45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1991.</w:t>
      </w:r>
      <w:r w:rsidR="000F45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p. 88.</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Dijk, T. A. Introduction: discourse analysis in (mass) communication research. Discourse and communication: new approaches to the analysis of mass media discourse and communication/ T. A. Dij</w:t>
      </w:r>
      <w:r w:rsidR="000F4521">
        <w:rPr>
          <w:rFonts w:ascii="Times New Roman" w:hAnsi="Times New Roman" w:cs="Times New Roman"/>
          <w:sz w:val="28"/>
          <w:szCs w:val="28"/>
        </w:rPr>
        <w:t xml:space="preserve">k. </w:t>
      </w:r>
      <w:r w:rsidR="000F4521">
        <w:rPr>
          <w:rFonts w:ascii="Times New Roman" w:hAnsi="Times New Roman" w:cs="Times New Roman"/>
          <w:sz w:val="28"/>
          <w:szCs w:val="28"/>
        </w:rPr>
        <w:sym w:font="Symbol" w:char="F02D"/>
      </w:r>
      <w:r w:rsidR="000F4521">
        <w:rPr>
          <w:rFonts w:ascii="Times New Roman" w:hAnsi="Times New Roman" w:cs="Times New Roman"/>
          <w:sz w:val="28"/>
          <w:szCs w:val="28"/>
        </w:rPr>
        <w:t xml:space="preserve"> Berlin: [n.y.], </w:t>
      </w:r>
      <w:r w:rsidR="000F4521">
        <w:rPr>
          <w:rFonts w:ascii="Times New Roman" w:hAnsi="Times New Roman" w:cs="Times New Roman"/>
          <w:sz w:val="28"/>
          <w:szCs w:val="28"/>
        </w:rPr>
        <w:sym w:font="Symbol" w:char="F02D"/>
      </w:r>
      <w:r w:rsidR="000F4521">
        <w:rPr>
          <w:rFonts w:ascii="Times New Roman" w:hAnsi="Times New Roman" w:cs="Times New Roman"/>
          <w:sz w:val="28"/>
          <w:szCs w:val="28"/>
        </w:rPr>
        <w:t xml:space="preserve"> 1985. </w:t>
      </w:r>
      <w:r w:rsidR="000F4521">
        <w:rPr>
          <w:rFonts w:ascii="Times New Roman" w:hAnsi="Times New Roman" w:cs="Times New Roman"/>
          <w:sz w:val="28"/>
          <w:szCs w:val="28"/>
        </w:rPr>
        <w:sym w:font="Symbol" w:char="F02D"/>
      </w:r>
      <w:r w:rsidR="000F4521">
        <w:rPr>
          <w:rFonts w:ascii="Times New Roman" w:hAnsi="Times New Roman" w:cs="Times New Roman"/>
          <w:sz w:val="28"/>
          <w:szCs w:val="28"/>
        </w:rPr>
        <w:t xml:space="preserve"> </w:t>
      </w:r>
      <w:r w:rsidRPr="003826EA">
        <w:rPr>
          <w:rFonts w:ascii="Times New Roman" w:hAnsi="Times New Roman" w:cs="Times New Roman"/>
          <w:sz w:val="28"/>
          <w:szCs w:val="28"/>
        </w:rPr>
        <w:t xml:space="preserve">p. 12. </w:t>
      </w:r>
    </w:p>
    <w:p w:rsidR="003826EA" w:rsidRPr="003826EA" w:rsidRDefault="003826EA"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 Dijk, T. A. Studies in the Pragmatics of Discourse/ T. A. Dijk. </w:t>
      </w:r>
      <w:r w:rsidR="000F45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The Hague: M</w:t>
      </w:r>
      <w:r w:rsidR="000F4521">
        <w:rPr>
          <w:rFonts w:ascii="Times New Roman" w:hAnsi="Times New Roman" w:cs="Times New Roman"/>
          <w:sz w:val="28"/>
          <w:szCs w:val="28"/>
        </w:rPr>
        <w:t xml:space="preserve">outon Publishers. </w:t>
      </w:r>
      <w:r w:rsidR="0064008D">
        <w:rPr>
          <w:rFonts w:ascii="Times New Roman" w:hAnsi="Times New Roman" w:cs="Times New Roman"/>
          <w:sz w:val="28"/>
          <w:szCs w:val="28"/>
        </w:rPr>
        <w:sym w:font="Symbol" w:char="F02D"/>
      </w:r>
      <w:r w:rsidR="000F4521">
        <w:rPr>
          <w:rFonts w:ascii="Times New Roman" w:hAnsi="Times New Roman" w:cs="Times New Roman"/>
          <w:sz w:val="28"/>
          <w:szCs w:val="28"/>
        </w:rPr>
        <w:t xml:space="preserve"> 1981. – p. </w:t>
      </w:r>
      <w:r w:rsidRPr="003826EA">
        <w:rPr>
          <w:rFonts w:ascii="Times New Roman" w:hAnsi="Times New Roman" w:cs="Times New Roman"/>
          <w:sz w:val="28"/>
          <w:szCs w:val="28"/>
        </w:rPr>
        <w:t>331.</w:t>
      </w:r>
    </w:p>
    <w:p w:rsidR="003826EA" w:rsidRPr="003826EA" w:rsidRDefault="003826EA"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Durkheim, E. Pragmatism and Sociology/ E. Durkheim, C. Whitehouse.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Cambridge: </w:t>
      </w:r>
      <w:r w:rsidR="0064008D">
        <w:rPr>
          <w:rFonts w:ascii="Times New Roman" w:hAnsi="Times New Roman" w:cs="Times New Roman"/>
          <w:sz w:val="28"/>
          <w:szCs w:val="28"/>
        </w:rPr>
        <w:t xml:space="preserve">Cambridge University Press, </w:t>
      </w:r>
      <w:r w:rsidR="0064008D">
        <w:rPr>
          <w:rFonts w:ascii="Times New Roman" w:hAnsi="Times New Roman" w:cs="Times New Roman"/>
          <w:sz w:val="28"/>
          <w:szCs w:val="28"/>
        </w:rPr>
        <w:sym w:font="Symbol" w:char="F02D"/>
      </w:r>
      <w:r w:rsidR="0064008D">
        <w:rPr>
          <w:rFonts w:ascii="Times New Roman" w:hAnsi="Times New Roman" w:cs="Times New Roman"/>
          <w:sz w:val="28"/>
          <w:szCs w:val="28"/>
        </w:rPr>
        <w:t xml:space="preserve"> </w:t>
      </w:r>
      <w:r w:rsidRPr="003826EA">
        <w:rPr>
          <w:rFonts w:ascii="Times New Roman" w:hAnsi="Times New Roman" w:cs="Times New Roman"/>
          <w:sz w:val="28"/>
          <w:szCs w:val="28"/>
        </w:rPr>
        <w:t>1983.</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Farmer, A. Communicative Reference with Pronouns// The 1985 International P</w:t>
      </w:r>
      <w:r w:rsidR="00C90C9C">
        <w:rPr>
          <w:rFonts w:ascii="Times New Roman" w:hAnsi="Times New Roman" w:cs="Times New Roman"/>
          <w:sz w:val="28"/>
          <w:szCs w:val="28"/>
        </w:rPr>
        <w:t xml:space="preserve">ragmatics Conference. Italy, </w:t>
      </w:r>
      <w:r w:rsidR="0064008D">
        <w:rPr>
          <w:rFonts w:ascii="Times New Roman" w:hAnsi="Times New Roman" w:cs="Times New Roman"/>
          <w:sz w:val="28"/>
          <w:szCs w:val="28"/>
        </w:rPr>
        <w:sym w:font="Symbol" w:char="F02D"/>
      </w:r>
      <w:r w:rsidR="00C90C9C">
        <w:rPr>
          <w:rFonts w:ascii="Times New Roman" w:hAnsi="Times New Roman" w:cs="Times New Roman"/>
          <w:sz w:val="28"/>
          <w:szCs w:val="28"/>
        </w:rPr>
        <w:t xml:space="preserve"> </w:t>
      </w:r>
      <w:r w:rsidRPr="003826EA">
        <w:rPr>
          <w:rFonts w:ascii="Times New Roman" w:hAnsi="Times New Roman" w:cs="Times New Roman"/>
          <w:sz w:val="28"/>
          <w:szCs w:val="28"/>
        </w:rPr>
        <w:t>1987. – p. 23.</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hAnsi="Times New Roman" w:cs="Times New Roman"/>
          <w:sz w:val="28"/>
          <w:szCs w:val="28"/>
        </w:rPr>
        <w:t>Fillmor</w:t>
      </w:r>
      <w:r w:rsidR="0064008D">
        <w:rPr>
          <w:rFonts w:ascii="Times New Roman" w:hAnsi="Times New Roman" w:cs="Times New Roman"/>
          <w:sz w:val="28"/>
          <w:szCs w:val="28"/>
        </w:rPr>
        <w:t xml:space="preserve">e, C. J. </w:t>
      </w:r>
      <w:r w:rsidR="00C458CB">
        <w:rPr>
          <w:rFonts w:ascii="Times New Roman" w:hAnsi="Times New Roman" w:cs="Times New Roman"/>
          <w:sz w:val="28"/>
          <w:szCs w:val="28"/>
        </w:rPr>
        <w:t xml:space="preserve">Lectures on deixis / </w:t>
      </w:r>
      <w:r w:rsidRPr="003826EA">
        <w:rPr>
          <w:rFonts w:ascii="Times New Roman" w:hAnsi="Times New Roman" w:cs="Times New Roman"/>
          <w:sz w:val="28"/>
          <w:szCs w:val="28"/>
        </w:rPr>
        <w:t xml:space="preserve">C. J. Fillmore. </w:t>
      </w:r>
      <w:r w:rsidR="00C90C9C">
        <w:rPr>
          <w:rFonts w:ascii="Times New Roman" w:hAnsi="Times New Roman" w:cs="Times New Roman"/>
          <w:sz w:val="28"/>
          <w:szCs w:val="28"/>
        </w:rPr>
        <w:sym w:font="Symbol" w:char="F02D"/>
      </w:r>
      <w:r w:rsidR="00C90C9C">
        <w:rPr>
          <w:rFonts w:ascii="Times New Roman" w:hAnsi="Times New Roman" w:cs="Times New Roman"/>
          <w:sz w:val="28"/>
          <w:szCs w:val="28"/>
        </w:rPr>
        <w:t xml:space="preserve"> </w:t>
      </w:r>
      <w:r w:rsidR="00C458CB">
        <w:rPr>
          <w:rFonts w:ascii="Times New Roman" w:hAnsi="Times New Roman" w:cs="Times New Roman"/>
          <w:sz w:val="28"/>
          <w:szCs w:val="28"/>
        </w:rPr>
        <w:t xml:space="preserve">Stanford: CSLI Publications,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1997. – p. 146.</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Fillmore, C. J. Toward a Theory of Deixis // - Hawaii: University of Hawaii Working Papers</w:t>
      </w:r>
      <w:r w:rsidR="00C458CB">
        <w:rPr>
          <w:rFonts w:ascii="Times New Roman" w:hAnsi="Times New Roman" w:cs="Times New Roman"/>
          <w:sz w:val="28"/>
          <w:szCs w:val="28"/>
        </w:rPr>
        <w:t xml:space="preserve"> in Linguistics, </w:t>
      </w:r>
      <w:r w:rsidR="00C90C9C">
        <w:rPr>
          <w:rFonts w:ascii="Times New Roman" w:hAnsi="Times New Roman" w:cs="Times New Roman"/>
          <w:sz w:val="28"/>
          <w:szCs w:val="28"/>
        </w:rPr>
        <w:sym w:font="Symbol" w:char="F02D"/>
      </w:r>
      <w:r w:rsidR="00C458CB">
        <w:rPr>
          <w:rFonts w:ascii="Times New Roman" w:hAnsi="Times New Roman" w:cs="Times New Roman"/>
          <w:sz w:val="28"/>
          <w:szCs w:val="28"/>
        </w:rPr>
        <w:t xml:space="preserve"> 1971. 3/4 </w:t>
      </w:r>
      <w:r w:rsidR="0064008D">
        <w:rPr>
          <w:rFonts w:ascii="Times New Roman" w:hAnsi="Times New Roman" w:cs="Times New Roman"/>
          <w:sz w:val="28"/>
          <w:szCs w:val="28"/>
        </w:rPr>
        <w:sym w:font="Symbol" w:char="F02D"/>
      </w:r>
      <w:r w:rsidR="00C458CB">
        <w:rPr>
          <w:rFonts w:ascii="Times New Roman" w:hAnsi="Times New Roman" w:cs="Times New Roman"/>
          <w:sz w:val="28"/>
          <w:szCs w:val="28"/>
        </w:rPr>
        <w:t xml:space="preserve"> </w:t>
      </w:r>
      <w:r w:rsidRPr="003826EA">
        <w:rPr>
          <w:rFonts w:ascii="Times New Roman" w:hAnsi="Times New Roman" w:cs="Times New Roman"/>
          <w:sz w:val="28"/>
          <w:szCs w:val="28"/>
        </w:rPr>
        <w:t xml:space="preserve">p. 230. </w:t>
      </w:r>
    </w:p>
    <w:p w:rsidR="003826EA" w:rsidRPr="003826EA" w:rsidRDefault="003826EA" w:rsidP="00464F56">
      <w:pPr>
        <w:pStyle w:val="ListParagraph"/>
        <w:widowControl w:val="0"/>
        <w:numPr>
          <w:ilvl w:val="0"/>
          <w:numId w:val="15"/>
        </w:numPr>
        <w:tabs>
          <w:tab w:val="left" w:pos="426"/>
        </w:tabs>
        <w:spacing w:after="0" w:line="360" w:lineRule="auto"/>
        <w:ind w:left="425" w:hanging="357"/>
        <w:contextualSpacing w:val="0"/>
        <w:jc w:val="both"/>
        <w:rPr>
          <w:rFonts w:ascii="Times New Roman" w:hAnsi="Times New Roman" w:cs="Times New Roman"/>
          <w:sz w:val="28"/>
          <w:szCs w:val="28"/>
        </w:rPr>
      </w:pPr>
      <w:r w:rsidRPr="003826EA">
        <w:rPr>
          <w:rFonts w:ascii="Times New Roman" w:hAnsi="Times New Roman" w:cs="Times New Roman"/>
          <w:sz w:val="28"/>
          <w:szCs w:val="28"/>
        </w:rPr>
        <w:t xml:space="preserve">Fish, S. Consequences//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Chicago: </w:t>
      </w:r>
      <w:r w:rsidRPr="003826EA">
        <w:rPr>
          <w:rFonts w:ascii="Times New Roman" w:hAnsi="Times New Roman" w:cs="Times New Roman"/>
          <w:spacing w:val="-5"/>
          <w:sz w:val="28"/>
          <w:szCs w:val="28"/>
          <w:shd w:val="clear" w:color="auto" w:fill="FFFFFF"/>
        </w:rPr>
        <w:t xml:space="preserve">University of Chicago Press, - 1985. </w:t>
      </w:r>
      <w:hyperlink r:id="rId21" w:history="1">
        <w:r w:rsidRPr="003826EA">
          <w:rPr>
            <w:rStyle w:val="Hyperlink"/>
            <w:rFonts w:ascii="Times New Roman" w:hAnsi="Times New Roman" w:cs="Times New Roman"/>
            <w:color w:val="auto"/>
            <w:spacing w:val="-5"/>
            <w:sz w:val="28"/>
            <w:szCs w:val="28"/>
            <w:u w:val="none"/>
            <w:shd w:val="clear" w:color="auto" w:fill="FFFFFF"/>
          </w:rPr>
          <w:t>Vol. 11, No. 3</w:t>
        </w:r>
      </w:hyperlink>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p. </w:t>
      </w:r>
      <w:r w:rsidRPr="003826EA">
        <w:rPr>
          <w:rFonts w:ascii="Times New Roman" w:hAnsi="Times New Roman" w:cs="Times New Roman"/>
          <w:spacing w:val="-5"/>
          <w:sz w:val="28"/>
          <w:szCs w:val="28"/>
          <w:shd w:val="clear" w:color="auto" w:fill="FFFFFF"/>
        </w:rPr>
        <w:t>433</w:t>
      </w:r>
      <w:r w:rsidR="0064008D">
        <w:rPr>
          <w:rFonts w:ascii="Times New Roman" w:hAnsi="Times New Roman" w:cs="Times New Roman"/>
          <w:spacing w:val="-5"/>
          <w:sz w:val="28"/>
          <w:szCs w:val="28"/>
          <w:shd w:val="clear" w:color="auto" w:fill="FFFFFF"/>
        </w:rPr>
        <w:sym w:font="Symbol" w:char="F02D"/>
      </w:r>
      <w:r w:rsidRPr="003826EA">
        <w:rPr>
          <w:rFonts w:ascii="Times New Roman" w:hAnsi="Times New Roman" w:cs="Times New Roman"/>
          <w:spacing w:val="-5"/>
          <w:sz w:val="28"/>
          <w:szCs w:val="28"/>
          <w:shd w:val="clear" w:color="auto" w:fill="FFFFFF"/>
        </w:rPr>
        <w:t>458.</w:t>
      </w:r>
    </w:p>
    <w:p w:rsidR="003826EA" w:rsidRPr="003826EA" w:rsidRDefault="003826EA" w:rsidP="00464F56">
      <w:pPr>
        <w:pStyle w:val="ListParagraph"/>
        <w:widowControl w:val="0"/>
        <w:numPr>
          <w:ilvl w:val="0"/>
          <w:numId w:val="15"/>
        </w:numPr>
        <w:tabs>
          <w:tab w:val="left" w:pos="426"/>
        </w:tabs>
        <w:autoSpaceDE w:val="0"/>
        <w:autoSpaceDN w:val="0"/>
        <w:adjustRightInd w:val="0"/>
        <w:spacing w:after="0" w:line="360" w:lineRule="auto"/>
        <w:ind w:left="425" w:hanging="357"/>
        <w:contextualSpacing w:val="0"/>
        <w:jc w:val="both"/>
        <w:rPr>
          <w:rFonts w:ascii="Times New Roman" w:eastAsia="TimesNewRomanPSMT" w:hAnsi="Times New Roman" w:cs="Times New Roman"/>
          <w:sz w:val="28"/>
          <w:szCs w:val="28"/>
        </w:rPr>
      </w:pPr>
      <w:r w:rsidRPr="003826EA">
        <w:rPr>
          <w:rFonts w:ascii="Times New Roman" w:hAnsi="Times New Roman" w:cs="Times New Roman"/>
          <w:sz w:val="28"/>
          <w:szCs w:val="28"/>
        </w:rPr>
        <w:lastRenderedPageBreak/>
        <w:t xml:space="preserve">Gazdar, G. Pragmatics: implicature, presupposition and logical form / G. Gazdar.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New York: Academic Press, </w:t>
      </w:r>
      <w:r w:rsidR="000F45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1979. – p. 342.</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hAnsi="Times New Roman" w:cs="Times New Roman"/>
          <w:sz w:val="28"/>
          <w:szCs w:val="28"/>
        </w:rPr>
        <w:t>Gri</w:t>
      </w:r>
      <w:r w:rsidR="00C90C9C">
        <w:rPr>
          <w:rFonts w:ascii="Times New Roman" w:hAnsi="Times New Roman" w:cs="Times New Roman"/>
          <w:sz w:val="28"/>
          <w:szCs w:val="28"/>
        </w:rPr>
        <w:t xml:space="preserve">ce, H. P. </w:t>
      </w:r>
      <w:r w:rsidRPr="003826EA">
        <w:rPr>
          <w:rFonts w:ascii="Times New Roman" w:hAnsi="Times New Roman" w:cs="Times New Roman"/>
          <w:sz w:val="28"/>
          <w:szCs w:val="28"/>
        </w:rPr>
        <w:t xml:space="preserve">Studies in the way of words/ H. P. Grice.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Cambridge: Harvard University Press,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1990. – p. 406.</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Grice, H. P. Logic and Conversation/ H. P. Grice. - Berkeley: California University Press,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1975.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p. 58.</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Grice, H. P. Presupposition and Conversational Implicature/ H. P. Grice.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Cambridge: [n.y.],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1981.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p. 183. </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right="170"/>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Grice, H. P. Utterer’s meaning and intentions. // </w:t>
      </w:r>
      <w:r w:rsidR="0064008D">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Durham: Duke University Press, Philo</w:t>
      </w:r>
      <w:r w:rsidR="00C90C9C">
        <w:rPr>
          <w:rFonts w:ascii="Times New Roman" w:eastAsiaTheme="minorHAnsi" w:hAnsi="Times New Roman" w:cs="Times New Roman"/>
          <w:sz w:val="28"/>
          <w:szCs w:val="28"/>
        </w:rPr>
        <w:t xml:space="preserve">sophical Review, - 1969. 78, </w:t>
      </w:r>
      <w:r w:rsidR="00C90C9C">
        <w:rPr>
          <w:rFonts w:ascii="Times New Roman" w:eastAsiaTheme="minorHAnsi" w:hAnsi="Times New Roman" w:cs="Times New Roman"/>
          <w:sz w:val="28"/>
          <w:szCs w:val="28"/>
        </w:rPr>
        <w:sym w:font="Symbol" w:char="F02D"/>
      </w:r>
      <w:r w:rsidR="00C90C9C">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 xml:space="preserve">p. 177. </w:t>
      </w:r>
    </w:p>
    <w:p w:rsidR="003826EA" w:rsidRPr="003826EA" w:rsidRDefault="003826EA" w:rsidP="00590A93">
      <w:pPr>
        <w:pStyle w:val="ListParagraph"/>
        <w:widowControl w:val="0"/>
        <w:numPr>
          <w:ilvl w:val="0"/>
          <w:numId w:val="15"/>
        </w:numPr>
        <w:shd w:val="clear" w:color="auto" w:fill="FFFFFF"/>
        <w:spacing w:after="0" w:line="360" w:lineRule="auto"/>
        <w:ind w:left="426"/>
        <w:jc w:val="both"/>
        <w:rPr>
          <w:rFonts w:ascii="Times New Roman" w:eastAsia="Times New Roman" w:hAnsi="Times New Roman" w:cs="Times New Roman"/>
          <w:sz w:val="28"/>
          <w:szCs w:val="28"/>
        </w:rPr>
      </w:pPr>
      <w:r w:rsidRPr="003826EA">
        <w:rPr>
          <w:rFonts w:ascii="Times New Roman" w:hAnsi="Times New Roman" w:cs="Times New Roman"/>
          <w:sz w:val="28"/>
          <w:szCs w:val="28"/>
        </w:rPr>
        <w:t xml:space="preserve">Habermas, J. </w:t>
      </w:r>
      <w:r w:rsidRPr="003826EA">
        <w:rPr>
          <w:rFonts w:ascii="Times New Roman" w:eastAsia="Times New Roman" w:hAnsi="Times New Roman" w:cs="Times New Roman"/>
          <w:iCs/>
          <w:sz w:val="28"/>
          <w:szCs w:val="28"/>
        </w:rPr>
        <w:t xml:space="preserve">On the Pragmatics of Communication/ </w:t>
      </w:r>
      <w:r w:rsidR="0064008D">
        <w:rPr>
          <w:rFonts w:ascii="Times New Roman" w:hAnsi="Times New Roman" w:cs="Times New Roman"/>
          <w:sz w:val="28"/>
          <w:szCs w:val="28"/>
        </w:rPr>
        <w:t xml:space="preserve">J. Habermas.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w:t>
      </w:r>
      <w:r w:rsidRPr="003826EA">
        <w:rPr>
          <w:rFonts w:ascii="Times New Roman" w:hAnsi="Times New Roman" w:cs="Times New Roman"/>
          <w:sz w:val="28"/>
          <w:szCs w:val="28"/>
          <w:shd w:val="clear" w:color="auto" w:fill="FFFFFF"/>
        </w:rPr>
        <w:t>Massachusetts: The MIT Press,</w:t>
      </w:r>
      <w:r w:rsidR="00C90C9C">
        <w:rPr>
          <w:rFonts w:ascii="Times New Roman" w:eastAsia="Times New Roman" w:hAnsi="Times New Roman" w:cs="Times New Roman"/>
          <w:sz w:val="28"/>
          <w:szCs w:val="28"/>
        </w:rPr>
        <w:sym w:font="Symbol" w:char="F02D"/>
      </w:r>
      <w:r w:rsidRPr="003826EA">
        <w:rPr>
          <w:rFonts w:ascii="Times New Roman" w:eastAsia="Times New Roman" w:hAnsi="Times New Roman" w:cs="Times New Roman"/>
          <w:sz w:val="28"/>
          <w:szCs w:val="28"/>
        </w:rPr>
        <w:t xml:space="preserve"> 1992. – p. 454.</w:t>
      </w:r>
    </w:p>
    <w:p w:rsidR="003826EA" w:rsidRPr="003826EA" w:rsidRDefault="003826EA" w:rsidP="00590A93">
      <w:pPr>
        <w:widowControl w:val="0"/>
        <w:numPr>
          <w:ilvl w:val="0"/>
          <w:numId w:val="15"/>
        </w:numPr>
        <w:shd w:val="clear" w:color="auto" w:fill="FFFFFF"/>
        <w:spacing w:after="0" w:line="360" w:lineRule="auto"/>
        <w:ind w:left="426"/>
        <w:jc w:val="both"/>
        <w:rPr>
          <w:rFonts w:ascii="Times New Roman" w:eastAsia="Times New Roman" w:hAnsi="Times New Roman" w:cs="Times New Roman"/>
          <w:sz w:val="28"/>
          <w:szCs w:val="28"/>
        </w:rPr>
      </w:pPr>
      <w:r w:rsidRPr="003826EA">
        <w:rPr>
          <w:rFonts w:ascii="Times New Roman" w:hAnsi="Times New Roman" w:cs="Times New Roman"/>
          <w:sz w:val="28"/>
          <w:szCs w:val="28"/>
        </w:rPr>
        <w:t xml:space="preserve">Habermas, J. </w:t>
      </w:r>
      <w:r w:rsidRPr="003826EA">
        <w:rPr>
          <w:rFonts w:ascii="Times New Roman" w:eastAsia="Times New Roman" w:hAnsi="Times New Roman" w:cs="Times New Roman"/>
          <w:iCs/>
          <w:sz w:val="28"/>
          <w:szCs w:val="28"/>
        </w:rPr>
        <w:t xml:space="preserve">On the Pragmatics of Social Interaction/ </w:t>
      </w:r>
      <w:r w:rsidRPr="003826EA">
        <w:rPr>
          <w:rFonts w:ascii="Times New Roman" w:hAnsi="Times New Roman" w:cs="Times New Roman"/>
          <w:sz w:val="28"/>
          <w:szCs w:val="28"/>
        </w:rPr>
        <w:t xml:space="preserve">J. Habermas.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w:t>
      </w:r>
      <w:r w:rsidRPr="003826EA">
        <w:rPr>
          <w:rFonts w:ascii="Times New Roman" w:hAnsi="Times New Roman" w:cs="Times New Roman"/>
          <w:sz w:val="28"/>
          <w:szCs w:val="28"/>
          <w:shd w:val="clear" w:color="auto" w:fill="FFFFFF"/>
        </w:rPr>
        <w:t xml:space="preserve">Massachusetts: The MIT Press, </w:t>
      </w:r>
      <w:r w:rsidR="00C90C9C">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w:t>
      </w:r>
      <w:r w:rsidRPr="003826EA">
        <w:rPr>
          <w:rFonts w:ascii="Times New Roman" w:eastAsia="Times New Roman" w:hAnsi="Times New Roman" w:cs="Times New Roman"/>
          <w:sz w:val="28"/>
          <w:szCs w:val="28"/>
        </w:rPr>
        <w:t xml:space="preserve">1976. – p.192. </w:t>
      </w:r>
    </w:p>
    <w:p w:rsidR="003826EA" w:rsidRPr="003826EA" w:rsidRDefault="003826EA" w:rsidP="00590A93">
      <w:pPr>
        <w:widowControl w:val="0"/>
        <w:numPr>
          <w:ilvl w:val="0"/>
          <w:numId w:val="15"/>
        </w:numPr>
        <w:shd w:val="clear" w:color="auto" w:fill="FFFFFF"/>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Habermas, J. </w:t>
      </w:r>
      <w:hyperlink r:id="rId22" w:history="1">
        <w:r w:rsidR="00C458CB">
          <w:rPr>
            <w:rStyle w:val="Hyperlink"/>
            <w:rFonts w:ascii="Times New Roman" w:hAnsi="Times New Roman" w:cs="Times New Roman"/>
            <w:iCs/>
            <w:color w:val="auto"/>
            <w:sz w:val="28"/>
            <w:szCs w:val="28"/>
            <w:u w:val="none"/>
          </w:rPr>
          <w:t xml:space="preserve">The </w:t>
        </w:r>
        <w:r w:rsidRPr="003826EA">
          <w:rPr>
            <w:rStyle w:val="Hyperlink"/>
            <w:rFonts w:ascii="Times New Roman" w:hAnsi="Times New Roman" w:cs="Times New Roman"/>
            <w:iCs/>
            <w:color w:val="auto"/>
            <w:sz w:val="28"/>
            <w:szCs w:val="28"/>
            <w:u w:val="none"/>
          </w:rPr>
          <w:t>Theory of Communicative Action</w:t>
        </w:r>
      </w:hyperlink>
      <w:r w:rsidRPr="003826EA">
        <w:rPr>
          <w:rStyle w:val="Hyperlink"/>
          <w:rFonts w:ascii="Times New Roman" w:hAnsi="Times New Roman" w:cs="Times New Roman"/>
          <w:iCs/>
          <w:color w:val="auto"/>
          <w:sz w:val="28"/>
          <w:szCs w:val="28"/>
          <w:u w:val="none"/>
        </w:rPr>
        <w:t>/</w:t>
      </w:r>
      <w:r w:rsidR="0064008D">
        <w:rPr>
          <w:rStyle w:val="apple-converted-space"/>
          <w:rFonts w:ascii="Times New Roman" w:hAnsi="Times New Roman" w:cs="Times New Roman"/>
          <w:sz w:val="28"/>
          <w:szCs w:val="28"/>
        </w:rPr>
        <w:t xml:space="preserve"> </w:t>
      </w:r>
      <w:r w:rsidRPr="003826EA">
        <w:rPr>
          <w:rFonts w:ascii="Times New Roman" w:hAnsi="Times New Roman" w:cs="Times New Roman"/>
          <w:sz w:val="28"/>
          <w:szCs w:val="28"/>
        </w:rPr>
        <w:t xml:space="preserve">J. Habermas.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w:t>
      </w:r>
      <w:r w:rsidRPr="003826EA">
        <w:rPr>
          <w:rFonts w:ascii="Times New Roman" w:hAnsi="Times New Roman" w:cs="Times New Roman"/>
          <w:sz w:val="28"/>
          <w:szCs w:val="28"/>
          <w:shd w:val="clear" w:color="auto" w:fill="FFFFFF"/>
        </w:rPr>
        <w:t>Boston: Beacon Press,</w:t>
      </w:r>
      <w:r w:rsidRPr="003826EA">
        <w:rPr>
          <w:rFonts w:ascii="Times New Roman" w:hAnsi="Times New Roman" w:cs="Times New Roman"/>
          <w:sz w:val="28"/>
          <w:szCs w:val="28"/>
        </w:rPr>
        <w:t xml:space="preserve"> – 1981. – p. 464.</w:t>
      </w:r>
    </w:p>
    <w:p w:rsidR="003826EA" w:rsidRPr="003826EA" w:rsidRDefault="00C458CB"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Halliday, M. </w:t>
      </w:r>
      <w:hyperlink r:id="rId23" w:history="1">
        <w:r w:rsidR="003826EA" w:rsidRPr="003826EA">
          <w:rPr>
            <w:rStyle w:val="Hyperlink"/>
            <w:rFonts w:ascii="Times New Roman" w:hAnsi="Times New Roman" w:cs="Times New Roman"/>
            <w:iCs/>
            <w:color w:val="auto"/>
            <w:sz w:val="28"/>
            <w:szCs w:val="28"/>
            <w:u w:val="none"/>
            <w:shd w:val="clear" w:color="auto" w:fill="FFFFFF"/>
          </w:rPr>
          <w:t>An Introduction to Functional Grammar</w:t>
        </w:r>
      </w:hyperlink>
      <w:r w:rsidR="0064008D">
        <w:rPr>
          <w:rStyle w:val="apple-converted-space"/>
          <w:rFonts w:ascii="Times New Roman" w:hAnsi="Times New Roman" w:cs="Times New Roman"/>
          <w:sz w:val="28"/>
          <w:szCs w:val="28"/>
          <w:shd w:val="clear" w:color="auto" w:fill="FFFFFF"/>
        </w:rPr>
        <w:t xml:space="preserve"> </w:t>
      </w:r>
      <w:r w:rsidR="003826EA" w:rsidRPr="003826EA">
        <w:rPr>
          <w:rFonts w:ascii="Times New Roman" w:hAnsi="Times New Roman" w:cs="Times New Roman"/>
          <w:sz w:val="28"/>
          <w:szCs w:val="28"/>
          <w:shd w:val="clear" w:color="auto" w:fill="FFFFFF"/>
        </w:rPr>
        <w:t xml:space="preserve">/ </w:t>
      </w:r>
      <w:r w:rsidR="003826EA" w:rsidRPr="003826EA">
        <w:rPr>
          <w:rFonts w:ascii="Times New Roman" w:eastAsiaTheme="minorHAnsi" w:hAnsi="Times New Roman" w:cs="Times New Roman"/>
          <w:sz w:val="28"/>
          <w:szCs w:val="28"/>
        </w:rPr>
        <w:t>M. Halliday</w:t>
      </w:r>
      <w:r w:rsidR="003826EA" w:rsidRPr="003826EA">
        <w:rPr>
          <w:rFonts w:ascii="Times New Roman" w:hAnsi="Times New Roman" w:cs="Times New Roman"/>
          <w:sz w:val="28"/>
          <w:szCs w:val="28"/>
          <w:shd w:val="clear" w:color="auto" w:fill="FFFFFF"/>
        </w:rPr>
        <w:t xml:space="preserve">. - London: </w:t>
      </w:r>
      <w:r w:rsidR="003826EA" w:rsidRPr="003826EA">
        <w:rPr>
          <w:rFonts w:ascii="Times New Roman" w:hAnsi="Times New Roman" w:cs="Times New Roman"/>
          <w:sz w:val="28"/>
          <w:szCs w:val="28"/>
        </w:rPr>
        <w:t>[n.y.]</w:t>
      </w:r>
      <w:r w:rsidR="003826EA" w:rsidRPr="003826EA">
        <w:rPr>
          <w:rFonts w:ascii="Times New Roman" w:hAnsi="Times New Roman" w:cs="Times New Roman"/>
          <w:sz w:val="28"/>
          <w:szCs w:val="28"/>
          <w:shd w:val="clear" w:color="auto" w:fill="FFFFFF"/>
        </w:rPr>
        <w:t xml:space="preserve"> </w:t>
      </w:r>
      <w:r w:rsidR="0064008D">
        <w:rPr>
          <w:rFonts w:ascii="Times New Roman" w:hAnsi="Times New Roman" w:cs="Times New Roman"/>
          <w:sz w:val="28"/>
          <w:szCs w:val="28"/>
          <w:shd w:val="clear" w:color="auto" w:fill="FFFFFF"/>
        </w:rPr>
        <w:sym w:font="Symbol" w:char="F02D"/>
      </w:r>
      <w:r w:rsidR="003826EA" w:rsidRPr="003826EA">
        <w:rPr>
          <w:rFonts w:ascii="Times New Roman" w:hAnsi="Times New Roman" w:cs="Times New Roman"/>
          <w:sz w:val="28"/>
          <w:szCs w:val="28"/>
          <w:shd w:val="clear" w:color="auto" w:fill="FFFFFF"/>
        </w:rPr>
        <w:t xml:space="preserve"> 2004.</w:t>
      </w:r>
      <w:r w:rsidR="003826EA" w:rsidRPr="003826EA">
        <w:rPr>
          <w:rStyle w:val="apple-converted-space"/>
          <w:rFonts w:ascii="Times New Roman" w:hAnsi="Times New Roman" w:cs="Times New Roman"/>
          <w:sz w:val="28"/>
          <w:szCs w:val="28"/>
          <w:shd w:val="clear" w:color="auto" w:fill="FFFFFF"/>
        </w:rPr>
        <w:t>– p. 707.</w:t>
      </w:r>
    </w:p>
    <w:p w:rsidR="003826EA" w:rsidRPr="003826EA" w:rsidRDefault="003826EA" w:rsidP="00590A93">
      <w:pPr>
        <w:pStyle w:val="ListParagraph"/>
        <w:widowControl w:val="0"/>
        <w:numPr>
          <w:ilvl w:val="0"/>
          <w:numId w:val="15"/>
        </w:numPr>
        <w:shd w:val="clear" w:color="auto" w:fill="FFFFFF"/>
        <w:autoSpaceDE w:val="0"/>
        <w:autoSpaceDN w:val="0"/>
        <w:adjustRightInd w:val="0"/>
        <w:spacing w:before="100" w:beforeAutospacing="1" w:after="24" w:line="360" w:lineRule="auto"/>
        <w:ind w:left="426"/>
        <w:jc w:val="both"/>
        <w:rPr>
          <w:rFonts w:ascii="Times New Roman" w:hAnsi="Times New Roman" w:cs="Times New Roman"/>
          <w:sz w:val="28"/>
          <w:szCs w:val="28"/>
        </w:rPr>
      </w:pPr>
      <w:r w:rsidRPr="003826EA">
        <w:rPr>
          <w:rFonts w:ascii="Times New Roman" w:eastAsiaTheme="minorHAnsi" w:hAnsi="Times New Roman" w:cs="Times New Roman"/>
          <w:sz w:val="28"/>
          <w:szCs w:val="28"/>
        </w:rPr>
        <w:t xml:space="preserve">Halliday, M. </w:t>
      </w:r>
      <w:hyperlink r:id="rId24" w:history="1">
        <w:r w:rsidRPr="003826EA">
          <w:rPr>
            <w:rStyle w:val="Hyperlink"/>
            <w:rFonts w:ascii="Times New Roman" w:hAnsi="Times New Roman" w:cs="Times New Roman"/>
            <w:iCs/>
            <w:color w:val="auto"/>
            <w:sz w:val="28"/>
            <w:szCs w:val="28"/>
            <w:u w:val="none"/>
          </w:rPr>
          <w:t>Linguistic Studies of Text and Discourse</w:t>
        </w:r>
      </w:hyperlink>
      <w:r w:rsidR="00C90C9C">
        <w:rPr>
          <w:rStyle w:val="apple-converted-space"/>
          <w:rFonts w:ascii="Times New Roman" w:hAnsi="Times New Roman" w:cs="Times New Roman"/>
          <w:sz w:val="28"/>
          <w:szCs w:val="28"/>
        </w:rPr>
        <w:t xml:space="preserve"> </w:t>
      </w:r>
      <w:r w:rsidRPr="003826EA">
        <w:rPr>
          <w:rFonts w:ascii="Times New Roman" w:hAnsi="Times New Roman" w:cs="Times New Roman"/>
          <w:sz w:val="28"/>
          <w:szCs w:val="28"/>
        </w:rPr>
        <w:t>at</w:t>
      </w:r>
      <w:r w:rsidR="00C90C9C">
        <w:rPr>
          <w:rStyle w:val="apple-converted-space"/>
          <w:rFonts w:ascii="Times New Roman" w:hAnsi="Times New Roman" w:cs="Times New Roman"/>
          <w:sz w:val="28"/>
          <w:szCs w:val="28"/>
        </w:rPr>
        <w:t xml:space="preserve"> </w:t>
      </w:r>
      <w:hyperlink r:id="rId25" w:tooltip="Google Books" w:history="1">
        <w:r w:rsidRPr="003826EA">
          <w:rPr>
            <w:rStyle w:val="Hyperlink"/>
            <w:rFonts w:ascii="Times New Roman" w:hAnsi="Times New Roman" w:cs="Times New Roman"/>
            <w:color w:val="auto"/>
            <w:sz w:val="28"/>
            <w:szCs w:val="28"/>
            <w:u w:val="none"/>
          </w:rPr>
          <w:t>Google Books</w:t>
        </w:r>
      </w:hyperlink>
      <w:r w:rsidRPr="003826EA">
        <w:rPr>
          <w:rFonts w:ascii="Times New Roman" w:hAnsi="Times New Roman" w:cs="Times New Roman"/>
          <w:sz w:val="28"/>
          <w:szCs w:val="28"/>
        </w:rPr>
        <w:t xml:space="preserve">/ </w:t>
      </w:r>
      <w:r w:rsidRPr="003826EA">
        <w:rPr>
          <w:rFonts w:ascii="Times New Roman" w:eastAsiaTheme="minorHAnsi" w:hAnsi="Times New Roman" w:cs="Times New Roman"/>
          <w:sz w:val="28"/>
          <w:szCs w:val="28"/>
        </w:rPr>
        <w:t xml:space="preserve">M. Halliday, </w:t>
      </w:r>
      <w:r w:rsidRPr="003826EA">
        <w:rPr>
          <w:rFonts w:ascii="Times New Roman" w:hAnsi="Times New Roman" w:cs="Times New Roman"/>
          <w:sz w:val="28"/>
          <w:szCs w:val="28"/>
        </w:rPr>
        <w:t xml:space="preserve">ed. Jonathan Webster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London:  Continu</w:t>
      </w:r>
      <w:r w:rsidR="00C458CB">
        <w:rPr>
          <w:rFonts w:ascii="Times New Roman" w:hAnsi="Times New Roman" w:cs="Times New Roman"/>
          <w:sz w:val="28"/>
          <w:szCs w:val="28"/>
        </w:rPr>
        <w:t xml:space="preserve">um International Publishing, </w:t>
      </w:r>
      <w:r w:rsidR="0064008D">
        <w:rPr>
          <w:rFonts w:ascii="Times New Roman" w:hAnsi="Times New Roman" w:cs="Times New Roman"/>
          <w:sz w:val="28"/>
          <w:szCs w:val="28"/>
        </w:rPr>
        <w:sym w:font="Symbol" w:char="F02D"/>
      </w:r>
      <w:r w:rsidR="00C458CB">
        <w:rPr>
          <w:rFonts w:ascii="Times New Roman" w:hAnsi="Times New Roman" w:cs="Times New Roman"/>
          <w:sz w:val="28"/>
          <w:szCs w:val="28"/>
        </w:rPr>
        <w:t xml:space="preserve"> </w:t>
      </w:r>
      <w:r w:rsidRPr="003826EA">
        <w:rPr>
          <w:rFonts w:ascii="Times New Roman" w:hAnsi="Times New Roman" w:cs="Times New Roman"/>
          <w:sz w:val="28"/>
          <w:szCs w:val="28"/>
        </w:rPr>
        <w:t>2002.</w:t>
      </w:r>
      <w:r w:rsidRPr="003826EA">
        <w:rPr>
          <w:rStyle w:val="apple-converted-space"/>
          <w:rFonts w:ascii="Times New Roman" w:hAnsi="Times New Roman" w:cs="Times New Roman"/>
          <w:sz w:val="28"/>
          <w:szCs w:val="28"/>
        </w:rPr>
        <w:t>– p. 301.</w:t>
      </w:r>
    </w:p>
    <w:p w:rsidR="003826EA" w:rsidRPr="003826EA" w:rsidRDefault="003826EA" w:rsidP="00590A93">
      <w:pPr>
        <w:widowControl w:val="0"/>
        <w:numPr>
          <w:ilvl w:val="0"/>
          <w:numId w:val="15"/>
        </w:numPr>
        <w:shd w:val="clear" w:color="auto" w:fill="FFFFFF"/>
        <w:spacing w:after="0" w:line="360" w:lineRule="auto"/>
        <w:ind w:left="426"/>
        <w:jc w:val="both"/>
        <w:rPr>
          <w:rStyle w:val="apple-converted-space"/>
          <w:rFonts w:ascii="Times New Roman" w:hAnsi="Times New Roman" w:cs="Times New Roman"/>
          <w:sz w:val="28"/>
          <w:szCs w:val="28"/>
        </w:rPr>
      </w:pPr>
      <w:r w:rsidRPr="003826EA">
        <w:rPr>
          <w:rFonts w:ascii="Times New Roman" w:eastAsiaTheme="minorHAnsi" w:hAnsi="Times New Roman" w:cs="Times New Roman"/>
          <w:sz w:val="28"/>
          <w:szCs w:val="28"/>
        </w:rPr>
        <w:t xml:space="preserve">Halliday, M. </w:t>
      </w:r>
      <w:hyperlink r:id="rId26" w:history="1">
        <w:r w:rsidR="00C458CB">
          <w:rPr>
            <w:rStyle w:val="Hyperlink"/>
            <w:rFonts w:ascii="Times New Roman" w:hAnsi="Times New Roman" w:cs="Times New Roman"/>
            <w:iCs/>
            <w:color w:val="auto"/>
            <w:sz w:val="28"/>
            <w:szCs w:val="28"/>
            <w:u w:val="none"/>
          </w:rPr>
          <w:t>On language and l</w:t>
        </w:r>
        <w:r w:rsidRPr="003826EA">
          <w:rPr>
            <w:rStyle w:val="Hyperlink"/>
            <w:rFonts w:ascii="Times New Roman" w:hAnsi="Times New Roman" w:cs="Times New Roman"/>
            <w:iCs/>
            <w:color w:val="auto"/>
            <w:sz w:val="28"/>
            <w:szCs w:val="28"/>
            <w:u w:val="none"/>
          </w:rPr>
          <w:t>inguistics</w:t>
        </w:r>
      </w:hyperlink>
      <w:r w:rsidRPr="003826EA">
        <w:rPr>
          <w:rFonts w:ascii="Times New Roman" w:hAnsi="Times New Roman" w:cs="Times New Roman"/>
          <w:sz w:val="28"/>
          <w:szCs w:val="28"/>
        </w:rPr>
        <w:t xml:space="preserve">/ </w:t>
      </w:r>
      <w:r w:rsidRPr="003826EA">
        <w:rPr>
          <w:rFonts w:ascii="Times New Roman" w:eastAsiaTheme="minorHAnsi" w:hAnsi="Times New Roman" w:cs="Times New Roman"/>
          <w:sz w:val="28"/>
          <w:szCs w:val="28"/>
        </w:rPr>
        <w:t>M. Halliday</w:t>
      </w:r>
      <w:r w:rsidRPr="003826EA">
        <w:rPr>
          <w:rFonts w:ascii="Times New Roman" w:hAnsi="Times New Roman" w:cs="Times New Roman"/>
          <w:sz w:val="28"/>
          <w:szCs w:val="28"/>
          <w:shd w:val="clear" w:color="auto" w:fill="FFFFFF"/>
        </w:rPr>
        <w:t xml:space="preserve"> </w:t>
      </w:r>
      <w:r w:rsidR="0064008D">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rPr>
        <w:t xml:space="preserve">London: Continuum International Publishing,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2003.</w:t>
      </w:r>
      <w:r w:rsidRPr="003826EA">
        <w:rPr>
          <w:rStyle w:val="apple-converted-space"/>
          <w:rFonts w:ascii="Times New Roman" w:hAnsi="Times New Roman" w:cs="Times New Roman"/>
          <w:sz w:val="28"/>
          <w:szCs w:val="28"/>
        </w:rPr>
        <w:t>– p. 490.</w:t>
      </w:r>
    </w:p>
    <w:p w:rsidR="003826EA" w:rsidRPr="003826EA" w:rsidRDefault="003826EA" w:rsidP="00590A93">
      <w:pPr>
        <w:widowControl w:val="0"/>
        <w:numPr>
          <w:ilvl w:val="0"/>
          <w:numId w:val="15"/>
        </w:numPr>
        <w:shd w:val="clear" w:color="auto" w:fill="FFFFFF"/>
        <w:spacing w:after="0" w:line="360" w:lineRule="auto"/>
        <w:ind w:left="426"/>
        <w:jc w:val="both"/>
        <w:textAlignment w:val="baseline"/>
        <w:rPr>
          <w:rFonts w:ascii="Times New Roman" w:hAnsi="Times New Roman" w:cs="Times New Roman"/>
          <w:sz w:val="28"/>
          <w:szCs w:val="28"/>
        </w:rPr>
      </w:pPr>
      <w:r w:rsidRPr="003826EA">
        <w:rPr>
          <w:rStyle w:val="apple-converted-space"/>
          <w:rFonts w:ascii="Times New Roman" w:hAnsi="Times New Roman" w:cs="Times New Roman"/>
          <w:sz w:val="28"/>
          <w:szCs w:val="28"/>
        </w:rPr>
        <w:t>Haugh</w:t>
      </w:r>
      <w:r w:rsidR="00C458CB">
        <w:rPr>
          <w:rStyle w:val="apple-converted-space"/>
          <w:rFonts w:ascii="Times New Roman" w:hAnsi="Times New Roman" w:cs="Times New Roman"/>
          <w:sz w:val="28"/>
          <w:szCs w:val="28"/>
        </w:rPr>
        <w:t>, M. Intercultural Pragmatics//</w:t>
      </w:r>
      <w:r w:rsidRPr="003826EA">
        <w:rPr>
          <w:rStyle w:val="citationbooktitle"/>
          <w:rFonts w:ascii="Times New Roman" w:hAnsi="Times New Roman" w:cs="Times New Roman"/>
          <w:sz w:val="28"/>
          <w:szCs w:val="28"/>
          <w:shd w:val="clear" w:color="auto" w:fill="FFFFFF"/>
        </w:rPr>
        <w:t>The international encyclopedia of intercultural communication</w:t>
      </w:r>
      <w:r w:rsidRPr="003826EA">
        <w:rPr>
          <w:rFonts w:ascii="Times New Roman" w:hAnsi="Times New Roman" w:cs="Times New Roman"/>
          <w:sz w:val="28"/>
          <w:szCs w:val="28"/>
          <w:shd w:val="clear" w:color="auto" w:fill="FFFFFF"/>
        </w:rPr>
        <w:t xml:space="preserve">. London, England, </w:t>
      </w:r>
      <w:r w:rsidR="0064008D">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2017. – p. 1</w:t>
      </w:r>
      <w:r w:rsidR="0064008D">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14.</w:t>
      </w:r>
    </w:p>
    <w:p w:rsidR="003826EA" w:rsidRPr="003826EA" w:rsidRDefault="003826EA" w:rsidP="00590A93">
      <w:pPr>
        <w:widowControl w:val="0"/>
        <w:numPr>
          <w:ilvl w:val="0"/>
          <w:numId w:val="15"/>
        </w:numPr>
        <w:shd w:val="clear" w:color="auto" w:fill="FFFFFF"/>
        <w:spacing w:after="0" w:line="360" w:lineRule="auto"/>
        <w:ind w:left="426"/>
        <w:jc w:val="both"/>
        <w:textAlignment w:val="baseline"/>
        <w:rPr>
          <w:rFonts w:ascii="Times New Roman" w:hAnsi="Times New Roman" w:cs="Times New Roman"/>
          <w:sz w:val="28"/>
          <w:szCs w:val="28"/>
        </w:rPr>
      </w:pPr>
      <w:r w:rsidRPr="003826EA">
        <w:rPr>
          <w:rFonts w:ascii="Times New Roman" w:hAnsi="Times New Roman" w:cs="Times New Roman"/>
          <w:sz w:val="28"/>
          <w:szCs w:val="28"/>
          <w:shd w:val="clear" w:color="auto" w:fill="FFFFFF"/>
        </w:rPr>
        <w:t xml:space="preserve">Hawkins, J.A. </w:t>
      </w:r>
      <w:r w:rsidRPr="003826EA">
        <w:rPr>
          <w:rFonts w:ascii="Times New Roman" w:hAnsi="Times New Roman" w:cs="Times New Roman"/>
          <w:sz w:val="28"/>
          <w:szCs w:val="28"/>
        </w:rPr>
        <w:t>On (in)definite articles: implicatures and (un)grammaticality prediction//</w:t>
      </w:r>
      <w:r w:rsidR="0064008D">
        <w:rPr>
          <w:rFonts w:ascii="Times New Roman" w:hAnsi="Times New Roman" w:cs="Times New Roman"/>
          <w:sz w:val="28"/>
          <w:szCs w:val="28"/>
        </w:rPr>
        <w:t xml:space="preserve">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Cambridge: Cambridge University Press, </w:t>
      </w:r>
      <w:hyperlink r:id="rId27" w:history="1">
        <w:r w:rsidRPr="003826EA">
          <w:rPr>
            <w:rStyle w:val="Hyperlink"/>
            <w:rFonts w:ascii="Times New Roman" w:hAnsi="Times New Roman" w:cs="Times New Roman"/>
            <w:color w:val="auto"/>
            <w:sz w:val="28"/>
            <w:szCs w:val="28"/>
            <w:u w:val="none"/>
          </w:rPr>
          <w:t>Journal of Linguistics</w:t>
        </w:r>
      </w:hyperlink>
      <w:r w:rsidRPr="003826EA">
        <w:rPr>
          <w:rFonts w:ascii="Times New Roman" w:hAnsi="Times New Roman" w:cs="Times New Roman"/>
          <w:sz w:val="28"/>
          <w:szCs w:val="28"/>
        </w:rPr>
        <w:t>,</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1991,</w:t>
      </w:r>
      <w:hyperlink r:id="rId28" w:history="1">
        <w:r w:rsidRPr="003826EA">
          <w:rPr>
            <w:rStyle w:val="Hyperlink"/>
            <w:rFonts w:ascii="Times New Roman" w:hAnsi="Times New Roman" w:cs="Times New Roman"/>
            <w:color w:val="auto"/>
            <w:sz w:val="28"/>
            <w:szCs w:val="28"/>
            <w:u w:val="none"/>
          </w:rPr>
          <w:t>Volume 27</w:t>
        </w:r>
      </w:hyperlink>
      <w:r w:rsidR="00C90C9C">
        <w:rPr>
          <w:rFonts w:ascii="Times New Roman" w:hAnsi="Times New Roman" w:cs="Times New Roman"/>
          <w:sz w:val="28"/>
          <w:szCs w:val="28"/>
        </w:rPr>
        <w:t>,</w:t>
      </w:r>
      <w:r w:rsidR="0064008D">
        <w:rPr>
          <w:rFonts w:ascii="Times New Roman" w:hAnsi="Times New Roman" w:cs="Times New Roman"/>
          <w:sz w:val="28"/>
          <w:szCs w:val="28"/>
        </w:rPr>
        <w:t xml:space="preserve"> </w:t>
      </w:r>
      <w:hyperlink r:id="rId29" w:history="1">
        <w:r w:rsidRPr="003826EA">
          <w:rPr>
            <w:rStyle w:val="Hyperlink"/>
            <w:rFonts w:ascii="Times New Roman" w:hAnsi="Times New Roman" w:cs="Times New Roman"/>
            <w:color w:val="auto"/>
            <w:sz w:val="28"/>
            <w:szCs w:val="28"/>
            <w:u w:val="none"/>
          </w:rPr>
          <w:t>Issue 2</w:t>
        </w:r>
      </w:hyperlink>
      <w:r w:rsidRPr="003826EA">
        <w:rPr>
          <w:rFonts w:ascii="Times New Roman" w:hAnsi="Times New Roman" w:cs="Times New Roman"/>
          <w:sz w:val="28"/>
          <w:szCs w:val="28"/>
        </w:rPr>
        <w:t xml:space="preserve">,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p. 405 – 442.</w:t>
      </w:r>
    </w:p>
    <w:p w:rsidR="003826EA" w:rsidRPr="003826EA" w:rsidRDefault="003826EA" w:rsidP="00590A93">
      <w:pPr>
        <w:widowControl w:val="0"/>
        <w:numPr>
          <w:ilvl w:val="0"/>
          <w:numId w:val="15"/>
        </w:numPr>
        <w:shd w:val="clear" w:color="auto" w:fill="FFFFFF"/>
        <w:spacing w:after="0" w:line="360" w:lineRule="auto"/>
        <w:ind w:left="426"/>
        <w:jc w:val="both"/>
        <w:rPr>
          <w:rStyle w:val="apple-converted-space"/>
          <w:rFonts w:ascii="Times New Roman" w:hAnsi="Times New Roman" w:cs="Times New Roman"/>
          <w:sz w:val="28"/>
          <w:szCs w:val="28"/>
        </w:rPr>
      </w:pPr>
      <w:r w:rsidRPr="003826EA">
        <w:rPr>
          <w:rFonts w:ascii="Times New Roman" w:hAnsi="Times New Roman" w:cs="Times New Roman"/>
          <w:sz w:val="28"/>
          <w:szCs w:val="28"/>
          <w:shd w:val="clear" w:color="auto" w:fill="FFFFFF"/>
        </w:rPr>
        <w:lastRenderedPageBreak/>
        <w:t xml:space="preserve">Heim, I.R. </w:t>
      </w:r>
      <w:hyperlink r:id="rId30" w:history="1">
        <w:r w:rsidRPr="003826EA">
          <w:rPr>
            <w:rStyle w:val="Hyperlink"/>
            <w:rFonts w:ascii="Times New Roman" w:hAnsi="Times New Roman" w:cs="Times New Roman"/>
            <w:color w:val="auto"/>
            <w:sz w:val="28"/>
            <w:szCs w:val="28"/>
            <w:u w:val="none"/>
            <w:shd w:val="clear" w:color="auto" w:fill="FFFFFF"/>
          </w:rPr>
          <w:t>Interrogative Semantics and Karttunen’s Semantics for know</w:t>
        </w:r>
      </w:hyperlink>
      <w:r w:rsidRPr="003826EA">
        <w:rPr>
          <w:rFonts w:ascii="Times New Roman" w:hAnsi="Times New Roman" w:cs="Times New Roman"/>
          <w:sz w:val="28"/>
          <w:szCs w:val="28"/>
        </w:rPr>
        <w:t>//</w:t>
      </w:r>
      <w:r w:rsidRPr="003826EA">
        <w:rPr>
          <w:rFonts w:ascii="Times New Roman" w:hAnsi="Times New Roman" w:cs="Times New Roman"/>
          <w:sz w:val="28"/>
          <w:szCs w:val="28"/>
          <w:shd w:val="clear" w:color="auto" w:fill="FFFFFF"/>
        </w:rPr>
        <w:t xml:space="preserve"> </w:t>
      </w:r>
      <w:r w:rsidRPr="003826EA">
        <w:rPr>
          <w:rStyle w:val="Emphasis"/>
          <w:rFonts w:ascii="Times New Roman" w:hAnsi="Times New Roman" w:cs="Times New Roman"/>
          <w:i w:val="0"/>
          <w:sz w:val="28"/>
          <w:szCs w:val="28"/>
          <w:shd w:val="clear" w:color="auto" w:fill="FFFFFF"/>
        </w:rPr>
        <w:t>Proceedings of the Israeli Association for Theoretical Linguistics</w:t>
      </w:r>
      <w:r w:rsidRPr="003826EA">
        <w:rPr>
          <w:rFonts w:ascii="Times New Roman" w:hAnsi="Times New Roman" w:cs="Times New Roman"/>
          <w:sz w:val="28"/>
          <w:szCs w:val="28"/>
          <w:shd w:val="clear" w:color="auto" w:fill="FFFFFF"/>
        </w:rPr>
        <w:t xml:space="preserve">. Jerusalem, Isreal, </w:t>
      </w:r>
      <w:r w:rsidR="00C90C9C">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1994. </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hAnsi="Times New Roman" w:cs="Times New Roman"/>
          <w:sz w:val="28"/>
          <w:szCs w:val="28"/>
        </w:rPr>
        <w:t>Hofmann, T. R. Realms of Meaning/ T. R</w:t>
      </w:r>
      <w:r w:rsidR="00C90C9C">
        <w:rPr>
          <w:rFonts w:ascii="Times New Roman" w:hAnsi="Times New Roman" w:cs="Times New Roman"/>
          <w:sz w:val="28"/>
          <w:szCs w:val="28"/>
        </w:rPr>
        <w:t xml:space="preserve">. Hofmann. </w:t>
      </w:r>
      <w:r w:rsidR="0064008D">
        <w:rPr>
          <w:rFonts w:ascii="Times New Roman" w:hAnsi="Times New Roman" w:cs="Times New Roman"/>
          <w:sz w:val="28"/>
          <w:szCs w:val="28"/>
        </w:rPr>
        <w:sym w:font="Symbol" w:char="F02D"/>
      </w:r>
      <w:r w:rsidR="00C90C9C">
        <w:rPr>
          <w:rFonts w:ascii="Times New Roman" w:hAnsi="Times New Roman" w:cs="Times New Roman"/>
          <w:sz w:val="28"/>
          <w:szCs w:val="28"/>
        </w:rPr>
        <w:t xml:space="preserve"> London: Longman,</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1993. – p. 337.</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hAnsi="Times New Roman" w:cs="Times New Roman"/>
          <w:sz w:val="28"/>
          <w:szCs w:val="28"/>
        </w:rPr>
        <w:t xml:space="preserve">Horkheimer, M. </w:t>
      </w:r>
      <w:r w:rsidRPr="003826EA">
        <w:rPr>
          <w:rFonts w:ascii="Times New Roman" w:hAnsi="Times New Roman" w:cs="Times New Roman"/>
          <w:iCs/>
          <w:sz w:val="28"/>
          <w:szCs w:val="28"/>
          <w:shd w:val="clear" w:color="auto" w:fill="FFFFFF"/>
        </w:rPr>
        <w:t xml:space="preserve">Critique of Instrumental Reason/ M. Horkheimer. – New York: </w:t>
      </w:r>
      <w:r w:rsidRPr="003826EA">
        <w:rPr>
          <w:rFonts w:ascii="Times New Roman" w:hAnsi="Times New Roman" w:cs="Times New Roman"/>
          <w:sz w:val="28"/>
          <w:szCs w:val="28"/>
          <w:shd w:val="clear" w:color="auto" w:fill="FFFFFF"/>
        </w:rPr>
        <w:t xml:space="preserve">Seabury Press, </w:t>
      </w:r>
      <w:r w:rsidR="00C90C9C">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1974.</w:t>
      </w:r>
      <w:r w:rsidR="00C90C9C">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p. 235. </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heme="minorHAnsi" w:hAnsi="Times New Roman" w:cs="Times New Roman"/>
          <w:sz w:val="28"/>
          <w:szCs w:val="28"/>
        </w:rPr>
        <w:t>Horn, L. R. Presupposi</w:t>
      </w:r>
      <w:r>
        <w:rPr>
          <w:rFonts w:ascii="Times New Roman" w:eastAsiaTheme="minorHAnsi" w:hAnsi="Times New Roman" w:cs="Times New Roman"/>
          <w:sz w:val="28"/>
          <w:szCs w:val="28"/>
        </w:rPr>
        <w:t xml:space="preserve">tion, theme and variations// </w:t>
      </w:r>
      <w:r w:rsidR="0064008D">
        <w:rPr>
          <w:rFonts w:ascii="Times New Roman" w:eastAsiaTheme="minorHAnsi" w:hAnsi="Times New Roman" w:cs="Times New Roman"/>
          <w:sz w:val="28"/>
          <w:szCs w:val="28"/>
        </w:rPr>
        <w:sym w:font="Symbol" w:char="F02D"/>
      </w:r>
      <w:r>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 xml:space="preserve">Chicago: </w:t>
      </w:r>
      <w:r w:rsidRPr="003826EA">
        <w:rPr>
          <w:rFonts w:ascii="Times New Roman" w:hAnsi="Times New Roman" w:cs="Times New Roman"/>
          <w:sz w:val="28"/>
          <w:szCs w:val="28"/>
        </w:rPr>
        <w:t>Chicago Linguistic Society, Papers from the Parasession on Prag</w:t>
      </w:r>
      <w:r w:rsidR="0064008D">
        <w:rPr>
          <w:rFonts w:ascii="Times New Roman" w:hAnsi="Times New Roman" w:cs="Times New Roman"/>
          <w:sz w:val="28"/>
          <w:szCs w:val="28"/>
        </w:rPr>
        <w:t xml:space="preserve">matics and Grammatical Theory, </w:t>
      </w:r>
      <w:r w:rsidR="0064008D">
        <w:rPr>
          <w:rFonts w:ascii="Times New Roman" w:eastAsia="TimesNewRomanPSMT" w:hAnsi="Times New Roman" w:cs="Times New Roman"/>
          <w:sz w:val="28"/>
          <w:szCs w:val="28"/>
        </w:rPr>
        <w:sym w:font="Symbol" w:char="F02D"/>
      </w:r>
      <w:r w:rsidRPr="003826EA">
        <w:rPr>
          <w:rFonts w:ascii="Times New Roman" w:eastAsia="TimesNewRomanPSMT" w:hAnsi="Times New Roman" w:cs="Times New Roman"/>
          <w:sz w:val="28"/>
          <w:szCs w:val="28"/>
        </w:rPr>
        <w:t xml:space="preserve"> 2001. – p. </w:t>
      </w:r>
      <w:r w:rsidRPr="003826EA">
        <w:rPr>
          <w:rFonts w:ascii="Times New Roman" w:hAnsi="Times New Roman" w:cs="Times New Roman"/>
          <w:sz w:val="28"/>
          <w:szCs w:val="28"/>
        </w:rPr>
        <w:t>168</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192.</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imesNewRomanPSMT" w:hAnsi="Times New Roman" w:cs="Times New Roman"/>
          <w:sz w:val="28"/>
          <w:szCs w:val="28"/>
        </w:rPr>
        <w:t xml:space="preserve"> Hornstein, N. A Theory of Syntax/ N. Hornstein. </w:t>
      </w:r>
      <w:r w:rsidR="0064008D">
        <w:rPr>
          <w:rFonts w:ascii="Times New Roman" w:eastAsia="TimesNewRomanPSMT" w:hAnsi="Times New Roman" w:cs="Times New Roman"/>
          <w:sz w:val="28"/>
          <w:szCs w:val="28"/>
        </w:rPr>
        <w:sym w:font="Symbol" w:char="F02D"/>
      </w:r>
      <w:r w:rsidRPr="003826EA">
        <w:rPr>
          <w:rFonts w:ascii="Times New Roman" w:eastAsia="TimesNewRomanPSMT" w:hAnsi="Times New Roman" w:cs="Times New Roman"/>
          <w:sz w:val="28"/>
          <w:szCs w:val="28"/>
        </w:rPr>
        <w:t xml:space="preserve"> Cambridge: Cambridge University P</w:t>
      </w:r>
      <w:r>
        <w:rPr>
          <w:rFonts w:ascii="Times New Roman" w:eastAsia="TimesNewRomanPSMT" w:hAnsi="Times New Roman" w:cs="Times New Roman"/>
          <w:sz w:val="28"/>
          <w:szCs w:val="28"/>
        </w:rPr>
        <w:t xml:space="preserve">ress, </w:t>
      </w:r>
      <w:r w:rsidR="00C90C9C">
        <w:rPr>
          <w:rFonts w:ascii="Times New Roman" w:eastAsia="TimesNewRomanPSMT" w:hAnsi="Times New Roman" w:cs="Times New Roman"/>
          <w:sz w:val="28"/>
          <w:szCs w:val="28"/>
        </w:rPr>
        <w:sym w:font="Symbol" w:char="F02D"/>
      </w:r>
      <w:r>
        <w:rPr>
          <w:rFonts w:ascii="Times New Roman" w:eastAsia="TimesNewRomanPSMT" w:hAnsi="Times New Roman" w:cs="Times New Roman"/>
          <w:sz w:val="28"/>
          <w:szCs w:val="28"/>
        </w:rPr>
        <w:t xml:space="preserve"> </w:t>
      </w:r>
      <w:r w:rsidRPr="003826EA">
        <w:rPr>
          <w:rFonts w:ascii="Times New Roman" w:eastAsia="TimesNewRomanPSMT" w:hAnsi="Times New Roman" w:cs="Times New Roman"/>
          <w:sz w:val="28"/>
          <w:szCs w:val="28"/>
        </w:rPr>
        <w:t>2009. – p. 194.</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Huang, Y. A n</w:t>
      </w:r>
      <w:r w:rsidR="0064008D">
        <w:rPr>
          <w:rFonts w:ascii="Times New Roman" w:hAnsi="Times New Roman" w:cs="Times New Roman"/>
          <w:sz w:val="28"/>
          <w:szCs w:val="28"/>
        </w:rPr>
        <w:t xml:space="preserve">eo-Gricean Pragmatic theory of Anaphora// - London: </w:t>
      </w:r>
      <w:r w:rsidRPr="003826EA">
        <w:rPr>
          <w:rFonts w:ascii="Times New Roman" w:hAnsi="Times New Roman" w:cs="Times New Roman"/>
          <w:sz w:val="28"/>
          <w:szCs w:val="28"/>
        </w:rPr>
        <w:t>Oxford University Press, Journal o</w:t>
      </w:r>
      <w:r w:rsidR="00C90C9C">
        <w:rPr>
          <w:rFonts w:ascii="Times New Roman" w:hAnsi="Times New Roman" w:cs="Times New Roman"/>
          <w:sz w:val="28"/>
          <w:szCs w:val="28"/>
        </w:rPr>
        <w:t xml:space="preserve">f Linguistics, </w:t>
      </w:r>
      <w:r w:rsidR="0064008D">
        <w:rPr>
          <w:rFonts w:ascii="Times New Roman" w:hAnsi="Times New Roman" w:cs="Times New Roman"/>
          <w:sz w:val="28"/>
          <w:szCs w:val="28"/>
        </w:rPr>
        <w:sym w:font="Symbol" w:char="F02D"/>
      </w:r>
      <w:r w:rsidR="00C90C9C">
        <w:rPr>
          <w:rFonts w:ascii="Times New Roman" w:hAnsi="Times New Roman" w:cs="Times New Roman"/>
          <w:sz w:val="28"/>
          <w:szCs w:val="28"/>
        </w:rPr>
        <w:t xml:space="preserve"> 1991. 27, </w:t>
      </w:r>
      <w:r w:rsidR="00C90C9C">
        <w:rPr>
          <w:rFonts w:ascii="Times New Roman" w:hAnsi="Times New Roman" w:cs="Times New Roman"/>
          <w:sz w:val="28"/>
          <w:szCs w:val="28"/>
        </w:rPr>
        <w:sym w:font="Symbol" w:char="F02D"/>
      </w:r>
      <w:r w:rsidR="00C90C9C">
        <w:rPr>
          <w:rFonts w:ascii="Times New Roman" w:hAnsi="Times New Roman" w:cs="Times New Roman"/>
          <w:sz w:val="28"/>
          <w:szCs w:val="28"/>
        </w:rPr>
        <w:t xml:space="preserve"> </w:t>
      </w:r>
      <w:r w:rsidRPr="003826EA">
        <w:rPr>
          <w:rFonts w:ascii="Times New Roman" w:hAnsi="Times New Roman" w:cs="Times New Roman"/>
          <w:sz w:val="28"/>
          <w:szCs w:val="28"/>
        </w:rPr>
        <w:t>p. 335.</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hAnsi="Times New Roman" w:cs="Times New Roman"/>
          <w:sz w:val="28"/>
          <w:szCs w:val="28"/>
        </w:rPr>
        <w:t xml:space="preserve">Huang, Y. The Syntax and Pragmatics of Anaphora; a study with special reference to Chinese/ Y. Huang. </w:t>
      </w:r>
      <w:r w:rsidR="0064008D">
        <w:rPr>
          <w:rFonts w:ascii="Times New Roman" w:hAnsi="Times New Roman" w:cs="Times New Roman"/>
          <w:sz w:val="28"/>
          <w:szCs w:val="28"/>
        </w:rPr>
        <w:sym w:font="Symbol" w:char="F02D"/>
      </w:r>
      <w:r w:rsidR="0064008D">
        <w:rPr>
          <w:rFonts w:ascii="Times New Roman" w:hAnsi="Times New Roman" w:cs="Times New Roman"/>
          <w:sz w:val="28"/>
          <w:szCs w:val="28"/>
        </w:rPr>
        <w:t xml:space="preserve"> Cambridge: </w:t>
      </w:r>
      <w:r w:rsidRPr="003826EA">
        <w:rPr>
          <w:rFonts w:ascii="Times New Roman" w:hAnsi="Times New Roman" w:cs="Times New Roman"/>
          <w:sz w:val="28"/>
          <w:szCs w:val="28"/>
        </w:rPr>
        <w:t xml:space="preserve">Cambridge University Press,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1994. – p. 331.</w:t>
      </w:r>
    </w:p>
    <w:p w:rsidR="003826EA" w:rsidRPr="003826EA" w:rsidRDefault="00590A93"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hyperlink r:id="rId31" w:history="1">
        <w:r w:rsidR="003826EA" w:rsidRPr="003826EA">
          <w:rPr>
            <w:rStyle w:val="Hyperlink"/>
            <w:rFonts w:ascii="Times New Roman" w:hAnsi="Times New Roman" w:cs="Times New Roman"/>
            <w:color w:val="auto"/>
            <w:sz w:val="28"/>
            <w:szCs w:val="28"/>
            <w:u w:val="none"/>
            <w:shd w:val="clear" w:color="auto" w:fill="FFFFFF"/>
          </w:rPr>
          <w:t xml:space="preserve"> Hunt</w:t>
        </w:r>
      </w:hyperlink>
      <w:r w:rsidR="003826EA" w:rsidRPr="003826EA">
        <w:rPr>
          <w:rFonts w:ascii="Times New Roman" w:hAnsi="Times New Roman" w:cs="Times New Roman"/>
          <w:sz w:val="28"/>
          <w:szCs w:val="28"/>
        </w:rPr>
        <w:t xml:space="preserve">, A. L. </w:t>
      </w:r>
      <w:r w:rsidR="003826EA" w:rsidRPr="003826EA">
        <w:rPr>
          <w:rFonts w:ascii="Times New Roman" w:hAnsi="Times New Roman" w:cs="Times New Roman"/>
          <w:sz w:val="28"/>
          <w:szCs w:val="28"/>
          <w:shd w:val="clear" w:color="auto" w:fill="FFFFFF"/>
        </w:rPr>
        <w:t xml:space="preserve">Dionysius of Halicarnassus On the Arrangement of Words/ A.L.Hunt. – California: California University Press, </w:t>
      </w:r>
      <w:r w:rsidR="00C90C9C">
        <w:rPr>
          <w:rFonts w:ascii="Times New Roman" w:hAnsi="Times New Roman" w:cs="Times New Roman"/>
          <w:sz w:val="28"/>
          <w:szCs w:val="28"/>
          <w:shd w:val="clear" w:color="auto" w:fill="FFFFFF"/>
        </w:rPr>
        <w:sym w:font="Symbol" w:char="F02D"/>
      </w:r>
      <w:r w:rsidR="003826EA" w:rsidRPr="003826EA">
        <w:rPr>
          <w:rFonts w:ascii="Times New Roman" w:hAnsi="Times New Roman" w:cs="Times New Roman"/>
          <w:sz w:val="28"/>
          <w:szCs w:val="28"/>
          <w:shd w:val="clear" w:color="auto" w:fill="FFFFFF"/>
        </w:rPr>
        <w:t xml:space="preserve"> 1910. – p. 107.</w:t>
      </w:r>
    </w:p>
    <w:p w:rsidR="003826EA" w:rsidRPr="003826EA" w:rsidRDefault="003826EA"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Hurford, J. Semantics/ J. Hurford.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Cambridge: Cambridge University Press. </w:t>
      </w:r>
      <w:r w:rsidR="00C90C9C">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1992. – p. 287.</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right="170"/>
        <w:jc w:val="both"/>
        <w:rPr>
          <w:rFonts w:ascii="Times New Roman" w:eastAsia="TimesNewRomanPSMT" w:hAnsi="Times New Roman" w:cs="Times New Roman"/>
          <w:sz w:val="28"/>
          <w:szCs w:val="28"/>
        </w:rPr>
      </w:pPr>
      <w:r w:rsidRPr="003826EA">
        <w:rPr>
          <w:rFonts w:ascii="Times New Roman" w:hAnsi="Times New Roman" w:cs="Times New Roman"/>
          <w:sz w:val="28"/>
          <w:szCs w:val="28"/>
        </w:rPr>
        <w:t xml:space="preserve">Hymes, D. </w:t>
      </w:r>
      <w:r w:rsidRPr="003826EA">
        <w:rPr>
          <w:rFonts w:ascii="Times New Roman" w:hAnsi="Times New Roman" w:cs="Times New Roman"/>
          <w:iCs/>
          <w:sz w:val="28"/>
          <w:szCs w:val="28"/>
        </w:rPr>
        <w:t>On Communication Competence</w:t>
      </w:r>
      <w:r w:rsidRPr="003826EA">
        <w:rPr>
          <w:rFonts w:ascii="Times New Roman" w:hAnsi="Times New Roman" w:cs="Times New Roman"/>
          <w:sz w:val="28"/>
          <w:szCs w:val="28"/>
        </w:rPr>
        <w:t xml:space="preserve">: J.B. Pride and J. Holmes </w:t>
      </w:r>
      <w:r w:rsidRPr="003826EA">
        <w:rPr>
          <w:rFonts w:ascii="Times New Roman" w:hAnsi="Times New Roman" w:cs="Times New Roman"/>
          <w:iCs/>
          <w:sz w:val="28"/>
          <w:szCs w:val="28"/>
        </w:rPr>
        <w:t>Sociolinguistics/</w:t>
      </w:r>
      <w:r w:rsidRPr="003826EA">
        <w:rPr>
          <w:rFonts w:ascii="Times New Roman" w:hAnsi="Times New Roman" w:cs="Times New Roman"/>
          <w:sz w:val="28"/>
          <w:szCs w:val="28"/>
        </w:rPr>
        <w:t xml:space="preserve"> D</w:t>
      </w:r>
      <w:r w:rsidRPr="003826EA">
        <w:rPr>
          <w:rFonts w:ascii="Times New Roman" w:hAnsi="Times New Roman" w:cs="Times New Roman"/>
          <w:iCs/>
          <w:sz w:val="28"/>
          <w:szCs w:val="28"/>
        </w:rPr>
        <w:t>.</w:t>
      </w:r>
      <w:r w:rsidRPr="003826EA">
        <w:rPr>
          <w:rFonts w:ascii="Times New Roman" w:hAnsi="Times New Roman" w:cs="Times New Roman"/>
          <w:sz w:val="28"/>
          <w:szCs w:val="28"/>
        </w:rPr>
        <w:t xml:space="preserve"> Hymes. </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Philadelphia:</w:t>
      </w:r>
      <w:r w:rsidRPr="003826EA">
        <w:rPr>
          <w:rFonts w:ascii="Times New Roman" w:hAnsi="Times New Roman" w:cs="Times New Roman"/>
          <w:iCs/>
          <w:sz w:val="28"/>
          <w:szCs w:val="28"/>
        </w:rPr>
        <w:t xml:space="preserve"> </w:t>
      </w:r>
      <w:r w:rsidRPr="003826EA">
        <w:rPr>
          <w:rFonts w:ascii="Times New Roman" w:hAnsi="Times New Roman" w:cs="Times New Roman"/>
          <w:sz w:val="28"/>
          <w:szCs w:val="28"/>
        </w:rPr>
        <w:t>Harmondsworth: Penguin Books. – 1972. – p. 269</w:t>
      </w:r>
      <w:r w:rsidR="0064008D">
        <w:rPr>
          <w:rFonts w:ascii="Times New Roman" w:hAnsi="Times New Roman" w:cs="Times New Roman"/>
          <w:sz w:val="28"/>
          <w:szCs w:val="28"/>
        </w:rPr>
        <w:sym w:font="Symbol" w:char="F02D"/>
      </w:r>
      <w:r w:rsidRPr="003826EA">
        <w:rPr>
          <w:rFonts w:ascii="Times New Roman" w:hAnsi="Times New Roman" w:cs="Times New Roman"/>
          <w:sz w:val="28"/>
          <w:szCs w:val="28"/>
        </w:rPr>
        <w:t>293.</w:t>
      </w:r>
    </w:p>
    <w:p w:rsidR="003826EA" w:rsidRPr="003826EA" w:rsidRDefault="003826EA" w:rsidP="00590A93">
      <w:pPr>
        <w:pStyle w:val="bibliographie"/>
        <w:widowControl w:val="0"/>
        <w:numPr>
          <w:ilvl w:val="0"/>
          <w:numId w:val="15"/>
        </w:numPr>
        <w:shd w:val="clear" w:color="auto" w:fill="FFFFFF"/>
        <w:spacing w:before="0" w:beforeAutospacing="0" w:after="0" w:afterAutospacing="0" w:line="360" w:lineRule="auto"/>
        <w:ind w:left="426"/>
        <w:jc w:val="both"/>
        <w:rPr>
          <w:sz w:val="28"/>
          <w:szCs w:val="28"/>
        </w:rPr>
      </w:pPr>
      <w:r w:rsidRPr="003826EA">
        <w:rPr>
          <w:sz w:val="28"/>
          <w:szCs w:val="28"/>
        </w:rPr>
        <w:t>James</w:t>
      </w:r>
      <w:r w:rsidRPr="003826EA">
        <w:rPr>
          <w:smallCaps/>
          <w:sz w:val="28"/>
          <w:szCs w:val="28"/>
        </w:rPr>
        <w:t>,</w:t>
      </w:r>
      <w:r w:rsidR="0064008D">
        <w:rPr>
          <w:rStyle w:val="apple-converted-space"/>
          <w:rFonts w:eastAsiaTheme="minorEastAsia"/>
          <w:sz w:val="28"/>
          <w:szCs w:val="28"/>
        </w:rPr>
        <w:t xml:space="preserve"> </w:t>
      </w:r>
      <w:r w:rsidRPr="003826EA">
        <w:rPr>
          <w:sz w:val="28"/>
          <w:szCs w:val="28"/>
        </w:rPr>
        <w:t xml:space="preserve">W. </w:t>
      </w:r>
      <w:r w:rsidRPr="003826EA">
        <w:rPr>
          <w:rStyle w:val="Emphasis"/>
          <w:rFonts w:eastAsiaTheme="minorEastAsia"/>
          <w:i w:val="0"/>
          <w:sz w:val="28"/>
          <w:szCs w:val="28"/>
        </w:rPr>
        <w:t>Pragmatism: A New Name for Some Old Ways of Thinking</w:t>
      </w:r>
      <w:r w:rsidR="00452C21">
        <w:rPr>
          <w:sz w:val="28"/>
          <w:szCs w:val="28"/>
        </w:rPr>
        <w:t xml:space="preserve">/ W. James. </w:t>
      </w:r>
      <w:r w:rsidR="00452C21">
        <w:rPr>
          <w:sz w:val="28"/>
          <w:szCs w:val="28"/>
        </w:rPr>
        <w:sym w:font="Symbol" w:char="F02D"/>
      </w:r>
      <w:r w:rsidRPr="003826EA">
        <w:rPr>
          <w:sz w:val="28"/>
          <w:szCs w:val="28"/>
        </w:rPr>
        <w:t xml:space="preserve"> Cambridge: Harvard University Press, </w:t>
      </w:r>
      <w:r w:rsidR="00452C21">
        <w:rPr>
          <w:sz w:val="28"/>
          <w:szCs w:val="28"/>
        </w:rPr>
        <w:sym w:font="Symbol" w:char="F02D"/>
      </w:r>
      <w:r w:rsidRPr="003826EA">
        <w:rPr>
          <w:sz w:val="28"/>
          <w:szCs w:val="28"/>
        </w:rPr>
        <w:t xml:space="preserve"> 1975. – p.116. </w:t>
      </w:r>
    </w:p>
    <w:p w:rsidR="003826EA" w:rsidRPr="003826EA" w:rsidRDefault="003826EA" w:rsidP="00590A93">
      <w:pPr>
        <w:pStyle w:val="bibliographie"/>
        <w:widowControl w:val="0"/>
        <w:numPr>
          <w:ilvl w:val="0"/>
          <w:numId w:val="15"/>
        </w:numPr>
        <w:shd w:val="clear" w:color="auto" w:fill="FFFFFF"/>
        <w:spacing w:before="0" w:beforeAutospacing="0" w:after="0" w:afterAutospacing="0" w:line="360" w:lineRule="auto"/>
        <w:ind w:left="426"/>
        <w:jc w:val="both"/>
        <w:rPr>
          <w:sz w:val="28"/>
          <w:szCs w:val="28"/>
        </w:rPr>
      </w:pPr>
      <w:r w:rsidRPr="003826EA">
        <w:rPr>
          <w:sz w:val="28"/>
          <w:szCs w:val="28"/>
        </w:rPr>
        <w:t>James,</w:t>
      </w:r>
      <w:r w:rsidRPr="003826EA">
        <w:rPr>
          <w:smallCaps/>
          <w:sz w:val="28"/>
          <w:szCs w:val="28"/>
        </w:rPr>
        <w:t> </w:t>
      </w:r>
      <w:r w:rsidRPr="003826EA">
        <w:rPr>
          <w:sz w:val="28"/>
          <w:szCs w:val="28"/>
        </w:rPr>
        <w:t xml:space="preserve">W. </w:t>
      </w:r>
      <w:r w:rsidRPr="003826EA">
        <w:rPr>
          <w:rStyle w:val="Emphasis"/>
          <w:rFonts w:eastAsiaTheme="minorEastAsia"/>
          <w:i w:val="0"/>
          <w:sz w:val="28"/>
          <w:szCs w:val="28"/>
        </w:rPr>
        <w:t>The Meaning of Truth: A Sequel to “Pragmatism</w:t>
      </w:r>
      <w:r w:rsidRPr="003826EA">
        <w:rPr>
          <w:sz w:val="28"/>
          <w:szCs w:val="28"/>
        </w:rPr>
        <w:t xml:space="preserve">/ W. James. </w:t>
      </w:r>
      <w:r w:rsidR="00452C21">
        <w:rPr>
          <w:sz w:val="28"/>
          <w:szCs w:val="28"/>
        </w:rPr>
        <w:sym w:font="Symbol" w:char="F02D"/>
      </w:r>
      <w:r w:rsidRPr="003826EA">
        <w:rPr>
          <w:sz w:val="28"/>
          <w:szCs w:val="28"/>
        </w:rPr>
        <w:t xml:space="preserve"> Cambridge: Harvard University Press, </w:t>
      </w:r>
      <w:r w:rsidR="00452C21">
        <w:rPr>
          <w:sz w:val="28"/>
          <w:szCs w:val="28"/>
        </w:rPr>
        <w:sym w:font="Symbol" w:char="F02D"/>
      </w:r>
      <w:r w:rsidRPr="003826EA">
        <w:rPr>
          <w:sz w:val="28"/>
          <w:szCs w:val="28"/>
        </w:rPr>
        <w:t xml:space="preserve"> 1975. – p. 336.</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imesNewRomanPSMT" w:hAnsi="Times New Roman" w:cs="Times New Roman"/>
          <w:sz w:val="28"/>
          <w:szCs w:val="28"/>
        </w:rPr>
        <w:t xml:space="preserve">Jespersen, O. </w:t>
      </w:r>
      <w:r w:rsidR="00452C21">
        <w:rPr>
          <w:rFonts w:ascii="Times New Roman" w:eastAsia="TimesNewRomanPSMT" w:hAnsi="Times New Roman" w:cs="Times New Roman"/>
          <w:iCs/>
          <w:sz w:val="28"/>
          <w:szCs w:val="28"/>
        </w:rPr>
        <w:t>Essentials of English G</w:t>
      </w:r>
      <w:r w:rsidRPr="003826EA">
        <w:rPr>
          <w:rFonts w:ascii="Times New Roman" w:eastAsia="TimesNewRomanPSMT" w:hAnsi="Times New Roman" w:cs="Times New Roman"/>
          <w:iCs/>
          <w:sz w:val="28"/>
          <w:szCs w:val="28"/>
        </w:rPr>
        <w:t>rammar</w:t>
      </w:r>
      <w:r w:rsidR="00452C21">
        <w:rPr>
          <w:rFonts w:ascii="Times New Roman" w:eastAsia="TimesNewRomanPSMT" w:hAnsi="Times New Roman" w:cs="Times New Roman"/>
          <w:sz w:val="28"/>
          <w:szCs w:val="28"/>
        </w:rPr>
        <w:t xml:space="preserve">/ O. Jespersen. - </w:t>
      </w:r>
      <w:r w:rsidRPr="003826EA">
        <w:rPr>
          <w:rFonts w:ascii="Times New Roman" w:eastAsiaTheme="minorHAnsi" w:hAnsi="Times New Roman" w:cs="Times New Roman"/>
          <w:sz w:val="28"/>
          <w:szCs w:val="28"/>
        </w:rPr>
        <w:t xml:space="preserve">New York: </w:t>
      </w:r>
      <w:r w:rsidRPr="003826EA">
        <w:rPr>
          <w:rFonts w:ascii="Times New Roman" w:eastAsiaTheme="minorHAnsi" w:hAnsi="Times New Roman" w:cs="Times New Roman"/>
          <w:sz w:val="28"/>
          <w:szCs w:val="28"/>
        </w:rPr>
        <w:lastRenderedPageBreak/>
        <w:t xml:space="preserve">Academic Press, </w:t>
      </w:r>
      <w:r w:rsidR="00C90C9C">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1975. – p. 387. </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heme="minorHAnsi" w:hAnsi="Times New Roman" w:cs="Times New Roman"/>
          <w:sz w:val="28"/>
          <w:szCs w:val="28"/>
        </w:rPr>
        <w:t xml:space="preserve">Kamp, H. </w:t>
      </w:r>
      <w:hyperlink r:id="rId32" w:history="1">
        <w:r w:rsidRPr="003826EA">
          <w:rPr>
            <w:rStyle w:val="Hyperlink"/>
            <w:rFonts w:ascii="Times New Roman" w:hAnsi="Times New Roman" w:cs="Times New Roman"/>
            <w:color w:val="auto"/>
            <w:sz w:val="28"/>
            <w:szCs w:val="28"/>
            <w:u w:val="none"/>
          </w:rPr>
          <w:t>A Theory of Truth and Semantic Representation.</w:t>
        </w:r>
      </w:hyperlink>
      <w:r w:rsidRPr="003826EA">
        <w:rPr>
          <w:rFonts w:ascii="Times New Roman" w:hAnsi="Times New Roman" w:cs="Times New Roman"/>
          <w:iCs/>
          <w:sz w:val="28"/>
          <w:szCs w:val="28"/>
          <w:shd w:val="clear" w:color="auto" w:fill="FFFFFF"/>
        </w:rPr>
        <w:t>Formal Methods in the Study of Language</w:t>
      </w:r>
      <w:r w:rsidRPr="003826EA">
        <w:rPr>
          <w:rFonts w:ascii="Times New Roman" w:hAnsi="Times New Roman" w:cs="Times New Roman"/>
          <w:sz w:val="28"/>
          <w:szCs w:val="28"/>
          <w:shd w:val="clear" w:color="auto" w:fill="FFFFFF"/>
        </w:rPr>
        <w:t xml:space="preserve">/ </w:t>
      </w:r>
      <w:r w:rsidRPr="003826EA">
        <w:rPr>
          <w:rFonts w:ascii="Times New Roman" w:eastAsiaTheme="minorHAnsi" w:hAnsi="Times New Roman" w:cs="Times New Roman"/>
          <w:sz w:val="28"/>
          <w:szCs w:val="28"/>
        </w:rPr>
        <w:t xml:space="preserve">H. Kamp. </w:t>
      </w:r>
      <w:r w:rsidR="00C90C9C">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w:t>
      </w:r>
      <w:r w:rsidRPr="003826EA">
        <w:rPr>
          <w:rFonts w:ascii="Times New Roman" w:hAnsi="Times New Roman" w:cs="Times New Roman"/>
          <w:sz w:val="28"/>
          <w:szCs w:val="28"/>
          <w:shd w:val="clear" w:color="auto" w:fill="FFFFFF"/>
        </w:rPr>
        <w:t xml:space="preserve">Amsterdam: Mathematics Center, </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1981. – p. </w:t>
      </w:r>
      <w:r w:rsidRPr="003826EA">
        <w:rPr>
          <w:rFonts w:ascii="Times New Roman" w:hAnsi="Times New Roman" w:cs="Times New Roman"/>
          <w:sz w:val="28"/>
          <w:szCs w:val="28"/>
        </w:rPr>
        <w:t>277-322.</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heme="minorHAnsi" w:hAnsi="Times New Roman" w:cs="Times New Roman"/>
          <w:sz w:val="28"/>
          <w:szCs w:val="28"/>
        </w:rPr>
        <w:t xml:space="preserve">Kamp, H. </w:t>
      </w:r>
      <w:hyperlink r:id="rId33" w:anchor="v=onepage&amp;q&amp;f=false" w:history="1">
        <w:r w:rsidRPr="003826EA">
          <w:rPr>
            <w:rStyle w:val="Hyperlink"/>
            <w:rFonts w:ascii="Times New Roman" w:hAnsi="Times New Roman" w:cs="Times New Roman"/>
            <w:color w:val="auto"/>
            <w:sz w:val="28"/>
            <w:szCs w:val="28"/>
            <w:u w:val="none"/>
          </w:rPr>
          <w:t>From Discourse to Logic: Introduction to Model theoretic Semantics of Natural Language, Formal Logic and Discourse Representation Theory</w:t>
        </w:r>
      </w:hyperlink>
      <w:r w:rsidRPr="003826EA">
        <w:rPr>
          <w:rStyle w:val="Hyperlink"/>
          <w:rFonts w:ascii="Times New Roman" w:hAnsi="Times New Roman" w:cs="Times New Roman"/>
          <w:color w:val="auto"/>
          <w:sz w:val="28"/>
          <w:szCs w:val="28"/>
          <w:u w:val="none"/>
        </w:rPr>
        <w:t>/</w:t>
      </w:r>
      <w:r w:rsidRPr="003826EA">
        <w:rPr>
          <w:rFonts w:ascii="Times New Roman" w:eastAsiaTheme="minorHAnsi" w:hAnsi="Times New Roman" w:cs="Times New Roman"/>
          <w:sz w:val="28"/>
          <w:szCs w:val="28"/>
        </w:rPr>
        <w:t xml:space="preserve"> H. Kamp. </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w:t>
      </w:r>
      <w:r w:rsidRPr="003826EA">
        <w:rPr>
          <w:rFonts w:ascii="Times New Roman" w:hAnsi="Times New Roman" w:cs="Times New Roman"/>
          <w:sz w:val="28"/>
          <w:szCs w:val="28"/>
          <w:shd w:val="clear" w:color="auto" w:fill="FFFFFF"/>
        </w:rPr>
        <w:t xml:space="preserve">Dordrecht: Kluwer Academic Publishers, </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1994. – p. 717.</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imesNewRomanPSMT" w:hAnsi="Times New Roman" w:cs="Times New Roman"/>
          <w:sz w:val="28"/>
          <w:szCs w:val="28"/>
        </w:rPr>
        <w:t xml:space="preserve">Kant, I. </w:t>
      </w:r>
      <w:r w:rsidRPr="003826EA">
        <w:rPr>
          <w:rFonts w:ascii="Times New Roman" w:hAnsi="Times New Roman" w:cs="Times New Roman"/>
          <w:iCs/>
          <w:sz w:val="28"/>
          <w:szCs w:val="28"/>
          <w:shd w:val="clear" w:color="auto" w:fill="FFFFFF"/>
        </w:rPr>
        <w:t xml:space="preserve">Anthropology from a Pragmatic Point of View/ I. Kant. </w:t>
      </w:r>
      <w:r w:rsidR="00452C21">
        <w:rPr>
          <w:rFonts w:ascii="Times New Roman" w:hAnsi="Times New Roman" w:cs="Times New Roman"/>
          <w:iCs/>
          <w:sz w:val="28"/>
          <w:szCs w:val="28"/>
          <w:shd w:val="clear" w:color="auto" w:fill="FFFFFF"/>
        </w:rPr>
        <w:sym w:font="Symbol" w:char="F02D"/>
      </w:r>
      <w:r w:rsidR="00452C21">
        <w:rPr>
          <w:rFonts w:ascii="Times New Roman" w:hAnsi="Times New Roman" w:cs="Times New Roman"/>
          <w:iCs/>
          <w:sz w:val="28"/>
          <w:szCs w:val="28"/>
          <w:shd w:val="clear" w:color="auto" w:fill="FFFFFF"/>
        </w:rPr>
        <w:t xml:space="preserve"> </w:t>
      </w:r>
      <w:r w:rsidRPr="003826EA">
        <w:rPr>
          <w:rFonts w:ascii="Times New Roman" w:hAnsi="Times New Roman" w:cs="Times New Roman"/>
          <w:iCs/>
          <w:sz w:val="28"/>
          <w:szCs w:val="28"/>
          <w:shd w:val="clear" w:color="auto" w:fill="FFFFFF"/>
        </w:rPr>
        <w:t xml:space="preserve">Cambridge: </w:t>
      </w:r>
      <w:r w:rsidR="00C458CB">
        <w:rPr>
          <w:rFonts w:ascii="Times New Roman" w:hAnsi="Times New Roman" w:cs="Times New Roman"/>
          <w:iCs/>
          <w:sz w:val="28"/>
          <w:szCs w:val="28"/>
          <w:shd w:val="clear" w:color="auto" w:fill="FFFFFF"/>
        </w:rPr>
        <w:t xml:space="preserve">Cambridge University Press, </w:t>
      </w:r>
      <w:r w:rsidR="00452C21">
        <w:rPr>
          <w:rFonts w:ascii="Times New Roman" w:hAnsi="Times New Roman" w:cs="Times New Roman"/>
          <w:iCs/>
          <w:sz w:val="28"/>
          <w:szCs w:val="28"/>
          <w:shd w:val="clear" w:color="auto" w:fill="FFFFFF"/>
        </w:rPr>
        <w:sym w:font="Symbol" w:char="F02D"/>
      </w:r>
      <w:r w:rsidR="00C458CB">
        <w:rPr>
          <w:rFonts w:ascii="Times New Roman" w:hAnsi="Times New Roman" w:cs="Times New Roman"/>
          <w:iCs/>
          <w:sz w:val="28"/>
          <w:szCs w:val="28"/>
          <w:shd w:val="clear" w:color="auto" w:fill="FFFFFF"/>
        </w:rPr>
        <w:t xml:space="preserve"> </w:t>
      </w:r>
      <w:r w:rsidRPr="003826EA">
        <w:rPr>
          <w:rFonts w:ascii="Times New Roman" w:hAnsi="Times New Roman" w:cs="Times New Roman"/>
          <w:iCs/>
          <w:sz w:val="28"/>
          <w:szCs w:val="28"/>
          <w:shd w:val="clear" w:color="auto" w:fill="FFFFFF"/>
        </w:rPr>
        <w:t>1798. – p. 288.</w:t>
      </w:r>
    </w:p>
    <w:p w:rsidR="003826EA" w:rsidRPr="003826EA" w:rsidRDefault="003826EA" w:rsidP="00590A93">
      <w:pPr>
        <w:pStyle w:val="ListParagraph"/>
        <w:widowControl w:val="0"/>
        <w:numPr>
          <w:ilvl w:val="0"/>
          <w:numId w:val="15"/>
        </w:numPr>
        <w:shd w:val="clear" w:color="auto" w:fill="FFFFFF"/>
        <w:spacing w:before="100" w:beforeAutospacing="1" w:after="24" w:line="360" w:lineRule="auto"/>
        <w:ind w:left="426"/>
        <w:jc w:val="both"/>
        <w:rPr>
          <w:rFonts w:ascii="Times New Roman" w:eastAsia="Times New Roman" w:hAnsi="Times New Roman" w:cs="Times New Roman"/>
          <w:sz w:val="28"/>
          <w:szCs w:val="28"/>
        </w:rPr>
      </w:pPr>
      <w:r w:rsidRPr="003826EA">
        <w:rPr>
          <w:rFonts w:ascii="Times New Roman" w:eastAsia="TimesNewRomanPSMT" w:hAnsi="Times New Roman" w:cs="Times New Roman"/>
          <w:sz w:val="28"/>
          <w:szCs w:val="28"/>
        </w:rPr>
        <w:t xml:space="preserve">Kaplan, D. </w:t>
      </w:r>
      <w:r w:rsidRPr="003826EA">
        <w:rPr>
          <w:rFonts w:ascii="Times New Roman" w:eastAsia="Times New Roman" w:hAnsi="Times New Roman" w:cs="Times New Roman"/>
          <w:sz w:val="28"/>
          <w:szCs w:val="28"/>
        </w:rPr>
        <w:t>On the Logic o</w:t>
      </w:r>
      <w:r w:rsidR="00452C21">
        <w:rPr>
          <w:rFonts w:ascii="Times New Roman" w:eastAsia="Times New Roman" w:hAnsi="Times New Roman" w:cs="Times New Roman"/>
          <w:sz w:val="28"/>
          <w:szCs w:val="28"/>
        </w:rPr>
        <w:t xml:space="preserve">f Demonstratives/ D. Kaplan. </w:t>
      </w:r>
      <w:r w:rsidR="00452C21">
        <w:rPr>
          <w:rFonts w:ascii="Times New Roman" w:eastAsia="Times New Roman" w:hAnsi="Times New Roman" w:cs="Times New Roman"/>
          <w:sz w:val="28"/>
          <w:szCs w:val="28"/>
        </w:rPr>
        <w:sym w:font="Symbol" w:char="F02D"/>
      </w:r>
      <w:r w:rsidR="00452C21">
        <w:rPr>
          <w:rFonts w:ascii="Times New Roman" w:eastAsia="Times New Roman" w:hAnsi="Times New Roman" w:cs="Times New Roman"/>
          <w:sz w:val="28"/>
          <w:szCs w:val="28"/>
        </w:rPr>
        <w:t xml:space="preserve"> New York: </w:t>
      </w:r>
      <w:r w:rsidRPr="003826EA">
        <w:rPr>
          <w:rFonts w:ascii="Times New Roman" w:eastAsia="Times New Roman" w:hAnsi="Times New Roman" w:cs="Times New Roman"/>
          <w:iCs/>
          <w:sz w:val="28"/>
          <w:szCs w:val="28"/>
        </w:rPr>
        <w:t>Journal of Philosophical Logic</w:t>
      </w:r>
      <w:r w:rsidRPr="003826EA">
        <w:rPr>
          <w:rFonts w:ascii="Times New Roman" w:eastAsia="Times New Roman" w:hAnsi="Times New Roman" w:cs="Times New Roman"/>
          <w:sz w:val="28"/>
          <w:szCs w:val="28"/>
        </w:rPr>
        <w:t xml:space="preserve">, </w:t>
      </w:r>
      <w:r w:rsidR="00452C21">
        <w:rPr>
          <w:rFonts w:ascii="Times New Roman" w:eastAsia="Times New Roman" w:hAnsi="Times New Roman" w:cs="Times New Roman"/>
          <w:sz w:val="28"/>
          <w:szCs w:val="28"/>
        </w:rPr>
        <w:sym w:font="Symbol" w:char="F02D"/>
      </w:r>
      <w:r w:rsidRPr="003826EA">
        <w:rPr>
          <w:rFonts w:ascii="Times New Roman" w:eastAsia="Times New Roman" w:hAnsi="Times New Roman" w:cs="Times New Roman"/>
          <w:sz w:val="28"/>
          <w:szCs w:val="28"/>
        </w:rPr>
        <w:t xml:space="preserve"> 1978. VIII. </w:t>
      </w:r>
      <w:r w:rsidR="00452C21">
        <w:rPr>
          <w:rFonts w:ascii="Times New Roman" w:eastAsia="Times New Roman" w:hAnsi="Times New Roman" w:cs="Times New Roman"/>
          <w:sz w:val="28"/>
          <w:szCs w:val="28"/>
        </w:rPr>
        <w:sym w:font="Symbol" w:char="F02D"/>
      </w:r>
      <w:r w:rsidRPr="003826EA">
        <w:rPr>
          <w:rFonts w:ascii="Times New Roman" w:eastAsia="Times New Roman" w:hAnsi="Times New Roman" w:cs="Times New Roman"/>
          <w:sz w:val="28"/>
          <w:szCs w:val="28"/>
        </w:rPr>
        <w:t xml:space="preserve"> p. 98.</w:t>
      </w:r>
    </w:p>
    <w:p w:rsidR="003826EA" w:rsidRPr="003826EA" w:rsidRDefault="003826EA" w:rsidP="00590A93">
      <w:pPr>
        <w:pStyle w:val="ListParagraph"/>
        <w:widowControl w:val="0"/>
        <w:numPr>
          <w:ilvl w:val="0"/>
          <w:numId w:val="15"/>
        </w:numPr>
        <w:shd w:val="clear" w:color="auto" w:fill="FFFFFF"/>
        <w:spacing w:before="100" w:beforeAutospacing="1" w:after="24" w:line="360" w:lineRule="auto"/>
        <w:ind w:left="426"/>
        <w:jc w:val="both"/>
        <w:rPr>
          <w:rFonts w:ascii="Times New Roman" w:eastAsia="Times New Roman" w:hAnsi="Times New Roman" w:cs="Times New Roman"/>
          <w:sz w:val="28"/>
          <w:szCs w:val="28"/>
        </w:rPr>
      </w:pPr>
      <w:r w:rsidRPr="003826EA">
        <w:rPr>
          <w:rFonts w:ascii="Times New Roman" w:eastAsia="Times New Roman" w:hAnsi="Times New Roman" w:cs="Times New Roman"/>
          <w:sz w:val="28"/>
          <w:szCs w:val="28"/>
        </w:rPr>
        <w:t xml:space="preserve"> Karttunen, L. </w:t>
      </w:r>
      <w:hyperlink r:id="rId34" w:history="1">
        <w:r w:rsidRPr="003826EA">
          <w:rPr>
            <w:rStyle w:val="Hyperlink"/>
            <w:rFonts w:ascii="Times New Roman" w:hAnsi="Times New Roman" w:cs="Times New Roman"/>
            <w:color w:val="auto"/>
            <w:sz w:val="28"/>
            <w:szCs w:val="28"/>
            <w:u w:val="none"/>
            <w:shd w:val="clear" w:color="auto" w:fill="FFFFFF"/>
          </w:rPr>
          <w:t>Presupposition and Linguistic Context</w:t>
        </w:r>
      </w:hyperlink>
      <w:r w:rsidRPr="003826EA">
        <w:rPr>
          <w:rFonts w:ascii="Times New Roman" w:hAnsi="Times New Roman" w:cs="Times New Roman"/>
          <w:sz w:val="28"/>
          <w:szCs w:val="28"/>
        </w:rPr>
        <w:t>//</w:t>
      </w:r>
      <w:r w:rsidR="00452C21">
        <w:rPr>
          <w:rFonts w:ascii="Times New Roman" w:hAnsi="Times New Roman" w:cs="Times New Roman"/>
          <w:sz w:val="28"/>
          <w:szCs w:val="28"/>
        </w:rPr>
        <w:t xml:space="preserve">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London: </w:t>
      </w:r>
      <w:r w:rsidRPr="003826EA">
        <w:rPr>
          <w:rFonts w:ascii="Times New Roman" w:hAnsi="Times New Roman" w:cs="Times New Roman"/>
          <w:sz w:val="28"/>
          <w:szCs w:val="28"/>
          <w:shd w:val="clear" w:color="auto" w:fill="FFFFFF"/>
        </w:rPr>
        <w:t xml:space="preserve">Oxford University Press, </w:t>
      </w:r>
      <w:r w:rsidRPr="003826EA">
        <w:rPr>
          <w:rFonts w:ascii="Times New Roman" w:hAnsi="Times New Roman" w:cs="Times New Roman"/>
          <w:iCs/>
          <w:sz w:val="28"/>
          <w:szCs w:val="28"/>
          <w:shd w:val="clear" w:color="auto" w:fill="FFFFFF"/>
        </w:rPr>
        <w:t>Theoretical Linguistics</w:t>
      </w:r>
      <w:r w:rsidR="00452C21">
        <w:rPr>
          <w:rFonts w:ascii="Times New Roman" w:hAnsi="Times New Roman" w:cs="Times New Roman"/>
          <w:sz w:val="28"/>
          <w:szCs w:val="28"/>
          <w:shd w:val="clear" w:color="auto" w:fill="FFFFFF"/>
        </w:rPr>
        <w:t xml:space="preserve">, </w:t>
      </w:r>
      <w:r w:rsidR="00452C21">
        <w:rPr>
          <w:rFonts w:ascii="Times New Roman" w:hAnsi="Times New Roman" w:cs="Times New Roman"/>
          <w:sz w:val="28"/>
          <w:szCs w:val="28"/>
          <w:shd w:val="clear" w:color="auto" w:fill="FFFFFF"/>
        </w:rPr>
        <w:sym w:font="Symbol" w:char="F02D"/>
      </w:r>
      <w:r w:rsidR="00452C21">
        <w:rPr>
          <w:rFonts w:ascii="Times New Roman" w:hAnsi="Times New Roman" w:cs="Times New Roman"/>
          <w:sz w:val="28"/>
          <w:szCs w:val="28"/>
          <w:shd w:val="clear" w:color="auto" w:fill="FFFFFF"/>
        </w:rPr>
        <w:t xml:space="preserve"> 1974. </w:t>
      </w:r>
      <w:r w:rsidRPr="003826EA">
        <w:rPr>
          <w:rFonts w:ascii="Times New Roman" w:hAnsi="Times New Roman" w:cs="Times New Roman"/>
          <w:sz w:val="28"/>
          <w:szCs w:val="28"/>
          <w:shd w:val="clear" w:color="auto" w:fill="FFFFFF"/>
        </w:rPr>
        <w:t>1 181–94, – p. 406</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415.</w:t>
      </w:r>
    </w:p>
    <w:p w:rsidR="003826EA" w:rsidRPr="003826EA" w:rsidRDefault="00934396"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Kaster, J</w:t>
      </w:r>
      <w:r w:rsidR="003826EA" w:rsidRPr="003826EA">
        <w:rPr>
          <w:rFonts w:ascii="Times New Roman" w:hAnsi="Times New Roman" w:cs="Times New Roman"/>
          <w:sz w:val="28"/>
          <w:szCs w:val="28"/>
        </w:rPr>
        <w:t>. Long</w:t>
      </w:r>
      <w:r w:rsidR="00452C21">
        <w:rPr>
          <w:rFonts w:ascii="Times New Roman" w:hAnsi="Times New Roman" w:cs="Times New Roman"/>
          <w:sz w:val="28"/>
          <w:szCs w:val="28"/>
        </w:rPr>
        <w:sym w:font="Symbol" w:char="F02D"/>
      </w:r>
      <w:r w:rsidR="003826EA" w:rsidRPr="003826EA">
        <w:rPr>
          <w:rFonts w:ascii="Times New Roman" w:hAnsi="Times New Roman" w:cs="Times New Roman"/>
          <w:sz w:val="28"/>
          <w:szCs w:val="28"/>
        </w:rPr>
        <w:t xml:space="preserve">Distance Anaphora / J. Kaster, E. Reuland – Cambridge: Cambridge University Press, – 1991. – p. 356. </w:t>
      </w:r>
    </w:p>
    <w:p w:rsidR="003826EA" w:rsidRPr="003826EA" w:rsidRDefault="00452C21"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Kecskes, I. </w:t>
      </w:r>
      <w:r w:rsidR="003826EA" w:rsidRPr="003826EA">
        <w:rPr>
          <w:rFonts w:ascii="Times New Roman" w:hAnsi="Times New Roman" w:cs="Times New Roman"/>
          <w:sz w:val="28"/>
          <w:szCs w:val="28"/>
        </w:rPr>
        <w:t>Editorial: Lexical Merging, Conceptual Blend</w:t>
      </w:r>
      <w:r w:rsidR="00C458CB">
        <w:rPr>
          <w:rFonts w:ascii="Times New Roman" w:hAnsi="Times New Roman" w:cs="Times New Roman"/>
          <w:sz w:val="28"/>
          <w:szCs w:val="28"/>
        </w:rPr>
        <w:t xml:space="preserve">ing, and Cultural Crossing// - </w:t>
      </w:r>
      <w:r w:rsidR="003826EA" w:rsidRPr="003826EA">
        <w:rPr>
          <w:rFonts w:ascii="Times New Roman" w:hAnsi="Times New Roman" w:cs="Times New Roman"/>
          <w:sz w:val="28"/>
          <w:szCs w:val="28"/>
        </w:rPr>
        <w:t xml:space="preserve">New York: Albany University Press, Intercultural Pragmatics, </w:t>
      </w:r>
      <w:r>
        <w:rPr>
          <w:rFonts w:ascii="Times New Roman" w:hAnsi="Times New Roman" w:cs="Times New Roman"/>
          <w:sz w:val="28"/>
          <w:szCs w:val="28"/>
        </w:rPr>
        <w:sym w:font="Symbol" w:char="F02D"/>
      </w:r>
      <w:r>
        <w:rPr>
          <w:rFonts w:ascii="Times New Roman" w:hAnsi="Times New Roman" w:cs="Times New Roman"/>
          <w:sz w:val="28"/>
          <w:szCs w:val="28"/>
        </w:rPr>
        <w:t xml:space="preserve"> 2004. Volume 1-1,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3826EA" w:rsidRPr="003826EA">
        <w:rPr>
          <w:rFonts w:ascii="Times New Roman" w:hAnsi="Times New Roman" w:cs="Times New Roman"/>
          <w:sz w:val="28"/>
          <w:szCs w:val="28"/>
        </w:rPr>
        <w:t>p. 26.</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lang w:val="az-Latn-AZ"/>
        </w:rPr>
      </w:pPr>
      <w:r w:rsidRPr="003826EA">
        <w:rPr>
          <w:rFonts w:ascii="Times New Roman" w:hAnsi="Times New Roman" w:cs="Times New Roman"/>
          <w:sz w:val="28"/>
          <w:szCs w:val="28"/>
        </w:rPr>
        <w:t>Kim, S. Anaphor binding and narrative point of view: English reflexive pronouns in sentence and discourse/ S</w:t>
      </w:r>
      <w:r w:rsidR="00452C21">
        <w:rPr>
          <w:rFonts w:ascii="Times New Roman" w:hAnsi="Times New Roman" w:cs="Times New Roman"/>
          <w:sz w:val="28"/>
          <w:szCs w:val="28"/>
        </w:rPr>
        <w:t xml:space="preserve">. Kim, A. Zribi-Hertz – Seoul: </w:t>
      </w:r>
      <w:r w:rsidRPr="003826EA">
        <w:rPr>
          <w:rFonts w:ascii="Times New Roman" w:hAnsi="Times New Roman" w:cs="Times New Roman"/>
          <w:sz w:val="28"/>
          <w:szCs w:val="28"/>
        </w:rPr>
        <w:t xml:space="preserve">Language 65,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1989.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w:t>
      </w:r>
      <w:r w:rsidRPr="003826EA">
        <w:rPr>
          <w:rFonts w:ascii="Times New Roman" w:hAnsi="Times New Roman" w:cs="Times New Roman"/>
          <w:sz w:val="28"/>
          <w:szCs w:val="28"/>
        </w:rPr>
        <w:t>p. 727.</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Kim, S. Division of Labor between Grammar and Pragmatics: The Distribution and Interpretation of Anapho</w:t>
      </w:r>
      <w:r w:rsidR="00C458CB">
        <w:rPr>
          <w:rFonts w:ascii="Times New Roman" w:hAnsi="Times New Roman" w:cs="Times New Roman"/>
          <w:sz w:val="28"/>
          <w:szCs w:val="28"/>
        </w:rPr>
        <w:t>ra:/ Doctoral Dissertation.</w:t>
      </w:r>
      <w:r w:rsidRPr="003826EA">
        <w:rPr>
          <w:rFonts w:ascii="Times New Roman" w:hAnsi="Times New Roman" w:cs="Times New Roman"/>
          <w:sz w:val="28"/>
          <w:szCs w:val="28"/>
        </w:rPr>
        <w:t xml:space="preserve">/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Connecticut, 1993. – p. 107.</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iCs/>
          <w:sz w:val="28"/>
          <w:szCs w:val="28"/>
        </w:rPr>
      </w:pPr>
      <w:r w:rsidRPr="003826EA">
        <w:rPr>
          <w:rFonts w:ascii="Times New Roman" w:hAnsi="Times New Roman" w:cs="Times New Roman"/>
          <w:sz w:val="28"/>
          <w:szCs w:val="28"/>
        </w:rPr>
        <w:t>Kim, S. Pragmatic Reduction of the Binding Conditions with respe</w:t>
      </w:r>
      <w:r w:rsidR="00452C21">
        <w:rPr>
          <w:rFonts w:ascii="Times New Roman" w:hAnsi="Times New Roman" w:cs="Times New Roman"/>
          <w:sz w:val="28"/>
          <w:szCs w:val="28"/>
        </w:rPr>
        <w:t>ct to Anaphora Interpretations i</w:t>
      </w:r>
      <w:r w:rsidRPr="003826EA">
        <w:rPr>
          <w:rFonts w:ascii="Times New Roman" w:hAnsi="Times New Roman" w:cs="Times New Roman"/>
          <w:sz w:val="28"/>
          <w:szCs w:val="28"/>
        </w:rPr>
        <w:t xml:space="preserve">n English/ S. Kim. – Seoul: Seoul Women’s University Press, Language Research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2005. 41(4), – p. 909-930.</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König, E. Intensifiers and Reflexives, </w:t>
      </w:r>
      <w:r>
        <w:rPr>
          <w:rFonts w:ascii="Times New Roman" w:eastAsiaTheme="minorHAnsi" w:hAnsi="Times New Roman" w:cs="Times New Roman"/>
          <w:iCs/>
          <w:sz w:val="28"/>
          <w:szCs w:val="28"/>
        </w:rPr>
        <w:t>Language Typology and Language</w:t>
      </w:r>
      <w:r w:rsidRPr="003826EA">
        <w:rPr>
          <w:rFonts w:ascii="Times New Roman" w:eastAsiaTheme="minorHAnsi" w:hAnsi="Times New Roman" w:cs="Times New Roman"/>
          <w:iCs/>
          <w:sz w:val="28"/>
          <w:szCs w:val="28"/>
        </w:rPr>
        <w:t xml:space="preserve"> Universa</w:t>
      </w:r>
      <w:r w:rsidR="00C458CB">
        <w:rPr>
          <w:rFonts w:ascii="Times New Roman" w:eastAsiaTheme="minorHAnsi" w:hAnsi="Times New Roman" w:cs="Times New Roman"/>
          <w:iCs/>
          <w:sz w:val="28"/>
          <w:szCs w:val="28"/>
        </w:rPr>
        <w:t xml:space="preserve">ls – An International Handbook/ </w:t>
      </w:r>
      <w:r w:rsidR="00452C21">
        <w:rPr>
          <w:rFonts w:ascii="Times New Roman" w:eastAsiaTheme="minorHAnsi" w:hAnsi="Times New Roman" w:cs="Times New Roman"/>
          <w:sz w:val="28"/>
          <w:szCs w:val="28"/>
        </w:rPr>
        <w:t>E. König, M. Haspelmath, W.</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lastRenderedPageBreak/>
        <w:t xml:space="preserve">Oesterreicher and W. Raible </w:t>
      </w:r>
      <w:r w:rsidR="00452C21">
        <w:rPr>
          <w:rFonts w:ascii="Times New Roman" w:eastAsiaTheme="minorHAnsi" w:hAnsi="Times New Roman" w:cs="Times New Roman"/>
          <w:sz w:val="28"/>
          <w:szCs w:val="28"/>
        </w:rPr>
        <w:sym w:font="Symbol" w:char="F02D"/>
      </w:r>
      <w:r>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 xml:space="preserve">Berlin: Mounton de Gruyter, </w:t>
      </w:r>
      <w:r w:rsidR="00452C21">
        <w:rPr>
          <w:rFonts w:ascii="Times New Roman" w:eastAsiaTheme="minorHAnsi" w:hAnsi="Times New Roman" w:cs="Times New Roman"/>
          <w:sz w:val="28"/>
          <w:szCs w:val="28"/>
        </w:rPr>
        <w:sym w:font="Symbol" w:char="F02D"/>
      </w:r>
      <w:r w:rsidR="00452C21">
        <w:rPr>
          <w:rFonts w:ascii="Times New Roman" w:eastAsiaTheme="minorHAnsi" w:hAnsi="Times New Roman" w:cs="Times New Roman"/>
          <w:sz w:val="28"/>
          <w:szCs w:val="28"/>
        </w:rPr>
        <w:t xml:space="preserve"> 2001. </w:t>
      </w:r>
      <w:r w:rsidR="00452C21">
        <w:rPr>
          <w:rFonts w:ascii="Times New Roman" w:eastAsiaTheme="minorHAnsi" w:hAnsi="Times New Roman" w:cs="Times New Roman"/>
          <w:sz w:val="28"/>
          <w:szCs w:val="28"/>
        </w:rPr>
        <w:sym w:font="Symbol" w:char="F02D"/>
      </w:r>
      <w:r w:rsidR="00452C21">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p. 747.</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König, E. Intensifiers and Reflexives: A Typological Perspective, </w:t>
      </w:r>
      <w:r w:rsidRPr="003826EA">
        <w:rPr>
          <w:rFonts w:ascii="Times New Roman" w:eastAsiaTheme="minorHAnsi" w:hAnsi="Times New Roman" w:cs="Times New Roman"/>
          <w:iCs/>
          <w:sz w:val="28"/>
          <w:szCs w:val="28"/>
        </w:rPr>
        <w:t>Reflexives: Form and Function</w:t>
      </w:r>
      <w:r w:rsidRPr="003826EA">
        <w:rPr>
          <w:rFonts w:ascii="Times New Roman" w:eastAsiaTheme="minorHAnsi" w:hAnsi="Times New Roman" w:cs="Times New Roman"/>
          <w:sz w:val="28"/>
          <w:szCs w:val="28"/>
        </w:rPr>
        <w:t xml:space="preserve">/ E. König, P. Siemund, Z. Frajzyngier, and T. Curl </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Amsterdam: Benjamins, </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2000. </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p. 174.</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König, E. Locally Free </w:t>
      </w:r>
      <w:r w:rsidRPr="003826EA">
        <w:rPr>
          <w:rFonts w:ascii="Times New Roman" w:eastAsiaTheme="minorHAnsi" w:hAnsi="Times New Roman" w:cs="Times New Roman"/>
          <w:iCs/>
          <w:sz w:val="28"/>
          <w:szCs w:val="28"/>
        </w:rPr>
        <w:t>self</w:t>
      </w:r>
      <w:r w:rsidRPr="003826EA">
        <w:rPr>
          <w:rFonts w:ascii="Times New Roman" w:eastAsiaTheme="minorHAnsi" w:hAnsi="Times New Roman" w:cs="Times New Roman"/>
          <w:sz w:val="28"/>
          <w:szCs w:val="28"/>
        </w:rPr>
        <w:t>-forms, Logophoricity, and Intensification in English</w:t>
      </w:r>
      <w:r w:rsidRPr="003826EA">
        <w:rPr>
          <w:rFonts w:ascii="Times New Roman" w:eastAsiaTheme="minorHAnsi" w:hAnsi="Times New Roman" w:cs="Times New Roman"/>
          <w:iCs/>
          <w:sz w:val="28"/>
          <w:szCs w:val="28"/>
        </w:rPr>
        <w:t xml:space="preserve">// </w:t>
      </w:r>
      <w:r w:rsidR="00452C21">
        <w:rPr>
          <w:rFonts w:ascii="Times New Roman" w:eastAsiaTheme="minorHAnsi" w:hAnsi="Times New Roman" w:cs="Times New Roman"/>
          <w:iCs/>
          <w:sz w:val="28"/>
          <w:szCs w:val="28"/>
        </w:rPr>
        <w:sym w:font="Symbol" w:char="F02D"/>
      </w:r>
      <w:r w:rsidRPr="003826EA">
        <w:rPr>
          <w:rFonts w:ascii="Times New Roman" w:eastAsiaTheme="minorHAnsi" w:hAnsi="Times New Roman" w:cs="Times New Roman"/>
          <w:iCs/>
          <w:sz w:val="28"/>
          <w:szCs w:val="28"/>
        </w:rPr>
        <w:t xml:space="preserve"> </w:t>
      </w:r>
      <w:r w:rsidRPr="003826EA">
        <w:rPr>
          <w:rFonts w:ascii="Times New Roman" w:eastAsiaTheme="minorHAnsi" w:hAnsi="Times New Roman" w:cs="Times New Roman"/>
          <w:sz w:val="28"/>
          <w:szCs w:val="28"/>
        </w:rPr>
        <w:t xml:space="preserve">Hamburg: Hamburg University Press, </w:t>
      </w:r>
      <w:r w:rsidRPr="003826EA">
        <w:rPr>
          <w:rFonts w:ascii="Times New Roman" w:eastAsiaTheme="minorHAnsi" w:hAnsi="Times New Roman" w:cs="Times New Roman"/>
          <w:iCs/>
          <w:sz w:val="28"/>
          <w:szCs w:val="28"/>
        </w:rPr>
        <w:t xml:space="preserve">English Language and Linguistics journal, </w:t>
      </w:r>
      <w:r w:rsidR="00452C21">
        <w:rPr>
          <w:rFonts w:ascii="Times New Roman" w:eastAsiaTheme="minorHAnsi" w:hAnsi="Times New Roman" w:cs="Times New Roman"/>
          <w:iCs/>
          <w:sz w:val="28"/>
          <w:szCs w:val="28"/>
        </w:rPr>
        <w:sym w:font="Symbol" w:char="F02D"/>
      </w:r>
      <w:r w:rsidRPr="003826EA">
        <w:rPr>
          <w:rFonts w:ascii="Times New Roman" w:eastAsiaTheme="minorHAnsi" w:hAnsi="Times New Roman" w:cs="Times New Roman"/>
          <w:iCs/>
          <w:sz w:val="28"/>
          <w:szCs w:val="28"/>
        </w:rPr>
        <w:t xml:space="preserve"> </w:t>
      </w:r>
      <w:r w:rsidR="00C458CB">
        <w:rPr>
          <w:rFonts w:ascii="Times New Roman" w:eastAsiaTheme="minorHAnsi" w:hAnsi="Times New Roman" w:cs="Times New Roman"/>
          <w:sz w:val="28"/>
          <w:szCs w:val="28"/>
        </w:rPr>
        <w:t xml:space="preserve">2000. 4.2, </w:t>
      </w:r>
      <w:r w:rsidR="00452C21">
        <w:rPr>
          <w:rFonts w:ascii="Times New Roman" w:eastAsiaTheme="minorHAnsi" w:hAnsi="Times New Roman" w:cs="Times New Roman"/>
          <w:sz w:val="28"/>
          <w:szCs w:val="28"/>
        </w:rPr>
        <w:sym w:font="Symbol" w:char="F02D"/>
      </w:r>
      <w:r w:rsidR="00C458CB">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p. 204</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214. </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hAnsi="Times New Roman" w:cs="Times New Roman"/>
          <w:sz w:val="28"/>
          <w:szCs w:val="28"/>
        </w:rPr>
        <w:t xml:space="preserve"> </w:t>
      </w:r>
      <w:r w:rsidRPr="003826EA">
        <w:rPr>
          <w:rFonts w:ascii="Times New Roman" w:eastAsiaTheme="minorHAnsi" w:hAnsi="Times New Roman" w:cs="Times New Roman"/>
          <w:sz w:val="28"/>
          <w:szCs w:val="28"/>
        </w:rPr>
        <w:t xml:space="preserve">König, E. Strategies of Reflexivization and the Meaning of Predicates, </w:t>
      </w:r>
      <w:r w:rsidRPr="003826EA">
        <w:rPr>
          <w:rFonts w:ascii="Times New Roman" w:eastAsiaTheme="minorHAnsi" w:hAnsi="Times New Roman" w:cs="Times New Roman"/>
          <w:iCs/>
          <w:sz w:val="28"/>
          <w:szCs w:val="28"/>
        </w:rPr>
        <w:t>Grammaticalization and its Background</w:t>
      </w:r>
      <w:r w:rsidRPr="003826EA">
        <w:rPr>
          <w:rFonts w:ascii="Times New Roman" w:eastAsiaTheme="minorHAnsi" w:hAnsi="Times New Roman" w:cs="Times New Roman"/>
          <w:sz w:val="28"/>
          <w:szCs w:val="28"/>
        </w:rPr>
        <w:t>/ E. König, L. Vezzosi, W. Bi</w:t>
      </w:r>
      <w:r w:rsidR="00452C21">
        <w:rPr>
          <w:rFonts w:ascii="Times New Roman" w:eastAsiaTheme="minorHAnsi" w:hAnsi="Times New Roman" w:cs="Times New Roman"/>
          <w:sz w:val="28"/>
          <w:szCs w:val="28"/>
        </w:rPr>
        <w:t xml:space="preserve">sang, and B. Wiemer </w:t>
      </w:r>
      <w:r w:rsidR="00452C21">
        <w:rPr>
          <w:rFonts w:ascii="Times New Roman" w:eastAsiaTheme="minorHAnsi" w:hAnsi="Times New Roman" w:cs="Times New Roman"/>
          <w:sz w:val="28"/>
          <w:szCs w:val="28"/>
        </w:rPr>
        <w:sym w:font="Symbol" w:char="F02D"/>
      </w:r>
      <w:r w:rsidR="00452C21">
        <w:rPr>
          <w:rFonts w:ascii="Times New Roman" w:eastAsiaTheme="minorHAnsi" w:hAnsi="Times New Roman" w:cs="Times New Roman"/>
          <w:sz w:val="28"/>
          <w:szCs w:val="28"/>
        </w:rPr>
        <w:t xml:space="preserve"> Berlin: Mouton de Gruyter, </w:t>
      </w:r>
      <w:r w:rsidR="00452C21">
        <w:rPr>
          <w:rFonts w:ascii="Times New Roman" w:eastAsiaTheme="minorHAnsi" w:hAnsi="Times New Roman" w:cs="Times New Roman"/>
          <w:sz w:val="28"/>
          <w:szCs w:val="28"/>
        </w:rPr>
        <w:sym w:font="Symbol" w:char="F02D"/>
      </w:r>
      <w:r w:rsidR="00452C21">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2002. – p. 194.</w:t>
      </w:r>
    </w:p>
    <w:p w:rsidR="003826EA" w:rsidRPr="003826EA" w:rsidRDefault="00452C21"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König, E. The d</w:t>
      </w:r>
      <w:r w:rsidR="003826EA" w:rsidRPr="003826EA">
        <w:rPr>
          <w:rFonts w:ascii="Times New Roman" w:eastAsiaTheme="minorHAnsi" w:hAnsi="Times New Roman" w:cs="Times New Roman"/>
          <w:sz w:val="28"/>
          <w:szCs w:val="28"/>
        </w:rPr>
        <w:t xml:space="preserve">evelopment of Complex Reflexives and Intensifiers in English// </w:t>
      </w:r>
      <w:r>
        <w:rPr>
          <w:rFonts w:ascii="Times New Roman" w:eastAsiaTheme="minorHAnsi" w:hAnsi="Times New Roman" w:cs="Times New Roman"/>
          <w:sz w:val="28"/>
          <w:szCs w:val="28"/>
        </w:rPr>
        <w:sym w:font="Symbol" w:char="F02D"/>
      </w:r>
      <w:r w:rsidR="003826EA" w:rsidRPr="003826EA">
        <w:rPr>
          <w:rFonts w:ascii="Times New Roman" w:eastAsiaTheme="minorHAnsi" w:hAnsi="Times New Roman" w:cs="Times New Roman"/>
          <w:sz w:val="28"/>
          <w:szCs w:val="28"/>
        </w:rPr>
        <w:t xml:space="preserve"> Hamburg: </w:t>
      </w:r>
      <w:r w:rsidR="003826EA" w:rsidRPr="003826EA">
        <w:rPr>
          <w:rFonts w:ascii="Times New Roman" w:eastAsiaTheme="minorHAnsi" w:hAnsi="Times New Roman" w:cs="Times New Roman"/>
          <w:iCs/>
          <w:sz w:val="28"/>
          <w:szCs w:val="28"/>
        </w:rPr>
        <w:t>Diachronica</w:t>
      </w:r>
      <w:r w:rsidR="00C458C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sym w:font="Symbol" w:char="F02D"/>
      </w:r>
      <w:r w:rsidR="00C458CB">
        <w:rPr>
          <w:rFonts w:ascii="Times New Roman" w:eastAsiaTheme="minorHAnsi" w:hAnsi="Times New Roman" w:cs="Times New Roman"/>
          <w:sz w:val="28"/>
          <w:szCs w:val="28"/>
        </w:rPr>
        <w:t xml:space="preserve"> 2000. XVII.1</w:t>
      </w:r>
      <w:r>
        <w:rPr>
          <w:rFonts w:ascii="Times New Roman" w:eastAsiaTheme="minorHAnsi" w:hAnsi="Times New Roman" w:cs="Times New Roman"/>
          <w:sz w:val="28"/>
          <w:szCs w:val="28"/>
        </w:rPr>
        <w:sym w:font="Symbol" w:char="F02D"/>
      </w:r>
      <w:r w:rsidR="00C458CB">
        <w:rPr>
          <w:rFonts w:ascii="Times New Roman" w:eastAsiaTheme="minorHAnsi" w:hAnsi="Times New Roman" w:cs="Times New Roman"/>
          <w:sz w:val="28"/>
          <w:szCs w:val="28"/>
        </w:rPr>
        <w:t xml:space="preserve"> </w:t>
      </w:r>
      <w:r w:rsidR="003826EA" w:rsidRPr="003826EA">
        <w:rPr>
          <w:rFonts w:ascii="Times New Roman" w:eastAsiaTheme="minorHAnsi" w:hAnsi="Times New Roman" w:cs="Times New Roman"/>
          <w:sz w:val="28"/>
          <w:szCs w:val="28"/>
        </w:rPr>
        <w:t>p. 84</w:t>
      </w:r>
      <w:r>
        <w:rPr>
          <w:rFonts w:ascii="Times New Roman" w:eastAsiaTheme="minorHAnsi" w:hAnsi="Times New Roman" w:cs="Times New Roman"/>
          <w:sz w:val="28"/>
          <w:szCs w:val="28"/>
        </w:rPr>
        <w:sym w:font="Symbol" w:char="F02D"/>
      </w:r>
      <w:r w:rsidR="003826EA" w:rsidRPr="003826EA">
        <w:rPr>
          <w:rFonts w:ascii="Times New Roman" w:eastAsiaTheme="minorHAnsi" w:hAnsi="Times New Roman" w:cs="Times New Roman"/>
          <w:sz w:val="28"/>
          <w:szCs w:val="28"/>
        </w:rPr>
        <w:t xml:space="preserve">101. </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Kuna S. Pronominalization, Reflexivizatian, and Direct Discourse//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Cambridge: </w:t>
      </w:r>
      <w:r w:rsidRPr="003826EA">
        <w:rPr>
          <w:rFonts w:ascii="Times New Roman" w:hAnsi="Times New Roman" w:cs="Times New Roman"/>
          <w:sz w:val="28"/>
          <w:szCs w:val="28"/>
        </w:rPr>
        <w:t>Li</w:t>
      </w:r>
      <w:r w:rsidR="00C458CB">
        <w:rPr>
          <w:rFonts w:ascii="Times New Roman" w:hAnsi="Times New Roman" w:cs="Times New Roman"/>
          <w:sz w:val="28"/>
          <w:szCs w:val="28"/>
        </w:rPr>
        <w:t xml:space="preserve">nguistic Inquiry, </w:t>
      </w:r>
      <w:r w:rsidR="00452C21">
        <w:rPr>
          <w:rFonts w:ascii="Times New Roman" w:hAnsi="Times New Roman" w:cs="Times New Roman"/>
          <w:sz w:val="28"/>
          <w:szCs w:val="28"/>
        </w:rPr>
        <w:sym w:font="Symbol" w:char="F02D"/>
      </w:r>
      <w:r w:rsidR="00C458CB">
        <w:rPr>
          <w:rFonts w:ascii="Times New Roman" w:hAnsi="Times New Roman" w:cs="Times New Roman"/>
          <w:sz w:val="28"/>
          <w:szCs w:val="28"/>
        </w:rPr>
        <w:t xml:space="preserve"> 1972. 3, </w:t>
      </w:r>
      <w:r w:rsidR="00452C21">
        <w:rPr>
          <w:rFonts w:ascii="Times New Roman" w:hAnsi="Times New Roman" w:cs="Times New Roman"/>
          <w:sz w:val="28"/>
          <w:szCs w:val="28"/>
        </w:rPr>
        <w:sym w:font="Symbol" w:char="F02D"/>
      </w:r>
      <w:r w:rsidR="00C458CB">
        <w:rPr>
          <w:rFonts w:ascii="Times New Roman" w:hAnsi="Times New Roman" w:cs="Times New Roman"/>
          <w:sz w:val="28"/>
          <w:szCs w:val="28"/>
        </w:rPr>
        <w:t xml:space="preserve"> </w:t>
      </w:r>
      <w:r w:rsidRPr="003826EA">
        <w:rPr>
          <w:rFonts w:ascii="Times New Roman" w:hAnsi="Times New Roman" w:cs="Times New Roman"/>
          <w:sz w:val="28"/>
          <w:szCs w:val="28"/>
        </w:rPr>
        <w:t>p. 320</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332.</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Kuno, S. Grammar and Discourse Principles: Functional Syntax and GB Theory/ S. Kuno, and K. Takami – Chicago: The University of Chicago Press. – 1993. – p. 232.</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Levinson, S. Pragmatics and the Grammar of Anaphora: a partial pragmatic reduction of binding and control phenomena//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Cambridge: Cambridge University Press, Journal</w:t>
      </w:r>
      <w:r w:rsidR="00C458CB">
        <w:rPr>
          <w:rFonts w:ascii="Times New Roman" w:hAnsi="Times New Roman" w:cs="Times New Roman"/>
          <w:sz w:val="28"/>
          <w:szCs w:val="28"/>
        </w:rPr>
        <w:t xml:space="preserve"> of Linguistics, </w:t>
      </w:r>
      <w:r w:rsidR="00452C21">
        <w:rPr>
          <w:rFonts w:ascii="Times New Roman" w:hAnsi="Times New Roman" w:cs="Times New Roman"/>
          <w:sz w:val="28"/>
          <w:szCs w:val="28"/>
        </w:rPr>
        <w:sym w:font="Symbol" w:char="F02D"/>
      </w:r>
      <w:r w:rsidR="00C458CB">
        <w:rPr>
          <w:rFonts w:ascii="Times New Roman" w:hAnsi="Times New Roman" w:cs="Times New Roman"/>
          <w:sz w:val="28"/>
          <w:szCs w:val="28"/>
        </w:rPr>
        <w:t xml:space="preserve"> 1987. 23, </w:t>
      </w:r>
      <w:r w:rsidR="00452C21">
        <w:rPr>
          <w:rFonts w:ascii="Times New Roman" w:hAnsi="Times New Roman" w:cs="Times New Roman"/>
          <w:sz w:val="28"/>
          <w:szCs w:val="28"/>
        </w:rPr>
        <w:sym w:font="Symbol" w:char="F02D"/>
      </w:r>
      <w:r w:rsidR="00C458CB">
        <w:rPr>
          <w:rFonts w:ascii="Times New Roman" w:hAnsi="Times New Roman" w:cs="Times New Roman"/>
          <w:sz w:val="28"/>
          <w:szCs w:val="28"/>
        </w:rPr>
        <w:t xml:space="preserve"> </w:t>
      </w:r>
      <w:r w:rsidRPr="003826EA">
        <w:rPr>
          <w:rFonts w:ascii="Times New Roman" w:hAnsi="Times New Roman" w:cs="Times New Roman"/>
          <w:sz w:val="28"/>
          <w:szCs w:val="28"/>
        </w:rPr>
        <w:t>p. 434</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450. </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Levinson,</w:t>
      </w:r>
      <w:r w:rsidR="00452C21">
        <w:rPr>
          <w:rFonts w:ascii="Times New Roman" w:hAnsi="Times New Roman" w:cs="Times New Roman"/>
          <w:sz w:val="28"/>
          <w:szCs w:val="28"/>
        </w:rPr>
        <w:t xml:space="preserve"> S. Pragmatics/ S. Levinson.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w:t>
      </w:r>
      <w:r w:rsidRPr="003826EA">
        <w:rPr>
          <w:rFonts w:ascii="Times New Roman" w:hAnsi="Times New Roman" w:cs="Times New Roman"/>
          <w:sz w:val="28"/>
          <w:szCs w:val="28"/>
        </w:rPr>
        <w:t xml:space="preserve">Cambridge: Cambridge University Press,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1983.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w:t>
      </w:r>
      <w:r w:rsidRPr="003826EA">
        <w:rPr>
          <w:rFonts w:ascii="Times New Roman" w:hAnsi="Times New Roman" w:cs="Times New Roman"/>
          <w:sz w:val="28"/>
          <w:szCs w:val="28"/>
        </w:rPr>
        <w:t>p. 121.</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right="170"/>
        <w:jc w:val="both"/>
        <w:rPr>
          <w:rFonts w:ascii="Times New Roman" w:eastAsiaTheme="minorHAnsi" w:hAnsi="Times New Roman" w:cs="Times New Roman"/>
          <w:sz w:val="28"/>
          <w:szCs w:val="28"/>
        </w:rPr>
      </w:pPr>
      <w:r w:rsidRPr="003826EA">
        <w:rPr>
          <w:rFonts w:ascii="Times New Roman" w:hAnsi="Times New Roman" w:cs="Times New Roman"/>
          <w:sz w:val="28"/>
          <w:szCs w:val="28"/>
        </w:rPr>
        <w:t>Levinson, S. Presum</w:t>
      </w:r>
      <w:r w:rsidR="00452C21">
        <w:rPr>
          <w:rFonts w:ascii="Times New Roman" w:hAnsi="Times New Roman" w:cs="Times New Roman"/>
          <w:sz w:val="28"/>
          <w:szCs w:val="28"/>
        </w:rPr>
        <w:t xml:space="preserve">ptive Meanings/ S. Levinson.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w:t>
      </w:r>
      <w:r w:rsidRPr="003826EA">
        <w:rPr>
          <w:rFonts w:ascii="Times New Roman" w:hAnsi="Times New Roman" w:cs="Times New Roman"/>
          <w:sz w:val="28"/>
          <w:szCs w:val="28"/>
        </w:rPr>
        <w:t xml:space="preserve">Cambridge: MIT Press,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2000. – p. 504. </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t xml:space="preserve">Lewis, C.I. The Pragmatic Element in Knowledge// - California: </w:t>
      </w:r>
      <w:r w:rsidRPr="003826EA">
        <w:rPr>
          <w:rStyle w:val="Emphasis"/>
          <w:rFonts w:ascii="Times New Roman" w:hAnsi="Times New Roman" w:cs="Times New Roman"/>
          <w:i w:val="0"/>
          <w:sz w:val="28"/>
          <w:szCs w:val="28"/>
          <w:shd w:val="clear" w:color="auto" w:fill="FFFFFF"/>
        </w:rPr>
        <w:t xml:space="preserve">University of California Publications in Philosophy, </w:t>
      </w:r>
      <w:r w:rsidR="00452C21">
        <w:rPr>
          <w:rStyle w:val="Emphasis"/>
          <w:rFonts w:ascii="Times New Roman" w:hAnsi="Times New Roman" w:cs="Times New Roman"/>
          <w:i w:val="0"/>
          <w:sz w:val="28"/>
          <w:szCs w:val="28"/>
          <w:shd w:val="clear" w:color="auto" w:fill="FFFFFF"/>
        </w:rPr>
        <w:sym w:font="Symbol" w:char="F02D"/>
      </w:r>
      <w:r w:rsidRPr="003826EA">
        <w:rPr>
          <w:rStyle w:val="Emphasis"/>
          <w:rFonts w:ascii="Times New Roman" w:hAnsi="Times New Roman" w:cs="Times New Roman"/>
          <w:i w:val="0"/>
          <w:sz w:val="28"/>
          <w:szCs w:val="28"/>
          <w:shd w:val="clear" w:color="auto" w:fill="FFFFFF"/>
        </w:rPr>
        <w:t xml:space="preserve"> 1970. </w:t>
      </w:r>
      <w:r w:rsidR="00452C21">
        <w:rPr>
          <w:rFonts w:ascii="Times New Roman" w:hAnsi="Times New Roman" w:cs="Times New Roman"/>
          <w:sz w:val="28"/>
          <w:szCs w:val="28"/>
          <w:shd w:val="clear" w:color="auto" w:fill="FFFFFF"/>
        </w:rPr>
        <w:t xml:space="preserve">6: 205–27, – p. 240–257. </w:t>
      </w:r>
    </w:p>
    <w:p w:rsidR="003826EA" w:rsidRPr="003826EA" w:rsidRDefault="003826EA" w:rsidP="00590A93">
      <w:pPr>
        <w:widowControl w:val="0"/>
        <w:numPr>
          <w:ilvl w:val="0"/>
          <w:numId w:val="15"/>
        </w:numPr>
        <w:shd w:val="clear" w:color="auto" w:fill="FFFFFF"/>
        <w:spacing w:after="0" w:line="360" w:lineRule="auto"/>
        <w:ind w:left="426"/>
        <w:jc w:val="both"/>
        <w:rPr>
          <w:rFonts w:ascii="Times New Roman" w:hAnsi="Times New Roman" w:cs="Times New Roman"/>
          <w:sz w:val="28"/>
          <w:szCs w:val="28"/>
        </w:rPr>
      </w:pPr>
      <w:r w:rsidRPr="003826EA">
        <w:rPr>
          <w:rFonts w:ascii="Times New Roman" w:eastAsia="Times New Roman" w:hAnsi="Times New Roman" w:cs="Times New Roman"/>
          <w:sz w:val="28"/>
          <w:szCs w:val="28"/>
        </w:rPr>
        <w:t xml:space="preserve">Mead, G. H. </w:t>
      </w:r>
      <w:r w:rsidRPr="003826EA">
        <w:rPr>
          <w:rFonts w:ascii="Times New Roman" w:eastAsia="Times New Roman" w:hAnsi="Times New Roman" w:cs="Times New Roman"/>
          <w:iCs/>
          <w:sz w:val="28"/>
          <w:szCs w:val="28"/>
        </w:rPr>
        <w:t>Mind, Self and Society</w:t>
      </w:r>
      <w:r w:rsidR="00452C21">
        <w:rPr>
          <w:rFonts w:ascii="Times New Roman" w:eastAsia="Times New Roman" w:hAnsi="Times New Roman" w:cs="Times New Roman"/>
          <w:sz w:val="28"/>
          <w:szCs w:val="28"/>
        </w:rPr>
        <w:t xml:space="preserve">/ G.H.Mead. </w:t>
      </w:r>
      <w:r w:rsidR="00452C21">
        <w:rPr>
          <w:rFonts w:ascii="Times New Roman" w:eastAsia="Times New Roman" w:hAnsi="Times New Roman" w:cs="Times New Roman"/>
          <w:sz w:val="28"/>
          <w:szCs w:val="28"/>
        </w:rPr>
        <w:sym w:font="Symbol" w:char="F02D"/>
      </w:r>
      <w:r w:rsidR="00452C21">
        <w:rPr>
          <w:rFonts w:ascii="Times New Roman" w:eastAsia="Times New Roman" w:hAnsi="Times New Roman" w:cs="Times New Roman"/>
          <w:sz w:val="28"/>
          <w:szCs w:val="28"/>
        </w:rPr>
        <w:t xml:space="preserve"> </w:t>
      </w:r>
      <w:r w:rsidRPr="003826EA">
        <w:rPr>
          <w:rFonts w:ascii="Times New Roman" w:eastAsia="Times New Roman" w:hAnsi="Times New Roman" w:cs="Times New Roman"/>
          <w:sz w:val="28"/>
          <w:szCs w:val="28"/>
        </w:rPr>
        <w:t>Chicago: Unive</w:t>
      </w:r>
      <w:r w:rsidR="00C827B2">
        <w:rPr>
          <w:rFonts w:ascii="Times New Roman" w:eastAsia="Times New Roman" w:hAnsi="Times New Roman" w:cs="Times New Roman"/>
          <w:sz w:val="28"/>
          <w:szCs w:val="28"/>
        </w:rPr>
        <w:t xml:space="preserve">rsity of Chicago Press, </w:t>
      </w:r>
      <w:r w:rsidR="00452C21">
        <w:rPr>
          <w:rFonts w:ascii="Times New Roman" w:eastAsia="Times New Roman" w:hAnsi="Times New Roman" w:cs="Times New Roman"/>
          <w:sz w:val="28"/>
          <w:szCs w:val="28"/>
        </w:rPr>
        <w:sym w:font="Symbol" w:char="F02D"/>
      </w:r>
      <w:r w:rsidR="00C827B2">
        <w:rPr>
          <w:rFonts w:ascii="Times New Roman" w:eastAsia="Times New Roman" w:hAnsi="Times New Roman" w:cs="Times New Roman"/>
          <w:sz w:val="28"/>
          <w:szCs w:val="28"/>
        </w:rPr>
        <w:t xml:space="preserve"> 1934.</w:t>
      </w:r>
      <w:r w:rsidRPr="003826EA">
        <w:rPr>
          <w:rFonts w:ascii="Times New Roman" w:eastAsia="Times New Roman" w:hAnsi="Times New Roman" w:cs="Times New Roman"/>
          <w:sz w:val="28"/>
          <w:szCs w:val="28"/>
        </w:rPr>
        <w:t xml:space="preserve">– p. 536. </w:t>
      </w:r>
    </w:p>
    <w:p w:rsidR="003826EA" w:rsidRPr="003826EA" w:rsidRDefault="003826EA" w:rsidP="00590A93">
      <w:pPr>
        <w:widowControl w:val="0"/>
        <w:numPr>
          <w:ilvl w:val="0"/>
          <w:numId w:val="15"/>
        </w:numPr>
        <w:shd w:val="clear" w:color="auto" w:fill="FFFFFF"/>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Merin, A. Information, Relevance and Social Decisionmaking: Applications to </w:t>
      </w:r>
      <w:r w:rsidRPr="003826EA">
        <w:rPr>
          <w:rFonts w:ascii="Times New Roman" w:hAnsi="Times New Roman" w:cs="Times New Roman"/>
          <w:sz w:val="28"/>
          <w:szCs w:val="28"/>
        </w:rPr>
        <w:lastRenderedPageBreak/>
        <w:t xml:space="preserve">Non-Truth-Conditional Semantics//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Tübingen: Working papers of the SFB 340,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1997. Report No. 100, – p.46-73.</w:t>
      </w:r>
    </w:p>
    <w:p w:rsidR="003826EA" w:rsidRPr="003826EA" w:rsidRDefault="00452C21" w:rsidP="00590A93">
      <w:pPr>
        <w:pStyle w:val="ListParagraph"/>
        <w:widowControl w:val="0"/>
        <w:numPr>
          <w:ilvl w:val="0"/>
          <w:numId w:val="15"/>
        </w:numPr>
        <w:tabs>
          <w:tab w:val="left" w:pos="426"/>
        </w:tabs>
        <w:autoSpaceDE w:val="0"/>
        <w:autoSpaceDN w:val="0"/>
        <w:adjustRightInd w:val="0"/>
        <w:spacing w:after="0" w:line="360" w:lineRule="auto"/>
        <w:ind w:left="426" w:right="17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Mey, J. </w:t>
      </w:r>
      <w:r w:rsidR="003826EA" w:rsidRPr="003826EA">
        <w:rPr>
          <w:rFonts w:ascii="Times New Roman" w:eastAsiaTheme="minorHAnsi" w:hAnsi="Times New Roman" w:cs="Times New Roman"/>
          <w:sz w:val="28"/>
          <w:szCs w:val="28"/>
        </w:rPr>
        <w:t xml:space="preserve">Concise Encyclopedia of Pragmatics/ J. Mey. – London: Elsevier, </w:t>
      </w:r>
      <w:r>
        <w:rPr>
          <w:rFonts w:ascii="Times New Roman" w:eastAsiaTheme="minorHAnsi" w:hAnsi="Times New Roman" w:cs="Times New Roman"/>
          <w:sz w:val="28"/>
          <w:szCs w:val="28"/>
        </w:rPr>
        <w:sym w:font="Symbol" w:char="F02D"/>
      </w:r>
      <w:r w:rsidR="003826EA" w:rsidRPr="003826EA">
        <w:rPr>
          <w:rFonts w:ascii="Times New Roman" w:eastAsiaTheme="minorHAnsi" w:hAnsi="Times New Roman" w:cs="Times New Roman"/>
          <w:sz w:val="28"/>
          <w:szCs w:val="28"/>
        </w:rPr>
        <w:t xml:space="preserve"> 1998. – p. 700. </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Mey, J. Pragmatics. An Introduction/</w:t>
      </w:r>
      <w:r w:rsidRPr="003826EA">
        <w:rPr>
          <w:rFonts w:ascii="Times New Roman" w:eastAsiaTheme="minorHAnsi" w:hAnsi="Times New Roman" w:cs="Times New Roman"/>
          <w:sz w:val="28"/>
          <w:szCs w:val="28"/>
        </w:rPr>
        <w:t xml:space="preserve"> J. Mey. </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w:t>
      </w:r>
      <w:r w:rsidR="00452C21">
        <w:rPr>
          <w:rFonts w:ascii="Times New Roman" w:hAnsi="Times New Roman" w:cs="Times New Roman"/>
          <w:sz w:val="28"/>
          <w:szCs w:val="28"/>
        </w:rPr>
        <w:t xml:space="preserve">London: Blackwell, 1993.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w:t>
      </w:r>
      <w:r w:rsidRPr="003826EA">
        <w:rPr>
          <w:rFonts w:ascii="Times New Roman" w:hAnsi="Times New Roman" w:cs="Times New Roman"/>
          <w:sz w:val="28"/>
          <w:szCs w:val="28"/>
        </w:rPr>
        <w:t>p. 190.</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hAnsi="Times New Roman" w:cs="Times New Roman"/>
          <w:sz w:val="28"/>
          <w:szCs w:val="28"/>
        </w:rPr>
        <w:t xml:space="preserve">Mill, J. S. </w:t>
      </w:r>
      <w:r w:rsidRPr="003826EA">
        <w:rPr>
          <w:rFonts w:ascii="Times New Roman" w:eastAsiaTheme="minorHAnsi" w:hAnsi="Times New Roman" w:cs="Times New Roman"/>
          <w:sz w:val="28"/>
          <w:szCs w:val="28"/>
        </w:rPr>
        <w:t>A system of Logic, Ratiocinative</w:t>
      </w:r>
      <w:r w:rsidR="00452C21">
        <w:rPr>
          <w:rFonts w:ascii="Times New Roman" w:eastAsiaTheme="minorHAnsi" w:hAnsi="Times New Roman" w:cs="Times New Roman"/>
          <w:sz w:val="28"/>
          <w:szCs w:val="28"/>
        </w:rPr>
        <w:t xml:space="preserve">, and Inductive/ J. S.Mill. </w:t>
      </w:r>
      <w:r w:rsidR="00452C21">
        <w:rPr>
          <w:rFonts w:ascii="Times New Roman" w:eastAsiaTheme="minorHAnsi" w:hAnsi="Times New Roman" w:cs="Times New Roman"/>
          <w:sz w:val="28"/>
          <w:szCs w:val="28"/>
        </w:rPr>
        <w:sym w:font="Symbol" w:char="F02D"/>
      </w:r>
      <w:r w:rsidR="00452C21">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 xml:space="preserve">New York: Harper Brothers Publisher, </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1882. – p. 558.</w:t>
      </w:r>
    </w:p>
    <w:p w:rsidR="003826EA" w:rsidRPr="003826EA" w:rsidRDefault="003826EA"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 Montague, R. </w:t>
      </w:r>
      <w:r w:rsidRPr="003826EA">
        <w:rPr>
          <w:rFonts w:ascii="Times New Roman" w:hAnsi="Times New Roman" w:cs="Times New Roman"/>
          <w:sz w:val="28"/>
          <w:szCs w:val="28"/>
          <w:shd w:val="clear" w:color="auto" w:fill="FFFFFF"/>
        </w:rPr>
        <w:t xml:space="preserve">Pragmatics// </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Florence: La Nuova Italia Editrice, </w:t>
      </w:r>
      <w:r w:rsidRPr="003826EA">
        <w:rPr>
          <w:rStyle w:val="Emphasis"/>
          <w:rFonts w:ascii="Times New Roman" w:hAnsi="Times New Roman" w:cs="Times New Roman"/>
          <w:i w:val="0"/>
          <w:sz w:val="28"/>
          <w:szCs w:val="28"/>
          <w:shd w:val="clear" w:color="auto" w:fill="FFFFFF"/>
        </w:rPr>
        <w:t>Contemporary Philosophy. A Survey,</w:t>
      </w:r>
      <w:r w:rsidRPr="003826EA">
        <w:rPr>
          <w:rFonts w:ascii="Times New Roman" w:hAnsi="Times New Roman" w:cs="Times New Roman"/>
          <w:sz w:val="28"/>
          <w:szCs w:val="28"/>
          <w:shd w:val="clear" w:color="auto" w:fill="FFFFFF"/>
        </w:rPr>
        <w:t xml:space="preserve"> </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1974. – p. 102–122.</w:t>
      </w:r>
    </w:p>
    <w:p w:rsidR="003826EA" w:rsidRPr="003826EA" w:rsidRDefault="00934396" w:rsidP="00590A93">
      <w:pPr>
        <w:widowControl w:val="0"/>
        <w:numPr>
          <w:ilvl w:val="0"/>
          <w:numId w:val="15"/>
        </w:numPr>
        <w:shd w:val="clear" w:color="auto" w:fill="FFFFFF"/>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Moore, E.C.</w:t>
      </w:r>
      <w:r w:rsidR="00452C21">
        <w:rPr>
          <w:rFonts w:ascii="Times New Roman" w:eastAsia="Times New Roman" w:hAnsi="Times New Roman" w:cs="Times New Roman"/>
          <w:sz w:val="28"/>
          <w:szCs w:val="28"/>
        </w:rPr>
        <w:t xml:space="preserve"> </w:t>
      </w:r>
      <w:r w:rsidR="003826EA" w:rsidRPr="003826EA">
        <w:rPr>
          <w:rFonts w:ascii="Times New Roman" w:eastAsia="Times New Roman" w:hAnsi="Times New Roman" w:cs="Times New Roman"/>
          <w:iCs/>
          <w:sz w:val="28"/>
          <w:szCs w:val="28"/>
        </w:rPr>
        <w:t>American Pragmatism: Peirce, James and Dewey</w:t>
      </w:r>
      <w:r w:rsidR="00C458CB">
        <w:rPr>
          <w:rFonts w:ascii="Times New Roman" w:eastAsia="Times New Roman" w:hAnsi="Times New Roman" w:cs="Times New Roman"/>
          <w:sz w:val="28"/>
          <w:szCs w:val="28"/>
        </w:rPr>
        <w:t xml:space="preserve">// </w:t>
      </w:r>
      <w:r w:rsidR="00452C21">
        <w:rPr>
          <w:rFonts w:ascii="Times New Roman" w:eastAsia="Times New Roman" w:hAnsi="Times New Roman" w:cs="Times New Roman"/>
          <w:sz w:val="28"/>
          <w:szCs w:val="28"/>
        </w:rPr>
        <w:sym w:font="Symbol" w:char="F02D"/>
      </w:r>
      <w:r w:rsidR="00C458CB">
        <w:rPr>
          <w:rFonts w:ascii="Times New Roman" w:eastAsia="Times New Roman" w:hAnsi="Times New Roman" w:cs="Times New Roman"/>
          <w:sz w:val="28"/>
          <w:szCs w:val="28"/>
        </w:rPr>
        <w:t xml:space="preserve"> </w:t>
      </w:r>
      <w:r w:rsidR="00452C21">
        <w:rPr>
          <w:rFonts w:ascii="Times New Roman" w:eastAsia="Times New Roman" w:hAnsi="Times New Roman" w:cs="Times New Roman"/>
          <w:sz w:val="28"/>
          <w:szCs w:val="28"/>
        </w:rPr>
        <w:t xml:space="preserve">New York: Ethics, </w:t>
      </w:r>
      <w:r w:rsidR="00452C21">
        <w:rPr>
          <w:rFonts w:ascii="Times New Roman" w:eastAsia="Times New Roman" w:hAnsi="Times New Roman" w:cs="Times New Roman"/>
          <w:sz w:val="28"/>
          <w:szCs w:val="28"/>
        </w:rPr>
        <w:sym w:font="Symbol" w:char="F02D"/>
      </w:r>
      <w:r w:rsidR="00452C21">
        <w:rPr>
          <w:rFonts w:ascii="Times New Roman" w:eastAsia="Times New Roman" w:hAnsi="Times New Roman" w:cs="Times New Roman"/>
          <w:sz w:val="28"/>
          <w:szCs w:val="28"/>
        </w:rPr>
        <w:t xml:space="preserve"> </w:t>
      </w:r>
      <w:r w:rsidR="003826EA" w:rsidRPr="003826EA">
        <w:rPr>
          <w:rFonts w:ascii="Times New Roman" w:eastAsia="Times New Roman" w:hAnsi="Times New Roman" w:cs="Times New Roman"/>
          <w:sz w:val="28"/>
          <w:szCs w:val="28"/>
        </w:rPr>
        <w:t>1962.</w:t>
      </w:r>
      <w:r w:rsidR="003826EA" w:rsidRPr="003826EA">
        <w:rPr>
          <w:rFonts w:ascii="Times New Roman" w:hAnsi="Times New Roman" w:cs="Times New Roman"/>
          <w:sz w:val="28"/>
          <w:szCs w:val="28"/>
        </w:rPr>
        <w:t xml:space="preserve"> </w:t>
      </w:r>
      <w:hyperlink r:id="rId35" w:history="1">
        <w:r w:rsidR="003826EA" w:rsidRPr="003826EA">
          <w:rPr>
            <w:rStyle w:val="Hyperlink"/>
            <w:rFonts w:ascii="Times New Roman" w:hAnsi="Times New Roman" w:cs="Times New Roman"/>
            <w:bCs/>
            <w:color w:val="auto"/>
            <w:sz w:val="28"/>
            <w:szCs w:val="28"/>
            <w:u w:val="none"/>
            <w:shd w:val="clear" w:color="auto" w:fill="FFFFFF"/>
          </w:rPr>
          <w:t>Volume 72, N 2</w:t>
        </w:r>
      </w:hyperlink>
      <w:r w:rsidR="003826EA" w:rsidRPr="003826EA">
        <w:rPr>
          <w:rFonts w:ascii="Times New Roman" w:hAnsi="Times New Roman" w:cs="Times New Roman"/>
          <w:sz w:val="28"/>
          <w:szCs w:val="28"/>
        </w:rPr>
        <w:t>,</w:t>
      </w:r>
      <w:r w:rsidR="00452C21">
        <w:rPr>
          <w:rFonts w:ascii="Times New Roman" w:eastAsia="Times New Roman" w:hAnsi="Times New Roman" w:cs="Times New Roman"/>
          <w:sz w:val="28"/>
          <w:szCs w:val="28"/>
        </w:rPr>
        <w:t xml:space="preserve"> – p. 17-55.</w:t>
      </w:r>
    </w:p>
    <w:p w:rsidR="003826EA" w:rsidRPr="003826EA" w:rsidRDefault="00452C21" w:rsidP="00590A93">
      <w:pPr>
        <w:pStyle w:val="ListParagraph"/>
        <w:widowControl w:val="0"/>
        <w:numPr>
          <w:ilvl w:val="0"/>
          <w:numId w:val="15"/>
        </w:numPr>
        <w:tabs>
          <w:tab w:val="left" w:pos="426"/>
        </w:tabs>
        <w:autoSpaceDE w:val="0"/>
        <w:autoSpaceDN w:val="0"/>
        <w:adjustRightInd w:val="0"/>
        <w:spacing w:after="0" w:line="360" w:lineRule="auto"/>
        <w:ind w:left="426" w:right="170"/>
        <w:jc w:val="both"/>
        <w:rPr>
          <w:rFonts w:ascii="Times New Roman" w:eastAsia="TimesNewRomanPSMT" w:hAnsi="Times New Roman" w:cs="Times New Roman"/>
          <w:sz w:val="28"/>
          <w:szCs w:val="28"/>
        </w:rPr>
      </w:pPr>
      <w:r>
        <w:rPr>
          <w:rFonts w:ascii="Times New Roman" w:eastAsiaTheme="minorHAnsi" w:hAnsi="Times New Roman" w:cs="Times New Roman"/>
          <w:sz w:val="28"/>
          <w:szCs w:val="28"/>
        </w:rPr>
        <w:t xml:space="preserve">Morris, C. W. </w:t>
      </w:r>
      <w:r w:rsidR="003826EA" w:rsidRPr="003826EA">
        <w:rPr>
          <w:rFonts w:ascii="Times New Roman" w:eastAsiaTheme="minorHAnsi" w:hAnsi="Times New Roman" w:cs="Times New Roman"/>
          <w:sz w:val="28"/>
          <w:szCs w:val="28"/>
        </w:rPr>
        <w:t>Foundations of the theory of signs / O. Carnap, W. C. Morris – Chicago: Chicago University Press, International e</w:t>
      </w:r>
      <w:r>
        <w:rPr>
          <w:rFonts w:ascii="Times New Roman" w:eastAsiaTheme="minorHAnsi" w:hAnsi="Times New Roman" w:cs="Times New Roman"/>
          <w:sz w:val="28"/>
          <w:szCs w:val="28"/>
        </w:rPr>
        <w:t>ncyclopedia of unified science,</w:t>
      </w:r>
      <w:r w:rsidR="003826EA" w:rsidRPr="003826EA">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sym w:font="Symbol" w:char="F02D"/>
      </w:r>
      <w:r w:rsidR="003826EA" w:rsidRPr="003826EA">
        <w:rPr>
          <w:rFonts w:ascii="Times New Roman" w:eastAsiaTheme="minorHAnsi" w:hAnsi="Times New Roman" w:cs="Times New Roman"/>
          <w:sz w:val="28"/>
          <w:szCs w:val="28"/>
        </w:rPr>
        <w:t xml:space="preserve"> 1938. – p. 66-80.</w:t>
      </w:r>
    </w:p>
    <w:p w:rsidR="003826EA" w:rsidRPr="003826EA" w:rsidRDefault="003826EA" w:rsidP="00590A93">
      <w:pPr>
        <w:pStyle w:val="ListParagraph"/>
        <w:widowControl w:val="0"/>
        <w:numPr>
          <w:ilvl w:val="0"/>
          <w:numId w:val="15"/>
        </w:numPr>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Morris, C.W. Signs, Language, and Beha</w:t>
      </w:r>
      <w:r w:rsidR="00452C21">
        <w:rPr>
          <w:rFonts w:ascii="Times New Roman" w:hAnsi="Times New Roman" w:cs="Times New Roman"/>
          <w:sz w:val="28"/>
          <w:szCs w:val="28"/>
        </w:rPr>
        <w:t>vior / C.W. Morris.</w:t>
      </w:r>
      <w:r w:rsidRPr="003826EA">
        <w:rPr>
          <w:rFonts w:ascii="Times New Roman" w:hAnsi="Times New Roman" w:cs="Times New Roman"/>
          <w:sz w:val="28"/>
          <w:szCs w:val="28"/>
        </w:rPr>
        <w:t xml:space="preserve">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New Jersey: Prentice-Hall, </w:t>
      </w:r>
      <w:r w:rsidR="00452C21">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1942. – p. 537.</w:t>
      </w:r>
    </w:p>
    <w:p w:rsidR="003826EA" w:rsidRPr="003826EA" w:rsidRDefault="003826EA" w:rsidP="00590A93">
      <w:pPr>
        <w:widowControl w:val="0"/>
        <w:numPr>
          <w:ilvl w:val="0"/>
          <w:numId w:val="15"/>
        </w:numPr>
        <w:shd w:val="clear" w:color="auto" w:fill="FFFFFF"/>
        <w:spacing w:after="0" w:line="360" w:lineRule="auto"/>
        <w:ind w:left="426"/>
        <w:jc w:val="both"/>
        <w:rPr>
          <w:rFonts w:ascii="Times New Roman" w:eastAsia="Times New Roman" w:hAnsi="Times New Roman" w:cs="Times New Roman"/>
          <w:sz w:val="28"/>
          <w:szCs w:val="28"/>
        </w:rPr>
      </w:pPr>
      <w:r w:rsidRPr="003826EA">
        <w:rPr>
          <w:rFonts w:ascii="Times New Roman" w:eastAsia="Times New Roman" w:hAnsi="Times New Roman" w:cs="Times New Roman"/>
          <w:sz w:val="28"/>
          <w:szCs w:val="28"/>
        </w:rPr>
        <w:t xml:space="preserve">Newman P. </w:t>
      </w:r>
      <w:r w:rsidRPr="003826EA">
        <w:rPr>
          <w:rFonts w:ascii="Times New Roman" w:hAnsi="Times New Roman" w:cs="Times New Roman"/>
          <w:iCs/>
          <w:sz w:val="28"/>
          <w:szCs w:val="28"/>
          <w:shd w:val="clear" w:color="auto" w:fill="FFFFFF"/>
        </w:rPr>
        <w:t xml:space="preserve">A Hausa-English Dictionary/ </w:t>
      </w:r>
      <w:r w:rsidR="00452C21">
        <w:rPr>
          <w:rFonts w:ascii="Times New Roman" w:eastAsia="Times New Roman" w:hAnsi="Times New Roman" w:cs="Times New Roman"/>
          <w:sz w:val="28"/>
          <w:szCs w:val="28"/>
        </w:rPr>
        <w:t xml:space="preserve">P. Newman. </w:t>
      </w:r>
      <w:r w:rsidR="00452C21">
        <w:rPr>
          <w:rFonts w:ascii="Times New Roman" w:eastAsia="Times New Roman" w:hAnsi="Times New Roman" w:cs="Times New Roman"/>
          <w:sz w:val="28"/>
          <w:szCs w:val="28"/>
        </w:rPr>
        <w:sym w:font="Symbol" w:char="F02D"/>
      </w:r>
      <w:r w:rsidR="00452C21">
        <w:rPr>
          <w:rFonts w:ascii="Times New Roman" w:eastAsia="Times New Roman" w:hAnsi="Times New Roman" w:cs="Times New Roman"/>
          <w:sz w:val="28"/>
          <w:szCs w:val="28"/>
        </w:rPr>
        <w:t xml:space="preserve"> </w:t>
      </w:r>
      <w:r w:rsidRPr="003826EA">
        <w:rPr>
          <w:rFonts w:ascii="Times New Roman" w:hAnsi="Times New Roman" w:cs="Times New Roman"/>
          <w:sz w:val="28"/>
          <w:szCs w:val="28"/>
          <w:shd w:val="clear" w:color="auto" w:fill="FFFFFF"/>
        </w:rPr>
        <w:t xml:space="preserve">New Haven: Yale University Press, </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2007. – p. 272.</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right="170"/>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Nunberg, G. </w:t>
      </w:r>
      <w:hyperlink r:id="rId36" w:history="1">
        <w:r w:rsidRPr="003826EA">
          <w:rPr>
            <w:rStyle w:val="Hyperlink"/>
            <w:rFonts w:ascii="Times New Roman" w:hAnsi="Times New Roman" w:cs="Times New Roman"/>
            <w:iCs/>
            <w:color w:val="auto"/>
            <w:sz w:val="28"/>
            <w:szCs w:val="28"/>
            <w:u w:val="none"/>
            <w:shd w:val="clear" w:color="auto" w:fill="FFFFFF"/>
          </w:rPr>
          <w:t>Going Nucular: Language, Politics, and Culture in Controversial Times</w:t>
        </w:r>
      </w:hyperlink>
      <w:r w:rsidRPr="003826EA">
        <w:rPr>
          <w:rStyle w:val="apple-converted-space"/>
          <w:rFonts w:ascii="Times New Roman" w:hAnsi="Times New Roman" w:cs="Times New Roman"/>
          <w:sz w:val="28"/>
          <w:szCs w:val="28"/>
          <w:shd w:val="clear" w:color="auto" w:fill="FFFFFF"/>
        </w:rPr>
        <w:t>/</w:t>
      </w:r>
      <w:r w:rsidRPr="003826EA">
        <w:rPr>
          <w:rFonts w:ascii="Times New Roman" w:eastAsiaTheme="minorHAnsi" w:hAnsi="Times New Roman" w:cs="Times New Roman"/>
          <w:sz w:val="28"/>
          <w:szCs w:val="28"/>
        </w:rPr>
        <w:t xml:space="preserve"> G. Nunberg. </w:t>
      </w:r>
      <w:r w:rsidR="00452C21">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w:t>
      </w:r>
      <w:r w:rsidRPr="003826EA">
        <w:rPr>
          <w:rFonts w:ascii="Times New Roman" w:hAnsi="Times New Roman" w:cs="Times New Roman"/>
          <w:sz w:val="28"/>
          <w:szCs w:val="28"/>
          <w:shd w:val="clear" w:color="auto" w:fill="FFFFFF"/>
        </w:rPr>
        <w:t xml:space="preserve">New York: </w:t>
      </w:r>
      <w:r w:rsidRPr="003826EA">
        <w:rPr>
          <w:rFonts w:ascii="Times New Roman" w:hAnsi="Times New Roman" w:cs="Times New Roman"/>
          <w:sz w:val="28"/>
          <w:szCs w:val="28"/>
        </w:rPr>
        <w:t xml:space="preserve">[n.y.], </w:t>
      </w:r>
      <w:r w:rsidR="00C458CB">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2004</w:t>
      </w:r>
      <w:r w:rsidRPr="003826EA">
        <w:rPr>
          <w:rFonts w:ascii="Times New Roman" w:hAnsi="Times New Roman" w:cs="Times New Roman"/>
          <w:iCs/>
          <w:sz w:val="28"/>
          <w:szCs w:val="28"/>
          <w:shd w:val="clear" w:color="auto" w:fill="FFFFFF"/>
        </w:rPr>
        <w:t>.</w:t>
      </w:r>
      <w:r w:rsidR="00452C21">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p. 352. </w:t>
      </w:r>
    </w:p>
    <w:p w:rsidR="003826EA" w:rsidRPr="003826EA" w:rsidRDefault="003826EA" w:rsidP="00590A93">
      <w:pPr>
        <w:pStyle w:val="ListParagraph"/>
        <w:widowControl w:val="0"/>
        <w:numPr>
          <w:ilvl w:val="0"/>
          <w:numId w:val="15"/>
        </w:numPr>
        <w:tabs>
          <w:tab w:val="left" w:pos="426"/>
        </w:tabs>
        <w:autoSpaceDE w:val="0"/>
        <w:autoSpaceDN w:val="0"/>
        <w:adjustRightInd w:val="0"/>
        <w:spacing w:after="0" w:line="360" w:lineRule="auto"/>
        <w:ind w:left="426" w:right="170"/>
        <w:jc w:val="both"/>
        <w:rPr>
          <w:rFonts w:ascii="Times New Roman" w:eastAsiaTheme="minorHAnsi" w:hAnsi="Times New Roman" w:cs="Times New Roman"/>
          <w:sz w:val="28"/>
          <w:szCs w:val="28"/>
        </w:rPr>
      </w:pPr>
      <w:r w:rsidRPr="003826EA">
        <w:rPr>
          <w:rFonts w:ascii="Times New Roman" w:hAnsi="Times New Roman" w:cs="Times New Roman"/>
          <w:iCs/>
          <w:sz w:val="28"/>
          <w:szCs w:val="28"/>
          <w:shd w:val="clear" w:color="auto" w:fill="FFFFFF"/>
        </w:rPr>
        <w:t xml:space="preserve">Parikh, P. </w:t>
      </w:r>
      <w:r w:rsidRPr="003826EA">
        <w:rPr>
          <w:rFonts w:ascii="Times New Roman" w:hAnsi="Times New Roman" w:cs="Times New Roman"/>
          <w:sz w:val="28"/>
          <w:szCs w:val="28"/>
          <w:shd w:val="clear" w:color="auto" w:fill="FFFFFF"/>
        </w:rPr>
        <w:t xml:space="preserve">Language and equilibrium/ P. Parikh </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Cambridge: MIT Press, </w:t>
      </w:r>
      <w:r w:rsidR="00452C21">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2010.</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Partee, H. B. Noun phrase interpretation and type-shifting principles. In Studies in Discourse Representation Theory and the Theory of Generalized Quantifiers/ H. B. Partee. –</w:t>
      </w:r>
      <w:r w:rsidRPr="003826EA">
        <w:rPr>
          <w:rFonts w:ascii="Times New Roman" w:hAnsi="Times New Roman" w:cs="Times New Roman"/>
          <w:sz w:val="28"/>
          <w:szCs w:val="28"/>
          <w:shd w:val="clear" w:color="auto" w:fill="FFFFFF"/>
        </w:rPr>
        <w:t xml:space="preserve"> Massachusetts: Massachusetts University Press, </w:t>
      </w:r>
      <w:r w:rsidR="00452C21">
        <w:rPr>
          <w:rFonts w:ascii="Times New Roman" w:hAnsi="Times New Roman" w:cs="Times New Roman"/>
          <w:sz w:val="28"/>
          <w:szCs w:val="28"/>
          <w:shd w:val="clear" w:color="auto" w:fill="FFFFFF"/>
        </w:rPr>
        <w:sym w:font="Symbol" w:char="F02D"/>
      </w:r>
      <w:r w:rsidR="00C458CB">
        <w:rPr>
          <w:rFonts w:ascii="Times New Roman" w:hAnsi="Times New Roman" w:cs="Times New Roman"/>
          <w:sz w:val="28"/>
          <w:szCs w:val="28"/>
        </w:rPr>
        <w:t xml:space="preserve"> </w:t>
      </w:r>
      <w:r w:rsidR="00452C21">
        <w:rPr>
          <w:rFonts w:ascii="Times New Roman" w:hAnsi="Times New Roman" w:cs="Times New Roman"/>
          <w:sz w:val="28"/>
          <w:szCs w:val="28"/>
        </w:rPr>
        <w:t xml:space="preserve">2004. </w:t>
      </w:r>
      <w:r w:rsidR="00452C21">
        <w:rPr>
          <w:rFonts w:ascii="Times New Roman" w:hAnsi="Times New Roman" w:cs="Times New Roman"/>
          <w:sz w:val="28"/>
          <w:szCs w:val="28"/>
        </w:rPr>
        <w:sym w:font="Symbol" w:char="F02D"/>
      </w:r>
      <w:r w:rsidR="00452C21">
        <w:rPr>
          <w:rFonts w:ascii="Times New Roman" w:hAnsi="Times New Roman" w:cs="Times New Roman"/>
          <w:sz w:val="28"/>
          <w:szCs w:val="28"/>
        </w:rPr>
        <w:t xml:space="preserve"> </w:t>
      </w:r>
      <w:r w:rsidRPr="003826EA">
        <w:rPr>
          <w:rFonts w:ascii="Times New Roman" w:hAnsi="Times New Roman" w:cs="Times New Roman"/>
          <w:sz w:val="28"/>
          <w:szCs w:val="28"/>
        </w:rPr>
        <w:t xml:space="preserve">p. 230. </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t>Peirce, C.S. Harvard Lectures on Pragmatism// - Indiana: The Peirce Edition Proj</w:t>
      </w:r>
      <w:r w:rsidR="00C458CB">
        <w:rPr>
          <w:rFonts w:ascii="Times New Roman" w:hAnsi="Times New Roman" w:cs="Times New Roman"/>
          <w:sz w:val="28"/>
          <w:szCs w:val="28"/>
          <w:shd w:val="clear" w:color="auto" w:fill="FFFFFF"/>
        </w:rPr>
        <w:t xml:space="preserve">ect, Indiana University Press, </w:t>
      </w:r>
      <w:r w:rsidR="00F74E1B">
        <w:rPr>
          <w:rFonts w:ascii="Times New Roman" w:hAnsi="Times New Roman" w:cs="Times New Roman"/>
          <w:sz w:val="28"/>
          <w:szCs w:val="28"/>
          <w:shd w:val="clear" w:color="auto" w:fill="FFFFFF"/>
        </w:rPr>
        <w:sym w:font="Symbol" w:char="F02D"/>
      </w:r>
      <w:r w:rsidR="00C458CB">
        <w:rPr>
          <w:rFonts w:ascii="Times New Roman" w:hAnsi="Times New Roman" w:cs="Times New Roman"/>
          <w:sz w:val="28"/>
          <w:szCs w:val="28"/>
          <w:shd w:val="clear" w:color="auto" w:fill="FFFFFF"/>
        </w:rPr>
        <w:t xml:space="preserve"> 1903/1998. Vol.2</w:t>
      </w:r>
      <w:r w:rsidR="00F74E1B">
        <w:rPr>
          <w:rFonts w:ascii="Times New Roman" w:hAnsi="Times New Roman" w:cs="Times New Roman"/>
          <w:sz w:val="28"/>
          <w:szCs w:val="28"/>
          <w:shd w:val="clear" w:color="auto" w:fill="FFFFFF"/>
        </w:rPr>
        <w:t xml:space="preserve">, </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p. 10</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16.</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lastRenderedPageBreak/>
        <w:t>Peirce</w:t>
      </w:r>
      <w:r w:rsidR="00F74E1B">
        <w:rPr>
          <w:rFonts w:ascii="Times New Roman" w:hAnsi="Times New Roman" w:cs="Times New Roman"/>
          <w:sz w:val="28"/>
          <w:szCs w:val="28"/>
          <w:shd w:val="clear" w:color="auto" w:fill="FFFFFF"/>
        </w:rPr>
        <w:t xml:space="preserve">, C.S. What Is Pragmatism?// </w:t>
      </w:r>
      <w:r w:rsidR="00F74E1B">
        <w:rPr>
          <w:rFonts w:ascii="Times New Roman" w:hAnsi="Times New Roman" w:cs="Times New Roman"/>
          <w:sz w:val="28"/>
          <w:szCs w:val="28"/>
          <w:shd w:val="clear" w:color="auto" w:fill="FFFFFF"/>
        </w:rPr>
        <w:sym w:font="Symbol" w:char="F02D"/>
      </w:r>
      <w:r w:rsidR="00F74E1B">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Indiana: The Peirce Edition Project Indiana Universit</w:t>
      </w:r>
      <w:r w:rsidR="00C458CB">
        <w:rPr>
          <w:rFonts w:ascii="Times New Roman" w:hAnsi="Times New Roman" w:cs="Times New Roman"/>
          <w:sz w:val="28"/>
          <w:szCs w:val="28"/>
          <w:shd w:val="clear" w:color="auto" w:fill="FFFFFF"/>
        </w:rPr>
        <w:t xml:space="preserve">y Press, </w:t>
      </w:r>
      <w:r w:rsidR="00F74E1B">
        <w:rPr>
          <w:rFonts w:ascii="Times New Roman" w:hAnsi="Times New Roman" w:cs="Times New Roman"/>
          <w:sz w:val="28"/>
          <w:szCs w:val="28"/>
          <w:shd w:val="clear" w:color="auto" w:fill="FFFFFF"/>
        </w:rPr>
        <w:sym w:font="Symbol" w:char="F02D"/>
      </w:r>
      <w:r w:rsidR="00C458CB">
        <w:rPr>
          <w:rFonts w:ascii="Times New Roman" w:hAnsi="Times New Roman" w:cs="Times New Roman"/>
          <w:sz w:val="28"/>
          <w:szCs w:val="28"/>
          <w:shd w:val="clear" w:color="auto" w:fill="FFFFFF"/>
        </w:rPr>
        <w:t xml:space="preserve"> 1905/1998. Vol.2, </w:t>
      </w:r>
      <w:r w:rsidR="00F74E1B">
        <w:rPr>
          <w:rFonts w:ascii="Times New Roman" w:hAnsi="Times New Roman" w:cs="Times New Roman"/>
          <w:sz w:val="28"/>
          <w:szCs w:val="28"/>
          <w:shd w:val="clear" w:color="auto" w:fill="FFFFFF"/>
        </w:rPr>
        <w:sym w:font="Symbol" w:char="F02D"/>
      </w:r>
      <w:r w:rsidR="00C458CB">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p. 345</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350.</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t xml:space="preserve">Putnam, H. </w:t>
      </w:r>
      <w:hyperlink r:id="rId37" w:anchor="v=onepage&amp;q&amp;f=false" w:history="1">
        <w:r w:rsidRPr="003826EA">
          <w:rPr>
            <w:rStyle w:val="Hyperlink"/>
            <w:rFonts w:ascii="Times New Roman" w:hAnsi="Times New Roman" w:cs="Times New Roman"/>
            <w:iCs/>
            <w:color w:val="auto"/>
            <w:sz w:val="28"/>
            <w:szCs w:val="28"/>
            <w:u w:val="none"/>
            <w:shd w:val="clear" w:color="auto" w:fill="FFFFFF"/>
          </w:rPr>
          <w:t>Pragmatism as a Way of Life: The Lasting Legacy of William James and John Dewey</w:t>
        </w:r>
      </w:hyperlink>
      <w:r w:rsidRPr="003826EA">
        <w:rPr>
          <w:rFonts w:ascii="Times New Roman" w:hAnsi="Times New Roman" w:cs="Times New Roman"/>
          <w:iCs/>
          <w:sz w:val="28"/>
          <w:szCs w:val="28"/>
          <w:shd w:val="clear" w:color="auto" w:fill="FFFFFF"/>
        </w:rPr>
        <w:t xml:space="preserve">/ </w:t>
      </w:r>
      <w:r w:rsidRPr="003826EA">
        <w:rPr>
          <w:rFonts w:ascii="Times New Roman" w:hAnsi="Times New Roman" w:cs="Times New Roman"/>
          <w:sz w:val="28"/>
          <w:szCs w:val="28"/>
          <w:shd w:val="clear" w:color="auto" w:fill="FFFFFF"/>
        </w:rPr>
        <w:t xml:space="preserve">H. Putnam. </w:t>
      </w:r>
      <w:r w:rsidR="00F74E1B">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w:t>
      </w:r>
      <w:r w:rsidRPr="003826EA">
        <w:rPr>
          <w:rFonts w:ascii="Times New Roman" w:hAnsi="Times New Roman" w:cs="Times New Roman"/>
          <w:sz w:val="28"/>
          <w:szCs w:val="28"/>
          <w:shd w:val="clear" w:color="auto" w:fill="FFFFFF"/>
        </w:rPr>
        <w:t xml:space="preserve">Cambridge: Harvard University Press, </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2017. – p.150</w:t>
      </w:r>
      <w:r w:rsidR="00C458CB">
        <w:rPr>
          <w:rFonts w:ascii="Times New Roman" w:hAnsi="Times New Roman" w:cs="Times New Roman"/>
          <w:sz w:val="28"/>
          <w:szCs w:val="28"/>
          <w:shd w:val="clear" w:color="auto" w:fill="FFFFFF"/>
        </w:rPr>
        <w:t>.</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t xml:space="preserve">Putnam, H. </w:t>
      </w:r>
      <w:r w:rsidRPr="003826EA">
        <w:rPr>
          <w:rFonts w:ascii="Times New Roman" w:hAnsi="Times New Roman" w:cs="Times New Roman"/>
          <w:iCs/>
          <w:sz w:val="28"/>
          <w:szCs w:val="28"/>
          <w:shd w:val="clear" w:color="auto" w:fill="FFFFFF"/>
        </w:rPr>
        <w:t xml:space="preserve">Pragmatism: An Open Question/ H.Putnam. </w:t>
      </w:r>
      <w:r w:rsidR="00F74E1B">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Oxford: </w:t>
      </w:r>
      <w:r w:rsidRPr="003826EA">
        <w:rPr>
          <w:rFonts w:ascii="Times New Roman" w:hAnsi="Times New Roman" w:cs="Times New Roman"/>
          <w:sz w:val="28"/>
          <w:szCs w:val="28"/>
          <w:shd w:val="clear" w:color="auto" w:fill="FFFFFF"/>
        </w:rPr>
        <w:t xml:space="preserve">Blackwell, </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1995.</w:t>
      </w:r>
      <w:r w:rsidRPr="003826EA">
        <w:rPr>
          <w:rFonts w:ascii="Times New Roman" w:hAnsi="Times New Roman" w:cs="Times New Roman"/>
          <w:sz w:val="28"/>
          <w:szCs w:val="28"/>
        </w:rPr>
        <w:t>– p. 496.</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t>Quintilian.</w:t>
      </w:r>
      <w:r w:rsidRPr="003826EA">
        <w:rPr>
          <w:rFonts w:ascii="Times New Roman" w:hAnsi="Times New Roman" w:cs="Times New Roman"/>
          <w:iCs/>
          <w:sz w:val="28"/>
          <w:szCs w:val="28"/>
          <w:shd w:val="clear" w:color="auto" w:fill="FFFFFF"/>
        </w:rPr>
        <w:t xml:space="preserve"> Institutio Oratoria / translated by H.E.Butler </w:t>
      </w:r>
      <w:r w:rsidR="00F74E1B">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London: William Heinemann, </w:t>
      </w:r>
      <w:r w:rsidR="00F74E1B">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1817. – p. 369.</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Reinhart, T. Anaphora and Semantic Interpretation /</w:t>
      </w:r>
      <w:r w:rsidRPr="003826EA">
        <w:rPr>
          <w:rFonts w:ascii="Times New Roman" w:eastAsia="TimesNewRomanPSMT" w:hAnsi="Times New Roman" w:cs="Times New Roman"/>
          <w:sz w:val="28"/>
          <w:szCs w:val="28"/>
        </w:rPr>
        <w:t xml:space="preserve"> T. Reinhart. –</w:t>
      </w:r>
      <w:r w:rsidRPr="003826EA">
        <w:rPr>
          <w:rFonts w:ascii="Times New Roman" w:hAnsi="Times New Roman" w:cs="Times New Roman"/>
          <w:sz w:val="28"/>
          <w:szCs w:val="28"/>
        </w:rPr>
        <w:t xml:space="preserve"> Chicago: The University of Chicago Press, </w:t>
      </w:r>
      <w:r w:rsidR="00F74E1B">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1983. – p. 223. </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imesNewRomanPSMT" w:hAnsi="Times New Roman" w:cs="Times New Roman"/>
          <w:sz w:val="28"/>
          <w:szCs w:val="28"/>
        </w:rPr>
        <w:t xml:space="preserve">Reinhart, T. Anaphors and logophors: An argument </w:t>
      </w:r>
      <w:r w:rsidRPr="003826EA">
        <w:rPr>
          <w:rFonts w:ascii="Times New Roman" w:eastAsiaTheme="minorHAnsi" w:hAnsi="Times New Roman" w:cs="Times New Roman"/>
          <w:iCs/>
          <w:sz w:val="28"/>
          <w:szCs w:val="28"/>
        </w:rPr>
        <w:t>Pronouns</w:t>
      </w:r>
      <w:r w:rsidRPr="003826EA">
        <w:rPr>
          <w:rFonts w:ascii="Times New Roman" w:eastAsiaTheme="minorHAnsi" w:hAnsi="Times New Roman" w:cs="Times New Roman"/>
          <w:sz w:val="28"/>
          <w:szCs w:val="28"/>
        </w:rPr>
        <w:t xml:space="preserve">/ </w:t>
      </w:r>
      <w:r w:rsidR="00F74E1B">
        <w:rPr>
          <w:rFonts w:ascii="Times New Roman" w:eastAsia="TimesNewRomanPSMT" w:hAnsi="Times New Roman" w:cs="Times New Roman"/>
          <w:sz w:val="28"/>
          <w:szCs w:val="28"/>
        </w:rPr>
        <w:t xml:space="preserve">T. Reinhart, E. Reuland </w:t>
      </w:r>
      <w:r w:rsidR="00F74E1B">
        <w:rPr>
          <w:rFonts w:ascii="Times New Roman" w:eastAsia="TimesNewRomanPSMT" w:hAnsi="Times New Roman" w:cs="Times New Roman"/>
          <w:sz w:val="28"/>
          <w:szCs w:val="28"/>
        </w:rPr>
        <w:sym w:font="Symbol" w:char="F02D"/>
      </w:r>
      <w:r w:rsidR="00F74E1B">
        <w:rPr>
          <w:rFonts w:ascii="Times New Roman" w:eastAsia="TimesNewRomanPSMT" w:hAnsi="Times New Roman" w:cs="Times New Roman"/>
          <w:sz w:val="28"/>
          <w:szCs w:val="28"/>
        </w:rPr>
        <w:t xml:space="preserve"> </w:t>
      </w:r>
      <w:r w:rsidRPr="003826EA">
        <w:rPr>
          <w:rFonts w:ascii="Times New Roman" w:hAnsi="Times New Roman" w:cs="Times New Roman"/>
          <w:sz w:val="28"/>
          <w:szCs w:val="28"/>
          <w:shd w:val="clear" w:color="auto" w:fill="FFFFFF"/>
        </w:rPr>
        <w:t>Massachusetts</w:t>
      </w:r>
      <w:r w:rsidRPr="003826EA">
        <w:rPr>
          <w:rFonts w:ascii="Times New Roman" w:eastAsiaTheme="minorHAnsi" w:hAnsi="Times New Roman" w:cs="Times New Roman"/>
          <w:sz w:val="28"/>
          <w:szCs w:val="28"/>
        </w:rPr>
        <w:t xml:space="preserve">: MIT Press, </w:t>
      </w:r>
      <w:r w:rsidR="00F74E1B">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1995. – p. </w:t>
      </w:r>
      <w:r w:rsidRPr="003826EA">
        <w:rPr>
          <w:rFonts w:ascii="Times New Roman" w:hAnsi="Times New Roman" w:cs="Times New Roman"/>
          <w:sz w:val="28"/>
          <w:szCs w:val="28"/>
          <w:shd w:val="clear" w:color="auto" w:fill="FFFFFF"/>
        </w:rPr>
        <w:t>322.</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Reinhart, T. </w:t>
      </w:r>
      <w:r>
        <w:rPr>
          <w:rFonts w:ascii="Times New Roman" w:eastAsiaTheme="minorHAnsi" w:hAnsi="Times New Roman" w:cs="Times New Roman"/>
          <w:sz w:val="28"/>
          <w:szCs w:val="28"/>
        </w:rPr>
        <w:t xml:space="preserve">Reflexivity// </w:t>
      </w:r>
      <w:r w:rsidR="00F74E1B">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w:t>
      </w:r>
      <w:r w:rsidRPr="003826EA">
        <w:rPr>
          <w:rFonts w:ascii="Times New Roman" w:hAnsi="Times New Roman" w:cs="Times New Roman"/>
          <w:sz w:val="28"/>
          <w:szCs w:val="28"/>
          <w:shd w:val="clear" w:color="auto" w:fill="FFFFFF"/>
        </w:rPr>
        <w:t>Massachusetts: MIT press,</w:t>
      </w:r>
      <w:r w:rsidRPr="003826EA">
        <w:rPr>
          <w:rFonts w:ascii="Times New Roman" w:eastAsiaTheme="minorHAnsi" w:hAnsi="Times New Roman" w:cs="Times New Roman"/>
          <w:iCs/>
          <w:sz w:val="28"/>
          <w:szCs w:val="28"/>
        </w:rPr>
        <w:t xml:space="preserve"> Linguistic Inquiry</w:t>
      </w:r>
      <w:r>
        <w:rPr>
          <w:rFonts w:ascii="Times New Roman" w:eastAsiaTheme="minorHAnsi" w:hAnsi="Times New Roman" w:cs="Times New Roman"/>
          <w:sz w:val="28"/>
          <w:szCs w:val="28"/>
        </w:rPr>
        <w:t xml:space="preserve">, </w:t>
      </w:r>
      <w:r w:rsidR="00F74E1B">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1993. 24</w:t>
      </w:r>
      <w:r>
        <w:rPr>
          <w:rFonts w:ascii="Times New Roman" w:eastAsiaTheme="minorHAnsi" w:hAnsi="Times New Roman" w:cs="Times New Roman"/>
          <w:sz w:val="28"/>
          <w:szCs w:val="28"/>
        </w:rPr>
        <w:t xml:space="preserve">. </w:t>
      </w:r>
      <w:r w:rsidR="00F74E1B">
        <w:rPr>
          <w:rFonts w:ascii="Times New Roman" w:eastAsiaTheme="minorHAnsi" w:hAnsi="Times New Roman" w:cs="Times New Roman"/>
          <w:sz w:val="28"/>
          <w:szCs w:val="28"/>
        </w:rPr>
        <w:sym w:font="Symbol" w:char="F02D"/>
      </w:r>
      <w:r>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p. 720</w:t>
      </w:r>
      <w:r w:rsidR="00F74E1B">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730. </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imesNewRomanPSMT" w:hAnsi="Times New Roman" w:cs="Times New Roman"/>
          <w:sz w:val="28"/>
          <w:szCs w:val="28"/>
        </w:rPr>
        <w:t xml:space="preserve">Reuland, E. </w:t>
      </w:r>
      <w:r w:rsidRPr="003826EA">
        <w:rPr>
          <w:rFonts w:ascii="Times New Roman" w:eastAsiaTheme="minorHAnsi" w:hAnsi="Times New Roman" w:cs="Times New Roman"/>
          <w:iCs/>
          <w:sz w:val="28"/>
          <w:szCs w:val="28"/>
        </w:rPr>
        <w:t>Anaphora and language design</w:t>
      </w:r>
      <w:r w:rsidR="00F74E1B">
        <w:rPr>
          <w:rFonts w:ascii="Times New Roman" w:eastAsia="TimesNewRomanPSMT" w:hAnsi="Times New Roman" w:cs="Times New Roman"/>
          <w:sz w:val="28"/>
          <w:szCs w:val="28"/>
        </w:rPr>
        <w:t xml:space="preserve">/ E. Reuland. </w:t>
      </w:r>
      <w:r w:rsidR="00F74E1B">
        <w:rPr>
          <w:rFonts w:ascii="Times New Roman" w:eastAsia="TimesNewRomanPSMT" w:hAnsi="Times New Roman" w:cs="Times New Roman"/>
          <w:sz w:val="28"/>
          <w:szCs w:val="28"/>
        </w:rPr>
        <w:sym w:font="Symbol" w:char="F02D"/>
      </w:r>
      <w:r w:rsidR="00F74E1B">
        <w:rPr>
          <w:rFonts w:ascii="Times New Roman" w:eastAsia="TimesNewRomanPSMT" w:hAnsi="Times New Roman" w:cs="Times New Roman"/>
          <w:sz w:val="28"/>
          <w:szCs w:val="28"/>
        </w:rPr>
        <w:t xml:space="preserve"> </w:t>
      </w:r>
      <w:r w:rsidRPr="003826EA">
        <w:rPr>
          <w:rFonts w:ascii="Times New Roman" w:hAnsi="Times New Roman" w:cs="Times New Roman"/>
          <w:sz w:val="28"/>
          <w:szCs w:val="28"/>
          <w:shd w:val="clear" w:color="auto" w:fill="FFFFFF"/>
        </w:rPr>
        <w:t>Massachusetts</w:t>
      </w:r>
      <w:r w:rsidR="00F74E1B">
        <w:rPr>
          <w:rFonts w:ascii="Times New Roman" w:eastAsia="TimesNewRomanPSMT" w:hAnsi="Times New Roman" w:cs="Times New Roman"/>
          <w:sz w:val="28"/>
          <w:szCs w:val="28"/>
        </w:rPr>
        <w:t xml:space="preserve">: MIT Press, </w:t>
      </w:r>
      <w:r w:rsidR="00F74E1B">
        <w:rPr>
          <w:rFonts w:ascii="Times New Roman" w:eastAsia="TimesNewRomanPSMT" w:hAnsi="Times New Roman" w:cs="Times New Roman"/>
          <w:sz w:val="28"/>
          <w:szCs w:val="28"/>
        </w:rPr>
        <w:sym w:font="Symbol" w:char="F02D"/>
      </w:r>
      <w:r w:rsidR="00F74E1B">
        <w:rPr>
          <w:rFonts w:ascii="Times New Roman" w:eastAsia="TimesNewRomanPSMT" w:hAnsi="Times New Roman" w:cs="Times New Roman"/>
          <w:sz w:val="28"/>
          <w:szCs w:val="28"/>
        </w:rPr>
        <w:t xml:space="preserve"> 1988. </w:t>
      </w:r>
      <w:r w:rsidR="00F74E1B">
        <w:rPr>
          <w:rFonts w:ascii="Times New Roman" w:eastAsia="TimesNewRomanPSMT" w:hAnsi="Times New Roman" w:cs="Times New Roman"/>
          <w:sz w:val="28"/>
          <w:szCs w:val="28"/>
        </w:rPr>
        <w:sym w:font="Symbol" w:char="F02D"/>
      </w:r>
      <w:r w:rsidR="00F74E1B">
        <w:rPr>
          <w:rFonts w:ascii="Times New Roman" w:eastAsia="TimesNewRomanPSMT" w:hAnsi="Times New Roman" w:cs="Times New Roman"/>
          <w:sz w:val="28"/>
          <w:szCs w:val="28"/>
        </w:rPr>
        <w:t xml:space="preserve"> </w:t>
      </w:r>
      <w:r w:rsidRPr="003826EA">
        <w:rPr>
          <w:rFonts w:ascii="Times New Roman" w:eastAsia="TimesNewRomanPSMT" w:hAnsi="Times New Roman" w:cs="Times New Roman"/>
          <w:sz w:val="28"/>
          <w:szCs w:val="28"/>
        </w:rPr>
        <w:t xml:space="preserve">p. 415. </w:t>
      </w:r>
    </w:p>
    <w:p w:rsidR="003826EA" w:rsidRPr="003826EA" w:rsidRDefault="003826EA" w:rsidP="00590A93">
      <w:pPr>
        <w:pStyle w:val="ListParagraph"/>
        <w:widowControl w:val="0"/>
        <w:numPr>
          <w:ilvl w:val="0"/>
          <w:numId w:val="15"/>
        </w:numPr>
        <w:shd w:val="clear" w:color="auto" w:fill="FFFFFF"/>
        <w:tabs>
          <w:tab w:val="left" w:pos="426"/>
        </w:tabs>
        <w:autoSpaceDE w:val="0"/>
        <w:autoSpaceDN w:val="0"/>
        <w:adjustRightInd w:val="0"/>
        <w:spacing w:after="0" w:line="360" w:lineRule="auto"/>
        <w:ind w:left="426" w:right="170"/>
        <w:jc w:val="both"/>
        <w:rPr>
          <w:rFonts w:ascii="Times New Roman" w:hAnsi="Times New Roman" w:cs="Times New Roman"/>
          <w:sz w:val="28"/>
          <w:szCs w:val="28"/>
        </w:rPr>
      </w:pPr>
      <w:r w:rsidRPr="003826EA">
        <w:rPr>
          <w:rFonts w:ascii="Times New Roman" w:eastAsia="TimesNewRomanPSMT" w:hAnsi="Times New Roman" w:cs="Times New Roman"/>
          <w:sz w:val="28"/>
          <w:szCs w:val="28"/>
        </w:rPr>
        <w:t xml:space="preserve">Reuland. E. </w:t>
      </w:r>
      <w:r w:rsidRPr="003826EA">
        <w:rPr>
          <w:rFonts w:ascii="Times New Roman" w:eastAsiaTheme="minorHAnsi" w:hAnsi="Times New Roman" w:cs="Times New Roman"/>
          <w:iCs/>
          <w:sz w:val="28"/>
          <w:szCs w:val="28"/>
        </w:rPr>
        <w:t>Long-distance</w:t>
      </w:r>
      <w:r w:rsidRPr="003826EA">
        <w:rPr>
          <w:rFonts w:ascii="Times New Roman" w:hAnsi="Times New Roman" w:cs="Times New Roman"/>
          <w:iCs/>
          <w:sz w:val="28"/>
          <w:szCs w:val="28"/>
        </w:rPr>
        <w:t xml:space="preserve"> </w:t>
      </w:r>
      <w:r w:rsidRPr="003826EA">
        <w:rPr>
          <w:rFonts w:ascii="Times New Roman" w:eastAsiaTheme="minorHAnsi" w:hAnsi="Times New Roman" w:cs="Times New Roman"/>
          <w:sz w:val="28"/>
          <w:szCs w:val="28"/>
        </w:rPr>
        <w:t xml:space="preserve">theory. </w:t>
      </w:r>
      <w:r w:rsidRPr="003826EA">
        <w:rPr>
          <w:rFonts w:ascii="Times New Roman" w:eastAsiaTheme="minorHAnsi" w:hAnsi="Times New Roman" w:cs="Times New Roman"/>
          <w:iCs/>
          <w:sz w:val="28"/>
          <w:szCs w:val="28"/>
        </w:rPr>
        <w:t>Natural Language and Linguistic Theory</w:t>
      </w:r>
      <w:r w:rsidRPr="003826EA">
        <w:rPr>
          <w:rFonts w:ascii="Times New Roman" w:eastAsiaTheme="minorHAnsi" w:hAnsi="Times New Roman" w:cs="Times New Roman"/>
          <w:sz w:val="28"/>
          <w:szCs w:val="28"/>
        </w:rPr>
        <w:t>/ L. Jan,</w:t>
      </w:r>
      <w:r w:rsidRPr="003826EA">
        <w:rPr>
          <w:rFonts w:ascii="Times New Roman" w:eastAsia="TimesNewRomanPSMT" w:hAnsi="Times New Roman" w:cs="Times New Roman"/>
          <w:sz w:val="28"/>
          <w:szCs w:val="28"/>
        </w:rPr>
        <w:t xml:space="preserve"> </w:t>
      </w:r>
      <w:r w:rsidR="00F74E1B">
        <w:rPr>
          <w:rFonts w:ascii="Times New Roman" w:eastAsia="TimesNewRomanPSMT" w:hAnsi="Times New Roman" w:cs="Times New Roman"/>
          <w:sz w:val="28"/>
          <w:szCs w:val="28"/>
        </w:rPr>
        <w:sym w:font="Symbol" w:char="F02D"/>
      </w:r>
      <w:r w:rsidRPr="003826EA">
        <w:rPr>
          <w:rFonts w:ascii="Times New Roman" w:eastAsia="TimesNewRomanPSMT" w:hAnsi="Times New Roman" w:cs="Times New Roman"/>
          <w:sz w:val="28"/>
          <w:szCs w:val="28"/>
        </w:rPr>
        <w:t xml:space="preserve"> Amsterdam: </w:t>
      </w:r>
      <w:r w:rsidRPr="003826EA">
        <w:rPr>
          <w:rFonts w:ascii="Times New Roman" w:hAnsi="Times New Roman" w:cs="Times New Roman"/>
          <w:sz w:val="28"/>
          <w:szCs w:val="28"/>
        </w:rPr>
        <w:t xml:space="preserve">[n.y.] – </w:t>
      </w:r>
      <w:r w:rsidRPr="003826EA">
        <w:rPr>
          <w:rFonts w:ascii="Times New Roman" w:eastAsiaTheme="minorHAnsi" w:hAnsi="Times New Roman" w:cs="Times New Roman"/>
          <w:sz w:val="28"/>
          <w:szCs w:val="28"/>
        </w:rPr>
        <w:t xml:space="preserve">1992. </w:t>
      </w:r>
      <w:r w:rsidR="00F74E1B">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p. 303.</w:t>
      </w:r>
    </w:p>
    <w:p w:rsidR="003826EA" w:rsidRPr="003826EA" w:rsidRDefault="003826EA" w:rsidP="00590A93">
      <w:pPr>
        <w:pStyle w:val="ListParagraph"/>
        <w:widowControl w:val="0"/>
        <w:numPr>
          <w:ilvl w:val="0"/>
          <w:numId w:val="15"/>
        </w:numPr>
        <w:shd w:val="clear" w:color="auto" w:fill="FFFFFF"/>
        <w:tabs>
          <w:tab w:val="left" w:pos="426"/>
        </w:tabs>
        <w:autoSpaceDE w:val="0"/>
        <w:autoSpaceDN w:val="0"/>
        <w:adjustRightInd w:val="0"/>
        <w:spacing w:after="0" w:line="360" w:lineRule="auto"/>
        <w:ind w:left="426" w:right="170"/>
        <w:jc w:val="both"/>
        <w:rPr>
          <w:rFonts w:ascii="Times New Roman" w:hAnsi="Times New Roman" w:cs="Times New Roman"/>
          <w:sz w:val="28"/>
          <w:szCs w:val="28"/>
        </w:rPr>
      </w:pPr>
      <w:r w:rsidRPr="003826EA">
        <w:rPr>
          <w:rFonts w:ascii="Times New Roman" w:hAnsi="Times New Roman" w:cs="Times New Roman"/>
          <w:sz w:val="28"/>
          <w:szCs w:val="28"/>
          <w:shd w:val="clear" w:color="auto" w:fill="FFFFFF"/>
        </w:rPr>
        <w:t>Rooy, A.</w:t>
      </w:r>
      <w:r w:rsidR="00F74E1B">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J.</w:t>
      </w:r>
      <w:r w:rsidRPr="003826EA">
        <w:rPr>
          <w:rFonts w:ascii="Times New Roman" w:hAnsi="Times New Roman" w:cs="Times New Roman"/>
          <w:sz w:val="28"/>
          <w:szCs w:val="28"/>
        </w:rPr>
        <w:t xml:space="preserve"> </w:t>
      </w:r>
      <w:r w:rsidRPr="003826EA">
        <w:rPr>
          <w:rFonts w:ascii="Times New Roman" w:hAnsi="Times New Roman" w:cs="Times New Roman"/>
          <w:sz w:val="28"/>
          <w:szCs w:val="28"/>
          <w:shd w:val="clear" w:color="auto" w:fill="FFFFFF"/>
        </w:rPr>
        <w:t>A multifactorial analysis of contact-induced change in speech reporting in written White South African English (WSAfE)</w:t>
      </w:r>
      <w:r w:rsidRPr="003826EA">
        <w:rPr>
          <w:rFonts w:ascii="Times New Roman" w:hAnsi="Times New Roman" w:cs="Times New Roman"/>
          <w:sz w:val="28"/>
          <w:szCs w:val="28"/>
        </w:rPr>
        <w:t xml:space="preserve">// </w:t>
      </w:r>
      <w:r w:rsidR="00F74E1B">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Cambridge: Cambridge University Press, English</w:t>
      </w:r>
      <w:r w:rsidRPr="003826EA">
        <w:rPr>
          <w:rStyle w:val="Emphasis"/>
          <w:rFonts w:ascii="Times New Roman" w:hAnsi="Times New Roman" w:cs="Times New Roman"/>
          <w:i w:val="0"/>
          <w:sz w:val="28"/>
          <w:szCs w:val="28"/>
          <w:shd w:val="clear" w:color="auto" w:fill="FFFFFF"/>
        </w:rPr>
        <w:t xml:space="preserve"> Language and Linguistics, - 2020.</w:t>
      </w:r>
      <w:r w:rsidRPr="003826EA">
        <w:rPr>
          <w:rStyle w:val="Heading1Char"/>
          <w:rFonts w:eastAsiaTheme="minorEastAsia"/>
          <w:sz w:val="28"/>
          <w:szCs w:val="28"/>
          <w:shd w:val="clear" w:color="auto" w:fill="FFFFFF"/>
        </w:rPr>
        <w:t xml:space="preserve"> </w:t>
      </w:r>
      <w:r w:rsidRPr="003826EA">
        <w:rPr>
          <w:rStyle w:val="Emphasis"/>
          <w:rFonts w:ascii="Times New Roman" w:hAnsi="Times New Roman" w:cs="Times New Roman"/>
          <w:i w:val="0"/>
          <w:sz w:val="28"/>
          <w:szCs w:val="28"/>
          <w:shd w:val="clear" w:color="auto" w:fill="FFFFFF"/>
        </w:rPr>
        <w:t>24</w:t>
      </w:r>
      <w:r w:rsidRPr="003826EA">
        <w:rPr>
          <w:rFonts w:ascii="Times New Roman" w:hAnsi="Times New Roman" w:cs="Times New Roman"/>
          <w:sz w:val="28"/>
          <w:szCs w:val="28"/>
          <w:shd w:val="clear" w:color="auto" w:fill="FFFFFF"/>
        </w:rPr>
        <w:t xml:space="preserve">(1), </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p. 179</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209.</w:t>
      </w:r>
    </w:p>
    <w:p w:rsidR="003826EA" w:rsidRPr="003826EA" w:rsidRDefault="00590A93" w:rsidP="00590A93">
      <w:pPr>
        <w:widowControl w:val="0"/>
        <w:numPr>
          <w:ilvl w:val="0"/>
          <w:numId w:val="15"/>
        </w:numPr>
        <w:shd w:val="clear" w:color="auto" w:fill="FFFFFF"/>
        <w:spacing w:after="0" w:line="360" w:lineRule="auto"/>
        <w:ind w:left="426"/>
        <w:jc w:val="both"/>
        <w:rPr>
          <w:rFonts w:ascii="Times New Roman" w:hAnsi="Times New Roman" w:cs="Times New Roman"/>
          <w:sz w:val="28"/>
          <w:szCs w:val="28"/>
        </w:rPr>
      </w:pPr>
      <w:hyperlink r:id="rId38" w:tooltip="Richard Rorty" w:history="1">
        <w:r w:rsidR="003826EA" w:rsidRPr="003826EA">
          <w:rPr>
            <w:rStyle w:val="Hyperlink"/>
            <w:rFonts w:ascii="Times New Roman" w:hAnsi="Times New Roman" w:cs="Times New Roman"/>
            <w:color w:val="auto"/>
            <w:sz w:val="28"/>
            <w:szCs w:val="28"/>
            <w:u w:val="none"/>
          </w:rPr>
          <w:t>Rorty, R</w:t>
        </w:r>
      </w:hyperlink>
      <w:r w:rsidR="003826EA" w:rsidRPr="003826EA">
        <w:rPr>
          <w:rStyle w:val="apple-converted-space"/>
          <w:rFonts w:ascii="Times New Roman" w:hAnsi="Times New Roman" w:cs="Times New Roman"/>
          <w:sz w:val="28"/>
          <w:szCs w:val="28"/>
        </w:rPr>
        <w:t xml:space="preserve">. </w:t>
      </w:r>
      <w:r w:rsidR="003826EA" w:rsidRPr="003826EA">
        <w:rPr>
          <w:rFonts w:ascii="Times New Roman" w:hAnsi="Times New Roman" w:cs="Times New Roman"/>
          <w:iCs/>
          <w:sz w:val="28"/>
          <w:szCs w:val="28"/>
        </w:rPr>
        <w:t xml:space="preserve">The Linguistic Turn: Recent Essays in Philosophical Method/ R. Rorty. - </w:t>
      </w:r>
      <w:r w:rsidR="003826EA" w:rsidRPr="003826EA">
        <w:rPr>
          <w:rFonts w:ascii="Times New Roman" w:hAnsi="Times New Roman" w:cs="Times New Roman"/>
          <w:sz w:val="28"/>
          <w:szCs w:val="28"/>
        </w:rPr>
        <w:t xml:space="preserve">Chicago:The University of Chicago Press, </w:t>
      </w:r>
      <w:r w:rsidR="00F74E1B">
        <w:rPr>
          <w:rFonts w:ascii="Times New Roman" w:hAnsi="Times New Roman" w:cs="Times New Roman"/>
          <w:sz w:val="28"/>
          <w:szCs w:val="28"/>
        </w:rPr>
        <w:sym w:font="Symbol" w:char="F02D"/>
      </w:r>
      <w:r w:rsidR="003826EA" w:rsidRPr="003826EA">
        <w:rPr>
          <w:rFonts w:ascii="Times New Roman" w:hAnsi="Times New Roman" w:cs="Times New Roman"/>
          <w:sz w:val="28"/>
          <w:szCs w:val="28"/>
        </w:rPr>
        <w:t xml:space="preserve"> 1967.</w:t>
      </w:r>
      <w:r w:rsidR="003826EA" w:rsidRPr="003826EA">
        <w:rPr>
          <w:rStyle w:val="apple-converted-space"/>
          <w:rFonts w:ascii="Times New Roman" w:hAnsi="Times New Roman" w:cs="Times New Roman"/>
          <w:sz w:val="28"/>
          <w:szCs w:val="28"/>
        </w:rPr>
        <w:t>– p. 416.</w:t>
      </w:r>
    </w:p>
    <w:p w:rsidR="003826EA" w:rsidRPr="003826EA" w:rsidRDefault="003826EA" w:rsidP="00590A93">
      <w:pPr>
        <w:pStyle w:val="ListParagraph"/>
        <w:widowControl w:val="0"/>
        <w:numPr>
          <w:ilvl w:val="0"/>
          <w:numId w:val="15"/>
        </w:numPr>
        <w:tabs>
          <w:tab w:val="left" w:pos="426"/>
        </w:tabs>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Saville-Troike, M. Introducing Second Language Acquisition / M. Saville-Troike. – Cambridge</w:t>
      </w:r>
      <w:r w:rsidR="00C458CB">
        <w:rPr>
          <w:rFonts w:ascii="Times New Roman" w:hAnsi="Times New Roman" w:cs="Times New Roman"/>
          <w:sz w:val="28"/>
          <w:szCs w:val="28"/>
        </w:rPr>
        <w:t xml:space="preserve">: Cambridge University Press, </w:t>
      </w:r>
      <w:r w:rsidR="00F74E1B">
        <w:rPr>
          <w:rFonts w:ascii="Times New Roman" w:hAnsi="Times New Roman" w:cs="Times New Roman"/>
          <w:sz w:val="28"/>
          <w:szCs w:val="28"/>
        </w:rPr>
        <w:sym w:font="Symbol" w:char="F02D"/>
      </w:r>
      <w:r w:rsidRPr="003826EA">
        <w:rPr>
          <w:rFonts w:ascii="Times New Roman" w:hAnsi="Times New Roman" w:cs="Times New Roman"/>
          <w:sz w:val="28"/>
          <w:szCs w:val="28"/>
        </w:rPr>
        <w:t xml:space="preserve"> 2012. – p. 233.</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Searl, J.R. Speech Acts/ J.R. Searl. - Cambridge: Cambridge University Press, </w:t>
      </w:r>
      <w:r w:rsidR="00F74E1B">
        <w:rPr>
          <w:rFonts w:ascii="Times New Roman" w:hAnsi="Times New Roman" w:cs="Times New Roman"/>
          <w:sz w:val="28"/>
          <w:szCs w:val="28"/>
        </w:rPr>
        <w:sym w:font="Symbol" w:char="F02D"/>
      </w:r>
      <w:r w:rsidR="00F74E1B">
        <w:rPr>
          <w:rFonts w:ascii="Times New Roman" w:hAnsi="Times New Roman" w:cs="Times New Roman"/>
          <w:sz w:val="28"/>
          <w:szCs w:val="28"/>
        </w:rPr>
        <w:t xml:space="preserve"> </w:t>
      </w:r>
      <w:r w:rsidR="00F74E1B">
        <w:rPr>
          <w:rFonts w:ascii="Times New Roman" w:hAnsi="Times New Roman" w:cs="Times New Roman"/>
          <w:sz w:val="28"/>
          <w:szCs w:val="28"/>
        </w:rPr>
        <w:lastRenderedPageBreak/>
        <w:t xml:space="preserve">1969. </w:t>
      </w:r>
      <w:r w:rsidR="00F74E1B">
        <w:rPr>
          <w:rFonts w:ascii="Times New Roman" w:hAnsi="Times New Roman" w:cs="Times New Roman"/>
          <w:sz w:val="28"/>
          <w:szCs w:val="28"/>
        </w:rPr>
        <w:sym w:font="Symbol" w:char="F02D"/>
      </w:r>
      <w:r w:rsidR="00F74E1B">
        <w:rPr>
          <w:rFonts w:ascii="Times New Roman" w:hAnsi="Times New Roman" w:cs="Times New Roman"/>
          <w:sz w:val="28"/>
          <w:szCs w:val="28"/>
        </w:rPr>
        <w:t xml:space="preserve"> </w:t>
      </w:r>
      <w:r w:rsidRPr="003826EA">
        <w:rPr>
          <w:rFonts w:ascii="Times New Roman" w:hAnsi="Times New Roman" w:cs="Times New Roman"/>
          <w:sz w:val="28"/>
          <w:szCs w:val="28"/>
        </w:rPr>
        <w:t>p. 72.</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imesNewRomanPSMT" w:hAnsi="Times New Roman" w:cs="Times New Roman"/>
          <w:sz w:val="28"/>
          <w:szCs w:val="28"/>
        </w:rPr>
      </w:pPr>
      <w:r w:rsidRPr="003826EA">
        <w:rPr>
          <w:rFonts w:ascii="Times New Roman" w:eastAsiaTheme="minorHAnsi" w:hAnsi="Times New Roman" w:cs="Times New Roman"/>
          <w:sz w:val="28"/>
          <w:szCs w:val="28"/>
        </w:rPr>
        <w:t xml:space="preserve">Searle, </w:t>
      </w:r>
      <w:r w:rsidRPr="003826EA">
        <w:rPr>
          <w:rFonts w:ascii="Times New Roman" w:hAnsi="Times New Roman" w:cs="Times New Roman"/>
          <w:sz w:val="28"/>
          <w:szCs w:val="28"/>
        </w:rPr>
        <w:t>J.R</w:t>
      </w:r>
      <w:r w:rsidRPr="003826EA">
        <w:rPr>
          <w:rFonts w:ascii="Times New Roman" w:eastAsiaTheme="minorHAnsi" w:hAnsi="Times New Roman" w:cs="Times New Roman"/>
          <w:sz w:val="28"/>
          <w:szCs w:val="28"/>
        </w:rPr>
        <w:t xml:space="preserve">. Foundations of Illocutionary Logic// </w:t>
      </w:r>
      <w:r w:rsidR="00F74E1B">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w:t>
      </w:r>
      <w:r w:rsidRPr="003826EA">
        <w:rPr>
          <w:rFonts w:ascii="Times New Roman" w:hAnsi="Times New Roman" w:cs="Times New Roman"/>
          <w:sz w:val="28"/>
          <w:szCs w:val="28"/>
        </w:rPr>
        <w:t xml:space="preserve">Cambridge: </w:t>
      </w:r>
      <w:r w:rsidRPr="003826EA">
        <w:rPr>
          <w:rFonts w:ascii="Times New Roman" w:hAnsi="Times New Roman" w:cs="Times New Roman"/>
          <w:iCs/>
          <w:sz w:val="28"/>
          <w:szCs w:val="28"/>
          <w:shd w:val="clear" w:color="auto" w:fill="FFFFFF"/>
        </w:rPr>
        <w:t>Linguistics and Philosophy</w:t>
      </w:r>
      <w:r w:rsidR="00C458CB">
        <w:rPr>
          <w:rFonts w:ascii="Times New Roman" w:eastAsia="TimesNewRomanPSMT" w:hAnsi="Times New Roman" w:cs="Times New Roman"/>
          <w:sz w:val="28"/>
          <w:szCs w:val="28"/>
        </w:rPr>
        <w:t xml:space="preserve">, </w:t>
      </w:r>
      <w:r w:rsidR="00F74E1B">
        <w:rPr>
          <w:rFonts w:ascii="Times New Roman" w:eastAsia="TimesNewRomanPSMT" w:hAnsi="Times New Roman" w:cs="Times New Roman"/>
          <w:sz w:val="28"/>
          <w:szCs w:val="28"/>
        </w:rPr>
        <w:sym w:font="Symbol" w:char="F02D"/>
      </w:r>
      <w:r w:rsidRPr="003826EA">
        <w:rPr>
          <w:rFonts w:ascii="Times New Roman" w:eastAsia="TimesNewRomanPSMT" w:hAnsi="Times New Roman" w:cs="Times New Roman"/>
          <w:sz w:val="28"/>
          <w:szCs w:val="28"/>
        </w:rPr>
        <w:t xml:space="preserve"> 2011.</w:t>
      </w:r>
      <w:r w:rsidRPr="003826EA">
        <w:rPr>
          <w:rFonts w:ascii="Times New Roman" w:hAnsi="Times New Roman" w:cs="Times New Roman"/>
          <w:sz w:val="28"/>
          <w:szCs w:val="28"/>
          <w:shd w:val="clear" w:color="auto" w:fill="FFFFFF"/>
        </w:rPr>
        <w:t xml:space="preserve"> Vol. 12, No. 6,</w:t>
      </w:r>
      <w:r w:rsidRPr="003826EA">
        <w:rPr>
          <w:rFonts w:ascii="Times New Roman" w:eastAsia="TimesNewRomanPSMT" w:hAnsi="Times New Roman" w:cs="Times New Roman"/>
          <w:sz w:val="28"/>
          <w:szCs w:val="28"/>
        </w:rPr>
        <w:t xml:space="preserve"> – p. </w:t>
      </w:r>
      <w:r w:rsidRPr="003826EA">
        <w:rPr>
          <w:rFonts w:ascii="Times New Roman" w:hAnsi="Times New Roman" w:cs="Times New Roman"/>
          <w:sz w:val="28"/>
          <w:szCs w:val="28"/>
          <w:shd w:val="clear" w:color="auto" w:fill="FFFFFF"/>
        </w:rPr>
        <w:t>745-748.</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Searle, </w:t>
      </w:r>
      <w:r w:rsidRPr="003826EA">
        <w:rPr>
          <w:rFonts w:ascii="Times New Roman" w:hAnsi="Times New Roman" w:cs="Times New Roman"/>
          <w:sz w:val="28"/>
          <w:szCs w:val="28"/>
        </w:rPr>
        <w:t>J.R</w:t>
      </w:r>
      <w:r w:rsidRPr="003826EA">
        <w:rPr>
          <w:rFonts w:ascii="Times New Roman" w:eastAsiaTheme="minorHAnsi" w:hAnsi="Times New Roman" w:cs="Times New Roman"/>
          <w:sz w:val="28"/>
          <w:szCs w:val="28"/>
        </w:rPr>
        <w:t xml:space="preserve">. Indirect speech acts/ </w:t>
      </w:r>
      <w:r w:rsidRPr="003826EA">
        <w:rPr>
          <w:rFonts w:ascii="Times New Roman" w:hAnsi="Times New Roman" w:cs="Times New Roman"/>
          <w:sz w:val="28"/>
          <w:szCs w:val="28"/>
        </w:rPr>
        <w:t>J.R. Searl</w:t>
      </w:r>
      <w:r w:rsidRPr="003826EA">
        <w:rPr>
          <w:rFonts w:ascii="Times New Roman" w:eastAsiaTheme="minorHAnsi" w:hAnsi="Times New Roman" w:cs="Times New Roman"/>
          <w:sz w:val="28"/>
          <w:szCs w:val="28"/>
        </w:rPr>
        <w:t xml:space="preserve">. - New York: Academic Press, </w:t>
      </w:r>
      <w:r w:rsidR="00F74E1B">
        <w:rPr>
          <w:rFonts w:ascii="Times New Roman" w:eastAsiaTheme="minorHAnsi" w:hAnsi="Times New Roman" w:cs="Times New Roman"/>
          <w:sz w:val="28"/>
          <w:szCs w:val="28"/>
        </w:rPr>
        <w:sym w:font="Symbol" w:char="F02D"/>
      </w:r>
      <w:r w:rsidRPr="003826EA">
        <w:rPr>
          <w:rFonts w:ascii="Times New Roman" w:eastAsiaTheme="minorHAnsi" w:hAnsi="Times New Roman" w:cs="Times New Roman"/>
          <w:sz w:val="28"/>
          <w:szCs w:val="28"/>
        </w:rPr>
        <w:t xml:space="preserve"> 1999. – p. 317.</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Siemund, P. </w:t>
      </w:r>
      <w:r w:rsidRPr="003826EA">
        <w:rPr>
          <w:rFonts w:ascii="Times New Roman" w:eastAsiaTheme="minorHAnsi" w:hAnsi="Times New Roman" w:cs="Times New Roman"/>
          <w:iCs/>
          <w:sz w:val="28"/>
          <w:szCs w:val="28"/>
        </w:rPr>
        <w:t>Intensifiers: A Comparison of English and German</w:t>
      </w:r>
      <w:r w:rsidRPr="003826EA">
        <w:rPr>
          <w:rFonts w:ascii="Times New Roman" w:eastAsiaTheme="minorHAnsi" w:hAnsi="Times New Roman" w:cs="Times New Roman"/>
          <w:sz w:val="28"/>
          <w:szCs w:val="28"/>
        </w:rPr>
        <w:t>/ P. Sie</w:t>
      </w:r>
      <w:r w:rsidR="00F74E1B">
        <w:rPr>
          <w:rFonts w:ascii="Times New Roman" w:eastAsiaTheme="minorHAnsi" w:hAnsi="Times New Roman" w:cs="Times New Roman"/>
          <w:sz w:val="28"/>
          <w:szCs w:val="28"/>
        </w:rPr>
        <w:t xml:space="preserve">mund. </w:t>
      </w:r>
      <w:r w:rsidR="00F74E1B">
        <w:rPr>
          <w:rFonts w:ascii="Times New Roman" w:eastAsiaTheme="minorHAnsi" w:hAnsi="Times New Roman" w:cs="Times New Roman"/>
          <w:sz w:val="28"/>
          <w:szCs w:val="28"/>
        </w:rPr>
        <w:sym w:font="Symbol" w:char="F02D"/>
      </w:r>
      <w:r w:rsidR="00F74E1B">
        <w:rPr>
          <w:rFonts w:ascii="Times New Roman" w:eastAsiaTheme="minorHAnsi" w:hAnsi="Times New Roman" w:cs="Times New Roman"/>
          <w:sz w:val="28"/>
          <w:szCs w:val="28"/>
        </w:rPr>
        <w:t xml:space="preserve"> </w:t>
      </w:r>
      <w:r w:rsidR="00C458CB">
        <w:rPr>
          <w:rFonts w:ascii="Times New Roman" w:eastAsiaTheme="minorHAnsi" w:hAnsi="Times New Roman" w:cs="Times New Roman"/>
          <w:sz w:val="28"/>
          <w:szCs w:val="28"/>
        </w:rPr>
        <w:t xml:space="preserve">London: Routledge, </w:t>
      </w:r>
      <w:r w:rsidR="00F74E1B">
        <w:rPr>
          <w:rFonts w:ascii="Times New Roman" w:eastAsiaTheme="minorHAnsi" w:hAnsi="Times New Roman" w:cs="Times New Roman"/>
          <w:sz w:val="28"/>
          <w:szCs w:val="28"/>
        </w:rPr>
        <w:sym w:font="Symbol" w:char="F02D"/>
      </w:r>
      <w:r w:rsidR="00C458CB">
        <w:rPr>
          <w:rFonts w:ascii="Times New Roman" w:eastAsiaTheme="minorHAnsi" w:hAnsi="Times New Roman" w:cs="Times New Roman"/>
          <w:sz w:val="28"/>
          <w:szCs w:val="28"/>
        </w:rPr>
        <w:t xml:space="preserve"> </w:t>
      </w:r>
      <w:r w:rsidRPr="003826EA">
        <w:rPr>
          <w:rFonts w:ascii="Times New Roman" w:eastAsiaTheme="minorHAnsi" w:hAnsi="Times New Roman" w:cs="Times New Roman"/>
          <w:sz w:val="28"/>
          <w:szCs w:val="28"/>
        </w:rPr>
        <w:t>2000. – p. 283.</w:t>
      </w:r>
    </w:p>
    <w:p w:rsidR="003826EA" w:rsidRPr="003826EA" w:rsidRDefault="003826EA" w:rsidP="00590A93">
      <w:pPr>
        <w:pStyle w:val="ListParagraph"/>
        <w:widowControl w:val="0"/>
        <w:numPr>
          <w:ilvl w:val="0"/>
          <w:numId w:val="15"/>
        </w:numPr>
        <w:autoSpaceDE w:val="0"/>
        <w:autoSpaceDN w:val="0"/>
        <w:adjustRightInd w:val="0"/>
        <w:spacing w:after="0" w:line="360" w:lineRule="auto"/>
        <w:ind w:left="426"/>
        <w:jc w:val="both"/>
        <w:rPr>
          <w:rFonts w:ascii="Times New Roman" w:eastAsiaTheme="minorHAnsi" w:hAnsi="Times New Roman" w:cs="Times New Roman"/>
          <w:sz w:val="28"/>
          <w:szCs w:val="28"/>
        </w:rPr>
      </w:pPr>
      <w:r w:rsidRPr="003826EA">
        <w:rPr>
          <w:rFonts w:ascii="Times New Roman" w:eastAsiaTheme="minorHAnsi" w:hAnsi="Times New Roman" w:cs="Times New Roman"/>
          <w:sz w:val="28"/>
          <w:szCs w:val="28"/>
        </w:rPr>
        <w:t xml:space="preserve">Simmel, G. The Philosophy of Money/ G.Simmel. – Leipzig: </w:t>
      </w:r>
      <w:r w:rsidRPr="003826EA">
        <w:rPr>
          <w:rFonts w:ascii="Times New Roman" w:hAnsi="Times New Roman" w:cs="Times New Roman"/>
          <w:sz w:val="28"/>
          <w:szCs w:val="28"/>
          <w:shd w:val="clear" w:color="auto" w:fill="FFFFFF"/>
        </w:rPr>
        <w:t xml:space="preserve">Duncker &amp; Humblot, </w:t>
      </w:r>
      <w:r w:rsidR="00F74E1B">
        <w:rPr>
          <w:rFonts w:ascii="Times New Roman" w:hAnsi="Times New Roman" w:cs="Times New Roman"/>
          <w:sz w:val="28"/>
          <w:szCs w:val="28"/>
          <w:shd w:val="clear" w:color="auto" w:fill="FFFFFF"/>
        </w:rPr>
        <w:sym w:font="Symbol" w:char="F02D"/>
      </w:r>
      <w:r w:rsidRPr="003826EA">
        <w:rPr>
          <w:rFonts w:ascii="Times New Roman" w:hAnsi="Times New Roman" w:cs="Times New Roman"/>
          <w:sz w:val="28"/>
          <w:szCs w:val="28"/>
          <w:shd w:val="clear" w:color="auto" w:fill="FFFFFF"/>
        </w:rPr>
        <w:t xml:space="preserve"> 1900.</w:t>
      </w:r>
    </w:p>
    <w:p w:rsidR="003C219B" w:rsidRPr="003826EA" w:rsidRDefault="00590A93" w:rsidP="00590A93">
      <w:pPr>
        <w:pStyle w:val="Heading1"/>
        <w:widowControl w:val="0"/>
        <w:numPr>
          <w:ilvl w:val="0"/>
          <w:numId w:val="15"/>
        </w:numPr>
        <w:shd w:val="clear" w:color="auto" w:fill="FFFFFF"/>
        <w:spacing w:before="0" w:beforeAutospacing="0" w:after="0" w:afterAutospacing="0" w:line="360" w:lineRule="auto"/>
        <w:ind w:left="426"/>
        <w:jc w:val="both"/>
        <w:rPr>
          <w:b w:val="0"/>
          <w:sz w:val="28"/>
          <w:szCs w:val="28"/>
        </w:rPr>
      </w:pPr>
      <w:hyperlink r:id="rId39" w:history="1">
        <w:r w:rsidR="003C219B" w:rsidRPr="003826EA">
          <w:rPr>
            <w:rStyle w:val="Hyperlink"/>
            <w:b w:val="0"/>
            <w:color w:val="auto"/>
            <w:sz w:val="28"/>
            <w:szCs w:val="28"/>
            <w:u w:val="none"/>
            <w:shd w:val="clear" w:color="auto" w:fill="FFFFFF"/>
          </w:rPr>
          <w:t>Stirling</w:t>
        </w:r>
      </w:hyperlink>
      <w:r w:rsidR="003C219B" w:rsidRPr="003826EA">
        <w:rPr>
          <w:b w:val="0"/>
          <w:sz w:val="28"/>
          <w:szCs w:val="28"/>
        </w:rPr>
        <w:t xml:space="preserve">, J. H. </w:t>
      </w:r>
      <w:r w:rsidR="003C219B" w:rsidRPr="003826EA">
        <w:rPr>
          <w:rStyle w:val="a-size-extra-large"/>
          <w:rFonts w:eastAsiaTheme="majorEastAsia"/>
          <w:b w:val="0"/>
          <w:sz w:val="28"/>
          <w:szCs w:val="28"/>
        </w:rPr>
        <w:t>Sir William Hamilton: being the philosophy of perception. An analysis/</w:t>
      </w:r>
      <w:r w:rsidR="00C458CB">
        <w:rPr>
          <w:b w:val="0"/>
          <w:sz w:val="28"/>
          <w:szCs w:val="28"/>
        </w:rPr>
        <w:t>J. H.</w:t>
      </w:r>
      <w:r w:rsidR="003C219B" w:rsidRPr="003826EA">
        <w:rPr>
          <w:b w:val="0"/>
          <w:sz w:val="28"/>
          <w:szCs w:val="28"/>
        </w:rPr>
        <w:t xml:space="preserve">Stirling. – California: </w:t>
      </w:r>
      <w:r w:rsidR="003C219B" w:rsidRPr="003826EA">
        <w:rPr>
          <w:b w:val="0"/>
          <w:sz w:val="28"/>
          <w:szCs w:val="28"/>
          <w:shd w:val="clear" w:color="auto" w:fill="FFFFFF"/>
        </w:rPr>
        <w:t xml:space="preserve">University of </w:t>
      </w:r>
      <w:r w:rsidR="00C458CB">
        <w:rPr>
          <w:b w:val="0"/>
          <w:sz w:val="28"/>
          <w:szCs w:val="28"/>
          <w:shd w:val="clear" w:color="auto" w:fill="FFFFFF"/>
        </w:rPr>
        <w:t xml:space="preserve">California Libraries, </w:t>
      </w:r>
      <w:r w:rsidR="00F74E1B">
        <w:rPr>
          <w:b w:val="0"/>
          <w:sz w:val="28"/>
          <w:szCs w:val="28"/>
          <w:shd w:val="clear" w:color="auto" w:fill="FFFFFF"/>
        </w:rPr>
        <w:sym w:font="Symbol" w:char="F02D"/>
      </w:r>
      <w:r w:rsidR="00C458CB">
        <w:rPr>
          <w:b w:val="0"/>
          <w:sz w:val="28"/>
          <w:szCs w:val="28"/>
          <w:shd w:val="clear" w:color="auto" w:fill="FFFFFF"/>
        </w:rPr>
        <w:t xml:space="preserve"> 1865. –p.</w:t>
      </w:r>
      <w:r w:rsidR="003C219B" w:rsidRPr="003826EA">
        <w:rPr>
          <w:b w:val="0"/>
          <w:sz w:val="28"/>
          <w:szCs w:val="28"/>
          <w:shd w:val="clear" w:color="auto" w:fill="FFFFFF"/>
        </w:rPr>
        <w:t>140.</w:t>
      </w:r>
    </w:p>
    <w:p w:rsidR="003C219B" w:rsidRPr="003826EA" w:rsidRDefault="003C219B" w:rsidP="00590A93">
      <w:pPr>
        <w:widowControl w:val="0"/>
        <w:numPr>
          <w:ilvl w:val="0"/>
          <w:numId w:val="15"/>
        </w:numPr>
        <w:shd w:val="clear" w:color="auto" w:fill="FFFFFF"/>
        <w:spacing w:after="0" w:line="360" w:lineRule="auto"/>
        <w:ind w:left="426"/>
        <w:jc w:val="both"/>
        <w:rPr>
          <w:rFonts w:ascii="Times New Roman" w:eastAsia="Times New Roman" w:hAnsi="Times New Roman" w:cs="Times New Roman"/>
          <w:sz w:val="28"/>
          <w:szCs w:val="28"/>
        </w:rPr>
      </w:pPr>
      <w:r w:rsidRPr="003826EA">
        <w:rPr>
          <w:rFonts w:ascii="Times New Roman" w:eastAsia="Times New Roman" w:hAnsi="Times New Roman" w:cs="Times New Roman"/>
          <w:sz w:val="28"/>
          <w:szCs w:val="28"/>
        </w:rPr>
        <w:t xml:space="preserve">Strawson, P. F. Intention and convention in speech acts//- New </w:t>
      </w:r>
      <w:r w:rsidR="00F74E1B">
        <w:rPr>
          <w:rFonts w:ascii="Times New Roman" w:eastAsia="Times New Roman" w:hAnsi="Times New Roman" w:cs="Times New Roman"/>
          <w:sz w:val="28"/>
          <w:szCs w:val="28"/>
        </w:rPr>
        <w:t>York: Cornell University Press,</w:t>
      </w:r>
      <w:r w:rsidRPr="003826EA">
        <w:rPr>
          <w:rFonts w:ascii="Times New Roman" w:eastAsia="Times New Roman" w:hAnsi="Times New Roman" w:cs="Times New Roman"/>
          <w:iCs/>
          <w:sz w:val="28"/>
          <w:szCs w:val="28"/>
        </w:rPr>
        <w:t>The Philosophical Review</w:t>
      </w:r>
      <w:r w:rsidRPr="003826EA">
        <w:rPr>
          <w:rFonts w:ascii="Times New Roman" w:eastAsia="Times New Roman" w:hAnsi="Times New Roman" w:cs="Times New Roman"/>
          <w:sz w:val="28"/>
          <w:szCs w:val="28"/>
        </w:rPr>
        <w:t xml:space="preserve">, </w:t>
      </w:r>
      <w:r w:rsidR="00F74E1B">
        <w:rPr>
          <w:rFonts w:ascii="Times New Roman" w:eastAsia="Times New Roman" w:hAnsi="Times New Roman" w:cs="Times New Roman"/>
          <w:sz w:val="28"/>
          <w:szCs w:val="28"/>
        </w:rPr>
        <w:sym w:font="Symbol" w:char="F02D"/>
      </w:r>
      <w:r w:rsidR="00F74E1B">
        <w:rPr>
          <w:rFonts w:ascii="Times New Roman" w:eastAsia="Times New Roman" w:hAnsi="Times New Roman" w:cs="Times New Roman"/>
          <w:sz w:val="28"/>
          <w:szCs w:val="28"/>
        </w:rPr>
        <w:t xml:space="preserve"> 1971. </w:t>
      </w:r>
      <w:r w:rsidR="00F74E1B">
        <w:rPr>
          <w:rFonts w:ascii="Times New Roman" w:eastAsia="Times New Roman" w:hAnsi="Times New Roman" w:cs="Times New Roman"/>
          <w:sz w:val="28"/>
          <w:szCs w:val="28"/>
        </w:rPr>
        <w:sym w:font="Symbol" w:char="F02D"/>
      </w:r>
      <w:r w:rsidR="00F74E1B">
        <w:rPr>
          <w:rFonts w:ascii="Times New Roman" w:eastAsia="Times New Roman" w:hAnsi="Times New Roman" w:cs="Times New Roman"/>
          <w:sz w:val="28"/>
          <w:szCs w:val="28"/>
        </w:rPr>
        <w:t xml:space="preserve"> </w:t>
      </w:r>
      <w:r w:rsidRPr="003826EA">
        <w:rPr>
          <w:rFonts w:ascii="Times New Roman" w:eastAsia="Times New Roman" w:hAnsi="Times New Roman" w:cs="Times New Roman"/>
          <w:sz w:val="28"/>
          <w:szCs w:val="28"/>
        </w:rPr>
        <w:t>p. 149.</w:t>
      </w:r>
    </w:p>
    <w:p w:rsidR="003C219B" w:rsidRPr="003826EA" w:rsidRDefault="00590A93" w:rsidP="00590A93">
      <w:pPr>
        <w:pStyle w:val="Heading1"/>
        <w:widowControl w:val="0"/>
        <w:numPr>
          <w:ilvl w:val="0"/>
          <w:numId w:val="15"/>
        </w:numPr>
        <w:shd w:val="clear" w:color="auto" w:fill="FFFFFF"/>
        <w:tabs>
          <w:tab w:val="left" w:pos="426"/>
        </w:tabs>
        <w:spacing w:after="0" w:afterAutospacing="0" w:line="360" w:lineRule="auto"/>
        <w:ind w:left="426"/>
        <w:jc w:val="both"/>
        <w:rPr>
          <w:b w:val="0"/>
          <w:sz w:val="28"/>
          <w:szCs w:val="28"/>
        </w:rPr>
      </w:pPr>
      <w:hyperlink r:id="rId40" w:history="1">
        <w:r w:rsidR="003C219B" w:rsidRPr="003826EA">
          <w:rPr>
            <w:rStyle w:val="Hyperlink"/>
            <w:b w:val="0"/>
            <w:iCs/>
            <w:color w:val="auto"/>
            <w:sz w:val="28"/>
            <w:szCs w:val="28"/>
            <w:u w:val="none"/>
          </w:rPr>
          <w:t>Wittgenstein</w:t>
        </w:r>
      </w:hyperlink>
      <w:r w:rsidR="003C219B" w:rsidRPr="003826EA">
        <w:rPr>
          <w:rStyle w:val="Hyperlink"/>
          <w:b w:val="0"/>
          <w:iCs/>
          <w:color w:val="auto"/>
          <w:sz w:val="28"/>
          <w:szCs w:val="28"/>
          <w:u w:val="none"/>
        </w:rPr>
        <w:t>,</w:t>
      </w:r>
      <w:r w:rsidR="003C219B" w:rsidRPr="003826EA">
        <w:rPr>
          <w:b w:val="0"/>
          <w:sz w:val="28"/>
          <w:szCs w:val="28"/>
        </w:rPr>
        <w:t xml:space="preserve"> L.</w:t>
      </w:r>
      <w:r w:rsidR="00C458CB">
        <w:rPr>
          <w:b w:val="0"/>
          <w:sz w:val="28"/>
          <w:szCs w:val="28"/>
        </w:rPr>
        <w:t xml:space="preserve"> </w:t>
      </w:r>
      <w:r w:rsidR="003C219B">
        <w:rPr>
          <w:b w:val="0"/>
          <w:iCs/>
          <w:sz w:val="28"/>
          <w:szCs w:val="28"/>
          <w:shd w:val="clear" w:color="auto" w:fill="FFFFFF"/>
        </w:rPr>
        <w:t xml:space="preserve">Philosophische </w:t>
      </w:r>
      <w:r w:rsidR="003C219B" w:rsidRPr="003826EA">
        <w:rPr>
          <w:b w:val="0"/>
          <w:iCs/>
          <w:sz w:val="28"/>
          <w:szCs w:val="28"/>
          <w:shd w:val="clear" w:color="auto" w:fill="FFFFFF"/>
        </w:rPr>
        <w:t>Untersuchungen</w:t>
      </w:r>
      <w:r w:rsidR="00F74E1B">
        <w:rPr>
          <w:rStyle w:val="apple-converted-space"/>
          <w:rFonts w:eastAsiaTheme="minorEastAsia"/>
          <w:b w:val="0"/>
          <w:sz w:val="28"/>
          <w:szCs w:val="28"/>
          <w:shd w:val="clear" w:color="auto" w:fill="FFFFFF"/>
        </w:rPr>
        <w:t xml:space="preserve"> </w:t>
      </w:r>
      <w:r w:rsidR="003C219B" w:rsidRPr="003826EA">
        <w:rPr>
          <w:b w:val="0"/>
          <w:sz w:val="28"/>
          <w:szCs w:val="28"/>
          <w:shd w:val="clear" w:color="auto" w:fill="FFFFFF"/>
        </w:rPr>
        <w:t>(</w:t>
      </w:r>
      <w:hyperlink r:id="rId41" w:tooltip="Philosophical Investigations" w:history="1">
        <w:r w:rsidR="003C219B" w:rsidRPr="003826EA">
          <w:rPr>
            <w:rStyle w:val="Hyperlink"/>
            <w:b w:val="0"/>
            <w:iCs/>
            <w:color w:val="auto"/>
            <w:sz w:val="28"/>
            <w:szCs w:val="28"/>
            <w:u w:val="none"/>
          </w:rPr>
          <w:t>Philosophical Investigations</w:t>
        </w:r>
      </w:hyperlink>
      <w:r w:rsidR="003C219B" w:rsidRPr="003826EA">
        <w:rPr>
          <w:b w:val="0"/>
          <w:iCs/>
          <w:sz w:val="28"/>
          <w:szCs w:val="28"/>
        </w:rPr>
        <w:t>)</w:t>
      </w:r>
      <w:r w:rsidR="00F74E1B">
        <w:rPr>
          <w:b w:val="0"/>
          <w:iCs/>
          <w:sz w:val="28"/>
          <w:szCs w:val="28"/>
        </w:rPr>
        <w:t xml:space="preserve"> </w:t>
      </w:r>
      <w:r w:rsidR="003C219B" w:rsidRPr="003826EA">
        <w:rPr>
          <w:b w:val="0"/>
          <w:iCs/>
          <w:sz w:val="28"/>
          <w:szCs w:val="28"/>
        </w:rPr>
        <w:t>/</w:t>
      </w:r>
      <w:r w:rsidR="00F74E1B">
        <w:rPr>
          <w:b w:val="0"/>
          <w:iCs/>
          <w:sz w:val="28"/>
          <w:szCs w:val="28"/>
        </w:rPr>
        <w:t xml:space="preserve"> </w:t>
      </w:r>
      <w:r w:rsidR="003C219B" w:rsidRPr="003826EA">
        <w:rPr>
          <w:b w:val="0"/>
          <w:sz w:val="28"/>
          <w:szCs w:val="28"/>
        </w:rPr>
        <w:t xml:space="preserve">L. </w:t>
      </w:r>
      <w:hyperlink r:id="rId42" w:history="1">
        <w:r w:rsidR="003C219B" w:rsidRPr="003826EA">
          <w:rPr>
            <w:rStyle w:val="Hyperlink"/>
            <w:b w:val="0"/>
            <w:iCs/>
            <w:color w:val="auto"/>
            <w:sz w:val="28"/>
            <w:szCs w:val="28"/>
            <w:u w:val="none"/>
          </w:rPr>
          <w:t>Wittgenstein</w:t>
        </w:r>
      </w:hyperlink>
      <w:r w:rsidR="003C219B" w:rsidRPr="003826EA">
        <w:rPr>
          <w:b w:val="0"/>
          <w:sz w:val="28"/>
          <w:szCs w:val="28"/>
        </w:rPr>
        <w:t>. – London</w:t>
      </w:r>
      <w:r w:rsidR="00C458CB">
        <w:rPr>
          <w:b w:val="0"/>
          <w:sz w:val="28"/>
          <w:szCs w:val="28"/>
        </w:rPr>
        <w:t xml:space="preserve">: Basil Blackwell, </w:t>
      </w:r>
      <w:r w:rsidR="00F74E1B">
        <w:rPr>
          <w:b w:val="0"/>
          <w:sz w:val="28"/>
          <w:szCs w:val="28"/>
        </w:rPr>
        <w:sym w:font="Symbol" w:char="F02D"/>
      </w:r>
      <w:r w:rsidR="00C458CB">
        <w:rPr>
          <w:b w:val="0"/>
          <w:sz w:val="28"/>
          <w:szCs w:val="28"/>
        </w:rPr>
        <w:t xml:space="preserve"> 1953.– p.</w:t>
      </w:r>
      <w:r w:rsidR="003C219B" w:rsidRPr="003826EA">
        <w:rPr>
          <w:b w:val="0"/>
          <w:sz w:val="28"/>
          <w:szCs w:val="28"/>
        </w:rPr>
        <w:t xml:space="preserve">250. </w:t>
      </w:r>
    </w:p>
    <w:p w:rsidR="003C219B" w:rsidRPr="003826EA" w:rsidRDefault="00C458CB" w:rsidP="00590A93">
      <w:pPr>
        <w:pStyle w:val="Heading1"/>
        <w:widowControl w:val="0"/>
        <w:numPr>
          <w:ilvl w:val="0"/>
          <w:numId w:val="15"/>
        </w:numPr>
        <w:shd w:val="clear" w:color="auto" w:fill="FFFFFF"/>
        <w:tabs>
          <w:tab w:val="left" w:pos="426"/>
        </w:tabs>
        <w:spacing w:after="0" w:afterAutospacing="0" w:line="360" w:lineRule="auto"/>
        <w:ind w:left="426"/>
        <w:jc w:val="both"/>
        <w:rPr>
          <w:b w:val="0"/>
          <w:sz w:val="28"/>
          <w:szCs w:val="28"/>
        </w:rPr>
      </w:pPr>
      <w:r>
        <w:rPr>
          <w:b w:val="0"/>
          <w:sz w:val="28"/>
          <w:szCs w:val="28"/>
        </w:rPr>
        <w:t>Yule, G. Pragmatics</w:t>
      </w:r>
      <w:r w:rsidR="00F74E1B">
        <w:rPr>
          <w:b w:val="0"/>
          <w:sz w:val="28"/>
          <w:szCs w:val="28"/>
        </w:rPr>
        <w:t xml:space="preserve"> </w:t>
      </w:r>
      <w:r>
        <w:rPr>
          <w:b w:val="0"/>
          <w:sz w:val="28"/>
          <w:szCs w:val="28"/>
        </w:rPr>
        <w:t>/</w:t>
      </w:r>
      <w:r w:rsidR="00F74E1B">
        <w:rPr>
          <w:b w:val="0"/>
          <w:sz w:val="28"/>
          <w:szCs w:val="28"/>
        </w:rPr>
        <w:t xml:space="preserve"> G. Yule</w:t>
      </w:r>
      <w:r w:rsidR="003C219B" w:rsidRPr="003826EA">
        <w:rPr>
          <w:b w:val="0"/>
          <w:sz w:val="28"/>
          <w:szCs w:val="28"/>
        </w:rPr>
        <w:t xml:space="preserve">. </w:t>
      </w:r>
      <w:r w:rsidR="00F74E1B">
        <w:rPr>
          <w:b w:val="0"/>
          <w:sz w:val="28"/>
          <w:szCs w:val="28"/>
        </w:rPr>
        <w:sym w:font="Symbol" w:char="F02D"/>
      </w:r>
      <w:r w:rsidR="003C219B" w:rsidRPr="003826EA">
        <w:rPr>
          <w:b w:val="0"/>
          <w:sz w:val="28"/>
          <w:szCs w:val="28"/>
        </w:rPr>
        <w:t xml:space="preserve"> Lon</w:t>
      </w:r>
      <w:r w:rsidR="003C219B">
        <w:rPr>
          <w:b w:val="0"/>
          <w:sz w:val="28"/>
          <w:szCs w:val="28"/>
        </w:rPr>
        <w:t xml:space="preserve">don: Oxford University Press, </w:t>
      </w:r>
      <w:r w:rsidR="00F74E1B">
        <w:rPr>
          <w:b w:val="0"/>
          <w:sz w:val="28"/>
          <w:szCs w:val="28"/>
        </w:rPr>
        <w:sym w:font="Symbol" w:char="F02D"/>
      </w:r>
      <w:r>
        <w:rPr>
          <w:b w:val="0"/>
          <w:sz w:val="28"/>
          <w:szCs w:val="28"/>
        </w:rPr>
        <w:t xml:space="preserve"> 2008. –</w:t>
      </w:r>
      <w:r w:rsidR="003C219B" w:rsidRPr="003826EA">
        <w:rPr>
          <w:b w:val="0"/>
          <w:sz w:val="28"/>
          <w:szCs w:val="28"/>
        </w:rPr>
        <w:t>p. 138.</w:t>
      </w:r>
    </w:p>
    <w:p w:rsidR="003C219B" w:rsidRPr="003826EA" w:rsidRDefault="003C219B" w:rsidP="00590A93">
      <w:pPr>
        <w:pStyle w:val="ListParagraph"/>
        <w:widowControl w:val="0"/>
        <w:numPr>
          <w:ilvl w:val="0"/>
          <w:numId w:val="15"/>
        </w:numPr>
        <w:shd w:val="clear" w:color="auto" w:fill="FFFFFF"/>
        <w:spacing w:before="100" w:beforeAutospacing="1" w:after="0" w:line="360" w:lineRule="auto"/>
        <w:ind w:left="426"/>
        <w:jc w:val="both"/>
        <w:rPr>
          <w:rFonts w:ascii="Times New Roman" w:hAnsi="Times New Roman" w:cs="Times New Roman"/>
          <w:sz w:val="28"/>
          <w:szCs w:val="28"/>
        </w:rPr>
      </w:pPr>
      <w:r w:rsidRPr="003826EA">
        <w:rPr>
          <w:rFonts w:ascii="Times New Roman" w:hAnsi="Times New Roman" w:cs="Times New Roman"/>
          <w:sz w:val="28"/>
          <w:szCs w:val="28"/>
        </w:rPr>
        <w:t xml:space="preserve">Zipf, G.K. </w:t>
      </w:r>
      <w:r w:rsidRPr="003826EA">
        <w:rPr>
          <w:rFonts w:ascii="Times New Roman" w:hAnsi="Times New Roman" w:cs="Times New Roman"/>
          <w:iCs/>
          <w:sz w:val="28"/>
          <w:szCs w:val="28"/>
          <w:shd w:val="clear" w:color="auto" w:fill="FFFFFF"/>
        </w:rPr>
        <w:t>Selected Studies of the Principle of Relative Frequency in Language</w:t>
      </w:r>
      <w:r w:rsidR="00F74E1B">
        <w:rPr>
          <w:rFonts w:ascii="Times New Roman" w:hAnsi="Times New Roman" w:cs="Times New Roman"/>
          <w:iCs/>
          <w:sz w:val="28"/>
          <w:szCs w:val="28"/>
          <w:shd w:val="clear" w:color="auto" w:fill="FFFFFF"/>
        </w:rPr>
        <w:t xml:space="preserve"> </w:t>
      </w:r>
      <w:r w:rsidRPr="003826EA">
        <w:rPr>
          <w:rFonts w:ascii="Times New Roman" w:hAnsi="Times New Roman" w:cs="Times New Roman"/>
          <w:iCs/>
          <w:sz w:val="28"/>
          <w:szCs w:val="28"/>
          <w:shd w:val="clear" w:color="auto" w:fill="FFFFFF"/>
        </w:rPr>
        <w:t xml:space="preserve">/ </w:t>
      </w:r>
      <w:r w:rsidRPr="003826EA">
        <w:rPr>
          <w:rFonts w:ascii="Times New Roman" w:hAnsi="Times New Roman" w:cs="Times New Roman"/>
          <w:sz w:val="28"/>
          <w:szCs w:val="28"/>
        </w:rPr>
        <w:t xml:space="preserve">G.K Zipf. </w:t>
      </w:r>
      <w:r w:rsidR="00F74E1B">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Cambridgre: Harvard University Press, </w:t>
      </w:r>
      <w:r w:rsidR="00F74E1B">
        <w:rPr>
          <w:rFonts w:ascii="Times New Roman" w:hAnsi="Times New Roman" w:cs="Times New Roman"/>
          <w:iCs/>
          <w:sz w:val="28"/>
          <w:szCs w:val="28"/>
          <w:shd w:val="clear" w:color="auto" w:fill="FFFFFF"/>
        </w:rPr>
        <w:sym w:font="Symbol" w:char="F02D"/>
      </w:r>
      <w:r w:rsidRPr="003826EA">
        <w:rPr>
          <w:rFonts w:ascii="Times New Roman" w:hAnsi="Times New Roman" w:cs="Times New Roman"/>
          <w:iCs/>
          <w:sz w:val="28"/>
          <w:szCs w:val="28"/>
          <w:shd w:val="clear" w:color="auto" w:fill="FFFFFF"/>
        </w:rPr>
        <w:t xml:space="preserve"> 1932.</w:t>
      </w:r>
    </w:p>
    <w:p w:rsidR="004358CF" w:rsidRDefault="003C219B" w:rsidP="00590A93">
      <w:pPr>
        <w:pStyle w:val="ListParagraph"/>
        <w:widowControl w:val="0"/>
        <w:numPr>
          <w:ilvl w:val="0"/>
          <w:numId w:val="15"/>
        </w:numPr>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3826EA">
        <w:rPr>
          <w:rFonts w:ascii="Times New Roman" w:hAnsi="Times New Roman" w:cs="Times New Roman"/>
          <w:sz w:val="28"/>
          <w:szCs w:val="28"/>
          <w:shd w:val="clear" w:color="auto" w:fill="FFFFFF"/>
        </w:rPr>
        <w:t xml:space="preserve">Zupnik, Y.J. A pragmatic analysis of the use of person deixis in political discourse// </w:t>
      </w:r>
      <w:r w:rsidR="00F74E1B">
        <w:rPr>
          <w:rFonts w:ascii="Times New Roman" w:hAnsi="Times New Roman" w:cs="Times New Roman"/>
          <w:sz w:val="28"/>
          <w:szCs w:val="28"/>
          <w:shd w:val="clear" w:color="auto" w:fill="FFFFFF"/>
        </w:rPr>
        <w:sym w:font="Symbol" w:char="F02D"/>
      </w:r>
      <w:r w:rsidR="00C458CB">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Amsterdam: Elsevier,</w:t>
      </w:r>
      <w:r w:rsidR="00F74E1B">
        <w:rPr>
          <w:rStyle w:val="apple-converted-space"/>
          <w:rFonts w:ascii="Times New Roman" w:hAnsi="Times New Roman" w:cs="Times New Roman"/>
          <w:sz w:val="28"/>
          <w:szCs w:val="28"/>
          <w:shd w:val="clear" w:color="auto" w:fill="FFFFFF"/>
        </w:rPr>
        <w:t xml:space="preserve"> </w:t>
      </w:r>
      <w:r w:rsidRPr="003826EA">
        <w:rPr>
          <w:rStyle w:val="Emphasis"/>
          <w:rFonts w:ascii="Times New Roman" w:hAnsi="Times New Roman" w:cs="Times New Roman"/>
          <w:i w:val="0"/>
          <w:sz w:val="28"/>
          <w:szCs w:val="28"/>
          <w:shd w:val="clear" w:color="auto" w:fill="FFFFFF"/>
        </w:rPr>
        <w:t>Journal of Pragmatics,</w:t>
      </w:r>
      <w:r w:rsidR="00C458CB">
        <w:rPr>
          <w:rFonts w:ascii="Times New Roman" w:hAnsi="Times New Roman" w:cs="Times New Roman"/>
          <w:sz w:val="28"/>
          <w:szCs w:val="28"/>
        </w:rPr>
        <w:t xml:space="preserve"> </w:t>
      </w:r>
      <w:r w:rsidR="00F74E1B">
        <w:rPr>
          <w:rFonts w:ascii="Times New Roman" w:hAnsi="Times New Roman" w:cs="Times New Roman"/>
          <w:sz w:val="28"/>
          <w:szCs w:val="28"/>
        </w:rPr>
        <w:sym w:font="Symbol" w:char="F02D"/>
      </w:r>
      <w:r w:rsidR="00C458CB">
        <w:rPr>
          <w:rFonts w:ascii="Times New Roman" w:hAnsi="Times New Roman" w:cs="Times New Roman"/>
          <w:sz w:val="28"/>
          <w:szCs w:val="28"/>
        </w:rPr>
        <w:t xml:space="preserve"> </w:t>
      </w:r>
      <w:r w:rsidRPr="003826EA">
        <w:rPr>
          <w:rFonts w:ascii="Times New Roman" w:hAnsi="Times New Roman" w:cs="Times New Roman"/>
          <w:sz w:val="28"/>
          <w:szCs w:val="28"/>
          <w:shd w:val="clear" w:color="auto" w:fill="FFFFFF"/>
        </w:rPr>
        <w:t>1994.</w:t>
      </w:r>
      <w:r w:rsidRPr="003826EA">
        <w:rPr>
          <w:rStyle w:val="Emphasis"/>
          <w:rFonts w:ascii="Times New Roman" w:hAnsi="Times New Roman" w:cs="Times New Roman"/>
          <w:i w:val="0"/>
          <w:sz w:val="28"/>
          <w:szCs w:val="28"/>
          <w:shd w:val="clear" w:color="auto" w:fill="FFFFFF"/>
        </w:rPr>
        <w:t xml:space="preserve"> 21</w:t>
      </w:r>
      <w:r w:rsidR="00C458CB">
        <w:rPr>
          <w:rFonts w:ascii="Times New Roman" w:hAnsi="Times New Roman" w:cs="Times New Roman"/>
          <w:sz w:val="28"/>
          <w:szCs w:val="28"/>
          <w:shd w:val="clear" w:color="auto" w:fill="FFFFFF"/>
        </w:rPr>
        <w:t xml:space="preserve">(4), </w:t>
      </w:r>
      <w:r w:rsidR="00F74E1B">
        <w:rPr>
          <w:rFonts w:ascii="Times New Roman" w:hAnsi="Times New Roman" w:cs="Times New Roman"/>
          <w:sz w:val="28"/>
          <w:szCs w:val="28"/>
          <w:shd w:val="clear" w:color="auto" w:fill="FFFFFF"/>
        </w:rPr>
        <w:sym w:font="Symbol" w:char="F02D"/>
      </w:r>
      <w:r w:rsidR="00C458CB">
        <w:rPr>
          <w:rFonts w:ascii="Times New Roman" w:hAnsi="Times New Roman" w:cs="Times New Roman"/>
          <w:sz w:val="28"/>
          <w:szCs w:val="28"/>
          <w:shd w:val="clear" w:color="auto" w:fill="FFFFFF"/>
        </w:rPr>
        <w:t xml:space="preserve"> </w:t>
      </w:r>
      <w:r w:rsidRPr="003826EA">
        <w:rPr>
          <w:rFonts w:ascii="Times New Roman" w:hAnsi="Times New Roman" w:cs="Times New Roman"/>
          <w:sz w:val="28"/>
          <w:szCs w:val="28"/>
          <w:shd w:val="clear" w:color="auto" w:fill="FFFFFF"/>
        </w:rPr>
        <w:t xml:space="preserve">p. 383-400. </w:t>
      </w:r>
    </w:p>
    <w:p w:rsidR="004358CF" w:rsidRDefault="004358CF" w:rsidP="004358CF">
      <w:pPr>
        <w:pStyle w:val="Default"/>
        <w:rPr>
          <w:shd w:val="clear" w:color="auto" w:fill="FFFFFF"/>
        </w:rPr>
      </w:pPr>
      <w:r>
        <w:rPr>
          <w:shd w:val="clear" w:color="auto" w:fill="FFFFFF"/>
        </w:rPr>
        <w:br w:type="page"/>
      </w:r>
    </w:p>
    <w:p w:rsidR="003F78C0" w:rsidRDefault="003F78C0" w:rsidP="00590A93">
      <w:pPr>
        <w:pStyle w:val="ListParagraph"/>
        <w:widowControl w:val="0"/>
        <w:outlineLvl w:val="0"/>
      </w:pPr>
    </w:p>
    <w:p w:rsidR="003509B0" w:rsidRPr="00054455" w:rsidRDefault="00054455" w:rsidP="00590A93">
      <w:pPr>
        <w:pStyle w:val="ListParagraph"/>
        <w:widowControl w:val="0"/>
        <w:spacing w:line="480" w:lineRule="auto"/>
        <w:jc w:val="center"/>
        <w:outlineLvl w:val="0"/>
        <w:rPr>
          <w:rFonts w:ascii="Times New Roman" w:hAnsi="Times New Roman" w:cs="Times New Roman"/>
        </w:rPr>
      </w:pPr>
      <w:r w:rsidRPr="00054455">
        <w:rPr>
          <w:rFonts w:ascii="Times New Roman" w:hAnsi="Times New Roman" w:cs="Times New Roman"/>
          <w:b/>
          <w:bCs/>
          <w:sz w:val="28"/>
          <w:szCs w:val="28"/>
        </w:rPr>
        <w:t>İxtisarlar və şərti işarələr</w:t>
      </w:r>
    </w:p>
    <w:p w:rsidR="003509B0" w:rsidRPr="00701C1E" w:rsidRDefault="003509B0" w:rsidP="00590A93">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FIF</w:t>
      </w:r>
      <w:r w:rsidR="000544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2ECD">
        <w:rPr>
          <w:rFonts w:ascii="Times New Roman" w:hAnsi="Times New Roman" w:cs="Times New Roman"/>
          <w:sz w:val="28"/>
          <w:szCs w:val="28"/>
          <w:lang w:val="az-Latn-AZ"/>
        </w:rPr>
        <w:t>Fərqli istinad fərziyyələ</w:t>
      </w:r>
      <w:r>
        <w:rPr>
          <w:rFonts w:ascii="Times New Roman" w:hAnsi="Times New Roman" w:cs="Times New Roman"/>
          <w:sz w:val="28"/>
          <w:szCs w:val="28"/>
          <w:lang w:val="az-Latn-AZ"/>
        </w:rPr>
        <w:t>r</w:t>
      </w:r>
      <w:r w:rsidR="00054455">
        <w:rPr>
          <w:rFonts w:ascii="Times New Roman" w:hAnsi="Times New Roman" w:cs="Times New Roman"/>
          <w:sz w:val="28"/>
          <w:szCs w:val="28"/>
          <w:lang w:val="az-Latn-AZ"/>
        </w:rPr>
        <w:t>i</w:t>
      </w:r>
      <w:bookmarkStart w:id="12" w:name="_GoBack"/>
      <w:bookmarkEnd w:id="12"/>
    </w:p>
    <w:p w:rsidR="003509B0" w:rsidRDefault="003509B0" w:rsidP="00590A93">
      <w:pPr>
        <w:pStyle w:val="ListParagraph"/>
        <w:widowControl w:val="0"/>
        <w:outlineLvl w:val="0"/>
      </w:pPr>
    </w:p>
    <w:sectPr w:rsidR="003509B0" w:rsidSect="007C3D9C">
      <w:footerReference w:type="default" r:id="rId43"/>
      <w:pgSz w:w="11907" w:h="16839"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372" w:rsidRDefault="00225372" w:rsidP="00E24B82">
      <w:pPr>
        <w:spacing w:after="0" w:line="240" w:lineRule="auto"/>
      </w:pPr>
      <w:r>
        <w:separator/>
      </w:r>
    </w:p>
  </w:endnote>
  <w:endnote w:type="continuationSeparator" w:id="0">
    <w:p w:rsidR="00225372" w:rsidRDefault="00225372" w:rsidP="00E2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MinionPro-Regular">
    <w:altName w:val="Cambria"/>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MEhrhardt-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140225"/>
      <w:docPartObj>
        <w:docPartGallery w:val="Page Numbers (Bottom of Page)"/>
        <w:docPartUnique/>
      </w:docPartObj>
    </w:sdtPr>
    <w:sdtEndPr>
      <w:rPr>
        <w:rFonts w:ascii="Times New Roman" w:hAnsi="Times New Roman" w:cs="Times New Roman"/>
      </w:rPr>
    </w:sdtEndPr>
    <w:sdtContent>
      <w:p w:rsidR="00590A93" w:rsidRPr="0034323A" w:rsidRDefault="00590A93">
        <w:pPr>
          <w:pStyle w:val="Footer"/>
          <w:jc w:val="right"/>
          <w:rPr>
            <w:rFonts w:ascii="Times New Roman" w:hAnsi="Times New Roman" w:cs="Times New Roman"/>
          </w:rPr>
        </w:pPr>
        <w:r w:rsidRPr="0034323A">
          <w:rPr>
            <w:rFonts w:ascii="Times New Roman" w:hAnsi="Times New Roman" w:cs="Times New Roman"/>
          </w:rPr>
          <w:fldChar w:fldCharType="begin"/>
        </w:r>
        <w:r w:rsidRPr="0034323A">
          <w:rPr>
            <w:rFonts w:ascii="Times New Roman" w:hAnsi="Times New Roman" w:cs="Times New Roman"/>
          </w:rPr>
          <w:instrText>PAGE   \* MERGEFORMAT</w:instrText>
        </w:r>
        <w:r w:rsidRPr="0034323A">
          <w:rPr>
            <w:rFonts w:ascii="Times New Roman" w:hAnsi="Times New Roman" w:cs="Times New Roman"/>
          </w:rPr>
          <w:fldChar w:fldCharType="separate"/>
        </w:r>
        <w:r w:rsidR="00C448F6" w:rsidRPr="00C448F6">
          <w:rPr>
            <w:rFonts w:ascii="Times New Roman" w:hAnsi="Times New Roman" w:cs="Times New Roman"/>
            <w:noProof/>
            <w:lang w:val="ru-RU"/>
          </w:rPr>
          <w:t>133</w:t>
        </w:r>
        <w:r w:rsidRPr="0034323A">
          <w:rPr>
            <w:rFonts w:ascii="Times New Roman" w:hAnsi="Times New Roman" w:cs="Times New Roman"/>
          </w:rPr>
          <w:fldChar w:fldCharType="end"/>
        </w:r>
      </w:p>
    </w:sdtContent>
  </w:sdt>
  <w:p w:rsidR="00590A93" w:rsidRDefault="00590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372" w:rsidRDefault="00225372" w:rsidP="00E24B82">
      <w:pPr>
        <w:spacing w:after="0" w:line="240" w:lineRule="auto"/>
      </w:pPr>
      <w:r>
        <w:separator/>
      </w:r>
    </w:p>
  </w:footnote>
  <w:footnote w:type="continuationSeparator" w:id="0">
    <w:p w:rsidR="00225372" w:rsidRDefault="00225372" w:rsidP="00E24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284"/>
    <w:multiLevelType w:val="hybridMultilevel"/>
    <w:tmpl w:val="468CE6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0CA03AD"/>
    <w:multiLevelType w:val="hybridMultilevel"/>
    <w:tmpl w:val="68260E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3B371A"/>
    <w:multiLevelType w:val="hybridMultilevel"/>
    <w:tmpl w:val="26C01564"/>
    <w:lvl w:ilvl="0" w:tplc="CB9C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A0296"/>
    <w:multiLevelType w:val="hybridMultilevel"/>
    <w:tmpl w:val="ABDE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866A1372">
      <w:start w:val="2"/>
      <w:numFmt w:val="bullet"/>
      <w:lvlText w:val="-"/>
      <w:lvlJc w:val="left"/>
      <w:pPr>
        <w:ind w:left="2160" w:hanging="360"/>
      </w:pPr>
      <w:rPr>
        <w:rFonts w:ascii="Times New Roman" w:eastAsiaTheme="minorEastAsia" w:hAnsi="Times New Roman" w:cs="Times New Roman" w:hint="default"/>
        <w:b w:val="0"/>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B099B"/>
    <w:multiLevelType w:val="hybridMultilevel"/>
    <w:tmpl w:val="9FD66CF0"/>
    <w:lvl w:ilvl="0" w:tplc="C1A448B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9028D1"/>
    <w:multiLevelType w:val="hybridMultilevel"/>
    <w:tmpl w:val="18D89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7678FC"/>
    <w:multiLevelType w:val="hybridMultilevel"/>
    <w:tmpl w:val="7818CA46"/>
    <w:lvl w:ilvl="0" w:tplc="866A1372">
      <w:start w:val="2"/>
      <w:numFmt w:val="bullet"/>
      <w:lvlText w:val="-"/>
      <w:lvlJc w:val="left"/>
      <w:pPr>
        <w:ind w:left="811"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7">
    <w:nsid w:val="19CA1425"/>
    <w:multiLevelType w:val="hybridMultilevel"/>
    <w:tmpl w:val="4D067012"/>
    <w:lvl w:ilvl="0" w:tplc="2D487F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315BF"/>
    <w:multiLevelType w:val="hybridMultilevel"/>
    <w:tmpl w:val="D3E0CFA2"/>
    <w:lvl w:ilvl="0" w:tplc="FD984740">
      <w:start w:val="1"/>
      <w:numFmt w:val="decimal"/>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21F8"/>
    <w:multiLevelType w:val="hybridMultilevel"/>
    <w:tmpl w:val="D6645454"/>
    <w:lvl w:ilvl="0" w:tplc="866A1372">
      <w:start w:val="2"/>
      <w:numFmt w:val="bullet"/>
      <w:lvlText w:val="-"/>
      <w:lvlJc w:val="left"/>
      <w:pPr>
        <w:ind w:left="1440"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3F210A"/>
    <w:multiLevelType w:val="hybridMultilevel"/>
    <w:tmpl w:val="5B36BC1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E6C4B92"/>
    <w:multiLevelType w:val="multilevel"/>
    <w:tmpl w:val="62C6E652"/>
    <w:lvl w:ilvl="0">
      <w:start w:val="1"/>
      <w:numFmt w:val="upperRoman"/>
      <w:lvlText w:val="%1."/>
      <w:lvlJc w:val="left"/>
      <w:pPr>
        <w:ind w:left="810" w:hanging="720"/>
      </w:pPr>
      <w:rPr>
        <w:rFonts w:hint="default"/>
      </w:rPr>
    </w:lvl>
    <w:lvl w:ilvl="1">
      <w:start w:val="2"/>
      <w:numFmt w:val="decimal"/>
      <w:isLgl/>
      <w:lvlText w:val="%1.%2"/>
      <w:lvlJc w:val="left"/>
      <w:pPr>
        <w:ind w:left="1387" w:hanging="432"/>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630" w:hanging="1080"/>
      </w:pPr>
      <w:rPr>
        <w:rFonts w:hint="default"/>
      </w:rPr>
    </w:lvl>
    <w:lvl w:ilvl="5">
      <w:start w:val="1"/>
      <w:numFmt w:val="decimal"/>
      <w:isLgl/>
      <w:lvlText w:val="%1.%2.%3.%4.%5.%6"/>
      <w:lvlJc w:val="left"/>
      <w:pPr>
        <w:ind w:left="5855" w:hanging="1440"/>
      </w:pPr>
      <w:rPr>
        <w:rFonts w:hint="default"/>
      </w:rPr>
    </w:lvl>
    <w:lvl w:ilvl="6">
      <w:start w:val="1"/>
      <w:numFmt w:val="decimal"/>
      <w:isLgl/>
      <w:lvlText w:val="%1.%2.%3.%4.%5.%6.%7"/>
      <w:lvlJc w:val="left"/>
      <w:pPr>
        <w:ind w:left="6720" w:hanging="1440"/>
      </w:pPr>
      <w:rPr>
        <w:rFonts w:hint="default"/>
      </w:rPr>
    </w:lvl>
    <w:lvl w:ilvl="7">
      <w:start w:val="1"/>
      <w:numFmt w:val="decimal"/>
      <w:isLgl/>
      <w:lvlText w:val="%1.%2.%3.%4.%5.%6.%7.%8"/>
      <w:lvlJc w:val="left"/>
      <w:pPr>
        <w:ind w:left="7945" w:hanging="1800"/>
      </w:pPr>
      <w:rPr>
        <w:rFonts w:hint="default"/>
      </w:rPr>
    </w:lvl>
    <w:lvl w:ilvl="8">
      <w:start w:val="1"/>
      <w:numFmt w:val="decimal"/>
      <w:isLgl/>
      <w:lvlText w:val="%1.%2.%3.%4.%5.%6.%7.%8.%9"/>
      <w:lvlJc w:val="left"/>
      <w:pPr>
        <w:ind w:left="9170" w:hanging="2160"/>
      </w:pPr>
      <w:rPr>
        <w:rFonts w:hint="default"/>
      </w:rPr>
    </w:lvl>
  </w:abstractNum>
  <w:abstractNum w:abstractNumId="12">
    <w:nsid w:val="23971325"/>
    <w:multiLevelType w:val="multilevel"/>
    <w:tmpl w:val="9F727A04"/>
    <w:lvl w:ilvl="0">
      <w:start w:val="1"/>
      <w:numFmt w:val="decimal"/>
      <w:lvlText w:val="%1."/>
      <w:lvlJc w:val="left"/>
      <w:pPr>
        <w:ind w:left="126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980" w:hanging="2160"/>
      </w:pPr>
      <w:rPr>
        <w:rFonts w:hint="default"/>
      </w:rPr>
    </w:lvl>
  </w:abstractNum>
  <w:abstractNum w:abstractNumId="13">
    <w:nsid w:val="28E92C16"/>
    <w:multiLevelType w:val="multilevel"/>
    <w:tmpl w:val="2C0E9418"/>
    <w:lvl w:ilvl="0">
      <w:start w:val="1"/>
      <w:numFmt w:val="decimal"/>
      <w:lvlText w:val="%1."/>
      <w:lvlJc w:val="left"/>
      <w:pPr>
        <w:ind w:left="432" w:hanging="432"/>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4">
    <w:nsid w:val="2DD50111"/>
    <w:multiLevelType w:val="hybridMultilevel"/>
    <w:tmpl w:val="B8EA6032"/>
    <w:lvl w:ilvl="0" w:tplc="B4604994">
      <w:start w:val="1"/>
      <w:numFmt w:val="decimal"/>
      <w:lvlText w:val="%1."/>
      <w:lvlJc w:val="left"/>
      <w:pPr>
        <w:ind w:left="72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83098"/>
    <w:multiLevelType w:val="hybridMultilevel"/>
    <w:tmpl w:val="34086E06"/>
    <w:lvl w:ilvl="0" w:tplc="C95E9C6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2680904"/>
    <w:multiLevelType w:val="hybridMultilevel"/>
    <w:tmpl w:val="1D20CBC2"/>
    <w:lvl w:ilvl="0" w:tplc="866A1372">
      <w:start w:val="2"/>
      <w:numFmt w:val="bullet"/>
      <w:lvlText w:val="-"/>
      <w:lvlJc w:val="left"/>
      <w:pPr>
        <w:ind w:left="1440"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606F14"/>
    <w:multiLevelType w:val="hybridMultilevel"/>
    <w:tmpl w:val="DB444482"/>
    <w:lvl w:ilvl="0" w:tplc="490A7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AC595F"/>
    <w:multiLevelType w:val="hybridMultilevel"/>
    <w:tmpl w:val="CDC0B794"/>
    <w:lvl w:ilvl="0" w:tplc="866A1372">
      <w:start w:val="2"/>
      <w:numFmt w:val="bullet"/>
      <w:lvlText w:val="-"/>
      <w:lvlJc w:val="left"/>
      <w:pPr>
        <w:ind w:left="862" w:hanging="360"/>
      </w:pPr>
      <w:rPr>
        <w:rFonts w:ascii="Times New Roman" w:eastAsiaTheme="minorEastAsia" w:hAnsi="Times New Roman" w:cs="Times New Roman" w:hint="default"/>
        <w:b w:val="0"/>
        <w:color w:val="000000"/>
      </w:rPr>
    </w:lvl>
    <w:lvl w:ilvl="1" w:tplc="364089A2">
      <w:numFmt w:val="bullet"/>
      <w:lvlText w:val="•"/>
      <w:lvlJc w:val="left"/>
      <w:pPr>
        <w:ind w:left="1582" w:hanging="360"/>
      </w:pPr>
      <w:rPr>
        <w:rFonts w:ascii="Times New Roman" w:eastAsiaTheme="minorEastAsia" w:hAnsi="Times New Roman" w:cs="Times New Roman"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3D384754"/>
    <w:multiLevelType w:val="hybridMultilevel"/>
    <w:tmpl w:val="51045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A5980"/>
    <w:multiLevelType w:val="hybridMultilevel"/>
    <w:tmpl w:val="98708D8C"/>
    <w:lvl w:ilvl="0" w:tplc="D44281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4902A3"/>
    <w:multiLevelType w:val="hybridMultilevel"/>
    <w:tmpl w:val="88A0EB4A"/>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2">
    <w:nsid w:val="40204FE3"/>
    <w:multiLevelType w:val="hybridMultilevel"/>
    <w:tmpl w:val="F97A89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15B8D"/>
    <w:multiLevelType w:val="hybridMultilevel"/>
    <w:tmpl w:val="62D4C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A93408"/>
    <w:multiLevelType w:val="hybridMultilevel"/>
    <w:tmpl w:val="B8F2A67A"/>
    <w:lvl w:ilvl="0" w:tplc="866A1372">
      <w:start w:val="2"/>
      <w:numFmt w:val="bullet"/>
      <w:lvlText w:val="-"/>
      <w:lvlJc w:val="left"/>
      <w:pPr>
        <w:ind w:left="862"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474434B6"/>
    <w:multiLevelType w:val="hybridMultilevel"/>
    <w:tmpl w:val="FEDE433A"/>
    <w:lvl w:ilvl="0" w:tplc="5EAA2ED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3C5271"/>
    <w:multiLevelType w:val="hybridMultilevel"/>
    <w:tmpl w:val="BE683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8A42E8"/>
    <w:multiLevelType w:val="hybridMultilevel"/>
    <w:tmpl w:val="3BFEEDCE"/>
    <w:lvl w:ilvl="0" w:tplc="866A1372">
      <w:start w:val="2"/>
      <w:numFmt w:val="bullet"/>
      <w:lvlText w:val="-"/>
      <w:lvlJc w:val="left"/>
      <w:pPr>
        <w:ind w:left="1080"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4271B2B"/>
    <w:multiLevelType w:val="hybridMultilevel"/>
    <w:tmpl w:val="3B28C2E2"/>
    <w:lvl w:ilvl="0" w:tplc="D392105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711E28"/>
    <w:multiLevelType w:val="hybridMultilevel"/>
    <w:tmpl w:val="533690CE"/>
    <w:lvl w:ilvl="0" w:tplc="866A1372">
      <w:start w:val="2"/>
      <w:numFmt w:val="bullet"/>
      <w:lvlText w:val="-"/>
      <w:lvlJc w:val="left"/>
      <w:pPr>
        <w:ind w:left="1531"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30">
    <w:nsid w:val="5ECA26EA"/>
    <w:multiLevelType w:val="multilevel"/>
    <w:tmpl w:val="1564ED60"/>
    <w:lvl w:ilvl="0">
      <w:start w:val="1"/>
      <w:numFmt w:val="decimal"/>
      <w:lvlText w:val="%1."/>
      <w:lvlJc w:val="left"/>
      <w:pPr>
        <w:ind w:left="432" w:hanging="432"/>
      </w:pPr>
      <w:rPr>
        <w:rFonts w:hint="default"/>
        <w:b/>
      </w:rPr>
    </w:lvl>
    <w:lvl w:ilvl="1">
      <w:start w:val="1"/>
      <w:numFmt w:val="decimal"/>
      <w:lvlText w:val="%1.%2."/>
      <w:lvlJc w:val="left"/>
      <w:pPr>
        <w:ind w:left="2220" w:hanging="720"/>
      </w:pPr>
      <w:rPr>
        <w:rFonts w:hint="default"/>
        <w:b/>
      </w:rPr>
    </w:lvl>
    <w:lvl w:ilvl="2">
      <w:start w:val="1"/>
      <w:numFmt w:val="decimal"/>
      <w:lvlText w:val="%1.%2.%3."/>
      <w:lvlJc w:val="left"/>
      <w:pPr>
        <w:ind w:left="3720" w:hanging="720"/>
      </w:pPr>
      <w:rPr>
        <w:rFonts w:hint="default"/>
        <w:b/>
      </w:rPr>
    </w:lvl>
    <w:lvl w:ilvl="3">
      <w:start w:val="1"/>
      <w:numFmt w:val="decimal"/>
      <w:lvlText w:val="%1.%2.%3.%4."/>
      <w:lvlJc w:val="left"/>
      <w:pPr>
        <w:ind w:left="5580" w:hanging="1080"/>
      </w:pPr>
      <w:rPr>
        <w:rFonts w:hint="default"/>
        <w:b/>
      </w:rPr>
    </w:lvl>
    <w:lvl w:ilvl="4">
      <w:start w:val="1"/>
      <w:numFmt w:val="decimal"/>
      <w:lvlText w:val="%1.%2.%3.%4.%5."/>
      <w:lvlJc w:val="left"/>
      <w:pPr>
        <w:ind w:left="7080" w:hanging="1080"/>
      </w:pPr>
      <w:rPr>
        <w:rFonts w:hint="default"/>
        <w:b/>
      </w:rPr>
    </w:lvl>
    <w:lvl w:ilvl="5">
      <w:start w:val="1"/>
      <w:numFmt w:val="decimal"/>
      <w:lvlText w:val="%1.%2.%3.%4.%5.%6."/>
      <w:lvlJc w:val="left"/>
      <w:pPr>
        <w:ind w:left="8940" w:hanging="1440"/>
      </w:pPr>
      <w:rPr>
        <w:rFonts w:hint="default"/>
        <w:b/>
      </w:rPr>
    </w:lvl>
    <w:lvl w:ilvl="6">
      <w:start w:val="1"/>
      <w:numFmt w:val="decimal"/>
      <w:lvlText w:val="%1.%2.%3.%4.%5.%6.%7."/>
      <w:lvlJc w:val="left"/>
      <w:pPr>
        <w:ind w:left="10800" w:hanging="1800"/>
      </w:pPr>
      <w:rPr>
        <w:rFonts w:hint="default"/>
        <w:b/>
      </w:rPr>
    </w:lvl>
    <w:lvl w:ilvl="7">
      <w:start w:val="1"/>
      <w:numFmt w:val="decimal"/>
      <w:lvlText w:val="%1.%2.%3.%4.%5.%6.%7.%8."/>
      <w:lvlJc w:val="left"/>
      <w:pPr>
        <w:ind w:left="12300" w:hanging="1800"/>
      </w:pPr>
      <w:rPr>
        <w:rFonts w:hint="default"/>
        <w:b/>
      </w:rPr>
    </w:lvl>
    <w:lvl w:ilvl="8">
      <w:start w:val="1"/>
      <w:numFmt w:val="decimal"/>
      <w:lvlText w:val="%1.%2.%3.%4.%5.%6.%7.%8.%9."/>
      <w:lvlJc w:val="left"/>
      <w:pPr>
        <w:ind w:left="14160" w:hanging="2160"/>
      </w:pPr>
      <w:rPr>
        <w:rFonts w:hint="default"/>
        <w:b/>
      </w:rPr>
    </w:lvl>
  </w:abstractNum>
  <w:abstractNum w:abstractNumId="31">
    <w:nsid w:val="6B4F7B39"/>
    <w:multiLevelType w:val="hybridMultilevel"/>
    <w:tmpl w:val="4532F7C6"/>
    <w:lvl w:ilvl="0" w:tplc="0826E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C83122"/>
    <w:multiLevelType w:val="hybridMultilevel"/>
    <w:tmpl w:val="27EE4CE8"/>
    <w:lvl w:ilvl="0" w:tplc="866A1372">
      <w:start w:val="2"/>
      <w:numFmt w:val="bullet"/>
      <w:lvlText w:val="-"/>
      <w:lvlJc w:val="left"/>
      <w:pPr>
        <w:ind w:left="862"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6F9916BF"/>
    <w:multiLevelType w:val="hybridMultilevel"/>
    <w:tmpl w:val="BF7476A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708A230A"/>
    <w:multiLevelType w:val="hybridMultilevel"/>
    <w:tmpl w:val="06BA5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52EC0"/>
    <w:multiLevelType w:val="hybridMultilevel"/>
    <w:tmpl w:val="FF527CE2"/>
    <w:lvl w:ilvl="0" w:tplc="91306674">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39319D7"/>
    <w:multiLevelType w:val="hybridMultilevel"/>
    <w:tmpl w:val="603080C2"/>
    <w:lvl w:ilvl="0" w:tplc="C6A4127C">
      <w:start w:val="1"/>
      <w:numFmt w:val="lowerLetter"/>
      <w:lvlText w:val="%1)"/>
      <w:lvlJc w:val="left"/>
      <w:pPr>
        <w:ind w:left="414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42F0CE7"/>
    <w:multiLevelType w:val="hybridMultilevel"/>
    <w:tmpl w:val="4CAA9DBC"/>
    <w:lvl w:ilvl="0" w:tplc="04090001">
      <w:start w:val="1"/>
      <w:numFmt w:val="bullet"/>
      <w:lvlText w:val=""/>
      <w:lvlJc w:val="left"/>
      <w:pPr>
        <w:ind w:left="862" w:hanging="360"/>
      </w:pPr>
      <w:rPr>
        <w:rFonts w:ascii="Symbol" w:hAnsi="Symbol" w:hint="default"/>
      </w:rPr>
    </w:lvl>
    <w:lvl w:ilvl="1" w:tplc="866A1372">
      <w:start w:val="2"/>
      <w:numFmt w:val="bullet"/>
      <w:lvlText w:val="-"/>
      <w:lvlJc w:val="left"/>
      <w:pPr>
        <w:ind w:left="1582" w:hanging="360"/>
      </w:pPr>
      <w:rPr>
        <w:rFonts w:ascii="Times New Roman" w:eastAsiaTheme="minorEastAsia" w:hAnsi="Times New Roman" w:cs="Times New Roman" w:hint="default"/>
        <w:b w:val="0"/>
        <w:color w:val="000000"/>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nsid w:val="764C11F9"/>
    <w:multiLevelType w:val="hybridMultilevel"/>
    <w:tmpl w:val="8E3E7A8A"/>
    <w:lvl w:ilvl="0" w:tplc="08E0C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251E81"/>
    <w:multiLevelType w:val="hybridMultilevel"/>
    <w:tmpl w:val="CADA9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14B3E"/>
    <w:multiLevelType w:val="hybridMultilevel"/>
    <w:tmpl w:val="B938395C"/>
    <w:lvl w:ilvl="0" w:tplc="866A1372">
      <w:start w:val="2"/>
      <w:numFmt w:val="bullet"/>
      <w:lvlText w:val="-"/>
      <w:lvlJc w:val="left"/>
      <w:pPr>
        <w:ind w:left="811"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1">
    <w:nsid w:val="7AFC5FCC"/>
    <w:multiLevelType w:val="hybridMultilevel"/>
    <w:tmpl w:val="9C88B15A"/>
    <w:lvl w:ilvl="0" w:tplc="866A1372">
      <w:start w:val="2"/>
      <w:numFmt w:val="bullet"/>
      <w:lvlText w:val="-"/>
      <w:lvlJc w:val="left"/>
      <w:pPr>
        <w:ind w:left="811"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2">
    <w:nsid w:val="7F606230"/>
    <w:multiLevelType w:val="hybridMultilevel"/>
    <w:tmpl w:val="3288D53A"/>
    <w:lvl w:ilvl="0" w:tplc="23083EA8">
      <w:start w:val="2"/>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num w:numId="1">
    <w:abstractNumId w:val="12"/>
  </w:num>
  <w:num w:numId="2">
    <w:abstractNumId w:val="15"/>
  </w:num>
  <w:num w:numId="3">
    <w:abstractNumId w:val="36"/>
  </w:num>
  <w:num w:numId="4">
    <w:abstractNumId w:val="11"/>
  </w:num>
  <w:num w:numId="5">
    <w:abstractNumId w:val="38"/>
  </w:num>
  <w:num w:numId="6">
    <w:abstractNumId w:val="34"/>
  </w:num>
  <w:num w:numId="7">
    <w:abstractNumId w:val="31"/>
  </w:num>
  <w:num w:numId="8">
    <w:abstractNumId w:val="23"/>
  </w:num>
  <w:num w:numId="9">
    <w:abstractNumId w:val="20"/>
  </w:num>
  <w:num w:numId="10">
    <w:abstractNumId w:val="27"/>
  </w:num>
  <w:num w:numId="11">
    <w:abstractNumId w:val="4"/>
  </w:num>
  <w:num w:numId="12">
    <w:abstractNumId w:val="17"/>
  </w:num>
  <w:num w:numId="13">
    <w:abstractNumId w:val="42"/>
  </w:num>
  <w:num w:numId="14">
    <w:abstractNumId w:val="21"/>
  </w:num>
  <w:num w:numId="15">
    <w:abstractNumId w:val="14"/>
  </w:num>
  <w:num w:numId="16">
    <w:abstractNumId w:val="26"/>
  </w:num>
  <w:num w:numId="17">
    <w:abstractNumId w:val="13"/>
  </w:num>
  <w:num w:numId="18">
    <w:abstractNumId w:val="30"/>
  </w:num>
  <w:num w:numId="19">
    <w:abstractNumId w:val="35"/>
  </w:num>
  <w:num w:numId="20">
    <w:abstractNumId w:val="16"/>
  </w:num>
  <w:num w:numId="21">
    <w:abstractNumId w:val="3"/>
  </w:num>
  <w:num w:numId="22">
    <w:abstractNumId w:val="29"/>
  </w:num>
  <w:num w:numId="23">
    <w:abstractNumId w:val="18"/>
  </w:num>
  <w:num w:numId="24">
    <w:abstractNumId w:val="32"/>
  </w:num>
  <w:num w:numId="25">
    <w:abstractNumId w:val="41"/>
  </w:num>
  <w:num w:numId="26">
    <w:abstractNumId w:val="40"/>
  </w:num>
  <w:num w:numId="27">
    <w:abstractNumId w:val="24"/>
  </w:num>
  <w:num w:numId="28">
    <w:abstractNumId w:val="37"/>
  </w:num>
  <w:num w:numId="29">
    <w:abstractNumId w:val="9"/>
  </w:num>
  <w:num w:numId="30">
    <w:abstractNumId w:val="6"/>
  </w:num>
  <w:num w:numId="31">
    <w:abstractNumId w:val="39"/>
  </w:num>
  <w:num w:numId="32">
    <w:abstractNumId w:val="2"/>
  </w:num>
  <w:num w:numId="33">
    <w:abstractNumId w:val="19"/>
  </w:num>
  <w:num w:numId="34">
    <w:abstractNumId w:val="33"/>
  </w:num>
  <w:num w:numId="35">
    <w:abstractNumId w:val="10"/>
  </w:num>
  <w:num w:numId="36">
    <w:abstractNumId w:val="25"/>
  </w:num>
  <w:num w:numId="37">
    <w:abstractNumId w:val="28"/>
  </w:num>
  <w:num w:numId="38">
    <w:abstractNumId w:val="0"/>
  </w:num>
  <w:num w:numId="39">
    <w:abstractNumId w:val="7"/>
  </w:num>
  <w:num w:numId="40">
    <w:abstractNumId w:val="8"/>
  </w:num>
  <w:num w:numId="41">
    <w:abstractNumId w:val="22"/>
  </w:num>
  <w:num w:numId="42">
    <w:abstractNumId w:val="1"/>
  </w:num>
  <w:num w:numId="4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1ADD"/>
    <w:rsid w:val="00001E70"/>
    <w:rsid w:val="000027B1"/>
    <w:rsid w:val="00003E8C"/>
    <w:rsid w:val="00005435"/>
    <w:rsid w:val="00006173"/>
    <w:rsid w:val="00010702"/>
    <w:rsid w:val="00011142"/>
    <w:rsid w:val="0001116E"/>
    <w:rsid w:val="000129B9"/>
    <w:rsid w:val="00016097"/>
    <w:rsid w:val="0002115A"/>
    <w:rsid w:val="00021665"/>
    <w:rsid w:val="000217B6"/>
    <w:rsid w:val="000227DB"/>
    <w:rsid w:val="00024CE4"/>
    <w:rsid w:val="00026E18"/>
    <w:rsid w:val="00030622"/>
    <w:rsid w:val="00032586"/>
    <w:rsid w:val="00032F55"/>
    <w:rsid w:val="000330C5"/>
    <w:rsid w:val="0003327B"/>
    <w:rsid w:val="00033BAD"/>
    <w:rsid w:val="00034AA2"/>
    <w:rsid w:val="00040A51"/>
    <w:rsid w:val="00042B74"/>
    <w:rsid w:val="00042BEF"/>
    <w:rsid w:val="00046C49"/>
    <w:rsid w:val="00047157"/>
    <w:rsid w:val="00050D1E"/>
    <w:rsid w:val="00050F6B"/>
    <w:rsid w:val="0005392B"/>
    <w:rsid w:val="00054455"/>
    <w:rsid w:val="000546C7"/>
    <w:rsid w:val="00062C92"/>
    <w:rsid w:val="00065245"/>
    <w:rsid w:val="000658C6"/>
    <w:rsid w:val="00073E45"/>
    <w:rsid w:val="0007429F"/>
    <w:rsid w:val="00075344"/>
    <w:rsid w:val="00075D74"/>
    <w:rsid w:val="00077141"/>
    <w:rsid w:val="00082496"/>
    <w:rsid w:val="000854C0"/>
    <w:rsid w:val="000868E5"/>
    <w:rsid w:val="000910E4"/>
    <w:rsid w:val="00097640"/>
    <w:rsid w:val="0009767D"/>
    <w:rsid w:val="000A1FE3"/>
    <w:rsid w:val="000A2157"/>
    <w:rsid w:val="000A28F2"/>
    <w:rsid w:val="000A2A91"/>
    <w:rsid w:val="000A2BCD"/>
    <w:rsid w:val="000A4A2A"/>
    <w:rsid w:val="000A5106"/>
    <w:rsid w:val="000A5C9F"/>
    <w:rsid w:val="000A6EA3"/>
    <w:rsid w:val="000A7CE3"/>
    <w:rsid w:val="000B2509"/>
    <w:rsid w:val="000B3B65"/>
    <w:rsid w:val="000B41E0"/>
    <w:rsid w:val="000B4FED"/>
    <w:rsid w:val="000B6061"/>
    <w:rsid w:val="000B7DDD"/>
    <w:rsid w:val="000C0BA4"/>
    <w:rsid w:val="000C2640"/>
    <w:rsid w:val="000C3C63"/>
    <w:rsid w:val="000C7359"/>
    <w:rsid w:val="000C7EAA"/>
    <w:rsid w:val="000D5050"/>
    <w:rsid w:val="000E6D27"/>
    <w:rsid w:val="000F0DD9"/>
    <w:rsid w:val="000F14C5"/>
    <w:rsid w:val="000F1839"/>
    <w:rsid w:val="000F28B7"/>
    <w:rsid w:val="000F4521"/>
    <w:rsid w:val="000F5713"/>
    <w:rsid w:val="000F5EC5"/>
    <w:rsid w:val="000F6D3C"/>
    <w:rsid w:val="000F6FE4"/>
    <w:rsid w:val="001012D2"/>
    <w:rsid w:val="001025FC"/>
    <w:rsid w:val="001056A8"/>
    <w:rsid w:val="00107564"/>
    <w:rsid w:val="0011125A"/>
    <w:rsid w:val="0011126B"/>
    <w:rsid w:val="0011197B"/>
    <w:rsid w:val="00112C55"/>
    <w:rsid w:val="001159FE"/>
    <w:rsid w:val="001170C5"/>
    <w:rsid w:val="001179B5"/>
    <w:rsid w:val="00122754"/>
    <w:rsid w:val="001255A2"/>
    <w:rsid w:val="00125F44"/>
    <w:rsid w:val="00127B69"/>
    <w:rsid w:val="00127C18"/>
    <w:rsid w:val="00132196"/>
    <w:rsid w:val="00132300"/>
    <w:rsid w:val="00133750"/>
    <w:rsid w:val="00134BC2"/>
    <w:rsid w:val="001362AE"/>
    <w:rsid w:val="00142A27"/>
    <w:rsid w:val="00142A56"/>
    <w:rsid w:val="00142D18"/>
    <w:rsid w:val="001434A7"/>
    <w:rsid w:val="0014576A"/>
    <w:rsid w:val="00151BB2"/>
    <w:rsid w:val="00151CF6"/>
    <w:rsid w:val="00163F61"/>
    <w:rsid w:val="00166AAB"/>
    <w:rsid w:val="00170DE8"/>
    <w:rsid w:val="00171BCE"/>
    <w:rsid w:val="0017229B"/>
    <w:rsid w:val="00175C14"/>
    <w:rsid w:val="00175C2A"/>
    <w:rsid w:val="0017729F"/>
    <w:rsid w:val="0017750D"/>
    <w:rsid w:val="00180E58"/>
    <w:rsid w:val="00181DEC"/>
    <w:rsid w:val="001830D1"/>
    <w:rsid w:val="00186E16"/>
    <w:rsid w:val="00186FEB"/>
    <w:rsid w:val="0019429F"/>
    <w:rsid w:val="00194CEC"/>
    <w:rsid w:val="00195A23"/>
    <w:rsid w:val="00195D50"/>
    <w:rsid w:val="001A0199"/>
    <w:rsid w:val="001A0601"/>
    <w:rsid w:val="001A0700"/>
    <w:rsid w:val="001A1474"/>
    <w:rsid w:val="001A211A"/>
    <w:rsid w:val="001A4581"/>
    <w:rsid w:val="001A4F78"/>
    <w:rsid w:val="001A76B6"/>
    <w:rsid w:val="001A7B5E"/>
    <w:rsid w:val="001A7C8B"/>
    <w:rsid w:val="001B0319"/>
    <w:rsid w:val="001B3AE9"/>
    <w:rsid w:val="001B5A7F"/>
    <w:rsid w:val="001C18D5"/>
    <w:rsid w:val="001C1C85"/>
    <w:rsid w:val="001C44C3"/>
    <w:rsid w:val="001D3A2B"/>
    <w:rsid w:val="001D4120"/>
    <w:rsid w:val="001D5FEA"/>
    <w:rsid w:val="001D744C"/>
    <w:rsid w:val="001E1CA4"/>
    <w:rsid w:val="001E42B5"/>
    <w:rsid w:val="001E64D1"/>
    <w:rsid w:val="001E7403"/>
    <w:rsid w:val="001F2C9B"/>
    <w:rsid w:val="001F7BE0"/>
    <w:rsid w:val="0020385F"/>
    <w:rsid w:val="00205008"/>
    <w:rsid w:val="0020554A"/>
    <w:rsid w:val="00205D24"/>
    <w:rsid w:val="00206CFA"/>
    <w:rsid w:val="00206DC8"/>
    <w:rsid w:val="00206FD8"/>
    <w:rsid w:val="00211999"/>
    <w:rsid w:val="0021348E"/>
    <w:rsid w:val="0021421D"/>
    <w:rsid w:val="002163AB"/>
    <w:rsid w:val="0022000A"/>
    <w:rsid w:val="00221F61"/>
    <w:rsid w:val="002233E2"/>
    <w:rsid w:val="00223433"/>
    <w:rsid w:val="00225372"/>
    <w:rsid w:val="0023371C"/>
    <w:rsid w:val="00233778"/>
    <w:rsid w:val="00233BBD"/>
    <w:rsid w:val="002340AA"/>
    <w:rsid w:val="002341B4"/>
    <w:rsid w:val="0023522C"/>
    <w:rsid w:val="00236D5B"/>
    <w:rsid w:val="00237838"/>
    <w:rsid w:val="002405D4"/>
    <w:rsid w:val="002418BD"/>
    <w:rsid w:val="002463CD"/>
    <w:rsid w:val="0024677F"/>
    <w:rsid w:val="00247C41"/>
    <w:rsid w:val="00251770"/>
    <w:rsid w:val="00251826"/>
    <w:rsid w:val="002533DF"/>
    <w:rsid w:val="00257053"/>
    <w:rsid w:val="00262C92"/>
    <w:rsid w:val="00262F72"/>
    <w:rsid w:val="002641F1"/>
    <w:rsid w:val="00266E37"/>
    <w:rsid w:val="0027549A"/>
    <w:rsid w:val="00277AEC"/>
    <w:rsid w:val="00283B43"/>
    <w:rsid w:val="00284D5C"/>
    <w:rsid w:val="002857AF"/>
    <w:rsid w:val="00285FE5"/>
    <w:rsid w:val="00286332"/>
    <w:rsid w:val="00287B68"/>
    <w:rsid w:val="00291544"/>
    <w:rsid w:val="00292A07"/>
    <w:rsid w:val="00292D48"/>
    <w:rsid w:val="00293450"/>
    <w:rsid w:val="002A347F"/>
    <w:rsid w:val="002A5542"/>
    <w:rsid w:val="002B2061"/>
    <w:rsid w:val="002B2223"/>
    <w:rsid w:val="002B2FB9"/>
    <w:rsid w:val="002B49B6"/>
    <w:rsid w:val="002B5FBC"/>
    <w:rsid w:val="002C0710"/>
    <w:rsid w:val="002C4783"/>
    <w:rsid w:val="002C6D4C"/>
    <w:rsid w:val="002C7A09"/>
    <w:rsid w:val="002D2635"/>
    <w:rsid w:val="002D4145"/>
    <w:rsid w:val="002D4AE5"/>
    <w:rsid w:val="002D65A8"/>
    <w:rsid w:val="002D6A3B"/>
    <w:rsid w:val="002D6A56"/>
    <w:rsid w:val="002E1CCE"/>
    <w:rsid w:val="002E6487"/>
    <w:rsid w:val="002E6770"/>
    <w:rsid w:val="002E6942"/>
    <w:rsid w:val="002E7D6D"/>
    <w:rsid w:val="002F5FC0"/>
    <w:rsid w:val="002F619B"/>
    <w:rsid w:val="00301F42"/>
    <w:rsid w:val="00304125"/>
    <w:rsid w:val="00305485"/>
    <w:rsid w:val="003063A7"/>
    <w:rsid w:val="00307976"/>
    <w:rsid w:val="00307A84"/>
    <w:rsid w:val="003100F3"/>
    <w:rsid w:val="00313048"/>
    <w:rsid w:val="00315208"/>
    <w:rsid w:val="003160AF"/>
    <w:rsid w:val="00323E31"/>
    <w:rsid w:val="00327B6D"/>
    <w:rsid w:val="00336BB8"/>
    <w:rsid w:val="0034323A"/>
    <w:rsid w:val="003444EB"/>
    <w:rsid w:val="00344F9B"/>
    <w:rsid w:val="00345880"/>
    <w:rsid w:val="003474E3"/>
    <w:rsid w:val="00347924"/>
    <w:rsid w:val="00347C49"/>
    <w:rsid w:val="003509B0"/>
    <w:rsid w:val="00350ECE"/>
    <w:rsid w:val="003556D7"/>
    <w:rsid w:val="003559CD"/>
    <w:rsid w:val="00355B6D"/>
    <w:rsid w:val="00361D35"/>
    <w:rsid w:val="003731F9"/>
    <w:rsid w:val="00377B4E"/>
    <w:rsid w:val="00380163"/>
    <w:rsid w:val="00380A1D"/>
    <w:rsid w:val="003824F0"/>
    <w:rsid w:val="003826EA"/>
    <w:rsid w:val="003830D7"/>
    <w:rsid w:val="00384E0C"/>
    <w:rsid w:val="00390647"/>
    <w:rsid w:val="00394E54"/>
    <w:rsid w:val="00394EE2"/>
    <w:rsid w:val="00395C9E"/>
    <w:rsid w:val="00396791"/>
    <w:rsid w:val="003969BC"/>
    <w:rsid w:val="003A0CB1"/>
    <w:rsid w:val="003A1916"/>
    <w:rsid w:val="003A2F29"/>
    <w:rsid w:val="003A4B7F"/>
    <w:rsid w:val="003A5116"/>
    <w:rsid w:val="003A6DE7"/>
    <w:rsid w:val="003A707A"/>
    <w:rsid w:val="003A7F8B"/>
    <w:rsid w:val="003B0356"/>
    <w:rsid w:val="003B2ECD"/>
    <w:rsid w:val="003B43D8"/>
    <w:rsid w:val="003B613A"/>
    <w:rsid w:val="003C1D84"/>
    <w:rsid w:val="003C219B"/>
    <w:rsid w:val="003D0644"/>
    <w:rsid w:val="003D0C3C"/>
    <w:rsid w:val="003D77EE"/>
    <w:rsid w:val="003E0AD4"/>
    <w:rsid w:val="003E223D"/>
    <w:rsid w:val="003E4202"/>
    <w:rsid w:val="003E45CF"/>
    <w:rsid w:val="003F78C0"/>
    <w:rsid w:val="004041E5"/>
    <w:rsid w:val="004047B8"/>
    <w:rsid w:val="0040577C"/>
    <w:rsid w:val="00405B8D"/>
    <w:rsid w:val="00405BB9"/>
    <w:rsid w:val="00410CF4"/>
    <w:rsid w:val="004111FD"/>
    <w:rsid w:val="004134BA"/>
    <w:rsid w:val="00413FEA"/>
    <w:rsid w:val="00414F5B"/>
    <w:rsid w:val="0042007E"/>
    <w:rsid w:val="004209FB"/>
    <w:rsid w:val="00421CB6"/>
    <w:rsid w:val="00421E6F"/>
    <w:rsid w:val="00422877"/>
    <w:rsid w:val="00424191"/>
    <w:rsid w:val="00425010"/>
    <w:rsid w:val="00425C36"/>
    <w:rsid w:val="0042665C"/>
    <w:rsid w:val="00427688"/>
    <w:rsid w:val="00427F3D"/>
    <w:rsid w:val="004301AF"/>
    <w:rsid w:val="00433163"/>
    <w:rsid w:val="00434344"/>
    <w:rsid w:val="0043510E"/>
    <w:rsid w:val="004358CF"/>
    <w:rsid w:val="004440E0"/>
    <w:rsid w:val="00445731"/>
    <w:rsid w:val="00445DFB"/>
    <w:rsid w:val="00446268"/>
    <w:rsid w:val="00447B77"/>
    <w:rsid w:val="0045060F"/>
    <w:rsid w:val="0045229D"/>
    <w:rsid w:val="00452C21"/>
    <w:rsid w:val="004568B3"/>
    <w:rsid w:val="00456DAC"/>
    <w:rsid w:val="004621E2"/>
    <w:rsid w:val="00462B77"/>
    <w:rsid w:val="00464F56"/>
    <w:rsid w:val="00470D72"/>
    <w:rsid w:val="00471DC6"/>
    <w:rsid w:val="00471E38"/>
    <w:rsid w:val="00473A53"/>
    <w:rsid w:val="00475215"/>
    <w:rsid w:val="004805D8"/>
    <w:rsid w:val="00480F68"/>
    <w:rsid w:val="0049002A"/>
    <w:rsid w:val="004907A9"/>
    <w:rsid w:val="00490958"/>
    <w:rsid w:val="00491275"/>
    <w:rsid w:val="004915D8"/>
    <w:rsid w:val="004916F6"/>
    <w:rsid w:val="00491756"/>
    <w:rsid w:val="00495784"/>
    <w:rsid w:val="004A06F6"/>
    <w:rsid w:val="004A156A"/>
    <w:rsid w:val="004A1DCF"/>
    <w:rsid w:val="004A26F0"/>
    <w:rsid w:val="004A293D"/>
    <w:rsid w:val="004A7BAD"/>
    <w:rsid w:val="004B059E"/>
    <w:rsid w:val="004B2C08"/>
    <w:rsid w:val="004B3DFA"/>
    <w:rsid w:val="004B59D5"/>
    <w:rsid w:val="004B60BC"/>
    <w:rsid w:val="004C38E6"/>
    <w:rsid w:val="004C3B90"/>
    <w:rsid w:val="004D3CC7"/>
    <w:rsid w:val="004E34F2"/>
    <w:rsid w:val="004E4D2B"/>
    <w:rsid w:val="004E7FA6"/>
    <w:rsid w:val="004F24F5"/>
    <w:rsid w:val="004F35FB"/>
    <w:rsid w:val="004F3B16"/>
    <w:rsid w:val="004F5B96"/>
    <w:rsid w:val="005001A5"/>
    <w:rsid w:val="005002E4"/>
    <w:rsid w:val="005021A4"/>
    <w:rsid w:val="00503E58"/>
    <w:rsid w:val="00505AF6"/>
    <w:rsid w:val="00507AB6"/>
    <w:rsid w:val="005110CB"/>
    <w:rsid w:val="00512959"/>
    <w:rsid w:val="0051342C"/>
    <w:rsid w:val="00515682"/>
    <w:rsid w:val="00522A0B"/>
    <w:rsid w:val="0052325A"/>
    <w:rsid w:val="005249AE"/>
    <w:rsid w:val="005250EF"/>
    <w:rsid w:val="005325EF"/>
    <w:rsid w:val="005359D5"/>
    <w:rsid w:val="005361E2"/>
    <w:rsid w:val="00536DC0"/>
    <w:rsid w:val="00537BCA"/>
    <w:rsid w:val="005416A6"/>
    <w:rsid w:val="005428D0"/>
    <w:rsid w:val="00544577"/>
    <w:rsid w:val="005520DE"/>
    <w:rsid w:val="005526CF"/>
    <w:rsid w:val="0055331F"/>
    <w:rsid w:val="00553EF0"/>
    <w:rsid w:val="00556270"/>
    <w:rsid w:val="00561BB4"/>
    <w:rsid w:val="00562F5D"/>
    <w:rsid w:val="00563329"/>
    <w:rsid w:val="0056646C"/>
    <w:rsid w:val="00571DA3"/>
    <w:rsid w:val="005770B1"/>
    <w:rsid w:val="00577C3A"/>
    <w:rsid w:val="00577EF0"/>
    <w:rsid w:val="00581B02"/>
    <w:rsid w:val="00584383"/>
    <w:rsid w:val="005846E6"/>
    <w:rsid w:val="0058476B"/>
    <w:rsid w:val="005849E3"/>
    <w:rsid w:val="00585889"/>
    <w:rsid w:val="00585DBF"/>
    <w:rsid w:val="00590A93"/>
    <w:rsid w:val="00591769"/>
    <w:rsid w:val="005927E0"/>
    <w:rsid w:val="00594419"/>
    <w:rsid w:val="005A0FB5"/>
    <w:rsid w:val="005A2D23"/>
    <w:rsid w:val="005A3211"/>
    <w:rsid w:val="005A6651"/>
    <w:rsid w:val="005A6E04"/>
    <w:rsid w:val="005A7966"/>
    <w:rsid w:val="005B2E1C"/>
    <w:rsid w:val="005C0A13"/>
    <w:rsid w:val="005C1470"/>
    <w:rsid w:val="005C1C01"/>
    <w:rsid w:val="005C5C93"/>
    <w:rsid w:val="005C60F1"/>
    <w:rsid w:val="005D062A"/>
    <w:rsid w:val="005D07C6"/>
    <w:rsid w:val="005D099E"/>
    <w:rsid w:val="005D226B"/>
    <w:rsid w:val="005D33D0"/>
    <w:rsid w:val="005D7395"/>
    <w:rsid w:val="005D758E"/>
    <w:rsid w:val="005E0502"/>
    <w:rsid w:val="005E0CA4"/>
    <w:rsid w:val="005E1C2A"/>
    <w:rsid w:val="005E69C4"/>
    <w:rsid w:val="005E6B86"/>
    <w:rsid w:val="005F18C9"/>
    <w:rsid w:val="005F2FB6"/>
    <w:rsid w:val="005F4344"/>
    <w:rsid w:val="005F5442"/>
    <w:rsid w:val="005F5610"/>
    <w:rsid w:val="00603410"/>
    <w:rsid w:val="00603A4F"/>
    <w:rsid w:val="00603B50"/>
    <w:rsid w:val="0060545B"/>
    <w:rsid w:val="00612321"/>
    <w:rsid w:val="00612FBE"/>
    <w:rsid w:val="00620232"/>
    <w:rsid w:val="00620DEC"/>
    <w:rsid w:val="006212CD"/>
    <w:rsid w:val="00621806"/>
    <w:rsid w:val="00625756"/>
    <w:rsid w:val="00630FC7"/>
    <w:rsid w:val="00632A43"/>
    <w:rsid w:val="00634426"/>
    <w:rsid w:val="00636368"/>
    <w:rsid w:val="00636932"/>
    <w:rsid w:val="0064008D"/>
    <w:rsid w:val="00641A74"/>
    <w:rsid w:val="00642FBA"/>
    <w:rsid w:val="0065005D"/>
    <w:rsid w:val="0065011A"/>
    <w:rsid w:val="0065097F"/>
    <w:rsid w:val="00650EA4"/>
    <w:rsid w:val="0065109B"/>
    <w:rsid w:val="006546F5"/>
    <w:rsid w:val="00656755"/>
    <w:rsid w:val="00657FA4"/>
    <w:rsid w:val="0066077C"/>
    <w:rsid w:val="0066267B"/>
    <w:rsid w:val="00663EA6"/>
    <w:rsid w:val="0066508E"/>
    <w:rsid w:val="00665875"/>
    <w:rsid w:val="0066667E"/>
    <w:rsid w:val="00666917"/>
    <w:rsid w:val="00666FD2"/>
    <w:rsid w:val="00672C73"/>
    <w:rsid w:val="00674D94"/>
    <w:rsid w:val="00675278"/>
    <w:rsid w:val="006753C5"/>
    <w:rsid w:val="00682EFE"/>
    <w:rsid w:val="0068316F"/>
    <w:rsid w:val="00690138"/>
    <w:rsid w:val="006945D5"/>
    <w:rsid w:val="006948AE"/>
    <w:rsid w:val="0069607E"/>
    <w:rsid w:val="006979A6"/>
    <w:rsid w:val="006A03A1"/>
    <w:rsid w:val="006A2E8F"/>
    <w:rsid w:val="006A4570"/>
    <w:rsid w:val="006A6D56"/>
    <w:rsid w:val="006B42F0"/>
    <w:rsid w:val="006B79D6"/>
    <w:rsid w:val="006B7CF0"/>
    <w:rsid w:val="006C6A5E"/>
    <w:rsid w:val="006C7453"/>
    <w:rsid w:val="006D19CF"/>
    <w:rsid w:val="006D1F08"/>
    <w:rsid w:val="006D2B3C"/>
    <w:rsid w:val="006D4B4B"/>
    <w:rsid w:val="006D62D0"/>
    <w:rsid w:val="006E1B92"/>
    <w:rsid w:val="006E2A79"/>
    <w:rsid w:val="006E50E1"/>
    <w:rsid w:val="006E6A53"/>
    <w:rsid w:val="006E6B33"/>
    <w:rsid w:val="006E786D"/>
    <w:rsid w:val="006F113C"/>
    <w:rsid w:val="006F12FB"/>
    <w:rsid w:val="006F3540"/>
    <w:rsid w:val="006F5C35"/>
    <w:rsid w:val="006F73BC"/>
    <w:rsid w:val="006F747E"/>
    <w:rsid w:val="00700522"/>
    <w:rsid w:val="00701C1E"/>
    <w:rsid w:val="0070382D"/>
    <w:rsid w:val="00705E94"/>
    <w:rsid w:val="007070F6"/>
    <w:rsid w:val="00711010"/>
    <w:rsid w:val="007110D8"/>
    <w:rsid w:val="00711880"/>
    <w:rsid w:val="00721D15"/>
    <w:rsid w:val="0072433F"/>
    <w:rsid w:val="007313D8"/>
    <w:rsid w:val="00733AF6"/>
    <w:rsid w:val="00735538"/>
    <w:rsid w:val="007404FD"/>
    <w:rsid w:val="00744642"/>
    <w:rsid w:val="00750FC1"/>
    <w:rsid w:val="007525E8"/>
    <w:rsid w:val="00756579"/>
    <w:rsid w:val="00757620"/>
    <w:rsid w:val="007666A9"/>
    <w:rsid w:val="007668A4"/>
    <w:rsid w:val="00773DA0"/>
    <w:rsid w:val="00774174"/>
    <w:rsid w:val="00775362"/>
    <w:rsid w:val="00776A01"/>
    <w:rsid w:val="0078124C"/>
    <w:rsid w:val="00782CA3"/>
    <w:rsid w:val="007836BA"/>
    <w:rsid w:val="00785496"/>
    <w:rsid w:val="0079622D"/>
    <w:rsid w:val="007964CE"/>
    <w:rsid w:val="007A04E8"/>
    <w:rsid w:val="007A169A"/>
    <w:rsid w:val="007A71BE"/>
    <w:rsid w:val="007B028F"/>
    <w:rsid w:val="007B2707"/>
    <w:rsid w:val="007B5848"/>
    <w:rsid w:val="007B68A5"/>
    <w:rsid w:val="007B713D"/>
    <w:rsid w:val="007C1493"/>
    <w:rsid w:val="007C1544"/>
    <w:rsid w:val="007C18BC"/>
    <w:rsid w:val="007C1D41"/>
    <w:rsid w:val="007C3D9C"/>
    <w:rsid w:val="007C77F7"/>
    <w:rsid w:val="007C7B60"/>
    <w:rsid w:val="007D52CD"/>
    <w:rsid w:val="007D52DA"/>
    <w:rsid w:val="007D6BFD"/>
    <w:rsid w:val="007E003B"/>
    <w:rsid w:val="007E01C4"/>
    <w:rsid w:val="007E0784"/>
    <w:rsid w:val="007E1E91"/>
    <w:rsid w:val="007E240D"/>
    <w:rsid w:val="007E2485"/>
    <w:rsid w:val="007E3426"/>
    <w:rsid w:val="007E39E7"/>
    <w:rsid w:val="007E44CF"/>
    <w:rsid w:val="007E6F2D"/>
    <w:rsid w:val="007F02C4"/>
    <w:rsid w:val="007F1673"/>
    <w:rsid w:val="007F451E"/>
    <w:rsid w:val="007F4E6A"/>
    <w:rsid w:val="0080196E"/>
    <w:rsid w:val="00813F4B"/>
    <w:rsid w:val="00815F1B"/>
    <w:rsid w:val="0081603A"/>
    <w:rsid w:val="00821B62"/>
    <w:rsid w:val="00825AA2"/>
    <w:rsid w:val="008269ED"/>
    <w:rsid w:val="0083136E"/>
    <w:rsid w:val="00835F31"/>
    <w:rsid w:val="00837078"/>
    <w:rsid w:val="008371E9"/>
    <w:rsid w:val="008432A6"/>
    <w:rsid w:val="00843E6A"/>
    <w:rsid w:val="00843E96"/>
    <w:rsid w:val="00845BC1"/>
    <w:rsid w:val="00845E8C"/>
    <w:rsid w:val="00850466"/>
    <w:rsid w:val="00850878"/>
    <w:rsid w:val="00850C47"/>
    <w:rsid w:val="00855F50"/>
    <w:rsid w:val="00861140"/>
    <w:rsid w:val="00862D44"/>
    <w:rsid w:val="00864604"/>
    <w:rsid w:val="00865C0E"/>
    <w:rsid w:val="00867FC2"/>
    <w:rsid w:val="00872877"/>
    <w:rsid w:val="00881AEF"/>
    <w:rsid w:val="00882314"/>
    <w:rsid w:val="00883E76"/>
    <w:rsid w:val="008853C9"/>
    <w:rsid w:val="00890F52"/>
    <w:rsid w:val="008924E7"/>
    <w:rsid w:val="008A1F55"/>
    <w:rsid w:val="008A47FB"/>
    <w:rsid w:val="008B1CAA"/>
    <w:rsid w:val="008B48C7"/>
    <w:rsid w:val="008B63EF"/>
    <w:rsid w:val="008C3A4E"/>
    <w:rsid w:val="008D31D9"/>
    <w:rsid w:val="008D326A"/>
    <w:rsid w:val="008D41DB"/>
    <w:rsid w:val="008E2BD9"/>
    <w:rsid w:val="008E301B"/>
    <w:rsid w:val="008F0946"/>
    <w:rsid w:val="008F1992"/>
    <w:rsid w:val="008F69B6"/>
    <w:rsid w:val="008F6D5F"/>
    <w:rsid w:val="008F6FC6"/>
    <w:rsid w:val="00904306"/>
    <w:rsid w:val="0091151D"/>
    <w:rsid w:val="00911A1B"/>
    <w:rsid w:val="00912A7E"/>
    <w:rsid w:val="00913527"/>
    <w:rsid w:val="00913EF8"/>
    <w:rsid w:val="009148E3"/>
    <w:rsid w:val="009149CA"/>
    <w:rsid w:val="0092184F"/>
    <w:rsid w:val="00922DD2"/>
    <w:rsid w:val="0092775B"/>
    <w:rsid w:val="00931317"/>
    <w:rsid w:val="00931830"/>
    <w:rsid w:val="0093224B"/>
    <w:rsid w:val="00932C9F"/>
    <w:rsid w:val="00934396"/>
    <w:rsid w:val="00935079"/>
    <w:rsid w:val="009360DD"/>
    <w:rsid w:val="00947762"/>
    <w:rsid w:val="00950874"/>
    <w:rsid w:val="009559B1"/>
    <w:rsid w:val="00956479"/>
    <w:rsid w:val="00962CF1"/>
    <w:rsid w:val="00970000"/>
    <w:rsid w:val="00970A72"/>
    <w:rsid w:val="0097248B"/>
    <w:rsid w:val="00972B21"/>
    <w:rsid w:val="00976042"/>
    <w:rsid w:val="00976E7C"/>
    <w:rsid w:val="00977584"/>
    <w:rsid w:val="00980215"/>
    <w:rsid w:val="00983E00"/>
    <w:rsid w:val="009859FF"/>
    <w:rsid w:val="00986027"/>
    <w:rsid w:val="00987126"/>
    <w:rsid w:val="0098765A"/>
    <w:rsid w:val="0099009F"/>
    <w:rsid w:val="00991D3B"/>
    <w:rsid w:val="009939BB"/>
    <w:rsid w:val="009A3B09"/>
    <w:rsid w:val="009A4074"/>
    <w:rsid w:val="009A42A7"/>
    <w:rsid w:val="009A6279"/>
    <w:rsid w:val="009B0605"/>
    <w:rsid w:val="009B233E"/>
    <w:rsid w:val="009B655D"/>
    <w:rsid w:val="009C06CE"/>
    <w:rsid w:val="009C1122"/>
    <w:rsid w:val="009C3CB3"/>
    <w:rsid w:val="009C5710"/>
    <w:rsid w:val="009C6EB6"/>
    <w:rsid w:val="009C79AC"/>
    <w:rsid w:val="009D12A6"/>
    <w:rsid w:val="009D5A1E"/>
    <w:rsid w:val="009D7355"/>
    <w:rsid w:val="009D759D"/>
    <w:rsid w:val="009E05F5"/>
    <w:rsid w:val="009E1716"/>
    <w:rsid w:val="009E1859"/>
    <w:rsid w:val="009E3628"/>
    <w:rsid w:val="009E3690"/>
    <w:rsid w:val="009E3D18"/>
    <w:rsid w:val="009F7DB9"/>
    <w:rsid w:val="00A01CB7"/>
    <w:rsid w:val="00A02746"/>
    <w:rsid w:val="00A05F33"/>
    <w:rsid w:val="00A07584"/>
    <w:rsid w:val="00A07C40"/>
    <w:rsid w:val="00A10FD8"/>
    <w:rsid w:val="00A11219"/>
    <w:rsid w:val="00A153A9"/>
    <w:rsid w:val="00A1795B"/>
    <w:rsid w:val="00A2143D"/>
    <w:rsid w:val="00A23425"/>
    <w:rsid w:val="00A24481"/>
    <w:rsid w:val="00A24835"/>
    <w:rsid w:val="00A25D84"/>
    <w:rsid w:val="00A26AB1"/>
    <w:rsid w:val="00A33AB8"/>
    <w:rsid w:val="00A35BF3"/>
    <w:rsid w:val="00A4119A"/>
    <w:rsid w:val="00A42A20"/>
    <w:rsid w:val="00A45071"/>
    <w:rsid w:val="00A46706"/>
    <w:rsid w:val="00A4713D"/>
    <w:rsid w:val="00A504CC"/>
    <w:rsid w:val="00A50FA6"/>
    <w:rsid w:val="00A5289B"/>
    <w:rsid w:val="00A54E1C"/>
    <w:rsid w:val="00A61060"/>
    <w:rsid w:val="00A61BFD"/>
    <w:rsid w:val="00A61C15"/>
    <w:rsid w:val="00A71EDA"/>
    <w:rsid w:val="00A71F69"/>
    <w:rsid w:val="00A7340B"/>
    <w:rsid w:val="00A752A1"/>
    <w:rsid w:val="00A76D9E"/>
    <w:rsid w:val="00A8127C"/>
    <w:rsid w:val="00A81485"/>
    <w:rsid w:val="00A86B09"/>
    <w:rsid w:val="00A90546"/>
    <w:rsid w:val="00A928FD"/>
    <w:rsid w:val="00A92D8B"/>
    <w:rsid w:val="00A93A61"/>
    <w:rsid w:val="00A96145"/>
    <w:rsid w:val="00A97C6E"/>
    <w:rsid w:val="00AA23BF"/>
    <w:rsid w:val="00AA3EAC"/>
    <w:rsid w:val="00AA4812"/>
    <w:rsid w:val="00AA5454"/>
    <w:rsid w:val="00AA613D"/>
    <w:rsid w:val="00AA6238"/>
    <w:rsid w:val="00AA7526"/>
    <w:rsid w:val="00AB034E"/>
    <w:rsid w:val="00AB17CD"/>
    <w:rsid w:val="00AB17E0"/>
    <w:rsid w:val="00AB18CC"/>
    <w:rsid w:val="00AB2818"/>
    <w:rsid w:val="00AB2A48"/>
    <w:rsid w:val="00AB706F"/>
    <w:rsid w:val="00AC09BA"/>
    <w:rsid w:val="00AC0C8C"/>
    <w:rsid w:val="00AC1256"/>
    <w:rsid w:val="00AC163A"/>
    <w:rsid w:val="00AC21F4"/>
    <w:rsid w:val="00AC2296"/>
    <w:rsid w:val="00AC295D"/>
    <w:rsid w:val="00AC2D24"/>
    <w:rsid w:val="00AC5B3B"/>
    <w:rsid w:val="00AC5DED"/>
    <w:rsid w:val="00AC67A1"/>
    <w:rsid w:val="00AD29C4"/>
    <w:rsid w:val="00AD2EFC"/>
    <w:rsid w:val="00AD3983"/>
    <w:rsid w:val="00AD5CAC"/>
    <w:rsid w:val="00AE0CC0"/>
    <w:rsid w:val="00AF0C6F"/>
    <w:rsid w:val="00AF16D1"/>
    <w:rsid w:val="00AF1F5B"/>
    <w:rsid w:val="00AF3F37"/>
    <w:rsid w:val="00AF49A2"/>
    <w:rsid w:val="00AF5ECD"/>
    <w:rsid w:val="00AF64D0"/>
    <w:rsid w:val="00AF6A6C"/>
    <w:rsid w:val="00AF7397"/>
    <w:rsid w:val="00AF76C7"/>
    <w:rsid w:val="00B00C9E"/>
    <w:rsid w:val="00B0307A"/>
    <w:rsid w:val="00B07B06"/>
    <w:rsid w:val="00B157BB"/>
    <w:rsid w:val="00B15AA8"/>
    <w:rsid w:val="00B16A9A"/>
    <w:rsid w:val="00B20244"/>
    <w:rsid w:val="00B2196C"/>
    <w:rsid w:val="00B23AFD"/>
    <w:rsid w:val="00B23FF3"/>
    <w:rsid w:val="00B25FAA"/>
    <w:rsid w:val="00B264D4"/>
    <w:rsid w:val="00B26C9E"/>
    <w:rsid w:val="00B27045"/>
    <w:rsid w:val="00B27BFA"/>
    <w:rsid w:val="00B35548"/>
    <w:rsid w:val="00B42487"/>
    <w:rsid w:val="00B427BE"/>
    <w:rsid w:val="00B42ABB"/>
    <w:rsid w:val="00B4419C"/>
    <w:rsid w:val="00B44FF3"/>
    <w:rsid w:val="00B4672C"/>
    <w:rsid w:val="00B46FAF"/>
    <w:rsid w:val="00B519EE"/>
    <w:rsid w:val="00B52EAF"/>
    <w:rsid w:val="00B543E7"/>
    <w:rsid w:val="00B5462A"/>
    <w:rsid w:val="00B614D3"/>
    <w:rsid w:val="00B61DAB"/>
    <w:rsid w:val="00B6290B"/>
    <w:rsid w:val="00B64718"/>
    <w:rsid w:val="00B7737B"/>
    <w:rsid w:val="00B807CD"/>
    <w:rsid w:val="00B81A52"/>
    <w:rsid w:val="00B83A42"/>
    <w:rsid w:val="00B83FF7"/>
    <w:rsid w:val="00B85DE9"/>
    <w:rsid w:val="00B87B21"/>
    <w:rsid w:val="00B87E4F"/>
    <w:rsid w:val="00B92511"/>
    <w:rsid w:val="00B92E9D"/>
    <w:rsid w:val="00B94BAD"/>
    <w:rsid w:val="00B95E99"/>
    <w:rsid w:val="00B96B4D"/>
    <w:rsid w:val="00BA1623"/>
    <w:rsid w:val="00BA4E0C"/>
    <w:rsid w:val="00BA5EF0"/>
    <w:rsid w:val="00BB2DFF"/>
    <w:rsid w:val="00BB6F91"/>
    <w:rsid w:val="00BC291F"/>
    <w:rsid w:val="00BC2EDF"/>
    <w:rsid w:val="00BC4B65"/>
    <w:rsid w:val="00BC4FDB"/>
    <w:rsid w:val="00BC6E3C"/>
    <w:rsid w:val="00BC7238"/>
    <w:rsid w:val="00BD05C6"/>
    <w:rsid w:val="00BD23C8"/>
    <w:rsid w:val="00BD28AF"/>
    <w:rsid w:val="00BD2E00"/>
    <w:rsid w:val="00BD357E"/>
    <w:rsid w:val="00BD5CB7"/>
    <w:rsid w:val="00BE2558"/>
    <w:rsid w:val="00BE481E"/>
    <w:rsid w:val="00BE7DEB"/>
    <w:rsid w:val="00BF2E62"/>
    <w:rsid w:val="00BF4032"/>
    <w:rsid w:val="00BF4402"/>
    <w:rsid w:val="00BF69CF"/>
    <w:rsid w:val="00C007D9"/>
    <w:rsid w:val="00C01188"/>
    <w:rsid w:val="00C02239"/>
    <w:rsid w:val="00C03DFC"/>
    <w:rsid w:val="00C07D04"/>
    <w:rsid w:val="00C07D95"/>
    <w:rsid w:val="00C11481"/>
    <w:rsid w:val="00C14611"/>
    <w:rsid w:val="00C14BEF"/>
    <w:rsid w:val="00C177FD"/>
    <w:rsid w:val="00C26A5D"/>
    <w:rsid w:val="00C30DD9"/>
    <w:rsid w:val="00C3340A"/>
    <w:rsid w:val="00C33923"/>
    <w:rsid w:val="00C40AA8"/>
    <w:rsid w:val="00C41706"/>
    <w:rsid w:val="00C440DE"/>
    <w:rsid w:val="00C448F6"/>
    <w:rsid w:val="00C458CB"/>
    <w:rsid w:val="00C45E1A"/>
    <w:rsid w:val="00C4677E"/>
    <w:rsid w:val="00C46ADF"/>
    <w:rsid w:val="00C50045"/>
    <w:rsid w:val="00C5618D"/>
    <w:rsid w:val="00C568C9"/>
    <w:rsid w:val="00C60832"/>
    <w:rsid w:val="00C611B0"/>
    <w:rsid w:val="00C61ADD"/>
    <w:rsid w:val="00C634BE"/>
    <w:rsid w:val="00C63D7A"/>
    <w:rsid w:val="00C64467"/>
    <w:rsid w:val="00C6720B"/>
    <w:rsid w:val="00C716D8"/>
    <w:rsid w:val="00C7327B"/>
    <w:rsid w:val="00C73639"/>
    <w:rsid w:val="00C738F9"/>
    <w:rsid w:val="00C741F9"/>
    <w:rsid w:val="00C74316"/>
    <w:rsid w:val="00C75F4C"/>
    <w:rsid w:val="00C779A0"/>
    <w:rsid w:val="00C77DCB"/>
    <w:rsid w:val="00C77FDB"/>
    <w:rsid w:val="00C826C4"/>
    <w:rsid w:val="00C827B2"/>
    <w:rsid w:val="00C83846"/>
    <w:rsid w:val="00C87E1E"/>
    <w:rsid w:val="00C90C9C"/>
    <w:rsid w:val="00C91A98"/>
    <w:rsid w:val="00C92F00"/>
    <w:rsid w:val="00C96576"/>
    <w:rsid w:val="00C9774C"/>
    <w:rsid w:val="00CA5181"/>
    <w:rsid w:val="00CA6051"/>
    <w:rsid w:val="00CA77CC"/>
    <w:rsid w:val="00CB0099"/>
    <w:rsid w:val="00CB7F8D"/>
    <w:rsid w:val="00CC4F81"/>
    <w:rsid w:val="00CC5EB2"/>
    <w:rsid w:val="00CC6CE1"/>
    <w:rsid w:val="00CD2255"/>
    <w:rsid w:val="00CD2ABF"/>
    <w:rsid w:val="00CD449E"/>
    <w:rsid w:val="00CD4A36"/>
    <w:rsid w:val="00CD65D7"/>
    <w:rsid w:val="00CD67AB"/>
    <w:rsid w:val="00CD6EB2"/>
    <w:rsid w:val="00CD775B"/>
    <w:rsid w:val="00CE21C1"/>
    <w:rsid w:val="00CE49B3"/>
    <w:rsid w:val="00CE6821"/>
    <w:rsid w:val="00CF003D"/>
    <w:rsid w:val="00CF29E4"/>
    <w:rsid w:val="00CF3C0C"/>
    <w:rsid w:val="00CF6126"/>
    <w:rsid w:val="00D01677"/>
    <w:rsid w:val="00D0771A"/>
    <w:rsid w:val="00D10533"/>
    <w:rsid w:val="00D10993"/>
    <w:rsid w:val="00D11371"/>
    <w:rsid w:val="00D1205B"/>
    <w:rsid w:val="00D161EF"/>
    <w:rsid w:val="00D2029E"/>
    <w:rsid w:val="00D21975"/>
    <w:rsid w:val="00D22EDB"/>
    <w:rsid w:val="00D239FC"/>
    <w:rsid w:val="00D27BA2"/>
    <w:rsid w:val="00D3058A"/>
    <w:rsid w:val="00D30D17"/>
    <w:rsid w:val="00D34270"/>
    <w:rsid w:val="00D35A7D"/>
    <w:rsid w:val="00D365B9"/>
    <w:rsid w:val="00D36650"/>
    <w:rsid w:val="00D41D8C"/>
    <w:rsid w:val="00D422B9"/>
    <w:rsid w:val="00D42C15"/>
    <w:rsid w:val="00D451D7"/>
    <w:rsid w:val="00D461CA"/>
    <w:rsid w:val="00D46328"/>
    <w:rsid w:val="00D55FB0"/>
    <w:rsid w:val="00D61E3B"/>
    <w:rsid w:val="00D67657"/>
    <w:rsid w:val="00D700B5"/>
    <w:rsid w:val="00D7116D"/>
    <w:rsid w:val="00D738E1"/>
    <w:rsid w:val="00D74619"/>
    <w:rsid w:val="00D759B6"/>
    <w:rsid w:val="00D764AC"/>
    <w:rsid w:val="00D76C16"/>
    <w:rsid w:val="00D82438"/>
    <w:rsid w:val="00D82E45"/>
    <w:rsid w:val="00D84000"/>
    <w:rsid w:val="00D87659"/>
    <w:rsid w:val="00D92199"/>
    <w:rsid w:val="00D9535E"/>
    <w:rsid w:val="00DA4032"/>
    <w:rsid w:val="00DA68D2"/>
    <w:rsid w:val="00DB118F"/>
    <w:rsid w:val="00DB1CF1"/>
    <w:rsid w:val="00DB25AA"/>
    <w:rsid w:val="00DB2A40"/>
    <w:rsid w:val="00DB5F9B"/>
    <w:rsid w:val="00DC0D78"/>
    <w:rsid w:val="00DC1359"/>
    <w:rsid w:val="00DC17A3"/>
    <w:rsid w:val="00DC25A8"/>
    <w:rsid w:val="00DC38B6"/>
    <w:rsid w:val="00DC5106"/>
    <w:rsid w:val="00DC7555"/>
    <w:rsid w:val="00DD383D"/>
    <w:rsid w:val="00DD4CF4"/>
    <w:rsid w:val="00DD5938"/>
    <w:rsid w:val="00DD66A8"/>
    <w:rsid w:val="00DE024C"/>
    <w:rsid w:val="00DE63C8"/>
    <w:rsid w:val="00DE71DA"/>
    <w:rsid w:val="00DE7A71"/>
    <w:rsid w:val="00DF0ECC"/>
    <w:rsid w:val="00DF1151"/>
    <w:rsid w:val="00DF135C"/>
    <w:rsid w:val="00DF165E"/>
    <w:rsid w:val="00DF7D06"/>
    <w:rsid w:val="00E01B91"/>
    <w:rsid w:val="00E042F5"/>
    <w:rsid w:val="00E048E9"/>
    <w:rsid w:val="00E07139"/>
    <w:rsid w:val="00E07982"/>
    <w:rsid w:val="00E07BCC"/>
    <w:rsid w:val="00E1031F"/>
    <w:rsid w:val="00E106BE"/>
    <w:rsid w:val="00E125E7"/>
    <w:rsid w:val="00E16BAD"/>
    <w:rsid w:val="00E1746A"/>
    <w:rsid w:val="00E23478"/>
    <w:rsid w:val="00E244CD"/>
    <w:rsid w:val="00E244E1"/>
    <w:rsid w:val="00E24B82"/>
    <w:rsid w:val="00E24BA7"/>
    <w:rsid w:val="00E24CAE"/>
    <w:rsid w:val="00E26C0B"/>
    <w:rsid w:val="00E30614"/>
    <w:rsid w:val="00E36705"/>
    <w:rsid w:val="00E369AE"/>
    <w:rsid w:val="00E4113C"/>
    <w:rsid w:val="00E44449"/>
    <w:rsid w:val="00E44F16"/>
    <w:rsid w:val="00E45021"/>
    <w:rsid w:val="00E45B7B"/>
    <w:rsid w:val="00E478EC"/>
    <w:rsid w:val="00E54806"/>
    <w:rsid w:val="00E55877"/>
    <w:rsid w:val="00E55B54"/>
    <w:rsid w:val="00E57ACA"/>
    <w:rsid w:val="00E6174F"/>
    <w:rsid w:val="00E63F84"/>
    <w:rsid w:val="00E65865"/>
    <w:rsid w:val="00E723AD"/>
    <w:rsid w:val="00E7320C"/>
    <w:rsid w:val="00E7346F"/>
    <w:rsid w:val="00E74980"/>
    <w:rsid w:val="00E75E3F"/>
    <w:rsid w:val="00E76785"/>
    <w:rsid w:val="00E775B5"/>
    <w:rsid w:val="00E827DE"/>
    <w:rsid w:val="00E83FCF"/>
    <w:rsid w:val="00E84734"/>
    <w:rsid w:val="00E8538D"/>
    <w:rsid w:val="00EA1554"/>
    <w:rsid w:val="00EA254E"/>
    <w:rsid w:val="00EA30DD"/>
    <w:rsid w:val="00EA4E3B"/>
    <w:rsid w:val="00EB0368"/>
    <w:rsid w:val="00EB374C"/>
    <w:rsid w:val="00EB3D87"/>
    <w:rsid w:val="00EB5954"/>
    <w:rsid w:val="00EC0A52"/>
    <w:rsid w:val="00EC2050"/>
    <w:rsid w:val="00EC4B21"/>
    <w:rsid w:val="00EC4BC4"/>
    <w:rsid w:val="00EC513D"/>
    <w:rsid w:val="00EC5B2E"/>
    <w:rsid w:val="00EC5F52"/>
    <w:rsid w:val="00ED6132"/>
    <w:rsid w:val="00EE10D8"/>
    <w:rsid w:val="00EE29D0"/>
    <w:rsid w:val="00EE6702"/>
    <w:rsid w:val="00EE6B38"/>
    <w:rsid w:val="00EF1B6E"/>
    <w:rsid w:val="00EF321C"/>
    <w:rsid w:val="00EF4560"/>
    <w:rsid w:val="00EF5852"/>
    <w:rsid w:val="00F0189E"/>
    <w:rsid w:val="00F01909"/>
    <w:rsid w:val="00F11D73"/>
    <w:rsid w:val="00F1224D"/>
    <w:rsid w:val="00F137CD"/>
    <w:rsid w:val="00F14CE9"/>
    <w:rsid w:val="00F14FF4"/>
    <w:rsid w:val="00F2009C"/>
    <w:rsid w:val="00F2358C"/>
    <w:rsid w:val="00F25EC9"/>
    <w:rsid w:val="00F2645D"/>
    <w:rsid w:val="00F2781D"/>
    <w:rsid w:val="00F33494"/>
    <w:rsid w:val="00F34C08"/>
    <w:rsid w:val="00F37265"/>
    <w:rsid w:val="00F40970"/>
    <w:rsid w:val="00F41098"/>
    <w:rsid w:val="00F417CC"/>
    <w:rsid w:val="00F43E22"/>
    <w:rsid w:val="00F46840"/>
    <w:rsid w:val="00F517F7"/>
    <w:rsid w:val="00F53FC1"/>
    <w:rsid w:val="00F5544A"/>
    <w:rsid w:val="00F57878"/>
    <w:rsid w:val="00F63666"/>
    <w:rsid w:val="00F63C88"/>
    <w:rsid w:val="00F673B4"/>
    <w:rsid w:val="00F674DB"/>
    <w:rsid w:val="00F714FB"/>
    <w:rsid w:val="00F72DFB"/>
    <w:rsid w:val="00F738C7"/>
    <w:rsid w:val="00F742DC"/>
    <w:rsid w:val="00F74E1B"/>
    <w:rsid w:val="00F826B8"/>
    <w:rsid w:val="00F82898"/>
    <w:rsid w:val="00F84AFA"/>
    <w:rsid w:val="00F854AC"/>
    <w:rsid w:val="00F87444"/>
    <w:rsid w:val="00F965D9"/>
    <w:rsid w:val="00FA1BF2"/>
    <w:rsid w:val="00FA2E36"/>
    <w:rsid w:val="00FA3726"/>
    <w:rsid w:val="00FA5371"/>
    <w:rsid w:val="00FA6506"/>
    <w:rsid w:val="00FA687E"/>
    <w:rsid w:val="00FB0481"/>
    <w:rsid w:val="00FB0EDB"/>
    <w:rsid w:val="00FB14B1"/>
    <w:rsid w:val="00FB3325"/>
    <w:rsid w:val="00FB4A77"/>
    <w:rsid w:val="00FB5E16"/>
    <w:rsid w:val="00FB6B93"/>
    <w:rsid w:val="00FC33A8"/>
    <w:rsid w:val="00FC7E4E"/>
    <w:rsid w:val="00FD0208"/>
    <w:rsid w:val="00FD1DCC"/>
    <w:rsid w:val="00FD2ED3"/>
    <w:rsid w:val="00FD4F29"/>
    <w:rsid w:val="00FE00A5"/>
    <w:rsid w:val="00FE1DD1"/>
    <w:rsid w:val="00FE4392"/>
    <w:rsid w:val="00FE4B0F"/>
    <w:rsid w:val="00FE5662"/>
    <w:rsid w:val="00FE5E5B"/>
    <w:rsid w:val="00FE71D2"/>
    <w:rsid w:val="00FE75E9"/>
    <w:rsid w:val="00FF3225"/>
    <w:rsid w:val="00FF35EF"/>
    <w:rsid w:val="00FF5335"/>
    <w:rsid w:val="00FF61DC"/>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9C7A4BE-0A83-4DAF-AFAC-8997934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BCA"/>
  </w:style>
  <w:style w:type="paragraph" w:styleId="Heading1">
    <w:name w:val="heading 1"/>
    <w:basedOn w:val="Normal"/>
    <w:link w:val="Heading1Char"/>
    <w:uiPriority w:val="9"/>
    <w:qFormat/>
    <w:rsid w:val="00105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3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44F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C92"/>
    <w:pPr>
      <w:ind w:left="720"/>
      <w:contextualSpacing/>
    </w:pPr>
  </w:style>
  <w:style w:type="paragraph" w:styleId="Header">
    <w:name w:val="header"/>
    <w:basedOn w:val="Normal"/>
    <w:link w:val="HeaderChar"/>
    <w:uiPriority w:val="99"/>
    <w:unhideWhenUsed/>
    <w:rsid w:val="00E2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B82"/>
    <w:rPr>
      <w:rFonts w:eastAsiaTheme="minorEastAsia"/>
    </w:rPr>
  </w:style>
  <w:style w:type="paragraph" w:styleId="Footer">
    <w:name w:val="footer"/>
    <w:basedOn w:val="Normal"/>
    <w:link w:val="FooterChar"/>
    <w:uiPriority w:val="99"/>
    <w:unhideWhenUsed/>
    <w:rsid w:val="00E2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B82"/>
    <w:rPr>
      <w:rFonts w:eastAsiaTheme="minorEastAsia"/>
    </w:rPr>
  </w:style>
  <w:style w:type="paragraph" w:styleId="BodyTextIndent2">
    <w:name w:val="Body Text Indent 2"/>
    <w:basedOn w:val="Normal"/>
    <w:link w:val="BodyTextIndent2Char"/>
    <w:rsid w:val="0062575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25756"/>
    <w:rPr>
      <w:rFonts w:ascii="Times New Roman" w:eastAsia="Times New Roman" w:hAnsi="Times New Roman" w:cs="Times New Roman"/>
      <w:sz w:val="24"/>
      <w:szCs w:val="24"/>
    </w:rPr>
  </w:style>
  <w:style w:type="paragraph" w:customStyle="1" w:styleId="Default">
    <w:name w:val="Default"/>
    <w:rsid w:val="00B25F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Íàçâàíèå"/>
    <w:basedOn w:val="Default"/>
    <w:next w:val="Default"/>
    <w:uiPriority w:val="99"/>
    <w:rsid w:val="00B25FAA"/>
    <w:rPr>
      <w:color w:val="auto"/>
    </w:rPr>
  </w:style>
  <w:style w:type="character" w:customStyle="1" w:styleId="apple-converted-space">
    <w:name w:val="apple-converted-space"/>
    <w:basedOn w:val="DefaultParagraphFont"/>
    <w:rsid w:val="00A05F33"/>
  </w:style>
  <w:style w:type="paragraph" w:styleId="BalloonText">
    <w:name w:val="Balloon Text"/>
    <w:basedOn w:val="Normal"/>
    <w:link w:val="BalloonTextChar"/>
    <w:uiPriority w:val="99"/>
    <w:semiHidden/>
    <w:unhideWhenUsed/>
    <w:rsid w:val="00DB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AA"/>
    <w:rPr>
      <w:rFonts w:ascii="Tahoma" w:eastAsiaTheme="minorEastAsia" w:hAnsi="Tahoma" w:cs="Tahoma"/>
      <w:sz w:val="16"/>
      <w:szCs w:val="16"/>
    </w:rPr>
  </w:style>
  <w:style w:type="character" w:styleId="Hyperlink">
    <w:name w:val="Hyperlink"/>
    <w:uiPriority w:val="99"/>
    <w:unhideWhenUsed/>
    <w:rsid w:val="00E44449"/>
    <w:rPr>
      <w:color w:val="0000FF"/>
      <w:u w:val="single"/>
    </w:rPr>
  </w:style>
  <w:style w:type="character" w:styleId="Emphasis">
    <w:name w:val="Emphasis"/>
    <w:basedOn w:val="DefaultParagraphFont"/>
    <w:uiPriority w:val="20"/>
    <w:qFormat/>
    <w:rsid w:val="005B2E1C"/>
    <w:rPr>
      <w:i/>
      <w:iCs/>
    </w:rPr>
  </w:style>
  <w:style w:type="paragraph" w:customStyle="1" w:styleId="bibliographie">
    <w:name w:val="bibliographie"/>
    <w:basedOn w:val="Normal"/>
    <w:rsid w:val="00A50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56A8"/>
    <w:rPr>
      <w:rFonts w:ascii="Times New Roman" w:eastAsia="Times New Roman" w:hAnsi="Times New Roman" w:cs="Times New Roman"/>
      <w:b/>
      <w:bCs/>
      <w:kern w:val="36"/>
      <w:sz w:val="48"/>
      <w:szCs w:val="48"/>
    </w:rPr>
  </w:style>
  <w:style w:type="character" w:customStyle="1" w:styleId="cs1-lock-registration">
    <w:name w:val="cs1-lock-registration"/>
    <w:basedOn w:val="DefaultParagraphFont"/>
    <w:rsid w:val="00636932"/>
  </w:style>
  <w:style w:type="character" w:styleId="HTMLCite">
    <w:name w:val="HTML Cite"/>
    <w:basedOn w:val="DefaultParagraphFont"/>
    <w:uiPriority w:val="99"/>
    <w:semiHidden/>
    <w:unhideWhenUsed/>
    <w:rsid w:val="00EA254E"/>
    <w:rPr>
      <w:i/>
      <w:iCs/>
    </w:rPr>
  </w:style>
  <w:style w:type="character" w:customStyle="1" w:styleId="reference-accessdate">
    <w:name w:val="reference-accessdate"/>
    <w:basedOn w:val="DefaultParagraphFont"/>
    <w:rsid w:val="00EA254E"/>
  </w:style>
  <w:style w:type="character" w:customStyle="1" w:styleId="nowrap">
    <w:name w:val="nowrap"/>
    <w:basedOn w:val="DefaultParagraphFont"/>
    <w:rsid w:val="00EA254E"/>
  </w:style>
  <w:style w:type="character" w:customStyle="1" w:styleId="article-title">
    <w:name w:val="article-title"/>
    <w:basedOn w:val="DefaultParagraphFont"/>
    <w:rsid w:val="00EA254E"/>
  </w:style>
  <w:style w:type="character" w:customStyle="1" w:styleId="Date1">
    <w:name w:val="Date1"/>
    <w:basedOn w:val="DefaultParagraphFont"/>
    <w:rsid w:val="00AC5B3B"/>
  </w:style>
  <w:style w:type="character" w:customStyle="1" w:styleId="pages">
    <w:name w:val="pages"/>
    <w:basedOn w:val="DefaultParagraphFont"/>
    <w:rsid w:val="00AC5B3B"/>
  </w:style>
  <w:style w:type="character" w:customStyle="1" w:styleId="numberofpages">
    <w:name w:val="numberofpages"/>
    <w:basedOn w:val="DefaultParagraphFont"/>
    <w:rsid w:val="00AC5B3B"/>
  </w:style>
  <w:style w:type="paragraph" w:customStyle="1" w:styleId="type">
    <w:name w:val="type"/>
    <w:basedOn w:val="Normal"/>
    <w:rsid w:val="00AC5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classification">
    <w:name w:val="type_classification"/>
    <w:basedOn w:val="DefaultParagraphFont"/>
    <w:rsid w:val="00AC5B3B"/>
  </w:style>
  <w:style w:type="character" w:customStyle="1" w:styleId="Heading2Char">
    <w:name w:val="Heading 2 Char"/>
    <w:basedOn w:val="DefaultParagraphFont"/>
    <w:link w:val="Heading2"/>
    <w:uiPriority w:val="9"/>
    <w:semiHidden/>
    <w:rsid w:val="00F3349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FF636D"/>
    <w:pPr>
      <w:spacing w:before="240" w:after="120"/>
    </w:pPr>
    <w:rPr>
      <w:rFonts w:cstheme="minorHAnsi"/>
      <w:b/>
      <w:bCs/>
      <w:sz w:val="20"/>
      <w:szCs w:val="20"/>
    </w:rPr>
  </w:style>
  <w:style w:type="character" w:customStyle="1" w:styleId="italic">
    <w:name w:val="italic"/>
    <w:basedOn w:val="DefaultParagraphFont"/>
    <w:rsid w:val="003826EA"/>
  </w:style>
  <w:style w:type="character" w:customStyle="1" w:styleId="a-size-extra-large">
    <w:name w:val="a-size-extra-large"/>
    <w:basedOn w:val="DefaultParagraphFont"/>
    <w:rsid w:val="003826EA"/>
  </w:style>
  <w:style w:type="character" w:customStyle="1" w:styleId="citationbooktitle">
    <w:name w:val="citation_book_title"/>
    <w:basedOn w:val="DefaultParagraphFont"/>
    <w:rsid w:val="003826EA"/>
  </w:style>
  <w:style w:type="character" w:customStyle="1" w:styleId="text">
    <w:name w:val="text"/>
    <w:basedOn w:val="DefaultParagraphFont"/>
    <w:rsid w:val="003826EA"/>
  </w:style>
  <w:style w:type="paragraph" w:styleId="TOCHeading">
    <w:name w:val="TOC Heading"/>
    <w:basedOn w:val="Heading1"/>
    <w:next w:val="Normal"/>
    <w:uiPriority w:val="39"/>
    <w:unhideWhenUsed/>
    <w:qFormat/>
    <w:rsid w:val="009A42A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9A42A7"/>
    <w:pPr>
      <w:spacing w:before="120" w:after="0"/>
      <w:ind w:left="220"/>
    </w:pPr>
    <w:rPr>
      <w:rFonts w:cstheme="minorHAnsi"/>
      <w:i/>
      <w:iCs/>
      <w:sz w:val="20"/>
      <w:szCs w:val="20"/>
    </w:rPr>
  </w:style>
  <w:style w:type="paragraph" w:styleId="TOC3">
    <w:name w:val="toc 3"/>
    <w:basedOn w:val="Normal"/>
    <w:next w:val="Normal"/>
    <w:autoRedefine/>
    <w:uiPriority w:val="39"/>
    <w:unhideWhenUsed/>
    <w:qFormat/>
    <w:rsid w:val="00B44FF3"/>
    <w:pPr>
      <w:spacing w:after="0"/>
      <w:ind w:left="440"/>
    </w:pPr>
    <w:rPr>
      <w:rFonts w:cstheme="minorHAnsi"/>
      <w:sz w:val="20"/>
      <w:szCs w:val="20"/>
    </w:rPr>
  </w:style>
  <w:style w:type="paragraph" w:styleId="TOC4">
    <w:name w:val="toc 4"/>
    <w:basedOn w:val="Normal"/>
    <w:next w:val="Normal"/>
    <w:autoRedefine/>
    <w:uiPriority w:val="39"/>
    <w:unhideWhenUsed/>
    <w:rsid w:val="003F78C0"/>
    <w:pPr>
      <w:spacing w:after="0"/>
      <w:ind w:left="660"/>
    </w:pPr>
    <w:rPr>
      <w:rFonts w:cstheme="minorHAnsi"/>
      <w:sz w:val="20"/>
      <w:szCs w:val="20"/>
    </w:rPr>
  </w:style>
  <w:style w:type="paragraph" w:styleId="TOC5">
    <w:name w:val="toc 5"/>
    <w:basedOn w:val="Normal"/>
    <w:next w:val="Normal"/>
    <w:autoRedefine/>
    <w:uiPriority w:val="39"/>
    <w:unhideWhenUsed/>
    <w:rsid w:val="003F78C0"/>
    <w:pPr>
      <w:spacing w:after="0"/>
      <w:ind w:left="880"/>
    </w:pPr>
    <w:rPr>
      <w:rFonts w:cstheme="minorHAnsi"/>
      <w:sz w:val="20"/>
      <w:szCs w:val="20"/>
    </w:rPr>
  </w:style>
  <w:style w:type="paragraph" w:styleId="TOC6">
    <w:name w:val="toc 6"/>
    <w:basedOn w:val="Normal"/>
    <w:next w:val="Normal"/>
    <w:autoRedefine/>
    <w:uiPriority w:val="39"/>
    <w:unhideWhenUsed/>
    <w:rsid w:val="003F78C0"/>
    <w:pPr>
      <w:spacing w:after="0"/>
      <w:ind w:left="1100"/>
    </w:pPr>
    <w:rPr>
      <w:rFonts w:cstheme="minorHAnsi"/>
      <w:sz w:val="20"/>
      <w:szCs w:val="20"/>
    </w:rPr>
  </w:style>
  <w:style w:type="paragraph" w:styleId="TOC7">
    <w:name w:val="toc 7"/>
    <w:basedOn w:val="Normal"/>
    <w:next w:val="Normal"/>
    <w:autoRedefine/>
    <w:uiPriority w:val="39"/>
    <w:unhideWhenUsed/>
    <w:rsid w:val="003F78C0"/>
    <w:pPr>
      <w:spacing w:after="0"/>
      <w:ind w:left="1320"/>
    </w:pPr>
    <w:rPr>
      <w:rFonts w:cstheme="minorHAnsi"/>
      <w:sz w:val="20"/>
      <w:szCs w:val="20"/>
    </w:rPr>
  </w:style>
  <w:style w:type="paragraph" w:styleId="TOC8">
    <w:name w:val="toc 8"/>
    <w:basedOn w:val="Normal"/>
    <w:next w:val="Normal"/>
    <w:autoRedefine/>
    <w:uiPriority w:val="39"/>
    <w:unhideWhenUsed/>
    <w:rsid w:val="003F78C0"/>
    <w:pPr>
      <w:spacing w:after="0"/>
      <w:ind w:left="1540"/>
    </w:pPr>
    <w:rPr>
      <w:rFonts w:cstheme="minorHAnsi"/>
      <w:sz w:val="20"/>
      <w:szCs w:val="20"/>
    </w:rPr>
  </w:style>
  <w:style w:type="paragraph" w:styleId="TOC9">
    <w:name w:val="toc 9"/>
    <w:basedOn w:val="Normal"/>
    <w:next w:val="Normal"/>
    <w:autoRedefine/>
    <w:uiPriority w:val="39"/>
    <w:unhideWhenUsed/>
    <w:rsid w:val="003F78C0"/>
    <w:pPr>
      <w:spacing w:after="0"/>
      <w:ind w:left="1760"/>
    </w:pPr>
    <w:rPr>
      <w:rFonts w:cstheme="minorHAnsi"/>
      <w:sz w:val="20"/>
      <w:szCs w:val="20"/>
    </w:rPr>
  </w:style>
  <w:style w:type="character" w:customStyle="1" w:styleId="Heading4Char">
    <w:name w:val="Heading 4 Char"/>
    <w:basedOn w:val="DefaultParagraphFont"/>
    <w:link w:val="Heading4"/>
    <w:uiPriority w:val="9"/>
    <w:rsid w:val="00B44FF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5314">
      <w:bodyDiv w:val="1"/>
      <w:marLeft w:val="0"/>
      <w:marRight w:val="0"/>
      <w:marTop w:val="0"/>
      <w:marBottom w:val="0"/>
      <w:divBdr>
        <w:top w:val="none" w:sz="0" w:space="0" w:color="auto"/>
        <w:left w:val="none" w:sz="0" w:space="0" w:color="auto"/>
        <w:bottom w:val="none" w:sz="0" w:space="0" w:color="auto"/>
        <w:right w:val="none" w:sz="0" w:space="0" w:color="auto"/>
      </w:divBdr>
    </w:div>
    <w:div w:id="227812979">
      <w:bodyDiv w:val="1"/>
      <w:marLeft w:val="0"/>
      <w:marRight w:val="0"/>
      <w:marTop w:val="0"/>
      <w:marBottom w:val="0"/>
      <w:divBdr>
        <w:top w:val="none" w:sz="0" w:space="0" w:color="auto"/>
        <w:left w:val="none" w:sz="0" w:space="0" w:color="auto"/>
        <w:bottom w:val="none" w:sz="0" w:space="0" w:color="auto"/>
        <w:right w:val="none" w:sz="0" w:space="0" w:color="auto"/>
      </w:divBdr>
    </w:div>
    <w:div w:id="317195747">
      <w:bodyDiv w:val="1"/>
      <w:marLeft w:val="0"/>
      <w:marRight w:val="0"/>
      <w:marTop w:val="0"/>
      <w:marBottom w:val="0"/>
      <w:divBdr>
        <w:top w:val="none" w:sz="0" w:space="0" w:color="auto"/>
        <w:left w:val="none" w:sz="0" w:space="0" w:color="auto"/>
        <w:bottom w:val="none" w:sz="0" w:space="0" w:color="auto"/>
        <w:right w:val="none" w:sz="0" w:space="0" w:color="auto"/>
      </w:divBdr>
    </w:div>
    <w:div w:id="318967610">
      <w:bodyDiv w:val="1"/>
      <w:marLeft w:val="0"/>
      <w:marRight w:val="0"/>
      <w:marTop w:val="0"/>
      <w:marBottom w:val="0"/>
      <w:divBdr>
        <w:top w:val="none" w:sz="0" w:space="0" w:color="auto"/>
        <w:left w:val="none" w:sz="0" w:space="0" w:color="auto"/>
        <w:bottom w:val="none" w:sz="0" w:space="0" w:color="auto"/>
        <w:right w:val="none" w:sz="0" w:space="0" w:color="auto"/>
      </w:divBdr>
    </w:div>
    <w:div w:id="762411744">
      <w:bodyDiv w:val="1"/>
      <w:marLeft w:val="0"/>
      <w:marRight w:val="0"/>
      <w:marTop w:val="0"/>
      <w:marBottom w:val="0"/>
      <w:divBdr>
        <w:top w:val="none" w:sz="0" w:space="0" w:color="auto"/>
        <w:left w:val="none" w:sz="0" w:space="0" w:color="auto"/>
        <w:bottom w:val="none" w:sz="0" w:space="0" w:color="auto"/>
        <w:right w:val="none" w:sz="0" w:space="0" w:color="auto"/>
      </w:divBdr>
    </w:div>
    <w:div w:id="901064135">
      <w:bodyDiv w:val="1"/>
      <w:marLeft w:val="0"/>
      <w:marRight w:val="0"/>
      <w:marTop w:val="0"/>
      <w:marBottom w:val="0"/>
      <w:divBdr>
        <w:top w:val="none" w:sz="0" w:space="0" w:color="auto"/>
        <w:left w:val="none" w:sz="0" w:space="0" w:color="auto"/>
        <w:bottom w:val="none" w:sz="0" w:space="0" w:color="auto"/>
        <w:right w:val="none" w:sz="0" w:space="0" w:color="auto"/>
      </w:divBdr>
      <w:divsChild>
        <w:div w:id="519928870">
          <w:marLeft w:val="0"/>
          <w:marRight w:val="0"/>
          <w:marTop w:val="0"/>
          <w:marBottom w:val="0"/>
          <w:divBdr>
            <w:top w:val="none" w:sz="0" w:space="0" w:color="auto"/>
            <w:left w:val="none" w:sz="0" w:space="0" w:color="auto"/>
            <w:bottom w:val="none" w:sz="0" w:space="0" w:color="auto"/>
            <w:right w:val="none" w:sz="0" w:space="0" w:color="auto"/>
          </w:divBdr>
        </w:div>
        <w:div w:id="1863670519">
          <w:marLeft w:val="0"/>
          <w:marRight w:val="0"/>
          <w:marTop w:val="0"/>
          <w:marBottom w:val="0"/>
          <w:divBdr>
            <w:top w:val="none" w:sz="0" w:space="0" w:color="auto"/>
            <w:left w:val="none" w:sz="0" w:space="0" w:color="auto"/>
            <w:bottom w:val="none" w:sz="0" w:space="0" w:color="auto"/>
            <w:right w:val="none" w:sz="0" w:space="0" w:color="auto"/>
          </w:divBdr>
        </w:div>
        <w:div w:id="1511405067">
          <w:marLeft w:val="0"/>
          <w:marRight w:val="0"/>
          <w:marTop w:val="0"/>
          <w:marBottom w:val="0"/>
          <w:divBdr>
            <w:top w:val="none" w:sz="0" w:space="0" w:color="auto"/>
            <w:left w:val="none" w:sz="0" w:space="0" w:color="auto"/>
            <w:bottom w:val="none" w:sz="0" w:space="0" w:color="auto"/>
            <w:right w:val="none" w:sz="0" w:space="0" w:color="auto"/>
          </w:divBdr>
        </w:div>
        <w:div w:id="1425498664">
          <w:marLeft w:val="0"/>
          <w:marRight w:val="0"/>
          <w:marTop w:val="0"/>
          <w:marBottom w:val="0"/>
          <w:divBdr>
            <w:top w:val="none" w:sz="0" w:space="0" w:color="auto"/>
            <w:left w:val="none" w:sz="0" w:space="0" w:color="auto"/>
            <w:bottom w:val="none" w:sz="0" w:space="0" w:color="auto"/>
            <w:right w:val="none" w:sz="0" w:space="0" w:color="auto"/>
          </w:divBdr>
        </w:div>
      </w:divsChild>
    </w:div>
    <w:div w:id="929199206">
      <w:bodyDiv w:val="1"/>
      <w:marLeft w:val="0"/>
      <w:marRight w:val="0"/>
      <w:marTop w:val="0"/>
      <w:marBottom w:val="0"/>
      <w:divBdr>
        <w:top w:val="none" w:sz="0" w:space="0" w:color="auto"/>
        <w:left w:val="none" w:sz="0" w:space="0" w:color="auto"/>
        <w:bottom w:val="none" w:sz="0" w:space="0" w:color="auto"/>
        <w:right w:val="none" w:sz="0" w:space="0" w:color="auto"/>
      </w:divBdr>
    </w:div>
    <w:div w:id="929780962">
      <w:bodyDiv w:val="1"/>
      <w:marLeft w:val="0"/>
      <w:marRight w:val="0"/>
      <w:marTop w:val="0"/>
      <w:marBottom w:val="0"/>
      <w:divBdr>
        <w:top w:val="none" w:sz="0" w:space="0" w:color="auto"/>
        <w:left w:val="none" w:sz="0" w:space="0" w:color="auto"/>
        <w:bottom w:val="none" w:sz="0" w:space="0" w:color="auto"/>
        <w:right w:val="none" w:sz="0" w:space="0" w:color="auto"/>
      </w:divBdr>
    </w:div>
    <w:div w:id="1007296142">
      <w:bodyDiv w:val="1"/>
      <w:marLeft w:val="0"/>
      <w:marRight w:val="0"/>
      <w:marTop w:val="0"/>
      <w:marBottom w:val="0"/>
      <w:divBdr>
        <w:top w:val="none" w:sz="0" w:space="0" w:color="auto"/>
        <w:left w:val="none" w:sz="0" w:space="0" w:color="auto"/>
        <w:bottom w:val="none" w:sz="0" w:space="0" w:color="auto"/>
        <w:right w:val="none" w:sz="0" w:space="0" w:color="auto"/>
      </w:divBdr>
    </w:div>
    <w:div w:id="1146163078">
      <w:bodyDiv w:val="1"/>
      <w:marLeft w:val="0"/>
      <w:marRight w:val="0"/>
      <w:marTop w:val="0"/>
      <w:marBottom w:val="0"/>
      <w:divBdr>
        <w:top w:val="none" w:sz="0" w:space="0" w:color="auto"/>
        <w:left w:val="none" w:sz="0" w:space="0" w:color="auto"/>
        <w:bottom w:val="none" w:sz="0" w:space="0" w:color="auto"/>
        <w:right w:val="none" w:sz="0" w:space="0" w:color="auto"/>
      </w:divBdr>
    </w:div>
    <w:div w:id="1178736639">
      <w:bodyDiv w:val="1"/>
      <w:marLeft w:val="0"/>
      <w:marRight w:val="0"/>
      <w:marTop w:val="0"/>
      <w:marBottom w:val="0"/>
      <w:divBdr>
        <w:top w:val="none" w:sz="0" w:space="0" w:color="auto"/>
        <w:left w:val="none" w:sz="0" w:space="0" w:color="auto"/>
        <w:bottom w:val="none" w:sz="0" w:space="0" w:color="auto"/>
        <w:right w:val="none" w:sz="0" w:space="0" w:color="auto"/>
      </w:divBdr>
    </w:div>
    <w:div w:id="1208029783">
      <w:bodyDiv w:val="1"/>
      <w:marLeft w:val="0"/>
      <w:marRight w:val="0"/>
      <w:marTop w:val="0"/>
      <w:marBottom w:val="0"/>
      <w:divBdr>
        <w:top w:val="none" w:sz="0" w:space="0" w:color="auto"/>
        <w:left w:val="none" w:sz="0" w:space="0" w:color="auto"/>
        <w:bottom w:val="none" w:sz="0" w:space="0" w:color="auto"/>
        <w:right w:val="none" w:sz="0" w:space="0" w:color="auto"/>
      </w:divBdr>
    </w:div>
    <w:div w:id="1350914910">
      <w:bodyDiv w:val="1"/>
      <w:marLeft w:val="0"/>
      <w:marRight w:val="0"/>
      <w:marTop w:val="0"/>
      <w:marBottom w:val="0"/>
      <w:divBdr>
        <w:top w:val="none" w:sz="0" w:space="0" w:color="auto"/>
        <w:left w:val="none" w:sz="0" w:space="0" w:color="auto"/>
        <w:bottom w:val="none" w:sz="0" w:space="0" w:color="auto"/>
        <w:right w:val="none" w:sz="0" w:space="0" w:color="auto"/>
      </w:divBdr>
    </w:div>
    <w:div w:id="1407806092">
      <w:bodyDiv w:val="1"/>
      <w:marLeft w:val="0"/>
      <w:marRight w:val="0"/>
      <w:marTop w:val="0"/>
      <w:marBottom w:val="0"/>
      <w:divBdr>
        <w:top w:val="none" w:sz="0" w:space="0" w:color="auto"/>
        <w:left w:val="none" w:sz="0" w:space="0" w:color="auto"/>
        <w:bottom w:val="none" w:sz="0" w:space="0" w:color="auto"/>
        <w:right w:val="none" w:sz="0" w:space="0" w:color="auto"/>
      </w:divBdr>
    </w:div>
    <w:div w:id="1456674185">
      <w:bodyDiv w:val="1"/>
      <w:marLeft w:val="0"/>
      <w:marRight w:val="0"/>
      <w:marTop w:val="0"/>
      <w:marBottom w:val="0"/>
      <w:divBdr>
        <w:top w:val="none" w:sz="0" w:space="0" w:color="auto"/>
        <w:left w:val="none" w:sz="0" w:space="0" w:color="auto"/>
        <w:bottom w:val="none" w:sz="0" w:space="0" w:color="auto"/>
        <w:right w:val="none" w:sz="0" w:space="0" w:color="auto"/>
      </w:divBdr>
    </w:div>
    <w:div w:id="1694840785">
      <w:bodyDiv w:val="1"/>
      <w:marLeft w:val="0"/>
      <w:marRight w:val="0"/>
      <w:marTop w:val="0"/>
      <w:marBottom w:val="0"/>
      <w:divBdr>
        <w:top w:val="none" w:sz="0" w:space="0" w:color="auto"/>
        <w:left w:val="none" w:sz="0" w:space="0" w:color="auto"/>
        <w:bottom w:val="none" w:sz="0" w:space="0" w:color="auto"/>
        <w:right w:val="none" w:sz="0" w:space="0" w:color="auto"/>
      </w:divBdr>
    </w:div>
    <w:div w:id="1722289894">
      <w:bodyDiv w:val="1"/>
      <w:marLeft w:val="0"/>
      <w:marRight w:val="0"/>
      <w:marTop w:val="0"/>
      <w:marBottom w:val="0"/>
      <w:divBdr>
        <w:top w:val="none" w:sz="0" w:space="0" w:color="auto"/>
        <w:left w:val="none" w:sz="0" w:space="0" w:color="auto"/>
        <w:bottom w:val="none" w:sz="0" w:space="0" w:color="auto"/>
        <w:right w:val="none" w:sz="0" w:space="0" w:color="auto"/>
      </w:divBdr>
    </w:div>
    <w:div w:id="1835805232">
      <w:bodyDiv w:val="1"/>
      <w:marLeft w:val="0"/>
      <w:marRight w:val="0"/>
      <w:marTop w:val="0"/>
      <w:marBottom w:val="0"/>
      <w:divBdr>
        <w:top w:val="none" w:sz="0" w:space="0" w:color="auto"/>
        <w:left w:val="none" w:sz="0" w:space="0" w:color="auto"/>
        <w:bottom w:val="none" w:sz="0" w:space="0" w:color="auto"/>
        <w:right w:val="none" w:sz="0" w:space="0" w:color="auto"/>
      </w:divBdr>
    </w:div>
    <w:div w:id="1880967340">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70357394">
      <w:bodyDiv w:val="1"/>
      <w:marLeft w:val="0"/>
      <w:marRight w:val="0"/>
      <w:marTop w:val="0"/>
      <w:marBottom w:val="0"/>
      <w:divBdr>
        <w:top w:val="none" w:sz="0" w:space="0" w:color="auto"/>
        <w:left w:val="none" w:sz="0" w:space="0" w:color="auto"/>
        <w:bottom w:val="none" w:sz="0" w:space="0" w:color="auto"/>
        <w:right w:val="none" w:sz="0" w:space="0" w:color="auto"/>
      </w:divBdr>
    </w:div>
    <w:div w:id="20990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AGE_Publications" TargetMode="External"/><Relationship Id="rId18" Type="http://schemas.openxmlformats.org/officeDocument/2006/relationships/hyperlink" Target="https://glossary.sil.org/bibliography/farkas-jacobsen-and-todrys-1978" TargetMode="External"/><Relationship Id="rId26" Type="http://schemas.openxmlformats.org/officeDocument/2006/relationships/hyperlink" Target="https://books.google.com/books?id=o3S2ARKtN4IC" TargetMode="External"/><Relationship Id="rId39" Type="http://schemas.openxmlformats.org/officeDocument/2006/relationships/hyperlink" Target="https://www.amazon.com/James-Hutchison-Stirling/e/B0034NVJ6O/ref=dp_byline_cont_book_1" TargetMode="External"/><Relationship Id="rId21" Type="http://schemas.openxmlformats.org/officeDocument/2006/relationships/hyperlink" Target="https://www.jstor.org/stable/i257742" TargetMode="External"/><Relationship Id="rId34" Type="http://schemas.openxmlformats.org/officeDocument/2006/relationships/hyperlink" Target="http://www.stanford.edu/~laurik/publications/archive/presupplingcontext.pdf" TargetMode="External"/><Relationship Id="rId42" Type="http://schemas.openxmlformats.org/officeDocument/2006/relationships/hyperlink" Target="http://www.nlx.com/collections/16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iley.com/bw/journal.asp?ref=1050-3293&amp;site=1" TargetMode="External"/><Relationship Id="rId29" Type="http://schemas.openxmlformats.org/officeDocument/2006/relationships/hyperlink" Target="https://www.cambridge.org/core/journals/journal-of-linguistics/issue/5715749ED53673B65BEC5D6E0C81A7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meaningandnecess033225mbp" TargetMode="External"/><Relationship Id="rId24" Type="http://schemas.openxmlformats.org/officeDocument/2006/relationships/hyperlink" Target="https://books.google.com/books?id=Pb0OcyXpt7EC" TargetMode="External"/><Relationship Id="rId32" Type="http://schemas.openxmlformats.org/officeDocument/2006/relationships/hyperlink" Target="https://books.google.com/books?hl=en&amp;lr=&amp;id=clYhtZ3RdTIC&amp;oi=fnd&amp;pg=PA1&amp;dq=hans+kamp&amp;ots=VpW0df39DM&amp;sig=t_IQKL__NvUhJay3INoH7Bjdjlc" TargetMode="External"/><Relationship Id="rId37" Type="http://schemas.openxmlformats.org/officeDocument/2006/relationships/hyperlink" Target="https://books.google.com/books?id=jDfFDgAAQBAJ&amp;printsec=frontcover&amp;source=gbs_ge_summary_r&amp;cad=0" TargetMode="External"/><Relationship Id="rId40" Type="http://schemas.openxmlformats.org/officeDocument/2006/relationships/hyperlink" Target="http://www.nlx.com/collections/16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Special:BookSources/978-0-8039-3029-2" TargetMode="External"/><Relationship Id="rId23" Type="http://schemas.openxmlformats.org/officeDocument/2006/relationships/hyperlink" Target="https://books.google.com/books?id=AwnKAgAAQBAJ" TargetMode="External"/><Relationship Id="rId28" Type="http://schemas.openxmlformats.org/officeDocument/2006/relationships/hyperlink" Target="https://www.cambridge.org/core/journals/journal-of-linguistics/volume/1FDFEBD5E2403E328F2102E66D526C2D" TargetMode="External"/><Relationship Id="rId36" Type="http://schemas.openxmlformats.org/officeDocument/2006/relationships/hyperlink" Target="https://archive.org/details/goingnucularlang00nunb" TargetMode="External"/><Relationship Id="rId10" Type="http://schemas.openxmlformats.org/officeDocument/2006/relationships/hyperlink" Target="http://www.blutner.de/aaai.pdf" TargetMode="External"/><Relationship Id="rId19" Type="http://schemas.openxmlformats.org/officeDocument/2006/relationships/hyperlink" Target="https://en.wikipedia.org/wiki/How_We_Think" TargetMode="External"/><Relationship Id="rId31" Type="http://schemas.openxmlformats.org/officeDocument/2006/relationships/hyperlink" Target="https://www.google.az/search?tbo=p&amp;tbm=bks&amp;q=inauthor:%22Alice+Lorena+Hunt%22&amp;source=gbs_metadata_r&amp;cad=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n.wikipedia.org/wiki/International_Standard_Book_Number" TargetMode="External"/><Relationship Id="rId22" Type="http://schemas.openxmlformats.org/officeDocument/2006/relationships/hyperlink" Target="https://en.wikipedia.org/wiki/The_Theory_of_Communicative_Action" TargetMode="External"/><Relationship Id="rId27" Type="http://schemas.openxmlformats.org/officeDocument/2006/relationships/hyperlink" Target="https://www.cambridge.org/core/journals/journal-of-linguistics" TargetMode="External"/><Relationship Id="rId30" Type="http://schemas.openxmlformats.org/officeDocument/2006/relationships/hyperlink" Target="http://semanticsarchive.net/Archive/jUzYjk1O/Interrogative%2094.pdf" TargetMode="External"/><Relationship Id="rId35" Type="http://schemas.openxmlformats.org/officeDocument/2006/relationships/hyperlink" Target="https://www.journals.uchicago.edu/toc/et/1962/72/2" TargetMode="External"/><Relationship Id="rId43" Type="http://schemas.openxmlformats.org/officeDocument/2006/relationships/footer" Target="footer1.xml"/><Relationship Id="rId8" Type="http://schemas.openxmlformats.org/officeDocument/2006/relationships/hyperlink" Target="https://aidasresearch.files.wordpress.com/2011/07/captura.png" TargetMode="External"/><Relationship Id="rId3" Type="http://schemas.openxmlformats.org/officeDocument/2006/relationships/styles" Target="styles.xml"/><Relationship Id="rId12" Type="http://schemas.openxmlformats.org/officeDocument/2006/relationships/hyperlink" Target="https://books.google.com/books?id=E9ZhAAAAMAAJ&amp;q=Rethinking+communication;+Volume+1:+Paradigm+issues&amp;dq=Rethinking+communication;+Volume+1:+Paradigm+issues&amp;hl=en&amp;ei=_DRGTd__NYTmsQOJvpGiCg&amp;sa=X&amp;oi=book_result&amp;ct=result&amp;resnum=2&amp;ved=0CCoQ6AEwAQ" TargetMode="External"/><Relationship Id="rId17" Type="http://schemas.openxmlformats.org/officeDocument/2006/relationships/hyperlink" Target="https://en.wikipedia.org/wiki/Springer_Science%2BBusiness_Media" TargetMode="External"/><Relationship Id="rId25" Type="http://schemas.openxmlformats.org/officeDocument/2006/relationships/hyperlink" Target="https://en.wikipedia.org/wiki/Google_Books" TargetMode="External"/><Relationship Id="rId33" Type="http://schemas.openxmlformats.org/officeDocument/2006/relationships/hyperlink" Target="https://books.google.com/books?id=np0hxQVrJxMC&amp;printsec=frontcover&amp;dq=hans+kamp&amp;lr=&amp;cd=1" TargetMode="External"/><Relationship Id="rId38" Type="http://schemas.openxmlformats.org/officeDocument/2006/relationships/hyperlink" Target="https://en.wikipedia.org/wiki/Richard_Rorty" TargetMode="External"/><Relationship Id="rId20" Type="http://schemas.openxmlformats.org/officeDocument/2006/relationships/hyperlink" Target="https://en.wikipedia.org/wiki/D.C._Heath" TargetMode="External"/><Relationship Id="rId41" Type="http://schemas.openxmlformats.org/officeDocument/2006/relationships/hyperlink" Target="https://en.wikipedia.org/wiki/Philosophical_Investi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B46B-E06C-4200-B8C0-B583E4E2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133</Pages>
  <Words>40971</Words>
  <Characters>233537</Characters>
  <Application>Microsoft Office Word</Application>
  <DocSecurity>0</DocSecurity>
  <Lines>1946</Lines>
  <Paragraphs>547</Paragraphs>
  <ScaleCrop>false</ScaleCrop>
  <HeadingPairs>
    <vt:vector size="6" baseType="variant">
      <vt:variant>
        <vt:lpstr>Title</vt:lpstr>
      </vt:variant>
      <vt:variant>
        <vt:i4>1</vt:i4>
      </vt:variant>
      <vt:variant>
        <vt:lpstr>Başlıq</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273961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Sahilə Abbasova</cp:lastModifiedBy>
  <cp:revision>5</cp:revision>
  <cp:lastPrinted>2021-10-25T06:18:00Z</cp:lastPrinted>
  <dcterms:created xsi:type="dcterms:W3CDTF">2021-10-21T12:31:00Z</dcterms:created>
  <dcterms:modified xsi:type="dcterms:W3CDTF">2021-10-25T06:19:00Z</dcterms:modified>
</cp:coreProperties>
</file>