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C6EB42" w14:textId="77777777" w:rsidR="00C01FC7" w:rsidRPr="001E0DF7" w:rsidRDefault="00C01FC7" w:rsidP="00C01FC7">
      <w:pPr>
        <w:jc w:val="center"/>
        <w:rPr>
          <w:b/>
          <w:sz w:val="28"/>
          <w:szCs w:val="28"/>
          <w:lang w:val="az-Latn-AZ"/>
        </w:rPr>
      </w:pPr>
      <w:bookmarkStart w:id="0" w:name="_GoBack"/>
      <w:bookmarkEnd w:id="0"/>
      <w:r w:rsidRPr="001E0DF7">
        <w:rPr>
          <w:b/>
          <w:sz w:val="28"/>
          <w:szCs w:val="28"/>
          <w:lang w:val="az-Latn-AZ"/>
        </w:rPr>
        <w:t>AZƏRBAYCAN RESPUBLİKASI TƏHSİL NAZİRLİYİ</w:t>
      </w:r>
    </w:p>
    <w:p w14:paraId="003C0179" w14:textId="77777777" w:rsidR="00C01FC7" w:rsidRPr="001E0DF7" w:rsidRDefault="00C01FC7" w:rsidP="00C01FC7">
      <w:pPr>
        <w:rPr>
          <w:sz w:val="28"/>
          <w:szCs w:val="28"/>
          <w:lang w:val="az-Latn-AZ"/>
        </w:rPr>
      </w:pPr>
    </w:p>
    <w:p w14:paraId="19111ECE" w14:textId="77777777" w:rsidR="00C01FC7" w:rsidRPr="001E0DF7" w:rsidRDefault="00C01FC7" w:rsidP="00C01FC7">
      <w:pPr>
        <w:rPr>
          <w:sz w:val="28"/>
          <w:szCs w:val="28"/>
          <w:lang w:val="az-Latn-AZ"/>
        </w:rPr>
      </w:pPr>
    </w:p>
    <w:p w14:paraId="40D77FE2" w14:textId="77777777" w:rsidR="00C01FC7" w:rsidRPr="001E0DF7" w:rsidRDefault="00C01FC7" w:rsidP="00C01FC7">
      <w:pPr>
        <w:rPr>
          <w:sz w:val="28"/>
          <w:szCs w:val="28"/>
          <w:lang w:val="az-Latn-AZ"/>
        </w:rPr>
      </w:pPr>
    </w:p>
    <w:p w14:paraId="2651C80B" w14:textId="77777777" w:rsidR="00C01FC7" w:rsidRPr="001E0DF7" w:rsidRDefault="00C01FC7" w:rsidP="00C01FC7">
      <w:pPr>
        <w:rPr>
          <w:sz w:val="28"/>
          <w:szCs w:val="28"/>
          <w:lang w:val="az-Latn-AZ"/>
        </w:rPr>
      </w:pPr>
    </w:p>
    <w:p w14:paraId="2A7409DE" w14:textId="77777777" w:rsidR="00C01FC7" w:rsidRPr="001E0DF7" w:rsidRDefault="00C01FC7" w:rsidP="00C01FC7">
      <w:pPr>
        <w:rPr>
          <w:sz w:val="28"/>
          <w:szCs w:val="28"/>
          <w:lang w:val="az-Latn-AZ"/>
        </w:rPr>
      </w:pPr>
    </w:p>
    <w:p w14:paraId="40AB4225" w14:textId="77777777" w:rsidR="00C01FC7" w:rsidRPr="001E0DF7" w:rsidRDefault="00C01FC7" w:rsidP="00C01FC7">
      <w:pPr>
        <w:ind w:left="6946"/>
        <w:rPr>
          <w:b/>
          <w:sz w:val="28"/>
          <w:szCs w:val="28"/>
          <w:lang w:val="az-Latn-AZ"/>
        </w:rPr>
      </w:pPr>
      <w:r w:rsidRPr="001E0DF7">
        <w:rPr>
          <w:b/>
          <w:sz w:val="28"/>
          <w:szCs w:val="28"/>
          <w:lang w:val="az-Latn-AZ"/>
        </w:rPr>
        <w:t xml:space="preserve">Azərbaycan Respublikasının Təhsil Nazirliyinin  </w:t>
      </w:r>
    </w:p>
    <w:p w14:paraId="05155DA3" w14:textId="77777777" w:rsidR="00C01FC7" w:rsidRPr="001E0DF7" w:rsidRDefault="00C01FC7" w:rsidP="00C01FC7">
      <w:pPr>
        <w:ind w:left="6946"/>
        <w:rPr>
          <w:b/>
          <w:sz w:val="28"/>
          <w:szCs w:val="28"/>
          <w:lang w:val="az-Latn-AZ"/>
        </w:rPr>
      </w:pPr>
      <w:r w:rsidRPr="001E0DF7">
        <w:rPr>
          <w:b/>
          <w:sz w:val="28"/>
          <w:szCs w:val="28"/>
          <w:lang w:val="az-Latn-AZ"/>
        </w:rPr>
        <w:t>____ nömrəli ___ ___ 2020-ci il tarixli qərarı ilə təsdiq edilmişdir.</w:t>
      </w:r>
    </w:p>
    <w:p w14:paraId="1FB5E1AD" w14:textId="77777777" w:rsidR="00C01FC7" w:rsidRPr="001E0DF7" w:rsidRDefault="00C01FC7" w:rsidP="00C01FC7">
      <w:pPr>
        <w:rPr>
          <w:sz w:val="28"/>
          <w:szCs w:val="28"/>
          <w:lang w:val="az-Latn-AZ"/>
        </w:rPr>
      </w:pPr>
    </w:p>
    <w:p w14:paraId="1F9F6AD0" w14:textId="77777777" w:rsidR="00C01FC7" w:rsidRPr="001E0DF7" w:rsidRDefault="00C01FC7" w:rsidP="00C01FC7">
      <w:pPr>
        <w:jc w:val="center"/>
        <w:rPr>
          <w:b/>
          <w:sz w:val="28"/>
          <w:szCs w:val="28"/>
          <w:lang w:val="az-Latn-AZ"/>
        </w:rPr>
      </w:pPr>
    </w:p>
    <w:p w14:paraId="41D1738C" w14:textId="77777777" w:rsidR="00C01FC7" w:rsidRPr="001E0DF7" w:rsidRDefault="00C01FC7" w:rsidP="00C01FC7">
      <w:pPr>
        <w:jc w:val="center"/>
        <w:rPr>
          <w:b/>
          <w:sz w:val="28"/>
          <w:szCs w:val="28"/>
          <w:lang w:val="az-Latn-AZ"/>
        </w:rPr>
      </w:pPr>
    </w:p>
    <w:p w14:paraId="1B4A8E5D" w14:textId="77777777" w:rsidR="00C01FC7" w:rsidRPr="001E0DF7" w:rsidRDefault="00C01FC7" w:rsidP="00C01FC7">
      <w:pPr>
        <w:jc w:val="center"/>
        <w:rPr>
          <w:b/>
          <w:sz w:val="28"/>
          <w:szCs w:val="28"/>
          <w:lang w:val="az-Latn-AZ"/>
        </w:rPr>
      </w:pPr>
    </w:p>
    <w:p w14:paraId="16444AB9" w14:textId="451330CD" w:rsidR="00C01FC7" w:rsidRPr="001E0DF7" w:rsidRDefault="00C01FC7" w:rsidP="00C01FC7">
      <w:pPr>
        <w:jc w:val="center"/>
        <w:rPr>
          <w:b/>
          <w:sz w:val="28"/>
          <w:szCs w:val="28"/>
          <w:lang w:val="az-Latn-AZ"/>
        </w:rPr>
      </w:pPr>
      <w:r w:rsidRPr="001E0DF7">
        <w:rPr>
          <w:b/>
          <w:sz w:val="28"/>
          <w:szCs w:val="28"/>
          <w:lang w:val="az-Latn-AZ"/>
        </w:rPr>
        <w:t>BAKALAVRİAT SƏVİYYƏSİNİN (ƏSAS (BAZA) ALİ TƏHSİLİNİN)</w:t>
      </w:r>
    </w:p>
    <w:p w14:paraId="54F352E1" w14:textId="77777777" w:rsidR="00C01FC7" w:rsidRPr="001E0DF7" w:rsidRDefault="00C01FC7" w:rsidP="00C01FC7">
      <w:pPr>
        <w:jc w:val="center"/>
        <w:rPr>
          <w:b/>
          <w:sz w:val="28"/>
          <w:szCs w:val="28"/>
          <w:lang w:val="az-Latn-AZ"/>
        </w:rPr>
      </w:pPr>
      <w:r w:rsidRPr="001E0DF7">
        <w:rPr>
          <w:b/>
          <w:sz w:val="28"/>
          <w:szCs w:val="28"/>
          <w:lang w:val="az-Latn-AZ"/>
        </w:rPr>
        <w:t>İXTİSAS ÜZRƏ</w:t>
      </w:r>
    </w:p>
    <w:p w14:paraId="15BF5A02" w14:textId="77777777" w:rsidR="00C01FC7" w:rsidRPr="001E0DF7" w:rsidRDefault="00C01FC7" w:rsidP="00C01FC7">
      <w:pPr>
        <w:jc w:val="center"/>
        <w:rPr>
          <w:b/>
          <w:sz w:val="28"/>
          <w:szCs w:val="28"/>
          <w:lang w:val="az-Latn-AZ"/>
        </w:rPr>
      </w:pPr>
    </w:p>
    <w:p w14:paraId="68ECB127" w14:textId="77777777" w:rsidR="00C01FC7" w:rsidRPr="001E0DF7" w:rsidRDefault="00C01FC7" w:rsidP="00C01FC7">
      <w:pPr>
        <w:jc w:val="center"/>
        <w:rPr>
          <w:b/>
          <w:sz w:val="28"/>
          <w:szCs w:val="28"/>
          <w:lang w:val="az-Latn-AZ"/>
        </w:rPr>
      </w:pPr>
      <w:r w:rsidRPr="001E0DF7">
        <w:rPr>
          <w:b/>
          <w:sz w:val="28"/>
          <w:szCs w:val="28"/>
          <w:lang w:val="az-Latn-AZ"/>
        </w:rPr>
        <w:t>T Ə H S İ L   P R O Q R A M I</w:t>
      </w:r>
    </w:p>
    <w:p w14:paraId="5B55085F" w14:textId="77777777" w:rsidR="00C01FC7" w:rsidRPr="001E0DF7" w:rsidRDefault="00C01FC7" w:rsidP="00C01FC7">
      <w:pPr>
        <w:rPr>
          <w:sz w:val="28"/>
          <w:szCs w:val="28"/>
          <w:lang w:val="az-Latn-AZ"/>
        </w:rPr>
      </w:pPr>
    </w:p>
    <w:p w14:paraId="682F113B" w14:textId="77777777" w:rsidR="00C01FC7" w:rsidRPr="001E0DF7" w:rsidRDefault="00C01FC7" w:rsidP="00C01FC7">
      <w:pPr>
        <w:rPr>
          <w:sz w:val="28"/>
          <w:szCs w:val="28"/>
          <w:lang w:val="az-Latn-AZ"/>
        </w:rPr>
      </w:pPr>
    </w:p>
    <w:p w14:paraId="70B4F3C6" w14:textId="77777777" w:rsidR="00C01FC7" w:rsidRPr="001E0DF7" w:rsidRDefault="00C01FC7" w:rsidP="00C01FC7">
      <w:pPr>
        <w:jc w:val="center"/>
        <w:rPr>
          <w:b/>
          <w:sz w:val="28"/>
          <w:szCs w:val="28"/>
          <w:lang w:val="az-Latn-AZ"/>
        </w:rPr>
      </w:pPr>
    </w:p>
    <w:p w14:paraId="68F8EFFC" w14:textId="77777777" w:rsidR="00C01FC7" w:rsidRPr="001E0DF7" w:rsidRDefault="00C01FC7" w:rsidP="00C01FC7">
      <w:pPr>
        <w:jc w:val="center"/>
        <w:rPr>
          <w:b/>
          <w:sz w:val="28"/>
          <w:szCs w:val="28"/>
          <w:lang w:val="az-Latn-AZ"/>
        </w:rPr>
      </w:pPr>
      <w:r w:rsidRPr="001E0DF7">
        <w:rPr>
          <w:b/>
          <w:sz w:val="28"/>
          <w:szCs w:val="28"/>
          <w:lang w:val="az-Latn-AZ"/>
        </w:rPr>
        <w:t xml:space="preserve">İxtisasın (proqramın) şifri və adı: </w:t>
      </w:r>
      <w:bookmarkStart w:id="1" w:name="_Hlk42598283"/>
      <w:r w:rsidRPr="00570BB6">
        <w:rPr>
          <w:b/>
          <w:color w:val="000000"/>
          <w:sz w:val="28"/>
          <w:szCs w:val="28"/>
          <w:lang w:val="az-Latn-AZ"/>
        </w:rPr>
        <w:t>050212 Regionşünaslıq</w:t>
      </w:r>
      <w:bookmarkEnd w:id="1"/>
      <w:r w:rsidRPr="00570BB6">
        <w:rPr>
          <w:b/>
          <w:color w:val="000000"/>
          <w:sz w:val="28"/>
          <w:szCs w:val="28"/>
          <w:lang w:val="az-Latn-AZ"/>
        </w:rPr>
        <w:t xml:space="preserve"> (regionlar üzrə)</w:t>
      </w:r>
    </w:p>
    <w:p w14:paraId="311B7688" w14:textId="77777777" w:rsidR="00C01FC7" w:rsidRPr="001E0DF7" w:rsidRDefault="00C01FC7" w:rsidP="00C01FC7">
      <w:pPr>
        <w:rPr>
          <w:sz w:val="28"/>
          <w:szCs w:val="28"/>
          <w:lang w:val="az-Latn-AZ"/>
        </w:rPr>
      </w:pPr>
    </w:p>
    <w:p w14:paraId="059F0D09" w14:textId="77777777" w:rsidR="00C01FC7" w:rsidRPr="001E0DF7" w:rsidRDefault="00C01FC7" w:rsidP="00C01FC7">
      <w:pPr>
        <w:rPr>
          <w:sz w:val="28"/>
          <w:szCs w:val="28"/>
          <w:lang w:val="az-Latn-AZ"/>
        </w:rPr>
      </w:pPr>
    </w:p>
    <w:p w14:paraId="41C3CCA4" w14:textId="77777777" w:rsidR="00C01FC7" w:rsidRPr="001E0DF7" w:rsidRDefault="00C01FC7" w:rsidP="00C01FC7">
      <w:pPr>
        <w:rPr>
          <w:sz w:val="28"/>
          <w:szCs w:val="28"/>
          <w:lang w:val="az-Latn-AZ"/>
        </w:rPr>
      </w:pPr>
    </w:p>
    <w:p w14:paraId="0F8E762A" w14:textId="77777777" w:rsidR="00C01FC7" w:rsidRPr="001E0DF7" w:rsidRDefault="00C01FC7" w:rsidP="00C01FC7">
      <w:pPr>
        <w:rPr>
          <w:sz w:val="28"/>
          <w:szCs w:val="28"/>
          <w:lang w:val="az-Latn-AZ"/>
        </w:rPr>
      </w:pPr>
    </w:p>
    <w:p w14:paraId="6757E0C7" w14:textId="77777777" w:rsidR="00C01FC7" w:rsidRPr="001E0DF7" w:rsidRDefault="00C01FC7" w:rsidP="00C01FC7">
      <w:pPr>
        <w:rPr>
          <w:sz w:val="28"/>
          <w:szCs w:val="28"/>
          <w:lang w:val="az-Latn-AZ"/>
        </w:rPr>
      </w:pPr>
    </w:p>
    <w:p w14:paraId="315722FD" w14:textId="77777777" w:rsidR="00C01FC7" w:rsidRPr="001E0DF7" w:rsidRDefault="00C01FC7" w:rsidP="00C01FC7">
      <w:pPr>
        <w:rPr>
          <w:sz w:val="28"/>
          <w:szCs w:val="28"/>
          <w:lang w:val="az-Latn-AZ"/>
        </w:rPr>
      </w:pPr>
    </w:p>
    <w:p w14:paraId="76E5FE93" w14:textId="77777777" w:rsidR="00C01FC7" w:rsidRPr="001E0DF7" w:rsidRDefault="00C01FC7" w:rsidP="00C01FC7">
      <w:pPr>
        <w:rPr>
          <w:sz w:val="28"/>
          <w:szCs w:val="28"/>
          <w:lang w:val="az-Latn-AZ"/>
        </w:rPr>
      </w:pPr>
    </w:p>
    <w:p w14:paraId="70645638" w14:textId="77777777" w:rsidR="00C01FC7" w:rsidRPr="001E0DF7" w:rsidRDefault="00C01FC7" w:rsidP="00C01FC7">
      <w:pPr>
        <w:rPr>
          <w:sz w:val="28"/>
          <w:szCs w:val="28"/>
          <w:lang w:val="az-Latn-AZ"/>
        </w:rPr>
      </w:pPr>
    </w:p>
    <w:p w14:paraId="544C9642" w14:textId="77777777" w:rsidR="00C01FC7" w:rsidRPr="001E0DF7" w:rsidRDefault="00C01FC7" w:rsidP="00C01FC7">
      <w:pPr>
        <w:rPr>
          <w:sz w:val="28"/>
          <w:szCs w:val="28"/>
          <w:lang w:val="az-Latn-AZ"/>
        </w:rPr>
      </w:pPr>
    </w:p>
    <w:p w14:paraId="192D3BD1" w14:textId="77777777" w:rsidR="00C01FC7" w:rsidRPr="001E0DF7" w:rsidRDefault="00C01FC7" w:rsidP="00C01FC7">
      <w:pPr>
        <w:rPr>
          <w:sz w:val="28"/>
          <w:szCs w:val="28"/>
          <w:lang w:val="az-Latn-AZ"/>
        </w:rPr>
      </w:pPr>
    </w:p>
    <w:p w14:paraId="775C9298" w14:textId="77777777" w:rsidR="00C01FC7" w:rsidRPr="001E0DF7" w:rsidRDefault="00C01FC7" w:rsidP="00C01FC7">
      <w:pPr>
        <w:rPr>
          <w:sz w:val="28"/>
          <w:szCs w:val="28"/>
          <w:lang w:val="az-Latn-AZ"/>
        </w:rPr>
      </w:pPr>
    </w:p>
    <w:p w14:paraId="3570D0F9" w14:textId="77777777" w:rsidR="00C01FC7" w:rsidRPr="001E0DF7" w:rsidRDefault="00C01FC7" w:rsidP="00C01FC7">
      <w:pPr>
        <w:rPr>
          <w:sz w:val="28"/>
          <w:szCs w:val="28"/>
          <w:lang w:val="az-Latn-AZ"/>
        </w:rPr>
      </w:pPr>
    </w:p>
    <w:p w14:paraId="440DAEC2" w14:textId="77777777" w:rsidR="00C01FC7" w:rsidRPr="001E0DF7" w:rsidRDefault="00C01FC7" w:rsidP="00C01FC7">
      <w:pPr>
        <w:rPr>
          <w:sz w:val="28"/>
          <w:szCs w:val="28"/>
          <w:lang w:val="az-Latn-AZ"/>
        </w:rPr>
      </w:pPr>
    </w:p>
    <w:p w14:paraId="5BF61B32" w14:textId="77777777" w:rsidR="00C01FC7" w:rsidRPr="001E0DF7" w:rsidRDefault="00C01FC7" w:rsidP="00C01FC7">
      <w:pPr>
        <w:rPr>
          <w:sz w:val="28"/>
          <w:szCs w:val="28"/>
          <w:lang w:val="az-Latn-AZ"/>
        </w:rPr>
      </w:pPr>
    </w:p>
    <w:p w14:paraId="0B7E3B63" w14:textId="77777777" w:rsidR="00C01FC7" w:rsidRPr="001E0DF7" w:rsidRDefault="00C01FC7" w:rsidP="00C01FC7">
      <w:pPr>
        <w:rPr>
          <w:sz w:val="28"/>
          <w:szCs w:val="28"/>
          <w:lang w:val="az-Latn-AZ"/>
        </w:rPr>
      </w:pPr>
    </w:p>
    <w:p w14:paraId="04B8FFDD" w14:textId="77777777" w:rsidR="00C01FC7" w:rsidRPr="001E0DF7" w:rsidRDefault="00C01FC7" w:rsidP="00C01FC7">
      <w:pPr>
        <w:rPr>
          <w:sz w:val="28"/>
          <w:szCs w:val="28"/>
          <w:lang w:val="az-Latn-AZ"/>
        </w:rPr>
      </w:pPr>
    </w:p>
    <w:p w14:paraId="483C6BEB" w14:textId="77777777" w:rsidR="00C01FC7" w:rsidRPr="001E0DF7" w:rsidRDefault="00C01FC7" w:rsidP="00C01FC7">
      <w:pPr>
        <w:rPr>
          <w:sz w:val="28"/>
          <w:szCs w:val="28"/>
          <w:lang w:val="az-Latn-AZ"/>
        </w:rPr>
      </w:pPr>
    </w:p>
    <w:p w14:paraId="5104FDC5" w14:textId="77777777" w:rsidR="00C01FC7" w:rsidRPr="001E0DF7" w:rsidRDefault="00C01FC7" w:rsidP="00C01FC7">
      <w:pPr>
        <w:rPr>
          <w:sz w:val="28"/>
          <w:szCs w:val="28"/>
          <w:lang w:val="az-Latn-AZ"/>
        </w:rPr>
      </w:pPr>
    </w:p>
    <w:p w14:paraId="478861E2" w14:textId="77777777" w:rsidR="00C01FC7" w:rsidRPr="001E0DF7" w:rsidRDefault="00C01FC7" w:rsidP="00C01FC7">
      <w:pPr>
        <w:jc w:val="center"/>
        <w:rPr>
          <w:b/>
          <w:sz w:val="28"/>
          <w:szCs w:val="28"/>
          <w:lang w:val="az-Latn-AZ"/>
        </w:rPr>
      </w:pPr>
      <w:r w:rsidRPr="001E0DF7">
        <w:rPr>
          <w:b/>
          <w:sz w:val="28"/>
          <w:szCs w:val="28"/>
          <w:lang w:val="az-Latn-AZ"/>
        </w:rPr>
        <w:t>BAKI – 2020</w:t>
      </w:r>
    </w:p>
    <w:p w14:paraId="561FE37B" w14:textId="77777777" w:rsidR="00C01FC7" w:rsidRDefault="00C01FC7" w:rsidP="00C01FC7">
      <w:pPr>
        <w:jc w:val="center"/>
        <w:rPr>
          <w:b/>
          <w:sz w:val="28"/>
          <w:szCs w:val="28"/>
          <w:lang w:val="az-Latn-AZ"/>
        </w:rPr>
      </w:pPr>
    </w:p>
    <w:p w14:paraId="2066D15C" w14:textId="77777777" w:rsidR="00C01FC7" w:rsidRDefault="00C01FC7" w:rsidP="00C01FC7">
      <w:pPr>
        <w:jc w:val="center"/>
        <w:rPr>
          <w:b/>
          <w:sz w:val="28"/>
          <w:szCs w:val="28"/>
          <w:lang w:val="az-Latn-AZ"/>
        </w:rPr>
      </w:pPr>
    </w:p>
    <w:p w14:paraId="237A6A93" w14:textId="77777777" w:rsidR="00C01FC7" w:rsidRPr="001E0DF7" w:rsidRDefault="00C01FC7" w:rsidP="00C01FC7">
      <w:pPr>
        <w:jc w:val="center"/>
        <w:rPr>
          <w:b/>
          <w:sz w:val="28"/>
          <w:szCs w:val="28"/>
          <w:lang w:val="az-Latn-AZ"/>
        </w:rPr>
      </w:pPr>
    </w:p>
    <w:p w14:paraId="2A574D10" w14:textId="77777777" w:rsidR="00C01FC7" w:rsidRPr="001E0DF7" w:rsidRDefault="00C01FC7" w:rsidP="00C01FC7">
      <w:pPr>
        <w:spacing w:line="276" w:lineRule="auto"/>
        <w:jc w:val="center"/>
        <w:rPr>
          <w:b/>
          <w:sz w:val="28"/>
          <w:szCs w:val="28"/>
          <w:lang w:val="az-Latn-AZ"/>
        </w:rPr>
      </w:pPr>
      <w:r w:rsidRPr="001E0DF7">
        <w:rPr>
          <w:b/>
          <w:sz w:val="28"/>
          <w:szCs w:val="28"/>
          <w:lang w:val="az-Latn-AZ"/>
        </w:rPr>
        <w:t xml:space="preserve">BAKALAVRİAT SƏVİYYƏSİNİN </w:t>
      </w:r>
      <w:r w:rsidRPr="00570BB6">
        <w:rPr>
          <w:b/>
          <w:color w:val="000000"/>
          <w:sz w:val="28"/>
          <w:szCs w:val="28"/>
          <w:lang w:val="az-Latn-AZ"/>
        </w:rPr>
        <w:t>050212 Regionşünaslıq (regionlar üzrə)</w:t>
      </w:r>
      <w:r>
        <w:rPr>
          <w:b/>
          <w:color w:val="00B050"/>
          <w:sz w:val="28"/>
          <w:szCs w:val="28"/>
          <w:lang w:val="az-Latn-AZ"/>
        </w:rPr>
        <w:t xml:space="preserve"> </w:t>
      </w:r>
      <w:r w:rsidRPr="001E0DF7">
        <w:rPr>
          <w:b/>
          <w:sz w:val="28"/>
          <w:szCs w:val="28"/>
          <w:lang w:val="az-Latn-AZ"/>
        </w:rPr>
        <w:t>İXTİSASI ÜZRƏ TƏHSİL PROQRAMI</w:t>
      </w:r>
    </w:p>
    <w:p w14:paraId="72343979" w14:textId="77777777" w:rsidR="00C01FC7" w:rsidRPr="001E0DF7" w:rsidRDefault="00C01FC7" w:rsidP="00C01FC7">
      <w:pPr>
        <w:spacing w:line="276" w:lineRule="auto"/>
        <w:jc w:val="center"/>
        <w:rPr>
          <w:b/>
          <w:sz w:val="28"/>
          <w:szCs w:val="28"/>
          <w:lang w:val="az-Latn-AZ"/>
        </w:rPr>
      </w:pPr>
    </w:p>
    <w:p w14:paraId="588DCEEB" w14:textId="77777777" w:rsidR="00C01FC7" w:rsidRPr="001E0DF7" w:rsidRDefault="00C01FC7" w:rsidP="00C01FC7">
      <w:pPr>
        <w:spacing w:line="276" w:lineRule="auto"/>
        <w:rPr>
          <w:b/>
          <w:sz w:val="28"/>
          <w:szCs w:val="28"/>
          <w:lang w:val="az-Latn-AZ"/>
        </w:rPr>
      </w:pPr>
    </w:p>
    <w:p w14:paraId="5347DFDE" w14:textId="77777777" w:rsidR="00C01FC7" w:rsidRPr="001E0DF7" w:rsidRDefault="00C01FC7" w:rsidP="00C01FC7">
      <w:pPr>
        <w:spacing w:line="276" w:lineRule="auto"/>
        <w:jc w:val="center"/>
        <w:rPr>
          <w:b/>
          <w:sz w:val="28"/>
          <w:szCs w:val="28"/>
          <w:lang w:val="az-Latn-AZ"/>
        </w:rPr>
      </w:pPr>
    </w:p>
    <w:p w14:paraId="076420F7" w14:textId="77777777" w:rsidR="00C01FC7" w:rsidRDefault="00C01FC7" w:rsidP="00C01FC7">
      <w:pPr>
        <w:pStyle w:val="ListParagraph"/>
        <w:numPr>
          <w:ilvl w:val="0"/>
          <w:numId w:val="18"/>
        </w:numPr>
        <w:spacing w:line="276" w:lineRule="auto"/>
        <w:jc w:val="center"/>
        <w:rPr>
          <w:b/>
          <w:sz w:val="28"/>
          <w:szCs w:val="28"/>
          <w:lang w:val="az-Latn-AZ"/>
        </w:rPr>
      </w:pPr>
      <w:r w:rsidRPr="001E0DF7">
        <w:rPr>
          <w:b/>
          <w:sz w:val="28"/>
          <w:szCs w:val="28"/>
          <w:lang w:val="az-Latn-AZ"/>
        </w:rPr>
        <w:t>Ümumi müddəalar</w:t>
      </w:r>
    </w:p>
    <w:p w14:paraId="27516AFD" w14:textId="77777777" w:rsidR="002339D0" w:rsidRPr="001E0DF7" w:rsidRDefault="002339D0" w:rsidP="002339D0">
      <w:pPr>
        <w:pStyle w:val="ListParagraph"/>
        <w:spacing w:line="276" w:lineRule="auto"/>
        <w:rPr>
          <w:b/>
          <w:sz w:val="28"/>
          <w:szCs w:val="28"/>
          <w:lang w:val="az-Latn-AZ"/>
        </w:rPr>
      </w:pPr>
    </w:p>
    <w:p w14:paraId="79823BC8" w14:textId="77777777" w:rsidR="00C01FC7" w:rsidRPr="001E0DF7" w:rsidRDefault="00C01FC7" w:rsidP="00C01FC7">
      <w:pPr>
        <w:pStyle w:val="ListParagraph"/>
        <w:numPr>
          <w:ilvl w:val="1"/>
          <w:numId w:val="19"/>
        </w:numPr>
        <w:spacing w:line="276" w:lineRule="auto"/>
        <w:ind w:left="720"/>
        <w:jc w:val="both"/>
        <w:rPr>
          <w:sz w:val="28"/>
          <w:szCs w:val="28"/>
          <w:lang w:val="az-Latn-AZ"/>
        </w:rPr>
      </w:pPr>
      <w:r w:rsidRPr="001E0DF7">
        <w:rPr>
          <w:sz w:val="28"/>
          <w:szCs w:val="28"/>
          <w:lang w:val="az-Latn-AZ"/>
        </w:rPr>
        <w:t xml:space="preserve">Bakalavriat səviyyəsinin </w:t>
      </w:r>
      <w:r w:rsidRPr="00570BB6">
        <w:rPr>
          <w:b/>
          <w:color w:val="000000"/>
          <w:sz w:val="28"/>
          <w:szCs w:val="28"/>
          <w:lang w:val="az-Latn-AZ"/>
        </w:rPr>
        <w:t>“050212 Regionşünaslıq (regionlar üzrə)”</w:t>
      </w:r>
      <w:r w:rsidRPr="001E0DF7">
        <w:rPr>
          <w:sz w:val="28"/>
          <w:szCs w:val="28"/>
          <w:lang w:val="az-Latn-AZ"/>
        </w:rPr>
        <w:t xml:space="preserve"> ixtisası üzrə Təhsil Proqramı (bundan sonra ixtisas üzrə Təhsil Proqramı) “Təhsil haqqında” Azərbaycan Respublikasının Qanununa, Azərbaycan Respublikasının Nazirlər Kabinetinin müvafiq qərarlarına, eləcə də “Ali təhsilin bakalavriat (əsas (baza ali) tibb təhsili) səviyyəsi üzrə ixtisasların (proqramların) Təsnifatı”na uyğun hazırlanmışdır.</w:t>
      </w:r>
    </w:p>
    <w:p w14:paraId="143C59A0" w14:textId="77777777" w:rsidR="00C01FC7" w:rsidRPr="001E0DF7" w:rsidRDefault="00C01FC7" w:rsidP="00C01FC7">
      <w:pPr>
        <w:pStyle w:val="ListParagraph"/>
        <w:numPr>
          <w:ilvl w:val="1"/>
          <w:numId w:val="19"/>
        </w:numPr>
        <w:spacing w:line="276" w:lineRule="auto"/>
        <w:ind w:left="720"/>
        <w:jc w:val="both"/>
        <w:rPr>
          <w:sz w:val="28"/>
          <w:szCs w:val="28"/>
          <w:lang w:val="az-Latn-AZ"/>
        </w:rPr>
      </w:pPr>
      <w:r w:rsidRPr="001E0DF7">
        <w:rPr>
          <w:sz w:val="28"/>
          <w:szCs w:val="28"/>
          <w:lang w:val="az-Latn-AZ"/>
        </w:rPr>
        <w:t xml:space="preserve">Təhsil Proqramının məqsədləri aşağıdakılardır: </w:t>
      </w:r>
    </w:p>
    <w:p w14:paraId="6A470D3D" w14:textId="77777777" w:rsidR="00C01FC7" w:rsidRPr="001E0DF7" w:rsidRDefault="00C01FC7" w:rsidP="00C01FC7">
      <w:pPr>
        <w:pStyle w:val="ListParagraph"/>
        <w:numPr>
          <w:ilvl w:val="2"/>
          <w:numId w:val="20"/>
        </w:numPr>
        <w:spacing w:line="276" w:lineRule="auto"/>
        <w:ind w:hanging="294"/>
        <w:jc w:val="both"/>
        <w:rPr>
          <w:sz w:val="28"/>
          <w:szCs w:val="28"/>
          <w:lang w:val="az-Latn-AZ"/>
        </w:rPr>
      </w:pPr>
      <w:r w:rsidRPr="001E0DF7">
        <w:rPr>
          <w:sz w:val="28"/>
          <w:szCs w:val="28"/>
          <w:lang w:val="az-Latn-AZ"/>
        </w:rPr>
        <w:t>İxtisas üzrə məzunun kompetensiyalarını, ixtisasın çərçivəsini, fənlər üzrə təlim və öyrənmə metodlarını, qiymətləndirmə üsullarını, təlim nəticələrini, kadr hazırlığı aparmaq üçün infrastruktura və kadr potensialına olan tələbləri, tələbənin təcrübə keçmə, işə düzəlmə və təhsilini artırma imkanlarını müəyyənləşdirir;</w:t>
      </w:r>
    </w:p>
    <w:p w14:paraId="42D3CD41" w14:textId="77777777" w:rsidR="00C01FC7" w:rsidRPr="001E0DF7" w:rsidRDefault="00C01FC7" w:rsidP="00C01FC7">
      <w:pPr>
        <w:pStyle w:val="ListParagraph"/>
        <w:numPr>
          <w:ilvl w:val="2"/>
          <w:numId w:val="20"/>
        </w:numPr>
        <w:spacing w:line="276" w:lineRule="auto"/>
        <w:ind w:hanging="294"/>
        <w:jc w:val="both"/>
        <w:rPr>
          <w:sz w:val="28"/>
          <w:szCs w:val="28"/>
          <w:lang w:val="az-Latn-AZ"/>
        </w:rPr>
      </w:pPr>
      <w:r w:rsidRPr="001E0DF7">
        <w:rPr>
          <w:sz w:val="28"/>
          <w:szCs w:val="28"/>
          <w:lang w:val="az-Latn-AZ"/>
        </w:rPr>
        <w:t xml:space="preserve">Tələbələri və işəgötürənləri məzunların əldə etdiyi bilik və bacarıqlar, eləcə də təlim nəticələri bərədə məlumatlandırmaq;  </w:t>
      </w:r>
    </w:p>
    <w:p w14:paraId="52760643" w14:textId="77777777" w:rsidR="00C01FC7" w:rsidRPr="001E0DF7" w:rsidRDefault="00C01FC7" w:rsidP="00C01FC7">
      <w:pPr>
        <w:pStyle w:val="ListParagraph"/>
        <w:numPr>
          <w:ilvl w:val="2"/>
          <w:numId w:val="20"/>
        </w:numPr>
        <w:spacing w:line="276" w:lineRule="auto"/>
        <w:ind w:hanging="294"/>
        <w:jc w:val="both"/>
        <w:rPr>
          <w:sz w:val="28"/>
          <w:szCs w:val="28"/>
          <w:lang w:val="az-Latn-AZ"/>
        </w:rPr>
      </w:pPr>
      <w:r w:rsidRPr="001E0DF7">
        <w:rPr>
          <w:sz w:val="28"/>
          <w:szCs w:val="28"/>
          <w:lang w:val="az-Latn-AZ"/>
        </w:rPr>
        <w:t>Təhsil Proqramı üzrə kadr hazırlığının bu proqrama uyğunluğunun qiymətləndirilməsi zamanı bu prosesə cəlb olunan ekspertləri məlumatlandırmaq.</w:t>
      </w:r>
    </w:p>
    <w:p w14:paraId="14DB1567" w14:textId="77777777" w:rsidR="00C01FC7" w:rsidRPr="001E0DF7" w:rsidRDefault="00C01FC7" w:rsidP="00C01FC7">
      <w:pPr>
        <w:pStyle w:val="ListParagraph"/>
        <w:numPr>
          <w:ilvl w:val="1"/>
          <w:numId w:val="19"/>
        </w:numPr>
        <w:spacing w:line="276" w:lineRule="auto"/>
        <w:ind w:left="720"/>
        <w:jc w:val="both"/>
        <w:rPr>
          <w:sz w:val="28"/>
          <w:szCs w:val="28"/>
          <w:lang w:val="az-Latn-AZ"/>
        </w:rPr>
      </w:pPr>
      <w:r w:rsidRPr="001E0DF7">
        <w:rPr>
          <w:sz w:val="28"/>
          <w:szCs w:val="28"/>
          <w:lang w:val="az-Latn-AZ"/>
        </w:rPr>
        <w:t xml:space="preserve">Təhsil Proqramı tabeliyindən, mülkiyyət növündən və təşkilati-hüquqi formasından asılı olmayaraq Azərbaycan Respublikasında fəaliyyət göstərən və </w:t>
      </w:r>
      <w:r w:rsidRPr="00570BB6">
        <w:rPr>
          <w:b/>
          <w:color w:val="000000"/>
          <w:sz w:val="28"/>
          <w:szCs w:val="28"/>
          <w:lang w:val="az-Latn-AZ"/>
        </w:rPr>
        <w:t xml:space="preserve">“050212 Regionşünaslıq (regionlar üzrə)” </w:t>
      </w:r>
      <w:r w:rsidRPr="001E0DF7">
        <w:rPr>
          <w:sz w:val="28"/>
          <w:szCs w:val="28"/>
          <w:lang w:val="az-Latn-AZ"/>
        </w:rPr>
        <w:t>ixtisası üzrə bakalavr hazırlığını həyata keçirən bütün ali təhsil müəssisələri üçün məcburidir.</w:t>
      </w:r>
    </w:p>
    <w:p w14:paraId="33D0DAD3" w14:textId="77777777" w:rsidR="00C01FC7" w:rsidRPr="001E0DF7" w:rsidRDefault="00C01FC7" w:rsidP="00C01FC7">
      <w:pPr>
        <w:pStyle w:val="ListParagraph"/>
        <w:numPr>
          <w:ilvl w:val="1"/>
          <w:numId w:val="19"/>
        </w:numPr>
        <w:spacing w:line="276" w:lineRule="auto"/>
        <w:ind w:left="720"/>
        <w:contextualSpacing w:val="0"/>
        <w:jc w:val="both"/>
        <w:rPr>
          <w:sz w:val="28"/>
          <w:szCs w:val="28"/>
          <w:lang w:val="az-Latn-AZ"/>
        </w:rPr>
      </w:pPr>
      <w:r w:rsidRPr="001E0DF7">
        <w:rPr>
          <w:sz w:val="28"/>
          <w:szCs w:val="28"/>
          <w:lang w:val="az-Latn-AZ"/>
        </w:rPr>
        <w:t>Tələbənin 5 (beş) günlük iş rejimində həftəlik auditoriya və auditoriyadankənar ümumi yükünün həcmi 45 saatdır (xüsusi təyinatlı ali təhsil müəssisələri istisna olmaqla). Həftəlik auditoriya saatlarının həcmi ümumi həftəlik yükün 50%-dən çox olmamalıdır. İxtisasın xüsusiyyətindən asılı olaraq həftəlik yükün həcmi dəyişdirilə bilər.</w:t>
      </w:r>
    </w:p>
    <w:p w14:paraId="6E679249" w14:textId="77777777" w:rsidR="00C01FC7" w:rsidRPr="001E0DF7" w:rsidRDefault="00C01FC7" w:rsidP="00C01FC7">
      <w:pPr>
        <w:pStyle w:val="ListParagraph"/>
        <w:spacing w:line="276" w:lineRule="auto"/>
        <w:ind w:left="0"/>
        <w:jc w:val="center"/>
        <w:rPr>
          <w:b/>
          <w:sz w:val="28"/>
          <w:szCs w:val="28"/>
          <w:lang w:val="az-Latn-AZ"/>
        </w:rPr>
      </w:pPr>
    </w:p>
    <w:p w14:paraId="1663FF38" w14:textId="77777777" w:rsidR="00C01FC7" w:rsidRPr="00FD24A9" w:rsidRDefault="00C01FC7" w:rsidP="00C01FC7">
      <w:pPr>
        <w:pStyle w:val="ListParagraph"/>
        <w:numPr>
          <w:ilvl w:val="0"/>
          <w:numId w:val="19"/>
        </w:numPr>
        <w:spacing w:after="0" w:line="276" w:lineRule="auto"/>
        <w:jc w:val="center"/>
        <w:rPr>
          <w:b/>
          <w:sz w:val="28"/>
          <w:szCs w:val="28"/>
          <w:lang w:val="az-Latn-AZ"/>
        </w:rPr>
      </w:pPr>
      <w:r w:rsidRPr="00FD24A9">
        <w:rPr>
          <w:b/>
          <w:sz w:val="28"/>
          <w:szCs w:val="28"/>
          <w:lang w:val="az-Latn-AZ"/>
        </w:rPr>
        <w:t>Məzunun kompetensiyaları</w:t>
      </w:r>
    </w:p>
    <w:p w14:paraId="1542D532" w14:textId="77777777" w:rsidR="00C01FC7" w:rsidRPr="001E0DF7" w:rsidRDefault="00C01FC7" w:rsidP="00C01FC7">
      <w:pPr>
        <w:pStyle w:val="ListParagraph"/>
        <w:numPr>
          <w:ilvl w:val="1"/>
          <w:numId w:val="19"/>
        </w:numPr>
        <w:spacing w:after="0" w:line="276" w:lineRule="auto"/>
        <w:ind w:left="720"/>
        <w:jc w:val="both"/>
        <w:rPr>
          <w:sz w:val="28"/>
          <w:szCs w:val="28"/>
          <w:lang w:val="az-Latn-AZ"/>
        </w:rPr>
      </w:pPr>
      <w:r w:rsidRPr="001E0DF7">
        <w:rPr>
          <w:sz w:val="28"/>
          <w:szCs w:val="28"/>
          <w:lang w:val="az-Latn-AZ"/>
        </w:rPr>
        <w:t>Təhsil Proqramının sonunda məzun aşağıdakı ümumi kompetensiyalara yiyələnməlidir:</w:t>
      </w:r>
    </w:p>
    <w:p w14:paraId="3FF9AE70"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İxtisası üzrə Azərbaycan dilində şifahi və yazılı kommunikasiya bacarıqlarına;</w:t>
      </w:r>
    </w:p>
    <w:p w14:paraId="68A5DF45"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İxtisası üzrə ən azı bir xarici dildə kommunikasiya bacarıqlarına;</w:t>
      </w:r>
    </w:p>
    <w:p w14:paraId="3E733913"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lastRenderedPageBreak/>
        <w:t>Azərbaycan dövlətçiliyinin tarixi, hüquqi, siyasi, mədəni, ideoloji əsasları və müasir dünyadakı yeri və roluna dair sistemli və hərtərəfli biliklərə, milli dövlətimizin perspektiv inkişafını proqnozlaşdırma bacarıqlarına;</w:t>
      </w:r>
    </w:p>
    <w:p w14:paraId="65617407"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Milli dövlətimizin qarşılaşdığı təhdidləri və çağırışları müəyyən etmə qabiliyyətlərinə;</w:t>
      </w:r>
    </w:p>
    <w:p w14:paraId="66AD207C"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İş yerində informasiya texnologiyalarından istifadə etmək bacarığına;</w:t>
      </w:r>
    </w:p>
    <w:p w14:paraId="1AC41D20"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Komandada iş, problemin həllinə ortaq yanaşmaya nail olmaq qabiliyyətinə;</w:t>
      </w:r>
    </w:p>
    <w:p w14:paraId="709E1390"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Yeni şəraitə uyğunlaşmaq, təşəbbüs irəli sürmək qabiliyyətinə və uğur qazanmaq iradəsinə;</w:t>
      </w:r>
    </w:p>
    <w:p w14:paraId="7B616B54"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Məsələlərin həlli üçün əlavə məlumat resurslarını müəyyən etmək və seçə bilmək qabiliyyətinə;</w:t>
      </w:r>
    </w:p>
    <w:p w14:paraId="635F64A2"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Peşəkar məqsədlər üçün müvafiq məlumatı təhlil etmək, ümumiləşdirmək və tətbiq etmək bacarıqlarına;</w:t>
      </w:r>
    </w:p>
    <w:p w14:paraId="5DA48313"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Peşəkar fəaliyyətini planlaşdırmaq və təşkil etmək,  gələcək təhsilini və mövcud bacarıqlarını təkmilləşdirilmək, vaxtı idarə etmək və tapşırıqları vaxtında tamamlamaq qabiliyyətinə;</w:t>
      </w:r>
    </w:p>
    <w:p w14:paraId="0B456325"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Fəaliyyətində sosial və ekoloji məsuliyyətə, eləcə də vətəndaş şüuruna və etik yanaşmaya, həmçinin keyfiyyətə üstünlük vermək bacarığına;</w:t>
      </w:r>
    </w:p>
    <w:p w14:paraId="7FF943DA"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Bilik və bacarıqlarını inkişaf etdirmək məqsədilə vəziyyəti və özünü yenidən qiymətləndirmək və özünütənqid bacarığına</w:t>
      </w:r>
      <w:r>
        <w:rPr>
          <w:sz w:val="28"/>
          <w:szCs w:val="28"/>
          <w:lang w:val="az-Latn-AZ"/>
        </w:rPr>
        <w:t>;</w:t>
      </w:r>
    </w:p>
    <w:p w14:paraId="18ACF1FE" w14:textId="77777777" w:rsidR="00C01FC7" w:rsidRPr="001E0DF7" w:rsidRDefault="00C01FC7" w:rsidP="00C01FC7">
      <w:pPr>
        <w:pStyle w:val="ListParagraph"/>
        <w:numPr>
          <w:ilvl w:val="2"/>
          <w:numId w:val="17"/>
        </w:numPr>
        <w:spacing w:line="276" w:lineRule="auto"/>
        <w:ind w:hanging="294"/>
        <w:jc w:val="both"/>
        <w:rPr>
          <w:sz w:val="28"/>
          <w:szCs w:val="28"/>
          <w:lang w:val="az-Latn-AZ"/>
        </w:rPr>
      </w:pPr>
      <w:r w:rsidRPr="001E0DF7">
        <w:rPr>
          <w:sz w:val="28"/>
          <w:szCs w:val="28"/>
          <w:lang w:val="az-Latn-AZ"/>
        </w:rPr>
        <w:t>Sistemli düşünə bilmək, sistemləri təhlil edərək elementlər arasında əlaqələri aşkarlayıb dərk etmək, müxtəlif sahələrdə və fərqli səviyyələrdə sistemli əlaqə prinsiplərini dərk etmək, qeyri-müəyyən şəraitdə fəaliyyət göstərmək səriştəsi</w:t>
      </w:r>
      <w:r>
        <w:rPr>
          <w:sz w:val="28"/>
          <w:szCs w:val="28"/>
          <w:lang w:val="az-Latn-AZ"/>
        </w:rPr>
        <w:t>;</w:t>
      </w:r>
    </w:p>
    <w:p w14:paraId="3DCC510D" w14:textId="77777777" w:rsidR="00C01FC7" w:rsidRPr="001E0DF7" w:rsidRDefault="00C01FC7" w:rsidP="00C01FC7">
      <w:pPr>
        <w:pStyle w:val="ListParagraph"/>
        <w:numPr>
          <w:ilvl w:val="2"/>
          <w:numId w:val="17"/>
        </w:numPr>
        <w:spacing w:line="276" w:lineRule="auto"/>
        <w:ind w:hanging="294"/>
        <w:jc w:val="both"/>
        <w:rPr>
          <w:sz w:val="28"/>
          <w:szCs w:val="28"/>
          <w:lang w:val="az-Latn-AZ"/>
        </w:rPr>
      </w:pPr>
      <w:r w:rsidRPr="001E0DF7">
        <w:rPr>
          <w:sz w:val="28"/>
          <w:szCs w:val="28"/>
          <w:lang w:val="az-Latn-AZ"/>
        </w:rPr>
        <w:t>Strateji baxış formalaşdırmaq, fəaliyətin mümkün nəticələrini görə bilmək (mümkün, ehtimal edilən və arzu olunan), dərk etmək və qiymətləndirmək qabiliyyəti, fəaliyyyətin gələcəyi haqqında aydın fikirə malik olmaq, risk və baş verə biləcək dəyişiklkləri nəzərə almaq, qərarların qəbulunda yenilikçi və yaradıcı olmaq bacarığı</w:t>
      </w:r>
      <w:r>
        <w:rPr>
          <w:sz w:val="28"/>
          <w:szCs w:val="28"/>
          <w:lang w:val="az-Latn-AZ"/>
        </w:rPr>
        <w:t>;</w:t>
      </w:r>
      <w:r w:rsidRPr="001E0DF7">
        <w:rPr>
          <w:sz w:val="28"/>
          <w:szCs w:val="28"/>
          <w:lang w:val="az-Latn-AZ"/>
        </w:rPr>
        <w:t xml:space="preserve"> </w:t>
      </w:r>
    </w:p>
    <w:p w14:paraId="624E26E7" w14:textId="77777777" w:rsidR="00C01FC7" w:rsidRPr="001E0DF7" w:rsidRDefault="00C01FC7" w:rsidP="00C01FC7">
      <w:pPr>
        <w:pStyle w:val="ListParagraph"/>
        <w:numPr>
          <w:ilvl w:val="2"/>
          <w:numId w:val="17"/>
        </w:numPr>
        <w:spacing w:after="0" w:line="276" w:lineRule="auto"/>
        <w:ind w:hanging="294"/>
        <w:jc w:val="both"/>
        <w:rPr>
          <w:sz w:val="28"/>
          <w:szCs w:val="28"/>
          <w:lang w:val="az-Latn-AZ"/>
        </w:rPr>
      </w:pPr>
      <w:r w:rsidRPr="001E0DF7">
        <w:rPr>
          <w:sz w:val="28"/>
          <w:szCs w:val="28"/>
          <w:lang w:val="az-Latn-AZ"/>
        </w:rPr>
        <w:t>Başqalarına qulaq asmaq, dinləmək, onların ehtiyaclarını, hərəkətlərini anlamaq, fikirlərini öyrənmək, yaranan münaqişələri həll etmək, problemlərin həllinə yönəlik kollektiv əməkdaşlıqda iştirak və fərqli yanaşmalardan istifadə bacarığı</w:t>
      </w:r>
      <w:r>
        <w:rPr>
          <w:sz w:val="28"/>
          <w:szCs w:val="28"/>
          <w:lang w:val="az-Latn-AZ"/>
        </w:rPr>
        <w:t>;</w:t>
      </w:r>
      <w:r w:rsidRPr="001E0DF7">
        <w:rPr>
          <w:sz w:val="28"/>
          <w:szCs w:val="28"/>
          <w:lang w:val="az-Latn-AZ"/>
        </w:rPr>
        <w:t xml:space="preserve"> </w:t>
      </w:r>
    </w:p>
    <w:p w14:paraId="6B375B2F" w14:textId="77777777" w:rsidR="00C01FC7" w:rsidRPr="00ED4284" w:rsidRDefault="00C01FC7" w:rsidP="00C01FC7">
      <w:pPr>
        <w:pStyle w:val="ListParagraph"/>
        <w:numPr>
          <w:ilvl w:val="2"/>
          <w:numId w:val="17"/>
        </w:numPr>
        <w:spacing w:line="276" w:lineRule="auto"/>
        <w:ind w:hanging="294"/>
        <w:jc w:val="both"/>
        <w:rPr>
          <w:sz w:val="28"/>
          <w:szCs w:val="28"/>
          <w:lang w:val="az-Latn-AZ"/>
        </w:rPr>
      </w:pPr>
      <w:r w:rsidRPr="001E0DF7">
        <w:rPr>
          <w:sz w:val="28"/>
          <w:szCs w:val="28"/>
          <w:lang w:val="az-Latn-AZ"/>
        </w:rPr>
        <w:t xml:space="preserve">Qəbul edilmiş norma, yanaşma və fikirləri tənqidi təhlil etmək, öz baxışlarına və fəaliyyətinə tənqidi yanaşmaq, cəmiyyətdə öz rolunu tənqidi qiymətləndirmək bacarığı. </w:t>
      </w:r>
    </w:p>
    <w:p w14:paraId="45B21029" w14:textId="77777777" w:rsidR="00C01FC7" w:rsidRDefault="00C01FC7" w:rsidP="00C01FC7">
      <w:pPr>
        <w:pStyle w:val="ListParagraph"/>
        <w:spacing w:line="276" w:lineRule="auto"/>
        <w:jc w:val="both"/>
        <w:rPr>
          <w:bCs/>
          <w:color w:val="000000"/>
          <w:sz w:val="28"/>
          <w:szCs w:val="28"/>
          <w:lang w:val="az-Latn-AZ"/>
        </w:rPr>
      </w:pPr>
    </w:p>
    <w:p w14:paraId="5B22D8EC" w14:textId="77777777" w:rsidR="00C01FC7" w:rsidRDefault="00C01FC7" w:rsidP="00C01FC7">
      <w:pPr>
        <w:pStyle w:val="ListParagraph"/>
        <w:spacing w:line="276" w:lineRule="auto"/>
        <w:jc w:val="both"/>
        <w:rPr>
          <w:bCs/>
          <w:color w:val="000000"/>
          <w:sz w:val="28"/>
          <w:szCs w:val="28"/>
          <w:lang w:val="az-Latn-AZ"/>
        </w:rPr>
      </w:pPr>
    </w:p>
    <w:p w14:paraId="62E8C261" w14:textId="77777777" w:rsidR="00C01FC7" w:rsidRDefault="00C01FC7" w:rsidP="00C01FC7">
      <w:pPr>
        <w:pStyle w:val="ListParagraph"/>
        <w:spacing w:line="276" w:lineRule="auto"/>
        <w:jc w:val="both"/>
        <w:rPr>
          <w:bCs/>
          <w:color w:val="000000"/>
          <w:sz w:val="28"/>
          <w:szCs w:val="28"/>
          <w:lang w:val="az-Latn-AZ"/>
        </w:rPr>
      </w:pPr>
    </w:p>
    <w:p w14:paraId="1675EB9E" w14:textId="77777777" w:rsidR="00C01FC7" w:rsidRDefault="00C01FC7" w:rsidP="00C01FC7">
      <w:pPr>
        <w:pStyle w:val="ListParagraph"/>
        <w:spacing w:line="276" w:lineRule="auto"/>
        <w:jc w:val="both"/>
        <w:rPr>
          <w:bCs/>
          <w:color w:val="000000"/>
          <w:sz w:val="28"/>
          <w:szCs w:val="28"/>
          <w:lang w:val="az-Latn-AZ"/>
        </w:rPr>
      </w:pPr>
    </w:p>
    <w:p w14:paraId="44DCC0D9" w14:textId="77777777" w:rsidR="00C01FC7" w:rsidRDefault="00C01FC7" w:rsidP="00C01FC7">
      <w:pPr>
        <w:pStyle w:val="ListParagraph"/>
        <w:spacing w:line="276" w:lineRule="auto"/>
        <w:jc w:val="both"/>
        <w:rPr>
          <w:bCs/>
          <w:color w:val="000000"/>
          <w:sz w:val="28"/>
          <w:szCs w:val="28"/>
          <w:lang w:val="az-Latn-AZ"/>
        </w:rPr>
      </w:pPr>
    </w:p>
    <w:p w14:paraId="63DF245D" w14:textId="77777777" w:rsidR="00C01FC7" w:rsidRDefault="00C01FC7" w:rsidP="00C01FC7">
      <w:pPr>
        <w:pStyle w:val="ListParagraph"/>
        <w:spacing w:line="276" w:lineRule="auto"/>
        <w:jc w:val="both"/>
        <w:rPr>
          <w:bCs/>
          <w:color w:val="000000"/>
          <w:sz w:val="28"/>
          <w:szCs w:val="28"/>
          <w:lang w:val="az-Latn-AZ"/>
        </w:rPr>
      </w:pPr>
    </w:p>
    <w:p w14:paraId="0282F455" w14:textId="77777777" w:rsidR="00C01FC7" w:rsidRPr="000933C4" w:rsidRDefault="00C01FC7" w:rsidP="00C01FC7">
      <w:pPr>
        <w:pStyle w:val="ListParagraph"/>
        <w:spacing w:line="276" w:lineRule="auto"/>
        <w:jc w:val="both"/>
        <w:rPr>
          <w:bCs/>
          <w:color w:val="000000"/>
          <w:sz w:val="28"/>
          <w:szCs w:val="28"/>
          <w:lang w:val="az-Latn-AZ"/>
        </w:rPr>
      </w:pPr>
    </w:p>
    <w:p w14:paraId="74E40D9C" w14:textId="77777777" w:rsidR="00C01FC7" w:rsidRPr="000933C4" w:rsidRDefault="00C01FC7" w:rsidP="00C01FC7">
      <w:pPr>
        <w:pStyle w:val="ListParagraph"/>
        <w:numPr>
          <w:ilvl w:val="1"/>
          <w:numId w:val="21"/>
        </w:numPr>
        <w:spacing w:after="0" w:line="276" w:lineRule="auto"/>
        <w:jc w:val="both"/>
        <w:rPr>
          <w:b/>
          <w:bCs/>
          <w:i/>
          <w:color w:val="000000"/>
          <w:sz w:val="28"/>
          <w:szCs w:val="28"/>
          <w:lang w:val="az-Latn-AZ"/>
        </w:rPr>
      </w:pPr>
      <w:r w:rsidRPr="000933C4">
        <w:rPr>
          <w:b/>
          <w:bCs/>
          <w:i/>
          <w:color w:val="000000"/>
          <w:sz w:val="28"/>
          <w:szCs w:val="28"/>
          <w:lang w:val="az-Latn-AZ"/>
        </w:rPr>
        <w:lastRenderedPageBreak/>
        <w:t xml:space="preserve">  Təhsil Proqramının sonunda məzun aşağıdakı peşə kompetensiyalarına yiyələnməlidir:</w:t>
      </w:r>
    </w:p>
    <w:p w14:paraId="6BEB045F" w14:textId="77777777" w:rsidR="00603566" w:rsidRPr="00C01FC7" w:rsidRDefault="00603566" w:rsidP="002339D0">
      <w:pPr>
        <w:tabs>
          <w:tab w:val="left" w:pos="700"/>
        </w:tabs>
        <w:spacing w:line="276" w:lineRule="auto"/>
        <w:ind w:right="20"/>
        <w:jc w:val="both"/>
        <w:rPr>
          <w:rFonts w:eastAsia="Times New Roman" w:cs="Times New Roman"/>
          <w:lang w:val="az-Latn-AZ"/>
        </w:rPr>
      </w:pPr>
    </w:p>
    <w:p w14:paraId="3213943E" w14:textId="6BDBD035" w:rsidR="00132546" w:rsidRPr="001C429A" w:rsidRDefault="00132546" w:rsidP="007A6BB4">
      <w:pPr>
        <w:pStyle w:val="ListParagraph"/>
        <w:spacing w:line="276" w:lineRule="auto"/>
        <w:jc w:val="both"/>
        <w:rPr>
          <w:bCs/>
          <w:color w:val="000000"/>
          <w:sz w:val="28"/>
          <w:szCs w:val="28"/>
          <w:lang w:val="az-Latn-AZ"/>
        </w:rPr>
      </w:pPr>
      <w:r w:rsidRPr="001C429A">
        <w:rPr>
          <w:bCs/>
          <w:color w:val="000000"/>
          <w:sz w:val="28"/>
          <w:szCs w:val="28"/>
          <w:lang w:val="az-Latn-AZ"/>
        </w:rPr>
        <w:t>- Müasir dünyanın siyasi xəritəsi,  siyasi-ərazi strukturu, onun dinamikası və bütün qitələr üzrə ən yeni transformasiyalar haqqında adekvat təsəvvürə malik olaraq,  coğrafi biliklər və arqumentlər əsasında beynəlxalq siyasi prosesləri təhlil etmək və qiymətləndirməyi bacarmaq;</w:t>
      </w:r>
    </w:p>
    <w:p w14:paraId="342ADF5F" w14:textId="6ACF7CBC" w:rsidR="00132546" w:rsidRPr="001C429A" w:rsidRDefault="00132546" w:rsidP="007A6BB4">
      <w:pPr>
        <w:pStyle w:val="ListParagraph"/>
        <w:spacing w:line="276" w:lineRule="auto"/>
        <w:jc w:val="both"/>
        <w:rPr>
          <w:bCs/>
          <w:color w:val="000000"/>
          <w:sz w:val="28"/>
          <w:szCs w:val="28"/>
          <w:lang w:val="az-Latn-AZ"/>
        </w:rPr>
      </w:pPr>
      <w:r w:rsidRPr="001C429A">
        <w:rPr>
          <w:bCs/>
          <w:color w:val="000000"/>
          <w:sz w:val="28"/>
          <w:szCs w:val="28"/>
          <w:lang w:val="az-Latn-AZ"/>
        </w:rPr>
        <w:t>- Beynəlxalq münasibətlər sisteminin formalaşmasını, təkamülünü və müasir beynəlxalq münasibətlər sistemində baş verən hadisələrə təsirini təhlil etmək, tarixi və müasir siyasi hadisələr və proseslər arasında əlaqəni və varisliyi müəyyən etməyi bacarmaq;</w:t>
      </w:r>
      <w:r w:rsidRPr="001C429A">
        <w:rPr>
          <w:color w:val="000000"/>
          <w:sz w:val="28"/>
          <w:szCs w:val="28"/>
          <w:lang w:val="az-Latn-AZ"/>
        </w:rPr>
        <w:t xml:space="preserve"> </w:t>
      </w:r>
    </w:p>
    <w:p w14:paraId="6BC818F9" w14:textId="34F11F53" w:rsidR="001D12F0" w:rsidRPr="001C429A" w:rsidRDefault="00132546" w:rsidP="007A6BB4">
      <w:pPr>
        <w:pStyle w:val="ListParagraph"/>
        <w:spacing w:line="276" w:lineRule="auto"/>
        <w:jc w:val="both"/>
        <w:rPr>
          <w:bCs/>
          <w:color w:val="000000"/>
          <w:sz w:val="28"/>
          <w:szCs w:val="28"/>
          <w:lang w:val="az-Latn-AZ"/>
        </w:rPr>
      </w:pPr>
      <w:r w:rsidRPr="001C429A">
        <w:rPr>
          <w:bCs/>
          <w:color w:val="000000"/>
          <w:sz w:val="28"/>
          <w:szCs w:val="28"/>
          <w:lang w:val="az-Latn-AZ"/>
        </w:rPr>
        <w:t xml:space="preserve">- Beynəlxalq münasibətlər tarixi sahəsində dərin biliklərə malik olaraq, müasir beynəlxalq münasibətlər sistemində baş verən proseslərin səbəblərini müəyyən etmək və dövlətlərin, birliklərin, hökumətlərarası və qeyri-hökumət təşkilatlarının qarşılıqlı münasibətlərini təhlil  etməyi bacarmaq; </w:t>
      </w:r>
    </w:p>
    <w:p w14:paraId="76730403" w14:textId="214B83B4" w:rsidR="00132546" w:rsidRPr="001C429A" w:rsidRDefault="00132546" w:rsidP="007A6BB4">
      <w:pPr>
        <w:pStyle w:val="ListParagraph"/>
        <w:spacing w:line="276" w:lineRule="auto"/>
        <w:jc w:val="both"/>
        <w:rPr>
          <w:bCs/>
          <w:color w:val="000000"/>
          <w:sz w:val="28"/>
          <w:szCs w:val="28"/>
          <w:lang w:val="az-Latn-AZ"/>
        </w:rPr>
      </w:pPr>
      <w:r w:rsidRPr="001C429A">
        <w:rPr>
          <w:bCs/>
          <w:color w:val="000000"/>
          <w:sz w:val="28"/>
          <w:szCs w:val="28"/>
          <w:lang w:val="az-Latn-AZ"/>
        </w:rPr>
        <w:t xml:space="preserve">-  Siyasi-ictimai mütəfəkkirlərin dövlət, hüquq, ictimai və siyasi münasibətlərə dair təlim və nəzəriyyələrini ilkin mənbələr əsasında təhlil edərək, çağdaş beynəlxalq siyasi prosesləri və siyasi institutların fəaliyyətini qiymətləndirmək, habelə mühakimələr və proqnozlar irəli sürməyi bacarmaq; </w:t>
      </w:r>
    </w:p>
    <w:p w14:paraId="356DD529" w14:textId="69084DFB" w:rsidR="00761057" w:rsidRPr="001C429A" w:rsidRDefault="00132546" w:rsidP="002339D0">
      <w:pPr>
        <w:pStyle w:val="ListParagraph"/>
        <w:tabs>
          <w:tab w:val="left" w:pos="1134"/>
        </w:tabs>
        <w:spacing w:line="276" w:lineRule="auto"/>
        <w:jc w:val="both"/>
        <w:rPr>
          <w:bCs/>
          <w:color w:val="000000"/>
          <w:sz w:val="28"/>
          <w:szCs w:val="28"/>
          <w:lang w:val="az-Latn-AZ"/>
        </w:rPr>
      </w:pPr>
      <w:r w:rsidRPr="001C429A">
        <w:rPr>
          <w:bCs/>
          <w:color w:val="000000"/>
          <w:sz w:val="28"/>
          <w:szCs w:val="28"/>
          <w:lang w:val="az-Latn-AZ"/>
        </w:rPr>
        <w:t>-</w:t>
      </w:r>
      <w:r w:rsidR="002339D0">
        <w:rPr>
          <w:bCs/>
          <w:color w:val="000000"/>
          <w:sz w:val="28"/>
          <w:szCs w:val="28"/>
          <w:lang w:val="az-Latn-AZ"/>
        </w:rPr>
        <w:t xml:space="preserve"> </w:t>
      </w:r>
      <w:r w:rsidR="000A0308" w:rsidRPr="001C429A">
        <w:rPr>
          <w:bCs/>
          <w:color w:val="000000"/>
          <w:sz w:val="28"/>
          <w:szCs w:val="28"/>
          <w:lang w:val="az-Latn-AZ"/>
        </w:rPr>
        <w:t>Region dövlətlərinin siyasi sistemlərini müqayisəli öyrənərək siyasi gücün/hakimiyyətin istifadəsi və bölünməsi, siyasi təzahürlər arasında ümumi və fərqli xüsusiyyətləri müəyyən etmək, sözügedən dövlətlərdə qanunverici-icraedici hakimiyyətlər arasında qarşılıqlı əlaqələri, mövcud olan siyasi rejimləri, mərkəzi və yerli hakimiyyətlər arasında münasibətləri, fəaliyyət göstərən  siyasi partiyaları, siyasi prosesləri təhlil etmək və siyasi idar</w:t>
      </w:r>
      <w:r w:rsidRPr="001C429A">
        <w:rPr>
          <w:bCs/>
          <w:color w:val="000000"/>
          <w:sz w:val="28"/>
          <w:szCs w:val="28"/>
          <w:lang w:val="az-Latn-AZ"/>
        </w:rPr>
        <w:t>ə</w:t>
      </w:r>
      <w:r w:rsidR="000A0308" w:rsidRPr="001C429A">
        <w:rPr>
          <w:bCs/>
          <w:color w:val="000000"/>
          <w:sz w:val="28"/>
          <w:szCs w:val="28"/>
          <w:lang w:val="az-Latn-AZ"/>
        </w:rPr>
        <w:t>etmənin həyata keçirilməsində ayrı-ayrı fərdlərin siyasi qrupların və elitanın rolunu müəyyən etmə</w:t>
      </w:r>
      <w:r w:rsidRPr="001C429A">
        <w:rPr>
          <w:bCs/>
          <w:color w:val="000000"/>
          <w:sz w:val="28"/>
          <w:szCs w:val="28"/>
          <w:lang w:val="az-Latn-AZ"/>
        </w:rPr>
        <w:t>yi</w:t>
      </w:r>
      <w:r w:rsidR="000A0308" w:rsidRPr="001C429A">
        <w:rPr>
          <w:bCs/>
          <w:color w:val="000000"/>
          <w:sz w:val="28"/>
          <w:szCs w:val="28"/>
          <w:lang w:val="az-Latn-AZ"/>
        </w:rPr>
        <w:t xml:space="preserve"> bacar</w:t>
      </w:r>
      <w:r w:rsidRPr="001C429A">
        <w:rPr>
          <w:bCs/>
          <w:color w:val="000000"/>
          <w:sz w:val="28"/>
          <w:szCs w:val="28"/>
          <w:lang w:val="az-Latn-AZ"/>
        </w:rPr>
        <w:t>maq</w:t>
      </w:r>
      <w:r w:rsidR="000A0308" w:rsidRPr="001C429A">
        <w:rPr>
          <w:bCs/>
          <w:color w:val="000000"/>
          <w:sz w:val="28"/>
          <w:szCs w:val="28"/>
          <w:lang w:val="az-Latn-AZ"/>
        </w:rPr>
        <w:t xml:space="preserve">; </w:t>
      </w:r>
    </w:p>
    <w:p w14:paraId="5197594A" w14:textId="7EA47BDC" w:rsidR="00353ECB" w:rsidRPr="001C429A" w:rsidRDefault="00A965A2" w:rsidP="007A6BB4">
      <w:pPr>
        <w:pStyle w:val="ListParagraph"/>
        <w:spacing w:line="276" w:lineRule="auto"/>
        <w:jc w:val="both"/>
        <w:rPr>
          <w:bCs/>
          <w:color w:val="000000"/>
          <w:sz w:val="28"/>
          <w:szCs w:val="28"/>
          <w:lang w:val="az-Latn-AZ"/>
        </w:rPr>
      </w:pPr>
      <w:r w:rsidRPr="001C429A">
        <w:rPr>
          <w:bCs/>
          <w:color w:val="000000"/>
          <w:sz w:val="28"/>
          <w:szCs w:val="28"/>
          <w:lang w:val="az-Latn-AZ"/>
        </w:rPr>
        <w:t xml:space="preserve">- </w:t>
      </w:r>
      <w:r w:rsidR="00353ECB" w:rsidRPr="001C429A">
        <w:rPr>
          <w:bCs/>
          <w:color w:val="000000"/>
          <w:sz w:val="28"/>
          <w:szCs w:val="28"/>
          <w:lang w:val="az-Latn-AZ"/>
        </w:rPr>
        <w:t xml:space="preserve">Region ölkələrinin xarici siyasət mexanizmi, </w:t>
      </w:r>
      <w:r w:rsidR="00C37C61" w:rsidRPr="001C429A">
        <w:rPr>
          <w:bCs/>
          <w:color w:val="000000"/>
          <w:sz w:val="28"/>
          <w:szCs w:val="28"/>
          <w:lang w:val="az-Latn-AZ"/>
        </w:rPr>
        <w:t xml:space="preserve">xarici siyasət sahəsində qərarların qəbul edilməsi prosesinin mərhələləri və bu  prosesə təsir edən amilləri təhlil etmə; </w:t>
      </w:r>
      <w:r w:rsidR="00353ECB" w:rsidRPr="001C429A">
        <w:rPr>
          <w:bCs/>
          <w:color w:val="000000"/>
          <w:sz w:val="28"/>
          <w:szCs w:val="28"/>
          <w:lang w:val="az-Latn-AZ"/>
        </w:rPr>
        <w:t>xarici siyasətin əsas prinsipləri, prioritetləri, istiqamətləri, müxtəlif dövlətlərlə siyasi, hərbi, diplomatik, iqtisadi və mədəni sahələrdə ikitərəfli münasibətləri, beynəlxalq təşkilatlarla əlaqələri, enerji siyasəti və onun regional və beynəlxalq münasibətlər sisteminə təsirini təhlil etmək; xarici siyasət qarşısında duran əsas çağırışları, riskləri və problemləri müəyyyən etmə</w:t>
      </w:r>
      <w:r w:rsidR="00132546" w:rsidRPr="001C429A">
        <w:rPr>
          <w:bCs/>
          <w:color w:val="000000"/>
          <w:sz w:val="28"/>
          <w:szCs w:val="28"/>
          <w:lang w:val="az-Latn-AZ"/>
        </w:rPr>
        <w:t>k</w:t>
      </w:r>
      <w:r w:rsidR="00353ECB" w:rsidRPr="001C429A">
        <w:rPr>
          <w:bCs/>
          <w:color w:val="000000"/>
          <w:sz w:val="28"/>
          <w:szCs w:val="28"/>
          <w:lang w:val="az-Latn-AZ"/>
        </w:rPr>
        <w:t xml:space="preserve">; xarixi siyasətin həyata keçirilən əsas istiqamətləri üzrə </w:t>
      </w:r>
      <w:r w:rsidR="00C37C61" w:rsidRPr="001C429A">
        <w:rPr>
          <w:bCs/>
          <w:color w:val="000000"/>
          <w:sz w:val="28"/>
          <w:szCs w:val="28"/>
          <w:lang w:val="az-Latn-AZ"/>
        </w:rPr>
        <w:t xml:space="preserve">ilkin </w:t>
      </w:r>
      <w:r w:rsidR="00353ECB" w:rsidRPr="001C429A">
        <w:rPr>
          <w:bCs/>
          <w:color w:val="000000"/>
          <w:sz w:val="28"/>
          <w:szCs w:val="28"/>
          <w:lang w:val="az-Latn-AZ"/>
        </w:rPr>
        <w:t>proqnozlaşdırma</w:t>
      </w:r>
      <w:r w:rsidR="00132546" w:rsidRPr="001C429A">
        <w:rPr>
          <w:bCs/>
          <w:color w:val="000000"/>
          <w:sz w:val="28"/>
          <w:szCs w:val="28"/>
          <w:lang w:val="az-Latn-AZ"/>
        </w:rPr>
        <w:t>nı</w:t>
      </w:r>
      <w:r w:rsidR="00353ECB" w:rsidRPr="001C429A">
        <w:rPr>
          <w:bCs/>
          <w:color w:val="000000"/>
          <w:sz w:val="28"/>
          <w:szCs w:val="28"/>
          <w:lang w:val="az-Latn-AZ"/>
        </w:rPr>
        <w:t xml:space="preserve"> bacar</w:t>
      </w:r>
      <w:r w:rsidR="00132546" w:rsidRPr="001C429A">
        <w:rPr>
          <w:bCs/>
          <w:color w:val="000000"/>
          <w:sz w:val="28"/>
          <w:szCs w:val="28"/>
          <w:lang w:val="az-Latn-AZ"/>
        </w:rPr>
        <w:t>maq</w:t>
      </w:r>
      <w:r w:rsidR="00353ECB" w:rsidRPr="001C429A">
        <w:rPr>
          <w:bCs/>
          <w:color w:val="000000"/>
          <w:sz w:val="28"/>
          <w:szCs w:val="28"/>
          <w:lang w:val="az-Latn-AZ"/>
        </w:rPr>
        <w:t>;</w:t>
      </w:r>
      <w:r w:rsidR="00353ECB" w:rsidRPr="001C429A">
        <w:rPr>
          <w:color w:val="000000"/>
          <w:sz w:val="28"/>
          <w:szCs w:val="28"/>
          <w:lang w:val="az-Latn-AZ"/>
        </w:rPr>
        <w:t xml:space="preserve"> </w:t>
      </w:r>
    </w:p>
    <w:p w14:paraId="36494C17" w14:textId="0730936C" w:rsidR="005D5E9D" w:rsidRPr="001C429A" w:rsidRDefault="00A965A2" w:rsidP="007A6BB4">
      <w:pPr>
        <w:pStyle w:val="ListParagraph"/>
        <w:spacing w:line="276" w:lineRule="auto"/>
        <w:jc w:val="both"/>
        <w:rPr>
          <w:bCs/>
          <w:color w:val="000000"/>
          <w:sz w:val="28"/>
          <w:szCs w:val="28"/>
          <w:lang w:val="az-Latn-AZ"/>
        </w:rPr>
      </w:pPr>
      <w:r w:rsidRPr="001C429A">
        <w:rPr>
          <w:bCs/>
          <w:color w:val="000000"/>
          <w:sz w:val="28"/>
          <w:szCs w:val="28"/>
          <w:lang w:val="az-Latn-AZ"/>
        </w:rPr>
        <w:t xml:space="preserve">-  </w:t>
      </w:r>
      <w:r w:rsidR="000A0308" w:rsidRPr="001C429A">
        <w:rPr>
          <w:bCs/>
          <w:color w:val="000000"/>
          <w:sz w:val="28"/>
          <w:szCs w:val="28"/>
          <w:lang w:val="az-Latn-AZ"/>
        </w:rPr>
        <w:t>Siyasi, mədəni və ilkin elmi araşdırmalar apamaq üçün sosial emlərdə geniş yayılmış kəmiyyət və keyfiyyət metodlarından istifadə etmə</w:t>
      </w:r>
      <w:r w:rsidR="00132546" w:rsidRPr="001C429A">
        <w:rPr>
          <w:bCs/>
          <w:color w:val="000000"/>
          <w:sz w:val="28"/>
          <w:szCs w:val="28"/>
          <w:lang w:val="az-Latn-AZ"/>
        </w:rPr>
        <w:t>yi</w:t>
      </w:r>
      <w:r w:rsidR="000A0308" w:rsidRPr="001C429A">
        <w:rPr>
          <w:bCs/>
          <w:color w:val="000000"/>
          <w:sz w:val="28"/>
          <w:szCs w:val="28"/>
          <w:lang w:val="az-Latn-AZ"/>
        </w:rPr>
        <w:t xml:space="preserve"> bacar</w:t>
      </w:r>
      <w:r w:rsidR="00132546" w:rsidRPr="001C429A">
        <w:rPr>
          <w:bCs/>
          <w:color w:val="000000"/>
          <w:sz w:val="28"/>
          <w:szCs w:val="28"/>
          <w:lang w:val="az-Latn-AZ"/>
        </w:rPr>
        <w:t>maq</w:t>
      </w:r>
      <w:r w:rsidR="000A0308" w:rsidRPr="001C429A">
        <w:rPr>
          <w:bCs/>
          <w:color w:val="000000"/>
          <w:sz w:val="28"/>
          <w:szCs w:val="28"/>
          <w:lang w:val="az-Latn-AZ"/>
        </w:rPr>
        <w:t>,</w:t>
      </w:r>
      <w:r w:rsidR="000A0308" w:rsidRPr="001C429A">
        <w:rPr>
          <w:color w:val="000000"/>
          <w:sz w:val="28"/>
          <w:szCs w:val="28"/>
          <w:lang w:val="az-Latn-AZ"/>
        </w:rPr>
        <w:t xml:space="preserve"> </w:t>
      </w:r>
      <w:r w:rsidR="009221B4" w:rsidRPr="001C429A">
        <w:rPr>
          <w:color w:val="000000"/>
          <w:sz w:val="28"/>
          <w:szCs w:val="28"/>
          <w:lang w:val="az-Latn-AZ"/>
        </w:rPr>
        <w:t xml:space="preserve">tədqiqat </w:t>
      </w:r>
      <w:r w:rsidR="00132546" w:rsidRPr="001C429A">
        <w:rPr>
          <w:color w:val="000000"/>
          <w:sz w:val="28"/>
          <w:szCs w:val="28"/>
          <w:lang w:val="az-Latn-AZ"/>
        </w:rPr>
        <w:t>istiqaməti</w:t>
      </w:r>
      <w:r w:rsidR="009221B4" w:rsidRPr="001C429A">
        <w:rPr>
          <w:color w:val="000000"/>
          <w:sz w:val="28"/>
          <w:szCs w:val="28"/>
          <w:lang w:val="az-Latn-AZ"/>
        </w:rPr>
        <w:t xml:space="preserve"> üzrə uyğun və etibarlı </w:t>
      </w:r>
      <w:r w:rsidR="00132546" w:rsidRPr="001C429A">
        <w:rPr>
          <w:color w:val="000000"/>
          <w:sz w:val="28"/>
          <w:szCs w:val="28"/>
          <w:lang w:val="az-Latn-AZ"/>
        </w:rPr>
        <w:t xml:space="preserve">informasiyanı </w:t>
      </w:r>
      <w:r w:rsidR="009221B4" w:rsidRPr="001C429A">
        <w:rPr>
          <w:color w:val="000000"/>
          <w:sz w:val="28"/>
          <w:szCs w:val="28"/>
          <w:lang w:val="az-Latn-AZ"/>
        </w:rPr>
        <w:t>fəqləndirməyi bacar</w:t>
      </w:r>
      <w:r w:rsidR="00132546" w:rsidRPr="001C429A">
        <w:rPr>
          <w:color w:val="000000"/>
          <w:sz w:val="28"/>
          <w:szCs w:val="28"/>
          <w:lang w:val="az-Latn-AZ"/>
        </w:rPr>
        <w:t>maq</w:t>
      </w:r>
      <w:r w:rsidR="009221B4" w:rsidRPr="001C429A">
        <w:rPr>
          <w:color w:val="000000"/>
          <w:sz w:val="28"/>
          <w:szCs w:val="28"/>
          <w:lang w:val="az-Latn-AZ"/>
        </w:rPr>
        <w:t xml:space="preserve">; anket, sorğu, və tədqiqat müsahibəsi keçirtmək səriştəsi var; kontent və statistik təhlil etməyi bacarır; </w:t>
      </w:r>
      <w:r w:rsidR="000A0308" w:rsidRPr="001C429A">
        <w:rPr>
          <w:color w:val="000000"/>
          <w:sz w:val="28"/>
          <w:szCs w:val="28"/>
          <w:lang w:val="az-Latn-AZ"/>
        </w:rPr>
        <w:t>bu üsul və metodlardan istifadə etməklə optimal qərarlar verə bil</w:t>
      </w:r>
      <w:r w:rsidRPr="001C429A">
        <w:rPr>
          <w:color w:val="000000"/>
          <w:sz w:val="28"/>
          <w:szCs w:val="28"/>
          <w:lang w:val="az-Latn-AZ"/>
        </w:rPr>
        <w:t>mək</w:t>
      </w:r>
      <w:r w:rsidR="000A0308" w:rsidRPr="001C429A">
        <w:rPr>
          <w:bCs/>
          <w:color w:val="000000"/>
          <w:sz w:val="28"/>
          <w:szCs w:val="28"/>
          <w:lang w:val="az-Latn-AZ"/>
        </w:rPr>
        <w:t>;</w:t>
      </w:r>
      <w:r w:rsidR="000A0308" w:rsidRPr="001C429A">
        <w:rPr>
          <w:color w:val="000000"/>
          <w:sz w:val="28"/>
          <w:szCs w:val="28"/>
          <w:lang w:val="az-Latn-AZ"/>
        </w:rPr>
        <w:t xml:space="preserve"> </w:t>
      </w:r>
    </w:p>
    <w:p w14:paraId="34F8F0E3" w14:textId="6D944A4F" w:rsidR="00651CFE" w:rsidRPr="001C429A" w:rsidRDefault="00A965A2" w:rsidP="007A6BB4">
      <w:pPr>
        <w:pStyle w:val="ListParagraph"/>
        <w:spacing w:line="276" w:lineRule="auto"/>
        <w:jc w:val="both"/>
        <w:rPr>
          <w:bCs/>
          <w:color w:val="000000"/>
          <w:sz w:val="28"/>
          <w:szCs w:val="28"/>
          <w:lang w:val="az-Latn-AZ"/>
        </w:rPr>
      </w:pPr>
      <w:r w:rsidRPr="001C429A">
        <w:rPr>
          <w:bCs/>
          <w:color w:val="000000"/>
          <w:sz w:val="28"/>
          <w:szCs w:val="28"/>
          <w:lang w:val="az-Latn-AZ"/>
        </w:rPr>
        <w:lastRenderedPageBreak/>
        <w:t>- Beynəlxalq münasibətlərin əsas nəzəriyyələrini dərindən mənimsəyərək, müasir beynəlxalq münasibətlər sistemində  baş verən prosesləri və hadisələri şərh etmək, qlobal, regional və ölkə səviyyələrində beynəlxalq problemləri təhlil etmək, beynəlxalq proseslərin səbəb-nəticə əlaqələrini aşkar etmək, izah etmək və proqnozlaşdırmağı bacarmaq;</w:t>
      </w:r>
    </w:p>
    <w:p w14:paraId="4D3E08D5" w14:textId="6CF39BC1" w:rsidR="00651CFE" w:rsidRPr="001C429A" w:rsidRDefault="00651CFE" w:rsidP="007A6BB4">
      <w:pPr>
        <w:pStyle w:val="ListParagraph"/>
        <w:spacing w:line="276" w:lineRule="auto"/>
        <w:jc w:val="both"/>
        <w:rPr>
          <w:bCs/>
          <w:color w:val="000000"/>
          <w:sz w:val="28"/>
          <w:szCs w:val="28"/>
          <w:lang w:val="az-Latn-AZ"/>
        </w:rPr>
      </w:pPr>
      <w:r w:rsidRPr="001C429A">
        <w:rPr>
          <w:bCs/>
          <w:color w:val="000000"/>
          <w:sz w:val="28"/>
          <w:szCs w:val="28"/>
          <w:lang w:val="az-Latn-AZ"/>
        </w:rPr>
        <w:t>- B</w:t>
      </w:r>
      <w:r w:rsidR="000A0308" w:rsidRPr="001C429A">
        <w:rPr>
          <w:bCs/>
          <w:color w:val="000000"/>
          <w:sz w:val="28"/>
          <w:szCs w:val="28"/>
          <w:lang w:val="az-Latn-AZ"/>
        </w:rPr>
        <w:t>eynəlxalq/regional təhlükəsizlik problemlərininin səbəblərini, mahiyyətini və nəticələrini, habelə onların regional və qlobal aspektlərini dərindən araşdıra bilmək; regionun aparıcı dövlətlərinin milli təhlükəsizlik siyasətini təhlil etmə</w:t>
      </w:r>
      <w:r w:rsidRPr="001C429A">
        <w:rPr>
          <w:bCs/>
          <w:color w:val="000000"/>
          <w:sz w:val="28"/>
          <w:szCs w:val="28"/>
          <w:lang w:val="az-Latn-AZ"/>
        </w:rPr>
        <w:t>yi</w:t>
      </w:r>
      <w:r w:rsidR="000A0308" w:rsidRPr="001C429A">
        <w:rPr>
          <w:bCs/>
          <w:color w:val="000000"/>
          <w:sz w:val="28"/>
          <w:szCs w:val="28"/>
          <w:lang w:val="az-Latn-AZ"/>
        </w:rPr>
        <w:t xml:space="preserve">  bacar</w:t>
      </w:r>
      <w:r w:rsidRPr="001C429A">
        <w:rPr>
          <w:bCs/>
          <w:color w:val="000000"/>
          <w:sz w:val="28"/>
          <w:szCs w:val="28"/>
          <w:lang w:val="az-Latn-AZ"/>
        </w:rPr>
        <w:t>maq</w:t>
      </w:r>
      <w:r w:rsidR="000A0308" w:rsidRPr="001C429A">
        <w:rPr>
          <w:bCs/>
          <w:color w:val="000000"/>
          <w:sz w:val="28"/>
          <w:szCs w:val="28"/>
          <w:lang w:val="az-Latn-AZ"/>
        </w:rPr>
        <w:t>;</w:t>
      </w:r>
      <w:r w:rsidR="000A0308" w:rsidRPr="001C429A">
        <w:rPr>
          <w:color w:val="000000"/>
          <w:sz w:val="28"/>
          <w:szCs w:val="28"/>
          <w:lang w:val="az-Latn-AZ"/>
        </w:rPr>
        <w:t xml:space="preserve"> </w:t>
      </w:r>
    </w:p>
    <w:p w14:paraId="5FE5C172" w14:textId="58AB1A0C" w:rsidR="00651CFE" w:rsidRPr="001C429A" w:rsidRDefault="00651CFE" w:rsidP="007A6BB4">
      <w:pPr>
        <w:pStyle w:val="ListParagraph"/>
        <w:spacing w:line="276" w:lineRule="auto"/>
        <w:jc w:val="both"/>
        <w:rPr>
          <w:bCs/>
          <w:color w:val="000000"/>
          <w:sz w:val="28"/>
          <w:szCs w:val="28"/>
          <w:lang w:val="az-Latn-AZ"/>
        </w:rPr>
      </w:pPr>
      <w:r w:rsidRPr="001C429A">
        <w:rPr>
          <w:color w:val="000000"/>
          <w:sz w:val="28"/>
          <w:szCs w:val="28"/>
          <w:lang w:val="az-Latn-AZ"/>
        </w:rPr>
        <w:t xml:space="preserve">-  Beynəlxalq hüquq münasibətlərinin ayrı-ayrı növlərinin tənzimlənməsi elementlərini, beynəlxalq müqavilələr də daxil olmaqla beynəlxalq hüququn mənbələrinin məzmunu və milli hüquq sistemində yeri, o cümlədən tətbiqi xüsusiyyətlərini, beynəlxalq hüququn əsas prinsiplərinin beynəlxalq-hüquqi tənzimetmədə rolunu, beynəlxalq təşkilatların və beynəlxalq məhkəmə qurumlarının beynəlxalq və milli hüquqi tənzimetmədə əhəmiyyətini, nəhayət beynəlxalq hüququn ayrı-ayrı sahələrinin əsas xüsusiyyətlərini və istiqamətlərini bilmək; </w:t>
      </w:r>
    </w:p>
    <w:p w14:paraId="0C3B2C1A" w14:textId="736324E3" w:rsidR="00651CFE" w:rsidRPr="001C429A" w:rsidRDefault="00651CFE" w:rsidP="007A6BB4">
      <w:pPr>
        <w:pStyle w:val="ListParagraph"/>
        <w:spacing w:line="276" w:lineRule="auto"/>
        <w:jc w:val="both"/>
        <w:rPr>
          <w:bCs/>
          <w:color w:val="000000"/>
          <w:sz w:val="28"/>
          <w:szCs w:val="28"/>
          <w:lang w:val="az-Latn-AZ"/>
        </w:rPr>
      </w:pPr>
      <w:r w:rsidRPr="001C429A">
        <w:rPr>
          <w:bCs/>
          <w:color w:val="000000"/>
          <w:sz w:val="28"/>
          <w:szCs w:val="28"/>
          <w:lang w:val="az-Latn-AZ"/>
        </w:rPr>
        <w:t>- Beynəlxalq hüququn prinsip və normalarını beynəlxalq/regional proseslərin və hadisələrin təhlilində və qiymətləndirməsində təqtbiq etməyi bacarmaq;</w:t>
      </w:r>
    </w:p>
    <w:p w14:paraId="55179452" w14:textId="3D8AFC0C" w:rsidR="00651CFE" w:rsidRPr="001C429A" w:rsidRDefault="00651CFE" w:rsidP="007A6BB4">
      <w:pPr>
        <w:pStyle w:val="ListParagraph"/>
        <w:spacing w:line="276" w:lineRule="auto"/>
        <w:jc w:val="both"/>
        <w:rPr>
          <w:bCs/>
          <w:color w:val="000000"/>
          <w:sz w:val="28"/>
          <w:szCs w:val="28"/>
          <w:lang w:val="az-Latn-AZ"/>
        </w:rPr>
      </w:pPr>
      <w:r w:rsidRPr="001C429A">
        <w:rPr>
          <w:color w:val="000000"/>
          <w:sz w:val="28"/>
          <w:szCs w:val="28"/>
          <w:lang w:val="az-Latn-AZ"/>
        </w:rPr>
        <w:t xml:space="preserve">-  </w:t>
      </w:r>
      <w:r w:rsidR="0059505F" w:rsidRPr="001C429A">
        <w:rPr>
          <w:color w:val="000000"/>
          <w:sz w:val="28"/>
          <w:szCs w:val="28"/>
          <w:lang w:val="az-Latn-AZ"/>
        </w:rPr>
        <w:t>Region dövlətlərinin</w:t>
      </w:r>
      <w:r w:rsidR="00AB6DD5" w:rsidRPr="001C429A">
        <w:rPr>
          <w:color w:val="000000"/>
          <w:sz w:val="28"/>
          <w:szCs w:val="28"/>
          <w:lang w:val="az-Latn-AZ"/>
        </w:rPr>
        <w:t xml:space="preserve"> </w:t>
      </w:r>
      <w:r w:rsidR="00353ECB" w:rsidRPr="001C429A">
        <w:rPr>
          <w:color w:val="000000"/>
          <w:sz w:val="28"/>
          <w:szCs w:val="28"/>
          <w:lang w:val="az-Latn-AZ"/>
        </w:rPr>
        <w:t xml:space="preserve">makro-iqtisadi göstəriciləri, iqtisadiyyatın əsas sektorları, iqtisadi potensialı, investisiya qoyuluşu və xarici ticarət əlaqələrini bilməli; region dövlətlərinin </w:t>
      </w:r>
      <w:r w:rsidR="00AB6DD5" w:rsidRPr="001C429A">
        <w:rPr>
          <w:color w:val="000000"/>
          <w:sz w:val="28"/>
          <w:szCs w:val="28"/>
          <w:lang w:val="az-Latn-AZ"/>
        </w:rPr>
        <w:t>iqtisadiyyatın</w:t>
      </w:r>
      <w:r w:rsidR="005B0593" w:rsidRPr="001C429A">
        <w:rPr>
          <w:color w:val="000000"/>
          <w:sz w:val="28"/>
          <w:szCs w:val="28"/>
          <w:lang w:val="az-Latn-AZ"/>
        </w:rPr>
        <w:t>ın</w:t>
      </w:r>
      <w:r w:rsidR="00AB6DD5" w:rsidRPr="001C429A">
        <w:rPr>
          <w:color w:val="000000"/>
          <w:sz w:val="28"/>
          <w:szCs w:val="28"/>
          <w:lang w:val="az-Latn-AZ"/>
        </w:rPr>
        <w:t xml:space="preserve"> beynəlxalq iqtisadiyyatdakı rolu, milli iqtisadiyyatların arasındakı qarşılıqlı münasibətlər,  onların təkamülü</w:t>
      </w:r>
      <w:r w:rsidR="00353ECB" w:rsidRPr="001C429A">
        <w:rPr>
          <w:color w:val="000000"/>
          <w:sz w:val="28"/>
          <w:szCs w:val="28"/>
          <w:lang w:val="az-Latn-AZ"/>
        </w:rPr>
        <w:t>, müqayisəsi</w:t>
      </w:r>
      <w:r w:rsidR="00AB6DD5" w:rsidRPr="001C429A">
        <w:rPr>
          <w:color w:val="000000"/>
          <w:sz w:val="28"/>
          <w:szCs w:val="28"/>
          <w:lang w:val="az-Latn-AZ"/>
        </w:rPr>
        <w:t xml:space="preserve"> və nəticələri haqqında biliklərə sahib olmaq; </w:t>
      </w:r>
      <w:r w:rsidR="009A7139" w:rsidRPr="001C429A">
        <w:rPr>
          <w:bCs/>
          <w:color w:val="000000"/>
          <w:sz w:val="28"/>
          <w:szCs w:val="28"/>
          <w:lang w:val="az-Latn-AZ"/>
        </w:rPr>
        <w:t>regional</w:t>
      </w:r>
      <w:r w:rsidR="00AB6DD5" w:rsidRPr="001C429A">
        <w:rPr>
          <w:bCs/>
          <w:color w:val="000000"/>
          <w:sz w:val="28"/>
          <w:szCs w:val="28"/>
          <w:lang w:val="az-Latn-AZ"/>
        </w:rPr>
        <w:t xml:space="preserve"> proseslərin öyrənilməsi və təhlilində iqtisadi amillərin və qanunauyğunluqların təsirini və rolunu müəyyən etmə</w:t>
      </w:r>
      <w:r w:rsidR="00353ECB" w:rsidRPr="001C429A">
        <w:rPr>
          <w:bCs/>
          <w:color w:val="000000"/>
          <w:sz w:val="28"/>
          <w:szCs w:val="28"/>
          <w:lang w:val="az-Latn-AZ"/>
        </w:rPr>
        <w:t>k</w:t>
      </w:r>
      <w:r w:rsidR="00AB6DD5" w:rsidRPr="001C429A">
        <w:rPr>
          <w:color w:val="000000"/>
          <w:sz w:val="28"/>
          <w:szCs w:val="28"/>
          <w:lang w:val="az-Latn-AZ"/>
        </w:rPr>
        <w:t xml:space="preserve">; </w:t>
      </w:r>
      <w:r w:rsidR="009A7139" w:rsidRPr="001C429A">
        <w:rPr>
          <w:color w:val="000000"/>
          <w:sz w:val="28"/>
          <w:szCs w:val="28"/>
          <w:lang w:val="az-Latn-AZ"/>
        </w:rPr>
        <w:t>regional iqtisadiyyat, regional ticarət, regional biznes, tədiyə balansı və regional maliyyə ilə bağlı anlayışları və prosesləri bilmək;</w:t>
      </w:r>
      <w:r w:rsidR="009A7139" w:rsidRPr="001C429A">
        <w:rPr>
          <w:bCs/>
          <w:color w:val="000000"/>
          <w:sz w:val="28"/>
          <w:szCs w:val="28"/>
          <w:lang w:val="az-Latn-AZ"/>
        </w:rPr>
        <w:t xml:space="preserve"> transmilli korporasiyaların fəaliyyəti, regional iqtisadi təşkilatlarla bağlı biliklərə sahib olmaq;</w:t>
      </w:r>
      <w:r w:rsidR="009A7139" w:rsidRPr="001C429A">
        <w:rPr>
          <w:color w:val="000000"/>
          <w:sz w:val="28"/>
          <w:szCs w:val="28"/>
          <w:lang w:val="az-Latn-AZ"/>
        </w:rPr>
        <w:t xml:space="preserve"> </w:t>
      </w:r>
      <w:r w:rsidR="00E25452" w:rsidRPr="001C429A">
        <w:rPr>
          <w:color w:val="000000"/>
          <w:sz w:val="28"/>
          <w:szCs w:val="28"/>
          <w:lang w:val="az-Latn-AZ"/>
        </w:rPr>
        <w:t>Azərbaycan və region ölkələri arasında investisiya və biznes əməkdaşlığına dair praktik təkliflər hazırlama</w:t>
      </w:r>
      <w:r w:rsidRPr="001C429A">
        <w:rPr>
          <w:color w:val="000000"/>
          <w:sz w:val="28"/>
          <w:szCs w:val="28"/>
          <w:lang w:val="az-Latn-AZ"/>
        </w:rPr>
        <w:t>ğı</w:t>
      </w:r>
      <w:r w:rsidR="00E25452" w:rsidRPr="001C429A">
        <w:rPr>
          <w:color w:val="000000"/>
          <w:sz w:val="28"/>
          <w:szCs w:val="28"/>
          <w:lang w:val="az-Latn-AZ"/>
        </w:rPr>
        <w:t xml:space="preserve"> bacar</w:t>
      </w:r>
      <w:r w:rsidRPr="001C429A">
        <w:rPr>
          <w:color w:val="000000"/>
          <w:sz w:val="28"/>
          <w:szCs w:val="28"/>
          <w:lang w:val="az-Latn-AZ"/>
        </w:rPr>
        <w:t>maq</w:t>
      </w:r>
      <w:r w:rsidR="00E25452" w:rsidRPr="001C429A">
        <w:rPr>
          <w:color w:val="000000"/>
          <w:sz w:val="28"/>
          <w:szCs w:val="28"/>
          <w:lang w:val="az-Latn-AZ"/>
        </w:rPr>
        <w:t xml:space="preserve">; </w:t>
      </w:r>
    </w:p>
    <w:p w14:paraId="04A1F472" w14:textId="17F41B46" w:rsidR="00651CFE" w:rsidRPr="001C429A" w:rsidRDefault="00651CFE" w:rsidP="007A6BB4">
      <w:pPr>
        <w:pStyle w:val="ListParagraph"/>
        <w:spacing w:line="276" w:lineRule="auto"/>
        <w:jc w:val="both"/>
        <w:rPr>
          <w:color w:val="000000"/>
          <w:sz w:val="28"/>
          <w:szCs w:val="28"/>
          <w:lang w:val="az-Latn-AZ"/>
        </w:rPr>
      </w:pPr>
      <w:r w:rsidRPr="001C429A">
        <w:rPr>
          <w:bCs/>
          <w:color w:val="000000"/>
          <w:sz w:val="28"/>
          <w:szCs w:val="28"/>
          <w:lang w:val="az-Latn-AZ"/>
        </w:rPr>
        <w:t xml:space="preserve">- </w:t>
      </w:r>
      <w:r w:rsidRPr="001C429A">
        <w:rPr>
          <w:color w:val="000000"/>
          <w:sz w:val="28"/>
          <w:szCs w:val="28"/>
          <w:lang w:val="az-Latn-AZ"/>
        </w:rPr>
        <w:t xml:space="preserve">Karyera barədə ilkin anlayışları, karyera inkişaf fəaliyyətlərini, iş müsahibəsinə hazırlıq prosedurlarını və müsahibə texnikalarını bilmək,  karyera yol xəritəsinin tərtib olunmasını və texnikaları, iradə, motivasiya və pozitiv düşüncə, işgüzar etika, iş axtarma strategiyaları, eləcə də iş üçün müraciət qaydalarını, peşəkar CV, rezume, istək və tövsiyə məktublarının hazırlanmasını bacarmaq; </w:t>
      </w:r>
    </w:p>
    <w:p w14:paraId="542B670B" w14:textId="0AC707C7" w:rsidR="00651CFE" w:rsidRPr="001C429A" w:rsidRDefault="00651CFE" w:rsidP="007A6BB4">
      <w:pPr>
        <w:pStyle w:val="ListParagraph"/>
        <w:spacing w:line="276" w:lineRule="auto"/>
        <w:jc w:val="both"/>
        <w:rPr>
          <w:color w:val="000000"/>
          <w:sz w:val="28"/>
          <w:szCs w:val="28"/>
          <w:lang w:val="az-Latn-AZ"/>
        </w:rPr>
      </w:pPr>
      <w:r w:rsidRPr="001C429A">
        <w:rPr>
          <w:color w:val="000000"/>
          <w:sz w:val="28"/>
          <w:szCs w:val="28"/>
          <w:lang w:val="az-Latn-AZ"/>
        </w:rPr>
        <w:t xml:space="preserve">- Vaxtın effektiv idarə edilməsini, stres menecmentini, kreativ, tənqidi və analitik düşüncə formalarını bilmək, problem həll etmə və qərarvermə texnikalarına, natiqlik bacarıqlarına sahib olmaq, eləcə də komanda işinin qurulmasını bilmək və liderlik prinsiplərinə yiyələnmək; </w:t>
      </w:r>
    </w:p>
    <w:p w14:paraId="201D0297" w14:textId="10820B61" w:rsidR="00651CFE" w:rsidRPr="001C429A" w:rsidRDefault="00651CFE" w:rsidP="007A6BB4">
      <w:pPr>
        <w:pStyle w:val="ListParagraph"/>
        <w:spacing w:line="276" w:lineRule="auto"/>
        <w:jc w:val="both"/>
        <w:rPr>
          <w:color w:val="000000"/>
          <w:sz w:val="28"/>
          <w:szCs w:val="28"/>
          <w:lang w:val="az-Latn-AZ"/>
        </w:rPr>
      </w:pPr>
      <w:r w:rsidRPr="001C429A">
        <w:rPr>
          <w:color w:val="000000"/>
          <w:sz w:val="28"/>
          <w:szCs w:val="28"/>
          <w:lang w:val="az-Latn-AZ"/>
        </w:rPr>
        <w:lastRenderedPageBreak/>
        <w:t xml:space="preserve">-  Layihələrin </w:t>
      </w:r>
      <w:r w:rsidRPr="001C429A">
        <w:rPr>
          <w:bCs/>
          <w:color w:val="000000"/>
          <w:sz w:val="28"/>
          <w:szCs w:val="28"/>
          <w:lang w:val="az-Latn-AZ"/>
        </w:rPr>
        <w:t>hazırlanması</w:t>
      </w:r>
      <w:r w:rsidRPr="001C429A">
        <w:rPr>
          <w:color w:val="000000"/>
          <w:sz w:val="28"/>
          <w:szCs w:val="28"/>
          <w:lang w:val="az-Latn-AZ"/>
        </w:rPr>
        <w:t xml:space="preserve"> idarə edilməsində iştirak etmək və digər çox istifadə olunan proqram təminatlarından istifadəni bacarmaq, iş həyatında şifahi və yazılı kommunikasiya vasitələrindən istifadə etməyi bacarmaq; </w:t>
      </w:r>
    </w:p>
    <w:p w14:paraId="13F91C6C" w14:textId="67FB308C" w:rsidR="00651CFE" w:rsidRPr="001C429A" w:rsidRDefault="00651CFE" w:rsidP="007A6BB4">
      <w:pPr>
        <w:pStyle w:val="ListParagraph"/>
        <w:spacing w:line="276" w:lineRule="auto"/>
        <w:jc w:val="both"/>
        <w:rPr>
          <w:color w:val="000000"/>
          <w:sz w:val="28"/>
          <w:szCs w:val="28"/>
          <w:lang w:val="az-Latn-AZ"/>
        </w:rPr>
      </w:pPr>
      <w:r w:rsidRPr="001C429A">
        <w:rPr>
          <w:bCs/>
          <w:color w:val="000000"/>
          <w:sz w:val="28"/>
          <w:szCs w:val="28"/>
          <w:lang w:val="az-Latn-AZ"/>
        </w:rPr>
        <w:t xml:space="preserve">-  Media materialları ilə işləmək, müəyyən mövzular üzrə araşdırmalar aparmaq, faktiki materialları toplamaq, ümumiləşdirmək, nəticə çıxarmağı bacarmaq; </w:t>
      </w:r>
    </w:p>
    <w:p w14:paraId="56C40C3D" w14:textId="2A82606C" w:rsidR="00353ECB" w:rsidRPr="001C429A" w:rsidRDefault="00651CFE" w:rsidP="007A6BB4">
      <w:pPr>
        <w:pStyle w:val="ListParagraph"/>
        <w:spacing w:line="276" w:lineRule="auto"/>
        <w:jc w:val="both"/>
        <w:rPr>
          <w:color w:val="000000"/>
          <w:sz w:val="28"/>
          <w:szCs w:val="28"/>
          <w:lang w:val="az-Latn-AZ"/>
        </w:rPr>
      </w:pPr>
      <w:r w:rsidRPr="001C429A">
        <w:rPr>
          <w:rFonts w:eastAsia="Calibri"/>
          <w:color w:val="000000"/>
          <w:sz w:val="28"/>
          <w:szCs w:val="28"/>
          <w:lang w:val="az-Latn-AZ"/>
        </w:rPr>
        <w:t xml:space="preserve">-  </w:t>
      </w:r>
      <w:r w:rsidR="00E25452" w:rsidRPr="001C429A">
        <w:rPr>
          <w:rFonts w:eastAsia="Calibri"/>
          <w:color w:val="000000"/>
          <w:sz w:val="28"/>
          <w:szCs w:val="28"/>
          <w:lang w:val="az-Latn-AZ"/>
        </w:rPr>
        <w:t>Region xalqlarının etnoqrafiyasına dair deduktiv və induktiv materialları öyrən</w:t>
      </w:r>
      <w:r w:rsidR="008A6D57" w:rsidRPr="001C429A">
        <w:rPr>
          <w:rFonts w:eastAsia="Calibri"/>
          <w:color w:val="000000"/>
          <w:sz w:val="28"/>
          <w:szCs w:val="28"/>
          <w:lang w:val="az-Latn-AZ"/>
        </w:rPr>
        <w:t>mək</w:t>
      </w:r>
      <w:r w:rsidR="00E25452" w:rsidRPr="001C429A">
        <w:rPr>
          <w:rFonts w:eastAsia="Calibri"/>
          <w:color w:val="000000"/>
          <w:sz w:val="28"/>
          <w:szCs w:val="28"/>
          <w:lang w:val="az-Latn-AZ"/>
        </w:rPr>
        <w:t xml:space="preserve">; region xalqlarının adət, ənənə, məişət, mədəniyyəti, həyat tərzini </w:t>
      </w:r>
      <w:r w:rsidR="00E25452" w:rsidRPr="001C429A">
        <w:rPr>
          <w:color w:val="000000"/>
          <w:sz w:val="28"/>
          <w:szCs w:val="28"/>
          <w:lang w:val="az-Latn-AZ"/>
        </w:rPr>
        <w:t>müqayisəli şəkildə təhlil</w:t>
      </w:r>
      <w:r w:rsidRPr="001C429A">
        <w:rPr>
          <w:color w:val="000000"/>
          <w:sz w:val="28"/>
          <w:szCs w:val="28"/>
          <w:lang w:val="az-Latn-AZ"/>
        </w:rPr>
        <w:t xml:space="preserve"> etmək</w:t>
      </w:r>
      <w:r w:rsidR="00E25452" w:rsidRPr="001C429A">
        <w:rPr>
          <w:color w:val="000000"/>
          <w:sz w:val="28"/>
          <w:szCs w:val="28"/>
          <w:lang w:val="az-Latn-AZ"/>
        </w:rPr>
        <w:t xml:space="preserve">; </w:t>
      </w:r>
      <w:r w:rsidRPr="001C429A">
        <w:rPr>
          <w:color w:val="000000"/>
          <w:sz w:val="28"/>
          <w:szCs w:val="28"/>
          <w:lang w:val="az-Latn-AZ"/>
        </w:rPr>
        <w:t>r</w:t>
      </w:r>
      <w:r w:rsidR="00603566" w:rsidRPr="001C429A">
        <w:rPr>
          <w:color w:val="000000"/>
          <w:sz w:val="28"/>
          <w:szCs w:val="28"/>
          <w:lang w:val="az-Latn-AZ"/>
        </w:rPr>
        <w:t xml:space="preserve">egion xalqlarının sosial və antropoloji xüsusiyyətlərini nəzərə almaqla etnik, milli, mədəni, dini, və irqi kimliyinə dair </w:t>
      </w:r>
      <w:r w:rsidR="00E25452" w:rsidRPr="001C429A">
        <w:rPr>
          <w:color w:val="000000"/>
          <w:sz w:val="28"/>
          <w:szCs w:val="28"/>
          <w:lang w:val="az-Latn-AZ"/>
        </w:rPr>
        <w:t>sistemli biliklərə malik</w:t>
      </w:r>
      <w:r w:rsidR="00603566" w:rsidRPr="001C429A">
        <w:rPr>
          <w:color w:val="000000"/>
          <w:sz w:val="28"/>
          <w:szCs w:val="28"/>
          <w:lang w:val="az-Latn-AZ"/>
        </w:rPr>
        <w:t xml:space="preserve"> olma</w:t>
      </w:r>
      <w:r w:rsidR="008A6D57" w:rsidRPr="001C429A">
        <w:rPr>
          <w:color w:val="000000"/>
          <w:sz w:val="28"/>
          <w:szCs w:val="28"/>
          <w:lang w:val="az-Latn-AZ"/>
        </w:rPr>
        <w:t>q</w:t>
      </w:r>
      <w:r w:rsidR="00603566" w:rsidRPr="001C429A">
        <w:rPr>
          <w:color w:val="000000"/>
          <w:sz w:val="28"/>
          <w:szCs w:val="28"/>
          <w:lang w:val="az-Latn-AZ"/>
        </w:rPr>
        <w:t xml:space="preserve">; </w:t>
      </w:r>
      <w:r w:rsidR="00E25452" w:rsidRPr="001C429A">
        <w:rPr>
          <w:color w:val="000000"/>
          <w:sz w:val="28"/>
          <w:szCs w:val="28"/>
          <w:lang w:val="az-Latn-AZ"/>
        </w:rPr>
        <w:t>r</w:t>
      </w:r>
      <w:r w:rsidR="00603566" w:rsidRPr="001C429A">
        <w:rPr>
          <w:color w:val="000000"/>
          <w:sz w:val="28"/>
          <w:szCs w:val="28"/>
          <w:lang w:val="az-Latn-AZ"/>
        </w:rPr>
        <w:t>egionda mövcud etnik stereotiplərin, adət-ənənələrin, milli hislərin, etnik xarakterlərin və etnik münaqişələrin təzahürlərini təhlil e</w:t>
      </w:r>
      <w:r w:rsidR="00E25452" w:rsidRPr="001C429A">
        <w:rPr>
          <w:color w:val="000000"/>
          <w:sz w:val="28"/>
          <w:szCs w:val="28"/>
          <w:lang w:val="az-Latn-AZ"/>
        </w:rPr>
        <w:t>tməyi bacarma</w:t>
      </w:r>
      <w:r w:rsidR="008A6D57" w:rsidRPr="001C429A">
        <w:rPr>
          <w:color w:val="000000"/>
          <w:sz w:val="28"/>
          <w:szCs w:val="28"/>
          <w:lang w:val="az-Latn-AZ"/>
        </w:rPr>
        <w:t>q</w:t>
      </w:r>
      <w:r w:rsidR="00E25452" w:rsidRPr="001C429A">
        <w:rPr>
          <w:color w:val="000000"/>
          <w:sz w:val="28"/>
          <w:szCs w:val="28"/>
          <w:lang w:val="az-Latn-AZ"/>
        </w:rPr>
        <w:t>;</w:t>
      </w:r>
      <w:r w:rsidR="009221B4" w:rsidRPr="001C429A">
        <w:rPr>
          <w:color w:val="000000"/>
          <w:sz w:val="28"/>
          <w:szCs w:val="28"/>
          <w:lang w:val="az-Latn-AZ"/>
        </w:rPr>
        <w:t xml:space="preserve"> </w:t>
      </w:r>
    </w:p>
    <w:p w14:paraId="3A16520F" w14:textId="0526AFF7" w:rsidR="00603566" w:rsidRPr="001C429A" w:rsidRDefault="008A6D57" w:rsidP="007A6BB4">
      <w:pPr>
        <w:pStyle w:val="ListParagraph"/>
        <w:spacing w:line="276" w:lineRule="auto"/>
        <w:jc w:val="both"/>
        <w:rPr>
          <w:b/>
          <w:bCs/>
          <w:color w:val="000000"/>
          <w:sz w:val="28"/>
          <w:szCs w:val="28"/>
          <w:lang w:val="az-Latn-AZ"/>
        </w:rPr>
      </w:pPr>
      <w:r w:rsidRPr="001C429A">
        <w:rPr>
          <w:color w:val="000000"/>
          <w:sz w:val="28"/>
          <w:szCs w:val="28"/>
          <w:lang w:val="az-Latn-AZ"/>
        </w:rPr>
        <w:t xml:space="preserve">-  </w:t>
      </w:r>
      <w:r w:rsidR="00603566" w:rsidRPr="001C429A">
        <w:rPr>
          <w:color w:val="000000"/>
          <w:sz w:val="28"/>
          <w:szCs w:val="28"/>
          <w:lang w:val="az-Latn-AZ"/>
        </w:rPr>
        <w:t>Beynəlxalq münasibətlər sistemində milli-dövlətlərin və sərhədlərin təşəkkülü haqqında biliklərə sahib olma</w:t>
      </w:r>
      <w:r w:rsidRPr="001C429A">
        <w:rPr>
          <w:color w:val="000000"/>
          <w:sz w:val="28"/>
          <w:szCs w:val="28"/>
          <w:lang w:val="az-Latn-AZ"/>
        </w:rPr>
        <w:t>q</w:t>
      </w:r>
      <w:r w:rsidR="00603566" w:rsidRPr="001C429A">
        <w:rPr>
          <w:color w:val="000000"/>
          <w:sz w:val="28"/>
          <w:szCs w:val="28"/>
          <w:lang w:val="az-Latn-AZ"/>
        </w:rPr>
        <w:t>; Təbii sərvətlərin, dövlət sərhədlərinin, və etnik, milli, dini kimlik anlayışlarının dünyadakı siyasi-iqtisadi proseslərə təsirini təhlil edə bilmə</w:t>
      </w:r>
      <w:r w:rsidRPr="001C429A">
        <w:rPr>
          <w:color w:val="000000"/>
          <w:sz w:val="28"/>
          <w:szCs w:val="28"/>
          <w:lang w:val="az-Latn-AZ"/>
        </w:rPr>
        <w:t>k</w:t>
      </w:r>
      <w:r w:rsidR="009221B4" w:rsidRPr="001C429A">
        <w:rPr>
          <w:color w:val="000000"/>
          <w:sz w:val="28"/>
          <w:szCs w:val="28"/>
          <w:lang w:val="az-Latn-AZ"/>
        </w:rPr>
        <w:t>;</w:t>
      </w:r>
      <w:r w:rsidR="00603566" w:rsidRPr="001C429A">
        <w:rPr>
          <w:color w:val="000000"/>
          <w:sz w:val="28"/>
          <w:szCs w:val="28"/>
          <w:lang w:val="az-Latn-AZ"/>
        </w:rPr>
        <w:t xml:space="preserve"> </w:t>
      </w:r>
    </w:p>
    <w:p w14:paraId="0556D162" w14:textId="3839561F" w:rsidR="00603566" w:rsidRPr="001C429A" w:rsidRDefault="008A6D57" w:rsidP="007A6BB4">
      <w:pPr>
        <w:pStyle w:val="ListParagraph"/>
        <w:spacing w:line="276" w:lineRule="auto"/>
        <w:jc w:val="both"/>
        <w:rPr>
          <w:b/>
          <w:bCs/>
          <w:color w:val="000000"/>
          <w:sz w:val="28"/>
          <w:szCs w:val="28"/>
          <w:lang w:val="az-Latn-AZ"/>
        </w:rPr>
      </w:pPr>
      <w:r w:rsidRPr="001C429A">
        <w:rPr>
          <w:color w:val="000000"/>
          <w:sz w:val="28"/>
          <w:szCs w:val="28"/>
          <w:lang w:val="az-Latn-AZ"/>
        </w:rPr>
        <w:t xml:space="preserve">-  </w:t>
      </w:r>
      <w:r w:rsidR="00C37C61" w:rsidRPr="001C429A">
        <w:rPr>
          <w:color w:val="000000"/>
          <w:sz w:val="28"/>
          <w:szCs w:val="28"/>
          <w:lang w:val="az-Latn-AZ"/>
        </w:rPr>
        <w:t>R</w:t>
      </w:r>
      <w:r w:rsidR="00603566" w:rsidRPr="001C429A">
        <w:rPr>
          <w:color w:val="000000"/>
          <w:sz w:val="28"/>
          <w:szCs w:val="28"/>
          <w:lang w:val="az-Latn-AZ"/>
        </w:rPr>
        <w:t>egionunun mədəniyyət və incəsənətinin tarixi inkişafı</w:t>
      </w:r>
      <w:r w:rsidR="00C37C61" w:rsidRPr="001C429A">
        <w:rPr>
          <w:color w:val="000000"/>
          <w:sz w:val="28"/>
          <w:szCs w:val="28"/>
          <w:lang w:val="az-Latn-AZ"/>
        </w:rPr>
        <w:t>,</w:t>
      </w:r>
      <w:r w:rsidR="00603566" w:rsidRPr="001C429A">
        <w:rPr>
          <w:color w:val="000000"/>
          <w:sz w:val="28"/>
          <w:szCs w:val="28"/>
          <w:lang w:val="az-Latn-AZ"/>
        </w:rPr>
        <w:t xml:space="preserve"> hazırkı vəziyyəti</w:t>
      </w:r>
      <w:r w:rsidR="00C37C61" w:rsidRPr="001C429A">
        <w:rPr>
          <w:color w:val="000000"/>
          <w:sz w:val="28"/>
          <w:szCs w:val="28"/>
          <w:lang w:val="az-Latn-AZ"/>
        </w:rPr>
        <w:t xml:space="preserve"> və gələcək meyillərinə dair sistemləşdirilmiş biliklərini nümayiş etdirməyi bacar</w:t>
      </w:r>
      <w:r w:rsidRPr="001C429A">
        <w:rPr>
          <w:color w:val="000000"/>
          <w:sz w:val="28"/>
          <w:szCs w:val="28"/>
          <w:lang w:val="az-Latn-AZ"/>
        </w:rPr>
        <w:t>maq</w:t>
      </w:r>
      <w:r w:rsidR="009221B4" w:rsidRPr="001C429A">
        <w:rPr>
          <w:color w:val="000000"/>
          <w:sz w:val="28"/>
          <w:szCs w:val="28"/>
          <w:lang w:val="az-Latn-AZ"/>
        </w:rPr>
        <w:t xml:space="preserve">; </w:t>
      </w:r>
    </w:p>
    <w:p w14:paraId="6EAB5E76" w14:textId="0AA9B05E" w:rsidR="00603566" w:rsidRPr="001C429A" w:rsidRDefault="008A6D57" w:rsidP="007A6BB4">
      <w:pPr>
        <w:pStyle w:val="ListParagraph"/>
        <w:spacing w:line="276" w:lineRule="auto"/>
        <w:jc w:val="both"/>
        <w:rPr>
          <w:color w:val="000000"/>
          <w:sz w:val="28"/>
          <w:szCs w:val="28"/>
          <w:lang w:val="az-Latn-AZ"/>
        </w:rPr>
      </w:pPr>
      <w:r w:rsidRPr="001C429A">
        <w:rPr>
          <w:color w:val="000000"/>
          <w:sz w:val="28"/>
          <w:szCs w:val="28"/>
          <w:lang w:val="az-Latn-AZ"/>
        </w:rPr>
        <w:t xml:space="preserve">-  </w:t>
      </w:r>
      <w:r w:rsidR="00C37C61" w:rsidRPr="001C429A">
        <w:rPr>
          <w:color w:val="000000"/>
          <w:sz w:val="28"/>
          <w:szCs w:val="28"/>
          <w:lang w:val="az-Latn-AZ"/>
        </w:rPr>
        <w:t xml:space="preserve">Region dövlətlərinin </w:t>
      </w:r>
      <w:r w:rsidR="00603566" w:rsidRPr="001C429A">
        <w:rPr>
          <w:color w:val="000000"/>
          <w:sz w:val="28"/>
          <w:szCs w:val="28"/>
          <w:lang w:val="az-Latn-AZ"/>
        </w:rPr>
        <w:t>hüquq sisteminin təşəkkülü və inkişaf mərhələləri, hüquqi sistemin institutsional quruluşuna dair biliklərə sahib olma</w:t>
      </w:r>
      <w:r w:rsidRPr="001C429A">
        <w:rPr>
          <w:color w:val="000000"/>
          <w:sz w:val="28"/>
          <w:szCs w:val="28"/>
          <w:lang w:val="az-Latn-AZ"/>
        </w:rPr>
        <w:t>q</w:t>
      </w:r>
      <w:r w:rsidR="00603566" w:rsidRPr="001C429A">
        <w:rPr>
          <w:color w:val="000000"/>
          <w:sz w:val="28"/>
          <w:szCs w:val="28"/>
          <w:lang w:val="az-Latn-AZ"/>
        </w:rPr>
        <w:t>;</w:t>
      </w:r>
      <w:r w:rsidR="00C37C61" w:rsidRPr="001C429A">
        <w:rPr>
          <w:color w:val="000000"/>
          <w:sz w:val="28"/>
          <w:szCs w:val="28"/>
          <w:lang w:val="az-Latn-AZ"/>
        </w:rPr>
        <w:t xml:space="preserve"> region </w:t>
      </w:r>
      <w:r w:rsidR="005D5E9D" w:rsidRPr="001C429A">
        <w:rPr>
          <w:color w:val="000000"/>
          <w:sz w:val="28"/>
          <w:szCs w:val="28"/>
          <w:lang w:val="az-Latn-AZ"/>
        </w:rPr>
        <w:t>dövlətlərinin</w:t>
      </w:r>
      <w:r w:rsidR="00C37C61" w:rsidRPr="001C429A">
        <w:rPr>
          <w:color w:val="000000"/>
          <w:sz w:val="28"/>
          <w:szCs w:val="28"/>
          <w:lang w:val="az-Latn-AZ"/>
        </w:rPr>
        <w:t xml:space="preserve"> hüquq sisteminin müxtəlif sahələrinə </w:t>
      </w:r>
      <w:r w:rsidR="005D5E9D" w:rsidRPr="001C429A">
        <w:rPr>
          <w:color w:val="000000"/>
          <w:sz w:val="28"/>
          <w:szCs w:val="28"/>
          <w:lang w:val="az-Latn-AZ"/>
        </w:rPr>
        <w:t xml:space="preserve">- konstitusiya hüququ, mülki hüquq, cinayət hüququ, əmək hüququna </w:t>
      </w:r>
      <w:r w:rsidR="00C37C61" w:rsidRPr="001C429A">
        <w:rPr>
          <w:color w:val="000000"/>
          <w:sz w:val="28"/>
          <w:szCs w:val="28"/>
          <w:lang w:val="az-Latn-AZ"/>
        </w:rPr>
        <w:t xml:space="preserve">dair </w:t>
      </w:r>
      <w:r w:rsidR="005D5E9D" w:rsidRPr="001C429A">
        <w:rPr>
          <w:color w:val="000000"/>
          <w:sz w:val="28"/>
          <w:szCs w:val="28"/>
          <w:lang w:val="az-Latn-AZ"/>
        </w:rPr>
        <w:t>sistemli biliklərə malik olmaq;</w:t>
      </w:r>
      <w:r w:rsidR="00603566" w:rsidRPr="001C429A">
        <w:rPr>
          <w:color w:val="000000"/>
          <w:sz w:val="28"/>
          <w:szCs w:val="28"/>
          <w:lang w:val="az-Latn-AZ"/>
        </w:rPr>
        <w:t xml:space="preserve"> Demokratik cəmiyyət quruculuğu, qanunun aliliyinin təmin olunması, insan hüquq və azadlıqlarının müdafiəsi sahəsində vəziyyəti təhlil e</w:t>
      </w:r>
      <w:r w:rsidR="005D5E9D" w:rsidRPr="001C429A">
        <w:rPr>
          <w:color w:val="000000"/>
          <w:sz w:val="28"/>
          <w:szCs w:val="28"/>
          <w:lang w:val="az-Latn-AZ"/>
        </w:rPr>
        <w:t>tməyi bacar</w:t>
      </w:r>
      <w:r w:rsidRPr="001C429A">
        <w:rPr>
          <w:color w:val="000000"/>
          <w:sz w:val="28"/>
          <w:szCs w:val="28"/>
          <w:lang w:val="az-Latn-AZ"/>
        </w:rPr>
        <w:t>maq</w:t>
      </w:r>
      <w:r w:rsidR="005D5E9D" w:rsidRPr="001C429A">
        <w:rPr>
          <w:color w:val="000000"/>
          <w:sz w:val="28"/>
          <w:szCs w:val="28"/>
          <w:lang w:val="az-Latn-AZ"/>
        </w:rPr>
        <w:t>;</w:t>
      </w:r>
      <w:r w:rsidR="00603566" w:rsidRPr="001C429A">
        <w:rPr>
          <w:color w:val="000000"/>
          <w:sz w:val="28"/>
          <w:szCs w:val="28"/>
          <w:lang w:val="az-Latn-AZ"/>
        </w:rPr>
        <w:t xml:space="preserve"> </w:t>
      </w:r>
    </w:p>
    <w:p w14:paraId="3F53C81B" w14:textId="2ADFB61B" w:rsidR="001D12F0" w:rsidRPr="001C429A" w:rsidRDefault="008A6D57" w:rsidP="007A6BB4">
      <w:pPr>
        <w:pStyle w:val="ListParagraph"/>
        <w:spacing w:line="276" w:lineRule="auto"/>
        <w:jc w:val="both"/>
        <w:rPr>
          <w:color w:val="000000"/>
          <w:sz w:val="28"/>
          <w:szCs w:val="28"/>
          <w:lang w:val="az-Latn-AZ"/>
        </w:rPr>
      </w:pPr>
      <w:r w:rsidRPr="001C429A">
        <w:rPr>
          <w:color w:val="000000"/>
          <w:sz w:val="28"/>
          <w:szCs w:val="28"/>
          <w:lang w:val="az-Latn-AZ"/>
        </w:rPr>
        <w:t xml:space="preserve">-  </w:t>
      </w:r>
      <w:r w:rsidR="001D12F0" w:rsidRPr="001C429A">
        <w:rPr>
          <w:color w:val="000000"/>
          <w:sz w:val="28"/>
          <w:szCs w:val="28"/>
          <w:lang w:val="az-Latn-AZ"/>
        </w:rPr>
        <w:t>Strateji düşüncə tərzini formalaşdırmaq, strateji məqsədlərin düzgün formalaşdırması, strategiyanın hazırlanması prosesində vəziyyətin analizini aparmağı bacarır; informasiya resurslarının strateji idarəolunması  bacarıqlarına;strateji idarəetmə metodlarını tətbiq etməyi bacarmaq.</w:t>
      </w:r>
    </w:p>
    <w:p w14:paraId="0C309BBD" w14:textId="0AFAFAA4" w:rsidR="001D12F0" w:rsidRPr="001C429A" w:rsidRDefault="001D12F0" w:rsidP="007A6BB4">
      <w:pPr>
        <w:pStyle w:val="ListParagraph"/>
        <w:spacing w:line="276" w:lineRule="auto"/>
        <w:jc w:val="both"/>
        <w:rPr>
          <w:color w:val="000000"/>
          <w:sz w:val="28"/>
          <w:szCs w:val="28"/>
          <w:lang w:val="az-Latn-AZ"/>
        </w:rPr>
      </w:pPr>
      <w:r w:rsidRPr="001C429A">
        <w:rPr>
          <w:color w:val="000000"/>
          <w:sz w:val="28"/>
          <w:szCs w:val="28"/>
          <w:lang w:val="az-Latn-AZ"/>
        </w:rPr>
        <w:t>- Regionun tarixini dərindən mənimsəmək, regionda inkişaf edən müasir proseslərin tarixi səbəblərini müəyyən edə bilmək və izah etmək, tarixi və müasir proseslər arasında varisliyi aşkar etmək</w:t>
      </w:r>
      <w:r w:rsidR="004735F2" w:rsidRPr="001C429A">
        <w:rPr>
          <w:color w:val="000000"/>
          <w:sz w:val="28"/>
          <w:szCs w:val="28"/>
          <w:lang w:val="az-Latn-AZ"/>
        </w:rPr>
        <w:t>;</w:t>
      </w:r>
    </w:p>
    <w:p w14:paraId="3FD352AA" w14:textId="7122AFFA" w:rsidR="004735F2" w:rsidRPr="001C429A" w:rsidRDefault="004735F2" w:rsidP="007A6BB4">
      <w:pPr>
        <w:pStyle w:val="ListParagraph"/>
        <w:spacing w:line="276" w:lineRule="auto"/>
        <w:ind w:hanging="11"/>
        <w:jc w:val="both"/>
        <w:rPr>
          <w:color w:val="000000"/>
          <w:sz w:val="28"/>
          <w:szCs w:val="28"/>
          <w:lang w:val="az-Latn-AZ"/>
        </w:rPr>
      </w:pPr>
      <w:r w:rsidRPr="001C429A">
        <w:rPr>
          <w:color w:val="000000"/>
          <w:sz w:val="28"/>
          <w:szCs w:val="28"/>
          <w:lang w:val="az-Latn-AZ"/>
        </w:rPr>
        <w:t xml:space="preserve">- </w:t>
      </w:r>
      <w:r w:rsidRPr="001C429A">
        <w:rPr>
          <w:bCs/>
          <w:color w:val="000000"/>
          <w:sz w:val="28"/>
          <w:szCs w:val="28"/>
          <w:lang w:val="az-Latn-AZ"/>
        </w:rPr>
        <w:t>Müasir diplomatiyanın formalaşması, məqsəd və vəzifələrini, əsas inkişaf instiqamətlərini, strukturunu və mexanizmlərini bilmək, protokol və etiket qaydalarını icra etməyi bacarmaq, aparıcı ölkələrin diplomatik xidmətlərinin təşkilini bilmək, diplomatik sənədləri hazırlamağı bacarmaq</w:t>
      </w:r>
      <w:r w:rsidR="00225888">
        <w:rPr>
          <w:bCs/>
          <w:color w:val="000000"/>
          <w:sz w:val="28"/>
          <w:szCs w:val="28"/>
          <w:lang w:val="az-Latn-AZ"/>
        </w:rPr>
        <w:t>.</w:t>
      </w:r>
    </w:p>
    <w:p w14:paraId="291715A8" w14:textId="77777777" w:rsidR="001B0B14" w:rsidRPr="001D12F0" w:rsidRDefault="001B0B14" w:rsidP="001D12F0">
      <w:pPr>
        <w:pStyle w:val="ListParagraph"/>
        <w:spacing w:line="276" w:lineRule="auto"/>
        <w:jc w:val="both"/>
        <w:rPr>
          <w:b/>
          <w:bCs/>
          <w:color w:val="FF0000"/>
          <w:szCs w:val="24"/>
          <w:lang w:val="az-Latn-AZ"/>
        </w:rPr>
      </w:pPr>
    </w:p>
    <w:p w14:paraId="75A695F6" w14:textId="77777777" w:rsidR="00603566" w:rsidRPr="001D12F0" w:rsidRDefault="00603566" w:rsidP="00603566">
      <w:pPr>
        <w:rPr>
          <w:szCs w:val="24"/>
          <w:lang w:val="az-Latn-AZ"/>
        </w:rPr>
      </w:pPr>
    </w:p>
    <w:p w14:paraId="12D3E698" w14:textId="77777777" w:rsidR="00EB634B" w:rsidRPr="001D12F0" w:rsidRDefault="00EB634B" w:rsidP="00603566">
      <w:pPr>
        <w:rPr>
          <w:szCs w:val="24"/>
          <w:lang w:val="az-Latn-AZ"/>
        </w:rPr>
      </w:pPr>
    </w:p>
    <w:p w14:paraId="6642222B" w14:textId="77777777" w:rsidR="00603566" w:rsidRPr="001D12F0" w:rsidRDefault="00603566" w:rsidP="00603566">
      <w:pPr>
        <w:rPr>
          <w:szCs w:val="24"/>
          <w:lang w:val="az-Latn-AZ"/>
        </w:rPr>
      </w:pPr>
    </w:p>
    <w:p w14:paraId="1225BA5E" w14:textId="77777777" w:rsidR="00603566" w:rsidRPr="001D12F0" w:rsidRDefault="00603566" w:rsidP="00603566">
      <w:pPr>
        <w:rPr>
          <w:szCs w:val="24"/>
          <w:lang w:val="az-Latn-AZ"/>
        </w:rPr>
      </w:pPr>
    </w:p>
    <w:p w14:paraId="4C6B6D75" w14:textId="77777777" w:rsidR="007A6BB4" w:rsidRPr="00D96F92" w:rsidRDefault="007A6BB4" w:rsidP="007A6BB4">
      <w:pPr>
        <w:pStyle w:val="ListParagraph"/>
        <w:ind w:left="0"/>
        <w:jc w:val="both"/>
        <w:rPr>
          <w:bCs/>
          <w:color w:val="00B050"/>
          <w:lang w:val="az-Latn-AZ"/>
        </w:rPr>
      </w:pPr>
    </w:p>
    <w:p w14:paraId="5052FC04" w14:textId="77777777" w:rsidR="007A6BB4" w:rsidRPr="00D96F92" w:rsidRDefault="007A6BB4" w:rsidP="007A6BB4">
      <w:pPr>
        <w:pStyle w:val="ListParagraph"/>
        <w:ind w:left="0"/>
        <w:jc w:val="both"/>
        <w:rPr>
          <w:bCs/>
          <w:color w:val="000000"/>
          <w:lang w:val="az-Latn-AZ"/>
        </w:rPr>
      </w:pPr>
    </w:p>
    <w:p w14:paraId="1A9B0F7B" w14:textId="77777777" w:rsidR="007A6BB4" w:rsidRPr="00AA20DC" w:rsidRDefault="007A6BB4" w:rsidP="007A6BB4">
      <w:pPr>
        <w:pStyle w:val="ListParagraph"/>
        <w:numPr>
          <w:ilvl w:val="0"/>
          <w:numId w:val="19"/>
        </w:numPr>
        <w:spacing w:after="0" w:line="360" w:lineRule="auto"/>
        <w:jc w:val="center"/>
        <w:rPr>
          <w:b/>
          <w:sz w:val="28"/>
          <w:szCs w:val="28"/>
          <w:lang w:val="az-Latn-AZ"/>
        </w:rPr>
      </w:pPr>
      <w:r w:rsidRPr="00AA791A">
        <w:rPr>
          <w:b/>
          <w:sz w:val="28"/>
          <w:szCs w:val="28"/>
          <w:lang w:val="az-Latn-AZ"/>
        </w:rPr>
        <w:t>Təhsil Proqramının strukturu</w:t>
      </w:r>
    </w:p>
    <w:p w14:paraId="49AD95FC" w14:textId="77777777" w:rsidR="007A6BB4" w:rsidRDefault="007A6BB4" w:rsidP="007A6BB4">
      <w:pPr>
        <w:pStyle w:val="ListParagraph"/>
        <w:numPr>
          <w:ilvl w:val="1"/>
          <w:numId w:val="19"/>
        </w:numPr>
        <w:spacing w:after="0" w:line="276" w:lineRule="auto"/>
        <w:jc w:val="both"/>
        <w:rPr>
          <w:sz w:val="28"/>
          <w:szCs w:val="28"/>
          <w:lang w:val="az-Latn-AZ"/>
        </w:rPr>
      </w:pPr>
      <w:r w:rsidRPr="00570BB6">
        <w:rPr>
          <w:b/>
          <w:color w:val="000000"/>
          <w:sz w:val="28"/>
          <w:szCs w:val="28"/>
          <w:lang w:val="az-Latn-AZ"/>
        </w:rPr>
        <w:t>“050212 Regionşünaslıq (regionlar üzrə)”</w:t>
      </w:r>
      <w:r w:rsidRPr="003643ED">
        <w:rPr>
          <w:sz w:val="28"/>
          <w:szCs w:val="28"/>
          <w:lang w:val="az-Latn-AZ"/>
        </w:rPr>
        <w:t xml:space="preserve"> ixtisası üzrə </w:t>
      </w:r>
      <w:r>
        <w:rPr>
          <w:sz w:val="28"/>
          <w:szCs w:val="28"/>
          <w:lang w:val="az-Latn-AZ"/>
        </w:rPr>
        <w:t xml:space="preserve">Təhsil Proqramı </w:t>
      </w:r>
      <w:r w:rsidRPr="00AA791A">
        <w:rPr>
          <w:sz w:val="28"/>
          <w:szCs w:val="28"/>
          <w:lang w:val="az-Latn-AZ"/>
        </w:rPr>
        <w:t>240 (4 il) AKTS kreditindən ibarətdir. Kreditlər aşağıdakı şəkildə bölüşdürülür:</w:t>
      </w:r>
    </w:p>
    <w:p w14:paraId="235FB625" w14:textId="77777777" w:rsidR="007A6BB4" w:rsidRPr="007A6BB4" w:rsidRDefault="007A6BB4" w:rsidP="00603566">
      <w:pPr>
        <w:tabs>
          <w:tab w:val="left" w:pos="820"/>
        </w:tabs>
        <w:spacing w:line="0" w:lineRule="atLeast"/>
        <w:ind w:left="120"/>
        <w:jc w:val="both"/>
        <w:rPr>
          <w:rFonts w:eastAsia="Arial" w:cs="Times New Roman"/>
          <w:szCs w:val="24"/>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27"/>
        <w:gridCol w:w="7961"/>
        <w:gridCol w:w="1025"/>
      </w:tblGrid>
      <w:tr w:rsidR="00861BE4" w:rsidRPr="001C429A" w14:paraId="5B292B06" w14:textId="77777777" w:rsidTr="001C429A">
        <w:trPr>
          <w:jc w:val="center"/>
        </w:trPr>
        <w:tc>
          <w:tcPr>
            <w:tcW w:w="1227" w:type="dxa"/>
            <w:shd w:val="clear" w:color="auto" w:fill="8EAADB"/>
          </w:tcPr>
          <w:p w14:paraId="29DB7BDD" w14:textId="77777777" w:rsidR="00603566" w:rsidRPr="001C429A" w:rsidRDefault="00603566" w:rsidP="001C429A">
            <w:pPr>
              <w:shd w:val="clear" w:color="auto" w:fill="8EAADB"/>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Fənlərin sayı</w:t>
            </w:r>
          </w:p>
        </w:tc>
        <w:tc>
          <w:tcPr>
            <w:tcW w:w="7961" w:type="dxa"/>
            <w:shd w:val="clear" w:color="auto" w:fill="8EAADB"/>
          </w:tcPr>
          <w:p w14:paraId="642B9FA1" w14:textId="77777777" w:rsidR="00603566" w:rsidRPr="001C429A" w:rsidRDefault="00603566" w:rsidP="001C429A">
            <w:pPr>
              <w:shd w:val="clear" w:color="auto" w:fill="8EAADB"/>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Fənnin adı</w:t>
            </w:r>
          </w:p>
        </w:tc>
        <w:tc>
          <w:tcPr>
            <w:tcW w:w="1025" w:type="dxa"/>
            <w:shd w:val="clear" w:color="auto" w:fill="0070C0"/>
          </w:tcPr>
          <w:p w14:paraId="7897D53A" w14:textId="77777777" w:rsidR="00603566" w:rsidRPr="001C429A" w:rsidRDefault="00603566" w:rsidP="001C429A">
            <w:pPr>
              <w:shd w:val="clear" w:color="auto" w:fill="8EAADB"/>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 xml:space="preserve">AKTS </w:t>
            </w:r>
          </w:p>
          <w:p w14:paraId="73DC07EE" w14:textId="77777777" w:rsidR="00603566" w:rsidRPr="001C429A" w:rsidRDefault="00603566" w:rsidP="001C429A">
            <w:pPr>
              <w:shd w:val="clear" w:color="auto" w:fill="8EAADB"/>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krediti</w:t>
            </w:r>
          </w:p>
        </w:tc>
      </w:tr>
      <w:tr w:rsidR="00861BE4" w:rsidRPr="001C429A" w14:paraId="71E55E4A" w14:textId="77777777" w:rsidTr="001C429A">
        <w:trPr>
          <w:jc w:val="center"/>
        </w:trPr>
        <w:tc>
          <w:tcPr>
            <w:tcW w:w="1227" w:type="dxa"/>
            <w:shd w:val="clear" w:color="auto" w:fill="D9E2F3"/>
          </w:tcPr>
          <w:p w14:paraId="55645EDE" w14:textId="77777777" w:rsidR="00603566" w:rsidRPr="001C429A" w:rsidRDefault="00603566" w:rsidP="00603566">
            <w:pPr>
              <w:spacing w:line="360" w:lineRule="auto"/>
              <w:jc w:val="center"/>
              <w:rPr>
                <w:rFonts w:eastAsia="Times New Roman" w:cs="Times New Roman"/>
                <w:b/>
                <w:color w:val="000000"/>
                <w:sz w:val="28"/>
                <w:szCs w:val="28"/>
                <w:lang w:val="az-Latn-AZ"/>
              </w:rPr>
            </w:pPr>
          </w:p>
        </w:tc>
        <w:tc>
          <w:tcPr>
            <w:tcW w:w="7961" w:type="dxa"/>
            <w:shd w:val="clear" w:color="auto" w:fill="D9E2F3"/>
          </w:tcPr>
          <w:p w14:paraId="069854C0" w14:textId="77777777" w:rsidR="00603566" w:rsidRPr="001C429A" w:rsidRDefault="00603566" w:rsidP="00603566">
            <w:pPr>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Ümumi fənlər</w:t>
            </w:r>
          </w:p>
        </w:tc>
        <w:tc>
          <w:tcPr>
            <w:tcW w:w="1025" w:type="dxa"/>
            <w:shd w:val="clear" w:color="auto" w:fill="D9E2F3"/>
          </w:tcPr>
          <w:p w14:paraId="1CF80505" w14:textId="77777777" w:rsidR="00603566" w:rsidRPr="001C429A" w:rsidRDefault="00603566" w:rsidP="00603566">
            <w:pPr>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30</w:t>
            </w:r>
          </w:p>
        </w:tc>
      </w:tr>
      <w:tr w:rsidR="00861BE4" w:rsidRPr="001C429A" w14:paraId="360132C3" w14:textId="77777777" w:rsidTr="00861BE4">
        <w:trPr>
          <w:trHeight w:val="1314"/>
          <w:jc w:val="center"/>
        </w:trPr>
        <w:tc>
          <w:tcPr>
            <w:tcW w:w="1227" w:type="dxa"/>
            <w:shd w:val="clear" w:color="auto" w:fill="auto"/>
          </w:tcPr>
          <w:p w14:paraId="075F360C" w14:textId="77777777" w:rsidR="00603566" w:rsidRPr="001C429A" w:rsidRDefault="00603566" w:rsidP="00603566">
            <w:pPr>
              <w:spacing w:line="360" w:lineRule="auto"/>
              <w:jc w:val="center"/>
              <w:rPr>
                <w:rFonts w:eastAsia="Times New Roman" w:cs="Times New Roman"/>
                <w:bCs/>
                <w:color w:val="000000"/>
                <w:sz w:val="28"/>
                <w:szCs w:val="28"/>
                <w:lang w:val="az-Latn-AZ"/>
              </w:rPr>
            </w:pPr>
          </w:p>
          <w:p w14:paraId="6AA912E5" w14:textId="77777777" w:rsidR="008A6409" w:rsidRPr="001C429A" w:rsidRDefault="008A6409" w:rsidP="00603566">
            <w:pPr>
              <w:spacing w:line="360" w:lineRule="auto"/>
              <w:jc w:val="center"/>
              <w:rPr>
                <w:rFonts w:eastAsia="Times New Roman" w:cs="Times New Roman"/>
                <w:bCs/>
                <w:color w:val="000000"/>
                <w:sz w:val="28"/>
                <w:szCs w:val="28"/>
                <w:lang w:val="az-Latn-AZ"/>
              </w:rPr>
            </w:pPr>
          </w:p>
          <w:p w14:paraId="7346BF4B" w14:textId="77777777" w:rsidR="008A6409" w:rsidRPr="001C429A" w:rsidRDefault="008A6409" w:rsidP="00603566">
            <w:pPr>
              <w:spacing w:line="360"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1</w:t>
            </w:r>
          </w:p>
        </w:tc>
        <w:tc>
          <w:tcPr>
            <w:tcW w:w="7961" w:type="dxa"/>
            <w:shd w:val="clear" w:color="auto" w:fill="auto"/>
            <w:vAlign w:val="bottom"/>
          </w:tcPr>
          <w:p w14:paraId="7C2593DB" w14:textId="50DAD1B4" w:rsidR="002339D0" w:rsidRPr="00BA5997" w:rsidRDefault="002339D0" w:rsidP="002339D0">
            <w:pPr>
              <w:spacing w:line="276" w:lineRule="auto"/>
              <w:rPr>
                <w:b/>
                <w:color w:val="000000"/>
                <w:sz w:val="28"/>
                <w:szCs w:val="28"/>
                <w:lang w:val="az-Latn-AZ"/>
              </w:rPr>
            </w:pPr>
            <w:r w:rsidRPr="00BA5997">
              <w:rPr>
                <w:b/>
                <w:color w:val="000000"/>
                <w:sz w:val="28"/>
                <w:szCs w:val="28"/>
                <w:lang w:val="az-Latn-AZ"/>
              </w:rPr>
              <w:t>Azərbaycan tarixi</w:t>
            </w:r>
          </w:p>
          <w:p w14:paraId="48A64340" w14:textId="77777777" w:rsidR="00603566" w:rsidRPr="001C429A" w:rsidRDefault="002339D0" w:rsidP="002339D0">
            <w:pPr>
              <w:spacing w:line="276" w:lineRule="auto"/>
              <w:jc w:val="both"/>
              <w:rPr>
                <w:rFonts w:eastAsia="Arial" w:cs="Times New Roman"/>
                <w:b/>
                <w:color w:val="000000"/>
                <w:sz w:val="28"/>
                <w:szCs w:val="28"/>
                <w:lang w:val="az-Latn-AZ"/>
              </w:rPr>
            </w:pPr>
            <w:r w:rsidRPr="00BA5997">
              <w:rPr>
                <w:color w:val="000000"/>
                <w:sz w:val="28"/>
                <w:szCs w:val="28"/>
                <w:lang w:val="az-Latn-AZ"/>
              </w:rPr>
              <w:t>Bu fənn Azərbaycanın müasir dövlətçilik ənənələrinin yaranması</w:t>
            </w:r>
            <w:r>
              <w:rPr>
                <w:color w:val="000000"/>
                <w:sz w:val="28"/>
                <w:szCs w:val="28"/>
                <w:lang w:val="az-Latn-AZ"/>
              </w:rPr>
              <w:t>nı</w:t>
            </w:r>
            <w:r w:rsidRPr="00BA5997">
              <w:rPr>
                <w:color w:val="000000"/>
                <w:sz w:val="28"/>
                <w:szCs w:val="28"/>
                <w:lang w:val="az-Latn-AZ"/>
              </w:rPr>
              <w:t>, mərhələləri</w:t>
            </w:r>
            <w:r>
              <w:rPr>
                <w:color w:val="000000"/>
                <w:sz w:val="28"/>
                <w:szCs w:val="28"/>
                <w:lang w:val="az-Latn-AZ"/>
              </w:rPr>
              <w:t>ni</w:t>
            </w:r>
            <w:r w:rsidRPr="00BA5997">
              <w:rPr>
                <w:color w:val="000000"/>
                <w:sz w:val="28"/>
                <w:szCs w:val="28"/>
                <w:lang w:val="az-Latn-AZ"/>
              </w:rPr>
              <w:t>, formalaşması</w:t>
            </w:r>
            <w:r>
              <w:rPr>
                <w:color w:val="000000"/>
                <w:sz w:val="28"/>
                <w:szCs w:val="28"/>
                <w:lang w:val="az-Latn-AZ"/>
              </w:rPr>
              <w:t>nı</w:t>
            </w:r>
            <w:r w:rsidRPr="00BA5997">
              <w:rPr>
                <w:color w:val="000000"/>
                <w:sz w:val="28"/>
                <w:szCs w:val="28"/>
                <w:lang w:val="az-Latn-AZ"/>
              </w:rPr>
              <w:t xml:space="preserve"> və inkişafını öyrənir, müasir Azərbaycan dövlətçiliyinin güclənməsində siyasi, ideoloji, iqtisadi, mədəni amillərin rolu</w:t>
            </w:r>
            <w:r>
              <w:rPr>
                <w:color w:val="000000"/>
                <w:sz w:val="28"/>
                <w:szCs w:val="28"/>
                <w:lang w:val="az-Latn-AZ"/>
              </w:rPr>
              <w:t>nu</w:t>
            </w:r>
            <w:r w:rsidRPr="00BA5997">
              <w:rPr>
                <w:color w:val="000000"/>
                <w:sz w:val="28"/>
                <w:szCs w:val="28"/>
                <w:lang w:val="az-Latn-AZ"/>
              </w:rPr>
              <w:t xml:space="preserve"> təhlil və tədqiq edir. </w:t>
            </w:r>
            <w:r w:rsidRPr="00BA5997">
              <w:rPr>
                <w:sz w:val="28"/>
                <w:szCs w:val="28"/>
                <w:lang w:val="az-Latn-AZ"/>
              </w:rPr>
              <w:t xml:space="preserve">Tələbələrimizdə vətənpərvərlik hissini aşılamaq üçün müxtəlif tarixi mərhələlərdə yaranmış dövlətlərin siyasi tarixi, ayrı-ayrı şəxsiyyətlərin qəhrəmanlıq nümunələri tarixi faktlar əsasında şərh olunur. </w:t>
            </w:r>
            <w:r w:rsidRPr="00BA5997">
              <w:rPr>
                <w:color w:val="000000"/>
                <w:sz w:val="28"/>
                <w:szCs w:val="28"/>
                <w:lang w:val="az-Latn-AZ"/>
              </w:rPr>
              <w:t>Müasir dünyada Azərbaycan dövlətinin yeri və rolu sistemli təhlil edilir.</w:t>
            </w:r>
            <w:r w:rsidRPr="00BA5997">
              <w:rPr>
                <w:sz w:val="28"/>
                <w:szCs w:val="28"/>
                <w:lang w:val="az-Latn-AZ"/>
              </w:rPr>
              <w:t xml:space="preserve"> Əsas məqsəd tələbələrdə geniş dünyagörüşünün, vətən sevgisinin, tarixi hadisələri analitik təhlil etmə qabiliyyətinin və hadisələrdən, siyasi proseslərdən düzgün nəticə çıxarmaq qabiliyyətini formalaşdırmaqdan ibarətdir.</w:t>
            </w:r>
            <w:r>
              <w:rPr>
                <w:sz w:val="28"/>
                <w:szCs w:val="28"/>
                <w:lang w:val="az-Latn-AZ"/>
              </w:rPr>
              <w:t xml:space="preserve"> </w:t>
            </w:r>
          </w:p>
        </w:tc>
        <w:tc>
          <w:tcPr>
            <w:tcW w:w="1025" w:type="dxa"/>
            <w:shd w:val="clear" w:color="auto" w:fill="auto"/>
          </w:tcPr>
          <w:p w14:paraId="2D6ED07C" w14:textId="77777777" w:rsidR="00603566" w:rsidRPr="001C429A" w:rsidRDefault="00603566" w:rsidP="00603566">
            <w:pPr>
              <w:spacing w:line="360" w:lineRule="auto"/>
              <w:jc w:val="center"/>
              <w:rPr>
                <w:rFonts w:eastAsia="Times New Roman" w:cs="Times New Roman"/>
                <w:bCs/>
                <w:color w:val="000000"/>
                <w:sz w:val="28"/>
                <w:szCs w:val="28"/>
                <w:lang w:val="az-Latn-AZ"/>
              </w:rPr>
            </w:pPr>
          </w:p>
          <w:p w14:paraId="0F40DD8C" w14:textId="77777777" w:rsidR="00603566" w:rsidRPr="001C429A" w:rsidRDefault="00603566" w:rsidP="00603566">
            <w:pPr>
              <w:spacing w:line="360" w:lineRule="auto"/>
              <w:jc w:val="center"/>
              <w:rPr>
                <w:rFonts w:eastAsia="Times New Roman" w:cs="Times New Roman"/>
                <w:bCs/>
                <w:color w:val="000000"/>
                <w:sz w:val="28"/>
                <w:szCs w:val="28"/>
                <w:lang w:val="az-Latn-AZ"/>
              </w:rPr>
            </w:pPr>
          </w:p>
          <w:p w14:paraId="467FF5B0" w14:textId="77777777" w:rsidR="00603566" w:rsidRPr="001C429A" w:rsidRDefault="00603566" w:rsidP="00603566">
            <w:pPr>
              <w:spacing w:line="360"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5</w:t>
            </w:r>
          </w:p>
        </w:tc>
      </w:tr>
      <w:tr w:rsidR="00861BE4" w:rsidRPr="001C429A" w14:paraId="47C956F3" w14:textId="77777777" w:rsidTr="00861BE4">
        <w:trPr>
          <w:trHeight w:val="1062"/>
          <w:jc w:val="center"/>
        </w:trPr>
        <w:tc>
          <w:tcPr>
            <w:tcW w:w="1227" w:type="dxa"/>
            <w:shd w:val="clear" w:color="auto" w:fill="auto"/>
          </w:tcPr>
          <w:p w14:paraId="670523CD" w14:textId="77777777" w:rsidR="00603566" w:rsidRPr="001C429A" w:rsidRDefault="00603566" w:rsidP="00603566">
            <w:pPr>
              <w:spacing w:line="360" w:lineRule="auto"/>
              <w:jc w:val="center"/>
              <w:rPr>
                <w:rFonts w:eastAsia="Times New Roman" w:cs="Times New Roman"/>
                <w:bCs/>
                <w:color w:val="000000"/>
                <w:sz w:val="28"/>
                <w:szCs w:val="28"/>
                <w:lang w:val="az-Latn-AZ"/>
              </w:rPr>
            </w:pPr>
          </w:p>
          <w:p w14:paraId="4B3B5BD2" w14:textId="77777777" w:rsidR="008A6409" w:rsidRPr="001C429A" w:rsidRDefault="008A6409" w:rsidP="00603566">
            <w:pPr>
              <w:spacing w:line="360"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2</w:t>
            </w:r>
          </w:p>
        </w:tc>
        <w:tc>
          <w:tcPr>
            <w:tcW w:w="7961" w:type="dxa"/>
            <w:shd w:val="clear" w:color="auto" w:fill="auto"/>
            <w:vAlign w:val="bottom"/>
          </w:tcPr>
          <w:p w14:paraId="3F3E53CB" w14:textId="77777777" w:rsidR="00603566" w:rsidRPr="001C429A" w:rsidRDefault="00603566" w:rsidP="00603566">
            <w:pPr>
              <w:spacing w:line="276" w:lineRule="auto"/>
              <w:rPr>
                <w:rFonts w:eastAsia="Arial" w:cs="Times New Roman"/>
                <w:b/>
                <w:color w:val="000000"/>
                <w:sz w:val="28"/>
                <w:szCs w:val="28"/>
                <w:lang w:val="az-Latn-AZ"/>
              </w:rPr>
            </w:pPr>
            <w:r w:rsidRPr="001C429A">
              <w:rPr>
                <w:rFonts w:eastAsia="Arial" w:cs="Times New Roman"/>
                <w:b/>
                <w:color w:val="000000"/>
                <w:sz w:val="28"/>
                <w:szCs w:val="28"/>
                <w:lang w:val="az-Latn-AZ"/>
              </w:rPr>
              <w:t>Azərbaycan dilində işgüzar və akademik kommunikasiya</w:t>
            </w:r>
          </w:p>
          <w:p w14:paraId="552157AE" w14:textId="77777777" w:rsidR="00603566" w:rsidRPr="001C429A" w:rsidRDefault="00603566" w:rsidP="00603566">
            <w:pPr>
              <w:spacing w:line="276" w:lineRule="auto"/>
              <w:jc w:val="both"/>
              <w:rPr>
                <w:rFonts w:eastAsia="Arial" w:cs="Times New Roman"/>
                <w:b/>
                <w:color w:val="000000"/>
                <w:sz w:val="28"/>
                <w:szCs w:val="28"/>
                <w:lang w:val="az-Latn-AZ"/>
              </w:rPr>
            </w:pPr>
            <w:r w:rsidRPr="001C429A">
              <w:rPr>
                <w:rFonts w:eastAsia="Arial" w:cs="Times New Roman"/>
                <w:bCs/>
                <w:color w:val="000000"/>
                <w:sz w:val="28"/>
                <w:szCs w:val="28"/>
                <w:lang w:val="az-Latn-AZ"/>
              </w:rPr>
              <w:t xml:space="preserve">Bu fənn çərçivəsində tələbələrə Azərbaycan dilində təqdimat etmək, natiqlik, akademik və işgüzar yazı bacarıqlarının aşılanmasına xüsusi diqqət yetirilməlidir. </w:t>
            </w:r>
          </w:p>
        </w:tc>
        <w:tc>
          <w:tcPr>
            <w:tcW w:w="1025" w:type="dxa"/>
            <w:shd w:val="clear" w:color="auto" w:fill="auto"/>
          </w:tcPr>
          <w:p w14:paraId="7B2D8C3E" w14:textId="77777777" w:rsidR="00603566" w:rsidRPr="001C429A" w:rsidRDefault="00603566" w:rsidP="00603566">
            <w:pPr>
              <w:spacing w:line="360" w:lineRule="auto"/>
              <w:jc w:val="center"/>
              <w:rPr>
                <w:rFonts w:eastAsia="Times New Roman" w:cs="Times New Roman"/>
                <w:bCs/>
                <w:color w:val="000000"/>
                <w:sz w:val="28"/>
                <w:szCs w:val="28"/>
                <w:lang w:val="az-Latn-AZ"/>
              </w:rPr>
            </w:pPr>
          </w:p>
          <w:p w14:paraId="1D6A2528" w14:textId="77777777" w:rsidR="00603566" w:rsidRPr="001C429A" w:rsidRDefault="00603566" w:rsidP="00603566">
            <w:pPr>
              <w:spacing w:line="360"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4</w:t>
            </w:r>
          </w:p>
          <w:p w14:paraId="0C20221D" w14:textId="77777777" w:rsidR="00603566" w:rsidRPr="001C429A" w:rsidRDefault="00603566" w:rsidP="00603566">
            <w:pPr>
              <w:spacing w:line="360" w:lineRule="auto"/>
              <w:jc w:val="center"/>
              <w:rPr>
                <w:rFonts w:eastAsia="Times New Roman" w:cs="Times New Roman"/>
                <w:bCs/>
                <w:color w:val="000000"/>
                <w:sz w:val="28"/>
                <w:szCs w:val="28"/>
                <w:lang w:val="az-Latn-AZ"/>
              </w:rPr>
            </w:pPr>
          </w:p>
        </w:tc>
      </w:tr>
      <w:tr w:rsidR="00861BE4" w:rsidRPr="001C429A" w14:paraId="7FEAF961" w14:textId="77777777" w:rsidTr="00861BE4">
        <w:trPr>
          <w:jc w:val="center"/>
        </w:trPr>
        <w:tc>
          <w:tcPr>
            <w:tcW w:w="1227" w:type="dxa"/>
            <w:shd w:val="clear" w:color="auto" w:fill="auto"/>
          </w:tcPr>
          <w:p w14:paraId="12198CC2" w14:textId="77777777" w:rsidR="00603566" w:rsidRPr="001C429A" w:rsidRDefault="00603566" w:rsidP="00603566">
            <w:pPr>
              <w:spacing w:line="360" w:lineRule="auto"/>
              <w:jc w:val="center"/>
              <w:rPr>
                <w:rFonts w:eastAsia="Times New Roman" w:cs="Times New Roman"/>
                <w:bCs/>
                <w:color w:val="000000"/>
                <w:sz w:val="28"/>
                <w:szCs w:val="28"/>
                <w:lang w:val="az-Latn-AZ"/>
              </w:rPr>
            </w:pPr>
          </w:p>
          <w:p w14:paraId="7939B834" w14:textId="77777777" w:rsidR="008A6409" w:rsidRPr="001C429A" w:rsidRDefault="008A6409" w:rsidP="00603566">
            <w:pPr>
              <w:spacing w:line="360"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3</w:t>
            </w:r>
          </w:p>
        </w:tc>
        <w:tc>
          <w:tcPr>
            <w:tcW w:w="7961" w:type="dxa"/>
            <w:shd w:val="clear" w:color="auto" w:fill="auto"/>
            <w:vAlign w:val="bottom"/>
          </w:tcPr>
          <w:p w14:paraId="365C98E7" w14:textId="77777777" w:rsidR="00603566" w:rsidRPr="001C429A" w:rsidRDefault="00603566" w:rsidP="00603566">
            <w:pPr>
              <w:rPr>
                <w:rFonts w:eastAsia="Arial" w:cs="Times New Roman"/>
                <w:b/>
                <w:color w:val="000000"/>
                <w:sz w:val="28"/>
                <w:szCs w:val="28"/>
                <w:lang w:val="az-Latn-AZ"/>
              </w:rPr>
            </w:pPr>
            <w:r w:rsidRPr="001C429A">
              <w:rPr>
                <w:rFonts w:eastAsia="Arial" w:cs="Times New Roman"/>
                <w:b/>
                <w:color w:val="000000"/>
                <w:sz w:val="28"/>
                <w:szCs w:val="28"/>
                <w:lang w:val="az-Latn-AZ"/>
              </w:rPr>
              <w:t>Xarici dildə işgüzar və akademik kommunikasiya</w:t>
            </w:r>
          </w:p>
          <w:p w14:paraId="1962B30E" w14:textId="77777777" w:rsidR="00603566" w:rsidRPr="001C429A" w:rsidRDefault="00603566" w:rsidP="00603566">
            <w:pPr>
              <w:rPr>
                <w:rFonts w:eastAsia="Arial" w:cs="Times New Roman"/>
                <w:bCs/>
                <w:color w:val="000000"/>
                <w:sz w:val="28"/>
                <w:szCs w:val="28"/>
                <w:lang w:val="az-Latn-AZ"/>
              </w:rPr>
            </w:pPr>
            <w:r w:rsidRPr="001C429A">
              <w:rPr>
                <w:rFonts w:eastAsia="Arial" w:cs="Times New Roman"/>
                <w:bCs/>
                <w:color w:val="000000"/>
                <w:sz w:val="28"/>
                <w:szCs w:val="28"/>
                <w:lang w:val="az-Latn-AZ"/>
              </w:rPr>
              <w:t>Bu fənn çərçivəsində tələbələrə ixtisası üzrə xarici dillərdən birində təqdimat etmək, natiqlik, akademik və işgüzar yazı, şifahi və yazılı bacarıqların aşılanmasına xüsusi diqqət yetirilməlidir.</w:t>
            </w:r>
          </w:p>
        </w:tc>
        <w:tc>
          <w:tcPr>
            <w:tcW w:w="1025" w:type="dxa"/>
            <w:shd w:val="clear" w:color="auto" w:fill="auto"/>
          </w:tcPr>
          <w:p w14:paraId="7A7BF174" w14:textId="77777777" w:rsidR="00603566" w:rsidRPr="001C429A" w:rsidRDefault="00603566" w:rsidP="00603566">
            <w:pPr>
              <w:spacing w:line="360"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15</w:t>
            </w:r>
          </w:p>
        </w:tc>
      </w:tr>
      <w:tr w:rsidR="00861BE4" w:rsidRPr="001C429A" w14:paraId="563472F3" w14:textId="77777777" w:rsidTr="00861BE4">
        <w:trPr>
          <w:jc w:val="center"/>
        </w:trPr>
        <w:tc>
          <w:tcPr>
            <w:tcW w:w="1227" w:type="dxa"/>
            <w:shd w:val="clear" w:color="auto" w:fill="auto"/>
          </w:tcPr>
          <w:p w14:paraId="746E0362" w14:textId="77777777" w:rsidR="008A6409" w:rsidRPr="001C429A" w:rsidRDefault="008A6409" w:rsidP="008A6409">
            <w:pPr>
              <w:spacing w:line="360" w:lineRule="auto"/>
              <w:jc w:val="center"/>
              <w:rPr>
                <w:rFonts w:eastAsia="Times New Roman" w:cs="Times New Roman"/>
                <w:color w:val="000000"/>
                <w:sz w:val="28"/>
                <w:szCs w:val="28"/>
                <w:lang w:val="az-Latn-AZ"/>
              </w:rPr>
            </w:pPr>
            <w:r w:rsidRPr="001C429A">
              <w:rPr>
                <w:rFonts w:eastAsia="Times New Roman" w:cs="Times New Roman"/>
                <w:color w:val="000000"/>
                <w:sz w:val="28"/>
                <w:szCs w:val="28"/>
                <w:lang w:val="az-Latn-AZ"/>
              </w:rPr>
              <w:t>4</w:t>
            </w:r>
          </w:p>
        </w:tc>
        <w:tc>
          <w:tcPr>
            <w:tcW w:w="7961" w:type="dxa"/>
            <w:shd w:val="clear" w:color="auto" w:fill="auto"/>
          </w:tcPr>
          <w:p w14:paraId="3B84BE43" w14:textId="77777777" w:rsidR="00603566" w:rsidRPr="001C429A" w:rsidRDefault="00603566" w:rsidP="00603566">
            <w:pPr>
              <w:spacing w:line="276" w:lineRule="auto"/>
              <w:jc w:val="both"/>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 xml:space="preserve"> </w:t>
            </w:r>
            <w:r w:rsidRPr="001C429A">
              <w:rPr>
                <w:rFonts w:eastAsia="Times New Roman" w:cs="Times New Roman"/>
                <w:b/>
                <w:color w:val="000000"/>
                <w:sz w:val="28"/>
                <w:szCs w:val="28"/>
                <w:lang w:val="az-Latn-AZ"/>
              </w:rPr>
              <w:t>Seçmə fənlər</w:t>
            </w:r>
            <w:r w:rsidRPr="001C429A">
              <w:rPr>
                <w:rFonts w:eastAsia="Times New Roman" w:cs="Times New Roman"/>
                <w:bCs/>
                <w:color w:val="000000"/>
                <w:sz w:val="28"/>
                <w:szCs w:val="28"/>
                <w:lang w:val="az-Latn-AZ"/>
              </w:rPr>
              <w:t xml:space="preserve"> (Seçmə fənlər ali təhsil müəssisəsi tərəfindən müəyyən edilir. İxtisasın spesifikasından asılı olaraq seşmə fənlərə əlavələr edilə bilər)</w:t>
            </w:r>
          </w:p>
        </w:tc>
        <w:tc>
          <w:tcPr>
            <w:tcW w:w="1025" w:type="dxa"/>
            <w:shd w:val="clear" w:color="auto" w:fill="auto"/>
          </w:tcPr>
          <w:p w14:paraId="6E83ED53" w14:textId="77777777" w:rsidR="00603566" w:rsidRPr="002339D0" w:rsidRDefault="00603566" w:rsidP="00603566">
            <w:pPr>
              <w:spacing w:line="360" w:lineRule="auto"/>
              <w:jc w:val="center"/>
              <w:rPr>
                <w:rFonts w:eastAsia="Times New Roman" w:cs="Times New Roman"/>
                <w:color w:val="000000"/>
                <w:sz w:val="28"/>
                <w:szCs w:val="28"/>
                <w:lang w:val="az-Latn-AZ"/>
              </w:rPr>
            </w:pPr>
            <w:r w:rsidRPr="002339D0">
              <w:rPr>
                <w:rFonts w:eastAsia="Times New Roman" w:cs="Times New Roman"/>
                <w:color w:val="000000"/>
                <w:sz w:val="28"/>
                <w:szCs w:val="28"/>
                <w:lang w:val="az-Latn-AZ"/>
              </w:rPr>
              <w:t>6</w:t>
            </w:r>
          </w:p>
        </w:tc>
      </w:tr>
      <w:tr w:rsidR="00861BE4" w:rsidRPr="001C429A" w14:paraId="37D38EDD" w14:textId="77777777" w:rsidTr="00861BE4">
        <w:trPr>
          <w:trHeight w:val="107"/>
          <w:jc w:val="center"/>
        </w:trPr>
        <w:tc>
          <w:tcPr>
            <w:tcW w:w="1227" w:type="dxa"/>
            <w:vMerge w:val="restart"/>
            <w:shd w:val="clear" w:color="auto" w:fill="auto"/>
          </w:tcPr>
          <w:p w14:paraId="352AC066" w14:textId="77777777" w:rsidR="006F72FD" w:rsidRPr="001C429A" w:rsidRDefault="006F72FD" w:rsidP="006F72FD">
            <w:pPr>
              <w:spacing w:line="360" w:lineRule="auto"/>
              <w:jc w:val="center"/>
              <w:rPr>
                <w:rFonts w:eastAsia="Times New Roman" w:cs="Times New Roman"/>
                <w:color w:val="000000"/>
                <w:sz w:val="28"/>
                <w:szCs w:val="28"/>
                <w:lang w:val="az-Latn-AZ"/>
              </w:rPr>
            </w:pPr>
          </w:p>
          <w:p w14:paraId="4423E704" w14:textId="77777777" w:rsidR="006F72FD" w:rsidRPr="001C429A" w:rsidRDefault="006F72FD" w:rsidP="006F72FD">
            <w:pPr>
              <w:spacing w:line="360" w:lineRule="auto"/>
              <w:jc w:val="center"/>
              <w:rPr>
                <w:rFonts w:eastAsia="Times New Roman" w:cs="Times New Roman"/>
                <w:color w:val="000000"/>
                <w:sz w:val="28"/>
                <w:szCs w:val="28"/>
                <w:lang w:val="az-Latn-AZ"/>
              </w:rPr>
            </w:pPr>
            <w:r w:rsidRPr="001C429A">
              <w:rPr>
                <w:rFonts w:eastAsia="Times New Roman" w:cs="Times New Roman"/>
                <w:color w:val="000000"/>
                <w:sz w:val="28"/>
                <w:szCs w:val="28"/>
                <w:lang w:val="az-Latn-AZ"/>
              </w:rPr>
              <w:t>4.1</w:t>
            </w:r>
          </w:p>
        </w:tc>
        <w:tc>
          <w:tcPr>
            <w:tcW w:w="7961" w:type="dxa"/>
            <w:shd w:val="clear" w:color="auto" w:fill="auto"/>
            <w:vAlign w:val="center"/>
          </w:tcPr>
          <w:p w14:paraId="306255C0" w14:textId="77777777" w:rsidR="006F72FD" w:rsidRPr="001C429A" w:rsidRDefault="006F72FD" w:rsidP="006F72FD">
            <w:pPr>
              <w:spacing w:line="276" w:lineRule="auto"/>
              <w:rPr>
                <w:rFonts w:cs="Times New Roman"/>
                <w:b/>
                <w:color w:val="000000"/>
                <w:sz w:val="28"/>
                <w:szCs w:val="28"/>
                <w:lang w:val="az-Latn-AZ"/>
              </w:rPr>
            </w:pPr>
            <w:r w:rsidRPr="001C429A">
              <w:rPr>
                <w:rFonts w:cs="Times New Roman"/>
                <w:color w:val="000000"/>
                <w:sz w:val="28"/>
                <w:szCs w:val="28"/>
                <w:lang w:val="az-Latn-AZ"/>
              </w:rPr>
              <w:t>Fəlsəfə</w:t>
            </w:r>
          </w:p>
        </w:tc>
        <w:tc>
          <w:tcPr>
            <w:tcW w:w="1025" w:type="dxa"/>
            <w:vMerge w:val="restart"/>
            <w:shd w:val="clear" w:color="auto" w:fill="auto"/>
          </w:tcPr>
          <w:p w14:paraId="478083A9" w14:textId="77777777" w:rsidR="006F72FD" w:rsidRPr="002339D0" w:rsidRDefault="006F72FD" w:rsidP="006F72FD">
            <w:pPr>
              <w:spacing w:line="360" w:lineRule="auto"/>
              <w:jc w:val="center"/>
              <w:rPr>
                <w:rFonts w:eastAsia="Times New Roman" w:cs="Times New Roman"/>
                <w:color w:val="000000"/>
                <w:sz w:val="28"/>
                <w:szCs w:val="28"/>
                <w:lang w:val="az-Latn-AZ"/>
              </w:rPr>
            </w:pPr>
          </w:p>
          <w:p w14:paraId="2847CD3A" w14:textId="77777777" w:rsidR="006F72FD" w:rsidRPr="002339D0" w:rsidRDefault="006F72FD" w:rsidP="006F72FD">
            <w:pPr>
              <w:spacing w:line="360" w:lineRule="auto"/>
              <w:jc w:val="center"/>
              <w:rPr>
                <w:rFonts w:eastAsia="Times New Roman" w:cs="Times New Roman"/>
                <w:color w:val="000000"/>
                <w:sz w:val="28"/>
                <w:szCs w:val="28"/>
                <w:lang w:val="az-Latn-AZ"/>
              </w:rPr>
            </w:pPr>
          </w:p>
          <w:p w14:paraId="6598F3F3" w14:textId="77777777" w:rsidR="006F72FD" w:rsidRPr="002339D0" w:rsidRDefault="006F72FD" w:rsidP="006F72FD">
            <w:pPr>
              <w:spacing w:line="360" w:lineRule="auto"/>
              <w:jc w:val="center"/>
              <w:rPr>
                <w:rFonts w:eastAsia="Times New Roman" w:cs="Times New Roman"/>
                <w:color w:val="000000"/>
                <w:sz w:val="28"/>
                <w:szCs w:val="28"/>
                <w:lang w:val="az-Latn-AZ"/>
              </w:rPr>
            </w:pPr>
            <w:r w:rsidRPr="002339D0">
              <w:rPr>
                <w:rFonts w:eastAsia="Times New Roman" w:cs="Times New Roman"/>
                <w:color w:val="000000"/>
                <w:sz w:val="28"/>
                <w:szCs w:val="28"/>
                <w:lang w:val="az-Latn-AZ"/>
              </w:rPr>
              <w:t>3</w:t>
            </w:r>
          </w:p>
        </w:tc>
      </w:tr>
      <w:tr w:rsidR="00861BE4" w:rsidRPr="001C429A" w14:paraId="5F2C04A3" w14:textId="77777777" w:rsidTr="00861BE4">
        <w:trPr>
          <w:trHeight w:val="285"/>
          <w:jc w:val="center"/>
        </w:trPr>
        <w:tc>
          <w:tcPr>
            <w:tcW w:w="1227" w:type="dxa"/>
            <w:vMerge/>
            <w:shd w:val="clear" w:color="auto" w:fill="auto"/>
          </w:tcPr>
          <w:p w14:paraId="4A1C891B" w14:textId="77777777" w:rsidR="006F72FD" w:rsidRPr="001C429A" w:rsidRDefault="006F72FD" w:rsidP="006F72FD">
            <w:pPr>
              <w:spacing w:line="360" w:lineRule="auto"/>
              <w:jc w:val="center"/>
              <w:rPr>
                <w:rFonts w:eastAsia="Times New Roman" w:cs="Times New Roman"/>
                <w:color w:val="000000"/>
                <w:sz w:val="28"/>
                <w:szCs w:val="28"/>
                <w:lang w:val="az-Latn-AZ"/>
              </w:rPr>
            </w:pPr>
          </w:p>
        </w:tc>
        <w:tc>
          <w:tcPr>
            <w:tcW w:w="7961" w:type="dxa"/>
            <w:shd w:val="clear" w:color="auto" w:fill="auto"/>
            <w:vAlign w:val="center"/>
          </w:tcPr>
          <w:p w14:paraId="43C49BF6" w14:textId="77777777" w:rsidR="006F72FD" w:rsidRPr="001C429A" w:rsidRDefault="006F72FD" w:rsidP="006F72FD">
            <w:pPr>
              <w:spacing w:line="276" w:lineRule="auto"/>
              <w:rPr>
                <w:rFonts w:cs="Times New Roman"/>
                <w:b/>
                <w:color w:val="000000"/>
                <w:sz w:val="28"/>
                <w:szCs w:val="28"/>
                <w:lang w:val="az-Latn-AZ"/>
              </w:rPr>
            </w:pPr>
            <w:r w:rsidRPr="001C429A">
              <w:rPr>
                <w:rFonts w:cs="Times New Roman"/>
                <w:color w:val="000000"/>
                <w:sz w:val="28"/>
                <w:szCs w:val="28"/>
                <w:lang w:val="az-Latn-AZ"/>
              </w:rPr>
              <w:t>Sosiologiya</w:t>
            </w:r>
          </w:p>
        </w:tc>
        <w:tc>
          <w:tcPr>
            <w:tcW w:w="1025" w:type="dxa"/>
            <w:vMerge/>
            <w:shd w:val="clear" w:color="auto" w:fill="auto"/>
          </w:tcPr>
          <w:p w14:paraId="68A00D52"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843831" w14:paraId="4909742F" w14:textId="77777777" w:rsidTr="00861BE4">
        <w:trPr>
          <w:trHeight w:val="65"/>
          <w:jc w:val="center"/>
        </w:trPr>
        <w:tc>
          <w:tcPr>
            <w:tcW w:w="1227" w:type="dxa"/>
            <w:vMerge/>
            <w:shd w:val="clear" w:color="auto" w:fill="auto"/>
          </w:tcPr>
          <w:p w14:paraId="36BAD91A" w14:textId="77777777" w:rsidR="006F72FD" w:rsidRPr="001C429A" w:rsidRDefault="006F72FD" w:rsidP="006F72FD">
            <w:pPr>
              <w:spacing w:line="360" w:lineRule="auto"/>
              <w:jc w:val="center"/>
              <w:rPr>
                <w:rFonts w:eastAsia="Times New Roman" w:cs="Times New Roman"/>
                <w:color w:val="000000"/>
                <w:sz w:val="28"/>
                <w:szCs w:val="28"/>
                <w:lang w:val="az-Latn-AZ"/>
              </w:rPr>
            </w:pPr>
          </w:p>
        </w:tc>
        <w:tc>
          <w:tcPr>
            <w:tcW w:w="7961" w:type="dxa"/>
            <w:shd w:val="clear" w:color="auto" w:fill="auto"/>
            <w:vAlign w:val="center"/>
          </w:tcPr>
          <w:p w14:paraId="392785E6" w14:textId="77777777" w:rsidR="006F72FD" w:rsidRPr="001C429A" w:rsidRDefault="006F72FD" w:rsidP="006F72FD">
            <w:pPr>
              <w:spacing w:line="276" w:lineRule="auto"/>
              <w:rPr>
                <w:rFonts w:cs="Times New Roman"/>
                <w:b/>
                <w:color w:val="000000"/>
                <w:sz w:val="28"/>
                <w:szCs w:val="28"/>
                <w:lang w:val="az-Latn-AZ"/>
              </w:rPr>
            </w:pPr>
            <w:r w:rsidRPr="001C429A">
              <w:rPr>
                <w:rFonts w:cs="Times New Roman"/>
                <w:color w:val="000000"/>
                <w:sz w:val="28"/>
                <w:szCs w:val="28"/>
                <w:lang w:val="az-Latn-AZ"/>
              </w:rPr>
              <w:t>Azərbaycan Respublikasının Konstitisiyası və hüququn əsasları</w:t>
            </w:r>
          </w:p>
        </w:tc>
        <w:tc>
          <w:tcPr>
            <w:tcW w:w="1025" w:type="dxa"/>
            <w:vMerge/>
            <w:shd w:val="clear" w:color="auto" w:fill="auto"/>
          </w:tcPr>
          <w:p w14:paraId="3C489F06"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1C429A" w14:paraId="4F88B5B8" w14:textId="77777777" w:rsidTr="00861BE4">
        <w:trPr>
          <w:trHeight w:val="194"/>
          <w:jc w:val="center"/>
        </w:trPr>
        <w:tc>
          <w:tcPr>
            <w:tcW w:w="1227" w:type="dxa"/>
            <w:vMerge/>
            <w:shd w:val="clear" w:color="auto" w:fill="auto"/>
          </w:tcPr>
          <w:p w14:paraId="0ABB0219" w14:textId="77777777" w:rsidR="006F72FD" w:rsidRPr="001C429A" w:rsidRDefault="006F72FD" w:rsidP="006F72FD">
            <w:pPr>
              <w:spacing w:line="360" w:lineRule="auto"/>
              <w:jc w:val="center"/>
              <w:rPr>
                <w:rFonts w:eastAsia="Times New Roman" w:cs="Times New Roman"/>
                <w:color w:val="000000"/>
                <w:sz w:val="28"/>
                <w:szCs w:val="28"/>
                <w:lang w:val="az-Latn-AZ"/>
              </w:rPr>
            </w:pPr>
          </w:p>
        </w:tc>
        <w:tc>
          <w:tcPr>
            <w:tcW w:w="7961" w:type="dxa"/>
            <w:shd w:val="clear" w:color="auto" w:fill="auto"/>
            <w:vAlign w:val="center"/>
          </w:tcPr>
          <w:p w14:paraId="434C3673" w14:textId="77777777" w:rsidR="006F72FD" w:rsidRPr="001C429A" w:rsidRDefault="006F72FD" w:rsidP="006F72FD">
            <w:pPr>
              <w:spacing w:line="276" w:lineRule="auto"/>
              <w:rPr>
                <w:rFonts w:cs="Times New Roman"/>
                <w:b/>
                <w:color w:val="000000"/>
                <w:sz w:val="28"/>
                <w:szCs w:val="28"/>
                <w:lang w:val="az-Latn-AZ"/>
              </w:rPr>
            </w:pPr>
            <w:r w:rsidRPr="001C429A">
              <w:rPr>
                <w:rFonts w:cs="Times New Roman"/>
                <w:color w:val="000000"/>
                <w:sz w:val="28"/>
                <w:szCs w:val="28"/>
                <w:lang w:val="az-Latn-AZ"/>
              </w:rPr>
              <w:t>Məntiq</w:t>
            </w:r>
          </w:p>
        </w:tc>
        <w:tc>
          <w:tcPr>
            <w:tcW w:w="1025" w:type="dxa"/>
            <w:vMerge/>
            <w:shd w:val="clear" w:color="auto" w:fill="auto"/>
          </w:tcPr>
          <w:p w14:paraId="5DD1AA8C"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1C429A" w14:paraId="3375A69A" w14:textId="77777777" w:rsidTr="00861BE4">
        <w:trPr>
          <w:trHeight w:val="346"/>
          <w:jc w:val="center"/>
        </w:trPr>
        <w:tc>
          <w:tcPr>
            <w:tcW w:w="1227" w:type="dxa"/>
            <w:vMerge/>
            <w:shd w:val="clear" w:color="auto" w:fill="auto"/>
          </w:tcPr>
          <w:p w14:paraId="4AB02D28" w14:textId="77777777" w:rsidR="006F72FD" w:rsidRPr="001C429A" w:rsidRDefault="006F72FD" w:rsidP="006F72FD">
            <w:pPr>
              <w:spacing w:line="360" w:lineRule="auto"/>
              <w:jc w:val="center"/>
              <w:rPr>
                <w:rFonts w:eastAsia="Times New Roman" w:cs="Times New Roman"/>
                <w:color w:val="000000"/>
                <w:sz w:val="28"/>
                <w:szCs w:val="28"/>
                <w:lang w:val="az-Latn-AZ"/>
              </w:rPr>
            </w:pPr>
          </w:p>
        </w:tc>
        <w:tc>
          <w:tcPr>
            <w:tcW w:w="7961" w:type="dxa"/>
            <w:shd w:val="clear" w:color="auto" w:fill="auto"/>
            <w:vAlign w:val="center"/>
          </w:tcPr>
          <w:p w14:paraId="63C14526" w14:textId="77777777" w:rsidR="006F72FD" w:rsidRPr="001C429A" w:rsidRDefault="006F72FD" w:rsidP="006F72FD">
            <w:pPr>
              <w:spacing w:line="276" w:lineRule="auto"/>
              <w:rPr>
                <w:rFonts w:cs="Times New Roman"/>
                <w:b/>
                <w:color w:val="000000"/>
                <w:sz w:val="28"/>
                <w:szCs w:val="28"/>
                <w:lang w:val="az-Latn-AZ"/>
              </w:rPr>
            </w:pPr>
            <w:r w:rsidRPr="001C429A">
              <w:rPr>
                <w:rFonts w:cs="Times New Roman"/>
                <w:color w:val="000000"/>
                <w:sz w:val="28"/>
                <w:szCs w:val="28"/>
                <w:lang w:val="az-Latn-AZ"/>
              </w:rPr>
              <w:t>Etika</w:t>
            </w:r>
          </w:p>
        </w:tc>
        <w:tc>
          <w:tcPr>
            <w:tcW w:w="1025" w:type="dxa"/>
            <w:vMerge/>
            <w:shd w:val="clear" w:color="auto" w:fill="auto"/>
          </w:tcPr>
          <w:p w14:paraId="0886B90C"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1C429A" w14:paraId="4F0A1F76" w14:textId="77777777" w:rsidTr="00861BE4">
        <w:trPr>
          <w:trHeight w:val="235"/>
          <w:jc w:val="center"/>
        </w:trPr>
        <w:tc>
          <w:tcPr>
            <w:tcW w:w="1227" w:type="dxa"/>
            <w:vMerge w:val="restart"/>
            <w:shd w:val="clear" w:color="auto" w:fill="auto"/>
          </w:tcPr>
          <w:p w14:paraId="43851FFC" w14:textId="77777777" w:rsidR="006F72FD" w:rsidRPr="001C429A" w:rsidRDefault="006F72FD" w:rsidP="006F72FD">
            <w:pPr>
              <w:spacing w:line="360" w:lineRule="auto"/>
              <w:jc w:val="center"/>
              <w:rPr>
                <w:rFonts w:eastAsia="Times New Roman" w:cs="Times New Roman"/>
                <w:color w:val="000000"/>
                <w:sz w:val="28"/>
                <w:szCs w:val="28"/>
                <w:lang w:val="az-Latn-AZ"/>
              </w:rPr>
            </w:pPr>
          </w:p>
          <w:p w14:paraId="6528EFAB" w14:textId="77777777" w:rsidR="006F72FD" w:rsidRPr="001C429A" w:rsidRDefault="006F72FD" w:rsidP="006F72FD">
            <w:pPr>
              <w:spacing w:line="360" w:lineRule="auto"/>
              <w:jc w:val="center"/>
              <w:rPr>
                <w:rFonts w:eastAsia="Times New Roman" w:cs="Times New Roman"/>
                <w:color w:val="000000"/>
                <w:sz w:val="28"/>
                <w:szCs w:val="28"/>
                <w:lang w:val="az-Latn-AZ"/>
              </w:rPr>
            </w:pPr>
            <w:r w:rsidRPr="001C429A">
              <w:rPr>
                <w:rFonts w:eastAsia="Times New Roman" w:cs="Times New Roman"/>
                <w:color w:val="000000"/>
                <w:sz w:val="28"/>
                <w:szCs w:val="28"/>
                <w:lang w:val="az-Latn-AZ"/>
              </w:rPr>
              <w:t>4.2</w:t>
            </w:r>
          </w:p>
        </w:tc>
        <w:tc>
          <w:tcPr>
            <w:tcW w:w="7961" w:type="dxa"/>
            <w:shd w:val="clear" w:color="auto" w:fill="auto"/>
            <w:vAlign w:val="center"/>
          </w:tcPr>
          <w:p w14:paraId="6E7F6D40" w14:textId="77777777" w:rsidR="006F72FD" w:rsidRPr="001C429A" w:rsidRDefault="006F72FD" w:rsidP="006F72FD">
            <w:pPr>
              <w:spacing w:line="276" w:lineRule="auto"/>
              <w:rPr>
                <w:rFonts w:cs="Times New Roman"/>
                <w:color w:val="000000"/>
                <w:sz w:val="28"/>
                <w:szCs w:val="28"/>
                <w:lang w:val="az-Latn-AZ"/>
              </w:rPr>
            </w:pPr>
            <w:r w:rsidRPr="001C429A">
              <w:rPr>
                <w:rFonts w:cs="Times New Roman"/>
                <w:color w:val="000000"/>
                <w:sz w:val="28"/>
                <w:szCs w:val="28"/>
                <w:lang w:val="az-Latn-AZ"/>
              </w:rPr>
              <w:t>İnformasiya texnologiyaları (ixtisas üzrə)</w:t>
            </w:r>
          </w:p>
        </w:tc>
        <w:tc>
          <w:tcPr>
            <w:tcW w:w="1025" w:type="dxa"/>
            <w:vMerge w:val="restart"/>
            <w:shd w:val="clear" w:color="auto" w:fill="auto"/>
          </w:tcPr>
          <w:p w14:paraId="298F334D" w14:textId="77777777" w:rsidR="006F72FD" w:rsidRPr="001C429A" w:rsidRDefault="006F72FD" w:rsidP="006F72FD">
            <w:pPr>
              <w:spacing w:line="360" w:lineRule="auto"/>
              <w:jc w:val="center"/>
              <w:rPr>
                <w:rFonts w:eastAsia="Times New Roman" w:cs="Times New Roman"/>
                <w:b/>
                <w:color w:val="000000"/>
                <w:sz w:val="28"/>
                <w:szCs w:val="28"/>
                <w:lang w:val="az-Latn-AZ"/>
              </w:rPr>
            </w:pPr>
          </w:p>
          <w:p w14:paraId="75AFDEF8" w14:textId="77777777" w:rsidR="006F72FD" w:rsidRPr="001C429A" w:rsidRDefault="006F72FD" w:rsidP="006F72FD">
            <w:pPr>
              <w:spacing w:line="360" w:lineRule="auto"/>
              <w:jc w:val="center"/>
              <w:rPr>
                <w:rFonts w:eastAsia="Times New Roman" w:cs="Times New Roman"/>
                <w:b/>
                <w:color w:val="000000"/>
                <w:sz w:val="28"/>
                <w:szCs w:val="28"/>
                <w:lang w:val="az-Latn-AZ"/>
              </w:rPr>
            </w:pPr>
          </w:p>
          <w:p w14:paraId="7709D3AA" w14:textId="77777777" w:rsidR="006F72FD" w:rsidRPr="001C429A" w:rsidRDefault="006F72FD" w:rsidP="006F72FD">
            <w:pPr>
              <w:spacing w:line="360"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3</w:t>
            </w:r>
          </w:p>
        </w:tc>
      </w:tr>
      <w:tr w:rsidR="00861BE4" w:rsidRPr="001C429A" w14:paraId="6357AE5B" w14:textId="77777777" w:rsidTr="00861BE4">
        <w:trPr>
          <w:trHeight w:val="152"/>
          <w:jc w:val="center"/>
        </w:trPr>
        <w:tc>
          <w:tcPr>
            <w:tcW w:w="1227" w:type="dxa"/>
            <w:vMerge/>
            <w:shd w:val="clear" w:color="auto" w:fill="auto"/>
          </w:tcPr>
          <w:p w14:paraId="5265D1B3"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c>
          <w:tcPr>
            <w:tcW w:w="7961" w:type="dxa"/>
            <w:shd w:val="clear" w:color="auto" w:fill="auto"/>
            <w:vAlign w:val="center"/>
          </w:tcPr>
          <w:p w14:paraId="272AA615" w14:textId="77777777" w:rsidR="006F72FD" w:rsidRPr="001C429A" w:rsidRDefault="006F72FD" w:rsidP="006F72FD">
            <w:pPr>
              <w:spacing w:line="276" w:lineRule="auto"/>
              <w:rPr>
                <w:rFonts w:cs="Times New Roman"/>
                <w:color w:val="000000"/>
                <w:sz w:val="28"/>
                <w:szCs w:val="28"/>
                <w:lang w:val="az-Latn-AZ"/>
              </w:rPr>
            </w:pPr>
            <w:r w:rsidRPr="001C429A">
              <w:rPr>
                <w:rFonts w:cs="Times New Roman"/>
                <w:color w:val="000000"/>
                <w:sz w:val="28"/>
                <w:szCs w:val="28"/>
                <w:lang w:val="az-Latn-AZ"/>
              </w:rPr>
              <w:t>İnformasiyanın idarə edilməsi</w:t>
            </w:r>
          </w:p>
        </w:tc>
        <w:tc>
          <w:tcPr>
            <w:tcW w:w="1025" w:type="dxa"/>
            <w:vMerge/>
            <w:shd w:val="clear" w:color="auto" w:fill="auto"/>
          </w:tcPr>
          <w:p w14:paraId="2A32363E"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843831" w14:paraId="528CC82D" w14:textId="77777777" w:rsidTr="00861BE4">
        <w:trPr>
          <w:trHeight w:val="180"/>
          <w:jc w:val="center"/>
        </w:trPr>
        <w:tc>
          <w:tcPr>
            <w:tcW w:w="1227" w:type="dxa"/>
            <w:vMerge/>
            <w:shd w:val="clear" w:color="auto" w:fill="auto"/>
          </w:tcPr>
          <w:p w14:paraId="35C8BDFD"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c>
          <w:tcPr>
            <w:tcW w:w="7961" w:type="dxa"/>
            <w:shd w:val="clear" w:color="auto" w:fill="auto"/>
            <w:vAlign w:val="center"/>
          </w:tcPr>
          <w:p w14:paraId="712D6015" w14:textId="77777777" w:rsidR="006F72FD" w:rsidRPr="001C429A" w:rsidRDefault="006F72FD" w:rsidP="006F72FD">
            <w:pPr>
              <w:spacing w:line="276" w:lineRule="auto"/>
              <w:rPr>
                <w:rFonts w:cs="Times New Roman"/>
                <w:color w:val="000000"/>
                <w:sz w:val="28"/>
                <w:szCs w:val="28"/>
                <w:lang w:val="az-Latn-AZ"/>
              </w:rPr>
            </w:pPr>
            <w:r w:rsidRPr="001C429A">
              <w:rPr>
                <w:rFonts w:cs="Times New Roman"/>
                <w:color w:val="000000"/>
                <w:sz w:val="28"/>
                <w:szCs w:val="28"/>
                <w:lang w:val="az-Latn-AZ"/>
              </w:rPr>
              <w:t>Sahibkarlığın əsasları və biznesə giriş</w:t>
            </w:r>
          </w:p>
        </w:tc>
        <w:tc>
          <w:tcPr>
            <w:tcW w:w="1025" w:type="dxa"/>
            <w:vMerge/>
            <w:shd w:val="clear" w:color="auto" w:fill="auto"/>
          </w:tcPr>
          <w:p w14:paraId="74CC0946"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1C429A" w14:paraId="6A98F476" w14:textId="77777777" w:rsidTr="00861BE4">
        <w:trPr>
          <w:trHeight w:val="125"/>
          <w:jc w:val="center"/>
        </w:trPr>
        <w:tc>
          <w:tcPr>
            <w:tcW w:w="1227" w:type="dxa"/>
            <w:vMerge/>
            <w:shd w:val="clear" w:color="auto" w:fill="auto"/>
          </w:tcPr>
          <w:p w14:paraId="7DE84906"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c>
          <w:tcPr>
            <w:tcW w:w="7961" w:type="dxa"/>
            <w:shd w:val="clear" w:color="auto" w:fill="auto"/>
            <w:vAlign w:val="center"/>
          </w:tcPr>
          <w:p w14:paraId="534673D9" w14:textId="77777777" w:rsidR="006F72FD" w:rsidRPr="001C429A" w:rsidRDefault="006F72FD" w:rsidP="006F72FD">
            <w:pPr>
              <w:spacing w:line="276" w:lineRule="auto"/>
              <w:rPr>
                <w:rFonts w:cs="Times New Roman"/>
                <w:color w:val="000000"/>
                <w:sz w:val="28"/>
                <w:szCs w:val="28"/>
                <w:lang w:val="az-Latn-AZ"/>
              </w:rPr>
            </w:pPr>
            <w:r w:rsidRPr="001C429A">
              <w:rPr>
                <w:rFonts w:cs="Times New Roman"/>
                <w:color w:val="000000"/>
                <w:sz w:val="28"/>
                <w:szCs w:val="28"/>
                <w:lang w:val="az-Latn-AZ"/>
              </w:rPr>
              <w:t>Politologiya</w:t>
            </w:r>
          </w:p>
        </w:tc>
        <w:tc>
          <w:tcPr>
            <w:tcW w:w="1025" w:type="dxa"/>
            <w:vMerge/>
            <w:shd w:val="clear" w:color="auto" w:fill="auto"/>
          </w:tcPr>
          <w:p w14:paraId="50D731A9" w14:textId="77777777" w:rsidR="006F72FD" w:rsidRPr="001C429A" w:rsidRDefault="006F72FD" w:rsidP="006F72FD">
            <w:pPr>
              <w:spacing w:line="360" w:lineRule="auto"/>
              <w:jc w:val="center"/>
              <w:rPr>
                <w:rFonts w:eastAsia="Times New Roman" w:cs="Times New Roman"/>
                <w:b/>
                <w:color w:val="000000"/>
                <w:sz w:val="28"/>
                <w:szCs w:val="28"/>
                <w:lang w:val="az-Latn-AZ"/>
              </w:rPr>
            </w:pPr>
          </w:p>
        </w:tc>
      </w:tr>
      <w:tr w:rsidR="00861BE4" w:rsidRPr="001C429A" w14:paraId="3B05F645" w14:textId="77777777" w:rsidTr="001C429A">
        <w:trPr>
          <w:jc w:val="center"/>
        </w:trPr>
        <w:tc>
          <w:tcPr>
            <w:tcW w:w="1227" w:type="dxa"/>
            <w:shd w:val="clear" w:color="auto" w:fill="D9E2F3"/>
          </w:tcPr>
          <w:p w14:paraId="08E74B6E" w14:textId="77777777" w:rsidR="006F72FD" w:rsidRPr="001C429A" w:rsidRDefault="006F72FD" w:rsidP="006F72FD">
            <w:pPr>
              <w:spacing w:line="276" w:lineRule="auto"/>
              <w:jc w:val="center"/>
              <w:rPr>
                <w:rFonts w:eastAsia="Times New Roman" w:cs="Times New Roman"/>
                <w:b/>
                <w:color w:val="000000"/>
                <w:sz w:val="28"/>
                <w:szCs w:val="28"/>
                <w:lang w:val="az-Latn-AZ"/>
              </w:rPr>
            </w:pPr>
          </w:p>
        </w:tc>
        <w:tc>
          <w:tcPr>
            <w:tcW w:w="7961" w:type="dxa"/>
            <w:shd w:val="clear" w:color="auto" w:fill="D9E2F3"/>
          </w:tcPr>
          <w:p w14:paraId="2C457867" w14:textId="77777777" w:rsidR="006F72FD" w:rsidRPr="001C429A" w:rsidRDefault="006F72FD" w:rsidP="006F72FD">
            <w:pPr>
              <w:spacing w:line="276"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İxtisas fənləri</w:t>
            </w:r>
          </w:p>
        </w:tc>
        <w:tc>
          <w:tcPr>
            <w:tcW w:w="1025" w:type="dxa"/>
            <w:shd w:val="clear" w:color="auto" w:fill="D9E2F3"/>
          </w:tcPr>
          <w:p w14:paraId="0028DF2A" w14:textId="77777777" w:rsidR="006F72FD" w:rsidRPr="001C429A" w:rsidRDefault="006F72FD" w:rsidP="006F72FD">
            <w:pPr>
              <w:spacing w:line="276"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120</w:t>
            </w:r>
          </w:p>
        </w:tc>
      </w:tr>
      <w:tr w:rsidR="00861BE4" w:rsidRPr="001C429A" w14:paraId="4347E2BA" w14:textId="77777777" w:rsidTr="00861BE4">
        <w:trPr>
          <w:jc w:val="center"/>
        </w:trPr>
        <w:tc>
          <w:tcPr>
            <w:tcW w:w="1227" w:type="dxa"/>
            <w:shd w:val="clear" w:color="auto" w:fill="auto"/>
          </w:tcPr>
          <w:p w14:paraId="6EC58EC1" w14:textId="77777777" w:rsidR="006F72FD" w:rsidRPr="001C429A" w:rsidRDefault="006F72FD" w:rsidP="006F72FD">
            <w:pPr>
              <w:spacing w:line="276" w:lineRule="auto"/>
              <w:jc w:val="center"/>
              <w:rPr>
                <w:rFonts w:eastAsia="Times New Roman" w:cs="Times New Roman"/>
                <w:bCs/>
                <w:color w:val="000000"/>
                <w:sz w:val="28"/>
                <w:szCs w:val="28"/>
              </w:rPr>
            </w:pPr>
          </w:p>
          <w:p w14:paraId="2C027A99" w14:textId="77777777" w:rsidR="000B7D5D" w:rsidRPr="001C429A" w:rsidRDefault="000B7D5D" w:rsidP="006F72FD">
            <w:pPr>
              <w:spacing w:line="276" w:lineRule="auto"/>
              <w:jc w:val="center"/>
              <w:rPr>
                <w:rFonts w:eastAsia="Times New Roman" w:cs="Times New Roman"/>
                <w:bCs/>
                <w:color w:val="000000"/>
                <w:sz w:val="28"/>
                <w:szCs w:val="28"/>
                <w:lang w:val="az-Latn-AZ"/>
              </w:rPr>
            </w:pPr>
            <w:r w:rsidRPr="001C429A">
              <w:rPr>
                <w:rFonts w:eastAsia="Times New Roman" w:cs="Times New Roman"/>
                <w:bCs/>
                <w:color w:val="000000"/>
                <w:sz w:val="28"/>
                <w:szCs w:val="28"/>
                <w:lang w:val="az-Latn-AZ"/>
              </w:rPr>
              <w:t>5</w:t>
            </w:r>
          </w:p>
        </w:tc>
        <w:tc>
          <w:tcPr>
            <w:tcW w:w="7961" w:type="dxa"/>
            <w:shd w:val="clear" w:color="auto" w:fill="auto"/>
          </w:tcPr>
          <w:p w14:paraId="76261C6A" w14:textId="77777777" w:rsidR="006F72FD" w:rsidRPr="001C429A" w:rsidRDefault="006F72FD" w:rsidP="006F72FD">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İxtisas yönümlü xarici dil</w:t>
            </w:r>
          </w:p>
          <w:p w14:paraId="2F1D10BC" w14:textId="77777777" w:rsidR="006F72FD" w:rsidRPr="001C429A" w:rsidRDefault="006F72FD" w:rsidP="006F72FD">
            <w:pPr>
              <w:spacing w:line="276" w:lineRule="auto"/>
              <w:jc w:val="both"/>
              <w:rPr>
                <w:rFonts w:eastAsia="Times New Roman" w:cs="Times New Roman"/>
                <w:bCs/>
                <w:color w:val="000000"/>
                <w:sz w:val="28"/>
                <w:szCs w:val="28"/>
                <w:lang w:val="az-Latn-AZ"/>
              </w:rPr>
            </w:pPr>
            <w:r w:rsidRPr="001C429A">
              <w:rPr>
                <w:rFonts w:cs="Times New Roman"/>
                <w:bCs/>
                <w:color w:val="000000"/>
                <w:sz w:val="28"/>
                <w:szCs w:val="28"/>
                <w:lang w:val="az-Latn-AZ"/>
              </w:rPr>
              <w:t>Fənn</w:t>
            </w:r>
            <w:r w:rsidRPr="001C429A">
              <w:rPr>
                <w:rFonts w:cs="Times New Roman"/>
                <w:color w:val="000000"/>
                <w:sz w:val="28"/>
                <w:szCs w:val="28"/>
                <w:lang w:val="az-Latn-AZ"/>
              </w:rPr>
              <w:t xml:space="preserve"> tələbələrə tədris olunan dilin səs quruluşunu, leksik-semantik təbiətini, lüğət tərkibini, dilin qrammatik strukturunu və tərkib elementlərini, leksik-qrammatik vahidlərin paradiqmatik və sintaqmatik əlaqələrini, onların funksionallığını və s. məsələləri nəzəri aspektdə öyrədir, eyni zamanda, bu biliklərin tətbiqi vərdişlərini formalaşdırır. Fənn çərçivəsində xarici dilə yiyələnmək üçün  danışıq, yazı, oxu və dinləmə bacarıqları sistematik şəkildə inkişaf etdirilir. Bu fənn tələbələrdə öyrədilən dildə sərbəst formada fikir və düşüncələrini ifadə etmək, təqdim olunan dil materialının təhlilini aparmaq bacarığını da formalaşdırır. </w:t>
            </w:r>
          </w:p>
        </w:tc>
        <w:tc>
          <w:tcPr>
            <w:tcW w:w="1025" w:type="dxa"/>
            <w:shd w:val="clear" w:color="auto" w:fill="auto"/>
          </w:tcPr>
          <w:p w14:paraId="0917CA73" w14:textId="77777777" w:rsidR="006F72FD" w:rsidRPr="001C429A" w:rsidRDefault="006F72FD" w:rsidP="006F72FD">
            <w:pPr>
              <w:spacing w:line="276" w:lineRule="auto"/>
              <w:jc w:val="center"/>
              <w:rPr>
                <w:rFonts w:cs="Times New Roman"/>
                <w:bCs/>
                <w:color w:val="000000"/>
                <w:sz w:val="28"/>
                <w:szCs w:val="28"/>
                <w:lang w:val="az-Latn-AZ"/>
              </w:rPr>
            </w:pPr>
          </w:p>
          <w:p w14:paraId="70BE628F" w14:textId="77777777" w:rsidR="006F72FD" w:rsidRPr="001C429A" w:rsidRDefault="006F72FD" w:rsidP="006F72FD">
            <w:pPr>
              <w:spacing w:line="276" w:lineRule="auto"/>
              <w:jc w:val="center"/>
              <w:rPr>
                <w:rFonts w:cs="Times New Roman"/>
                <w:bCs/>
                <w:color w:val="000000"/>
                <w:sz w:val="28"/>
                <w:szCs w:val="28"/>
                <w:lang w:val="az-Latn-AZ"/>
              </w:rPr>
            </w:pPr>
          </w:p>
          <w:p w14:paraId="52D7FE69" w14:textId="77777777" w:rsidR="006F72FD" w:rsidRPr="001C429A" w:rsidRDefault="00A144CE" w:rsidP="006F72FD">
            <w:pPr>
              <w:spacing w:line="276" w:lineRule="auto"/>
              <w:jc w:val="center"/>
              <w:rPr>
                <w:rFonts w:eastAsia="Times New Roman" w:cs="Times New Roman"/>
                <w:bCs/>
                <w:color w:val="000000"/>
                <w:sz w:val="28"/>
                <w:szCs w:val="28"/>
                <w:lang w:val="en-US"/>
              </w:rPr>
            </w:pPr>
            <w:r w:rsidRPr="001C429A">
              <w:rPr>
                <w:rFonts w:eastAsia="Times New Roman" w:cs="Times New Roman"/>
                <w:bCs/>
                <w:color w:val="000000"/>
                <w:sz w:val="28"/>
                <w:szCs w:val="28"/>
                <w:lang w:val="en-US"/>
              </w:rPr>
              <w:t>40</w:t>
            </w:r>
          </w:p>
        </w:tc>
      </w:tr>
      <w:tr w:rsidR="00861BE4" w:rsidRPr="001C429A" w14:paraId="1A2D097A" w14:textId="77777777" w:rsidTr="00861BE4">
        <w:trPr>
          <w:jc w:val="center"/>
        </w:trPr>
        <w:tc>
          <w:tcPr>
            <w:tcW w:w="1227" w:type="dxa"/>
            <w:shd w:val="clear" w:color="auto" w:fill="auto"/>
          </w:tcPr>
          <w:p w14:paraId="37D1D895" w14:textId="77777777" w:rsidR="006F72FD" w:rsidRPr="001C429A" w:rsidRDefault="006F72FD" w:rsidP="006F72FD">
            <w:pPr>
              <w:spacing w:line="276" w:lineRule="auto"/>
              <w:jc w:val="center"/>
              <w:rPr>
                <w:rFonts w:cs="Times New Roman"/>
                <w:bCs/>
                <w:color w:val="000000"/>
                <w:sz w:val="28"/>
                <w:szCs w:val="28"/>
                <w:lang w:val="en-US"/>
              </w:rPr>
            </w:pPr>
          </w:p>
          <w:p w14:paraId="086E8BE6" w14:textId="77777777" w:rsidR="000B7D5D" w:rsidRPr="001C429A" w:rsidRDefault="000B7D5D" w:rsidP="006F72FD">
            <w:pPr>
              <w:spacing w:line="276" w:lineRule="auto"/>
              <w:jc w:val="center"/>
              <w:rPr>
                <w:rFonts w:cs="Times New Roman"/>
                <w:bCs/>
                <w:color w:val="000000"/>
                <w:sz w:val="28"/>
                <w:szCs w:val="28"/>
                <w:lang w:val="en-US"/>
              </w:rPr>
            </w:pPr>
            <w:r w:rsidRPr="001C429A">
              <w:rPr>
                <w:rFonts w:cs="Times New Roman"/>
                <w:bCs/>
                <w:color w:val="000000"/>
                <w:sz w:val="28"/>
                <w:szCs w:val="28"/>
                <w:lang w:val="en-US"/>
              </w:rPr>
              <w:t>6</w:t>
            </w:r>
          </w:p>
        </w:tc>
        <w:tc>
          <w:tcPr>
            <w:tcW w:w="7961" w:type="dxa"/>
            <w:shd w:val="clear" w:color="auto" w:fill="auto"/>
            <w:vAlign w:val="center"/>
          </w:tcPr>
          <w:p w14:paraId="13F999C6" w14:textId="77777777" w:rsidR="006F72FD" w:rsidRPr="001C429A" w:rsidRDefault="006F72FD" w:rsidP="006F72FD">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Siyasi təhlil və tənqidi təfəkkür</w:t>
            </w:r>
          </w:p>
          <w:p w14:paraId="698D02A4"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bCs/>
                <w:color w:val="000000"/>
                <w:sz w:val="28"/>
                <w:szCs w:val="28"/>
                <w:lang w:val="az-Latn-AZ"/>
              </w:rPr>
              <w:t xml:space="preserve">    İxtisaslı mütəxəssisin hazırlanması müstəqil təhlil və tədqiqatın aparılması, düzgün qərarların qəbul edilməsi bacarıqlarının formalaşdırılmasını tələb edir. Tələbələr tədris prosesində və peşə fəaliyyətində qarşıya qoyulan konkret məqsədləri və məsələləri həll etmək üçün bir sıra vacib nəzəri və empirik metodlara yiyələnirlər: Modellərin qurulması; analogiyaların aparılması; deduksiya</w:t>
            </w:r>
            <w:r w:rsidR="00C0136A" w:rsidRPr="001C429A">
              <w:rPr>
                <w:rFonts w:cs="Times New Roman"/>
                <w:bCs/>
                <w:color w:val="000000"/>
                <w:sz w:val="28"/>
                <w:szCs w:val="28"/>
                <w:lang w:val="az-Latn-AZ"/>
              </w:rPr>
              <w:t>;</w:t>
            </w:r>
            <w:r w:rsidRPr="001C429A">
              <w:rPr>
                <w:rFonts w:cs="Times New Roman"/>
                <w:bCs/>
                <w:color w:val="000000"/>
                <w:sz w:val="28"/>
                <w:szCs w:val="28"/>
                <w:lang w:val="az-Latn-AZ"/>
              </w:rPr>
              <w:t xml:space="preserve"> fərziyyələrin irəli sürülməsi; abstraksiya; müşahidə; eksperimentin aparılması; sorğuların keçirilməsi, təhlili, ümumiləşdirilməsi və qiymətləndirilməsi; delfi üsulu; kontent analiz; faktların/informasiyanın toplanması, seçilməsi, kompüter vasitəsi ilə emalı, onlar arasında əlaqənin qurulması; müqayisə; ölçmə;</w:t>
            </w:r>
            <w:r w:rsidRPr="001C429A">
              <w:rPr>
                <w:rFonts w:cs="Times New Roman"/>
                <w:color w:val="000000"/>
                <w:sz w:val="28"/>
                <w:szCs w:val="28"/>
                <w:lang w:val="az-Latn-AZ"/>
              </w:rPr>
              <w:t xml:space="preserve"> irəli sürülən fərziyyəni yoxlamaq üçün müxtəlif statistik təhlillərdən istifadə bacarığı </w:t>
            </w:r>
            <w:r w:rsidRPr="001C429A">
              <w:rPr>
                <w:rFonts w:cs="Times New Roman"/>
                <w:bCs/>
                <w:color w:val="000000"/>
                <w:sz w:val="28"/>
                <w:szCs w:val="28"/>
                <w:lang w:val="az-Latn-AZ"/>
              </w:rPr>
              <w:t>və s.</w:t>
            </w:r>
          </w:p>
          <w:p w14:paraId="61AB32E1"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bCs/>
                <w:color w:val="000000"/>
                <w:sz w:val="28"/>
                <w:szCs w:val="28"/>
                <w:lang w:val="az-Latn-AZ"/>
              </w:rPr>
              <w:t xml:space="preserve">Fənn çərçivəsində </w:t>
            </w:r>
            <w:r w:rsidRPr="001C429A">
              <w:rPr>
                <w:rFonts w:cs="Times New Roman"/>
                <w:color w:val="000000"/>
                <w:sz w:val="28"/>
                <w:szCs w:val="28"/>
                <w:lang w:val="az-Latn-AZ"/>
              </w:rPr>
              <w:t xml:space="preserve">tələbələrdə məntiqi mühakimə yürütmə və tənqidi təfəkkür bacarıqlarını inkişaf etdirilir. Tələbələr deduksiya və induksiya yolu ilə nəticələr çıxarmaq, deduktiv və induktiv arqumentləri müəyyənləşdirmək və qiymətləndirmək,  səfsətələrin mövcudluğunu aşkar etmək və onlara yol verməmək, tənqidi təfəkkürün əsas komponentlərini müəyyən edə bilmək bacarığına yiyələnirlər. Tələbələrə deduksiya, induksiya və arqumentasiya bacarığını tətbiq </w:t>
            </w:r>
            <w:r w:rsidRPr="001C429A">
              <w:rPr>
                <w:rFonts w:cs="Times New Roman"/>
                <w:color w:val="000000"/>
                <w:sz w:val="28"/>
                <w:szCs w:val="28"/>
                <w:lang w:val="az-Latn-AZ"/>
              </w:rPr>
              <w:lastRenderedPageBreak/>
              <w:t>edərək şifahi və yazılı nitq vərdişlərini inkisaf etdirmək, məntiqi və tənqidi təfəkkür qabiliyyəti ilə tədqiqat aparmaq vərdişlərinin sintezinə nail olmaq öyrədilir.</w:t>
            </w:r>
          </w:p>
          <w:p w14:paraId="7FCBD1C1"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color w:val="000000"/>
                <w:sz w:val="28"/>
                <w:szCs w:val="28"/>
                <w:lang w:val="az-Latn-AZ"/>
              </w:rPr>
              <w:t>Bununla yanaşı, fənnin tədrisinə riyazi məntiq elementlərinin, riyazi statistikanın metodlarının daxil edilməsi tələbələrin gələcək təhsili üçün etibarlı zəmin yaradır.</w:t>
            </w:r>
          </w:p>
        </w:tc>
        <w:tc>
          <w:tcPr>
            <w:tcW w:w="1025" w:type="dxa"/>
            <w:shd w:val="clear" w:color="auto" w:fill="auto"/>
          </w:tcPr>
          <w:p w14:paraId="493AC828" w14:textId="77777777" w:rsidR="000B7D5D" w:rsidRPr="00706A81" w:rsidRDefault="000B7D5D" w:rsidP="006F72FD">
            <w:pPr>
              <w:spacing w:line="276" w:lineRule="auto"/>
              <w:jc w:val="center"/>
              <w:rPr>
                <w:rFonts w:cs="Times New Roman"/>
                <w:bCs/>
                <w:color w:val="000000"/>
                <w:sz w:val="28"/>
                <w:szCs w:val="28"/>
                <w:lang w:val="az-Latn-AZ"/>
              </w:rPr>
            </w:pPr>
          </w:p>
          <w:p w14:paraId="6F1D87DC" w14:textId="77777777" w:rsidR="000B7D5D" w:rsidRPr="00706A81" w:rsidRDefault="000B7D5D" w:rsidP="006F72FD">
            <w:pPr>
              <w:spacing w:line="276" w:lineRule="auto"/>
              <w:jc w:val="center"/>
              <w:rPr>
                <w:rFonts w:cs="Times New Roman"/>
                <w:bCs/>
                <w:color w:val="000000"/>
                <w:sz w:val="28"/>
                <w:szCs w:val="28"/>
                <w:lang w:val="az-Latn-AZ"/>
              </w:rPr>
            </w:pPr>
          </w:p>
          <w:p w14:paraId="5AF20140" w14:textId="77777777" w:rsidR="000B7D5D" w:rsidRPr="00706A81" w:rsidRDefault="000B7D5D" w:rsidP="006F72FD">
            <w:pPr>
              <w:spacing w:line="276" w:lineRule="auto"/>
              <w:jc w:val="center"/>
              <w:rPr>
                <w:rFonts w:cs="Times New Roman"/>
                <w:bCs/>
                <w:color w:val="000000"/>
                <w:sz w:val="28"/>
                <w:szCs w:val="28"/>
                <w:lang w:val="az-Latn-AZ"/>
              </w:rPr>
            </w:pPr>
          </w:p>
          <w:p w14:paraId="1126D7AF" w14:textId="77777777" w:rsidR="006F72FD" w:rsidRPr="001C429A" w:rsidRDefault="006F72FD" w:rsidP="006F72FD">
            <w:pPr>
              <w:spacing w:line="276" w:lineRule="auto"/>
              <w:jc w:val="center"/>
              <w:rPr>
                <w:rFonts w:cs="Times New Roman"/>
                <w:bCs/>
                <w:color w:val="000000"/>
                <w:sz w:val="28"/>
                <w:szCs w:val="28"/>
                <w:lang w:val="en-US"/>
              </w:rPr>
            </w:pPr>
            <w:r w:rsidRPr="001C429A">
              <w:rPr>
                <w:rFonts w:cs="Times New Roman"/>
                <w:bCs/>
                <w:color w:val="000000"/>
                <w:sz w:val="28"/>
                <w:szCs w:val="28"/>
                <w:lang w:val="en-US"/>
              </w:rPr>
              <w:t>4</w:t>
            </w:r>
          </w:p>
        </w:tc>
      </w:tr>
      <w:tr w:rsidR="00861BE4" w:rsidRPr="001C429A" w14:paraId="1191DAD6" w14:textId="77777777" w:rsidTr="00861BE4">
        <w:trPr>
          <w:jc w:val="center"/>
        </w:trPr>
        <w:tc>
          <w:tcPr>
            <w:tcW w:w="1227" w:type="dxa"/>
            <w:shd w:val="clear" w:color="auto" w:fill="auto"/>
          </w:tcPr>
          <w:p w14:paraId="4CD149F0" w14:textId="77777777" w:rsidR="006F72FD" w:rsidRPr="001C429A" w:rsidRDefault="006F72FD" w:rsidP="006F72FD">
            <w:pPr>
              <w:spacing w:line="276" w:lineRule="auto"/>
              <w:jc w:val="center"/>
              <w:rPr>
                <w:rFonts w:cs="Times New Roman"/>
                <w:bCs/>
                <w:color w:val="000000"/>
                <w:sz w:val="28"/>
                <w:szCs w:val="28"/>
              </w:rPr>
            </w:pPr>
          </w:p>
          <w:p w14:paraId="140E5402" w14:textId="77777777" w:rsidR="000B7D5D" w:rsidRPr="001C429A" w:rsidRDefault="000B7D5D" w:rsidP="006F72FD">
            <w:pPr>
              <w:spacing w:line="276" w:lineRule="auto"/>
              <w:jc w:val="center"/>
              <w:rPr>
                <w:rFonts w:cs="Times New Roman"/>
                <w:bCs/>
                <w:color w:val="000000"/>
                <w:sz w:val="28"/>
                <w:szCs w:val="28"/>
              </w:rPr>
            </w:pPr>
          </w:p>
          <w:p w14:paraId="04B97FB6"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7</w:t>
            </w:r>
          </w:p>
        </w:tc>
        <w:tc>
          <w:tcPr>
            <w:tcW w:w="7961" w:type="dxa"/>
            <w:shd w:val="clear" w:color="auto" w:fill="auto"/>
          </w:tcPr>
          <w:p w14:paraId="5B651852" w14:textId="77777777" w:rsidR="006F72FD" w:rsidRPr="001C429A" w:rsidRDefault="006F72FD" w:rsidP="006F72FD">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R</w:t>
            </w:r>
            <w:r w:rsidRPr="00706A81">
              <w:rPr>
                <w:rFonts w:cs="Times New Roman"/>
                <w:b/>
                <w:color w:val="000000"/>
                <w:sz w:val="28"/>
                <w:szCs w:val="28"/>
                <w:lang w:val="az-Latn-AZ"/>
              </w:rPr>
              <w:t>egionunun etno</w:t>
            </w:r>
            <w:r w:rsidRPr="001C429A">
              <w:rPr>
                <w:rFonts w:cs="Times New Roman"/>
                <w:b/>
                <w:color w:val="000000"/>
                <w:sz w:val="28"/>
                <w:szCs w:val="28"/>
                <w:lang w:val="az-Latn-AZ"/>
              </w:rPr>
              <w:t>qrafiyası</w:t>
            </w:r>
          </w:p>
          <w:p w14:paraId="5062EC43" w14:textId="77777777" w:rsidR="006F72FD" w:rsidRPr="001C429A" w:rsidRDefault="006F72FD" w:rsidP="006F72FD">
            <w:pPr>
              <w:spacing w:line="276" w:lineRule="auto"/>
              <w:jc w:val="both"/>
              <w:rPr>
                <w:rFonts w:cs="Times New Roman"/>
                <w:color w:val="000000"/>
                <w:sz w:val="28"/>
                <w:szCs w:val="28"/>
                <w:shd w:val="clear" w:color="auto" w:fill="FFFFFF"/>
                <w:lang w:val="az-Latn-AZ"/>
              </w:rPr>
            </w:pPr>
            <w:r w:rsidRPr="001C429A">
              <w:rPr>
                <w:rFonts w:cs="Times New Roman"/>
                <w:bCs/>
                <w:color w:val="000000"/>
                <w:sz w:val="28"/>
                <w:szCs w:val="28"/>
                <w:lang w:val="az-Latn-AZ"/>
              </w:rPr>
              <w:t>Bu fənn öyrənilən regionda yaşayan xalqların sosial və antropoloji xüsusiyyətlərini nəzərə almaqla etnik, milli, mədəni, dini və irqi kimliyinə dair bilikləri və eləcə də, mövcud etnik stereotiplərin, adət-ənənələrin milli hislərin, etnik xarakterlərin və etnik münaqişələrin təzahürlərini öyrədir. Eyni zamanda regionun etnoqrafiyası</w:t>
            </w:r>
            <w:r w:rsidRPr="001C429A">
              <w:rPr>
                <w:rFonts w:cs="Times New Roman"/>
                <w:color w:val="000000"/>
                <w:sz w:val="28"/>
                <w:szCs w:val="28"/>
                <w:lang w:val="az-Latn-AZ"/>
              </w:rPr>
              <w:t xml:space="preserve"> tarix elminin bir hissəsi kimi xalqların maddi və mənəvi mədəniyyətini, məişət və təsərrüfatını, adət və ənənələrini, bu sahələrdəki prosesləri öyrənən bir elm kimi tədris olunur;</w:t>
            </w:r>
            <w:r w:rsidRPr="001C429A">
              <w:rPr>
                <w:rFonts w:cs="Times New Roman"/>
                <w:color w:val="000000"/>
                <w:sz w:val="28"/>
                <w:szCs w:val="28"/>
                <w:shd w:val="clear" w:color="auto" w:fill="FFFFFF"/>
                <w:lang w:val="az-Latn-AZ"/>
              </w:rPr>
              <w:t xml:space="preserve"> müxtəlif </w:t>
            </w:r>
            <w:hyperlink r:id="rId8" w:tooltip="Xalq" w:history="1">
              <w:r w:rsidRPr="001C429A">
                <w:rPr>
                  <w:rStyle w:val="Hyperlink"/>
                  <w:rFonts w:cs="Times New Roman"/>
                  <w:color w:val="000000"/>
                  <w:sz w:val="28"/>
                  <w:szCs w:val="28"/>
                  <w:u w:val="none"/>
                  <w:shd w:val="clear" w:color="auto" w:fill="FFFFFF"/>
                  <w:lang w:val="az-Latn-AZ"/>
                </w:rPr>
                <w:t>xalqların</w:t>
              </w:r>
            </w:hyperlink>
            <w:r w:rsidRPr="001C429A">
              <w:rPr>
                <w:rFonts w:cs="Times New Roman"/>
                <w:color w:val="000000"/>
                <w:sz w:val="28"/>
                <w:szCs w:val="28"/>
                <w:shd w:val="clear" w:color="auto" w:fill="FFFFFF"/>
                <w:lang w:val="az-Latn-AZ"/>
              </w:rPr>
              <w:t> məişət və  </w:t>
            </w:r>
            <w:hyperlink r:id="rId9" w:tooltip="Mədəniyyət" w:history="1">
              <w:r w:rsidRPr="001C429A">
                <w:rPr>
                  <w:rStyle w:val="Hyperlink"/>
                  <w:rFonts w:cs="Times New Roman"/>
                  <w:color w:val="000000"/>
                  <w:sz w:val="28"/>
                  <w:szCs w:val="28"/>
                  <w:u w:val="none"/>
                  <w:shd w:val="clear" w:color="auto" w:fill="FFFFFF"/>
                  <w:lang w:val="az-Latn-AZ"/>
                </w:rPr>
                <w:t>mədəniyyətində</w:t>
              </w:r>
            </w:hyperlink>
            <w:r w:rsidRPr="001C429A">
              <w:rPr>
                <w:rFonts w:cs="Times New Roman"/>
                <w:color w:val="000000"/>
                <w:sz w:val="28"/>
                <w:szCs w:val="28"/>
                <w:shd w:val="clear" w:color="auto" w:fill="FFFFFF"/>
                <w:lang w:val="az-Latn-AZ"/>
              </w:rPr>
              <w:t> olan müxtəlifliyi öyrənmək, yalnız müasir </w:t>
            </w:r>
            <w:hyperlink r:id="rId10" w:tooltip="Xalq" w:history="1">
              <w:r w:rsidRPr="001C429A">
                <w:rPr>
                  <w:rStyle w:val="Hyperlink"/>
                  <w:rFonts w:cs="Times New Roman"/>
                  <w:color w:val="000000"/>
                  <w:sz w:val="28"/>
                  <w:szCs w:val="28"/>
                  <w:u w:val="none"/>
                  <w:shd w:val="clear" w:color="auto" w:fill="FFFFFF"/>
                  <w:lang w:val="az-Latn-AZ"/>
                </w:rPr>
                <w:t>xalqları</w:t>
              </w:r>
            </w:hyperlink>
            <w:r w:rsidRPr="001C429A">
              <w:rPr>
                <w:rFonts w:cs="Times New Roman"/>
                <w:color w:val="000000"/>
                <w:sz w:val="28"/>
                <w:szCs w:val="28"/>
                <w:shd w:val="clear" w:color="auto" w:fill="FFFFFF"/>
                <w:lang w:val="az-Latn-AZ"/>
              </w:rPr>
              <w:t> deyil, həmçinin hazırda siyasi fəaliyyət səhnəsindən çıxmış - yox olmuş </w:t>
            </w:r>
            <w:hyperlink r:id="rId11" w:tooltip="Xalq" w:history="1">
              <w:r w:rsidRPr="001C429A">
                <w:rPr>
                  <w:rStyle w:val="Hyperlink"/>
                  <w:rFonts w:cs="Times New Roman"/>
                  <w:color w:val="000000"/>
                  <w:sz w:val="28"/>
                  <w:szCs w:val="28"/>
                  <w:u w:val="none"/>
                  <w:shd w:val="clear" w:color="auto" w:fill="FFFFFF"/>
                  <w:lang w:val="az-Latn-AZ"/>
                </w:rPr>
                <w:t>xalqları</w:t>
              </w:r>
            </w:hyperlink>
            <w:r w:rsidRPr="001C429A">
              <w:rPr>
                <w:rFonts w:cs="Times New Roman"/>
                <w:color w:val="000000"/>
                <w:sz w:val="28"/>
                <w:szCs w:val="28"/>
                <w:shd w:val="clear" w:color="auto" w:fill="FFFFFF"/>
                <w:lang w:val="az-Latn-AZ"/>
              </w:rPr>
              <w:t xml:space="preserve"> da öyrədir. </w:t>
            </w:r>
          </w:p>
        </w:tc>
        <w:tc>
          <w:tcPr>
            <w:tcW w:w="1025" w:type="dxa"/>
            <w:shd w:val="clear" w:color="auto" w:fill="auto"/>
          </w:tcPr>
          <w:p w14:paraId="7E0EA472" w14:textId="77777777" w:rsidR="006F72FD" w:rsidRPr="001C429A" w:rsidRDefault="006F72FD" w:rsidP="006F72FD">
            <w:pPr>
              <w:spacing w:line="276" w:lineRule="auto"/>
              <w:jc w:val="center"/>
              <w:rPr>
                <w:rFonts w:cs="Times New Roman"/>
                <w:bCs/>
                <w:color w:val="000000"/>
                <w:sz w:val="28"/>
                <w:szCs w:val="28"/>
                <w:lang w:val="az-Latn-AZ"/>
              </w:rPr>
            </w:pPr>
          </w:p>
          <w:p w14:paraId="12C7AF04" w14:textId="77777777" w:rsidR="006F72FD" w:rsidRPr="001C429A" w:rsidRDefault="006F72F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3</w:t>
            </w:r>
          </w:p>
        </w:tc>
      </w:tr>
      <w:tr w:rsidR="00861BE4" w:rsidRPr="001C429A" w14:paraId="16E6217B" w14:textId="77777777" w:rsidTr="00861BE4">
        <w:trPr>
          <w:jc w:val="center"/>
        </w:trPr>
        <w:tc>
          <w:tcPr>
            <w:tcW w:w="1227" w:type="dxa"/>
            <w:shd w:val="clear" w:color="auto" w:fill="auto"/>
          </w:tcPr>
          <w:p w14:paraId="238507EE" w14:textId="77777777" w:rsidR="006F72FD" w:rsidRPr="001C429A" w:rsidRDefault="006F72FD" w:rsidP="006F72FD">
            <w:pPr>
              <w:spacing w:line="276" w:lineRule="auto"/>
              <w:jc w:val="center"/>
              <w:rPr>
                <w:rFonts w:cs="Times New Roman"/>
                <w:bCs/>
                <w:color w:val="000000"/>
                <w:sz w:val="28"/>
                <w:szCs w:val="28"/>
              </w:rPr>
            </w:pPr>
          </w:p>
          <w:p w14:paraId="418DF42D" w14:textId="77777777" w:rsidR="000B7D5D" w:rsidRPr="001C429A" w:rsidRDefault="000B7D5D" w:rsidP="006F72FD">
            <w:pPr>
              <w:spacing w:line="276" w:lineRule="auto"/>
              <w:jc w:val="center"/>
              <w:rPr>
                <w:rFonts w:cs="Times New Roman"/>
                <w:bCs/>
                <w:color w:val="000000"/>
                <w:sz w:val="28"/>
                <w:szCs w:val="28"/>
              </w:rPr>
            </w:pPr>
          </w:p>
          <w:p w14:paraId="7DDD3D75" w14:textId="77777777" w:rsidR="000B7D5D" w:rsidRPr="001C429A" w:rsidRDefault="000B7D5D" w:rsidP="006F72FD">
            <w:pPr>
              <w:spacing w:line="276" w:lineRule="auto"/>
              <w:jc w:val="center"/>
              <w:rPr>
                <w:rFonts w:cs="Times New Roman"/>
                <w:bCs/>
                <w:color w:val="000000"/>
                <w:sz w:val="28"/>
                <w:szCs w:val="28"/>
              </w:rPr>
            </w:pPr>
          </w:p>
          <w:p w14:paraId="2B8BACEA"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8</w:t>
            </w:r>
          </w:p>
        </w:tc>
        <w:tc>
          <w:tcPr>
            <w:tcW w:w="7961" w:type="dxa"/>
            <w:shd w:val="clear" w:color="auto" w:fill="auto"/>
          </w:tcPr>
          <w:p w14:paraId="287546C7" w14:textId="77777777" w:rsidR="006F72FD" w:rsidRPr="001C429A" w:rsidRDefault="006F72FD" w:rsidP="006F72FD">
            <w:pPr>
              <w:spacing w:line="276" w:lineRule="auto"/>
              <w:jc w:val="both"/>
              <w:rPr>
                <w:rFonts w:cs="Times New Roman"/>
                <w:b/>
                <w:color w:val="000000"/>
                <w:sz w:val="28"/>
                <w:szCs w:val="28"/>
                <w:lang w:val="az-Latn-AZ"/>
              </w:rPr>
            </w:pPr>
            <w:r w:rsidRPr="00706A81">
              <w:rPr>
                <w:rFonts w:cs="Times New Roman"/>
                <w:b/>
                <w:color w:val="000000"/>
                <w:sz w:val="28"/>
                <w:szCs w:val="28"/>
                <w:lang w:val="az-Latn-AZ"/>
              </w:rPr>
              <w:t>Regionun</w:t>
            </w:r>
            <w:r w:rsidRPr="001C429A">
              <w:rPr>
                <w:rFonts w:cs="Times New Roman"/>
                <w:b/>
                <w:color w:val="000000"/>
                <w:sz w:val="28"/>
                <w:szCs w:val="28"/>
                <w:lang w:val="az-Latn-AZ"/>
              </w:rPr>
              <w:t xml:space="preserve"> iqtisadiyyatı</w:t>
            </w:r>
          </w:p>
          <w:p w14:paraId="36291BDB" w14:textId="77777777" w:rsidR="006F72FD" w:rsidRPr="001C429A" w:rsidRDefault="006F72FD" w:rsidP="006F72FD">
            <w:pPr>
              <w:spacing w:line="276" w:lineRule="auto"/>
              <w:jc w:val="both"/>
              <w:rPr>
                <w:rFonts w:eastAsia="Times New Roman" w:cs="Times New Roman"/>
                <w:color w:val="000000"/>
                <w:sz w:val="28"/>
                <w:szCs w:val="28"/>
                <w:lang w:val="az-Latn-AZ"/>
              </w:rPr>
            </w:pPr>
            <w:r w:rsidRPr="001C429A">
              <w:rPr>
                <w:rFonts w:eastAsia="Times New Roman" w:cs="Times New Roman"/>
                <w:color w:val="000000"/>
                <w:sz w:val="28"/>
                <w:szCs w:val="28"/>
                <w:lang w:val="az-Latn-AZ"/>
              </w:rPr>
              <w:t>Bu fənn Region iqtisadiyyatının makroiqtisadi mənzərəsini, sosial-iqtisadi göstəricilərin dinamikasını öyrədir,  iqtisadi siyasətin əsas konturlarını, sektorial və sektorlar arasındakı əlaqələri təhlil edir. Həmçinin region iqtisadiyyatının beynəlxalq ticarətdəki mövqeyini və mövcud vəziyyətə uyğun müvafiq iqtisadi siyasətini təhlil edir.</w:t>
            </w:r>
          </w:p>
          <w:p w14:paraId="621E790C"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eastAsia="Times New Roman" w:cs="Times New Roman"/>
                <w:color w:val="000000"/>
                <w:sz w:val="28"/>
                <w:szCs w:val="28"/>
                <w:lang w:val="az-Latn-AZ"/>
              </w:rPr>
              <w:t>İqtisadi ehtiyatların bötövlükdə rasional istifadə edilməsi baxımından Region ölkələrində dayanıqlı iqtisadi artımın və makroiqtisadi sabitliyin təmin edilməsi, iqtisadi ehtiyatların tam və səmərəli istifadə edilməsi, işsizliyin və inflyasiyanın minimumlaşdırılması, xarici iqtisadi əlaqələrin optimallaşdırılmasının nəzəri və praktiki məsələləri təhlil edilir.  Problemlərin  həll edilməsində dövlətlərin iqtisadi siyasətlərinin rolu və istiqamətləri göstərilir</w:t>
            </w:r>
          </w:p>
        </w:tc>
        <w:tc>
          <w:tcPr>
            <w:tcW w:w="1025" w:type="dxa"/>
            <w:shd w:val="clear" w:color="auto" w:fill="auto"/>
          </w:tcPr>
          <w:p w14:paraId="4616AF0E" w14:textId="77777777" w:rsidR="006F72FD" w:rsidRPr="001C429A" w:rsidRDefault="006F72FD" w:rsidP="006F72FD">
            <w:pPr>
              <w:spacing w:line="276" w:lineRule="auto"/>
              <w:jc w:val="center"/>
              <w:rPr>
                <w:rFonts w:cs="Times New Roman"/>
                <w:bCs/>
                <w:color w:val="000000"/>
                <w:sz w:val="28"/>
                <w:szCs w:val="28"/>
                <w:lang w:val="az-Latn-AZ"/>
              </w:rPr>
            </w:pPr>
          </w:p>
          <w:p w14:paraId="6F4682ED" w14:textId="77777777" w:rsidR="006F72FD" w:rsidRPr="001C429A" w:rsidRDefault="006F72FD" w:rsidP="006F72FD">
            <w:pPr>
              <w:spacing w:line="276" w:lineRule="auto"/>
              <w:jc w:val="center"/>
              <w:rPr>
                <w:rFonts w:cs="Times New Roman"/>
                <w:bCs/>
                <w:color w:val="000000"/>
                <w:sz w:val="28"/>
                <w:szCs w:val="28"/>
                <w:lang w:val="az-Latn-AZ"/>
              </w:rPr>
            </w:pPr>
          </w:p>
          <w:p w14:paraId="7F19ABF0" w14:textId="77777777" w:rsidR="006F72FD" w:rsidRPr="001C429A" w:rsidRDefault="006F72F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5</w:t>
            </w:r>
          </w:p>
        </w:tc>
      </w:tr>
      <w:tr w:rsidR="00861BE4" w:rsidRPr="001C429A" w14:paraId="3D2EA73D" w14:textId="77777777" w:rsidTr="00861BE4">
        <w:trPr>
          <w:jc w:val="center"/>
        </w:trPr>
        <w:tc>
          <w:tcPr>
            <w:tcW w:w="1227" w:type="dxa"/>
            <w:shd w:val="clear" w:color="auto" w:fill="auto"/>
          </w:tcPr>
          <w:p w14:paraId="159F38F0" w14:textId="77777777" w:rsidR="006F72FD" w:rsidRPr="001C429A" w:rsidRDefault="006F72FD" w:rsidP="006F72FD">
            <w:pPr>
              <w:spacing w:line="276" w:lineRule="auto"/>
              <w:jc w:val="center"/>
              <w:rPr>
                <w:rFonts w:cs="Times New Roman"/>
                <w:bCs/>
                <w:color w:val="000000"/>
                <w:sz w:val="28"/>
                <w:szCs w:val="28"/>
              </w:rPr>
            </w:pPr>
          </w:p>
          <w:p w14:paraId="18580D15" w14:textId="77777777" w:rsidR="000B7D5D" w:rsidRPr="001C429A" w:rsidRDefault="000B7D5D" w:rsidP="006F72FD">
            <w:pPr>
              <w:spacing w:line="276" w:lineRule="auto"/>
              <w:jc w:val="center"/>
              <w:rPr>
                <w:rFonts w:cs="Times New Roman"/>
                <w:bCs/>
                <w:color w:val="000000"/>
                <w:sz w:val="28"/>
                <w:szCs w:val="28"/>
              </w:rPr>
            </w:pPr>
          </w:p>
          <w:p w14:paraId="04FA9375" w14:textId="77777777" w:rsidR="000B7D5D" w:rsidRPr="001C429A" w:rsidRDefault="000B7D5D" w:rsidP="006F72FD">
            <w:pPr>
              <w:spacing w:line="276" w:lineRule="auto"/>
              <w:jc w:val="center"/>
              <w:rPr>
                <w:rFonts w:cs="Times New Roman"/>
                <w:bCs/>
                <w:color w:val="000000"/>
                <w:sz w:val="28"/>
                <w:szCs w:val="28"/>
              </w:rPr>
            </w:pPr>
          </w:p>
          <w:p w14:paraId="1BF7A528"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9</w:t>
            </w:r>
          </w:p>
        </w:tc>
        <w:tc>
          <w:tcPr>
            <w:tcW w:w="7961" w:type="dxa"/>
            <w:shd w:val="clear" w:color="auto" w:fill="auto"/>
          </w:tcPr>
          <w:p w14:paraId="0687A51C" w14:textId="77777777" w:rsidR="006F72FD" w:rsidRPr="001C429A" w:rsidRDefault="006F72FD" w:rsidP="006F72FD">
            <w:pPr>
              <w:spacing w:line="276" w:lineRule="auto"/>
              <w:rPr>
                <w:rFonts w:cs="Times New Roman"/>
                <w:b/>
                <w:bCs/>
                <w:color w:val="000000"/>
                <w:sz w:val="28"/>
                <w:szCs w:val="28"/>
                <w:lang w:val="az-Latn-AZ"/>
              </w:rPr>
            </w:pPr>
            <w:r w:rsidRPr="00706A81">
              <w:rPr>
                <w:rFonts w:cs="Times New Roman"/>
                <w:b/>
                <w:color w:val="000000"/>
                <w:sz w:val="28"/>
                <w:szCs w:val="28"/>
                <w:lang w:val="az-Latn-AZ"/>
              </w:rPr>
              <w:t xml:space="preserve"> </w:t>
            </w:r>
            <w:r w:rsidRPr="001C429A">
              <w:rPr>
                <w:rFonts w:cs="Times New Roman"/>
                <w:b/>
                <w:bCs/>
                <w:color w:val="000000"/>
                <w:sz w:val="28"/>
                <w:szCs w:val="28"/>
                <w:lang w:val="az-Latn-AZ"/>
              </w:rPr>
              <w:t>Siyasi coğrafiya</w:t>
            </w:r>
          </w:p>
          <w:p w14:paraId="1CD5D1C8"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color w:val="000000"/>
                <w:sz w:val="28"/>
                <w:szCs w:val="28"/>
                <w:lang w:val="az-Latn-AZ"/>
              </w:rPr>
              <w:t xml:space="preserve">Fənlərarası xarakerə malik bu kurs çərçivəsində tələbələrə fiziki və mədəni-coğrafi amillərlə siyasi proseslər arasında əlaqələr öyrədilir;  siyasi coğrafiyanın əsas anlayışları, kateqoriyaları, istiqamətləri, inkişaf mərhələləri; sərhədlər, onların tipologiyaları, təsnifatı; dünyanın müxtəlif regionlarında dövlətlərin ərazilərinin, onların siyasi-coğrafi </w:t>
            </w:r>
            <w:r w:rsidRPr="001C429A">
              <w:rPr>
                <w:rFonts w:cs="Times New Roman"/>
                <w:color w:val="000000"/>
                <w:sz w:val="28"/>
                <w:szCs w:val="28"/>
                <w:lang w:val="az-Latn-AZ"/>
              </w:rPr>
              <w:lastRenderedPageBreak/>
              <w:t xml:space="preserve">sərhədlərinin formalaşması, siyasi quruluşun, daxili və xarici siyasətinin xüsusiyyətlərinin coğrafi amillərlə bağlılığı öyrənilir, əhalinin sosial strukturunda coğrafi fərqlər nəzərdən keçirilir, partiyaların, siyasi qüvvələrin yerləşməsinin, habelə müxtəlif hakimiyyət orqanlarına seçkilərin coğrafi xüsusiyyətləri, əhalinin milli və dini tərkibinin coğrafi əsasları öyrənilir. Kurs çərçivəsində müasir beynəlxalq münasibətlərin və münaqişələrin (xüsusilə daxili münaqişələrin) coğrafi şərtləri (səbəbləri) öyrənilir. </w:t>
            </w:r>
          </w:p>
        </w:tc>
        <w:tc>
          <w:tcPr>
            <w:tcW w:w="1025" w:type="dxa"/>
            <w:shd w:val="clear" w:color="auto" w:fill="auto"/>
          </w:tcPr>
          <w:p w14:paraId="51DD9862" w14:textId="77777777" w:rsidR="006F72FD" w:rsidRPr="001C429A" w:rsidRDefault="006F72FD" w:rsidP="006F72FD">
            <w:pPr>
              <w:spacing w:line="276" w:lineRule="auto"/>
              <w:jc w:val="center"/>
              <w:rPr>
                <w:rFonts w:cs="Times New Roman"/>
                <w:bCs/>
                <w:color w:val="000000"/>
                <w:sz w:val="28"/>
                <w:szCs w:val="28"/>
                <w:lang w:val="az-Latn-AZ"/>
              </w:rPr>
            </w:pPr>
          </w:p>
          <w:p w14:paraId="3D2BC051" w14:textId="77777777" w:rsidR="006F72FD" w:rsidRPr="001C429A" w:rsidRDefault="006F72FD" w:rsidP="006F72FD">
            <w:pPr>
              <w:spacing w:line="276" w:lineRule="auto"/>
              <w:jc w:val="center"/>
              <w:rPr>
                <w:rFonts w:cs="Times New Roman"/>
                <w:bCs/>
                <w:color w:val="000000"/>
                <w:sz w:val="28"/>
                <w:szCs w:val="28"/>
                <w:lang w:val="az-Latn-AZ"/>
              </w:rPr>
            </w:pPr>
          </w:p>
          <w:p w14:paraId="527DBFA9" w14:textId="77777777" w:rsidR="006F72FD" w:rsidRPr="001C429A" w:rsidRDefault="006F72F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3</w:t>
            </w:r>
          </w:p>
        </w:tc>
      </w:tr>
      <w:tr w:rsidR="00861BE4" w:rsidRPr="001C429A" w14:paraId="6FA89812" w14:textId="77777777" w:rsidTr="00861BE4">
        <w:trPr>
          <w:jc w:val="center"/>
        </w:trPr>
        <w:tc>
          <w:tcPr>
            <w:tcW w:w="1227" w:type="dxa"/>
            <w:shd w:val="clear" w:color="auto" w:fill="auto"/>
          </w:tcPr>
          <w:p w14:paraId="41D297C4" w14:textId="77777777" w:rsidR="006F72FD" w:rsidRPr="001C429A" w:rsidRDefault="006F72FD" w:rsidP="006F72FD">
            <w:pPr>
              <w:spacing w:line="276" w:lineRule="auto"/>
              <w:jc w:val="center"/>
              <w:rPr>
                <w:rFonts w:cs="Times New Roman"/>
                <w:bCs/>
                <w:color w:val="000000"/>
                <w:sz w:val="28"/>
                <w:szCs w:val="28"/>
              </w:rPr>
            </w:pPr>
          </w:p>
          <w:p w14:paraId="4715146B" w14:textId="77777777" w:rsidR="000B7D5D" w:rsidRPr="001C429A" w:rsidRDefault="000B7D5D" w:rsidP="006F72FD">
            <w:pPr>
              <w:spacing w:line="276" w:lineRule="auto"/>
              <w:jc w:val="center"/>
              <w:rPr>
                <w:rFonts w:cs="Times New Roman"/>
                <w:bCs/>
                <w:color w:val="000000"/>
                <w:sz w:val="28"/>
                <w:szCs w:val="28"/>
              </w:rPr>
            </w:pPr>
          </w:p>
          <w:p w14:paraId="0EBD1B06"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10</w:t>
            </w:r>
          </w:p>
        </w:tc>
        <w:tc>
          <w:tcPr>
            <w:tcW w:w="7961" w:type="dxa"/>
            <w:shd w:val="clear" w:color="auto" w:fill="auto"/>
            <w:vAlign w:val="center"/>
          </w:tcPr>
          <w:p w14:paraId="07C279F8" w14:textId="77777777" w:rsidR="006F72FD" w:rsidRPr="001C429A" w:rsidRDefault="006F72FD" w:rsidP="006F72FD">
            <w:pPr>
              <w:spacing w:line="276" w:lineRule="auto"/>
              <w:jc w:val="both"/>
              <w:rPr>
                <w:rFonts w:cs="Times New Roman"/>
                <w:b/>
                <w:bCs/>
                <w:color w:val="000000"/>
                <w:sz w:val="28"/>
                <w:szCs w:val="28"/>
                <w:lang w:val="az-Latn-AZ"/>
              </w:rPr>
            </w:pPr>
            <w:r w:rsidRPr="001C429A">
              <w:rPr>
                <w:rFonts w:cs="Times New Roman"/>
                <w:b/>
                <w:bCs/>
                <w:color w:val="000000"/>
                <w:sz w:val="28"/>
                <w:szCs w:val="28"/>
                <w:lang w:val="az-Latn-AZ"/>
              </w:rPr>
              <w:t>Beynəlxalq münasibətlər nəzəriyyəsi</w:t>
            </w:r>
          </w:p>
          <w:p w14:paraId="4ACDC8D4" w14:textId="77777777" w:rsidR="006F72FD" w:rsidRPr="001C429A" w:rsidRDefault="006F72FD" w:rsidP="006F72FD">
            <w:pPr>
              <w:spacing w:line="276" w:lineRule="auto"/>
              <w:jc w:val="both"/>
              <w:rPr>
                <w:rFonts w:cs="Times New Roman"/>
                <w:color w:val="000000"/>
                <w:sz w:val="28"/>
                <w:szCs w:val="28"/>
                <w:lang w:val="az-Latn-AZ"/>
              </w:rPr>
            </w:pPr>
            <w:r w:rsidRPr="001C429A">
              <w:rPr>
                <w:rFonts w:cs="Times New Roman"/>
                <w:color w:val="000000"/>
                <w:sz w:val="28"/>
                <w:szCs w:val="28"/>
                <w:lang w:val="az-Latn-AZ"/>
              </w:rPr>
              <w:t>Bu fənn beynəlxalq münasibətləri öyrənən əsas nəzəriyyələri və yanaşmaları dərindən təhlil edərək öyrənilməsini nəzərdə tutur. Öyrənilən hər bir nəzəriyyənin praktik nümunələr (situasiyalar) üzərində tətbiq olunması kursun tədrisinin əsas hissəsini təşkil edir. Bundan əlavə, beynəlxalq münasibətlərin əsas anlayışları, metodları, strukturu, proseslər, təzahürlər, habelə çağdaş dövrün əsas problemlərinin təhlili kurs çərçivəsində tədris olunur.  Beynəlxalq münasibətlərin nəzəriyyəsi beynəlxalq siyasətin öyrənilməsinin metodoloji əsasını təşkil edir.</w:t>
            </w:r>
          </w:p>
        </w:tc>
        <w:tc>
          <w:tcPr>
            <w:tcW w:w="1025" w:type="dxa"/>
            <w:shd w:val="clear" w:color="auto" w:fill="auto"/>
          </w:tcPr>
          <w:p w14:paraId="539E4D86" w14:textId="77777777" w:rsidR="006F72FD" w:rsidRPr="001C429A" w:rsidRDefault="006F72FD" w:rsidP="006F72FD">
            <w:pPr>
              <w:spacing w:line="276" w:lineRule="auto"/>
              <w:jc w:val="center"/>
              <w:rPr>
                <w:rFonts w:cs="Times New Roman"/>
                <w:bCs/>
                <w:color w:val="000000"/>
                <w:sz w:val="28"/>
                <w:szCs w:val="28"/>
                <w:lang w:val="az-Latn-AZ"/>
              </w:rPr>
            </w:pPr>
          </w:p>
          <w:p w14:paraId="7B10E5B8" w14:textId="77777777" w:rsidR="006F72FD" w:rsidRPr="001C429A" w:rsidRDefault="006F72FD" w:rsidP="006F72FD">
            <w:pPr>
              <w:spacing w:line="276" w:lineRule="auto"/>
              <w:jc w:val="center"/>
              <w:rPr>
                <w:rFonts w:cs="Times New Roman"/>
                <w:bCs/>
                <w:color w:val="000000"/>
                <w:sz w:val="28"/>
                <w:szCs w:val="28"/>
                <w:lang w:val="az-Latn-AZ"/>
              </w:rPr>
            </w:pPr>
          </w:p>
          <w:p w14:paraId="5249AE17" w14:textId="77777777" w:rsidR="006F72FD" w:rsidRPr="001C429A" w:rsidRDefault="006F72FD" w:rsidP="006F72FD">
            <w:pPr>
              <w:spacing w:line="276" w:lineRule="auto"/>
              <w:jc w:val="center"/>
              <w:rPr>
                <w:rFonts w:cs="Times New Roman"/>
                <w:bCs/>
                <w:color w:val="000000"/>
                <w:sz w:val="28"/>
                <w:szCs w:val="28"/>
              </w:rPr>
            </w:pPr>
            <w:r w:rsidRPr="001C429A">
              <w:rPr>
                <w:rFonts w:cs="Times New Roman"/>
                <w:bCs/>
                <w:color w:val="000000"/>
                <w:sz w:val="28"/>
                <w:szCs w:val="28"/>
              </w:rPr>
              <w:t>6</w:t>
            </w:r>
          </w:p>
        </w:tc>
      </w:tr>
      <w:tr w:rsidR="00861BE4" w:rsidRPr="001C429A" w14:paraId="2FC3FF51" w14:textId="77777777" w:rsidTr="00861BE4">
        <w:trPr>
          <w:jc w:val="center"/>
        </w:trPr>
        <w:tc>
          <w:tcPr>
            <w:tcW w:w="1227" w:type="dxa"/>
            <w:shd w:val="clear" w:color="auto" w:fill="auto"/>
          </w:tcPr>
          <w:p w14:paraId="31DEE413" w14:textId="77777777" w:rsidR="006F72FD" w:rsidRPr="001C429A" w:rsidRDefault="006F72FD" w:rsidP="006F72FD">
            <w:pPr>
              <w:spacing w:line="276" w:lineRule="auto"/>
              <w:jc w:val="center"/>
              <w:rPr>
                <w:rFonts w:cs="Times New Roman"/>
                <w:bCs/>
                <w:color w:val="000000"/>
                <w:sz w:val="28"/>
                <w:szCs w:val="28"/>
              </w:rPr>
            </w:pPr>
          </w:p>
          <w:p w14:paraId="4EE0785B" w14:textId="77777777" w:rsidR="000B7D5D" w:rsidRPr="001C429A" w:rsidRDefault="000B7D5D" w:rsidP="006F72FD">
            <w:pPr>
              <w:spacing w:line="276" w:lineRule="auto"/>
              <w:jc w:val="center"/>
              <w:rPr>
                <w:rFonts w:cs="Times New Roman"/>
                <w:bCs/>
                <w:color w:val="000000"/>
                <w:sz w:val="28"/>
                <w:szCs w:val="28"/>
              </w:rPr>
            </w:pPr>
          </w:p>
          <w:p w14:paraId="14761187"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11</w:t>
            </w:r>
          </w:p>
        </w:tc>
        <w:tc>
          <w:tcPr>
            <w:tcW w:w="7961" w:type="dxa"/>
            <w:shd w:val="clear" w:color="auto" w:fill="auto"/>
            <w:vAlign w:val="center"/>
          </w:tcPr>
          <w:p w14:paraId="108B330D" w14:textId="77777777" w:rsidR="006F72FD" w:rsidRPr="001C429A" w:rsidRDefault="006F72FD" w:rsidP="006F72FD">
            <w:pPr>
              <w:spacing w:line="276" w:lineRule="auto"/>
              <w:jc w:val="both"/>
              <w:rPr>
                <w:rFonts w:cs="Times New Roman"/>
                <w:b/>
                <w:bCs/>
                <w:color w:val="000000"/>
                <w:sz w:val="28"/>
                <w:szCs w:val="28"/>
                <w:lang w:val="az-Latn-AZ"/>
              </w:rPr>
            </w:pPr>
            <w:r w:rsidRPr="001C429A">
              <w:rPr>
                <w:rFonts w:cs="Times New Roman"/>
                <w:b/>
                <w:bCs/>
                <w:color w:val="000000"/>
                <w:sz w:val="28"/>
                <w:szCs w:val="28"/>
                <w:lang w:val="az-Latn-AZ"/>
              </w:rPr>
              <w:t>Beynəlxalq münasibətlər tarixi</w:t>
            </w:r>
          </w:p>
          <w:p w14:paraId="47322661" w14:textId="77777777" w:rsidR="006F72FD" w:rsidRPr="001C429A" w:rsidRDefault="006F72FD" w:rsidP="006F72FD">
            <w:pPr>
              <w:spacing w:line="276" w:lineRule="auto"/>
              <w:jc w:val="both"/>
              <w:rPr>
                <w:rFonts w:cs="Times New Roman"/>
                <w:color w:val="000000"/>
                <w:sz w:val="28"/>
                <w:szCs w:val="28"/>
                <w:lang w:val="az-Latn-AZ"/>
              </w:rPr>
            </w:pPr>
            <w:r w:rsidRPr="001C429A">
              <w:rPr>
                <w:rFonts w:cs="Times New Roman"/>
                <w:color w:val="000000"/>
                <w:sz w:val="28"/>
                <w:szCs w:val="28"/>
                <w:lang w:val="az-Latn-AZ"/>
              </w:rPr>
              <w:t xml:space="preserve">Bu fənn beynəlxalq münasibətlər tarixini sistemli əsasda dörd dövrə bölərək öyrənir. Birinci dövrdə Vestfal sisteminin formalaşmasından Birinci dünya müharibəsinin sonuna qədər olan müddətdə beynəlxalq münasibətlərin əsas prinsipləri, tendensiyaları, hadisələri, problemləri və xüsusiyyətləri, habelə beynəlxalq konqreslərin, konfransların və müqavilələrin rolu və əhəmiyyəti, müasir beynəlxalq münasibətlərə təsirlər öyrənilir. Bundan əlavə qeyd olunan dövrdə müxtəlif sistemlərin və altsistemlərin təşəkkülü, təkamülü, ideoloji, iqtisadi və daxili siyasi amillərin təsirləri yalnız tarixi yanaşma çərçivəsində deyil, həm də siyasi kontekstdə təhlil olunur.  İkinci dövrdə ilk qlobal beynəlxalq nizam olan Versal-Vaşinqton sisteminin yaranması, inkişafı və tənəzzülü öyrənilir. Sistemli yanaşma çərçivəsində Avropada, Asiya-sakit okean regionunda, Yaxın(Orta) Şərqdə, Latın Amerikasında beynəlxalq münasibətlər öyrənilir. Bundan əlavə Millətlər Cəmiyyətinin və başlıca beynəlxalq konfransların - Paris, San-Remo, Genuya, Lozanna, Haaqa, Lokarno, Cenevrə, Montre, Münhenin fəaliyyəti, İkinci Dünya müharibəsinin başlanması, gedişi, nəticələri, habelə müharibə illərində keçirilən beynəlxalq konfranslarda qəbul </w:t>
            </w:r>
            <w:r w:rsidRPr="001C429A">
              <w:rPr>
                <w:rFonts w:cs="Times New Roman"/>
                <w:color w:val="000000"/>
                <w:sz w:val="28"/>
                <w:szCs w:val="28"/>
                <w:lang w:val="az-Latn-AZ"/>
              </w:rPr>
              <w:lastRenderedPageBreak/>
              <w:t>edilmiş qərarlar ətraflı təhlil olunur. Üçüncü dövr Yalta-Potsdam sisteminin formalaşmasından Soyuq müharibənin dağılmasına qədərki dövrü əhatə edir. Sistemli yanaşma çərçivəsində dünyada başlıca siyasi proseslərin inkişaf tendensiyaları, bipolyar sistemin xüsusiyyətləri, qlobal və regional təhlükəsizliyin hərbi-siyasi aspektləri, o cümlədən strateji sabitlik problemləri öyrənilir. Beynəlxalq münasibətlərin qlobal və regional altsistemlərinin fəaliyyətinin xarakterik xüsussiyyətlərinin müəyyən edilməsi, BMT-nin və digər beynəlxaql və regional təşkilatların fəaliyyəti, habelə aparıcı aktorların beynəlxalq münasibətlərin inkişafının əsas tendensiyalarının formalaşmasında rolu öyrənilir. Dördüncü dövr, soyuq müharibə bitdikdən sonra müasir beynəlxalq münasibətlər sisteminin formalaşması prosesini, regional altsistemlərdə hadisələrin inkişaf istiqamətlərini, yeni beynəlxalq təhdidlərin ortaya çıxması və onlara qarşı mübarizə, habelə qlobal sistemdə böhranlar və gücün rolunun artması məsələləri öyrənilir.</w:t>
            </w:r>
          </w:p>
          <w:p w14:paraId="69F73AF7" w14:textId="77777777" w:rsidR="006F72FD" w:rsidRPr="001C429A" w:rsidRDefault="006F72FD" w:rsidP="006F72FD">
            <w:pPr>
              <w:spacing w:line="276" w:lineRule="auto"/>
              <w:jc w:val="both"/>
              <w:rPr>
                <w:rFonts w:cs="Times New Roman"/>
                <w:color w:val="000000"/>
                <w:sz w:val="28"/>
                <w:szCs w:val="28"/>
                <w:lang w:val="az-Latn-AZ"/>
              </w:rPr>
            </w:pPr>
            <w:r w:rsidRPr="001C429A">
              <w:rPr>
                <w:rFonts w:cs="Times New Roman"/>
                <w:color w:val="000000"/>
                <w:sz w:val="28"/>
                <w:szCs w:val="28"/>
                <w:lang w:val="az-Latn-AZ"/>
              </w:rPr>
              <w:t>Beynəlxalq münasibətlər tarixi fənni müasir beynəlxalq münasibətlərin öyrənilməsi və təqdqiqi üçün dərin metodoloji və praktik əsas yaradır.</w:t>
            </w:r>
          </w:p>
        </w:tc>
        <w:tc>
          <w:tcPr>
            <w:tcW w:w="1025" w:type="dxa"/>
            <w:shd w:val="clear" w:color="auto" w:fill="auto"/>
          </w:tcPr>
          <w:p w14:paraId="4C9E0CDE" w14:textId="77777777" w:rsidR="006F72FD" w:rsidRPr="001C429A" w:rsidRDefault="006F72FD" w:rsidP="006F72FD">
            <w:pPr>
              <w:spacing w:line="276" w:lineRule="auto"/>
              <w:jc w:val="center"/>
              <w:rPr>
                <w:rFonts w:cs="Times New Roman"/>
                <w:bCs/>
                <w:color w:val="000000"/>
                <w:sz w:val="28"/>
                <w:szCs w:val="28"/>
                <w:lang w:val="az-Latn-AZ"/>
              </w:rPr>
            </w:pPr>
          </w:p>
          <w:p w14:paraId="66607324" w14:textId="77777777" w:rsidR="006F72FD" w:rsidRPr="001C429A" w:rsidRDefault="006F72FD" w:rsidP="006F72FD">
            <w:pPr>
              <w:spacing w:line="276" w:lineRule="auto"/>
              <w:jc w:val="center"/>
              <w:rPr>
                <w:rFonts w:cs="Times New Roman"/>
                <w:bCs/>
                <w:color w:val="000000"/>
                <w:sz w:val="28"/>
                <w:szCs w:val="28"/>
                <w:lang w:val="az-Latn-AZ"/>
              </w:rPr>
            </w:pPr>
          </w:p>
          <w:p w14:paraId="1D2E2BC2" w14:textId="77777777" w:rsidR="000B7D5D" w:rsidRPr="00706A81" w:rsidRDefault="000B7D5D" w:rsidP="006F72FD">
            <w:pPr>
              <w:spacing w:line="276" w:lineRule="auto"/>
              <w:jc w:val="center"/>
              <w:rPr>
                <w:rFonts w:cs="Times New Roman"/>
                <w:bCs/>
                <w:color w:val="000000"/>
                <w:sz w:val="28"/>
                <w:szCs w:val="28"/>
                <w:lang w:val="az-Latn-AZ"/>
              </w:rPr>
            </w:pPr>
          </w:p>
          <w:p w14:paraId="0F5178BD" w14:textId="77777777" w:rsidR="000B7D5D" w:rsidRPr="00706A81" w:rsidRDefault="000B7D5D" w:rsidP="006F72FD">
            <w:pPr>
              <w:spacing w:line="276" w:lineRule="auto"/>
              <w:jc w:val="center"/>
              <w:rPr>
                <w:rFonts w:cs="Times New Roman"/>
                <w:bCs/>
                <w:color w:val="000000"/>
                <w:sz w:val="28"/>
                <w:szCs w:val="28"/>
                <w:lang w:val="az-Latn-AZ"/>
              </w:rPr>
            </w:pPr>
          </w:p>
          <w:p w14:paraId="4391942C" w14:textId="77777777" w:rsidR="000B7D5D" w:rsidRPr="00706A81" w:rsidRDefault="000B7D5D" w:rsidP="006F72FD">
            <w:pPr>
              <w:spacing w:line="276" w:lineRule="auto"/>
              <w:jc w:val="center"/>
              <w:rPr>
                <w:rFonts w:cs="Times New Roman"/>
                <w:bCs/>
                <w:color w:val="000000"/>
                <w:sz w:val="28"/>
                <w:szCs w:val="28"/>
                <w:lang w:val="az-Latn-AZ"/>
              </w:rPr>
            </w:pPr>
          </w:p>
          <w:p w14:paraId="42EE2796" w14:textId="77777777" w:rsidR="000B7D5D" w:rsidRPr="00706A81" w:rsidRDefault="000B7D5D" w:rsidP="006F72FD">
            <w:pPr>
              <w:spacing w:line="276" w:lineRule="auto"/>
              <w:jc w:val="center"/>
              <w:rPr>
                <w:rFonts w:cs="Times New Roman"/>
                <w:bCs/>
                <w:color w:val="000000"/>
                <w:sz w:val="28"/>
                <w:szCs w:val="28"/>
                <w:lang w:val="az-Latn-AZ"/>
              </w:rPr>
            </w:pPr>
          </w:p>
          <w:p w14:paraId="457189E5" w14:textId="77777777" w:rsidR="006F72FD" w:rsidRPr="001C429A" w:rsidRDefault="00A144CE"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7</w:t>
            </w:r>
          </w:p>
        </w:tc>
      </w:tr>
      <w:tr w:rsidR="00861BE4" w:rsidRPr="001C429A" w14:paraId="230D1083" w14:textId="77777777" w:rsidTr="00861BE4">
        <w:trPr>
          <w:jc w:val="center"/>
        </w:trPr>
        <w:tc>
          <w:tcPr>
            <w:tcW w:w="1227" w:type="dxa"/>
            <w:shd w:val="clear" w:color="auto" w:fill="auto"/>
          </w:tcPr>
          <w:p w14:paraId="0D269A33" w14:textId="77777777" w:rsidR="006F72FD" w:rsidRPr="001C429A" w:rsidRDefault="006F72FD" w:rsidP="006F72FD">
            <w:pPr>
              <w:spacing w:line="276" w:lineRule="auto"/>
              <w:jc w:val="center"/>
              <w:rPr>
                <w:rFonts w:cs="Times New Roman"/>
                <w:bCs/>
                <w:color w:val="000000"/>
                <w:sz w:val="28"/>
                <w:szCs w:val="28"/>
              </w:rPr>
            </w:pPr>
          </w:p>
          <w:p w14:paraId="1CF64CDA" w14:textId="77777777" w:rsidR="000B7D5D" w:rsidRPr="001C429A" w:rsidRDefault="000B7D5D" w:rsidP="006F72FD">
            <w:pPr>
              <w:spacing w:line="276" w:lineRule="auto"/>
              <w:jc w:val="center"/>
              <w:rPr>
                <w:rFonts w:cs="Times New Roman"/>
                <w:bCs/>
                <w:color w:val="000000"/>
                <w:sz w:val="28"/>
                <w:szCs w:val="28"/>
              </w:rPr>
            </w:pPr>
          </w:p>
          <w:p w14:paraId="2FEF151F"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12</w:t>
            </w:r>
          </w:p>
        </w:tc>
        <w:tc>
          <w:tcPr>
            <w:tcW w:w="7961" w:type="dxa"/>
            <w:shd w:val="clear" w:color="auto" w:fill="auto"/>
          </w:tcPr>
          <w:p w14:paraId="020A1C82" w14:textId="77777777" w:rsidR="006F72FD" w:rsidRPr="001C429A" w:rsidRDefault="006F72FD" w:rsidP="006F72FD">
            <w:pPr>
              <w:spacing w:line="276" w:lineRule="auto"/>
              <w:jc w:val="both"/>
              <w:rPr>
                <w:rFonts w:cs="Times New Roman"/>
                <w:b/>
                <w:color w:val="000000"/>
                <w:sz w:val="28"/>
                <w:szCs w:val="28"/>
                <w:lang w:val="az-Latn-AZ"/>
              </w:rPr>
            </w:pPr>
            <w:r w:rsidRPr="00706A81">
              <w:rPr>
                <w:rFonts w:cs="Times New Roman"/>
                <w:b/>
                <w:color w:val="000000"/>
                <w:sz w:val="28"/>
                <w:szCs w:val="28"/>
                <w:lang w:val="az-Latn-AZ"/>
              </w:rPr>
              <w:t>Regionunun</w:t>
            </w:r>
            <w:r w:rsidRPr="001C429A">
              <w:rPr>
                <w:rFonts w:cs="Times New Roman"/>
                <w:b/>
                <w:color w:val="000000"/>
                <w:sz w:val="28"/>
                <w:szCs w:val="28"/>
                <w:lang w:val="az-Latn-AZ"/>
              </w:rPr>
              <w:t xml:space="preserve"> tarixi</w:t>
            </w:r>
          </w:p>
          <w:p w14:paraId="58F45D53"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color w:val="000000"/>
                <w:sz w:val="28"/>
                <w:szCs w:val="28"/>
                <w:lang w:val="az-Latn-AZ"/>
              </w:rPr>
              <w:t>Bu fənn ən qədim dövrlərdən başlayaraq  müasir dövrədək region ölkələrinin keçdiyi tarixi inkişaf yolunun mərhələlərini ardıcıllıqla öyrədir;regionda milli dövlətlərin yaranması və onlar arasında münasibətlər tədris olunur. Region dövlətlərinin və cəmiyyətlərinin sosial-siyasi və dini-mədəni tarixinin öyrəniməsi prosesində əsas diqqət siyasi və mədəni tarixin öyrənilməsinə yönəldilir. Əsas məqsəd tələbələrdə geniş dünyagörüşünü, tarixi hadisələri analitik təhlil etmə qabiliyyətini və hadisələrdən, siyasi proseslərdən düzgün nəticə çıxarmaq qabiliyyətini formalaşdırmaqdan ibarətdir.</w:t>
            </w:r>
          </w:p>
        </w:tc>
        <w:tc>
          <w:tcPr>
            <w:tcW w:w="1025" w:type="dxa"/>
            <w:shd w:val="clear" w:color="auto" w:fill="auto"/>
          </w:tcPr>
          <w:p w14:paraId="31AD188A" w14:textId="77777777" w:rsidR="000B7D5D" w:rsidRPr="00706A81" w:rsidRDefault="000B7D5D" w:rsidP="006F72FD">
            <w:pPr>
              <w:spacing w:line="276" w:lineRule="auto"/>
              <w:jc w:val="center"/>
              <w:rPr>
                <w:rFonts w:cs="Times New Roman"/>
                <w:bCs/>
                <w:color w:val="000000"/>
                <w:sz w:val="28"/>
                <w:szCs w:val="28"/>
                <w:lang w:val="az-Latn-AZ"/>
              </w:rPr>
            </w:pPr>
          </w:p>
          <w:p w14:paraId="58933961" w14:textId="77777777" w:rsidR="006F72FD" w:rsidRPr="001C429A" w:rsidRDefault="006F72FD" w:rsidP="006F72FD">
            <w:pPr>
              <w:spacing w:line="276" w:lineRule="auto"/>
              <w:jc w:val="center"/>
              <w:rPr>
                <w:rFonts w:cs="Times New Roman"/>
                <w:bCs/>
                <w:color w:val="000000"/>
                <w:sz w:val="28"/>
                <w:szCs w:val="28"/>
              </w:rPr>
            </w:pPr>
            <w:r w:rsidRPr="001C429A">
              <w:rPr>
                <w:rFonts w:cs="Times New Roman"/>
                <w:bCs/>
                <w:color w:val="000000"/>
                <w:sz w:val="28"/>
                <w:szCs w:val="28"/>
              </w:rPr>
              <w:t>8</w:t>
            </w:r>
          </w:p>
        </w:tc>
      </w:tr>
      <w:tr w:rsidR="00861BE4" w:rsidRPr="001C429A" w14:paraId="33E51F6C" w14:textId="77777777" w:rsidTr="00861BE4">
        <w:trPr>
          <w:jc w:val="center"/>
        </w:trPr>
        <w:tc>
          <w:tcPr>
            <w:tcW w:w="1227" w:type="dxa"/>
            <w:shd w:val="clear" w:color="auto" w:fill="auto"/>
          </w:tcPr>
          <w:p w14:paraId="473F3600" w14:textId="77777777" w:rsidR="006F72FD" w:rsidRPr="001C429A" w:rsidRDefault="006F72FD" w:rsidP="006F72FD">
            <w:pPr>
              <w:spacing w:line="276" w:lineRule="auto"/>
              <w:jc w:val="center"/>
              <w:rPr>
                <w:rFonts w:cs="Times New Roman"/>
                <w:bCs/>
                <w:color w:val="000000"/>
                <w:sz w:val="28"/>
                <w:szCs w:val="28"/>
              </w:rPr>
            </w:pPr>
          </w:p>
          <w:p w14:paraId="5F07719E" w14:textId="77777777" w:rsidR="000B7D5D" w:rsidRPr="001C429A" w:rsidRDefault="000B7D5D" w:rsidP="006F72FD">
            <w:pPr>
              <w:spacing w:line="276" w:lineRule="auto"/>
              <w:jc w:val="center"/>
              <w:rPr>
                <w:rFonts w:cs="Times New Roman"/>
                <w:bCs/>
                <w:color w:val="000000"/>
                <w:sz w:val="28"/>
                <w:szCs w:val="28"/>
              </w:rPr>
            </w:pPr>
          </w:p>
          <w:p w14:paraId="3B9EAF83"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13</w:t>
            </w:r>
          </w:p>
        </w:tc>
        <w:tc>
          <w:tcPr>
            <w:tcW w:w="7961" w:type="dxa"/>
            <w:shd w:val="clear" w:color="auto" w:fill="auto"/>
          </w:tcPr>
          <w:p w14:paraId="51C00AC2" w14:textId="77777777" w:rsidR="006F72FD" w:rsidRPr="001C429A" w:rsidRDefault="006F72FD" w:rsidP="006F72FD">
            <w:pPr>
              <w:spacing w:line="276" w:lineRule="auto"/>
              <w:jc w:val="both"/>
              <w:rPr>
                <w:rFonts w:cs="Times New Roman"/>
                <w:b/>
                <w:color w:val="000000"/>
                <w:sz w:val="28"/>
                <w:szCs w:val="28"/>
                <w:lang w:val="az-Latn-AZ"/>
              </w:rPr>
            </w:pPr>
            <w:r w:rsidRPr="00706A81">
              <w:rPr>
                <w:rFonts w:cs="Times New Roman"/>
                <w:b/>
                <w:color w:val="000000"/>
                <w:sz w:val="28"/>
                <w:szCs w:val="28"/>
                <w:lang w:val="az-Latn-AZ"/>
              </w:rPr>
              <w:t xml:space="preserve">Region </w:t>
            </w:r>
            <w:r w:rsidRPr="001C429A">
              <w:rPr>
                <w:rFonts w:cs="Times New Roman"/>
                <w:b/>
                <w:color w:val="000000"/>
                <w:sz w:val="28"/>
                <w:szCs w:val="28"/>
                <w:lang w:val="az-Latn-AZ"/>
              </w:rPr>
              <w:t>dövlətlərinin siyasi sistemi</w:t>
            </w:r>
          </w:p>
          <w:p w14:paraId="4F6989F8"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color w:val="000000"/>
                <w:sz w:val="28"/>
                <w:szCs w:val="28"/>
                <w:lang w:val="az-Latn-AZ"/>
              </w:rPr>
              <w:t xml:space="preserve">Fənnin məqsədi tələbələrə müasir komparativistika metodlarından istifadə etməklə region ölkələrinin siyasi sistemləri haqqında biliklər verməkdir. Fənn çərçivəsində siyasi sistem nəzəriyyəsinə əsas yanaşmalar öyrənilir, region dövlətlərinin  siyasi sistemlərinin xüsusiyyətlərini ətraflı müqayisəli təhlili verilir, müxtəlif ölkələrin siyasi mədəniyyəti təhlil edilir. Müxtəlif partiya sistemləri və seçki sistemləri müqayisə olunur. Müxtəlif dövlətlərdə qanunverici-icraedici hakimiyyətlər arasında qarşılıqlı münasibətlərin xüsusiyyətləri, müxtəlif siyasi rejimlərin spesifikası, mərkəzi və yerli hakimiyyətlər </w:t>
            </w:r>
            <w:r w:rsidRPr="001C429A">
              <w:rPr>
                <w:rFonts w:cs="Times New Roman"/>
                <w:color w:val="000000"/>
                <w:sz w:val="28"/>
                <w:szCs w:val="28"/>
                <w:lang w:val="az-Latn-AZ"/>
              </w:rPr>
              <w:lastRenderedPageBreak/>
              <w:t xml:space="preserve">arasında mövcud olan münasibətlər öyrənilir. Kursun uğurla başa çatması halında tələbələr regionun siyasi sistemlərinin əsas xüsusiyyətlərini, onların ümumi və fərqli xüsusiyyətlərini müəyyən edə və izah edə biləcəklər. </w:t>
            </w:r>
          </w:p>
        </w:tc>
        <w:tc>
          <w:tcPr>
            <w:tcW w:w="1025" w:type="dxa"/>
            <w:shd w:val="clear" w:color="auto" w:fill="auto"/>
          </w:tcPr>
          <w:p w14:paraId="1EDED29A" w14:textId="77777777" w:rsidR="000B7D5D" w:rsidRPr="00706A81" w:rsidRDefault="000B7D5D" w:rsidP="006F72FD">
            <w:pPr>
              <w:spacing w:line="276" w:lineRule="auto"/>
              <w:jc w:val="center"/>
              <w:rPr>
                <w:rFonts w:cs="Times New Roman"/>
                <w:bCs/>
                <w:color w:val="000000"/>
                <w:sz w:val="28"/>
                <w:szCs w:val="28"/>
                <w:lang w:val="az-Latn-AZ"/>
              </w:rPr>
            </w:pPr>
          </w:p>
          <w:p w14:paraId="654219D0" w14:textId="77777777" w:rsidR="006F72FD" w:rsidRPr="001C429A" w:rsidRDefault="006F72FD" w:rsidP="006F72FD">
            <w:pPr>
              <w:spacing w:line="276" w:lineRule="auto"/>
              <w:jc w:val="center"/>
              <w:rPr>
                <w:rFonts w:cs="Times New Roman"/>
                <w:bCs/>
                <w:color w:val="000000"/>
                <w:sz w:val="28"/>
                <w:szCs w:val="28"/>
              </w:rPr>
            </w:pPr>
            <w:r w:rsidRPr="001C429A">
              <w:rPr>
                <w:rFonts w:cs="Times New Roman"/>
                <w:bCs/>
                <w:color w:val="000000"/>
                <w:sz w:val="28"/>
                <w:szCs w:val="28"/>
              </w:rPr>
              <w:t>4</w:t>
            </w:r>
          </w:p>
        </w:tc>
      </w:tr>
      <w:tr w:rsidR="00861BE4" w:rsidRPr="001C429A" w14:paraId="4DDCE4D2" w14:textId="77777777" w:rsidTr="00861BE4">
        <w:trPr>
          <w:jc w:val="center"/>
        </w:trPr>
        <w:tc>
          <w:tcPr>
            <w:tcW w:w="1227" w:type="dxa"/>
            <w:shd w:val="clear" w:color="auto" w:fill="auto"/>
          </w:tcPr>
          <w:p w14:paraId="77F34A6C" w14:textId="77777777" w:rsidR="006F72FD" w:rsidRPr="001C429A" w:rsidRDefault="006F72FD" w:rsidP="006F72FD">
            <w:pPr>
              <w:spacing w:line="276" w:lineRule="auto"/>
              <w:jc w:val="center"/>
              <w:rPr>
                <w:rFonts w:cs="Times New Roman"/>
                <w:bCs/>
                <w:color w:val="000000"/>
                <w:sz w:val="28"/>
                <w:szCs w:val="28"/>
              </w:rPr>
            </w:pPr>
          </w:p>
          <w:p w14:paraId="4B7B096B" w14:textId="77777777" w:rsidR="000B7D5D" w:rsidRPr="001C429A" w:rsidRDefault="000B7D5D" w:rsidP="006F72FD">
            <w:pPr>
              <w:spacing w:line="276" w:lineRule="auto"/>
              <w:jc w:val="center"/>
              <w:rPr>
                <w:rFonts w:cs="Times New Roman"/>
                <w:bCs/>
                <w:color w:val="000000"/>
                <w:sz w:val="28"/>
                <w:szCs w:val="28"/>
              </w:rPr>
            </w:pPr>
          </w:p>
          <w:p w14:paraId="4A253532" w14:textId="77777777" w:rsidR="000B7D5D" w:rsidRPr="001C429A" w:rsidRDefault="000B7D5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14</w:t>
            </w:r>
          </w:p>
        </w:tc>
        <w:tc>
          <w:tcPr>
            <w:tcW w:w="7961" w:type="dxa"/>
            <w:shd w:val="clear" w:color="auto" w:fill="auto"/>
          </w:tcPr>
          <w:p w14:paraId="1076AB83" w14:textId="77777777" w:rsidR="006F72FD" w:rsidRPr="001C429A" w:rsidRDefault="006F72FD" w:rsidP="006F72FD">
            <w:pPr>
              <w:spacing w:line="276" w:lineRule="auto"/>
              <w:jc w:val="both"/>
              <w:rPr>
                <w:rFonts w:cs="Times New Roman"/>
                <w:b/>
                <w:color w:val="000000"/>
                <w:sz w:val="28"/>
                <w:szCs w:val="28"/>
                <w:lang w:val="az-Latn-AZ"/>
              </w:rPr>
            </w:pPr>
            <w:r w:rsidRPr="00706A81">
              <w:rPr>
                <w:rFonts w:cs="Times New Roman"/>
                <w:b/>
                <w:color w:val="000000"/>
                <w:sz w:val="28"/>
                <w:szCs w:val="28"/>
                <w:lang w:val="az-Latn-AZ"/>
              </w:rPr>
              <w:t xml:space="preserve">Region </w:t>
            </w:r>
            <w:r w:rsidRPr="001C429A">
              <w:rPr>
                <w:rFonts w:cs="Times New Roman"/>
                <w:b/>
                <w:color w:val="000000"/>
                <w:sz w:val="28"/>
                <w:szCs w:val="28"/>
                <w:lang w:val="az-Latn-AZ"/>
              </w:rPr>
              <w:t>ölkələrinin xarici siyasəti</w:t>
            </w:r>
          </w:p>
          <w:p w14:paraId="339E8D18" w14:textId="77777777" w:rsidR="006F72FD" w:rsidRPr="001C429A" w:rsidRDefault="006F72FD" w:rsidP="005B0460">
            <w:pPr>
              <w:jc w:val="both"/>
              <w:rPr>
                <w:rFonts w:cs="Times New Roman"/>
                <w:bCs/>
                <w:color w:val="000000"/>
                <w:sz w:val="28"/>
                <w:szCs w:val="28"/>
                <w:lang w:val="az-Latn-AZ"/>
              </w:rPr>
            </w:pPr>
            <w:r w:rsidRPr="001C429A">
              <w:rPr>
                <w:rFonts w:cs="Times New Roman"/>
                <w:bCs/>
                <w:color w:val="000000"/>
                <w:sz w:val="28"/>
                <w:szCs w:val="28"/>
                <w:lang w:val="az-Latn-AZ"/>
              </w:rPr>
              <w:t>Fənnin tədrisi Region dövlətlərinin xarici siyasət mexanizmi, strukturu və xarici siyasət resursları, bu dövlətlərin xarici siyasətinin nəzəri-konseptual əsasları, əsas prinsipləri, prioritetləri, istiqamətləri, müxtəlif dövlətlərlə siyasi, hərbi, diplomatik, iqtisadi və mədəni sahələrdə ikitərəfli münasibətlərinin öyrənilməsini, dövlətin maraqlarının təmin olunması istiqamətində həyata keçirilən diplomatik-siyasi fəaliyyətin, beynəlxalq təşkilatlarla əlaqələrin, müxtəlif beynəlxalq qurumların fəaliyyətində iştirakın, enerji siyasəti və regionda liderlik uğrunda mübarizə prosesinin təhlil edilərək öyrənilməsini  nəzərdə tutur. Eyni zamanda, fənn çərçivəsində region dövlətləri arasında ikitərəfli və çoxtərəfli əlaqələr dərindən təhlil olunur və Azərbaycanla münasibətlər nəzərdən keçirilir.</w:t>
            </w:r>
          </w:p>
        </w:tc>
        <w:tc>
          <w:tcPr>
            <w:tcW w:w="1025" w:type="dxa"/>
            <w:shd w:val="clear" w:color="auto" w:fill="auto"/>
          </w:tcPr>
          <w:p w14:paraId="649796A7" w14:textId="77777777" w:rsidR="00A144CE" w:rsidRPr="00706A81" w:rsidRDefault="00A144CE" w:rsidP="006F72FD">
            <w:pPr>
              <w:spacing w:line="276" w:lineRule="auto"/>
              <w:jc w:val="center"/>
              <w:rPr>
                <w:rFonts w:cs="Times New Roman"/>
                <w:bCs/>
                <w:color w:val="000000"/>
                <w:sz w:val="28"/>
                <w:szCs w:val="28"/>
                <w:lang w:val="az-Latn-AZ"/>
              </w:rPr>
            </w:pPr>
          </w:p>
          <w:p w14:paraId="267B62B4" w14:textId="77777777" w:rsidR="00A144CE" w:rsidRPr="00706A81" w:rsidRDefault="00A144CE" w:rsidP="006F72FD">
            <w:pPr>
              <w:spacing w:line="276" w:lineRule="auto"/>
              <w:jc w:val="center"/>
              <w:rPr>
                <w:rFonts w:cs="Times New Roman"/>
                <w:bCs/>
                <w:color w:val="000000"/>
                <w:sz w:val="28"/>
                <w:szCs w:val="28"/>
                <w:lang w:val="az-Latn-AZ"/>
              </w:rPr>
            </w:pPr>
          </w:p>
          <w:p w14:paraId="66866BA7" w14:textId="77777777" w:rsidR="006F72FD" w:rsidRPr="001C429A" w:rsidRDefault="006F72FD" w:rsidP="006F72FD">
            <w:pPr>
              <w:spacing w:line="276" w:lineRule="auto"/>
              <w:jc w:val="center"/>
              <w:rPr>
                <w:rFonts w:cs="Times New Roman"/>
                <w:bCs/>
                <w:color w:val="000000"/>
                <w:sz w:val="28"/>
                <w:szCs w:val="28"/>
              </w:rPr>
            </w:pPr>
            <w:r w:rsidRPr="001C429A">
              <w:rPr>
                <w:rFonts w:cs="Times New Roman"/>
                <w:bCs/>
                <w:color w:val="000000"/>
                <w:sz w:val="28"/>
                <w:szCs w:val="28"/>
              </w:rPr>
              <w:t>4</w:t>
            </w:r>
          </w:p>
        </w:tc>
      </w:tr>
      <w:tr w:rsidR="00861BE4" w:rsidRPr="001C429A" w14:paraId="73A364C6" w14:textId="77777777" w:rsidTr="00861BE4">
        <w:trPr>
          <w:jc w:val="center"/>
        </w:trPr>
        <w:tc>
          <w:tcPr>
            <w:tcW w:w="1227" w:type="dxa"/>
            <w:shd w:val="clear" w:color="auto" w:fill="auto"/>
          </w:tcPr>
          <w:p w14:paraId="2E432F7F" w14:textId="77777777" w:rsidR="006F72FD" w:rsidRPr="001C429A" w:rsidRDefault="006F72FD" w:rsidP="006F72FD">
            <w:pPr>
              <w:spacing w:line="276" w:lineRule="auto"/>
              <w:jc w:val="center"/>
              <w:rPr>
                <w:rFonts w:cs="Times New Roman"/>
                <w:bCs/>
                <w:color w:val="000000"/>
                <w:sz w:val="28"/>
                <w:szCs w:val="28"/>
              </w:rPr>
            </w:pPr>
          </w:p>
          <w:p w14:paraId="6281E17E" w14:textId="77777777" w:rsidR="00A144CE" w:rsidRPr="001C429A" w:rsidRDefault="00A144CE"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15</w:t>
            </w:r>
          </w:p>
        </w:tc>
        <w:tc>
          <w:tcPr>
            <w:tcW w:w="7961" w:type="dxa"/>
            <w:shd w:val="clear" w:color="auto" w:fill="auto"/>
          </w:tcPr>
          <w:p w14:paraId="2BB48E1E" w14:textId="77777777" w:rsidR="006F72FD" w:rsidRPr="001C429A" w:rsidRDefault="006F72FD" w:rsidP="006F72FD">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Regionunun mədəniyyəti və incəsənəti</w:t>
            </w:r>
          </w:p>
          <w:p w14:paraId="48BCEB97" w14:textId="77777777" w:rsidR="006F72FD" w:rsidRPr="001C429A" w:rsidRDefault="006F72FD" w:rsidP="006F72FD">
            <w:pPr>
              <w:spacing w:line="276" w:lineRule="auto"/>
              <w:jc w:val="both"/>
              <w:rPr>
                <w:rFonts w:cs="Times New Roman"/>
                <w:bCs/>
                <w:color w:val="000000"/>
                <w:sz w:val="28"/>
                <w:szCs w:val="28"/>
                <w:lang w:val="az-Latn-AZ"/>
              </w:rPr>
            </w:pPr>
            <w:r w:rsidRPr="001C429A">
              <w:rPr>
                <w:rFonts w:cs="Times New Roman"/>
                <w:bCs/>
                <w:color w:val="000000"/>
                <w:sz w:val="28"/>
                <w:szCs w:val="28"/>
                <w:lang w:val="az-Latn-AZ"/>
              </w:rPr>
              <w:t>Bu fənn regionunun mədəniyyət və incəsənətinin formalaşması, təkamülü, əsa</w:t>
            </w:r>
            <w:r w:rsidR="005B0460" w:rsidRPr="001C429A">
              <w:rPr>
                <w:rFonts w:cs="Times New Roman"/>
                <w:bCs/>
                <w:color w:val="000000"/>
                <w:sz w:val="28"/>
                <w:szCs w:val="28"/>
                <w:lang w:val="az-Latn-AZ"/>
              </w:rPr>
              <w:t>s</w:t>
            </w:r>
            <w:r w:rsidRPr="001C429A">
              <w:rPr>
                <w:rFonts w:cs="Times New Roman"/>
                <w:bCs/>
                <w:color w:val="000000"/>
                <w:sz w:val="28"/>
                <w:szCs w:val="28"/>
                <w:lang w:val="az-Latn-AZ"/>
              </w:rPr>
              <w:t xml:space="preserve"> nümunələri və elementləri, inkişaf istiqamətləri, dini-ideoloji, fəslsəfi və siyasi əsasları, digər ölkələrin mədəniyyəti və incəsənəti ilə qarşılıqlı əlaqəsi və təsiri, habelə çağdaş vəziyyəti və inkişaf meyllərini tədris edir. Regionun dünya mədəniyyətinin və incəsənətinin inkişafında rolu müəyyən edilir.</w:t>
            </w:r>
          </w:p>
        </w:tc>
        <w:tc>
          <w:tcPr>
            <w:tcW w:w="1025" w:type="dxa"/>
            <w:shd w:val="clear" w:color="auto" w:fill="auto"/>
          </w:tcPr>
          <w:p w14:paraId="12A6DFC4" w14:textId="77777777" w:rsidR="005B0460" w:rsidRPr="001C429A" w:rsidRDefault="005B0460" w:rsidP="006F72FD">
            <w:pPr>
              <w:spacing w:line="276" w:lineRule="auto"/>
              <w:jc w:val="center"/>
              <w:rPr>
                <w:rFonts w:cs="Times New Roman"/>
                <w:bCs/>
                <w:color w:val="000000"/>
                <w:sz w:val="28"/>
                <w:szCs w:val="28"/>
              </w:rPr>
            </w:pPr>
          </w:p>
          <w:p w14:paraId="26E328DD" w14:textId="77777777" w:rsidR="006F72FD" w:rsidRPr="001C429A" w:rsidRDefault="006F72FD" w:rsidP="006F72FD">
            <w:pPr>
              <w:spacing w:line="276" w:lineRule="auto"/>
              <w:jc w:val="center"/>
              <w:rPr>
                <w:rFonts w:cs="Times New Roman"/>
                <w:bCs/>
                <w:color w:val="000000"/>
                <w:sz w:val="28"/>
                <w:szCs w:val="28"/>
              </w:rPr>
            </w:pPr>
            <w:r w:rsidRPr="001C429A">
              <w:rPr>
                <w:rFonts w:cs="Times New Roman"/>
                <w:bCs/>
                <w:color w:val="000000"/>
                <w:sz w:val="28"/>
                <w:szCs w:val="28"/>
              </w:rPr>
              <w:t>6</w:t>
            </w:r>
          </w:p>
        </w:tc>
      </w:tr>
      <w:tr w:rsidR="00861BE4" w:rsidRPr="001C429A" w14:paraId="0B5A7198" w14:textId="77777777" w:rsidTr="00861BE4">
        <w:trPr>
          <w:jc w:val="center"/>
        </w:trPr>
        <w:tc>
          <w:tcPr>
            <w:tcW w:w="1227" w:type="dxa"/>
            <w:shd w:val="clear" w:color="auto" w:fill="auto"/>
          </w:tcPr>
          <w:p w14:paraId="5E5DEC80" w14:textId="77777777" w:rsidR="006F72FD" w:rsidRPr="001C429A" w:rsidRDefault="006F72FD" w:rsidP="006F72FD">
            <w:pPr>
              <w:spacing w:line="276" w:lineRule="auto"/>
              <w:jc w:val="center"/>
              <w:rPr>
                <w:rFonts w:cs="Times New Roman"/>
                <w:bCs/>
                <w:color w:val="000000"/>
                <w:sz w:val="28"/>
                <w:szCs w:val="28"/>
              </w:rPr>
            </w:pPr>
          </w:p>
          <w:p w14:paraId="5446CBFB" w14:textId="77777777" w:rsidR="00A144CE" w:rsidRPr="001C429A" w:rsidRDefault="00A144CE" w:rsidP="006F72FD">
            <w:pPr>
              <w:spacing w:line="276" w:lineRule="auto"/>
              <w:jc w:val="center"/>
              <w:rPr>
                <w:rFonts w:cs="Times New Roman"/>
                <w:bCs/>
                <w:color w:val="000000"/>
                <w:sz w:val="28"/>
                <w:szCs w:val="28"/>
              </w:rPr>
            </w:pPr>
          </w:p>
          <w:p w14:paraId="3B0C4216" w14:textId="77777777" w:rsidR="00A144CE" w:rsidRPr="001C429A" w:rsidRDefault="00A144CE"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16</w:t>
            </w:r>
          </w:p>
        </w:tc>
        <w:tc>
          <w:tcPr>
            <w:tcW w:w="7961" w:type="dxa"/>
            <w:shd w:val="clear" w:color="auto" w:fill="auto"/>
          </w:tcPr>
          <w:p w14:paraId="60502107" w14:textId="77777777" w:rsidR="005B0460" w:rsidRPr="001C429A" w:rsidRDefault="005B0460" w:rsidP="005B0460">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Beynəlxalq hüquq</w:t>
            </w:r>
          </w:p>
          <w:p w14:paraId="7D0FFDFA" w14:textId="77777777" w:rsidR="006F72FD" w:rsidRPr="001C429A" w:rsidRDefault="005B0460" w:rsidP="005B0460">
            <w:pPr>
              <w:spacing w:line="276" w:lineRule="auto"/>
              <w:jc w:val="both"/>
              <w:rPr>
                <w:rFonts w:cs="Times New Roman"/>
                <w:bCs/>
                <w:color w:val="000000"/>
                <w:sz w:val="28"/>
                <w:szCs w:val="28"/>
                <w:lang w:val="az-Latn-AZ"/>
              </w:rPr>
            </w:pPr>
            <w:r w:rsidRPr="001C429A">
              <w:rPr>
                <w:rFonts w:cs="Times New Roman"/>
                <w:color w:val="000000"/>
                <w:sz w:val="28"/>
                <w:szCs w:val="28"/>
                <w:lang w:val="az-Latn-AZ"/>
              </w:rPr>
              <w:t xml:space="preserve">Dövlətlər və beynəlxalq hüququn digər subyektləri arasında yaranan münasibətləri tənzim edən beynəlxalq ümumi hüquq çərçivəsində beynəlxalq münasibətlərin beynəlxalq-hüquqi tənzimlənməsi xüsusiyyətləri, beynəlxalq hüququn subyektləri və mənbələri, beynəlxalq müqavilələr hüququ, beynəlxalq hüququn prinsipləri, beynəlxalq və milli hüququn qarşılıqlı nisbət məsələləri, beynəlxalq hüquqda məsuliyyət, beynəlxalq mübahisələrin dinc yolla həll edilməsi, beynəlxalq təşkilatlar hüququ, beynəlxalq təhlükəsizlik və xarici əlaqələr hüququ, beynəlxalq hüquqda ərazi, beynəlxalq dəniz hüququ, beynəlxalq hava hüququ, beynəlxalq kosmos hüququ, beynəlxalq iqtisadi hüquq, beynəlxalq ekologiya hüququ, beynəlxalq humanitar hüquq, beynəlxalq cinayət hüququ və beynəlxalq hüququn digər sahələri öyrənilir. Beynəlxalq hüququn hər bir sahəsinin əsas xüsusiyyətlərinin və elementlərinin təhlili Azərbaycan Respublikası </w:t>
            </w:r>
            <w:r w:rsidRPr="001C429A">
              <w:rPr>
                <w:rFonts w:cs="Times New Roman"/>
                <w:color w:val="000000"/>
                <w:sz w:val="28"/>
                <w:szCs w:val="28"/>
                <w:lang w:val="az-Latn-AZ"/>
              </w:rPr>
              <w:lastRenderedPageBreak/>
              <w:t xml:space="preserve">milli qanunvericiliyinin təkmilləşdirilməsi nöqteyi-nəzərindən çox əhəmiyyətlidir. </w:t>
            </w:r>
          </w:p>
        </w:tc>
        <w:tc>
          <w:tcPr>
            <w:tcW w:w="1025" w:type="dxa"/>
            <w:shd w:val="clear" w:color="auto" w:fill="auto"/>
          </w:tcPr>
          <w:p w14:paraId="698F6A5C" w14:textId="77777777" w:rsidR="00A144CE" w:rsidRPr="001C429A" w:rsidRDefault="00A144CE" w:rsidP="006F72FD">
            <w:pPr>
              <w:spacing w:line="276" w:lineRule="auto"/>
              <w:jc w:val="center"/>
              <w:rPr>
                <w:rFonts w:cs="Times New Roman"/>
                <w:bCs/>
                <w:color w:val="000000"/>
                <w:sz w:val="28"/>
                <w:szCs w:val="28"/>
                <w:lang w:val="az-Latn-AZ"/>
              </w:rPr>
            </w:pPr>
          </w:p>
          <w:p w14:paraId="3DF04614" w14:textId="77777777" w:rsidR="00A144CE" w:rsidRPr="001C429A" w:rsidRDefault="00A144CE" w:rsidP="006F72FD">
            <w:pPr>
              <w:spacing w:line="276" w:lineRule="auto"/>
              <w:jc w:val="center"/>
              <w:rPr>
                <w:rFonts w:cs="Times New Roman"/>
                <w:bCs/>
                <w:color w:val="000000"/>
                <w:sz w:val="28"/>
                <w:szCs w:val="28"/>
                <w:lang w:val="az-Latn-AZ"/>
              </w:rPr>
            </w:pPr>
          </w:p>
          <w:p w14:paraId="45BD545E" w14:textId="77777777" w:rsidR="006F72FD" w:rsidRPr="001C429A" w:rsidRDefault="00A144CE"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3</w:t>
            </w:r>
          </w:p>
        </w:tc>
      </w:tr>
      <w:tr w:rsidR="00861BE4" w:rsidRPr="001C429A" w14:paraId="4E237502" w14:textId="77777777" w:rsidTr="00861BE4">
        <w:trPr>
          <w:jc w:val="center"/>
        </w:trPr>
        <w:tc>
          <w:tcPr>
            <w:tcW w:w="1227" w:type="dxa"/>
            <w:shd w:val="clear" w:color="auto" w:fill="auto"/>
          </w:tcPr>
          <w:p w14:paraId="27C486B9" w14:textId="77777777" w:rsidR="006F72FD" w:rsidRPr="001C429A" w:rsidRDefault="006F72FD" w:rsidP="006F72FD">
            <w:pPr>
              <w:spacing w:line="276" w:lineRule="auto"/>
              <w:jc w:val="center"/>
              <w:rPr>
                <w:rFonts w:cs="Times New Roman"/>
                <w:bCs/>
                <w:color w:val="000000"/>
                <w:sz w:val="28"/>
                <w:szCs w:val="28"/>
              </w:rPr>
            </w:pPr>
          </w:p>
          <w:p w14:paraId="39712B05" w14:textId="77777777" w:rsidR="00A144CE" w:rsidRPr="001C429A" w:rsidRDefault="00A144CE" w:rsidP="006F72FD">
            <w:pPr>
              <w:spacing w:line="276" w:lineRule="auto"/>
              <w:jc w:val="center"/>
              <w:rPr>
                <w:rFonts w:cs="Times New Roman"/>
                <w:bCs/>
                <w:color w:val="000000"/>
                <w:sz w:val="28"/>
                <w:szCs w:val="28"/>
              </w:rPr>
            </w:pPr>
          </w:p>
          <w:p w14:paraId="458C210E" w14:textId="77777777" w:rsidR="00A144CE" w:rsidRPr="001C429A" w:rsidRDefault="00A144CE"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17</w:t>
            </w:r>
          </w:p>
        </w:tc>
        <w:tc>
          <w:tcPr>
            <w:tcW w:w="7961" w:type="dxa"/>
            <w:shd w:val="clear" w:color="auto" w:fill="auto"/>
          </w:tcPr>
          <w:p w14:paraId="2BDCDF71" w14:textId="77777777" w:rsidR="006F72FD" w:rsidRPr="00706A81" w:rsidRDefault="006F72FD" w:rsidP="006F72FD">
            <w:pPr>
              <w:spacing w:line="276" w:lineRule="auto"/>
              <w:jc w:val="both"/>
              <w:rPr>
                <w:rFonts w:cs="Times New Roman"/>
                <w:b/>
                <w:color w:val="000000"/>
                <w:sz w:val="28"/>
                <w:szCs w:val="28"/>
                <w:lang w:val="az-Latn-AZ"/>
              </w:rPr>
            </w:pPr>
            <w:r w:rsidRPr="00706A81">
              <w:rPr>
                <w:rFonts w:cs="Times New Roman"/>
                <w:b/>
                <w:color w:val="000000"/>
                <w:sz w:val="28"/>
                <w:szCs w:val="28"/>
                <w:lang w:val="az-Latn-AZ"/>
              </w:rPr>
              <w:t xml:space="preserve">Region </w:t>
            </w:r>
            <w:r w:rsidRPr="001C429A">
              <w:rPr>
                <w:rFonts w:cs="Times New Roman"/>
                <w:b/>
                <w:color w:val="000000"/>
                <w:sz w:val="28"/>
                <w:szCs w:val="28"/>
                <w:lang w:val="az-Latn-AZ"/>
              </w:rPr>
              <w:t xml:space="preserve">dövlətlərinin </w:t>
            </w:r>
            <w:r w:rsidRPr="00706A81">
              <w:rPr>
                <w:rFonts w:cs="Times New Roman"/>
                <w:b/>
                <w:color w:val="000000"/>
                <w:sz w:val="28"/>
                <w:szCs w:val="28"/>
                <w:lang w:val="az-Latn-AZ"/>
              </w:rPr>
              <w:t>hüquq sistemi</w:t>
            </w:r>
          </w:p>
          <w:p w14:paraId="5374C538" w14:textId="77777777" w:rsidR="006F72FD" w:rsidRPr="00706A81" w:rsidRDefault="006F72FD" w:rsidP="006F72FD">
            <w:pPr>
              <w:spacing w:line="276" w:lineRule="auto"/>
              <w:jc w:val="both"/>
              <w:rPr>
                <w:rFonts w:cs="Times New Roman"/>
                <w:bCs/>
                <w:color w:val="000000"/>
                <w:sz w:val="28"/>
                <w:szCs w:val="28"/>
                <w:lang w:val="az-Latn-AZ"/>
              </w:rPr>
            </w:pPr>
            <w:r w:rsidRPr="00706A81">
              <w:rPr>
                <w:rFonts w:cs="Times New Roman"/>
                <w:bCs/>
                <w:color w:val="000000"/>
                <w:sz w:val="28"/>
                <w:szCs w:val="28"/>
                <w:lang w:val="az-Latn-AZ"/>
              </w:rPr>
              <w:t xml:space="preserve">Bu fənn </w:t>
            </w:r>
            <w:r w:rsidRPr="001C429A">
              <w:rPr>
                <w:rFonts w:cs="Times New Roman"/>
                <w:bCs/>
                <w:color w:val="000000"/>
                <w:sz w:val="28"/>
                <w:szCs w:val="28"/>
                <w:lang w:val="az-Latn-AZ"/>
              </w:rPr>
              <w:t xml:space="preserve">region dövlətlərinin </w:t>
            </w:r>
            <w:r w:rsidRPr="00706A81">
              <w:rPr>
                <w:rFonts w:cs="Times New Roman"/>
                <w:bCs/>
                <w:color w:val="000000"/>
                <w:sz w:val="28"/>
                <w:szCs w:val="28"/>
                <w:lang w:val="az-Latn-AZ"/>
              </w:rPr>
              <w:t>hüquq sisteminin</w:t>
            </w:r>
            <w:r w:rsidRPr="001C429A">
              <w:rPr>
                <w:rFonts w:cs="Times New Roman"/>
                <w:bCs/>
                <w:color w:val="000000"/>
                <w:sz w:val="28"/>
                <w:szCs w:val="28"/>
                <w:lang w:val="az-Latn-AZ"/>
              </w:rPr>
              <w:t xml:space="preserve"> mahiyyətini, </w:t>
            </w:r>
            <w:r w:rsidRPr="00706A81">
              <w:rPr>
                <w:rFonts w:cs="Times New Roman"/>
                <w:bCs/>
                <w:color w:val="000000"/>
                <w:sz w:val="28"/>
                <w:szCs w:val="28"/>
                <w:lang w:val="az-Latn-AZ"/>
              </w:rPr>
              <w:t>təşəkkülü</w:t>
            </w:r>
            <w:r w:rsidRPr="001C429A">
              <w:rPr>
                <w:rFonts w:cs="Times New Roman"/>
                <w:bCs/>
                <w:color w:val="000000"/>
                <w:sz w:val="28"/>
                <w:szCs w:val="28"/>
                <w:lang w:val="az-Latn-AZ"/>
              </w:rPr>
              <w:t>nü</w:t>
            </w:r>
            <w:r w:rsidRPr="00706A81">
              <w:rPr>
                <w:rFonts w:cs="Times New Roman"/>
                <w:bCs/>
                <w:color w:val="000000"/>
                <w:sz w:val="28"/>
                <w:szCs w:val="28"/>
                <w:lang w:val="az-Latn-AZ"/>
              </w:rPr>
              <w:t xml:space="preserve"> və inkişaf mərhələləri</w:t>
            </w:r>
            <w:r w:rsidRPr="001C429A">
              <w:rPr>
                <w:rFonts w:cs="Times New Roman"/>
                <w:bCs/>
                <w:color w:val="000000"/>
                <w:sz w:val="28"/>
                <w:szCs w:val="28"/>
                <w:lang w:val="az-Latn-AZ"/>
              </w:rPr>
              <w:t>ni</w:t>
            </w:r>
            <w:r w:rsidRPr="00706A81">
              <w:rPr>
                <w:rFonts w:cs="Times New Roman"/>
                <w:bCs/>
                <w:color w:val="000000"/>
                <w:sz w:val="28"/>
                <w:szCs w:val="28"/>
                <w:lang w:val="az-Latn-AZ"/>
              </w:rPr>
              <w:t xml:space="preserve">, </w:t>
            </w:r>
            <w:r w:rsidRPr="001C429A">
              <w:rPr>
                <w:rFonts w:cs="Times New Roman"/>
                <w:bCs/>
                <w:color w:val="000000"/>
                <w:sz w:val="28"/>
                <w:szCs w:val="28"/>
                <w:lang w:val="az-Latn-AZ"/>
              </w:rPr>
              <w:t>strukturunu, əsas sahələrini</w:t>
            </w:r>
            <w:r w:rsidRPr="00706A81">
              <w:rPr>
                <w:rFonts w:cs="Times New Roman"/>
                <w:bCs/>
                <w:color w:val="000000"/>
                <w:sz w:val="28"/>
                <w:szCs w:val="28"/>
                <w:lang w:val="az-Latn-AZ"/>
              </w:rPr>
              <w:t xml:space="preserve"> </w:t>
            </w:r>
            <w:r w:rsidRPr="001C429A">
              <w:rPr>
                <w:rFonts w:cs="Times New Roman"/>
                <w:bCs/>
                <w:color w:val="000000"/>
                <w:sz w:val="28"/>
                <w:szCs w:val="28"/>
                <w:lang w:val="az-Latn-AZ"/>
              </w:rPr>
              <w:t xml:space="preserve">– Konstitusiya hüququ, Mülki hüquq, Cinayət hüququ, Əmək hüququnu </w:t>
            </w:r>
            <w:r w:rsidRPr="00706A81">
              <w:rPr>
                <w:rFonts w:cs="Times New Roman"/>
                <w:bCs/>
                <w:color w:val="000000"/>
                <w:sz w:val="28"/>
                <w:szCs w:val="28"/>
                <w:lang w:val="az-Latn-AZ"/>
              </w:rPr>
              <w:t>tədris edir; b</w:t>
            </w:r>
            <w:r w:rsidRPr="001C429A">
              <w:rPr>
                <w:rFonts w:cs="Times New Roman"/>
                <w:bCs/>
                <w:color w:val="000000"/>
                <w:sz w:val="28"/>
                <w:szCs w:val="28"/>
                <w:lang w:val="az-Latn-AZ"/>
              </w:rPr>
              <w:t>undan əlavə regionda insan hüquqlarının təmin olunması, bununla bağlı əsas problemlər nəzərdən keçirilir.</w:t>
            </w:r>
          </w:p>
          <w:p w14:paraId="41BEE703" w14:textId="77777777" w:rsidR="006F72FD" w:rsidRPr="00706A81" w:rsidRDefault="006F72FD" w:rsidP="006F72FD">
            <w:pPr>
              <w:spacing w:line="276" w:lineRule="auto"/>
              <w:jc w:val="both"/>
              <w:rPr>
                <w:rFonts w:cs="Times New Roman"/>
                <w:bCs/>
                <w:color w:val="000000"/>
                <w:sz w:val="28"/>
                <w:szCs w:val="28"/>
                <w:lang w:val="az-Latn-AZ"/>
              </w:rPr>
            </w:pPr>
            <w:r w:rsidRPr="001C429A">
              <w:rPr>
                <w:rFonts w:cs="Times New Roman"/>
                <w:color w:val="000000"/>
                <w:spacing w:val="-2"/>
                <w:sz w:val="28"/>
                <w:szCs w:val="28"/>
                <w:lang w:val="az-Latn-AZ"/>
              </w:rPr>
              <w:t>Fənnin tədrisində əsas məqsəd regionda hüququn və qanunun aliliyinin təmin edilməsi və dövlətlərin idarə edilməsində qanunların rolu barədə sistemli və kompleks biliklərin və dünyagörüşünün formalaşdırılmasıdır.</w:t>
            </w:r>
          </w:p>
        </w:tc>
        <w:tc>
          <w:tcPr>
            <w:tcW w:w="1025" w:type="dxa"/>
            <w:shd w:val="clear" w:color="auto" w:fill="auto"/>
          </w:tcPr>
          <w:p w14:paraId="53B1269F" w14:textId="77777777" w:rsidR="006F72FD" w:rsidRPr="001C429A" w:rsidRDefault="006F72FD" w:rsidP="006F72FD">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4</w:t>
            </w:r>
          </w:p>
        </w:tc>
      </w:tr>
      <w:tr w:rsidR="00861BE4" w:rsidRPr="001C429A" w14:paraId="1C99620F" w14:textId="77777777" w:rsidTr="00861BE4">
        <w:trPr>
          <w:jc w:val="center"/>
        </w:trPr>
        <w:tc>
          <w:tcPr>
            <w:tcW w:w="1227" w:type="dxa"/>
            <w:shd w:val="clear" w:color="auto" w:fill="auto"/>
          </w:tcPr>
          <w:p w14:paraId="414CA000" w14:textId="77777777" w:rsidR="005B0460" w:rsidRPr="001C429A" w:rsidRDefault="005B0460" w:rsidP="005B0460">
            <w:pPr>
              <w:spacing w:line="276" w:lineRule="auto"/>
              <w:jc w:val="center"/>
              <w:rPr>
                <w:rFonts w:cs="Times New Roman"/>
                <w:bCs/>
                <w:color w:val="000000"/>
                <w:sz w:val="28"/>
                <w:szCs w:val="28"/>
              </w:rPr>
            </w:pPr>
          </w:p>
          <w:p w14:paraId="33A2E469" w14:textId="77777777" w:rsidR="005B0460" w:rsidRPr="001C429A" w:rsidRDefault="005B0460" w:rsidP="005B0460">
            <w:pPr>
              <w:spacing w:line="276" w:lineRule="auto"/>
              <w:jc w:val="center"/>
              <w:rPr>
                <w:rFonts w:cs="Times New Roman"/>
                <w:bCs/>
                <w:color w:val="000000"/>
                <w:sz w:val="28"/>
                <w:szCs w:val="28"/>
              </w:rPr>
            </w:pPr>
          </w:p>
          <w:p w14:paraId="0B2163C5" w14:textId="77777777" w:rsidR="005B0460" w:rsidRPr="001C429A" w:rsidRDefault="005B0460" w:rsidP="005B0460">
            <w:pPr>
              <w:spacing w:line="276" w:lineRule="auto"/>
              <w:jc w:val="center"/>
              <w:rPr>
                <w:rFonts w:cs="Times New Roman"/>
                <w:bCs/>
                <w:color w:val="000000"/>
                <w:sz w:val="28"/>
                <w:szCs w:val="28"/>
              </w:rPr>
            </w:pPr>
          </w:p>
          <w:p w14:paraId="1AFD24F5"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18</w:t>
            </w:r>
          </w:p>
        </w:tc>
        <w:tc>
          <w:tcPr>
            <w:tcW w:w="7961" w:type="dxa"/>
            <w:shd w:val="clear" w:color="auto" w:fill="auto"/>
            <w:vAlign w:val="center"/>
          </w:tcPr>
          <w:p w14:paraId="7C7F7ACE" w14:textId="77777777" w:rsidR="005B0460" w:rsidRPr="001C429A" w:rsidRDefault="005B0460" w:rsidP="005B0460">
            <w:pPr>
              <w:spacing w:line="276" w:lineRule="auto"/>
              <w:jc w:val="both"/>
              <w:rPr>
                <w:rFonts w:cs="Times New Roman"/>
                <w:b/>
                <w:bCs/>
                <w:color w:val="000000"/>
                <w:sz w:val="28"/>
                <w:szCs w:val="28"/>
                <w:lang w:val="az-Latn-AZ"/>
              </w:rPr>
            </w:pPr>
            <w:r w:rsidRPr="001C429A">
              <w:rPr>
                <w:rFonts w:cs="Times New Roman"/>
                <w:b/>
                <w:bCs/>
                <w:color w:val="000000"/>
                <w:sz w:val="28"/>
                <w:szCs w:val="28"/>
                <w:lang w:val="az-Latn-AZ"/>
              </w:rPr>
              <w:t xml:space="preserve">Müasir Diplomatiya </w:t>
            </w:r>
          </w:p>
          <w:p w14:paraId="41972CB1" w14:textId="77777777" w:rsidR="005B0460" w:rsidRPr="001C429A" w:rsidRDefault="005B0460" w:rsidP="005B0460">
            <w:pPr>
              <w:spacing w:line="276" w:lineRule="auto"/>
              <w:ind w:firstLine="567"/>
              <w:jc w:val="both"/>
              <w:rPr>
                <w:rFonts w:cs="Times New Roman"/>
                <w:color w:val="000000"/>
                <w:spacing w:val="-2"/>
                <w:sz w:val="28"/>
                <w:szCs w:val="28"/>
                <w:lang w:val="az-Latn-AZ"/>
              </w:rPr>
            </w:pPr>
            <w:r w:rsidRPr="001C429A">
              <w:rPr>
                <w:rFonts w:cs="Times New Roman"/>
                <w:color w:val="000000"/>
                <w:spacing w:val="-2"/>
                <w:sz w:val="28"/>
                <w:szCs w:val="28"/>
                <w:lang w:val="az-Latn-AZ"/>
              </w:rPr>
              <w:t>Fənnin məqsədi müasir diplomatiyanın beynəlxalq münasibətlərin tənzimlənməsində rolu, ta</w:t>
            </w:r>
            <w:r w:rsidRPr="001C429A">
              <w:rPr>
                <w:rFonts w:cs="Times New Roman"/>
                <w:color w:val="000000"/>
                <w:spacing w:val="-2"/>
                <w:sz w:val="28"/>
                <w:szCs w:val="28"/>
                <w:lang w:val="az-Latn-AZ"/>
              </w:rPr>
              <w:softHyphen/>
              <w:t>ri</w:t>
            </w:r>
            <w:r w:rsidRPr="001C429A">
              <w:rPr>
                <w:rFonts w:cs="Times New Roman"/>
                <w:color w:val="000000"/>
                <w:spacing w:val="-2"/>
                <w:sz w:val="28"/>
                <w:szCs w:val="28"/>
                <w:lang w:val="az-Latn-AZ"/>
              </w:rPr>
              <w:softHyphen/>
              <w:t>xi inkişafı və müasir dövrdə məqsəd və vəzifələri, o cüm</w:t>
            </w:r>
            <w:r w:rsidRPr="001C429A">
              <w:rPr>
                <w:rFonts w:cs="Times New Roman"/>
                <w:color w:val="000000"/>
                <w:spacing w:val="-2"/>
                <w:sz w:val="28"/>
                <w:szCs w:val="28"/>
                <w:lang w:val="az-Latn-AZ"/>
              </w:rPr>
              <w:softHyphen/>
              <w:t>lədən diplomatiyanın əsas anlayış və prosesləri, onun ənənəvi və yeni sahələri haqqında sistemləşdirilmiş biliklər verməkdən iba</w:t>
            </w:r>
            <w:r w:rsidRPr="001C429A">
              <w:rPr>
                <w:rFonts w:cs="Times New Roman"/>
                <w:color w:val="000000"/>
                <w:spacing w:val="-2"/>
                <w:sz w:val="28"/>
                <w:szCs w:val="28"/>
                <w:lang w:val="az-Latn-AZ"/>
              </w:rPr>
              <w:softHyphen/>
              <w:t>rət</w:t>
            </w:r>
            <w:r w:rsidRPr="001C429A">
              <w:rPr>
                <w:rFonts w:cs="Times New Roman"/>
                <w:color w:val="000000"/>
                <w:spacing w:val="-2"/>
                <w:sz w:val="28"/>
                <w:szCs w:val="28"/>
                <w:lang w:val="az-Latn-AZ"/>
              </w:rPr>
              <w:softHyphen/>
              <w:t xml:space="preserve">dir. Fənnin tədrisi prosesində tələbələrə </w:t>
            </w:r>
            <w:r w:rsidRPr="001C429A">
              <w:rPr>
                <w:rFonts w:cs="Times New Roman"/>
                <w:color w:val="000000"/>
                <w:sz w:val="28"/>
                <w:szCs w:val="28"/>
                <w:lang w:val="az-Latn-AZ"/>
              </w:rPr>
              <w:t>diplomatiyanın yeni dövrün ça</w:t>
            </w:r>
            <w:r w:rsidRPr="001C429A">
              <w:rPr>
                <w:rFonts w:cs="Times New Roman"/>
                <w:color w:val="000000"/>
                <w:sz w:val="28"/>
                <w:szCs w:val="28"/>
                <w:lang w:val="az-Latn-AZ"/>
              </w:rPr>
              <w:softHyphen/>
              <w:t>ğı</w:t>
            </w:r>
            <w:r w:rsidRPr="001C429A">
              <w:rPr>
                <w:rFonts w:cs="Times New Roman"/>
                <w:color w:val="000000"/>
                <w:sz w:val="28"/>
                <w:szCs w:val="28"/>
                <w:lang w:val="az-Latn-AZ"/>
              </w:rPr>
              <w:softHyphen/>
              <w:t>rış</w:t>
            </w:r>
            <w:r w:rsidRPr="001C429A">
              <w:rPr>
                <w:rFonts w:cs="Times New Roman"/>
                <w:color w:val="000000"/>
                <w:sz w:val="28"/>
                <w:szCs w:val="28"/>
                <w:lang w:val="az-Latn-AZ"/>
              </w:rPr>
              <w:softHyphen/>
              <w:t>larına uyğunlaşdırılması, diplomatiyaya nəzəri yanaşmalar, eyni zamanda postbipolyar dövrdə diplomatiyanın xüsusiyyətləri, mexanizmləri nəzərdən keçirilir, ikitərəfli, çoxtərəfli diplomatiyanın səciyəvi xüsusiyyətləri haq</w:t>
            </w:r>
            <w:r w:rsidRPr="001C429A">
              <w:rPr>
                <w:rFonts w:cs="Times New Roman"/>
                <w:color w:val="000000"/>
                <w:sz w:val="28"/>
                <w:szCs w:val="28"/>
                <w:lang w:val="az-Latn-AZ"/>
              </w:rPr>
              <w:softHyphen/>
              <w:t>qın</w:t>
            </w:r>
            <w:r w:rsidRPr="001C429A">
              <w:rPr>
                <w:rFonts w:cs="Times New Roman"/>
                <w:color w:val="000000"/>
                <w:sz w:val="28"/>
                <w:szCs w:val="28"/>
                <w:lang w:val="az-Latn-AZ"/>
              </w:rPr>
              <w:softHyphen/>
              <w:t>da biliklər verilir; diplomatik qəbullar, söhbətlər, görüşlər, səfərlər zamanı dav</w:t>
            </w:r>
            <w:r w:rsidRPr="001C429A">
              <w:rPr>
                <w:rFonts w:cs="Times New Roman"/>
                <w:color w:val="000000"/>
                <w:sz w:val="28"/>
                <w:szCs w:val="28"/>
                <w:lang w:val="az-Latn-AZ"/>
              </w:rPr>
              <w:softHyphen/>
              <w:t>ra</w:t>
            </w:r>
            <w:r w:rsidRPr="001C429A">
              <w:rPr>
                <w:rFonts w:cs="Times New Roman"/>
                <w:color w:val="000000"/>
                <w:sz w:val="28"/>
                <w:szCs w:val="28"/>
                <w:lang w:val="az-Latn-AZ"/>
              </w:rPr>
              <w:softHyphen/>
              <w:t>nış qaydaları və nitq vərdişləri formalaşdırılır; müasir diplomatiyanı həyata keçirən orqanlar sistemi, on</w:t>
            </w:r>
            <w:r w:rsidRPr="001C429A">
              <w:rPr>
                <w:rFonts w:cs="Times New Roman"/>
                <w:color w:val="000000"/>
                <w:sz w:val="28"/>
                <w:szCs w:val="28"/>
                <w:lang w:val="az-Latn-AZ"/>
              </w:rPr>
              <w:softHyphen/>
              <w:t>la</w:t>
            </w:r>
            <w:r w:rsidRPr="001C429A">
              <w:rPr>
                <w:rFonts w:cs="Times New Roman"/>
                <w:color w:val="000000"/>
                <w:sz w:val="28"/>
                <w:szCs w:val="28"/>
                <w:lang w:val="az-Latn-AZ"/>
              </w:rPr>
              <w:softHyphen/>
              <w:t>rın strukturu, vəzifə və səlahiyyətləri, fəaliyyət istiqamətləri öyrədilir; diplomatik xidmətin təşkilinin müqayisəli təhlili əsasında Amerika, Avropa, Asiya və Afrika dövlətlərinin, həmçinin Azərbaycanın yerli təcrü</w:t>
            </w:r>
            <w:r w:rsidRPr="001C429A">
              <w:rPr>
                <w:rFonts w:cs="Times New Roman"/>
                <w:color w:val="000000"/>
                <w:sz w:val="28"/>
                <w:szCs w:val="28"/>
                <w:lang w:val="az-Latn-AZ"/>
              </w:rPr>
              <w:softHyphen/>
              <w:t>bəsi öyrədilir; tələb olunan ədəbiyyat və internet resurslarından istifadə etmək, sənədlərlə işləmək və onları hazırlmaq bacarıqları aşılanır.</w:t>
            </w:r>
          </w:p>
        </w:tc>
        <w:tc>
          <w:tcPr>
            <w:tcW w:w="1025" w:type="dxa"/>
            <w:shd w:val="clear" w:color="auto" w:fill="auto"/>
          </w:tcPr>
          <w:p w14:paraId="5F9A65E1" w14:textId="77777777" w:rsidR="005B0460" w:rsidRPr="001C429A" w:rsidRDefault="005B0460" w:rsidP="005B0460">
            <w:pPr>
              <w:spacing w:line="276" w:lineRule="auto"/>
              <w:jc w:val="center"/>
              <w:rPr>
                <w:rFonts w:cs="Times New Roman"/>
                <w:bCs/>
                <w:color w:val="000000"/>
                <w:sz w:val="28"/>
                <w:szCs w:val="28"/>
                <w:lang w:val="az-Latn-AZ"/>
              </w:rPr>
            </w:pPr>
          </w:p>
          <w:p w14:paraId="414351F0" w14:textId="77777777" w:rsidR="005B0460" w:rsidRPr="001C429A" w:rsidRDefault="005B0460" w:rsidP="005B0460">
            <w:pPr>
              <w:spacing w:line="276" w:lineRule="auto"/>
              <w:jc w:val="center"/>
              <w:rPr>
                <w:rFonts w:cs="Times New Roman"/>
                <w:bCs/>
                <w:color w:val="000000"/>
                <w:sz w:val="28"/>
                <w:szCs w:val="28"/>
                <w:lang w:val="az-Latn-AZ"/>
              </w:rPr>
            </w:pPr>
          </w:p>
          <w:p w14:paraId="4EAB3EED" w14:textId="77777777" w:rsidR="005B0460" w:rsidRPr="001C429A" w:rsidRDefault="005B0460" w:rsidP="005B0460">
            <w:pPr>
              <w:spacing w:line="276" w:lineRule="auto"/>
              <w:jc w:val="center"/>
              <w:rPr>
                <w:rFonts w:cs="Times New Roman"/>
                <w:bCs/>
                <w:color w:val="000000"/>
                <w:sz w:val="28"/>
                <w:szCs w:val="28"/>
                <w:lang w:val="az-Latn-AZ"/>
              </w:rPr>
            </w:pPr>
          </w:p>
          <w:p w14:paraId="1A99E2AA"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4</w:t>
            </w:r>
          </w:p>
        </w:tc>
      </w:tr>
      <w:tr w:rsidR="00861BE4" w:rsidRPr="001C429A" w14:paraId="65923B84" w14:textId="77777777" w:rsidTr="00861BE4">
        <w:trPr>
          <w:jc w:val="center"/>
        </w:trPr>
        <w:tc>
          <w:tcPr>
            <w:tcW w:w="1227" w:type="dxa"/>
            <w:shd w:val="clear" w:color="auto" w:fill="auto"/>
          </w:tcPr>
          <w:p w14:paraId="4353AC2C" w14:textId="77777777" w:rsidR="005B0460" w:rsidRPr="001C429A" w:rsidRDefault="005B0460" w:rsidP="005B0460">
            <w:pPr>
              <w:spacing w:line="276" w:lineRule="auto"/>
              <w:jc w:val="center"/>
              <w:rPr>
                <w:rFonts w:cs="Times New Roman"/>
                <w:bCs/>
                <w:color w:val="000000"/>
                <w:sz w:val="28"/>
                <w:szCs w:val="28"/>
              </w:rPr>
            </w:pPr>
          </w:p>
          <w:p w14:paraId="7C00DBD6" w14:textId="77777777" w:rsidR="005B0460" w:rsidRPr="001C429A" w:rsidRDefault="005B0460" w:rsidP="005B0460">
            <w:pPr>
              <w:spacing w:line="276" w:lineRule="auto"/>
              <w:jc w:val="center"/>
              <w:rPr>
                <w:rFonts w:cs="Times New Roman"/>
                <w:bCs/>
                <w:color w:val="000000"/>
                <w:sz w:val="28"/>
                <w:szCs w:val="28"/>
              </w:rPr>
            </w:pPr>
          </w:p>
          <w:p w14:paraId="47FEA85D"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19</w:t>
            </w:r>
          </w:p>
        </w:tc>
        <w:tc>
          <w:tcPr>
            <w:tcW w:w="7961" w:type="dxa"/>
            <w:shd w:val="clear" w:color="auto" w:fill="auto"/>
          </w:tcPr>
          <w:p w14:paraId="0F8DC8F0" w14:textId="77777777" w:rsidR="005B0460" w:rsidRPr="001C429A" w:rsidRDefault="005B0460" w:rsidP="005B0460">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Beynəlxalq təhlükəsizlik</w:t>
            </w:r>
          </w:p>
          <w:p w14:paraId="4D6247CC" w14:textId="77777777" w:rsidR="005B0460" w:rsidRPr="001C429A" w:rsidRDefault="005B0460" w:rsidP="005B0460">
            <w:pPr>
              <w:jc w:val="both"/>
              <w:rPr>
                <w:rFonts w:cs="Times New Roman"/>
                <w:color w:val="000000"/>
                <w:sz w:val="28"/>
                <w:szCs w:val="28"/>
                <w:lang w:val="az-Latn-AZ"/>
              </w:rPr>
            </w:pPr>
            <w:r w:rsidRPr="001C429A">
              <w:rPr>
                <w:rFonts w:cs="Times New Roman"/>
                <w:color w:val="000000"/>
                <w:sz w:val="28"/>
                <w:szCs w:val="28"/>
                <w:lang w:val="az-Latn-AZ"/>
              </w:rPr>
              <w:t xml:space="preserve">Fənninin məqsədi tələbələrə beynəlxalq və regional təhlükəsizlik sistemi haqqında sistemli və hərtərəfli biliklər vermək, müasir beynəlxalq təhlükəsizliyin nəzəri-konseptual, hüquqi əsaslarının,  qlobal və transmilli təhlükələr və onlara qarşı mübarizə, silahlanma, silahların məhdudlaşdırılması və tərkisilah problemi, silahlı münaqişələr və regional/beynəlxalq təhlükəsizlik, regional/beynəlxalq informasiya və enerji təhlükəsizliyi, Avropada, Mərkəzi Asiyada, Yaxın və Orta şərqdə, Afrikada, Amerikada, Asiya-Sakit okean </w:t>
            </w:r>
            <w:r w:rsidRPr="001C429A">
              <w:rPr>
                <w:rFonts w:cs="Times New Roman"/>
                <w:color w:val="000000"/>
                <w:sz w:val="28"/>
                <w:szCs w:val="28"/>
                <w:lang w:val="az-Latn-AZ"/>
              </w:rPr>
              <w:lastRenderedPageBreak/>
              <w:t xml:space="preserve">regionunda təhlükəsizlik problemləri, habelə aparıcı dövlətlərin milli təhlükəsizlik siyasətinin tədris olunması nəzərdə tutulur. </w:t>
            </w:r>
          </w:p>
          <w:p w14:paraId="4E69482E" w14:textId="77777777" w:rsidR="005B0460" w:rsidRPr="001C429A" w:rsidRDefault="005B0460" w:rsidP="005B0460">
            <w:pPr>
              <w:jc w:val="both"/>
              <w:rPr>
                <w:rFonts w:cs="Times New Roman"/>
                <w:bCs/>
                <w:color w:val="000000"/>
                <w:sz w:val="28"/>
                <w:szCs w:val="28"/>
                <w:lang w:val="az-Latn-AZ"/>
              </w:rPr>
            </w:pPr>
          </w:p>
        </w:tc>
        <w:tc>
          <w:tcPr>
            <w:tcW w:w="1025" w:type="dxa"/>
            <w:shd w:val="clear" w:color="auto" w:fill="auto"/>
          </w:tcPr>
          <w:p w14:paraId="3802FC34" w14:textId="77777777" w:rsidR="005B0460" w:rsidRPr="001C429A" w:rsidRDefault="005B0460" w:rsidP="005B0460">
            <w:pPr>
              <w:spacing w:line="276" w:lineRule="auto"/>
              <w:jc w:val="center"/>
              <w:rPr>
                <w:rFonts w:cs="Times New Roman"/>
                <w:bCs/>
                <w:color w:val="000000"/>
                <w:sz w:val="28"/>
                <w:szCs w:val="28"/>
              </w:rPr>
            </w:pPr>
            <w:r w:rsidRPr="001C429A">
              <w:rPr>
                <w:rFonts w:cs="Times New Roman"/>
                <w:bCs/>
                <w:color w:val="000000"/>
                <w:sz w:val="28"/>
                <w:szCs w:val="28"/>
              </w:rPr>
              <w:lastRenderedPageBreak/>
              <w:t>6</w:t>
            </w:r>
          </w:p>
        </w:tc>
      </w:tr>
      <w:tr w:rsidR="00861BE4" w:rsidRPr="001C429A" w14:paraId="725D74EA" w14:textId="77777777" w:rsidTr="00861BE4">
        <w:trPr>
          <w:jc w:val="center"/>
        </w:trPr>
        <w:tc>
          <w:tcPr>
            <w:tcW w:w="1227" w:type="dxa"/>
            <w:shd w:val="clear" w:color="auto" w:fill="auto"/>
          </w:tcPr>
          <w:p w14:paraId="360234FC" w14:textId="77777777" w:rsidR="005B0460" w:rsidRPr="001C429A" w:rsidRDefault="005B0460" w:rsidP="005B0460">
            <w:pPr>
              <w:spacing w:line="276" w:lineRule="auto"/>
              <w:rPr>
                <w:rFonts w:cs="Times New Roman"/>
                <w:bCs/>
                <w:color w:val="000000"/>
                <w:sz w:val="28"/>
                <w:szCs w:val="28"/>
              </w:rPr>
            </w:pPr>
          </w:p>
          <w:p w14:paraId="0DB76EF5" w14:textId="77777777" w:rsidR="005B0460" w:rsidRPr="001C429A" w:rsidRDefault="005B0460" w:rsidP="005B0460">
            <w:pPr>
              <w:spacing w:line="276" w:lineRule="auto"/>
              <w:rPr>
                <w:rFonts w:cs="Times New Roman"/>
                <w:bCs/>
                <w:color w:val="000000"/>
                <w:sz w:val="28"/>
                <w:szCs w:val="28"/>
                <w:lang w:val="az-Latn-AZ"/>
              </w:rPr>
            </w:pPr>
            <w:r w:rsidRPr="001C429A">
              <w:rPr>
                <w:rFonts w:cs="Times New Roman"/>
                <w:bCs/>
                <w:color w:val="000000"/>
                <w:sz w:val="28"/>
                <w:szCs w:val="28"/>
                <w:lang w:val="az-Latn-AZ"/>
              </w:rPr>
              <w:t xml:space="preserve">     </w:t>
            </w:r>
          </w:p>
          <w:p w14:paraId="51286473" w14:textId="77777777" w:rsidR="005B0460" w:rsidRPr="001C429A" w:rsidRDefault="005B0460" w:rsidP="005B0460">
            <w:pPr>
              <w:spacing w:line="276" w:lineRule="auto"/>
              <w:rPr>
                <w:rFonts w:cs="Times New Roman"/>
                <w:bCs/>
                <w:color w:val="000000"/>
                <w:sz w:val="28"/>
                <w:szCs w:val="28"/>
                <w:lang w:val="az-Latn-AZ"/>
              </w:rPr>
            </w:pPr>
          </w:p>
          <w:p w14:paraId="15A27981" w14:textId="77777777" w:rsidR="005B0460" w:rsidRPr="001C429A" w:rsidRDefault="005B0460" w:rsidP="005B0460">
            <w:pPr>
              <w:spacing w:line="276" w:lineRule="auto"/>
              <w:rPr>
                <w:rFonts w:cs="Times New Roman"/>
                <w:bCs/>
                <w:color w:val="000000"/>
                <w:sz w:val="28"/>
                <w:szCs w:val="28"/>
                <w:lang w:val="az-Latn-AZ"/>
              </w:rPr>
            </w:pPr>
            <w:r w:rsidRPr="001C429A">
              <w:rPr>
                <w:rFonts w:cs="Times New Roman"/>
                <w:bCs/>
                <w:color w:val="000000"/>
                <w:sz w:val="28"/>
                <w:szCs w:val="28"/>
                <w:lang w:val="az-Latn-AZ"/>
              </w:rPr>
              <w:t xml:space="preserve">      20</w:t>
            </w:r>
          </w:p>
        </w:tc>
        <w:tc>
          <w:tcPr>
            <w:tcW w:w="7961" w:type="dxa"/>
            <w:shd w:val="clear" w:color="auto" w:fill="auto"/>
          </w:tcPr>
          <w:p w14:paraId="151C08A8" w14:textId="77777777" w:rsidR="005B0460" w:rsidRPr="001C429A" w:rsidRDefault="005B0460" w:rsidP="005B0460">
            <w:pPr>
              <w:spacing w:line="276" w:lineRule="auto"/>
              <w:jc w:val="both"/>
              <w:rPr>
                <w:rFonts w:cs="Times New Roman"/>
                <w:b/>
                <w:bCs/>
                <w:color w:val="000000"/>
                <w:sz w:val="28"/>
                <w:szCs w:val="28"/>
                <w:lang w:val="az-Latn-AZ"/>
              </w:rPr>
            </w:pPr>
            <w:r w:rsidRPr="001C429A">
              <w:rPr>
                <w:rFonts w:cs="Times New Roman"/>
                <w:b/>
                <w:bCs/>
                <w:color w:val="000000"/>
                <w:sz w:val="28"/>
                <w:szCs w:val="28"/>
                <w:lang w:val="az-Latn-AZ"/>
              </w:rPr>
              <w:t xml:space="preserve">Siyasi fikir tarixi </w:t>
            </w:r>
          </w:p>
          <w:p w14:paraId="6F84D0BF" w14:textId="77777777" w:rsidR="005B0460" w:rsidRPr="001C429A" w:rsidRDefault="005B0460" w:rsidP="005B0460">
            <w:pPr>
              <w:spacing w:line="276" w:lineRule="auto"/>
              <w:jc w:val="both"/>
              <w:rPr>
                <w:rFonts w:cs="Times New Roman"/>
                <w:bCs/>
                <w:color w:val="000000"/>
                <w:sz w:val="28"/>
                <w:szCs w:val="28"/>
                <w:lang w:val="az-Latn-AZ"/>
              </w:rPr>
            </w:pPr>
            <w:r w:rsidRPr="001C429A">
              <w:rPr>
                <w:rFonts w:cs="Times New Roman"/>
                <w:color w:val="000000"/>
                <w:sz w:val="28"/>
                <w:szCs w:val="28"/>
                <w:lang w:val="az-Latn-AZ"/>
              </w:rPr>
              <w:t>Bu fənn siyasi təlimlərin yaranması və inkişafı, qədim dünyada siyasi təlimləri,  qədim Yunanıstan və Romanın siyasi təlimləri, qədim Hindistan və Çinin siyasi düşüncəsi,  Avropa və Şərq dünyagörüşünün fərqləri, şərqdə hakimiyyət və hökmdar haqqında təsəvvürlər, orta əsrlərin sosiomədəni və intellektual özünəməxsusluğu və orta əsrlərin siyasi təlimlərinin xarakterik xüsusiyyətləri, yeni dövrün siyasi düşüncəsində cəmiyyət, dövlət və hüquq, intibah dövrünün ümumi xüsusiyyətləri və xarakteri, siyasətin xüsusi fəaliyyət sahəsi kimi formalaşması,  vətəndaş cəmiyyəti haqqında nəzəriyyələr, maarifçilik dövrünün sosial-siyasi ideyalarının ümumi xüsusiyyətləri, hüquqi dövlətdə hakimiyyət bölgüsü nəzəriyyəsi, xalq suverenliyi və birbaşa xalq hakimiyyəti ideyası, alman klassik fəlsəfəsi, XVIII əsrdə ABŞ-da siyasi və hüquqi təlimlər, Almaniya və İngiltərədə XVIII əsrin sonunda siyasi təlimlər, XIX əsrdə Avropada siyasi ideyalar, ХХ əsrdə Qərbdə siyasi və hüquqi təlimləri və s.  tədris edir. Fənn çərçivəsində eyni zamanda Azərbaycanın siyasi fikir tarxi öyrənilir.</w:t>
            </w:r>
          </w:p>
        </w:tc>
        <w:tc>
          <w:tcPr>
            <w:tcW w:w="1025" w:type="dxa"/>
            <w:shd w:val="clear" w:color="auto" w:fill="auto"/>
          </w:tcPr>
          <w:p w14:paraId="554926AC"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4</w:t>
            </w:r>
          </w:p>
        </w:tc>
      </w:tr>
      <w:tr w:rsidR="00861BE4" w:rsidRPr="001C429A" w14:paraId="4862CB5B" w14:textId="77777777" w:rsidTr="00861BE4">
        <w:trPr>
          <w:jc w:val="center"/>
        </w:trPr>
        <w:tc>
          <w:tcPr>
            <w:tcW w:w="1227" w:type="dxa"/>
            <w:shd w:val="clear" w:color="auto" w:fill="auto"/>
          </w:tcPr>
          <w:p w14:paraId="065B2C73" w14:textId="77777777" w:rsidR="005B0460" w:rsidRPr="001C429A" w:rsidRDefault="005B0460" w:rsidP="005B0460">
            <w:pPr>
              <w:spacing w:line="276" w:lineRule="auto"/>
              <w:jc w:val="center"/>
              <w:rPr>
                <w:rFonts w:cs="Times New Roman"/>
                <w:bCs/>
                <w:color w:val="000000"/>
                <w:sz w:val="28"/>
                <w:szCs w:val="28"/>
                <w:lang w:val="en-US"/>
              </w:rPr>
            </w:pPr>
          </w:p>
          <w:p w14:paraId="72C4D991" w14:textId="77777777" w:rsidR="005B0460" w:rsidRPr="001C429A" w:rsidRDefault="005B0460" w:rsidP="005B0460">
            <w:pPr>
              <w:spacing w:line="276" w:lineRule="auto"/>
              <w:jc w:val="center"/>
              <w:rPr>
                <w:rFonts w:cs="Times New Roman"/>
                <w:bCs/>
                <w:color w:val="000000"/>
                <w:sz w:val="28"/>
                <w:szCs w:val="28"/>
                <w:lang w:val="en-US"/>
              </w:rPr>
            </w:pPr>
          </w:p>
          <w:p w14:paraId="04DB8CCF" w14:textId="77777777" w:rsidR="005B0460" w:rsidRPr="001C429A" w:rsidRDefault="005B0460" w:rsidP="005B0460">
            <w:pPr>
              <w:spacing w:line="276" w:lineRule="auto"/>
              <w:jc w:val="center"/>
              <w:rPr>
                <w:rFonts w:cs="Times New Roman"/>
                <w:bCs/>
                <w:color w:val="000000"/>
                <w:sz w:val="28"/>
                <w:szCs w:val="28"/>
                <w:lang w:val="en-US"/>
              </w:rPr>
            </w:pPr>
            <w:r w:rsidRPr="001C429A">
              <w:rPr>
                <w:rFonts w:cs="Times New Roman"/>
                <w:bCs/>
                <w:color w:val="000000"/>
                <w:sz w:val="28"/>
                <w:szCs w:val="28"/>
                <w:lang w:val="en-US"/>
              </w:rPr>
              <w:t>21</w:t>
            </w:r>
          </w:p>
        </w:tc>
        <w:tc>
          <w:tcPr>
            <w:tcW w:w="7961" w:type="dxa"/>
            <w:shd w:val="clear" w:color="auto" w:fill="auto"/>
            <w:vAlign w:val="center"/>
          </w:tcPr>
          <w:p w14:paraId="75B5A1DC" w14:textId="77777777" w:rsidR="005B0460" w:rsidRPr="001C429A" w:rsidRDefault="005B0460" w:rsidP="005B0460">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Strateji idarəetmə</w:t>
            </w:r>
          </w:p>
          <w:p w14:paraId="540F6BC2" w14:textId="77777777" w:rsidR="005B0460" w:rsidRPr="001C429A" w:rsidRDefault="005B0460" w:rsidP="005B0460">
            <w:pPr>
              <w:spacing w:line="276" w:lineRule="auto"/>
              <w:jc w:val="both"/>
              <w:rPr>
                <w:rFonts w:cs="Times New Roman"/>
                <w:bCs/>
                <w:color w:val="000000"/>
                <w:sz w:val="28"/>
                <w:szCs w:val="28"/>
                <w:lang w:val="az-Latn-AZ"/>
              </w:rPr>
            </w:pPr>
            <w:r w:rsidRPr="001C429A">
              <w:rPr>
                <w:rFonts w:cs="Times New Roman"/>
                <w:bCs/>
                <w:color w:val="000000"/>
                <w:sz w:val="28"/>
                <w:szCs w:val="28"/>
                <w:lang w:val="az-Latn-AZ"/>
              </w:rPr>
              <w:t>Fənn çərçivəsində strateji idarəetmə və planlaşdırma, onun tarixi, əsas prinsipləri, məqsədləri, informasiya resurslarının strateji idarəolunması, informasiya savaşı, psixoloji savaş və təbliğat (propaqanda), siyasət sahəsində strateji idarəetmə, sosial sahədə strateji idarəetmə, iqtisadi sahədə starteji idarəetmə, strategiyanın hazırlanması prosesində vəziyyətin analizi, strateji məqsədlərin düzgün formalaşdırılması, daxili və xarici mühitin nəzərə alınması, təhlili, qərar qəbul etmə prosesi,</w:t>
            </w:r>
            <w:r w:rsidRPr="001C429A">
              <w:rPr>
                <w:rFonts w:cs="Times New Roman"/>
                <w:color w:val="000000"/>
                <w:sz w:val="28"/>
                <w:szCs w:val="28"/>
                <w:lang w:val="az-Latn-AZ"/>
              </w:rPr>
              <w:t xml:space="preserve"> </w:t>
            </w:r>
            <w:r w:rsidRPr="001C429A">
              <w:rPr>
                <w:rFonts w:cs="Times New Roman"/>
                <w:bCs/>
                <w:color w:val="000000"/>
                <w:sz w:val="28"/>
                <w:szCs w:val="28"/>
                <w:lang w:val="az-Latn-AZ"/>
              </w:rPr>
              <w:t>qərarların qəbul edilməsi prosesində risklərin minimuma endirilməsi, strategiyaların qiymətləndirilməsinin kəmiyyət və keyfiyyət göstəriciləri, strategiyaların reallaşdırılması, nəzarət, strateji idarəetmənin effektliyinin qiymətləndirilməsi, qərar qəbul etmənin metodları,</w:t>
            </w:r>
            <w:r w:rsidRPr="001C429A">
              <w:rPr>
                <w:rFonts w:cs="Times New Roman"/>
                <w:color w:val="000000"/>
                <w:sz w:val="28"/>
                <w:szCs w:val="28"/>
                <w:lang w:val="az-Latn-AZ"/>
              </w:rPr>
              <w:t xml:space="preserve"> </w:t>
            </w:r>
            <w:r w:rsidRPr="001C429A">
              <w:rPr>
                <w:rFonts w:cs="Times New Roman"/>
                <w:bCs/>
                <w:color w:val="000000"/>
                <w:sz w:val="28"/>
                <w:szCs w:val="28"/>
                <w:lang w:val="az-Latn-AZ"/>
              </w:rPr>
              <w:t xml:space="preserve">strateji idarəetmənin modelləri, strateji idarəetmənin instrumentləri kimi məsələlər tədris olunur. Əsas diqqət starteji təhlilin metodlarının öyrənilməsinə yönləndirilir. </w:t>
            </w:r>
          </w:p>
        </w:tc>
        <w:tc>
          <w:tcPr>
            <w:tcW w:w="1025" w:type="dxa"/>
            <w:shd w:val="clear" w:color="auto" w:fill="auto"/>
          </w:tcPr>
          <w:p w14:paraId="6EA5CE9C" w14:textId="77777777" w:rsidR="005B0460" w:rsidRPr="001C429A" w:rsidRDefault="005B0460" w:rsidP="005B0460">
            <w:pPr>
              <w:spacing w:line="276" w:lineRule="auto"/>
              <w:jc w:val="center"/>
              <w:rPr>
                <w:rFonts w:cs="Times New Roman"/>
                <w:bCs/>
                <w:color w:val="000000"/>
                <w:sz w:val="28"/>
                <w:szCs w:val="28"/>
                <w:lang w:val="az-Latn-AZ"/>
              </w:rPr>
            </w:pPr>
          </w:p>
          <w:p w14:paraId="69F42E68" w14:textId="77777777" w:rsidR="005B0460" w:rsidRPr="001C429A" w:rsidRDefault="005B0460" w:rsidP="005B0460">
            <w:pPr>
              <w:spacing w:line="276" w:lineRule="auto"/>
              <w:jc w:val="center"/>
              <w:rPr>
                <w:rFonts w:cs="Times New Roman"/>
                <w:bCs/>
                <w:color w:val="000000"/>
                <w:sz w:val="28"/>
                <w:szCs w:val="28"/>
                <w:lang w:val="az-Latn-AZ"/>
              </w:rPr>
            </w:pPr>
          </w:p>
          <w:p w14:paraId="57A52FCF" w14:textId="77777777" w:rsidR="005B0460" w:rsidRPr="001C429A" w:rsidRDefault="005B0460" w:rsidP="005B0460">
            <w:pPr>
              <w:spacing w:line="276" w:lineRule="auto"/>
              <w:jc w:val="center"/>
              <w:rPr>
                <w:rFonts w:cs="Times New Roman"/>
                <w:bCs/>
                <w:color w:val="000000"/>
                <w:sz w:val="28"/>
                <w:szCs w:val="28"/>
                <w:lang w:val="az-Latn-AZ"/>
              </w:rPr>
            </w:pPr>
          </w:p>
          <w:p w14:paraId="772804D8" w14:textId="77777777" w:rsidR="005B0460" w:rsidRPr="001C429A" w:rsidRDefault="005B0460" w:rsidP="005B0460">
            <w:pPr>
              <w:spacing w:line="276" w:lineRule="auto"/>
              <w:jc w:val="center"/>
              <w:rPr>
                <w:rFonts w:cs="Times New Roman"/>
                <w:bCs/>
                <w:color w:val="000000"/>
                <w:sz w:val="28"/>
                <w:szCs w:val="28"/>
                <w:lang w:val="az-Latn-AZ"/>
              </w:rPr>
            </w:pPr>
          </w:p>
          <w:p w14:paraId="554EBAD8"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3</w:t>
            </w:r>
          </w:p>
        </w:tc>
      </w:tr>
      <w:tr w:rsidR="00861BE4" w:rsidRPr="001C429A" w14:paraId="3537E7E1" w14:textId="77777777" w:rsidTr="00861BE4">
        <w:trPr>
          <w:jc w:val="center"/>
        </w:trPr>
        <w:tc>
          <w:tcPr>
            <w:tcW w:w="1227" w:type="dxa"/>
            <w:shd w:val="clear" w:color="auto" w:fill="auto"/>
          </w:tcPr>
          <w:p w14:paraId="11204890" w14:textId="77777777" w:rsidR="005B0460" w:rsidRPr="001C429A" w:rsidRDefault="005B0460" w:rsidP="005B0460">
            <w:pPr>
              <w:spacing w:line="276" w:lineRule="auto"/>
              <w:jc w:val="center"/>
              <w:rPr>
                <w:rFonts w:cs="Times New Roman"/>
                <w:bCs/>
                <w:color w:val="000000"/>
                <w:sz w:val="28"/>
                <w:szCs w:val="28"/>
              </w:rPr>
            </w:pPr>
          </w:p>
          <w:p w14:paraId="1E8C825F"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22</w:t>
            </w:r>
          </w:p>
        </w:tc>
        <w:tc>
          <w:tcPr>
            <w:tcW w:w="7961" w:type="dxa"/>
            <w:shd w:val="clear" w:color="auto" w:fill="auto"/>
          </w:tcPr>
          <w:p w14:paraId="0F7249FC" w14:textId="77777777" w:rsidR="002339D0" w:rsidRPr="000933C4" w:rsidRDefault="002339D0" w:rsidP="002339D0">
            <w:pPr>
              <w:spacing w:line="276" w:lineRule="auto"/>
              <w:jc w:val="both"/>
              <w:rPr>
                <w:b/>
                <w:bCs/>
                <w:color w:val="000000"/>
                <w:sz w:val="28"/>
                <w:szCs w:val="28"/>
                <w:lang w:val="az-Latn-AZ"/>
              </w:rPr>
            </w:pPr>
            <w:r w:rsidRPr="000933C4">
              <w:rPr>
                <w:b/>
                <w:bCs/>
                <w:color w:val="000000"/>
                <w:sz w:val="28"/>
                <w:szCs w:val="28"/>
                <w:lang w:val="az-Latn-AZ"/>
              </w:rPr>
              <w:t>Müasir informasiya- kommunikasiya texnologiyaları və informasiya təhlükəsizliyi</w:t>
            </w:r>
          </w:p>
          <w:p w14:paraId="2E8D095C" w14:textId="77777777" w:rsidR="002339D0" w:rsidRPr="00E06D51" w:rsidRDefault="002339D0" w:rsidP="002339D0">
            <w:pPr>
              <w:widowControl w:val="0"/>
              <w:autoSpaceDE w:val="0"/>
              <w:autoSpaceDN w:val="0"/>
              <w:adjustRightInd w:val="0"/>
              <w:ind w:firstLine="540"/>
              <w:jc w:val="both"/>
              <w:rPr>
                <w:sz w:val="28"/>
                <w:szCs w:val="28"/>
                <w:lang w:val="az-Latn-AZ"/>
              </w:rPr>
            </w:pPr>
            <w:r w:rsidRPr="000933C4">
              <w:rPr>
                <w:color w:val="000000"/>
                <w:sz w:val="28"/>
                <w:szCs w:val="28"/>
                <w:lang w:val="az-Latn-AZ"/>
              </w:rPr>
              <w:t>Fənn çərçivəsində</w:t>
            </w:r>
            <w:r>
              <w:rPr>
                <w:color w:val="000000"/>
                <w:sz w:val="28"/>
                <w:szCs w:val="28"/>
                <w:lang w:val="az-Latn-AZ"/>
              </w:rPr>
              <w:t xml:space="preserve"> m</w:t>
            </w:r>
            <w:r w:rsidRPr="00E06D51">
              <w:rPr>
                <w:sz w:val="28"/>
                <w:szCs w:val="28"/>
                <w:lang w:val="az-Latn-AZ"/>
              </w:rPr>
              <w:t xml:space="preserve">üasir informasiya-kommunikasiya </w:t>
            </w:r>
            <w:r w:rsidRPr="00E06D51">
              <w:rPr>
                <w:sz w:val="28"/>
                <w:szCs w:val="28"/>
                <w:lang w:val="az-Latn-AZ"/>
              </w:rPr>
              <w:lastRenderedPageBreak/>
              <w:t xml:space="preserve">texnologiyalarının təsnifatı və xüsusiyyətləri; </w:t>
            </w:r>
            <w:r>
              <w:rPr>
                <w:sz w:val="28"/>
                <w:szCs w:val="28"/>
                <w:lang w:val="az-Latn-AZ"/>
              </w:rPr>
              <w:t>m</w:t>
            </w:r>
            <w:r w:rsidRPr="00E06D51">
              <w:rPr>
                <w:sz w:val="28"/>
                <w:szCs w:val="28"/>
                <w:lang w:val="az-Latn-AZ"/>
              </w:rPr>
              <w:t>üxtəlif növ kompüter qurğuları və şəbəkə texnologiyaları daxil olmaqla, informasiya texnologiyalarının (İT) əsasları;</w:t>
            </w:r>
            <w:r w:rsidRPr="00B54C5F">
              <w:rPr>
                <w:color w:val="000000"/>
                <w:sz w:val="28"/>
                <w:szCs w:val="28"/>
                <w:shd w:val="clear" w:color="auto" w:fill="FFFFFF"/>
                <w:lang w:val="az-Latn-AZ"/>
              </w:rPr>
              <w:t xml:space="preserve"> </w:t>
            </w:r>
            <w:r w:rsidRPr="000933C4">
              <w:rPr>
                <w:color w:val="000000"/>
                <w:sz w:val="28"/>
                <w:szCs w:val="28"/>
                <w:shd w:val="clear" w:color="auto" w:fill="FFFFFF"/>
                <w:lang w:val="az-Latn-AZ"/>
              </w:rPr>
              <w:t>İkilik say sistemləri kimi müxtəlif məlumatların təqdimetmə sxemləri;  İT mühitində fəaliyyət göstərmək üçün lazım olan alətlər və tətbiqlərə giriş təqdim edilir;</w:t>
            </w:r>
            <w:r>
              <w:rPr>
                <w:color w:val="000000"/>
                <w:sz w:val="28"/>
                <w:szCs w:val="28"/>
                <w:shd w:val="clear" w:color="auto" w:fill="FFFFFF"/>
                <w:lang w:val="az-Latn-AZ"/>
              </w:rPr>
              <w:t xml:space="preserve"> i</w:t>
            </w:r>
            <w:r w:rsidRPr="00E06D51">
              <w:rPr>
                <w:sz w:val="28"/>
                <w:szCs w:val="28"/>
                <w:lang w:val="az-Latn-AZ"/>
              </w:rPr>
              <w:t>nformasiyanın kompüter emalının əsas prinsipləri (kodlaşdırılması, saxlanması, ötürülməsi və s.)</w:t>
            </w:r>
            <w:r>
              <w:rPr>
                <w:sz w:val="28"/>
                <w:szCs w:val="28"/>
                <w:lang w:val="az-Latn-AZ"/>
              </w:rPr>
              <w:t xml:space="preserve"> öyrədilir.</w:t>
            </w:r>
          </w:p>
          <w:p w14:paraId="73ACECD4" w14:textId="77777777" w:rsidR="002339D0" w:rsidRPr="00E06D51" w:rsidRDefault="002339D0" w:rsidP="002339D0">
            <w:pPr>
              <w:widowControl w:val="0"/>
              <w:autoSpaceDE w:val="0"/>
              <w:autoSpaceDN w:val="0"/>
              <w:adjustRightInd w:val="0"/>
              <w:ind w:firstLine="540"/>
              <w:jc w:val="both"/>
              <w:rPr>
                <w:sz w:val="28"/>
                <w:szCs w:val="28"/>
                <w:lang w:val="az-Latn-AZ"/>
              </w:rPr>
            </w:pPr>
            <w:r w:rsidRPr="00E06D51">
              <w:rPr>
                <w:sz w:val="28"/>
                <w:szCs w:val="28"/>
                <w:lang w:val="az-Latn-AZ"/>
              </w:rPr>
              <w:t>İnformasiya cəmiyyətinin konsepsiyası və xüsusiyyətləri, cəmiyyətin informasiyalaşdırılması prosesinin inkişaf mərhələləri, müxtəlif sahələrdə informasiya texnologiyalarının rolu (Elektron həyat; Kommunikasiya; Virtual cəmiyyət; Elektron imza və s.);</w:t>
            </w:r>
            <w:r w:rsidRPr="00B54C5F">
              <w:rPr>
                <w:color w:val="000000"/>
                <w:sz w:val="28"/>
                <w:szCs w:val="28"/>
                <w:lang w:val="az-Latn-AZ"/>
              </w:rPr>
              <w:t xml:space="preserve"> </w:t>
            </w:r>
            <w:r w:rsidRPr="000933C4">
              <w:rPr>
                <w:color w:val="000000"/>
                <w:sz w:val="28"/>
                <w:szCs w:val="28"/>
                <w:lang w:val="az-Latn-AZ"/>
              </w:rPr>
              <w:t>informasiya texnologiyalarının effektivliyinin meyarları, informasiya və kiber təhlükəsizlik;</w:t>
            </w:r>
            <w:r>
              <w:rPr>
                <w:color w:val="000000"/>
                <w:sz w:val="28"/>
                <w:szCs w:val="28"/>
                <w:lang w:val="az-Latn-AZ"/>
              </w:rPr>
              <w:t xml:space="preserve"> </w:t>
            </w:r>
          </w:p>
          <w:p w14:paraId="4C067C1F" w14:textId="77777777" w:rsidR="002339D0" w:rsidRPr="00E06D51" w:rsidRDefault="002339D0" w:rsidP="002339D0">
            <w:pPr>
              <w:widowControl w:val="0"/>
              <w:autoSpaceDE w:val="0"/>
              <w:autoSpaceDN w:val="0"/>
              <w:adjustRightInd w:val="0"/>
              <w:ind w:firstLine="540"/>
              <w:jc w:val="both"/>
              <w:rPr>
                <w:sz w:val="28"/>
                <w:szCs w:val="28"/>
                <w:lang w:val="az-Latn-AZ"/>
              </w:rPr>
            </w:pPr>
            <w:r w:rsidRPr="00E06D51">
              <w:rPr>
                <w:sz w:val="28"/>
                <w:szCs w:val="28"/>
                <w:lang w:val="az-Latn-AZ"/>
              </w:rPr>
              <w:t>Müasir əməliyyat sistemləri (ƏS) və onların iş prinsipi; Əməliyyat sistemlərində faylların idarə olunması;</w:t>
            </w:r>
          </w:p>
          <w:p w14:paraId="2FD49BE3" w14:textId="77777777" w:rsidR="002339D0" w:rsidRPr="00E06D51" w:rsidRDefault="002339D0" w:rsidP="002339D0">
            <w:pPr>
              <w:widowControl w:val="0"/>
              <w:autoSpaceDE w:val="0"/>
              <w:autoSpaceDN w:val="0"/>
              <w:adjustRightInd w:val="0"/>
              <w:ind w:firstLine="540"/>
              <w:jc w:val="both"/>
              <w:rPr>
                <w:sz w:val="28"/>
                <w:szCs w:val="28"/>
                <w:lang w:val="az-Latn-AZ"/>
              </w:rPr>
            </w:pPr>
            <w:r w:rsidRPr="00E06D51">
              <w:rPr>
                <w:sz w:val="28"/>
                <w:szCs w:val="28"/>
                <w:lang w:val="az-Latn-AZ"/>
              </w:rPr>
              <w:t xml:space="preserve">Proqramlaşdırmanın </w:t>
            </w:r>
            <w:r>
              <w:rPr>
                <w:sz w:val="28"/>
                <w:szCs w:val="28"/>
                <w:lang w:val="az-Latn-AZ"/>
              </w:rPr>
              <w:t>əsasları</w:t>
            </w:r>
            <w:r w:rsidRPr="00E06D51">
              <w:rPr>
                <w:sz w:val="28"/>
                <w:szCs w:val="28"/>
                <w:lang w:val="az-Latn-AZ"/>
              </w:rPr>
              <w:t>;</w:t>
            </w:r>
          </w:p>
          <w:p w14:paraId="0A6D1927" w14:textId="77777777" w:rsidR="002339D0" w:rsidRPr="00E06D51" w:rsidRDefault="002339D0" w:rsidP="002339D0">
            <w:pPr>
              <w:widowControl w:val="0"/>
              <w:autoSpaceDE w:val="0"/>
              <w:autoSpaceDN w:val="0"/>
              <w:adjustRightInd w:val="0"/>
              <w:ind w:firstLine="540"/>
              <w:jc w:val="both"/>
              <w:rPr>
                <w:sz w:val="28"/>
                <w:szCs w:val="28"/>
                <w:lang w:val="az-Latn-AZ"/>
              </w:rPr>
            </w:pPr>
            <w:r>
              <w:rPr>
                <w:sz w:val="28"/>
                <w:szCs w:val="28"/>
                <w:lang w:val="az-Latn-AZ"/>
              </w:rPr>
              <w:t>Şəbəkələşmə</w:t>
            </w:r>
            <w:r w:rsidRPr="00B54C5F">
              <w:rPr>
                <w:sz w:val="28"/>
                <w:szCs w:val="28"/>
                <w:lang w:val="az-Latn-AZ"/>
              </w:rPr>
              <w:t>;</w:t>
            </w:r>
            <w:r w:rsidRPr="00E06D51">
              <w:rPr>
                <w:sz w:val="28"/>
                <w:szCs w:val="28"/>
                <w:lang w:val="az-Latn-AZ"/>
              </w:rPr>
              <w:t>Veb sistemləri və texnologiyaları;</w:t>
            </w:r>
          </w:p>
          <w:p w14:paraId="166A9DCD" w14:textId="77777777" w:rsidR="002339D0" w:rsidRPr="00E06D51" w:rsidRDefault="002339D0" w:rsidP="002339D0">
            <w:pPr>
              <w:widowControl w:val="0"/>
              <w:autoSpaceDE w:val="0"/>
              <w:autoSpaceDN w:val="0"/>
              <w:adjustRightInd w:val="0"/>
              <w:ind w:firstLine="540"/>
              <w:jc w:val="both"/>
              <w:rPr>
                <w:sz w:val="28"/>
                <w:szCs w:val="28"/>
                <w:lang w:val="az-Latn-AZ"/>
              </w:rPr>
            </w:pPr>
            <w:r w:rsidRPr="00E06D51">
              <w:rPr>
                <w:sz w:val="28"/>
                <w:szCs w:val="28"/>
                <w:lang w:val="az-Latn-AZ"/>
              </w:rPr>
              <w:t xml:space="preserve">Veb səhifələrin hazırlanması (HTML kodları və </w:t>
            </w:r>
            <w:r w:rsidRPr="00E06D51">
              <w:rPr>
                <w:bCs/>
                <w:sz w:val="28"/>
                <w:szCs w:val="28"/>
                <w:shd w:val="clear" w:color="auto" w:fill="FFFFFF"/>
                <w:lang w:val="az-Latn-AZ"/>
              </w:rPr>
              <w:t>WYSIWYG redaktorlar</w:t>
            </w:r>
            <w:r w:rsidRPr="00E06D51">
              <w:rPr>
                <w:sz w:val="28"/>
                <w:szCs w:val="28"/>
                <w:lang w:val="az-Latn-AZ"/>
              </w:rPr>
              <w:t>);</w:t>
            </w:r>
          </w:p>
          <w:p w14:paraId="13347088" w14:textId="77777777" w:rsidR="002339D0" w:rsidRPr="00E06D51" w:rsidRDefault="002339D0" w:rsidP="002339D0">
            <w:pPr>
              <w:widowControl w:val="0"/>
              <w:autoSpaceDE w:val="0"/>
              <w:autoSpaceDN w:val="0"/>
              <w:adjustRightInd w:val="0"/>
              <w:ind w:firstLine="540"/>
              <w:jc w:val="both"/>
              <w:rPr>
                <w:sz w:val="28"/>
                <w:szCs w:val="28"/>
                <w:lang w:val="az-Latn-AZ"/>
              </w:rPr>
            </w:pPr>
            <w:r w:rsidRPr="00E06D51">
              <w:rPr>
                <w:sz w:val="28"/>
                <w:szCs w:val="28"/>
                <w:lang w:val="az-Latn-AZ"/>
              </w:rPr>
              <w:t>Süni intellekt sistemləri;</w:t>
            </w:r>
          </w:p>
          <w:p w14:paraId="5DCDC794" w14:textId="77777777" w:rsidR="002339D0" w:rsidRPr="00E06D51" w:rsidRDefault="002339D0" w:rsidP="002339D0">
            <w:pPr>
              <w:widowControl w:val="0"/>
              <w:autoSpaceDE w:val="0"/>
              <w:autoSpaceDN w:val="0"/>
              <w:adjustRightInd w:val="0"/>
              <w:ind w:firstLine="540"/>
              <w:jc w:val="both"/>
              <w:rPr>
                <w:strike/>
                <w:sz w:val="28"/>
                <w:szCs w:val="28"/>
                <w:lang w:val="az-Latn-AZ"/>
              </w:rPr>
            </w:pPr>
            <w:r w:rsidRPr="00E06D51">
              <w:rPr>
                <w:sz w:val="28"/>
                <w:szCs w:val="28"/>
                <w:lang w:val="az-Latn-AZ"/>
              </w:rPr>
              <w:t>İnformasiya təhlükəsizliyi və ona nail olma yolları</w:t>
            </w:r>
            <w:r>
              <w:rPr>
                <w:sz w:val="28"/>
                <w:szCs w:val="28"/>
                <w:lang w:val="az-Latn-AZ"/>
              </w:rPr>
              <w:t xml:space="preserve">: </w:t>
            </w:r>
            <w:r w:rsidRPr="00F673DC">
              <w:rPr>
                <w:sz w:val="28"/>
                <w:szCs w:val="28"/>
                <w:lang w:val="az-Latn-AZ"/>
              </w:rPr>
              <w:t xml:space="preserve">şifrələmə üsulları; </w:t>
            </w:r>
            <w:r w:rsidRPr="000933C4">
              <w:rPr>
                <w:color w:val="000000"/>
                <w:sz w:val="28"/>
                <w:szCs w:val="28"/>
                <w:shd w:val="clear" w:color="auto" w:fill="FFFFFF"/>
                <w:lang w:val="az-Latn-AZ"/>
              </w:rPr>
              <w:t>kriptosistemlər;</w:t>
            </w:r>
            <w:r>
              <w:rPr>
                <w:color w:val="000000"/>
                <w:sz w:val="28"/>
                <w:szCs w:val="28"/>
                <w:shd w:val="clear" w:color="auto" w:fill="FFFFFF"/>
                <w:lang w:val="az-Latn-AZ"/>
              </w:rPr>
              <w:t xml:space="preserve"> </w:t>
            </w:r>
            <w:r w:rsidRPr="000933C4">
              <w:rPr>
                <w:color w:val="000000"/>
                <w:sz w:val="28"/>
                <w:szCs w:val="28"/>
                <w:shd w:val="clear" w:color="auto" w:fill="FFFFFF"/>
                <w:lang w:val="az-Latn-AZ"/>
              </w:rPr>
              <w:t>steqanoqrafiya;</w:t>
            </w:r>
            <w:r>
              <w:rPr>
                <w:color w:val="000000"/>
                <w:sz w:val="28"/>
                <w:szCs w:val="28"/>
                <w:shd w:val="clear" w:color="auto" w:fill="FFFFFF"/>
                <w:lang w:val="az-Latn-AZ"/>
              </w:rPr>
              <w:t xml:space="preserve"> </w:t>
            </w:r>
            <w:r w:rsidRPr="00F673DC">
              <w:rPr>
                <w:sz w:val="28"/>
                <w:szCs w:val="28"/>
                <w:lang w:val="az-Latn-AZ"/>
              </w:rPr>
              <w:t>informasiyanın gizlədilməsi üsulları; şəbəkə təhlükəsizliyi; rəqəm imza texnologiyası; kompüter və informasiyanın kiberhücumlardan qorunması və icazəsiz istifadəsinin qarşısını almaq üçün təhlükəsizlik tədbirlərindən istifadə etmək</w:t>
            </w:r>
            <w:r>
              <w:rPr>
                <w:sz w:val="28"/>
                <w:szCs w:val="28"/>
                <w:lang w:val="az-Latn-AZ"/>
              </w:rPr>
              <w:t xml:space="preserve">, </w:t>
            </w:r>
            <w:r w:rsidRPr="00E06D51">
              <w:rPr>
                <w:sz w:val="28"/>
                <w:szCs w:val="28"/>
                <w:lang w:val="az-Latn-AZ"/>
              </w:rPr>
              <w:t>antiviruslar və s</w:t>
            </w:r>
            <w:r>
              <w:rPr>
                <w:sz w:val="28"/>
                <w:szCs w:val="28"/>
                <w:lang w:val="az-Latn-AZ"/>
              </w:rPr>
              <w:t>.</w:t>
            </w:r>
            <w:r w:rsidRPr="00E06D51">
              <w:rPr>
                <w:sz w:val="28"/>
                <w:szCs w:val="28"/>
                <w:lang w:val="az-Latn-AZ"/>
              </w:rPr>
              <w:t>;</w:t>
            </w:r>
          </w:p>
          <w:p w14:paraId="3A6E5F1E" w14:textId="77777777" w:rsidR="002339D0" w:rsidRPr="00DA05FA" w:rsidRDefault="002339D0" w:rsidP="002339D0">
            <w:pPr>
              <w:widowControl w:val="0"/>
              <w:autoSpaceDE w:val="0"/>
              <w:autoSpaceDN w:val="0"/>
              <w:adjustRightInd w:val="0"/>
              <w:ind w:firstLine="540"/>
              <w:jc w:val="both"/>
              <w:rPr>
                <w:color w:val="FF0000"/>
                <w:sz w:val="28"/>
                <w:szCs w:val="28"/>
                <w:lang w:val="az-Latn-AZ"/>
              </w:rPr>
            </w:pPr>
            <w:r w:rsidRPr="00E06D51">
              <w:rPr>
                <w:sz w:val="28"/>
                <w:szCs w:val="28"/>
                <w:lang w:val="az-Latn-AZ"/>
              </w:rPr>
              <w:t>M</w:t>
            </w:r>
            <w:r>
              <w:rPr>
                <w:sz w:val="28"/>
                <w:szCs w:val="28"/>
                <w:lang w:val="az-Latn-AZ"/>
              </w:rPr>
              <w:t>S</w:t>
            </w:r>
            <w:r w:rsidRPr="00E06D51">
              <w:rPr>
                <w:sz w:val="28"/>
                <w:szCs w:val="28"/>
                <w:lang w:val="az-Latn-AZ"/>
              </w:rPr>
              <w:t xml:space="preserve"> Office 365 paket proqramlarının tətbiqləri: M</w:t>
            </w:r>
            <w:r>
              <w:rPr>
                <w:sz w:val="28"/>
                <w:szCs w:val="28"/>
                <w:lang w:val="az-Latn-AZ"/>
              </w:rPr>
              <w:t>S</w:t>
            </w:r>
            <w:r w:rsidRPr="00E06D51">
              <w:rPr>
                <w:sz w:val="28"/>
                <w:szCs w:val="28"/>
                <w:lang w:val="az-Latn-AZ"/>
              </w:rPr>
              <w:t xml:space="preserve"> Word mətn </w:t>
            </w:r>
            <w:r>
              <w:rPr>
                <w:sz w:val="28"/>
                <w:szCs w:val="28"/>
                <w:lang w:val="az-Latn-AZ"/>
              </w:rPr>
              <w:t>prosesso</w:t>
            </w:r>
            <w:r w:rsidRPr="00E06D51">
              <w:rPr>
                <w:sz w:val="28"/>
                <w:szCs w:val="28"/>
                <w:lang w:val="az-Latn-AZ"/>
              </w:rPr>
              <w:t>runun imkanları, M</w:t>
            </w:r>
            <w:r>
              <w:rPr>
                <w:sz w:val="28"/>
                <w:szCs w:val="28"/>
                <w:lang w:val="az-Latn-AZ"/>
              </w:rPr>
              <w:t>S</w:t>
            </w:r>
            <w:r w:rsidRPr="00E06D51">
              <w:rPr>
                <w:sz w:val="28"/>
                <w:szCs w:val="28"/>
                <w:lang w:val="az-Latn-AZ"/>
              </w:rPr>
              <w:t xml:space="preserve"> Excel cədvəl prosessorunda mürəkkəb (ixtisas üzrə) cədvəllərin qurulması, hesablamaların aparılması və s., </w:t>
            </w:r>
            <w:r w:rsidRPr="00570BB6">
              <w:rPr>
                <w:color w:val="000000"/>
                <w:sz w:val="28"/>
                <w:szCs w:val="28"/>
                <w:lang w:val="az-Latn-AZ"/>
              </w:rPr>
              <w:t>Təqdimatların hazırlanması, PDF  faylların hazırlanması və redaktəsi, Teams proqramı və s. proqramların (tətbiqi proqramların) imkanlarından istifadə;</w:t>
            </w:r>
            <w:r>
              <w:rPr>
                <w:color w:val="FF0000"/>
                <w:sz w:val="28"/>
                <w:szCs w:val="28"/>
                <w:lang w:val="az-Latn-AZ"/>
              </w:rPr>
              <w:t xml:space="preserve"> </w:t>
            </w:r>
          </w:p>
          <w:p w14:paraId="3743E062" w14:textId="77777777" w:rsidR="005B0460" w:rsidRPr="001C429A" w:rsidRDefault="002339D0" w:rsidP="002339D0">
            <w:pPr>
              <w:spacing w:line="276" w:lineRule="auto"/>
              <w:jc w:val="both"/>
              <w:rPr>
                <w:rFonts w:cs="Times New Roman"/>
                <w:bCs/>
                <w:color w:val="000000"/>
                <w:sz w:val="28"/>
                <w:szCs w:val="28"/>
                <w:lang w:val="az-Latn-AZ"/>
              </w:rPr>
            </w:pPr>
            <w:r w:rsidRPr="00E06D51">
              <w:rPr>
                <w:sz w:val="28"/>
                <w:szCs w:val="28"/>
                <w:lang w:val="az-Latn-AZ"/>
              </w:rPr>
              <w:t>Verilənlər bazası (VB)</w:t>
            </w:r>
            <w:r>
              <w:rPr>
                <w:sz w:val="28"/>
                <w:szCs w:val="28"/>
                <w:lang w:val="az-Latn-AZ"/>
              </w:rPr>
              <w:t>,</w:t>
            </w:r>
            <w:r w:rsidRPr="00E06D51">
              <w:rPr>
                <w:sz w:val="28"/>
                <w:szCs w:val="28"/>
                <w:lang w:val="az-Latn-AZ"/>
              </w:rPr>
              <w:t xml:space="preserve"> </w:t>
            </w:r>
            <w:r>
              <w:rPr>
                <w:sz w:val="28"/>
                <w:szCs w:val="28"/>
                <w:lang w:val="az-Latn-AZ"/>
              </w:rPr>
              <w:t>Verilənlər bazasının</w:t>
            </w:r>
            <w:r w:rsidRPr="00E06D51">
              <w:rPr>
                <w:sz w:val="28"/>
                <w:szCs w:val="28"/>
                <w:lang w:val="az-Latn-AZ"/>
              </w:rPr>
              <w:t xml:space="preserve"> idarətmə sistemləri </w:t>
            </w:r>
            <w:r>
              <w:rPr>
                <w:sz w:val="28"/>
                <w:szCs w:val="28"/>
                <w:lang w:val="az-Latn-AZ"/>
              </w:rPr>
              <w:t xml:space="preserve">(VBİS) </w:t>
            </w:r>
            <w:r w:rsidRPr="00E06D51">
              <w:rPr>
                <w:sz w:val="28"/>
                <w:szCs w:val="28"/>
                <w:lang w:val="az-Latn-AZ"/>
              </w:rPr>
              <w:t>və onun imkanları öyrədilir.</w:t>
            </w:r>
          </w:p>
        </w:tc>
        <w:tc>
          <w:tcPr>
            <w:tcW w:w="1025" w:type="dxa"/>
            <w:shd w:val="clear" w:color="auto" w:fill="auto"/>
          </w:tcPr>
          <w:p w14:paraId="4203EB50" w14:textId="77777777" w:rsidR="005B0460" w:rsidRPr="001C429A" w:rsidRDefault="005B0460" w:rsidP="005B0460">
            <w:pPr>
              <w:spacing w:line="276" w:lineRule="auto"/>
              <w:jc w:val="center"/>
              <w:rPr>
                <w:rFonts w:cs="Times New Roman"/>
                <w:bCs/>
                <w:color w:val="000000"/>
                <w:sz w:val="28"/>
                <w:szCs w:val="28"/>
                <w:lang w:val="az-Latn-AZ"/>
              </w:rPr>
            </w:pPr>
          </w:p>
          <w:p w14:paraId="2B67427E" w14:textId="77777777" w:rsidR="002339D0" w:rsidRDefault="002339D0" w:rsidP="005B0460">
            <w:pPr>
              <w:spacing w:line="276" w:lineRule="auto"/>
              <w:jc w:val="center"/>
              <w:rPr>
                <w:rFonts w:cs="Times New Roman"/>
                <w:bCs/>
                <w:color w:val="000000"/>
                <w:sz w:val="28"/>
                <w:szCs w:val="28"/>
                <w:lang w:val="az-Latn-AZ"/>
              </w:rPr>
            </w:pPr>
          </w:p>
          <w:p w14:paraId="336E9ADD"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3</w:t>
            </w:r>
          </w:p>
        </w:tc>
      </w:tr>
      <w:tr w:rsidR="00861BE4" w:rsidRPr="001C429A" w14:paraId="5CEFFE69" w14:textId="77777777" w:rsidTr="00861BE4">
        <w:trPr>
          <w:jc w:val="center"/>
        </w:trPr>
        <w:tc>
          <w:tcPr>
            <w:tcW w:w="1227" w:type="dxa"/>
            <w:shd w:val="clear" w:color="auto" w:fill="auto"/>
          </w:tcPr>
          <w:p w14:paraId="3CC7632D" w14:textId="77777777" w:rsidR="005B0460" w:rsidRPr="001C429A" w:rsidRDefault="005B0460" w:rsidP="005B0460">
            <w:pPr>
              <w:spacing w:line="276" w:lineRule="auto"/>
              <w:jc w:val="center"/>
              <w:rPr>
                <w:rFonts w:cs="Times New Roman"/>
                <w:bCs/>
                <w:color w:val="000000"/>
                <w:sz w:val="28"/>
                <w:szCs w:val="28"/>
              </w:rPr>
            </w:pPr>
          </w:p>
          <w:p w14:paraId="48349747" w14:textId="77777777" w:rsidR="005B0460" w:rsidRPr="001C429A" w:rsidRDefault="005B0460" w:rsidP="005B0460">
            <w:pPr>
              <w:spacing w:line="276" w:lineRule="auto"/>
              <w:jc w:val="center"/>
              <w:rPr>
                <w:rFonts w:cs="Times New Roman"/>
                <w:bCs/>
                <w:color w:val="000000"/>
                <w:sz w:val="28"/>
                <w:szCs w:val="28"/>
                <w:lang w:val="az-Latn-AZ"/>
              </w:rPr>
            </w:pPr>
            <w:r w:rsidRPr="001C429A">
              <w:rPr>
                <w:rFonts w:cs="Times New Roman"/>
                <w:bCs/>
                <w:color w:val="000000"/>
                <w:sz w:val="28"/>
                <w:szCs w:val="28"/>
                <w:lang w:val="az-Latn-AZ"/>
              </w:rPr>
              <w:t>23</w:t>
            </w:r>
          </w:p>
        </w:tc>
        <w:tc>
          <w:tcPr>
            <w:tcW w:w="7961" w:type="dxa"/>
            <w:shd w:val="clear" w:color="auto" w:fill="auto"/>
          </w:tcPr>
          <w:p w14:paraId="249C6825" w14:textId="77777777" w:rsidR="005B0460" w:rsidRPr="001C429A" w:rsidRDefault="005B0460" w:rsidP="005B0460">
            <w:pPr>
              <w:spacing w:line="276" w:lineRule="auto"/>
              <w:jc w:val="both"/>
              <w:rPr>
                <w:rFonts w:cs="Times New Roman"/>
                <w:b/>
                <w:color w:val="000000"/>
                <w:sz w:val="28"/>
                <w:szCs w:val="28"/>
                <w:lang w:val="az-Latn-AZ"/>
              </w:rPr>
            </w:pPr>
            <w:r w:rsidRPr="001C429A">
              <w:rPr>
                <w:rFonts w:cs="Times New Roman"/>
                <w:b/>
                <w:color w:val="000000"/>
                <w:sz w:val="28"/>
                <w:szCs w:val="28"/>
                <w:lang w:val="az-Latn-AZ"/>
              </w:rPr>
              <w:t>Mülki müdafiə</w:t>
            </w:r>
          </w:p>
          <w:p w14:paraId="1F5415C1" w14:textId="77777777" w:rsidR="005B0460" w:rsidRPr="001C429A" w:rsidRDefault="005B0460" w:rsidP="005B0460">
            <w:pPr>
              <w:spacing w:line="276" w:lineRule="auto"/>
              <w:jc w:val="both"/>
              <w:rPr>
                <w:rFonts w:cs="Times New Roman"/>
                <w:bCs/>
                <w:color w:val="000000"/>
                <w:sz w:val="28"/>
                <w:szCs w:val="28"/>
                <w:lang w:val="az-Latn-AZ"/>
              </w:rPr>
            </w:pPr>
            <w:r w:rsidRPr="001C429A">
              <w:rPr>
                <w:rFonts w:cs="Times New Roman"/>
                <w:bCs/>
                <w:color w:val="000000"/>
                <w:sz w:val="28"/>
                <w:szCs w:val="28"/>
                <w:lang w:val="az-Latn-AZ"/>
              </w:rPr>
              <w:t xml:space="preserve">Fənn çərçivəsində fövqəladə halların qarşısının alınması və aradan qaldırılması üçün vahid dövlət sistemi, təbii fəlakətlər zamanı təhlükəsizliyin təmin edilməsində vətəndaşların hüquq və vəzifələri, fərdi və kollektiv müdafiə prinsipləri, qəza-xilasetmə və digər təxirəsalınmaz işlər, ilk tibbi yardımın göstərilməsi, təcili təxliyə və bərpa tədbirləri, təhsil sahəsində mülki müdafiə tədbirləri təşkil etmək kimi məsələlər tədris olunur. </w:t>
            </w:r>
          </w:p>
        </w:tc>
        <w:tc>
          <w:tcPr>
            <w:tcW w:w="1025" w:type="dxa"/>
            <w:shd w:val="clear" w:color="auto" w:fill="auto"/>
          </w:tcPr>
          <w:p w14:paraId="77D35D6F" w14:textId="77777777" w:rsidR="005B0460" w:rsidRPr="001C429A" w:rsidRDefault="005B0460" w:rsidP="005B0460">
            <w:pPr>
              <w:spacing w:line="276" w:lineRule="auto"/>
              <w:jc w:val="center"/>
              <w:rPr>
                <w:rFonts w:cs="Times New Roman"/>
                <w:bCs/>
                <w:color w:val="000000"/>
                <w:sz w:val="28"/>
                <w:szCs w:val="28"/>
                <w:lang w:val="az-Latn-AZ"/>
              </w:rPr>
            </w:pPr>
          </w:p>
          <w:p w14:paraId="02B460BE" w14:textId="77777777" w:rsidR="005B0460" w:rsidRPr="001C429A" w:rsidRDefault="005B0460" w:rsidP="005B0460">
            <w:pPr>
              <w:spacing w:line="276" w:lineRule="auto"/>
              <w:jc w:val="center"/>
              <w:rPr>
                <w:rFonts w:cs="Times New Roman"/>
                <w:bCs/>
                <w:color w:val="000000"/>
                <w:sz w:val="28"/>
                <w:szCs w:val="28"/>
              </w:rPr>
            </w:pPr>
            <w:r w:rsidRPr="001C429A">
              <w:rPr>
                <w:rFonts w:cs="Times New Roman"/>
                <w:bCs/>
                <w:color w:val="000000"/>
                <w:sz w:val="28"/>
                <w:szCs w:val="28"/>
              </w:rPr>
              <w:t>3</w:t>
            </w:r>
          </w:p>
        </w:tc>
      </w:tr>
      <w:tr w:rsidR="00861BE4" w:rsidRPr="001C429A" w14:paraId="579169FD" w14:textId="77777777" w:rsidTr="00861BE4">
        <w:trPr>
          <w:jc w:val="center"/>
        </w:trPr>
        <w:tc>
          <w:tcPr>
            <w:tcW w:w="1227" w:type="dxa"/>
            <w:shd w:val="clear" w:color="auto" w:fill="auto"/>
          </w:tcPr>
          <w:p w14:paraId="7DFFF47C" w14:textId="77777777" w:rsidR="005B0460" w:rsidRDefault="005B0460" w:rsidP="005B0460">
            <w:pPr>
              <w:spacing w:line="276" w:lineRule="auto"/>
              <w:jc w:val="center"/>
              <w:rPr>
                <w:rFonts w:cs="Times New Roman"/>
                <w:b/>
                <w:color w:val="000000"/>
                <w:sz w:val="28"/>
                <w:szCs w:val="28"/>
              </w:rPr>
            </w:pPr>
          </w:p>
          <w:p w14:paraId="5F5330EE" w14:textId="77777777" w:rsidR="002339D0" w:rsidRPr="002339D0" w:rsidRDefault="002339D0" w:rsidP="005B0460">
            <w:pPr>
              <w:spacing w:line="276" w:lineRule="auto"/>
              <w:jc w:val="center"/>
              <w:rPr>
                <w:rFonts w:cs="Times New Roman"/>
                <w:b/>
                <w:color w:val="000000"/>
                <w:sz w:val="28"/>
                <w:szCs w:val="28"/>
                <w:lang w:val="az-Latn-AZ"/>
              </w:rPr>
            </w:pPr>
            <w:r>
              <w:rPr>
                <w:rFonts w:cs="Times New Roman"/>
                <w:b/>
                <w:color w:val="000000"/>
                <w:sz w:val="28"/>
                <w:szCs w:val="28"/>
                <w:lang w:val="az-Latn-AZ"/>
              </w:rPr>
              <w:t>...</w:t>
            </w:r>
          </w:p>
        </w:tc>
        <w:tc>
          <w:tcPr>
            <w:tcW w:w="7961" w:type="dxa"/>
            <w:shd w:val="clear" w:color="auto" w:fill="auto"/>
          </w:tcPr>
          <w:p w14:paraId="15890C48" w14:textId="77777777" w:rsidR="005B0460" w:rsidRPr="001C429A" w:rsidRDefault="005B0460" w:rsidP="005B0460">
            <w:pPr>
              <w:spacing w:line="276" w:lineRule="auto"/>
              <w:rPr>
                <w:rFonts w:eastAsia="Arial" w:cs="Times New Roman"/>
                <w:bCs/>
                <w:color w:val="000000"/>
                <w:sz w:val="28"/>
                <w:szCs w:val="28"/>
                <w:lang w:val="az-Latn-AZ"/>
              </w:rPr>
            </w:pPr>
            <w:r w:rsidRPr="001C429A">
              <w:rPr>
                <w:rFonts w:eastAsia="Arial" w:cs="Times New Roman"/>
                <w:b/>
                <w:color w:val="000000"/>
                <w:sz w:val="28"/>
                <w:szCs w:val="28"/>
                <w:lang w:val="az-Latn-AZ"/>
              </w:rPr>
              <w:t>Ali təhsil müəssisəsi tərəfindən müəyyən edilən fənlər</w:t>
            </w:r>
            <w:r w:rsidRPr="001C429A">
              <w:rPr>
                <w:rStyle w:val="FootnoteReference"/>
                <w:rFonts w:eastAsia="Arial" w:cs="Times New Roman"/>
                <w:bCs/>
                <w:color w:val="000000"/>
                <w:sz w:val="28"/>
                <w:szCs w:val="28"/>
                <w:lang w:val="az-Latn-AZ"/>
              </w:rPr>
              <w:footnoteReference w:id="1"/>
            </w:r>
          </w:p>
          <w:p w14:paraId="45A8D643" w14:textId="77777777" w:rsidR="005B0460" w:rsidRPr="001C429A" w:rsidRDefault="005B0460" w:rsidP="005B0460">
            <w:pPr>
              <w:spacing w:line="276" w:lineRule="auto"/>
              <w:jc w:val="both"/>
              <w:rPr>
                <w:rFonts w:cs="Times New Roman"/>
                <w:bCs/>
                <w:color w:val="000000"/>
                <w:sz w:val="28"/>
                <w:szCs w:val="28"/>
                <w:lang w:val="az-Latn-AZ"/>
              </w:rPr>
            </w:pPr>
            <w:r w:rsidRPr="001C429A">
              <w:rPr>
                <w:rFonts w:eastAsia="Arial" w:cs="Times New Roman"/>
                <w:bCs/>
                <w:color w:val="000000"/>
                <w:sz w:val="28"/>
                <w:szCs w:val="28"/>
                <w:lang w:val="az-Latn-AZ"/>
              </w:rPr>
              <w:t>Burada olan fənlər hər bir ali təhsil müəssisəsi tərəfindən fərdi qaydada müəyyən edilir və həmin ixtisasın tədris planında əksini tapır.</w:t>
            </w:r>
          </w:p>
        </w:tc>
        <w:tc>
          <w:tcPr>
            <w:tcW w:w="1025" w:type="dxa"/>
            <w:shd w:val="clear" w:color="auto" w:fill="auto"/>
          </w:tcPr>
          <w:p w14:paraId="79309357" w14:textId="77777777" w:rsidR="005B0460" w:rsidRPr="001C429A" w:rsidRDefault="005B0460" w:rsidP="005B0460">
            <w:pPr>
              <w:spacing w:line="276" w:lineRule="auto"/>
              <w:jc w:val="center"/>
              <w:rPr>
                <w:rFonts w:cs="Times New Roman"/>
                <w:b/>
                <w:color w:val="000000"/>
                <w:sz w:val="28"/>
                <w:szCs w:val="28"/>
              </w:rPr>
            </w:pPr>
            <w:r w:rsidRPr="001C429A">
              <w:rPr>
                <w:rFonts w:eastAsia="Times New Roman" w:cs="Times New Roman"/>
                <w:b/>
                <w:color w:val="000000"/>
                <w:sz w:val="28"/>
                <w:szCs w:val="28"/>
                <w:lang w:val="az-Latn-AZ"/>
              </w:rPr>
              <w:t>60</w:t>
            </w:r>
          </w:p>
        </w:tc>
      </w:tr>
      <w:tr w:rsidR="00861BE4" w:rsidRPr="001C429A" w14:paraId="30A82DBB" w14:textId="77777777" w:rsidTr="00570BB6">
        <w:trPr>
          <w:jc w:val="center"/>
        </w:trPr>
        <w:tc>
          <w:tcPr>
            <w:tcW w:w="1227" w:type="dxa"/>
            <w:shd w:val="clear" w:color="auto" w:fill="B4C6E7"/>
          </w:tcPr>
          <w:p w14:paraId="009BF2A5" w14:textId="77777777" w:rsidR="005B0460" w:rsidRPr="001C429A" w:rsidRDefault="005B0460" w:rsidP="005B0460">
            <w:pPr>
              <w:spacing w:line="276" w:lineRule="auto"/>
              <w:jc w:val="center"/>
              <w:rPr>
                <w:rFonts w:eastAsia="Times New Roman" w:cs="Times New Roman"/>
                <w:b/>
                <w:color w:val="000000"/>
                <w:sz w:val="28"/>
                <w:szCs w:val="28"/>
                <w:lang w:val="az-Latn-AZ"/>
              </w:rPr>
            </w:pPr>
          </w:p>
        </w:tc>
        <w:tc>
          <w:tcPr>
            <w:tcW w:w="7961" w:type="dxa"/>
            <w:shd w:val="clear" w:color="auto" w:fill="B4C6E7"/>
          </w:tcPr>
          <w:p w14:paraId="79B84E59" w14:textId="77777777" w:rsidR="005B0460" w:rsidRPr="001C429A" w:rsidRDefault="005B0460" w:rsidP="005B0460">
            <w:pPr>
              <w:spacing w:line="276" w:lineRule="auto"/>
              <w:rPr>
                <w:rFonts w:eastAsia="Arial" w:cs="Times New Roman"/>
                <w:b/>
                <w:color w:val="000000"/>
                <w:sz w:val="28"/>
                <w:szCs w:val="28"/>
                <w:lang w:val="az-Latn-AZ"/>
              </w:rPr>
            </w:pPr>
            <w:r w:rsidRPr="001C429A">
              <w:rPr>
                <w:rFonts w:eastAsia="Arial" w:cs="Times New Roman"/>
                <w:b/>
                <w:color w:val="000000"/>
                <w:sz w:val="28"/>
                <w:szCs w:val="28"/>
                <w:lang w:val="az-Latn-AZ"/>
              </w:rPr>
              <w:t xml:space="preserve">Təcrübə </w:t>
            </w:r>
          </w:p>
        </w:tc>
        <w:tc>
          <w:tcPr>
            <w:tcW w:w="1025" w:type="dxa"/>
            <w:shd w:val="clear" w:color="auto" w:fill="B4C6E7"/>
          </w:tcPr>
          <w:p w14:paraId="2EA2A532" w14:textId="77777777" w:rsidR="005B0460" w:rsidRPr="001C429A" w:rsidRDefault="005B0460" w:rsidP="005B0460">
            <w:pPr>
              <w:spacing w:line="276"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30</w:t>
            </w:r>
          </w:p>
        </w:tc>
      </w:tr>
      <w:tr w:rsidR="00861BE4" w:rsidRPr="001C429A" w14:paraId="5B051533" w14:textId="77777777" w:rsidTr="00861BE4">
        <w:trPr>
          <w:jc w:val="center"/>
        </w:trPr>
        <w:tc>
          <w:tcPr>
            <w:tcW w:w="1227" w:type="dxa"/>
            <w:shd w:val="clear" w:color="auto" w:fill="auto"/>
          </w:tcPr>
          <w:p w14:paraId="3EEF2C1C" w14:textId="77777777" w:rsidR="005B0460" w:rsidRPr="001C429A" w:rsidRDefault="005B0460" w:rsidP="005B0460">
            <w:pPr>
              <w:spacing w:line="276" w:lineRule="auto"/>
              <w:jc w:val="center"/>
              <w:rPr>
                <w:rFonts w:eastAsia="Times New Roman" w:cs="Times New Roman"/>
                <w:b/>
                <w:color w:val="000000"/>
                <w:sz w:val="28"/>
                <w:szCs w:val="28"/>
                <w:lang w:val="az-Latn-AZ"/>
              </w:rPr>
            </w:pPr>
          </w:p>
        </w:tc>
        <w:tc>
          <w:tcPr>
            <w:tcW w:w="7961" w:type="dxa"/>
            <w:shd w:val="clear" w:color="auto" w:fill="auto"/>
          </w:tcPr>
          <w:p w14:paraId="787C0B74" w14:textId="77777777" w:rsidR="005B0460" w:rsidRPr="001C429A" w:rsidRDefault="005B0460" w:rsidP="005B0460">
            <w:pPr>
              <w:spacing w:line="276" w:lineRule="auto"/>
              <w:rPr>
                <w:rFonts w:eastAsia="Arial" w:cs="Times New Roman"/>
                <w:b/>
                <w:color w:val="000000"/>
                <w:sz w:val="28"/>
                <w:szCs w:val="28"/>
                <w:lang w:val="az-Latn-AZ"/>
              </w:rPr>
            </w:pPr>
            <w:r w:rsidRPr="001C429A">
              <w:rPr>
                <w:rFonts w:eastAsia="Times New Roman" w:cs="Times New Roman"/>
                <w:b/>
                <w:color w:val="000000"/>
                <w:sz w:val="28"/>
                <w:szCs w:val="28"/>
                <w:lang w:val="az-Latn-AZ"/>
              </w:rPr>
              <w:t xml:space="preserve"> Cəmi</w:t>
            </w:r>
          </w:p>
        </w:tc>
        <w:tc>
          <w:tcPr>
            <w:tcW w:w="1025" w:type="dxa"/>
            <w:shd w:val="clear" w:color="auto" w:fill="auto"/>
          </w:tcPr>
          <w:p w14:paraId="49D066D0" w14:textId="77777777" w:rsidR="005B0460" w:rsidRPr="001C429A" w:rsidRDefault="005B0460" w:rsidP="005B0460">
            <w:pPr>
              <w:spacing w:line="276" w:lineRule="auto"/>
              <w:jc w:val="center"/>
              <w:rPr>
                <w:rFonts w:eastAsia="Times New Roman" w:cs="Times New Roman"/>
                <w:b/>
                <w:color w:val="000000"/>
                <w:sz w:val="28"/>
                <w:szCs w:val="28"/>
                <w:lang w:val="az-Latn-AZ"/>
              </w:rPr>
            </w:pPr>
            <w:r w:rsidRPr="001C429A">
              <w:rPr>
                <w:rFonts w:eastAsia="Times New Roman" w:cs="Times New Roman"/>
                <w:b/>
                <w:color w:val="000000"/>
                <w:sz w:val="28"/>
                <w:szCs w:val="28"/>
                <w:lang w:val="az-Latn-AZ"/>
              </w:rPr>
              <w:t>240</w:t>
            </w:r>
          </w:p>
        </w:tc>
      </w:tr>
    </w:tbl>
    <w:p w14:paraId="6D0B24FC" w14:textId="77777777" w:rsidR="00861BE4" w:rsidRDefault="00861BE4" w:rsidP="00603566">
      <w:pPr>
        <w:spacing w:line="276" w:lineRule="auto"/>
        <w:rPr>
          <w:b/>
          <w:szCs w:val="24"/>
        </w:rPr>
      </w:pPr>
    </w:p>
    <w:p w14:paraId="5F96C11F" w14:textId="77777777" w:rsidR="0084664A" w:rsidRDefault="0084664A" w:rsidP="00603566">
      <w:pPr>
        <w:spacing w:line="276" w:lineRule="auto"/>
        <w:rPr>
          <w:b/>
          <w:szCs w:val="24"/>
        </w:rPr>
      </w:pPr>
    </w:p>
    <w:p w14:paraId="357B998E" w14:textId="77777777" w:rsidR="0084664A" w:rsidRPr="002339D0" w:rsidRDefault="0084664A" w:rsidP="0084664A">
      <w:pPr>
        <w:jc w:val="both"/>
        <w:rPr>
          <w:sz w:val="28"/>
          <w:szCs w:val="28"/>
          <w:lang w:val="az-Latn-AZ"/>
        </w:rPr>
      </w:pPr>
    </w:p>
    <w:p w14:paraId="61BEA783" w14:textId="77777777" w:rsidR="0084664A" w:rsidRPr="002339D0" w:rsidRDefault="0084664A" w:rsidP="0084664A">
      <w:pPr>
        <w:jc w:val="both"/>
        <w:rPr>
          <w:sz w:val="28"/>
          <w:szCs w:val="28"/>
          <w:lang w:val="az-Latn-AZ"/>
        </w:rPr>
      </w:pPr>
    </w:p>
    <w:p w14:paraId="6A2D3F01" w14:textId="77777777" w:rsidR="0084664A" w:rsidRPr="002339D0" w:rsidRDefault="0084664A" w:rsidP="0084664A">
      <w:pPr>
        <w:pStyle w:val="ListParagraph"/>
        <w:numPr>
          <w:ilvl w:val="0"/>
          <w:numId w:val="19"/>
        </w:numPr>
        <w:spacing w:after="0" w:line="360" w:lineRule="auto"/>
        <w:ind w:left="391" w:hanging="391"/>
        <w:contextualSpacing w:val="0"/>
        <w:jc w:val="center"/>
        <w:rPr>
          <w:b/>
          <w:sz w:val="28"/>
          <w:szCs w:val="28"/>
          <w:lang w:val="az-Latn-AZ"/>
        </w:rPr>
      </w:pPr>
      <w:r w:rsidRPr="002339D0">
        <w:rPr>
          <w:b/>
          <w:sz w:val="28"/>
          <w:szCs w:val="28"/>
          <w:lang w:val="az-Latn-AZ"/>
        </w:rPr>
        <w:t>Tədris və öyrənmə</w:t>
      </w:r>
    </w:p>
    <w:p w14:paraId="64D6F136" w14:textId="77777777" w:rsidR="0084664A" w:rsidRPr="002339D0" w:rsidRDefault="0084664A" w:rsidP="0084664A">
      <w:pPr>
        <w:pStyle w:val="ListParagraph"/>
        <w:numPr>
          <w:ilvl w:val="1"/>
          <w:numId w:val="19"/>
        </w:numPr>
        <w:spacing w:after="0" w:line="240" w:lineRule="auto"/>
        <w:jc w:val="both"/>
        <w:rPr>
          <w:sz w:val="28"/>
          <w:szCs w:val="28"/>
          <w:lang w:val="az-Latn-AZ"/>
        </w:rPr>
      </w:pPr>
      <w:r w:rsidRPr="002339D0">
        <w:rPr>
          <w:sz w:val="28"/>
          <w:szCs w:val="28"/>
          <w:lang w:val="az-Latn-AZ"/>
        </w:rPr>
        <w:t xml:space="preserve">Tədris və öyrənmə mühiti elə təşkil olunmalıdır ki, tələbələr təhsil proqramında nəzərdə tutulan təlim nəticələrini əldə edə bilsinlər.   </w:t>
      </w:r>
    </w:p>
    <w:p w14:paraId="24F09B61" w14:textId="77777777" w:rsidR="0084664A" w:rsidRPr="002339D0" w:rsidRDefault="0084664A" w:rsidP="0084664A">
      <w:pPr>
        <w:pStyle w:val="ListParagraph"/>
        <w:numPr>
          <w:ilvl w:val="1"/>
          <w:numId w:val="19"/>
        </w:numPr>
        <w:spacing w:after="0" w:line="240" w:lineRule="auto"/>
        <w:jc w:val="both"/>
        <w:rPr>
          <w:sz w:val="28"/>
          <w:szCs w:val="28"/>
          <w:lang w:val="az-Latn-AZ"/>
        </w:rPr>
      </w:pPr>
      <w:r w:rsidRPr="002339D0">
        <w:rPr>
          <w:sz w:val="28"/>
          <w:szCs w:val="28"/>
          <w:lang w:val="az-Latn-AZ"/>
        </w:rPr>
        <w:t>Tədris və öyrənmə metodları müvafiq sənədlərdə (məsələn, müəllimin sillabusunda və s.) təsvir edilməli və ictimaiyyətə (məsələn, universitetin veb səhifəsində, proqramın broşurlarında və s.) açıq olmalıdır.</w:t>
      </w:r>
    </w:p>
    <w:p w14:paraId="3D85AE42" w14:textId="77777777" w:rsidR="0084664A" w:rsidRPr="002339D0" w:rsidRDefault="0084664A" w:rsidP="0084664A">
      <w:pPr>
        <w:pStyle w:val="ListParagraph"/>
        <w:numPr>
          <w:ilvl w:val="1"/>
          <w:numId w:val="19"/>
        </w:numPr>
        <w:spacing w:after="0" w:line="240" w:lineRule="auto"/>
        <w:jc w:val="both"/>
        <w:rPr>
          <w:sz w:val="28"/>
          <w:szCs w:val="28"/>
          <w:lang w:val="az-Latn-AZ"/>
        </w:rPr>
      </w:pPr>
      <w:r w:rsidRPr="002339D0">
        <w:rPr>
          <w:sz w:val="28"/>
          <w:szCs w:val="28"/>
          <w:lang w:val="az-Latn-AZ"/>
        </w:rPr>
        <w:t>Tədris və öyrənmə metodları innovativ təhsil təcrübələri nəzərə alınaraq davamlı şəkildə nəzərdən keçirilməli və təkmilləşdirilməlidir. Tədris və öyrənmə metodlarının müntəzəm şəkildə təkmilləşdirilməsi universitetin keyfiyyət təminatı sisteminin bir hissəsi olmalıdır.</w:t>
      </w:r>
    </w:p>
    <w:p w14:paraId="4C7AE188" w14:textId="77777777" w:rsidR="0084664A" w:rsidRPr="002339D0" w:rsidRDefault="0084664A" w:rsidP="0084664A">
      <w:pPr>
        <w:pStyle w:val="ListParagraph"/>
        <w:numPr>
          <w:ilvl w:val="1"/>
          <w:numId w:val="19"/>
        </w:numPr>
        <w:spacing w:after="0" w:line="240" w:lineRule="auto"/>
        <w:jc w:val="both"/>
        <w:rPr>
          <w:sz w:val="28"/>
          <w:szCs w:val="28"/>
          <w:lang w:val="az-Latn-AZ"/>
        </w:rPr>
      </w:pPr>
      <w:r w:rsidRPr="002339D0">
        <w:rPr>
          <w:sz w:val="28"/>
          <w:szCs w:val="28"/>
          <w:lang w:val="az-Latn-AZ"/>
        </w:rPr>
        <w:t xml:space="preserve">Təlim prosesində fərqli tədris metodlarından istifadə edilməlidir. Bu metodlar tələbəyönümlü yanaşmanı və tələbələrin təlim prosesindəki fəal rol oynamasını təşviq etməlidir. İstifadə edilə biləcək tədris və öyrənmə metodlarına aşağıdakıları nümunə olaraq göstərmək olar: </w:t>
      </w:r>
    </w:p>
    <w:p w14:paraId="212B0A28"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mühazirə, seminarlar, praktiki tapşırıqlar;</w:t>
      </w:r>
    </w:p>
    <w:p w14:paraId="0B315BA7"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 xml:space="preserve">təqdimatlar və müzakirələr, debatlar; </w:t>
      </w:r>
    </w:p>
    <w:p w14:paraId="7F95D534"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müstəqil iş/araşdırma (məsələn, praktiki nümunələrlə iş);</w:t>
      </w:r>
    </w:p>
    <w:p w14:paraId="32212D4B"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layihələr;</w:t>
      </w:r>
    </w:p>
    <w:p w14:paraId="3DD36466"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problemlərə əsaslanan tədris;</w:t>
      </w:r>
    </w:p>
    <w:p w14:paraId="71BF61D6"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sahə işləri;</w:t>
      </w:r>
    </w:p>
    <w:p w14:paraId="56194534"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rol oyunları;</w:t>
      </w:r>
    </w:p>
    <w:p w14:paraId="2280BC7A"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hesabatlar;</w:t>
      </w:r>
    </w:p>
    <w:p w14:paraId="3FCB4CF7"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qrup qiymətləndirməsi;</w:t>
      </w:r>
    </w:p>
    <w:p w14:paraId="755485DB"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ekspert metodu;</w:t>
      </w:r>
    </w:p>
    <w:p w14:paraId="46A01280"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video və audio konfrans texnologiyaları;</w:t>
      </w:r>
    </w:p>
    <w:p w14:paraId="05F2A0BB"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video və audio mühazirələr;</w:t>
      </w:r>
    </w:p>
    <w:p w14:paraId="480CCC72"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distant təhsil;</w:t>
      </w:r>
    </w:p>
    <w:p w14:paraId="2E0C1931"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simulyasiyalar;</w:t>
      </w:r>
    </w:p>
    <w:p w14:paraId="212F363C"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və s.</w:t>
      </w:r>
    </w:p>
    <w:p w14:paraId="2B404F93" w14:textId="77777777" w:rsidR="0084664A" w:rsidRPr="002339D0" w:rsidRDefault="0084664A" w:rsidP="0084664A">
      <w:pPr>
        <w:jc w:val="both"/>
        <w:rPr>
          <w:i/>
          <w:sz w:val="28"/>
          <w:szCs w:val="28"/>
          <w:lang w:val="az-Latn-AZ"/>
        </w:rPr>
      </w:pPr>
      <w:r w:rsidRPr="002339D0">
        <w:rPr>
          <w:b/>
          <w:i/>
          <w:sz w:val="28"/>
          <w:szCs w:val="28"/>
          <w:lang w:val="az-Latn-AZ"/>
        </w:rPr>
        <w:lastRenderedPageBreak/>
        <w:t xml:space="preserve">Qeyd: </w:t>
      </w:r>
      <w:r w:rsidRPr="002339D0">
        <w:rPr>
          <w:i/>
          <w:sz w:val="28"/>
          <w:szCs w:val="28"/>
          <w:lang w:val="az-Latn-AZ"/>
        </w:rPr>
        <w:t>sadalanan metodlar ixtisasın spesifikasından asılı olaraq seçilə və (və ya) dəyişdirilə bilər.</w:t>
      </w:r>
    </w:p>
    <w:p w14:paraId="5D398195" w14:textId="77777777" w:rsidR="0084664A" w:rsidRPr="002339D0" w:rsidRDefault="0084664A" w:rsidP="0084664A">
      <w:pPr>
        <w:jc w:val="both"/>
        <w:rPr>
          <w:b/>
          <w:i/>
          <w:sz w:val="28"/>
          <w:szCs w:val="28"/>
          <w:lang w:val="az-Latn-AZ"/>
        </w:rPr>
      </w:pPr>
    </w:p>
    <w:p w14:paraId="022D2067" w14:textId="77777777" w:rsidR="0084664A" w:rsidRPr="002339D0" w:rsidRDefault="0084664A" w:rsidP="0084664A">
      <w:pPr>
        <w:pStyle w:val="ListParagraph"/>
        <w:numPr>
          <w:ilvl w:val="1"/>
          <w:numId w:val="19"/>
        </w:numPr>
        <w:spacing w:after="0" w:line="240" w:lineRule="auto"/>
        <w:ind w:left="720"/>
        <w:jc w:val="both"/>
        <w:rPr>
          <w:sz w:val="28"/>
          <w:szCs w:val="28"/>
          <w:lang w:val="az-Latn-AZ"/>
        </w:rPr>
      </w:pPr>
      <w:r w:rsidRPr="002339D0">
        <w:rPr>
          <w:sz w:val="28"/>
          <w:szCs w:val="28"/>
          <w:lang w:val="az-Latn-AZ"/>
        </w:rPr>
        <w:t>Təhsildə nəzəriyyə və praktiki təlim arasında tarazlıq gözlənilməlidir. Əsas diqqət əmək bazarının dəyişən ehtiyaclarına uyğun olaraq praktiki bacarıqların gücləndirilməsinə yetirilməlidir.</w:t>
      </w:r>
    </w:p>
    <w:p w14:paraId="1840B8C8" w14:textId="77777777" w:rsidR="0084664A" w:rsidRPr="002339D0" w:rsidRDefault="0084664A" w:rsidP="0084664A">
      <w:pPr>
        <w:pStyle w:val="ListParagraph"/>
        <w:numPr>
          <w:ilvl w:val="1"/>
          <w:numId w:val="19"/>
        </w:numPr>
        <w:spacing w:after="0" w:line="240" w:lineRule="auto"/>
        <w:ind w:left="720"/>
        <w:jc w:val="both"/>
        <w:rPr>
          <w:sz w:val="28"/>
          <w:szCs w:val="28"/>
          <w:lang w:val="az-Latn-AZ"/>
        </w:rPr>
      </w:pPr>
      <w:r w:rsidRPr="002339D0">
        <w:rPr>
          <w:sz w:val="28"/>
          <w:szCs w:val="28"/>
          <w:lang w:val="az-Latn-AZ"/>
        </w:rPr>
        <w:t xml:space="preserve">Təhsil proqramı tələbələrin müstəqilliyini dəstəkləməli və ömürboyu təlim konsepsiyasını inkişaf etdirməlidir. Təhsil prosesinin sonunda tələbə </w:t>
      </w:r>
      <w:r w:rsidRPr="00570BB6">
        <w:rPr>
          <w:color w:val="000000"/>
          <w:sz w:val="28"/>
          <w:szCs w:val="28"/>
          <w:lang w:val="az-Latn-AZ"/>
        </w:rPr>
        <w:t>hər hansı</w:t>
      </w:r>
      <w:r w:rsidRPr="002339D0">
        <w:rPr>
          <w:sz w:val="28"/>
          <w:szCs w:val="28"/>
          <w:lang w:val="az-Latn-AZ"/>
        </w:rPr>
        <w:t xml:space="preserve"> istiqamətdə müstəqil işləyə bilməli və təhsilini ömürboyu davam etdirməyi bacarmalıdır.</w:t>
      </w:r>
    </w:p>
    <w:p w14:paraId="05FD8E54" w14:textId="77777777" w:rsidR="0084664A" w:rsidRPr="002339D0" w:rsidRDefault="0084664A" w:rsidP="0084664A">
      <w:pPr>
        <w:pStyle w:val="ListParagraph"/>
        <w:jc w:val="both"/>
        <w:rPr>
          <w:sz w:val="28"/>
          <w:szCs w:val="28"/>
          <w:lang w:val="az-Latn-AZ"/>
        </w:rPr>
      </w:pPr>
    </w:p>
    <w:p w14:paraId="6B49E370" w14:textId="77777777" w:rsidR="0084664A" w:rsidRPr="002339D0" w:rsidRDefault="0084664A" w:rsidP="0084664A">
      <w:pPr>
        <w:pStyle w:val="ListParagraph"/>
        <w:jc w:val="both"/>
        <w:rPr>
          <w:sz w:val="28"/>
          <w:szCs w:val="28"/>
          <w:lang w:val="az-Latn-AZ"/>
        </w:rPr>
      </w:pPr>
    </w:p>
    <w:p w14:paraId="0CA71F00" w14:textId="77777777" w:rsidR="0084664A" w:rsidRPr="002339D0" w:rsidRDefault="0084664A" w:rsidP="0084664A">
      <w:pPr>
        <w:pStyle w:val="ListParagraph"/>
        <w:numPr>
          <w:ilvl w:val="0"/>
          <w:numId w:val="19"/>
        </w:numPr>
        <w:spacing w:after="0" w:line="240" w:lineRule="auto"/>
        <w:jc w:val="center"/>
        <w:rPr>
          <w:b/>
          <w:sz w:val="28"/>
          <w:szCs w:val="28"/>
          <w:lang w:val="az-Latn-AZ"/>
        </w:rPr>
      </w:pPr>
      <w:r w:rsidRPr="002339D0">
        <w:rPr>
          <w:b/>
          <w:sz w:val="28"/>
          <w:szCs w:val="28"/>
          <w:lang w:val="az-Latn-AZ"/>
        </w:rPr>
        <w:t>Qiymətləndirmə</w:t>
      </w:r>
    </w:p>
    <w:p w14:paraId="025CF847" w14:textId="77777777" w:rsidR="0084664A" w:rsidRPr="002339D0" w:rsidRDefault="0084664A" w:rsidP="0084664A">
      <w:pPr>
        <w:pStyle w:val="ListParagraph"/>
        <w:jc w:val="both"/>
        <w:rPr>
          <w:sz w:val="28"/>
          <w:szCs w:val="28"/>
          <w:lang w:val="az-Latn-AZ"/>
        </w:rPr>
      </w:pPr>
    </w:p>
    <w:p w14:paraId="43AD74E3" w14:textId="77777777" w:rsidR="0084664A" w:rsidRPr="002339D0" w:rsidRDefault="0084664A" w:rsidP="0084664A">
      <w:pPr>
        <w:pStyle w:val="ListParagraph"/>
        <w:numPr>
          <w:ilvl w:val="1"/>
          <w:numId w:val="19"/>
        </w:numPr>
        <w:spacing w:after="0" w:line="240" w:lineRule="auto"/>
        <w:ind w:left="720"/>
        <w:jc w:val="both"/>
        <w:rPr>
          <w:sz w:val="28"/>
          <w:szCs w:val="28"/>
          <w:lang w:val="az-Latn-AZ"/>
        </w:rPr>
      </w:pPr>
      <w:r w:rsidRPr="002339D0">
        <w:rPr>
          <w:sz w:val="28"/>
          <w:szCs w:val="28"/>
          <w:lang w:val="az-Latn-AZ"/>
        </w:rPr>
        <w:t>Qiymətləndirmə elə təşkil olunmalıdır ki, tələbələrin gözlənilən təlim nəticələrini əldə etmələri səmərəli şəkildə ölçülə bilinsin. Bu, əldə olunan irəliləyişi monitorinq etməyə, təhsil proqramlarının nəticələrinə hansı dərəcədə nail olunduğunu qiymətləndirməyə, eləcə də tələbələrlə fikir mübadiləsinə şərait yaratmağa və təhsil proqramlarının təkmilləşdirilməsi üçün ilkin şərtlərin formalaşdırılmasına yardım etməlidir.</w:t>
      </w:r>
    </w:p>
    <w:p w14:paraId="706A120A" w14:textId="77777777" w:rsidR="0084664A" w:rsidRPr="002339D0" w:rsidRDefault="0084664A" w:rsidP="0084664A">
      <w:pPr>
        <w:pStyle w:val="ListParagraph"/>
        <w:numPr>
          <w:ilvl w:val="1"/>
          <w:numId w:val="19"/>
        </w:numPr>
        <w:spacing w:after="0" w:line="240" w:lineRule="auto"/>
        <w:ind w:left="720"/>
        <w:jc w:val="both"/>
        <w:rPr>
          <w:sz w:val="28"/>
          <w:szCs w:val="28"/>
          <w:lang w:val="az-Latn-AZ"/>
        </w:rPr>
      </w:pPr>
      <w:r w:rsidRPr="002339D0">
        <w:rPr>
          <w:sz w:val="28"/>
          <w:szCs w:val="28"/>
          <w:lang w:val="az-Latn-AZ"/>
        </w:rPr>
        <w:t>Qiymətləndirmə üsulları müvafiq sənədlərdə (məsələn, fənn proqramında, sillabusda və s.) təsvir edilməli və hamı üçün açıq olmalıdır (məsələn, universitetin veb səhifəsində, proqramın broşurlarında və s.).</w:t>
      </w:r>
    </w:p>
    <w:p w14:paraId="3042F7DB" w14:textId="77777777" w:rsidR="0084664A" w:rsidRPr="002339D0" w:rsidRDefault="0084664A" w:rsidP="0084664A">
      <w:pPr>
        <w:pStyle w:val="ListParagraph"/>
        <w:numPr>
          <w:ilvl w:val="1"/>
          <w:numId w:val="19"/>
        </w:numPr>
        <w:spacing w:after="0" w:line="240" w:lineRule="auto"/>
        <w:ind w:left="720"/>
        <w:jc w:val="both"/>
        <w:rPr>
          <w:sz w:val="28"/>
          <w:szCs w:val="28"/>
          <w:lang w:val="az-Latn-AZ"/>
        </w:rPr>
      </w:pPr>
      <w:r w:rsidRPr="002339D0">
        <w:rPr>
          <w:sz w:val="28"/>
          <w:szCs w:val="28"/>
          <w:lang w:val="az-Latn-AZ"/>
        </w:rPr>
        <w:t xml:space="preserve">Qiymətləndirmə üsulları innovativ tədris təcrübələri nəzərə alınaraq davamlı şəkildə nəzərdən keçirilməli və təkmilləşdirilməlidir. Qiymətləndirmə üsullarının müntəzəm şəkildə yenilənməsi ali təhsil müəssisəsinin keyfiyyət təminatı sisteminin bir hissəsi olmalıdır. </w:t>
      </w:r>
    </w:p>
    <w:p w14:paraId="142B4788" w14:textId="77777777" w:rsidR="0084664A" w:rsidRPr="002339D0" w:rsidRDefault="0084664A" w:rsidP="0084664A">
      <w:pPr>
        <w:pStyle w:val="ListParagraph"/>
        <w:numPr>
          <w:ilvl w:val="1"/>
          <w:numId w:val="19"/>
        </w:numPr>
        <w:spacing w:after="0" w:line="240" w:lineRule="auto"/>
        <w:ind w:left="720"/>
        <w:jc w:val="both"/>
        <w:rPr>
          <w:sz w:val="28"/>
          <w:szCs w:val="28"/>
          <w:lang w:val="az-Latn-AZ"/>
        </w:rPr>
      </w:pPr>
      <w:r w:rsidRPr="002339D0">
        <w:rPr>
          <w:sz w:val="28"/>
          <w:szCs w:val="28"/>
          <w:lang w:val="az-Latn-AZ"/>
        </w:rPr>
        <w:t>Tədris prosesində fərqli qiymətləndirmə üsullarından istifadə edilməlidir. Bu üsullar tələbəyönümlü yanaşmanı və tələbələrin təlim prosesindəki fəal rol oynamasını təşviq etməlidir.  İstifadə edilə biləcək qiymətləndirmə üsullarına nümunələr:</w:t>
      </w:r>
    </w:p>
    <w:p w14:paraId="5B63DE02"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yazılı tapşırıqlar;</w:t>
      </w:r>
    </w:p>
    <w:p w14:paraId="2148D602"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bilik və bacarıqlara dair testlər, kompyuter əsaslı testlər;</w:t>
      </w:r>
    </w:p>
    <w:p w14:paraId="0246D80F"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şifahi təqdimatlar;</w:t>
      </w:r>
    </w:p>
    <w:p w14:paraId="72DB55F1"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sorğular;</w:t>
      </w:r>
    </w:p>
    <w:p w14:paraId="637CFBFB"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açıq müzakirələr;</w:t>
      </w:r>
    </w:p>
    <w:p w14:paraId="4CDBBFA6"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praktika hesabatları, sahə işləri hesabatları;</w:t>
      </w:r>
    </w:p>
    <w:p w14:paraId="255419A0"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praktikada, laboratoriyada müşahidələrə əsasən bacarıqların qiymətləndirilməsi;</w:t>
      </w:r>
    </w:p>
    <w:p w14:paraId="2667CC32"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layihə işlərinə dair hesabatlar;</w:t>
      </w:r>
    </w:p>
    <w:p w14:paraId="77114F0F"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portfolionun qiymətləndirilməsi;</w:t>
      </w:r>
    </w:p>
    <w:p w14:paraId="6E12FBCA"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frontal sorğu;</w:t>
      </w:r>
    </w:p>
    <w:p w14:paraId="695272A3"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qrup şəklində və özünü qiymətləndirmə;</w:t>
      </w:r>
    </w:p>
    <w:p w14:paraId="1B04B39B" w14:textId="77777777" w:rsidR="0084664A" w:rsidRPr="002339D0" w:rsidRDefault="0084664A" w:rsidP="0084664A">
      <w:pPr>
        <w:pStyle w:val="ListParagraph"/>
        <w:numPr>
          <w:ilvl w:val="1"/>
          <w:numId w:val="23"/>
        </w:numPr>
        <w:spacing w:after="0" w:line="240" w:lineRule="auto"/>
        <w:ind w:hanging="294"/>
        <w:jc w:val="both"/>
        <w:rPr>
          <w:sz w:val="28"/>
          <w:szCs w:val="28"/>
          <w:lang w:val="az-Latn-AZ"/>
        </w:rPr>
      </w:pPr>
      <w:r w:rsidRPr="002339D0">
        <w:rPr>
          <w:sz w:val="28"/>
          <w:szCs w:val="28"/>
          <w:lang w:val="az-Latn-AZ"/>
        </w:rPr>
        <w:t>və s.</w:t>
      </w:r>
    </w:p>
    <w:p w14:paraId="1E6AF35D" w14:textId="77777777" w:rsidR="0084664A" w:rsidRPr="00D96F92" w:rsidRDefault="0084664A" w:rsidP="0084664A">
      <w:pPr>
        <w:jc w:val="both"/>
        <w:rPr>
          <w:b/>
          <w:i/>
          <w:lang w:val="az-Latn-AZ"/>
        </w:rPr>
      </w:pPr>
      <w:r w:rsidRPr="002339D0">
        <w:rPr>
          <w:b/>
          <w:i/>
          <w:sz w:val="28"/>
          <w:szCs w:val="28"/>
          <w:lang w:val="az-Latn-AZ"/>
        </w:rPr>
        <w:t xml:space="preserve">Qeyd: </w:t>
      </w:r>
      <w:r w:rsidRPr="002339D0">
        <w:rPr>
          <w:i/>
          <w:sz w:val="28"/>
          <w:szCs w:val="28"/>
          <w:lang w:val="az-Latn-AZ"/>
        </w:rPr>
        <w:t>sadalanan üsullar fənnin spesifikasından asılı o</w:t>
      </w:r>
      <w:r w:rsidRPr="00D96F92">
        <w:rPr>
          <w:i/>
          <w:lang w:val="az-Latn-AZ"/>
        </w:rPr>
        <w:t>laraq seçilə və (və ya) dəyişdirilə bilər.</w:t>
      </w:r>
    </w:p>
    <w:p w14:paraId="0806F727" w14:textId="77777777" w:rsidR="0084664A" w:rsidRPr="00D96F92" w:rsidRDefault="0084664A" w:rsidP="0084664A">
      <w:pPr>
        <w:pStyle w:val="ListParagraph"/>
        <w:ind w:left="390"/>
        <w:jc w:val="both"/>
        <w:rPr>
          <w:b/>
          <w:i/>
          <w:lang w:val="az-Latn-AZ"/>
        </w:rPr>
      </w:pPr>
    </w:p>
    <w:p w14:paraId="0E4447C5" w14:textId="77777777" w:rsidR="0084664A" w:rsidRPr="003643ED" w:rsidRDefault="0084664A" w:rsidP="0084664A">
      <w:pPr>
        <w:pStyle w:val="ListParagraph"/>
        <w:numPr>
          <w:ilvl w:val="1"/>
          <w:numId w:val="19"/>
        </w:numPr>
        <w:spacing w:after="0" w:line="240" w:lineRule="auto"/>
        <w:ind w:left="720"/>
        <w:jc w:val="both"/>
        <w:rPr>
          <w:sz w:val="28"/>
          <w:szCs w:val="28"/>
          <w:lang w:val="az-Latn-AZ"/>
        </w:rPr>
      </w:pPr>
      <w:r w:rsidRPr="003643ED">
        <w:rPr>
          <w:sz w:val="28"/>
          <w:szCs w:val="28"/>
          <w:lang w:val="az-Latn-AZ"/>
        </w:rPr>
        <w:t xml:space="preserve">Təlim nailiyyətlərinin qiymətləndirilməsində istifadə olunan üsullar aydın müəyyənləşdirilmiş meyarlara əsaslanmalıdır və təhsil müddətində tələbənin əldə etdiyi </w:t>
      </w:r>
      <w:r w:rsidRPr="003643ED">
        <w:rPr>
          <w:sz w:val="28"/>
          <w:szCs w:val="28"/>
          <w:lang w:val="az-Latn-AZ"/>
        </w:rPr>
        <w:lastRenderedPageBreak/>
        <w:t>bilik, bacarıq və qabiliyyət səviyyəsini düzgün və etibarlı şəkildə müəyyən etməyə imkan verməlidir. Təlim nəticələrinin qiymətləndirilməsi zamanı müəllimlər şəffaflıq, qərəzsizlik, qarşılıqlı hörmət və humanistlik prinsiplərini rəhbər tutmalıdırlar.</w:t>
      </w:r>
    </w:p>
    <w:p w14:paraId="6C8217AC" w14:textId="77777777" w:rsidR="0084664A" w:rsidRPr="008A46BE" w:rsidRDefault="0084664A" w:rsidP="0084664A">
      <w:pPr>
        <w:pStyle w:val="ListParagraph"/>
        <w:numPr>
          <w:ilvl w:val="1"/>
          <w:numId w:val="19"/>
        </w:numPr>
        <w:spacing w:after="0" w:line="240" w:lineRule="auto"/>
        <w:ind w:left="720"/>
        <w:jc w:val="both"/>
        <w:rPr>
          <w:color w:val="000000"/>
          <w:sz w:val="28"/>
          <w:szCs w:val="28"/>
          <w:lang w:val="az-Latn-AZ"/>
        </w:rPr>
      </w:pPr>
      <w:r w:rsidRPr="003643ED">
        <w:rPr>
          <w:sz w:val="28"/>
          <w:szCs w:val="28"/>
          <w:lang w:val="az-Latn-AZ"/>
        </w:rPr>
        <w:t xml:space="preserve">Tələbələrə müəllimlərlə/qiymətləndiricilərlə təhsillərinin bütün aspektlərini, o cümlədən qiymətləndirmə prosesini müzakirə etmək imkanı </w:t>
      </w:r>
      <w:r w:rsidRPr="008A46BE">
        <w:rPr>
          <w:color w:val="000000"/>
          <w:sz w:val="28"/>
          <w:szCs w:val="28"/>
          <w:lang w:val="az-Latn-AZ"/>
        </w:rPr>
        <w:t>verilməlidir. Ali təhsil müəssisəsi müvafiq qaydalara uyğun olaraq qiymətləndirmə prosesi, yaxud qiymətlə bağlı apelyasiya prosedurlarını müəyyən etməlidir.</w:t>
      </w:r>
    </w:p>
    <w:p w14:paraId="55D309C9" w14:textId="77777777" w:rsidR="0084664A" w:rsidRPr="003643ED" w:rsidRDefault="0084664A" w:rsidP="0084664A">
      <w:pPr>
        <w:pStyle w:val="ListParagraph"/>
        <w:numPr>
          <w:ilvl w:val="1"/>
          <w:numId w:val="19"/>
        </w:numPr>
        <w:spacing w:after="0" w:line="240" w:lineRule="auto"/>
        <w:ind w:left="720"/>
        <w:jc w:val="both"/>
        <w:rPr>
          <w:sz w:val="28"/>
          <w:szCs w:val="28"/>
          <w:lang w:val="az-Latn-AZ"/>
        </w:rPr>
      </w:pPr>
      <w:r w:rsidRPr="003643ED">
        <w:rPr>
          <w:sz w:val="28"/>
          <w:szCs w:val="28"/>
          <w:lang w:val="az-Latn-AZ"/>
        </w:rPr>
        <w:t>Akademik etika təhsil prosesində önəmli yer tutur. Tələbələrə akademik dürüstlüyə riayət etmək, plagiarizm problemini anlamaq öyrədilir. Onlar intellektual əməyin əqli mülkiyyət hüquqları barəsində məlumatlandırılmalıdırlar.</w:t>
      </w:r>
    </w:p>
    <w:p w14:paraId="1C2B37DE" w14:textId="77777777" w:rsidR="0084664A" w:rsidRPr="00D96F92" w:rsidRDefault="0084664A" w:rsidP="0084664A">
      <w:pPr>
        <w:pStyle w:val="ListParagraph"/>
        <w:jc w:val="both"/>
        <w:rPr>
          <w:lang w:val="az-Latn-AZ"/>
        </w:rPr>
      </w:pPr>
    </w:p>
    <w:p w14:paraId="410AFCF1" w14:textId="77777777" w:rsidR="0084664A" w:rsidRPr="00B15318" w:rsidRDefault="0084664A" w:rsidP="0084664A">
      <w:pPr>
        <w:pStyle w:val="ListParagraph"/>
        <w:numPr>
          <w:ilvl w:val="0"/>
          <w:numId w:val="19"/>
        </w:numPr>
        <w:spacing w:after="0" w:line="240" w:lineRule="auto"/>
        <w:jc w:val="center"/>
        <w:rPr>
          <w:b/>
          <w:sz w:val="28"/>
          <w:szCs w:val="28"/>
          <w:lang w:val="az-Latn-AZ"/>
        </w:rPr>
      </w:pPr>
      <w:r w:rsidRPr="003643ED">
        <w:rPr>
          <w:b/>
          <w:sz w:val="28"/>
          <w:szCs w:val="28"/>
          <w:lang w:val="az-Latn-AZ"/>
        </w:rPr>
        <w:t xml:space="preserve">Proqramın </w:t>
      </w:r>
      <w:r w:rsidRPr="00B15318">
        <w:rPr>
          <w:b/>
          <w:sz w:val="28"/>
          <w:szCs w:val="28"/>
          <w:lang w:val="az-Latn-AZ"/>
        </w:rPr>
        <w:t>və hər bir fənnin təlim nəticələri</w:t>
      </w:r>
    </w:p>
    <w:p w14:paraId="5D96735B" w14:textId="77777777" w:rsidR="0084664A" w:rsidRPr="00B15318" w:rsidRDefault="0084664A" w:rsidP="0084664A">
      <w:pPr>
        <w:pStyle w:val="ListParagraph"/>
        <w:jc w:val="both"/>
        <w:rPr>
          <w:sz w:val="28"/>
          <w:szCs w:val="28"/>
          <w:lang w:val="az-Latn-AZ"/>
        </w:rPr>
      </w:pPr>
    </w:p>
    <w:p w14:paraId="6FD440AC" w14:textId="77777777" w:rsidR="0084664A" w:rsidRPr="00B15318" w:rsidRDefault="0084664A" w:rsidP="0084664A">
      <w:pPr>
        <w:pStyle w:val="ListParagraph"/>
        <w:numPr>
          <w:ilvl w:val="1"/>
          <w:numId w:val="19"/>
        </w:numPr>
        <w:spacing w:after="0" w:line="240" w:lineRule="auto"/>
        <w:ind w:left="720"/>
        <w:jc w:val="both"/>
        <w:rPr>
          <w:sz w:val="28"/>
          <w:szCs w:val="28"/>
          <w:lang w:val="az-Latn-AZ"/>
        </w:rPr>
      </w:pPr>
      <w:r w:rsidRPr="00B15318">
        <w:rPr>
          <w:sz w:val="28"/>
          <w:szCs w:val="28"/>
          <w:lang w:val="az-Latn-AZ"/>
        </w:rPr>
        <w:t>Təhsil proqramının təlim nəticələri, eləcə də hər bir fənnin təlim nəticələrinin müəyyənləşdirilməsi və hər bir fənnin sillabusunun hazırlanması ali təhsil müəssisəsinin/akademik heyətin səlahiyyətindədir.</w:t>
      </w:r>
    </w:p>
    <w:p w14:paraId="3CC205CA" w14:textId="77777777" w:rsidR="0084664A" w:rsidRPr="00B15318" w:rsidRDefault="0084664A" w:rsidP="0084664A">
      <w:pPr>
        <w:pStyle w:val="ListParagraph"/>
        <w:numPr>
          <w:ilvl w:val="1"/>
          <w:numId w:val="19"/>
        </w:numPr>
        <w:spacing w:after="0" w:line="240" w:lineRule="auto"/>
        <w:ind w:left="720"/>
        <w:jc w:val="both"/>
        <w:rPr>
          <w:sz w:val="28"/>
          <w:szCs w:val="28"/>
          <w:lang w:val="az-Latn-AZ"/>
        </w:rPr>
      </w:pPr>
      <w:r w:rsidRPr="00B15318">
        <w:rPr>
          <w:sz w:val="28"/>
          <w:szCs w:val="28"/>
          <w:lang w:val="az-Latn-AZ"/>
        </w:rPr>
        <w:t xml:space="preserve">Təlim nəticələri hər bir ali təhsil müəssisəsi tərəfindən Əlavə 1-dəki formaya uyğun olaraq müəyyənləşdirilir. Təlim nəticələri matrisində (Əlavə 2) fənlərlə təlim nəticələri arasındakı əlaqə əks olunmalıdır. </w:t>
      </w:r>
    </w:p>
    <w:p w14:paraId="7A64E13C" w14:textId="77777777" w:rsidR="0084664A" w:rsidRPr="00B15318" w:rsidRDefault="0084664A" w:rsidP="0084664A">
      <w:pPr>
        <w:pStyle w:val="ListParagraph"/>
        <w:numPr>
          <w:ilvl w:val="1"/>
          <w:numId w:val="19"/>
        </w:numPr>
        <w:spacing w:after="0" w:line="240" w:lineRule="auto"/>
        <w:ind w:left="720"/>
        <w:jc w:val="both"/>
        <w:rPr>
          <w:color w:val="000000"/>
          <w:sz w:val="28"/>
          <w:szCs w:val="28"/>
          <w:lang w:val="az-Latn-AZ"/>
        </w:rPr>
      </w:pPr>
      <w:r w:rsidRPr="00B15318">
        <w:rPr>
          <w:color w:val="000000"/>
          <w:sz w:val="28"/>
          <w:szCs w:val="28"/>
          <w:lang w:val="az-Latn-AZ"/>
        </w:rPr>
        <w:t>Təhsil Proqramının cəmiyyətin və əmək bazarının dəyişən ehtiyaclarına cavab verən nəzəri və praktiki məzmunu təmin etməsi məqsədilə fənlərin sillabusları müntəzəm şəkildə yenilənməlidir.</w:t>
      </w:r>
    </w:p>
    <w:p w14:paraId="0B21A63F" w14:textId="77777777" w:rsidR="0084664A" w:rsidRPr="00B15318" w:rsidRDefault="0084664A" w:rsidP="0084664A">
      <w:pPr>
        <w:pStyle w:val="ListParagraph"/>
        <w:numPr>
          <w:ilvl w:val="0"/>
          <w:numId w:val="19"/>
        </w:numPr>
        <w:spacing w:before="120" w:after="120" w:line="240" w:lineRule="auto"/>
        <w:ind w:left="391" w:hanging="391"/>
        <w:contextualSpacing w:val="0"/>
        <w:jc w:val="center"/>
        <w:rPr>
          <w:b/>
          <w:sz w:val="28"/>
          <w:szCs w:val="28"/>
          <w:lang w:val="az-Latn-AZ"/>
        </w:rPr>
      </w:pPr>
      <w:r w:rsidRPr="00B15318">
        <w:rPr>
          <w:b/>
          <w:sz w:val="28"/>
          <w:szCs w:val="28"/>
          <w:lang w:val="az-Latn-AZ"/>
        </w:rPr>
        <w:t>İnfrastruktur və kadr potensialı</w:t>
      </w:r>
    </w:p>
    <w:p w14:paraId="24F384A6" w14:textId="77777777" w:rsidR="0084664A" w:rsidRPr="00B15318" w:rsidRDefault="0084664A" w:rsidP="0084664A">
      <w:pPr>
        <w:pStyle w:val="ListParagraph"/>
        <w:numPr>
          <w:ilvl w:val="1"/>
          <w:numId w:val="19"/>
        </w:numPr>
        <w:spacing w:after="40" w:line="240" w:lineRule="auto"/>
        <w:contextualSpacing w:val="0"/>
        <w:jc w:val="both"/>
        <w:rPr>
          <w:sz w:val="28"/>
          <w:szCs w:val="28"/>
          <w:lang w:val="az-Latn-AZ"/>
        </w:rPr>
      </w:pPr>
      <w:r w:rsidRPr="00570BB6">
        <w:rPr>
          <w:b/>
          <w:color w:val="000000"/>
          <w:sz w:val="28"/>
          <w:szCs w:val="28"/>
          <w:lang w:val="az-Latn-AZ"/>
        </w:rPr>
        <w:t xml:space="preserve">  “</w:t>
      </w:r>
      <w:r w:rsidR="00861BE4" w:rsidRPr="00570BB6">
        <w:rPr>
          <w:b/>
          <w:color w:val="000000"/>
          <w:sz w:val="28"/>
          <w:szCs w:val="28"/>
          <w:lang w:val="az-Latn-AZ"/>
        </w:rPr>
        <w:t>050212 Regionşünaslıq (regionlar üzrə)</w:t>
      </w:r>
      <w:r w:rsidRPr="00570BB6">
        <w:rPr>
          <w:b/>
          <w:color w:val="000000"/>
          <w:sz w:val="28"/>
          <w:szCs w:val="28"/>
          <w:lang w:val="az-Latn-AZ"/>
        </w:rPr>
        <w:t>”</w:t>
      </w:r>
      <w:r w:rsidRPr="00B15318">
        <w:rPr>
          <w:sz w:val="28"/>
          <w:szCs w:val="28"/>
          <w:lang w:val="az-Latn-AZ"/>
        </w:rPr>
        <w:t xml:space="preserve"> ixtisasının təhsil proqramına müvafiq hazırlanmış tədris planında nəzərdə tutulan fənlər üzrə dərslərin aparılması, təcrübələrin keçirilməsi və elmi-tədqiqat işlərinin yerinə yetirilməsi üçün müvafiq İKT ilə təchiz olunmuş kabinet və laboratoriyalar, kompüter sinifləri, emalatxanalar və s. ilə təmin olunmuş maddi-texniki bazası olmalıdır. Təhsilalanların ali təhsil müəssisəsinin lokal şəbəkəsinə, internetə, məlumat bazalarına, elektron kitabxanalarına, axtarış sistemlərinə çıxışı təmin edilməlidir.</w:t>
      </w:r>
    </w:p>
    <w:p w14:paraId="2D348BE7" w14:textId="77777777" w:rsidR="00B15318" w:rsidRPr="002339D0" w:rsidRDefault="0084664A" w:rsidP="002339D0">
      <w:pPr>
        <w:pStyle w:val="ListParagraph"/>
        <w:numPr>
          <w:ilvl w:val="1"/>
          <w:numId w:val="19"/>
        </w:numPr>
        <w:spacing w:after="0" w:line="240" w:lineRule="auto"/>
        <w:ind w:left="720"/>
        <w:jc w:val="both"/>
        <w:rPr>
          <w:color w:val="000000"/>
          <w:sz w:val="28"/>
          <w:szCs w:val="28"/>
          <w:lang w:val="az-Latn-AZ"/>
        </w:rPr>
      </w:pPr>
      <w:r w:rsidRPr="00B15318">
        <w:rPr>
          <w:sz w:val="28"/>
          <w:szCs w:val="28"/>
          <w:lang w:val="az-Latn-AZ"/>
        </w:rPr>
        <w:t xml:space="preserve">Ali təhsil müəssisələrinin professor-müəllim heyəti, bir qayda olaraq, elmi dərəcəyə malik olur.  </w:t>
      </w:r>
      <w:r w:rsidRPr="00B15318">
        <w:rPr>
          <w:color w:val="000000"/>
          <w:sz w:val="28"/>
          <w:szCs w:val="28"/>
          <w:lang w:val="az-Latn-AZ"/>
        </w:rPr>
        <w:t xml:space="preserve">Digər dövlət, yaxud özəl müəssisələrdən və/və ya digər müvafiq təşkilatlardan gələn yüksək ixtisaslı mütəxəssislər, </w:t>
      </w:r>
      <w:r w:rsidRPr="00B15318">
        <w:rPr>
          <w:sz w:val="28"/>
          <w:szCs w:val="28"/>
          <w:lang w:val="az-Latn-AZ"/>
        </w:rPr>
        <w:t xml:space="preserve">həmçinin müvafiq ixtisas qrupu üzrə minimum magistr dərəcəsinə sahib olan şəxslər </w:t>
      </w:r>
      <w:r w:rsidRPr="00B15318">
        <w:rPr>
          <w:color w:val="000000"/>
          <w:sz w:val="28"/>
          <w:szCs w:val="28"/>
          <w:lang w:val="az-Latn-AZ"/>
        </w:rPr>
        <w:t>də tədrisə cəlb oluna bilərlər.</w:t>
      </w:r>
      <w:r w:rsidRPr="00B15318">
        <w:rPr>
          <w:sz w:val="28"/>
          <w:szCs w:val="28"/>
          <w:lang w:val="az-Latn-AZ"/>
        </w:rPr>
        <w:t xml:space="preserve"> </w:t>
      </w:r>
    </w:p>
    <w:p w14:paraId="53E7EE37" w14:textId="77777777" w:rsidR="00B15318" w:rsidRDefault="00B15318" w:rsidP="0084664A">
      <w:pPr>
        <w:pStyle w:val="ListParagraph"/>
        <w:jc w:val="both"/>
        <w:rPr>
          <w:sz w:val="28"/>
          <w:szCs w:val="28"/>
          <w:lang w:val="az-Latn-AZ"/>
        </w:rPr>
      </w:pPr>
    </w:p>
    <w:p w14:paraId="03AA90E5" w14:textId="77777777" w:rsidR="00B15318" w:rsidRPr="00570BB6" w:rsidRDefault="00B15318" w:rsidP="0084664A">
      <w:pPr>
        <w:pStyle w:val="ListParagraph"/>
        <w:jc w:val="both"/>
        <w:rPr>
          <w:color w:val="000000"/>
          <w:sz w:val="28"/>
          <w:szCs w:val="28"/>
          <w:lang w:val="az-Latn-AZ"/>
        </w:rPr>
      </w:pPr>
    </w:p>
    <w:p w14:paraId="41855DA9" w14:textId="77777777" w:rsidR="0084664A" w:rsidRPr="00570BB6" w:rsidRDefault="0084664A" w:rsidP="0084664A">
      <w:pPr>
        <w:pStyle w:val="ListParagraph"/>
        <w:numPr>
          <w:ilvl w:val="0"/>
          <w:numId w:val="19"/>
        </w:numPr>
        <w:spacing w:after="0" w:line="240" w:lineRule="auto"/>
        <w:ind w:left="391" w:hanging="391"/>
        <w:contextualSpacing w:val="0"/>
        <w:jc w:val="center"/>
        <w:rPr>
          <w:b/>
          <w:color w:val="000000"/>
          <w:sz w:val="28"/>
          <w:szCs w:val="28"/>
          <w:lang w:val="az-Latn-AZ"/>
        </w:rPr>
      </w:pPr>
      <w:r w:rsidRPr="00570BB6">
        <w:rPr>
          <w:b/>
          <w:color w:val="000000"/>
          <w:sz w:val="28"/>
          <w:szCs w:val="28"/>
          <w:lang w:val="az-Latn-AZ"/>
        </w:rPr>
        <w:t>Təcrübə</w:t>
      </w:r>
    </w:p>
    <w:p w14:paraId="3466E646" w14:textId="77777777" w:rsidR="00B15318" w:rsidRPr="00570BB6" w:rsidRDefault="00B15318" w:rsidP="00B15318">
      <w:pPr>
        <w:pStyle w:val="ListParagraph"/>
        <w:spacing w:after="0" w:line="240" w:lineRule="auto"/>
        <w:ind w:left="391"/>
        <w:contextualSpacing w:val="0"/>
        <w:rPr>
          <w:b/>
          <w:color w:val="000000"/>
          <w:sz w:val="28"/>
          <w:szCs w:val="28"/>
          <w:lang w:val="az-Latn-AZ"/>
        </w:rPr>
      </w:pPr>
    </w:p>
    <w:p w14:paraId="6A9CE903" w14:textId="77777777" w:rsidR="0084664A" w:rsidRPr="00570BB6" w:rsidRDefault="0084664A" w:rsidP="0084664A">
      <w:pPr>
        <w:pStyle w:val="ListParagraph"/>
        <w:numPr>
          <w:ilvl w:val="1"/>
          <w:numId w:val="19"/>
        </w:numPr>
        <w:spacing w:after="0" w:line="240" w:lineRule="auto"/>
        <w:ind w:left="720"/>
        <w:jc w:val="both"/>
        <w:rPr>
          <w:color w:val="000000"/>
          <w:sz w:val="28"/>
          <w:szCs w:val="28"/>
          <w:lang w:val="az-Latn-AZ"/>
        </w:rPr>
      </w:pPr>
      <w:r w:rsidRPr="00570BB6">
        <w:rPr>
          <w:color w:val="000000"/>
          <w:sz w:val="28"/>
          <w:szCs w:val="28"/>
          <w:lang w:val="az-Latn-AZ"/>
        </w:rPr>
        <w:t>Təcrübə tələbənin nəzəri biliklərinin praktikada tətbiqi, eləcə də peşə bacarıqlarının gücləndirilməsi baxımından önəmlidir. İxtisasın xüsusiyyətlərindən asılı olaraq təcrübənin təşkili qayadaları ali təhsil müəssisəsi tərəfindən müəyyən oluna bilər.</w:t>
      </w:r>
    </w:p>
    <w:p w14:paraId="20A41346" w14:textId="77777777" w:rsidR="0084664A" w:rsidRPr="00570BB6" w:rsidRDefault="0084664A" w:rsidP="0084664A">
      <w:pPr>
        <w:pStyle w:val="ListParagraph"/>
        <w:numPr>
          <w:ilvl w:val="1"/>
          <w:numId w:val="19"/>
        </w:numPr>
        <w:spacing w:after="0" w:line="240" w:lineRule="auto"/>
        <w:ind w:left="720"/>
        <w:jc w:val="both"/>
        <w:rPr>
          <w:color w:val="000000"/>
          <w:sz w:val="28"/>
          <w:szCs w:val="28"/>
          <w:lang w:val="az-Latn-AZ"/>
        </w:rPr>
      </w:pPr>
      <w:r w:rsidRPr="00570BB6">
        <w:rPr>
          <w:bCs/>
          <w:color w:val="000000"/>
          <w:sz w:val="28"/>
          <w:szCs w:val="28"/>
          <w:lang w:val="az-Latn-AZ"/>
        </w:rPr>
        <w:lastRenderedPageBreak/>
        <w:t>Təcrübə özəl şirkətdə, dövlət müəssisəsində, tədqiqat laboratoriyasında (eləcə də universitet, AMEA, yerli, yaxud beynəlxalq özəl təşkilat və şirkətlərdə və s.) təşkil oluna bilər.</w:t>
      </w:r>
    </w:p>
    <w:p w14:paraId="51842F95" w14:textId="77777777" w:rsidR="0084664A" w:rsidRPr="00570BB6" w:rsidRDefault="0084664A" w:rsidP="0084664A">
      <w:pPr>
        <w:pStyle w:val="ListParagraph"/>
        <w:numPr>
          <w:ilvl w:val="1"/>
          <w:numId w:val="19"/>
        </w:numPr>
        <w:spacing w:after="0" w:line="240" w:lineRule="auto"/>
        <w:ind w:left="720"/>
        <w:jc w:val="both"/>
        <w:rPr>
          <w:color w:val="000000"/>
          <w:sz w:val="28"/>
          <w:szCs w:val="28"/>
          <w:lang w:val="az-Latn-AZ"/>
        </w:rPr>
      </w:pPr>
      <w:r w:rsidRPr="00570BB6">
        <w:rPr>
          <w:color w:val="000000"/>
          <w:sz w:val="28"/>
          <w:szCs w:val="28"/>
          <w:lang w:val="az-Latn-AZ"/>
        </w:rPr>
        <w:t xml:space="preserve">Təcrübə prosesindən maksimal fayda əldə etmək məqsədilə tələbələr ilkin hazırlıq prosesinə cəlb edilməli (karyera palanlanması) və onların müvafiq bacarıqları (yumşaq və sərt bacarıqlar) fromalaşdırılmalıdır. </w:t>
      </w:r>
      <w:r w:rsidRPr="00570BB6">
        <w:rPr>
          <w:bCs/>
          <w:color w:val="000000"/>
          <w:sz w:val="28"/>
          <w:szCs w:val="28"/>
          <w:lang w:val="az-Latn-AZ"/>
        </w:rPr>
        <w:t xml:space="preserve">  </w:t>
      </w:r>
    </w:p>
    <w:p w14:paraId="57224816" w14:textId="77777777" w:rsidR="0084664A" w:rsidRPr="00570BB6" w:rsidRDefault="0084664A" w:rsidP="0084664A">
      <w:pPr>
        <w:pStyle w:val="ListParagraph"/>
        <w:numPr>
          <w:ilvl w:val="1"/>
          <w:numId w:val="19"/>
        </w:numPr>
        <w:spacing w:after="0" w:line="240" w:lineRule="auto"/>
        <w:ind w:left="720"/>
        <w:jc w:val="both"/>
        <w:rPr>
          <w:color w:val="000000"/>
          <w:sz w:val="28"/>
          <w:szCs w:val="28"/>
          <w:lang w:val="az-Latn-AZ"/>
        </w:rPr>
      </w:pPr>
      <w:r w:rsidRPr="00570BB6">
        <w:rPr>
          <w:bCs/>
          <w:color w:val="000000"/>
          <w:sz w:val="28"/>
          <w:szCs w:val="28"/>
          <w:lang w:val="az-Latn-AZ"/>
        </w:rPr>
        <w:t>Təcrübənin təşkili ali təhsil müəssisəsinin vəzifəsidir. Təcrübədən öncə ali təhsil müəssisəsi və təcrübə təşkil olunacaq qurum arasında müqavilə imzalanmalıdır.</w:t>
      </w:r>
      <w:r w:rsidRPr="00570BB6">
        <w:rPr>
          <w:color w:val="000000"/>
          <w:sz w:val="28"/>
          <w:szCs w:val="28"/>
          <w:lang w:val="az-Latn-AZ"/>
        </w:rPr>
        <w:t xml:space="preserve"> </w:t>
      </w:r>
      <w:r w:rsidRPr="00570BB6">
        <w:rPr>
          <w:bCs/>
          <w:color w:val="000000"/>
          <w:sz w:val="28"/>
          <w:szCs w:val="28"/>
          <w:lang w:val="az-Latn-AZ"/>
        </w:rPr>
        <w:t xml:space="preserve">Müqavilədə təcrübənin keçirilmə şərtləri, tələbələrin hüquq və vəzifələri və digər zəruri təfərrüatlar əks olunur. </w:t>
      </w:r>
      <w:r w:rsidRPr="00570BB6">
        <w:rPr>
          <w:color w:val="000000"/>
          <w:sz w:val="28"/>
          <w:szCs w:val="28"/>
          <w:lang w:val="az-Latn-AZ"/>
        </w:rPr>
        <w:t xml:space="preserve">Təcrübəni  təşkili iki formada təklif olunacaqdır. İmzalanmış müqaviləyə uyğun olaraq, tələbələr müvafiq şirkət və qurumlarda təcrübə imkanlarını araşdıracaq və müsbət dəyərləndirilən tələbələr qarşı tərəfin razılıq sənədlərini universitetə təqdim edəcəkdir. </w:t>
      </w:r>
      <w:r w:rsidRPr="00570BB6">
        <w:rPr>
          <w:bCs/>
          <w:color w:val="000000"/>
          <w:sz w:val="28"/>
          <w:szCs w:val="28"/>
          <w:lang w:val="az-Latn-AZ"/>
        </w:rPr>
        <w:t xml:space="preserve"> Eyni zamanda, tələbənin fərdi müraciəti əsasında onun ixtisasına uyğun digər qurumlarda, o cümlədən xaricdə təcrübə keçməsinə icazə verilir. </w:t>
      </w:r>
    </w:p>
    <w:p w14:paraId="59344F7A" w14:textId="77777777" w:rsidR="0084664A" w:rsidRPr="00B15318" w:rsidRDefault="0084664A" w:rsidP="0084664A">
      <w:pPr>
        <w:pStyle w:val="ListParagraph"/>
        <w:numPr>
          <w:ilvl w:val="1"/>
          <w:numId w:val="19"/>
        </w:numPr>
        <w:spacing w:after="0" w:line="240" w:lineRule="auto"/>
        <w:ind w:left="720"/>
        <w:jc w:val="both"/>
        <w:rPr>
          <w:sz w:val="28"/>
          <w:szCs w:val="28"/>
          <w:lang w:val="az-Latn-AZ"/>
        </w:rPr>
      </w:pPr>
      <w:r w:rsidRPr="00570BB6">
        <w:rPr>
          <w:color w:val="000000"/>
          <w:sz w:val="28"/>
          <w:szCs w:val="28"/>
          <w:lang w:val="az-Latn-AZ"/>
        </w:rPr>
        <w:t>Təcrübənin təşkilinin ikinci forması isə, tələbələrin iş dünyasından daxil olan sifariş layihələrinin icra olunmasıdır. Belə ki, müxt</w:t>
      </w:r>
      <w:r w:rsidRPr="00B15318">
        <w:rPr>
          <w:sz w:val="28"/>
          <w:szCs w:val="28"/>
          <w:lang w:val="az-Latn-AZ"/>
        </w:rPr>
        <w:t xml:space="preserve">əlif özəl və dövlət qurumlarında ehtiyac duyulan araşdırmalar, təkmilləşmə imkanları, problemlərə həll yolları tələbə və mentor müəllimlərin birgə fəaliyyəti ilə təhlil və tədqiq ediləcək və layihə şəklində sifarişçilərə təqdim ediləcəkdir. </w:t>
      </w:r>
    </w:p>
    <w:p w14:paraId="46D9F335" w14:textId="77777777" w:rsidR="0084664A" w:rsidRPr="00B15318" w:rsidRDefault="0084664A" w:rsidP="0084664A">
      <w:pPr>
        <w:pStyle w:val="ListParagraph"/>
        <w:numPr>
          <w:ilvl w:val="1"/>
          <w:numId w:val="19"/>
        </w:numPr>
        <w:spacing w:after="0" w:line="240" w:lineRule="auto"/>
        <w:ind w:left="720"/>
        <w:jc w:val="both"/>
        <w:rPr>
          <w:sz w:val="28"/>
          <w:szCs w:val="28"/>
          <w:lang w:val="az-Latn-AZ"/>
        </w:rPr>
      </w:pPr>
      <w:r w:rsidRPr="00B15318">
        <w:rPr>
          <w:sz w:val="28"/>
          <w:szCs w:val="28"/>
          <w:lang w:val="az-Latn-AZ"/>
        </w:rPr>
        <w:t xml:space="preserve">Təcrübənin qiymətləndirilməsi təqdim olunmuş layihənin dəyərləndirilməsindən sonra iş dünyası nümayəndələri tərəfindən həyata keçiriləcəkir. </w:t>
      </w:r>
    </w:p>
    <w:p w14:paraId="325403B5" w14:textId="77777777" w:rsidR="0084664A" w:rsidRPr="00B15318" w:rsidRDefault="0084664A" w:rsidP="0084664A">
      <w:pPr>
        <w:pStyle w:val="Default"/>
        <w:ind w:left="709" w:hanging="709"/>
        <w:jc w:val="both"/>
        <w:rPr>
          <w:bCs/>
          <w:color w:val="FF0000"/>
          <w:sz w:val="28"/>
          <w:szCs w:val="28"/>
          <w:lang w:val="az-Latn-AZ"/>
        </w:rPr>
      </w:pPr>
    </w:p>
    <w:p w14:paraId="5C1F0D38" w14:textId="77777777" w:rsidR="0084664A" w:rsidRPr="00D96F92" w:rsidRDefault="0084664A" w:rsidP="0084664A">
      <w:pPr>
        <w:pStyle w:val="Default"/>
        <w:ind w:left="851" w:hanging="284"/>
        <w:jc w:val="both"/>
        <w:rPr>
          <w:lang w:val="az-Latn-AZ"/>
        </w:rPr>
      </w:pPr>
    </w:p>
    <w:p w14:paraId="2E4B0EB6" w14:textId="77777777" w:rsidR="0084664A" w:rsidRPr="000F14CA" w:rsidRDefault="0084664A" w:rsidP="0084664A">
      <w:pPr>
        <w:pStyle w:val="ListParagraph"/>
        <w:numPr>
          <w:ilvl w:val="0"/>
          <w:numId w:val="19"/>
        </w:numPr>
        <w:spacing w:after="0" w:line="360" w:lineRule="auto"/>
        <w:jc w:val="center"/>
        <w:rPr>
          <w:b/>
          <w:sz w:val="28"/>
          <w:szCs w:val="28"/>
          <w:lang w:val="az-Latn-AZ"/>
        </w:rPr>
      </w:pPr>
      <w:r w:rsidRPr="000F14CA">
        <w:rPr>
          <w:b/>
          <w:sz w:val="28"/>
          <w:szCs w:val="28"/>
          <w:lang w:val="az-Latn-AZ"/>
        </w:rPr>
        <w:t xml:space="preserve"> Məşğulluq və ömürboyu təhsil </w:t>
      </w:r>
    </w:p>
    <w:p w14:paraId="10802F24" w14:textId="77777777" w:rsidR="0084664A" w:rsidRPr="00D96F92" w:rsidRDefault="0084664A" w:rsidP="0084664A">
      <w:pPr>
        <w:pStyle w:val="ListParagraph"/>
        <w:jc w:val="both"/>
        <w:rPr>
          <w:i/>
          <w:lang w:val="az-Latn-AZ"/>
        </w:rPr>
      </w:pPr>
    </w:p>
    <w:p w14:paraId="209D3572" w14:textId="77777777" w:rsidR="0084664A" w:rsidRPr="0077675D" w:rsidRDefault="0084664A" w:rsidP="0084664A">
      <w:pPr>
        <w:pStyle w:val="ListParagraph"/>
        <w:numPr>
          <w:ilvl w:val="1"/>
          <w:numId w:val="19"/>
        </w:numPr>
        <w:spacing w:after="0" w:line="240" w:lineRule="auto"/>
        <w:ind w:left="720"/>
        <w:jc w:val="both"/>
        <w:rPr>
          <w:sz w:val="28"/>
          <w:szCs w:val="28"/>
          <w:lang w:val="az-Latn-AZ"/>
        </w:rPr>
      </w:pPr>
      <w:r w:rsidRPr="00570BB6">
        <w:rPr>
          <w:b/>
          <w:color w:val="000000"/>
          <w:sz w:val="28"/>
          <w:szCs w:val="28"/>
          <w:lang w:val="az-Latn-AZ"/>
        </w:rPr>
        <w:t>“</w:t>
      </w:r>
      <w:r w:rsidR="00861BE4" w:rsidRPr="00570BB6">
        <w:rPr>
          <w:b/>
          <w:color w:val="000000"/>
          <w:sz w:val="28"/>
          <w:szCs w:val="28"/>
          <w:lang w:val="az-Latn-AZ"/>
        </w:rPr>
        <w:t>050212 Regionşünaslıq (regionlar üzrə)</w:t>
      </w:r>
      <w:r w:rsidRPr="00570BB6">
        <w:rPr>
          <w:b/>
          <w:color w:val="000000"/>
          <w:sz w:val="28"/>
          <w:szCs w:val="28"/>
          <w:lang w:val="az-Latn-AZ"/>
        </w:rPr>
        <w:t>”</w:t>
      </w:r>
      <w:r w:rsidRPr="003643ED">
        <w:rPr>
          <w:sz w:val="28"/>
          <w:szCs w:val="28"/>
          <w:lang w:val="az-Latn-AZ"/>
        </w:rPr>
        <w:t xml:space="preserve"> </w:t>
      </w:r>
      <w:r w:rsidRPr="0077675D">
        <w:rPr>
          <w:sz w:val="28"/>
          <w:szCs w:val="28"/>
          <w:lang w:val="az-Latn-AZ"/>
        </w:rPr>
        <w:t xml:space="preserve"> ixtisası üzrə məzun olan tələbələr əsasən dövlət qurumlarında və mülkiyyət formasından asılı olmayaraq müxtəlif müəssisələrdə </w:t>
      </w:r>
      <w:r w:rsidR="00861BE4">
        <w:rPr>
          <w:sz w:val="28"/>
          <w:szCs w:val="28"/>
          <w:lang w:val="az-Latn-AZ"/>
        </w:rPr>
        <w:t xml:space="preserve">ixtisaslaşdığı region </w:t>
      </w:r>
      <w:r>
        <w:rPr>
          <w:sz w:val="28"/>
          <w:szCs w:val="28"/>
          <w:lang w:val="az-Latn-AZ"/>
        </w:rPr>
        <w:t xml:space="preserve">üzrə mütəxəssis/məsləhətçi </w:t>
      </w:r>
      <w:r w:rsidRPr="0077675D">
        <w:rPr>
          <w:sz w:val="28"/>
          <w:szCs w:val="28"/>
          <w:lang w:val="az-Latn-AZ"/>
        </w:rPr>
        <w:t>olaraq fəaliyyət göstərə bilərlər. Bundan əlavə</w:t>
      </w:r>
      <w:r>
        <w:rPr>
          <w:sz w:val="28"/>
          <w:szCs w:val="28"/>
          <w:lang w:val="az-Latn-AZ"/>
        </w:rPr>
        <w:t>,</w:t>
      </w:r>
      <w:r w:rsidRPr="0077675D">
        <w:rPr>
          <w:sz w:val="28"/>
          <w:szCs w:val="28"/>
          <w:lang w:val="az-Latn-AZ"/>
        </w:rPr>
        <w:t xml:space="preserve"> məzunlar tabeliyindən asılı olmayaraq peşəsinə və ixtisas dərə</w:t>
      </w:r>
      <w:r w:rsidRPr="0077675D">
        <w:rPr>
          <w:sz w:val="28"/>
          <w:szCs w:val="28"/>
          <w:lang w:val="az-Latn-AZ"/>
        </w:rPr>
        <w:softHyphen/>
        <w:t>cə</w:t>
      </w:r>
      <w:r w:rsidRPr="0077675D">
        <w:rPr>
          <w:sz w:val="28"/>
          <w:szCs w:val="28"/>
          <w:lang w:val="az-Latn-AZ"/>
        </w:rPr>
        <w:softHyphen/>
        <w:t>sinə uyğun gələn istənilən sahə</w:t>
      </w:r>
      <w:r>
        <w:rPr>
          <w:sz w:val="28"/>
          <w:szCs w:val="28"/>
          <w:lang w:val="az-Latn-AZ"/>
        </w:rPr>
        <w:t>də</w:t>
      </w:r>
      <w:r w:rsidRPr="0077675D">
        <w:rPr>
          <w:sz w:val="28"/>
          <w:szCs w:val="28"/>
          <w:lang w:val="az-Latn-AZ"/>
        </w:rPr>
        <w:t>, təşkilat</w:t>
      </w:r>
      <w:r>
        <w:rPr>
          <w:sz w:val="28"/>
          <w:szCs w:val="28"/>
          <w:lang w:val="az-Latn-AZ"/>
        </w:rPr>
        <w:t>da</w:t>
      </w:r>
      <w:r w:rsidRPr="0077675D">
        <w:rPr>
          <w:sz w:val="28"/>
          <w:szCs w:val="28"/>
          <w:lang w:val="az-Latn-AZ"/>
        </w:rPr>
        <w:t>, idarə</w:t>
      </w:r>
      <w:r>
        <w:rPr>
          <w:sz w:val="28"/>
          <w:szCs w:val="28"/>
          <w:lang w:val="az-Latn-AZ"/>
        </w:rPr>
        <w:t>də</w:t>
      </w:r>
      <w:r w:rsidRPr="0077675D">
        <w:rPr>
          <w:sz w:val="28"/>
          <w:szCs w:val="28"/>
          <w:lang w:val="az-Latn-AZ"/>
        </w:rPr>
        <w:t>, müəssisə</w:t>
      </w:r>
      <w:r>
        <w:rPr>
          <w:sz w:val="28"/>
          <w:szCs w:val="28"/>
          <w:lang w:val="az-Latn-AZ"/>
        </w:rPr>
        <w:t>də</w:t>
      </w:r>
      <w:r w:rsidRPr="0077675D">
        <w:rPr>
          <w:sz w:val="28"/>
          <w:szCs w:val="28"/>
          <w:lang w:val="az-Latn-AZ"/>
        </w:rPr>
        <w:t>, birlik</w:t>
      </w:r>
      <w:r>
        <w:rPr>
          <w:sz w:val="28"/>
          <w:szCs w:val="28"/>
          <w:lang w:val="az-Latn-AZ"/>
        </w:rPr>
        <w:t>də, qurumda</w:t>
      </w:r>
      <w:r w:rsidRPr="0077675D">
        <w:rPr>
          <w:sz w:val="28"/>
          <w:szCs w:val="28"/>
          <w:lang w:val="az-Latn-AZ"/>
        </w:rPr>
        <w:t xml:space="preserve">, nazirlik  və komitələrdə həmçinin </w:t>
      </w:r>
      <w:r>
        <w:rPr>
          <w:sz w:val="28"/>
          <w:szCs w:val="28"/>
          <w:lang w:val="az-Latn-AZ"/>
        </w:rPr>
        <w:t xml:space="preserve">agentlikliklərdə və araşdırma/beyin mərkəzlərində </w:t>
      </w:r>
      <w:r w:rsidRPr="0077675D">
        <w:rPr>
          <w:sz w:val="28"/>
          <w:szCs w:val="28"/>
          <w:lang w:val="az-Latn-AZ"/>
        </w:rPr>
        <w:t>mütəxəssis olaraq da çalışa bilərlər.</w:t>
      </w:r>
    </w:p>
    <w:p w14:paraId="4A182730" w14:textId="77777777" w:rsidR="0084664A" w:rsidRPr="00D96F92" w:rsidRDefault="0084664A" w:rsidP="0084664A">
      <w:pPr>
        <w:pStyle w:val="ListParagraph"/>
        <w:jc w:val="both"/>
        <w:rPr>
          <w:i/>
          <w:lang w:val="az-Latn-AZ"/>
        </w:rPr>
      </w:pPr>
    </w:p>
    <w:p w14:paraId="1BA42EF0" w14:textId="77777777" w:rsidR="0084664A" w:rsidRPr="000F14CA" w:rsidRDefault="0084664A" w:rsidP="0084664A">
      <w:pPr>
        <w:pStyle w:val="ListParagraph"/>
        <w:numPr>
          <w:ilvl w:val="1"/>
          <w:numId w:val="19"/>
        </w:numPr>
        <w:spacing w:after="0" w:line="240" w:lineRule="auto"/>
        <w:ind w:left="720"/>
        <w:jc w:val="both"/>
        <w:rPr>
          <w:sz w:val="28"/>
          <w:szCs w:val="28"/>
          <w:lang w:val="az-Latn-AZ"/>
        </w:rPr>
      </w:pPr>
      <w:r w:rsidRPr="003643ED">
        <w:rPr>
          <w:sz w:val="28"/>
          <w:szCs w:val="28"/>
          <w:lang w:val="az-Latn-AZ"/>
        </w:rPr>
        <w:t xml:space="preserve">Ali təhsil müəssisəsi Təhsil Proqramının məzunlarının məşğulluğuna dair müntəzəm sorğular keçirməli, eləcə də vakant iş yerlərinə dair məlumatları öz veb səhifəsində yerləşdirməlidir.  </w:t>
      </w:r>
    </w:p>
    <w:p w14:paraId="04A96025" w14:textId="77777777" w:rsidR="0084664A" w:rsidRPr="009873D7" w:rsidRDefault="0084664A" w:rsidP="0084664A">
      <w:pPr>
        <w:pStyle w:val="ListParagraph"/>
        <w:numPr>
          <w:ilvl w:val="1"/>
          <w:numId w:val="19"/>
        </w:numPr>
        <w:spacing w:after="0" w:line="240" w:lineRule="auto"/>
        <w:ind w:left="720"/>
        <w:jc w:val="both"/>
        <w:rPr>
          <w:i/>
          <w:sz w:val="28"/>
          <w:szCs w:val="28"/>
          <w:lang w:val="az-Latn-AZ"/>
        </w:rPr>
      </w:pPr>
      <w:r w:rsidRPr="00570BB6">
        <w:rPr>
          <w:b/>
          <w:color w:val="000000"/>
          <w:sz w:val="28"/>
          <w:szCs w:val="28"/>
          <w:lang w:val="az-Latn-AZ"/>
        </w:rPr>
        <w:t>“</w:t>
      </w:r>
      <w:r w:rsidR="00E43F7F" w:rsidRPr="00570BB6">
        <w:rPr>
          <w:b/>
          <w:color w:val="000000"/>
          <w:sz w:val="28"/>
          <w:szCs w:val="28"/>
          <w:lang w:val="az-Latn-AZ"/>
        </w:rPr>
        <w:t>050212 Regionşünaslıq (regionlar üzrə)</w:t>
      </w:r>
      <w:r w:rsidRPr="00570BB6">
        <w:rPr>
          <w:b/>
          <w:color w:val="000000"/>
          <w:sz w:val="28"/>
          <w:szCs w:val="28"/>
          <w:lang w:val="az-Latn-AZ"/>
        </w:rPr>
        <w:t>”</w:t>
      </w:r>
      <w:r w:rsidRPr="009873D7">
        <w:rPr>
          <w:sz w:val="28"/>
          <w:szCs w:val="28"/>
          <w:lang w:val="az-Latn-AZ"/>
        </w:rPr>
        <w:t xml:space="preserve">  ixtisası üzrə Təhsil Proqramının məzunları təhsillərini “Humanitar və sosial” ixtisaslar qrupuna daxil olan “060213 Beynəlxalq münasibətlər”,  “060208 Politologiya”, “060211 Regionşünaslıq”, “060216 Dövlət və ictimai münasibətlə</w:t>
      </w:r>
      <w:r w:rsidR="00E43F7F">
        <w:rPr>
          <w:sz w:val="28"/>
          <w:szCs w:val="28"/>
          <w:lang w:val="az-Latn-AZ"/>
        </w:rPr>
        <w:t>r</w:t>
      </w:r>
      <w:r w:rsidRPr="009873D7">
        <w:rPr>
          <w:sz w:val="28"/>
          <w:szCs w:val="28"/>
          <w:lang w:val="az-Latn-AZ"/>
        </w:rPr>
        <w:t>”, “060210 Sosiologiya”, “060206 Tarix”(</w:t>
      </w:r>
      <w:r w:rsidR="00E43F7F">
        <w:rPr>
          <w:sz w:val="28"/>
          <w:szCs w:val="28"/>
          <w:lang w:val="az-Latn-AZ"/>
        </w:rPr>
        <w:t>müəyyən</w:t>
      </w:r>
      <w:r w:rsidRPr="009873D7">
        <w:rPr>
          <w:sz w:val="28"/>
          <w:szCs w:val="28"/>
          <w:lang w:val="az-Latn-AZ"/>
        </w:rPr>
        <w:t xml:space="preserve"> ixtisas</w:t>
      </w:r>
      <w:r w:rsidR="00A061BB">
        <w:rPr>
          <w:sz w:val="28"/>
          <w:szCs w:val="28"/>
          <w:lang w:val="az-Latn-AZ"/>
        </w:rPr>
        <w:t>laşma</w:t>
      </w:r>
      <w:r w:rsidRPr="009873D7">
        <w:rPr>
          <w:sz w:val="28"/>
          <w:szCs w:val="28"/>
          <w:lang w:val="az-Latn-AZ"/>
        </w:rPr>
        <w:t>lar üzrə), “060204 Jurnalistika”(Beynəlxalq</w:t>
      </w:r>
      <w:r>
        <w:rPr>
          <w:sz w:val="28"/>
          <w:szCs w:val="28"/>
          <w:lang w:val="az-Latn-AZ"/>
        </w:rPr>
        <w:t xml:space="preserve"> </w:t>
      </w:r>
      <w:r w:rsidRPr="009873D7">
        <w:rPr>
          <w:sz w:val="28"/>
          <w:szCs w:val="28"/>
          <w:lang w:val="az-Latn-AZ"/>
        </w:rPr>
        <w:t xml:space="preserve">jurnalistika), “060202 Fəlsəfə”(Sosial fəlsəfə), “İqtisadiyyat və idarəetmə” ixtisasları qrupuna daxil olan “060410 Dövlət və bələdiyyə idarəetməsi”, “060412 Davamlı inkişafın idarə edilməsi”(Davamlı inkişafın siyasi </w:t>
      </w:r>
      <w:r w:rsidRPr="009873D7">
        <w:rPr>
          <w:sz w:val="28"/>
          <w:szCs w:val="28"/>
          <w:lang w:val="az-Latn-AZ"/>
        </w:rPr>
        <w:lastRenderedPageBreak/>
        <w:t xml:space="preserve">idarəedilməsi), </w:t>
      </w:r>
      <w:r w:rsidR="00A061BB" w:rsidRPr="00A061BB">
        <w:rPr>
          <w:sz w:val="28"/>
          <w:szCs w:val="28"/>
          <w:lang w:val="az-Latn-AZ"/>
        </w:rPr>
        <w:t>Səhiyyə, rifah və xidmət ixtisasları qrupuna daxil olan “060803 Turizm və otelçilik”(bəzi ixtisaslaşmalar), “060805 Sosial iş”(bəzi ixtisaslaşmalar üzrə)</w:t>
      </w:r>
      <w:r w:rsidR="00A061BB">
        <w:rPr>
          <w:szCs w:val="28"/>
          <w:lang w:val="az-Latn-AZ"/>
        </w:rPr>
        <w:t xml:space="preserve"> </w:t>
      </w:r>
      <w:r w:rsidRPr="009873D7">
        <w:rPr>
          <w:sz w:val="28"/>
          <w:szCs w:val="28"/>
          <w:lang w:val="az-Latn-AZ"/>
        </w:rPr>
        <w:t>Magistr proqramlarında davam etdirə bilərlər.</w:t>
      </w:r>
    </w:p>
    <w:p w14:paraId="70DA0C55" w14:textId="77777777" w:rsidR="0084664A" w:rsidRDefault="0084664A" w:rsidP="0084664A">
      <w:pPr>
        <w:pStyle w:val="ListParagraph"/>
        <w:numPr>
          <w:ilvl w:val="1"/>
          <w:numId w:val="19"/>
        </w:numPr>
        <w:spacing w:after="0" w:line="240" w:lineRule="auto"/>
        <w:ind w:left="720"/>
        <w:jc w:val="both"/>
        <w:rPr>
          <w:sz w:val="28"/>
          <w:szCs w:val="28"/>
          <w:lang w:val="az-Latn-AZ"/>
        </w:rPr>
      </w:pPr>
      <w:r w:rsidRPr="009873D7">
        <w:rPr>
          <w:sz w:val="28"/>
          <w:szCs w:val="28"/>
          <w:lang w:val="az-Latn-AZ"/>
        </w:rPr>
        <w:t>Təhsil müddətində əldə olunan bilik, bacarıq</w:t>
      </w:r>
      <w:r w:rsidRPr="003643ED">
        <w:rPr>
          <w:sz w:val="28"/>
          <w:szCs w:val="28"/>
          <w:lang w:val="az-Latn-AZ"/>
        </w:rPr>
        <w:t xml:space="preserve"> və yanaşmalar məzunların müstəqil şəkildə ömürboyu təhsil almaları üçün ilkin şərtlərdəndir.</w:t>
      </w:r>
    </w:p>
    <w:p w14:paraId="78180F1D" w14:textId="77777777" w:rsidR="0084664A" w:rsidRPr="00D96F92" w:rsidRDefault="0084664A" w:rsidP="0084664A">
      <w:pPr>
        <w:jc w:val="right"/>
        <w:rPr>
          <w:bCs/>
          <w:color w:val="000000"/>
          <w:lang w:val="az-Latn-AZ"/>
        </w:rPr>
      </w:pPr>
    </w:p>
    <w:p w14:paraId="4E08BDA7" w14:textId="77777777" w:rsidR="0084664A" w:rsidRPr="00E11226" w:rsidRDefault="0084664A" w:rsidP="0084664A">
      <w:pPr>
        <w:spacing w:after="10"/>
        <w:ind w:left="152"/>
        <w:rPr>
          <w:b/>
          <w:sz w:val="28"/>
          <w:szCs w:val="28"/>
        </w:rPr>
      </w:pPr>
      <w:r w:rsidRPr="00E11226">
        <w:rPr>
          <w:b/>
          <w:sz w:val="28"/>
          <w:szCs w:val="28"/>
        </w:rPr>
        <w:t>Razılaşdırılmışdır:</w:t>
      </w:r>
    </w:p>
    <w:p w14:paraId="40607BB8" w14:textId="77777777" w:rsidR="0084664A" w:rsidRPr="00E11226" w:rsidRDefault="0084664A" w:rsidP="0084664A">
      <w:pPr>
        <w:spacing w:after="10"/>
        <w:ind w:left="152"/>
        <w:rPr>
          <w:sz w:val="28"/>
          <w:szCs w:val="28"/>
        </w:rPr>
      </w:pPr>
    </w:p>
    <w:tbl>
      <w:tblPr>
        <w:tblW w:w="10200" w:type="dxa"/>
        <w:tblInd w:w="290" w:type="dxa"/>
        <w:tblCellMar>
          <w:left w:w="0" w:type="dxa"/>
          <w:right w:w="0" w:type="dxa"/>
        </w:tblCellMar>
        <w:tblLook w:val="04A0" w:firstRow="1" w:lastRow="0" w:firstColumn="1" w:lastColumn="0" w:noHBand="0" w:noVBand="1"/>
      </w:tblPr>
      <w:tblGrid>
        <w:gridCol w:w="4527"/>
        <w:gridCol w:w="5673"/>
      </w:tblGrid>
      <w:tr w:rsidR="0084664A" w:rsidRPr="00E11226" w14:paraId="12C9D5D5" w14:textId="77777777" w:rsidTr="00E11226">
        <w:trPr>
          <w:trHeight w:val="235"/>
        </w:trPr>
        <w:tc>
          <w:tcPr>
            <w:tcW w:w="4527" w:type="dxa"/>
            <w:tcBorders>
              <w:top w:val="nil"/>
              <w:left w:val="nil"/>
              <w:bottom w:val="nil"/>
              <w:right w:val="nil"/>
            </w:tcBorders>
            <w:shd w:val="clear" w:color="auto" w:fill="auto"/>
          </w:tcPr>
          <w:p w14:paraId="0C440995" w14:textId="77777777" w:rsidR="00E11226" w:rsidRPr="00797984" w:rsidRDefault="00E11226" w:rsidP="00E11226">
            <w:pPr>
              <w:spacing w:line="256" w:lineRule="auto"/>
              <w:ind w:left="280" w:right="680"/>
              <w:rPr>
                <w:rFonts w:eastAsia="Arial" w:cs="Times New Roman"/>
                <w:sz w:val="28"/>
                <w:szCs w:val="28"/>
              </w:rPr>
            </w:pPr>
            <w:r w:rsidRPr="00797984">
              <w:rPr>
                <w:rFonts w:eastAsia="Arial" w:cs="Times New Roman"/>
                <w:sz w:val="28"/>
                <w:szCs w:val="28"/>
              </w:rPr>
              <w:t>Azərbaycan Respublikasının Təhsil Nazirliyinin Aparat rəhbərinin müavini, Elm, ali və orta ixtisas təhsil şöbəsinin müdiri</w:t>
            </w:r>
          </w:p>
          <w:p w14:paraId="29305C31" w14:textId="77777777" w:rsidR="00E11226" w:rsidRPr="00797984" w:rsidRDefault="00E11226" w:rsidP="00E11226">
            <w:pPr>
              <w:spacing w:line="252" w:lineRule="exact"/>
              <w:rPr>
                <w:rFonts w:eastAsia="Times New Roman" w:cs="Times New Roman"/>
                <w:sz w:val="28"/>
                <w:szCs w:val="28"/>
              </w:rPr>
            </w:pPr>
          </w:p>
          <w:p w14:paraId="3F4D8D15" w14:textId="77777777" w:rsidR="00E11226" w:rsidRPr="00E11226" w:rsidRDefault="00E11226" w:rsidP="00E11226">
            <w:pPr>
              <w:spacing w:line="0" w:lineRule="atLeast"/>
              <w:ind w:left="280"/>
              <w:rPr>
                <w:rFonts w:eastAsia="Arial" w:cs="Times New Roman"/>
                <w:sz w:val="28"/>
                <w:szCs w:val="28"/>
                <w:lang w:val="en-US"/>
              </w:rPr>
            </w:pPr>
            <w:r w:rsidRPr="00E11226">
              <w:rPr>
                <w:rFonts w:eastAsia="Arial" w:cs="Times New Roman"/>
                <w:sz w:val="28"/>
                <w:szCs w:val="28"/>
                <w:lang w:val="en-US"/>
              </w:rPr>
              <w:t>__________________Yaqub Piriyev</w:t>
            </w:r>
          </w:p>
          <w:p w14:paraId="1D2A2AD5" w14:textId="77777777" w:rsidR="00E11226" w:rsidRPr="00E11226" w:rsidRDefault="00E11226" w:rsidP="00E11226">
            <w:pPr>
              <w:spacing w:line="237" w:lineRule="exact"/>
              <w:rPr>
                <w:rFonts w:eastAsia="Times New Roman" w:cs="Times New Roman"/>
                <w:sz w:val="28"/>
                <w:szCs w:val="28"/>
                <w:lang w:val="en-US"/>
              </w:rPr>
            </w:pPr>
          </w:p>
          <w:p w14:paraId="75B9FCCD" w14:textId="77777777" w:rsidR="00E11226" w:rsidRPr="00E11226" w:rsidRDefault="00E11226" w:rsidP="00E11226">
            <w:pPr>
              <w:spacing w:line="0" w:lineRule="atLeast"/>
              <w:ind w:left="280"/>
              <w:rPr>
                <w:rFonts w:eastAsia="Arial" w:cs="Times New Roman"/>
                <w:sz w:val="28"/>
                <w:szCs w:val="28"/>
                <w:lang w:val="en-US"/>
              </w:rPr>
            </w:pPr>
            <w:r w:rsidRPr="00E11226">
              <w:rPr>
                <w:rFonts w:eastAsia="Arial" w:cs="Times New Roman"/>
                <w:sz w:val="28"/>
                <w:szCs w:val="28"/>
                <w:lang w:val="en-US"/>
              </w:rPr>
              <w:t>“____”  _____________2020-ci il</w:t>
            </w:r>
          </w:p>
          <w:p w14:paraId="7B2432FD" w14:textId="77777777" w:rsidR="00E11226" w:rsidRPr="00E11226" w:rsidRDefault="00E11226" w:rsidP="00E11226">
            <w:pPr>
              <w:spacing w:line="200" w:lineRule="exact"/>
              <w:rPr>
                <w:rFonts w:eastAsia="Times New Roman" w:cs="Times New Roman"/>
                <w:sz w:val="28"/>
                <w:szCs w:val="28"/>
                <w:lang w:val="en-US"/>
              </w:rPr>
            </w:pPr>
            <w:r w:rsidRPr="00E11226">
              <w:rPr>
                <w:rFonts w:eastAsia="Arial" w:cs="Times New Roman"/>
                <w:sz w:val="28"/>
                <w:szCs w:val="28"/>
                <w:lang w:val="en-US"/>
              </w:rPr>
              <w:br w:type="column"/>
            </w:r>
          </w:p>
          <w:p w14:paraId="36C5111E" w14:textId="77777777" w:rsidR="00E11226" w:rsidRPr="00E11226" w:rsidRDefault="00E11226" w:rsidP="00E11226">
            <w:pPr>
              <w:spacing w:line="200" w:lineRule="exact"/>
              <w:rPr>
                <w:rFonts w:eastAsia="Times New Roman" w:cs="Times New Roman"/>
                <w:sz w:val="28"/>
                <w:szCs w:val="28"/>
                <w:lang w:val="en-US"/>
              </w:rPr>
            </w:pPr>
          </w:p>
          <w:p w14:paraId="412E7375" w14:textId="77777777" w:rsidR="00E11226" w:rsidRPr="00E11226" w:rsidRDefault="00E11226" w:rsidP="00E11226">
            <w:pPr>
              <w:spacing w:line="200" w:lineRule="exact"/>
              <w:rPr>
                <w:rFonts w:eastAsia="Times New Roman" w:cs="Times New Roman"/>
                <w:sz w:val="28"/>
                <w:szCs w:val="28"/>
                <w:lang w:val="en-US"/>
              </w:rPr>
            </w:pPr>
          </w:p>
          <w:p w14:paraId="2E1014E4" w14:textId="77777777" w:rsidR="00E11226" w:rsidRPr="00E11226" w:rsidRDefault="00E11226" w:rsidP="00E11226">
            <w:pPr>
              <w:spacing w:line="200" w:lineRule="exact"/>
              <w:rPr>
                <w:rFonts w:eastAsia="Times New Roman" w:cs="Times New Roman"/>
                <w:sz w:val="28"/>
                <w:szCs w:val="28"/>
                <w:lang w:val="en-US"/>
              </w:rPr>
            </w:pPr>
          </w:p>
          <w:p w14:paraId="39FE29F2" w14:textId="77777777" w:rsidR="00E11226" w:rsidRPr="00E11226" w:rsidRDefault="00E11226" w:rsidP="00E11226">
            <w:pPr>
              <w:spacing w:line="200" w:lineRule="exact"/>
              <w:rPr>
                <w:rFonts w:eastAsia="Times New Roman" w:cs="Times New Roman"/>
                <w:sz w:val="28"/>
                <w:szCs w:val="28"/>
                <w:lang w:val="en-US"/>
              </w:rPr>
            </w:pPr>
          </w:p>
          <w:p w14:paraId="507729B2" w14:textId="77777777" w:rsidR="0084664A" w:rsidRPr="00E11226" w:rsidRDefault="0084664A" w:rsidP="00E11226">
            <w:pPr>
              <w:spacing w:line="0" w:lineRule="atLeast"/>
              <w:rPr>
                <w:sz w:val="28"/>
                <w:szCs w:val="28"/>
              </w:rPr>
            </w:pPr>
          </w:p>
        </w:tc>
        <w:tc>
          <w:tcPr>
            <w:tcW w:w="5673" w:type="dxa"/>
            <w:tcBorders>
              <w:top w:val="nil"/>
              <w:left w:val="nil"/>
              <w:bottom w:val="nil"/>
              <w:right w:val="nil"/>
            </w:tcBorders>
            <w:shd w:val="clear" w:color="auto" w:fill="auto"/>
          </w:tcPr>
          <w:p w14:paraId="3ECCF99E" w14:textId="1CDB4CEE" w:rsidR="00E11226" w:rsidRPr="00E11226" w:rsidRDefault="00E11226" w:rsidP="00E11226">
            <w:pPr>
              <w:spacing w:line="0" w:lineRule="atLeast"/>
              <w:ind w:left="845"/>
              <w:rPr>
                <w:rFonts w:eastAsia="Arial" w:cs="Times New Roman"/>
                <w:sz w:val="28"/>
                <w:szCs w:val="28"/>
              </w:rPr>
            </w:pPr>
            <w:r w:rsidRPr="00797984">
              <w:rPr>
                <w:rFonts w:eastAsia="Arial" w:cs="Times New Roman"/>
                <w:sz w:val="28"/>
                <w:szCs w:val="28"/>
                <w:lang w:val="az-Latn-AZ"/>
              </w:rPr>
              <w:t>Humanitar və sosial</w:t>
            </w:r>
            <w:r w:rsidRPr="00E11226">
              <w:rPr>
                <w:rFonts w:eastAsia="Arial" w:cs="Times New Roman"/>
                <w:sz w:val="28"/>
                <w:szCs w:val="28"/>
              </w:rPr>
              <w:t xml:space="preserve"> </w:t>
            </w:r>
            <w:r w:rsidRPr="00E11226">
              <w:rPr>
                <w:rFonts w:eastAsia="Arial" w:cs="Times New Roman"/>
                <w:sz w:val="28"/>
                <w:szCs w:val="28"/>
                <w:lang w:val="en-US"/>
              </w:rPr>
              <w:t>ixtisaslar</w:t>
            </w:r>
            <w:r w:rsidRPr="00E11226">
              <w:rPr>
                <w:rFonts w:eastAsia="Arial" w:cs="Times New Roman"/>
                <w:sz w:val="28"/>
                <w:szCs w:val="28"/>
              </w:rPr>
              <w:t xml:space="preserve"> </w:t>
            </w:r>
            <w:r w:rsidRPr="00E11226">
              <w:rPr>
                <w:rFonts w:eastAsia="Arial" w:cs="Times New Roman"/>
                <w:sz w:val="28"/>
                <w:szCs w:val="28"/>
                <w:lang w:val="en-US"/>
              </w:rPr>
              <w:t>qrupu</w:t>
            </w:r>
          </w:p>
          <w:p w14:paraId="5890F32C" w14:textId="77777777" w:rsidR="00E11226" w:rsidRPr="00E11226" w:rsidRDefault="00E11226" w:rsidP="00E11226">
            <w:pPr>
              <w:spacing w:line="31" w:lineRule="exact"/>
              <w:ind w:left="845"/>
              <w:rPr>
                <w:rFonts w:eastAsia="Times New Roman" w:cs="Times New Roman"/>
                <w:sz w:val="28"/>
                <w:szCs w:val="28"/>
              </w:rPr>
            </w:pPr>
          </w:p>
          <w:p w14:paraId="4BCDB17B" w14:textId="1188B29D" w:rsidR="00E11226" w:rsidRPr="00E11226" w:rsidRDefault="00E11226" w:rsidP="00E11226">
            <w:pPr>
              <w:spacing w:line="252" w:lineRule="auto"/>
              <w:ind w:left="845" w:right="431"/>
              <w:rPr>
                <w:rFonts w:eastAsia="Arial" w:cs="Times New Roman"/>
                <w:sz w:val="28"/>
                <w:szCs w:val="28"/>
              </w:rPr>
            </w:pPr>
            <w:r w:rsidRPr="00E11226">
              <w:rPr>
                <w:rFonts w:eastAsia="Arial" w:cs="Times New Roman"/>
                <w:sz w:val="28"/>
                <w:szCs w:val="28"/>
              </w:rPr>
              <w:t>ü</w:t>
            </w:r>
            <w:r w:rsidRPr="00E11226">
              <w:rPr>
                <w:rFonts w:eastAsia="Arial" w:cs="Times New Roman"/>
                <w:sz w:val="28"/>
                <w:szCs w:val="28"/>
                <w:lang w:val="en-US"/>
              </w:rPr>
              <w:t>zr</w:t>
            </w:r>
            <w:r w:rsidRPr="00E11226">
              <w:rPr>
                <w:rFonts w:eastAsia="Arial" w:cs="Times New Roman"/>
                <w:sz w:val="28"/>
                <w:szCs w:val="28"/>
              </w:rPr>
              <w:t xml:space="preserve">ə </w:t>
            </w:r>
            <w:r w:rsidRPr="00E11226">
              <w:rPr>
                <w:rFonts w:eastAsia="Arial" w:cs="Times New Roman"/>
                <w:sz w:val="28"/>
                <w:szCs w:val="28"/>
                <w:lang w:val="en-US"/>
              </w:rPr>
              <w:t>D</w:t>
            </w:r>
            <w:r w:rsidRPr="00E11226">
              <w:rPr>
                <w:rFonts w:eastAsia="Arial" w:cs="Times New Roman"/>
                <w:sz w:val="28"/>
                <w:szCs w:val="28"/>
              </w:rPr>
              <w:t>ö</w:t>
            </w:r>
            <w:r w:rsidRPr="00E11226">
              <w:rPr>
                <w:rFonts w:eastAsia="Arial" w:cs="Times New Roman"/>
                <w:sz w:val="28"/>
                <w:szCs w:val="28"/>
                <w:lang w:val="en-US"/>
              </w:rPr>
              <w:t>vl</w:t>
            </w:r>
            <w:r w:rsidRPr="00E11226">
              <w:rPr>
                <w:rFonts w:eastAsia="Arial" w:cs="Times New Roman"/>
                <w:sz w:val="28"/>
                <w:szCs w:val="28"/>
              </w:rPr>
              <w:t>ə</w:t>
            </w:r>
            <w:r w:rsidRPr="00E11226">
              <w:rPr>
                <w:rFonts w:eastAsia="Arial" w:cs="Times New Roman"/>
                <w:sz w:val="28"/>
                <w:szCs w:val="28"/>
                <w:lang w:val="en-US"/>
              </w:rPr>
              <w:t>t</w:t>
            </w:r>
            <w:r w:rsidRPr="00E11226">
              <w:rPr>
                <w:rFonts w:eastAsia="Arial" w:cs="Times New Roman"/>
                <w:sz w:val="28"/>
                <w:szCs w:val="28"/>
              </w:rPr>
              <w:t xml:space="preserve"> </w:t>
            </w:r>
            <w:r w:rsidRPr="00E11226">
              <w:rPr>
                <w:rFonts w:eastAsia="Arial" w:cs="Times New Roman"/>
                <w:sz w:val="28"/>
                <w:szCs w:val="28"/>
                <w:lang w:val="en-US"/>
              </w:rPr>
              <w:t>T</w:t>
            </w:r>
            <w:r w:rsidRPr="00E11226">
              <w:rPr>
                <w:rFonts w:eastAsia="Arial" w:cs="Times New Roman"/>
                <w:sz w:val="28"/>
                <w:szCs w:val="28"/>
              </w:rPr>
              <w:t>ə</w:t>
            </w:r>
            <w:r w:rsidRPr="00E11226">
              <w:rPr>
                <w:rFonts w:eastAsia="Arial" w:cs="Times New Roman"/>
                <w:sz w:val="28"/>
                <w:szCs w:val="28"/>
                <w:lang w:val="en-US"/>
              </w:rPr>
              <w:t>hsil</w:t>
            </w:r>
            <w:r w:rsidRPr="00E11226">
              <w:rPr>
                <w:rFonts w:eastAsia="Arial" w:cs="Times New Roman"/>
                <w:sz w:val="28"/>
                <w:szCs w:val="28"/>
              </w:rPr>
              <w:t xml:space="preserve"> </w:t>
            </w:r>
            <w:r w:rsidRPr="00E11226">
              <w:rPr>
                <w:rFonts w:eastAsia="Arial" w:cs="Times New Roman"/>
                <w:sz w:val="28"/>
                <w:szCs w:val="28"/>
                <w:lang w:val="en-US"/>
              </w:rPr>
              <w:t>Proqramlar</w:t>
            </w:r>
            <w:r w:rsidRPr="00E11226">
              <w:rPr>
                <w:rFonts w:eastAsia="Arial" w:cs="Times New Roman"/>
                <w:sz w:val="28"/>
                <w:szCs w:val="28"/>
              </w:rPr>
              <w:t>ı</w:t>
            </w:r>
            <w:r w:rsidRPr="00E11226">
              <w:rPr>
                <w:rFonts w:eastAsia="Arial" w:cs="Times New Roman"/>
                <w:sz w:val="28"/>
                <w:szCs w:val="28"/>
                <w:lang w:val="en-US"/>
              </w:rPr>
              <w:t>n</w:t>
            </w:r>
            <w:r w:rsidRPr="00E11226">
              <w:rPr>
                <w:rFonts w:eastAsia="Arial" w:cs="Times New Roman"/>
                <w:sz w:val="28"/>
                <w:szCs w:val="28"/>
              </w:rPr>
              <w:t xml:space="preserve">ı </w:t>
            </w:r>
            <w:r w:rsidRPr="00797984">
              <w:rPr>
                <w:rFonts w:eastAsia="Arial" w:cs="Times New Roman"/>
                <w:sz w:val="28"/>
                <w:szCs w:val="28"/>
                <w:lang w:val="az-Latn-AZ"/>
              </w:rPr>
              <w:t>h</w:t>
            </w:r>
            <w:r w:rsidRPr="00E11226">
              <w:rPr>
                <w:rFonts w:eastAsia="Arial" w:cs="Times New Roman"/>
                <w:sz w:val="28"/>
                <w:szCs w:val="28"/>
                <w:lang w:val="en-US"/>
              </w:rPr>
              <w:t>az</w:t>
            </w:r>
            <w:r w:rsidRPr="00E11226">
              <w:rPr>
                <w:rFonts w:eastAsia="Arial" w:cs="Times New Roman"/>
                <w:sz w:val="28"/>
                <w:szCs w:val="28"/>
              </w:rPr>
              <w:t>ı</w:t>
            </w:r>
            <w:r w:rsidRPr="00E11226">
              <w:rPr>
                <w:rFonts w:eastAsia="Arial" w:cs="Times New Roman"/>
                <w:sz w:val="28"/>
                <w:szCs w:val="28"/>
                <w:lang w:val="en-US"/>
              </w:rPr>
              <w:t>rlayan</w:t>
            </w:r>
            <w:r w:rsidRPr="00E11226">
              <w:rPr>
                <w:rFonts w:eastAsia="Arial" w:cs="Times New Roman"/>
                <w:sz w:val="28"/>
                <w:szCs w:val="28"/>
              </w:rPr>
              <w:t xml:space="preserve"> </w:t>
            </w:r>
            <w:r w:rsidRPr="00E11226">
              <w:rPr>
                <w:rFonts w:eastAsia="Arial" w:cs="Times New Roman"/>
                <w:sz w:val="28"/>
                <w:szCs w:val="28"/>
                <w:lang w:val="en-US"/>
              </w:rPr>
              <w:t>i</w:t>
            </w:r>
            <w:r w:rsidRPr="00E11226">
              <w:rPr>
                <w:rFonts w:eastAsia="Arial" w:cs="Times New Roman"/>
                <w:sz w:val="28"/>
                <w:szCs w:val="28"/>
              </w:rPr>
              <w:t>şç</w:t>
            </w:r>
            <w:r w:rsidRPr="00E11226">
              <w:rPr>
                <w:rFonts w:eastAsia="Arial" w:cs="Times New Roman"/>
                <w:sz w:val="28"/>
                <w:szCs w:val="28"/>
                <w:lang w:val="en-US"/>
              </w:rPr>
              <w:t>i</w:t>
            </w:r>
            <w:r w:rsidRPr="00E11226">
              <w:rPr>
                <w:rFonts w:eastAsia="Arial" w:cs="Times New Roman"/>
                <w:sz w:val="28"/>
                <w:szCs w:val="28"/>
              </w:rPr>
              <w:t xml:space="preserve"> </w:t>
            </w:r>
            <w:r w:rsidRPr="00E11226">
              <w:rPr>
                <w:rFonts w:eastAsia="Arial" w:cs="Times New Roman"/>
                <w:sz w:val="28"/>
                <w:szCs w:val="28"/>
                <w:lang w:val="en-US"/>
              </w:rPr>
              <w:t>qrupun</w:t>
            </w:r>
            <w:r w:rsidRPr="00E11226">
              <w:rPr>
                <w:rFonts w:eastAsia="Arial" w:cs="Times New Roman"/>
                <w:sz w:val="28"/>
                <w:szCs w:val="28"/>
              </w:rPr>
              <w:t xml:space="preserve"> </w:t>
            </w:r>
            <w:r w:rsidRPr="00E11226">
              <w:rPr>
                <w:rFonts w:eastAsia="Arial" w:cs="Times New Roman"/>
                <w:sz w:val="28"/>
                <w:szCs w:val="28"/>
                <w:lang w:val="en-US"/>
              </w:rPr>
              <w:t>s</w:t>
            </w:r>
            <w:r w:rsidRPr="00E11226">
              <w:rPr>
                <w:rFonts w:eastAsia="Arial" w:cs="Times New Roman"/>
                <w:sz w:val="28"/>
                <w:szCs w:val="28"/>
              </w:rPr>
              <w:t>ə</w:t>
            </w:r>
            <w:r w:rsidRPr="00E11226">
              <w:rPr>
                <w:rFonts w:eastAsia="Arial" w:cs="Times New Roman"/>
                <w:sz w:val="28"/>
                <w:szCs w:val="28"/>
                <w:lang w:val="en-US"/>
              </w:rPr>
              <w:t>dri</w:t>
            </w:r>
          </w:p>
          <w:p w14:paraId="2D1E9500" w14:textId="77777777" w:rsidR="00E11226" w:rsidRPr="00E11226" w:rsidRDefault="00E11226" w:rsidP="00E11226">
            <w:pPr>
              <w:spacing w:line="200" w:lineRule="exact"/>
              <w:ind w:left="845"/>
              <w:rPr>
                <w:rFonts w:eastAsia="Times New Roman" w:cs="Times New Roman"/>
                <w:sz w:val="28"/>
                <w:szCs w:val="28"/>
              </w:rPr>
            </w:pPr>
          </w:p>
          <w:p w14:paraId="0946E843" w14:textId="4CD2C8B4" w:rsidR="00E11226" w:rsidRDefault="00E11226" w:rsidP="00E11226">
            <w:pPr>
              <w:spacing w:line="325" w:lineRule="exact"/>
              <w:ind w:left="845"/>
              <w:rPr>
                <w:rFonts w:eastAsia="Times New Roman" w:cs="Times New Roman"/>
                <w:sz w:val="28"/>
                <w:szCs w:val="28"/>
              </w:rPr>
            </w:pPr>
          </w:p>
          <w:p w14:paraId="4D6A8725" w14:textId="77777777" w:rsidR="00E11226" w:rsidRPr="00E11226" w:rsidRDefault="00E11226" w:rsidP="00E11226">
            <w:pPr>
              <w:spacing w:line="325" w:lineRule="exact"/>
              <w:ind w:left="845"/>
              <w:rPr>
                <w:rFonts w:eastAsia="Times New Roman" w:cs="Times New Roman"/>
                <w:sz w:val="28"/>
                <w:szCs w:val="28"/>
              </w:rPr>
            </w:pPr>
          </w:p>
          <w:p w14:paraId="0048FBDB" w14:textId="77777777" w:rsidR="00E11226" w:rsidRPr="00797984" w:rsidRDefault="00E11226" w:rsidP="00E11226">
            <w:pPr>
              <w:spacing w:line="0" w:lineRule="atLeast"/>
              <w:ind w:left="845"/>
              <w:rPr>
                <w:rFonts w:eastAsia="Arial" w:cs="Times New Roman"/>
                <w:sz w:val="28"/>
                <w:szCs w:val="28"/>
                <w:lang w:val="en-US"/>
              </w:rPr>
            </w:pPr>
            <w:r w:rsidRPr="00797984">
              <w:rPr>
                <w:rFonts w:eastAsia="Arial" w:cs="Times New Roman"/>
                <w:sz w:val="28"/>
                <w:szCs w:val="28"/>
                <w:lang w:val="en-US"/>
              </w:rPr>
              <w:t>_________________Fariz İsmayılzadə</w:t>
            </w:r>
          </w:p>
          <w:p w14:paraId="0AF2A5CD" w14:textId="77777777" w:rsidR="00E11226" w:rsidRPr="00797984" w:rsidRDefault="00E11226" w:rsidP="00E11226">
            <w:pPr>
              <w:spacing w:line="237" w:lineRule="exact"/>
              <w:ind w:left="845"/>
              <w:rPr>
                <w:rFonts w:eastAsia="Times New Roman" w:cs="Times New Roman"/>
                <w:sz w:val="28"/>
                <w:szCs w:val="28"/>
                <w:lang w:val="en-US"/>
              </w:rPr>
            </w:pPr>
          </w:p>
          <w:p w14:paraId="19CF6784" w14:textId="77777777" w:rsidR="00E11226" w:rsidRPr="00797984" w:rsidRDefault="00E11226" w:rsidP="00E11226">
            <w:pPr>
              <w:spacing w:line="0" w:lineRule="atLeast"/>
              <w:ind w:left="845"/>
              <w:rPr>
                <w:rFonts w:eastAsia="Arial" w:cs="Times New Roman"/>
                <w:sz w:val="28"/>
                <w:szCs w:val="28"/>
                <w:lang w:val="en-US"/>
              </w:rPr>
            </w:pPr>
            <w:r w:rsidRPr="00797984">
              <w:rPr>
                <w:rFonts w:eastAsia="Arial" w:cs="Times New Roman"/>
                <w:sz w:val="28"/>
                <w:szCs w:val="28"/>
                <w:lang w:val="en-US"/>
              </w:rPr>
              <w:t>“____”  ______________2020-ci il</w:t>
            </w:r>
          </w:p>
          <w:p w14:paraId="06876211" w14:textId="77777777" w:rsidR="0084664A" w:rsidRPr="00E11226" w:rsidRDefault="0084664A" w:rsidP="00AB063C">
            <w:pPr>
              <w:ind w:left="575"/>
              <w:rPr>
                <w:sz w:val="28"/>
                <w:szCs w:val="28"/>
              </w:rPr>
            </w:pPr>
          </w:p>
        </w:tc>
      </w:tr>
      <w:tr w:rsidR="0084664A" w:rsidRPr="00E11226" w14:paraId="7699F985" w14:textId="77777777" w:rsidTr="00E11226">
        <w:trPr>
          <w:trHeight w:val="268"/>
        </w:trPr>
        <w:tc>
          <w:tcPr>
            <w:tcW w:w="4527" w:type="dxa"/>
            <w:tcBorders>
              <w:top w:val="nil"/>
              <w:left w:val="nil"/>
              <w:bottom w:val="nil"/>
              <w:right w:val="nil"/>
            </w:tcBorders>
            <w:shd w:val="clear" w:color="auto" w:fill="auto"/>
          </w:tcPr>
          <w:p w14:paraId="641D13EF" w14:textId="77777777" w:rsidR="0084664A" w:rsidRPr="00E11226" w:rsidRDefault="0084664A" w:rsidP="00AB063C">
            <w:pPr>
              <w:rPr>
                <w:sz w:val="28"/>
                <w:szCs w:val="28"/>
              </w:rPr>
            </w:pPr>
          </w:p>
        </w:tc>
        <w:tc>
          <w:tcPr>
            <w:tcW w:w="5673" w:type="dxa"/>
            <w:tcBorders>
              <w:top w:val="nil"/>
              <w:left w:val="nil"/>
              <w:bottom w:val="nil"/>
              <w:right w:val="nil"/>
            </w:tcBorders>
            <w:shd w:val="clear" w:color="auto" w:fill="auto"/>
          </w:tcPr>
          <w:p w14:paraId="4A92A392" w14:textId="77777777" w:rsidR="0084664A" w:rsidRPr="00E11226" w:rsidRDefault="0084664A" w:rsidP="00AB063C">
            <w:pPr>
              <w:jc w:val="right"/>
              <w:rPr>
                <w:sz w:val="28"/>
                <w:szCs w:val="28"/>
              </w:rPr>
            </w:pPr>
          </w:p>
        </w:tc>
      </w:tr>
      <w:tr w:rsidR="00E11226" w:rsidRPr="00E11226" w14:paraId="2501B1AE" w14:textId="77777777" w:rsidTr="00E11226">
        <w:trPr>
          <w:trHeight w:val="667"/>
        </w:trPr>
        <w:tc>
          <w:tcPr>
            <w:tcW w:w="4527" w:type="dxa"/>
            <w:tcBorders>
              <w:top w:val="nil"/>
              <w:left w:val="nil"/>
              <w:bottom w:val="nil"/>
              <w:right w:val="nil"/>
            </w:tcBorders>
            <w:shd w:val="clear" w:color="auto" w:fill="auto"/>
          </w:tcPr>
          <w:p w14:paraId="0C064939" w14:textId="77777777" w:rsidR="00E11226" w:rsidRPr="00E11226" w:rsidRDefault="00E11226" w:rsidP="00AB063C">
            <w:pPr>
              <w:ind w:right="236"/>
              <w:rPr>
                <w:sz w:val="28"/>
                <w:szCs w:val="28"/>
              </w:rPr>
            </w:pPr>
          </w:p>
        </w:tc>
        <w:tc>
          <w:tcPr>
            <w:tcW w:w="5673" w:type="dxa"/>
            <w:tcBorders>
              <w:top w:val="nil"/>
              <w:left w:val="nil"/>
              <w:bottom w:val="nil"/>
              <w:right w:val="nil"/>
            </w:tcBorders>
            <w:shd w:val="clear" w:color="auto" w:fill="auto"/>
          </w:tcPr>
          <w:p w14:paraId="6833C461" w14:textId="77777777" w:rsidR="00E11226" w:rsidRPr="00E11226" w:rsidRDefault="00E11226" w:rsidP="00AB063C">
            <w:pPr>
              <w:ind w:left="575"/>
              <w:rPr>
                <w:sz w:val="28"/>
                <w:szCs w:val="28"/>
              </w:rPr>
            </w:pPr>
          </w:p>
        </w:tc>
      </w:tr>
      <w:tr w:rsidR="00E11226" w:rsidRPr="00E11226" w14:paraId="558C06F9" w14:textId="77777777" w:rsidTr="00E11226">
        <w:trPr>
          <w:trHeight w:val="526"/>
        </w:trPr>
        <w:tc>
          <w:tcPr>
            <w:tcW w:w="4527" w:type="dxa"/>
            <w:tcBorders>
              <w:top w:val="nil"/>
              <w:left w:val="nil"/>
              <w:bottom w:val="nil"/>
              <w:right w:val="nil"/>
            </w:tcBorders>
            <w:shd w:val="clear" w:color="auto" w:fill="auto"/>
            <w:vAlign w:val="center"/>
          </w:tcPr>
          <w:p w14:paraId="4D0A1E07" w14:textId="1AD02689" w:rsidR="00E11226" w:rsidRPr="00E11226" w:rsidRDefault="00E11226" w:rsidP="00AB063C">
            <w:pPr>
              <w:rPr>
                <w:sz w:val="28"/>
                <w:szCs w:val="28"/>
              </w:rPr>
            </w:pPr>
          </w:p>
        </w:tc>
        <w:tc>
          <w:tcPr>
            <w:tcW w:w="5673" w:type="dxa"/>
            <w:tcBorders>
              <w:top w:val="nil"/>
              <w:left w:val="nil"/>
              <w:bottom w:val="nil"/>
              <w:right w:val="nil"/>
            </w:tcBorders>
            <w:shd w:val="clear" w:color="auto" w:fill="auto"/>
            <w:vAlign w:val="center"/>
          </w:tcPr>
          <w:p w14:paraId="182EC6C4" w14:textId="1B7CB8F4" w:rsidR="00E11226" w:rsidRPr="00E11226" w:rsidRDefault="00E11226" w:rsidP="00AB063C">
            <w:pPr>
              <w:ind w:right="108"/>
              <w:jc w:val="right"/>
              <w:rPr>
                <w:sz w:val="28"/>
                <w:szCs w:val="28"/>
              </w:rPr>
            </w:pPr>
          </w:p>
        </w:tc>
      </w:tr>
      <w:tr w:rsidR="00E11226" w:rsidRPr="00E11226" w14:paraId="2EE5801B" w14:textId="77777777" w:rsidTr="00E11226">
        <w:trPr>
          <w:trHeight w:val="361"/>
        </w:trPr>
        <w:tc>
          <w:tcPr>
            <w:tcW w:w="4527" w:type="dxa"/>
            <w:tcBorders>
              <w:top w:val="nil"/>
              <w:left w:val="nil"/>
              <w:bottom w:val="nil"/>
              <w:right w:val="nil"/>
            </w:tcBorders>
            <w:shd w:val="clear" w:color="auto" w:fill="auto"/>
            <w:vAlign w:val="bottom"/>
          </w:tcPr>
          <w:p w14:paraId="77F45A04" w14:textId="789A453A" w:rsidR="00E11226" w:rsidRPr="00E11226" w:rsidRDefault="00E11226" w:rsidP="00AB063C">
            <w:pPr>
              <w:rPr>
                <w:sz w:val="28"/>
                <w:szCs w:val="28"/>
              </w:rPr>
            </w:pPr>
          </w:p>
        </w:tc>
        <w:tc>
          <w:tcPr>
            <w:tcW w:w="5673" w:type="dxa"/>
            <w:tcBorders>
              <w:top w:val="nil"/>
              <w:left w:val="nil"/>
              <w:bottom w:val="nil"/>
              <w:right w:val="nil"/>
            </w:tcBorders>
            <w:shd w:val="clear" w:color="auto" w:fill="auto"/>
            <w:vAlign w:val="bottom"/>
          </w:tcPr>
          <w:p w14:paraId="742E4A4E" w14:textId="3E630A98" w:rsidR="00E11226" w:rsidRPr="00E11226" w:rsidRDefault="00E11226" w:rsidP="00AB063C">
            <w:pPr>
              <w:ind w:left="575"/>
              <w:rPr>
                <w:sz w:val="28"/>
                <w:szCs w:val="28"/>
              </w:rPr>
            </w:pPr>
          </w:p>
        </w:tc>
      </w:tr>
    </w:tbl>
    <w:p w14:paraId="357069B2" w14:textId="77777777" w:rsidR="0084664A" w:rsidRPr="00D96F92" w:rsidRDefault="0084664A" w:rsidP="0084664A">
      <w:pPr>
        <w:jc w:val="right"/>
        <w:rPr>
          <w:bCs/>
          <w:color w:val="000000"/>
          <w:lang w:val="az-Latn-AZ"/>
        </w:rPr>
      </w:pPr>
    </w:p>
    <w:p w14:paraId="34939BFE" w14:textId="77777777" w:rsidR="0084664A" w:rsidRPr="00D96F92" w:rsidRDefault="0084664A" w:rsidP="0084664A">
      <w:pPr>
        <w:jc w:val="right"/>
        <w:rPr>
          <w:bCs/>
          <w:color w:val="000000"/>
          <w:lang w:val="az-Latn-AZ"/>
        </w:rPr>
      </w:pPr>
    </w:p>
    <w:p w14:paraId="1DD4404F" w14:textId="77777777" w:rsidR="00603566" w:rsidRPr="0084664A" w:rsidRDefault="00603566" w:rsidP="0084664A">
      <w:pPr>
        <w:spacing w:line="322" w:lineRule="exact"/>
        <w:rPr>
          <w:rFonts w:eastAsia="Times New Roman" w:cs="Times New Roman"/>
        </w:rPr>
        <w:sectPr w:rsidR="00603566" w:rsidRPr="0084664A" w:rsidSect="008A6409">
          <w:headerReference w:type="even" r:id="rId12"/>
          <w:headerReference w:type="default" r:id="rId13"/>
          <w:footerReference w:type="even" r:id="rId14"/>
          <w:footerReference w:type="default" r:id="rId15"/>
          <w:headerReference w:type="first" r:id="rId16"/>
          <w:footerReference w:type="first" r:id="rId17"/>
          <w:pgSz w:w="12240" w:h="15840"/>
          <w:pgMar w:top="1133" w:right="600" w:bottom="667" w:left="860" w:header="0" w:footer="0" w:gutter="0"/>
          <w:cols w:space="0" w:equalWidth="0">
            <w:col w:w="10780"/>
          </w:cols>
          <w:docGrid w:linePitch="360"/>
        </w:sectPr>
      </w:pPr>
    </w:p>
    <w:p w14:paraId="72B3D2CA" w14:textId="77777777" w:rsidR="00603566" w:rsidRPr="002339D0" w:rsidRDefault="00603566" w:rsidP="00603566">
      <w:pPr>
        <w:spacing w:line="0" w:lineRule="atLeast"/>
        <w:jc w:val="right"/>
        <w:rPr>
          <w:rFonts w:eastAsia="Arial" w:cs="Times New Roman"/>
          <w:b/>
          <w:szCs w:val="24"/>
        </w:rPr>
      </w:pPr>
      <w:bookmarkStart w:id="2" w:name="page9"/>
      <w:bookmarkEnd w:id="2"/>
      <w:r w:rsidRPr="002339D0">
        <w:rPr>
          <w:rFonts w:eastAsia="Arial" w:cs="Times New Roman"/>
          <w:b/>
          <w:szCs w:val="24"/>
        </w:rPr>
        <w:lastRenderedPageBreak/>
        <w:t>Əlavə 1</w:t>
      </w:r>
    </w:p>
    <w:p w14:paraId="77AA8325" w14:textId="77777777" w:rsidR="00E43F7F" w:rsidRPr="002339D0" w:rsidRDefault="00E43F7F" w:rsidP="00AB063C">
      <w:pPr>
        <w:jc w:val="center"/>
        <w:rPr>
          <w:b/>
          <w:color w:val="000000"/>
          <w:sz w:val="28"/>
          <w:szCs w:val="28"/>
          <w:lang w:val="az-Latn-AZ"/>
        </w:rPr>
      </w:pPr>
      <w:r w:rsidRPr="002339D0">
        <w:rPr>
          <w:b/>
          <w:color w:val="000000"/>
          <w:sz w:val="28"/>
          <w:szCs w:val="28"/>
          <w:lang w:val="az-Latn-AZ"/>
        </w:rPr>
        <w:t>Təhsil Proqramı və fənlər üzrə təlim nəticələri</w:t>
      </w:r>
    </w:p>
    <w:p w14:paraId="637614B5" w14:textId="77777777" w:rsidR="00E43F7F" w:rsidRDefault="00E43F7F" w:rsidP="00E43F7F">
      <w:pPr>
        <w:tabs>
          <w:tab w:val="left" w:pos="6975"/>
        </w:tabs>
        <w:jc w:val="both"/>
        <w:rPr>
          <w:i/>
          <w:iCs/>
          <w:color w:val="000000"/>
          <w:lang w:val="az-Latn-AZ"/>
        </w:rPr>
      </w:pPr>
      <w:r w:rsidRPr="00804DD7">
        <w:rPr>
          <w:color w:val="000000"/>
          <w:lang w:val="az-Latn-AZ"/>
        </w:rPr>
        <w:t xml:space="preserve">Ali təhsil müəssisəsi Təhsil Proqramı və hər fənn üzrə gözlənilən təlim nəticələrini müəyyən etməlidir. </w:t>
      </w:r>
      <w:r w:rsidRPr="00804DD7">
        <w:rPr>
          <w:i/>
          <w:color w:val="000000"/>
          <w:lang w:val="az-Latn-AZ"/>
        </w:rPr>
        <w:t>Aşağıdakı cədvəllərdə</w:t>
      </w:r>
      <w:r w:rsidRPr="00804DD7">
        <w:rPr>
          <w:i/>
          <w:iCs/>
          <w:color w:val="000000"/>
          <w:lang w:val="az-Latn-AZ"/>
        </w:rPr>
        <w:t xml:space="preserve"> ən azı 6 təlim nəticəsi sadalanmalıdır (Təhsil Proqramı və hər fənn üzrə ayrılıqda)</w:t>
      </w:r>
    </w:p>
    <w:p w14:paraId="44053DBE" w14:textId="77777777" w:rsidR="00E43F7F" w:rsidRPr="00804DD7" w:rsidRDefault="00E43F7F" w:rsidP="00E43F7F">
      <w:pPr>
        <w:tabs>
          <w:tab w:val="left" w:pos="6975"/>
        </w:tabs>
        <w:jc w:val="both"/>
        <w:rPr>
          <w:i/>
          <w:iCs/>
          <w:color w:val="000000"/>
          <w:lang w:val="az-Latn-AZ"/>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55"/>
      </w:tblGrid>
      <w:tr w:rsidR="00E8271A" w:rsidRPr="00843831" w14:paraId="2D46CFFA" w14:textId="77777777" w:rsidTr="001C429A">
        <w:trPr>
          <w:jc w:val="center"/>
        </w:trPr>
        <w:tc>
          <w:tcPr>
            <w:tcW w:w="10255" w:type="dxa"/>
            <w:shd w:val="clear" w:color="auto" w:fill="D9E2F3"/>
          </w:tcPr>
          <w:p w14:paraId="181E81A2" w14:textId="77777777" w:rsidR="00E43F7F" w:rsidRPr="001C429A" w:rsidRDefault="00E43F7F" w:rsidP="00E8271A">
            <w:pPr>
              <w:jc w:val="center"/>
              <w:rPr>
                <w:b/>
                <w:color w:val="000000"/>
                <w:sz w:val="28"/>
                <w:szCs w:val="28"/>
                <w:lang w:val="az-Latn-AZ"/>
              </w:rPr>
            </w:pPr>
            <w:r w:rsidRPr="001C429A">
              <w:rPr>
                <w:b/>
                <w:color w:val="000000"/>
                <w:sz w:val="28"/>
                <w:szCs w:val="28"/>
                <w:lang w:val="az-Latn-AZ"/>
              </w:rPr>
              <w:t>Təhsil Proqramının təlim nəticələri (PTN)</w:t>
            </w:r>
          </w:p>
          <w:p w14:paraId="655FF4FF" w14:textId="77777777" w:rsidR="00603566" w:rsidRPr="001C429A" w:rsidRDefault="00E43F7F" w:rsidP="00E8271A">
            <w:pPr>
              <w:jc w:val="center"/>
              <w:rPr>
                <w:rFonts w:eastAsia="Times New Roman" w:cs="Times New Roman"/>
                <w:color w:val="000000"/>
                <w:sz w:val="28"/>
                <w:szCs w:val="28"/>
                <w:lang w:val="az-Latn-AZ"/>
              </w:rPr>
            </w:pPr>
            <w:r w:rsidRPr="001C429A">
              <w:rPr>
                <w:b/>
                <w:color w:val="000000"/>
                <w:sz w:val="28"/>
                <w:szCs w:val="28"/>
                <w:lang w:val="az-Latn-AZ"/>
              </w:rPr>
              <w:t xml:space="preserve">Tələbələr aşağıda sadalanan bacarıqları əldə edirlər: </w:t>
            </w:r>
          </w:p>
        </w:tc>
      </w:tr>
      <w:tr w:rsidR="00603566" w:rsidRPr="00843831" w14:paraId="358E208A" w14:textId="77777777" w:rsidTr="00A2052B">
        <w:trPr>
          <w:jc w:val="center"/>
        </w:trPr>
        <w:tc>
          <w:tcPr>
            <w:tcW w:w="10255" w:type="dxa"/>
            <w:shd w:val="clear" w:color="auto" w:fill="auto"/>
          </w:tcPr>
          <w:p w14:paraId="10A56E88" w14:textId="77777777" w:rsidR="00603566" w:rsidRPr="001C429A" w:rsidRDefault="00E43F7F" w:rsidP="00E8271A">
            <w:pPr>
              <w:jc w:val="both"/>
              <w:rPr>
                <w:rFonts w:eastAsia="Times New Roman" w:cs="Times New Roman"/>
                <w:color w:val="000000"/>
                <w:sz w:val="28"/>
                <w:szCs w:val="28"/>
                <w:lang w:val="az-Latn-AZ"/>
              </w:rPr>
            </w:pPr>
            <w:r w:rsidRPr="001C429A">
              <w:rPr>
                <w:color w:val="000000"/>
                <w:sz w:val="28"/>
                <w:szCs w:val="28"/>
                <w:lang w:val="az-Latn-AZ"/>
              </w:rPr>
              <w:t xml:space="preserve">PTN 1. Yüksək yaradıcı və tənqidi təfəkkürə, vətənpərvərliyə, geniş erudisiyaya, sosial-siyasi məsuliyyətə, yazılı və şifahi nitq vərdişlərinə,  liderlik qabiliyyətinə yiyələnir,  bir neçə xarici dildən sərbəst istifadə etməyi bacarır. </w:t>
            </w:r>
          </w:p>
        </w:tc>
      </w:tr>
      <w:tr w:rsidR="00856C9C" w:rsidRPr="00843831" w14:paraId="467F7CB9" w14:textId="77777777" w:rsidTr="00A2052B">
        <w:trPr>
          <w:jc w:val="center"/>
        </w:trPr>
        <w:tc>
          <w:tcPr>
            <w:tcW w:w="10255" w:type="dxa"/>
            <w:shd w:val="clear" w:color="auto" w:fill="auto"/>
          </w:tcPr>
          <w:p w14:paraId="28830C66" w14:textId="77777777" w:rsidR="00856C9C" w:rsidRPr="001C429A" w:rsidRDefault="00E43F7F" w:rsidP="00E8271A">
            <w:pPr>
              <w:jc w:val="both"/>
              <w:rPr>
                <w:rFonts w:eastAsia="Times New Roman" w:cs="Times New Roman"/>
                <w:color w:val="000000"/>
                <w:sz w:val="28"/>
                <w:szCs w:val="28"/>
                <w:lang w:val="az-Latn-AZ"/>
              </w:rPr>
            </w:pPr>
            <w:r w:rsidRPr="001C429A">
              <w:rPr>
                <w:color w:val="000000"/>
                <w:sz w:val="28"/>
                <w:szCs w:val="28"/>
                <w:lang w:val="az-Latn-AZ"/>
              </w:rPr>
              <w:t xml:space="preserve">PTN 2 Fiziki və mədəni-coğrafi amillərin daxili və xarici siyasi proseslərə təsirini, onlar arasında qarşılıqlı əlaqəni və asılılığı müəyyən edə bilir; bu amillərin münaqişələrin, mədəni-sosial proseslərin inkişafında rolunu təhlil etməyi bacarır. </w:t>
            </w:r>
          </w:p>
        </w:tc>
      </w:tr>
      <w:tr w:rsidR="00E8271A" w:rsidRPr="00843831" w14:paraId="787F40D8" w14:textId="77777777" w:rsidTr="00A2052B">
        <w:trPr>
          <w:jc w:val="center"/>
        </w:trPr>
        <w:tc>
          <w:tcPr>
            <w:tcW w:w="10255" w:type="dxa"/>
            <w:shd w:val="clear" w:color="auto" w:fill="auto"/>
          </w:tcPr>
          <w:p w14:paraId="23E08C9E" w14:textId="77777777" w:rsidR="00856C9C" w:rsidRPr="001C429A" w:rsidRDefault="00856C9C" w:rsidP="00E8271A">
            <w:pPr>
              <w:jc w:val="both"/>
              <w:rPr>
                <w:color w:val="000000"/>
                <w:sz w:val="28"/>
                <w:szCs w:val="28"/>
                <w:lang w:val="az-Latn-AZ"/>
              </w:rPr>
            </w:pPr>
            <w:r w:rsidRPr="001C429A">
              <w:rPr>
                <w:color w:val="000000"/>
                <w:sz w:val="28"/>
                <w:szCs w:val="28"/>
                <w:lang w:val="az-Latn-AZ"/>
              </w:rPr>
              <w:t xml:space="preserve">PTN 3 </w:t>
            </w:r>
            <w:r w:rsidR="00011E8B" w:rsidRPr="001C429A">
              <w:rPr>
                <w:color w:val="000000"/>
                <w:sz w:val="28"/>
                <w:szCs w:val="28"/>
                <w:lang w:val="az-Latn-AZ"/>
              </w:rPr>
              <w:t>Regionda və dünyada</w:t>
            </w:r>
            <w:r w:rsidRPr="001C429A">
              <w:rPr>
                <w:color w:val="000000"/>
                <w:sz w:val="28"/>
                <w:szCs w:val="28"/>
                <w:lang w:val="az-Latn-AZ"/>
              </w:rPr>
              <w:t xml:space="preserve"> baş verən hadisə, proses və təzahürləri təhlil edərkən bu sahədə öyrəndiyi tarixi biliklərdən istifadə etməyi bacarır; müasir siyasi proseslərlə bağlı irəli sürdüyü fikirləri arqumentləşdirmək üçün beynəlxalq münasibətlər </w:t>
            </w:r>
            <w:r w:rsidR="00C0136A" w:rsidRPr="001C429A">
              <w:rPr>
                <w:color w:val="000000"/>
                <w:sz w:val="28"/>
                <w:szCs w:val="28"/>
                <w:lang w:val="az-Latn-AZ"/>
              </w:rPr>
              <w:t xml:space="preserve">və region </w:t>
            </w:r>
            <w:r w:rsidRPr="001C429A">
              <w:rPr>
                <w:color w:val="000000"/>
                <w:sz w:val="28"/>
                <w:szCs w:val="28"/>
                <w:lang w:val="az-Latn-AZ"/>
              </w:rPr>
              <w:t>tarixindən mənimsədiyi biliklərdən istifadə etməyi bacarır</w:t>
            </w:r>
            <w:r w:rsidR="006819C9" w:rsidRPr="001C429A">
              <w:rPr>
                <w:color w:val="000000"/>
                <w:sz w:val="28"/>
                <w:szCs w:val="28"/>
                <w:lang w:val="az-Latn-AZ"/>
              </w:rPr>
              <w:t>.</w:t>
            </w:r>
          </w:p>
        </w:tc>
      </w:tr>
      <w:tr w:rsidR="00E8271A" w:rsidRPr="00843831" w14:paraId="0160A508" w14:textId="77777777" w:rsidTr="00A2052B">
        <w:trPr>
          <w:jc w:val="center"/>
        </w:trPr>
        <w:tc>
          <w:tcPr>
            <w:tcW w:w="10255" w:type="dxa"/>
            <w:shd w:val="clear" w:color="auto" w:fill="auto"/>
          </w:tcPr>
          <w:p w14:paraId="44E78831" w14:textId="77777777" w:rsidR="00011E8B" w:rsidRPr="001C429A" w:rsidRDefault="00011E8B" w:rsidP="00E8271A">
            <w:pPr>
              <w:tabs>
                <w:tab w:val="left" w:pos="432"/>
                <w:tab w:val="left" w:pos="851"/>
                <w:tab w:val="left" w:pos="907"/>
              </w:tabs>
              <w:jc w:val="both"/>
              <w:rPr>
                <w:color w:val="000000"/>
                <w:sz w:val="28"/>
                <w:szCs w:val="28"/>
                <w:lang w:val="az-Latn-AZ"/>
              </w:rPr>
            </w:pPr>
            <w:r w:rsidRPr="001C429A">
              <w:rPr>
                <w:color w:val="000000"/>
                <w:sz w:val="28"/>
                <w:szCs w:val="28"/>
                <w:lang w:val="az-Latn-AZ"/>
              </w:rPr>
              <w:t xml:space="preserve">PTN 4 </w:t>
            </w:r>
            <w:r w:rsidR="00BD39AC" w:rsidRPr="001C429A">
              <w:rPr>
                <w:color w:val="000000"/>
                <w:sz w:val="28"/>
                <w:szCs w:val="28"/>
                <w:lang w:val="az-Latn-AZ"/>
              </w:rPr>
              <w:t>R</w:t>
            </w:r>
            <w:r w:rsidRPr="001C429A">
              <w:rPr>
                <w:color w:val="000000"/>
                <w:sz w:val="28"/>
                <w:szCs w:val="28"/>
                <w:lang w:val="az-Latn-AZ"/>
              </w:rPr>
              <w:t>egionda müasir beynəlxalq münasibətlər sistemini, siyasi sistemləri, siyasi rejimləri, siyasi partiyaları, dövlət hakimiyyət orqanlarının fəaliyyətini, müxtəlif ölkələrin siyasi sistemlərini müqayisəli əsasda təhlil etməyi, bu məqsədlə siyasi təlimlərdən, nəzəriyyələrdən istifadə etməyi bacarır</w:t>
            </w:r>
            <w:r w:rsidR="00C0136A" w:rsidRPr="001C429A">
              <w:rPr>
                <w:color w:val="000000"/>
                <w:sz w:val="28"/>
                <w:szCs w:val="28"/>
                <w:lang w:val="az-Latn-AZ"/>
              </w:rPr>
              <w:t>.</w:t>
            </w:r>
          </w:p>
        </w:tc>
      </w:tr>
      <w:tr w:rsidR="00011E8B" w:rsidRPr="00843831" w14:paraId="0B462206" w14:textId="77777777" w:rsidTr="00A2052B">
        <w:trPr>
          <w:jc w:val="center"/>
        </w:trPr>
        <w:tc>
          <w:tcPr>
            <w:tcW w:w="10255" w:type="dxa"/>
            <w:shd w:val="clear" w:color="auto" w:fill="auto"/>
          </w:tcPr>
          <w:p w14:paraId="73A7E697" w14:textId="77777777" w:rsidR="00011E8B" w:rsidRPr="001C429A" w:rsidRDefault="00011E8B" w:rsidP="00E8271A">
            <w:pPr>
              <w:pStyle w:val="ListParagraph"/>
              <w:spacing w:line="240" w:lineRule="auto"/>
              <w:ind w:left="0"/>
              <w:jc w:val="both"/>
              <w:rPr>
                <w:color w:val="000000"/>
                <w:sz w:val="28"/>
                <w:szCs w:val="28"/>
                <w:lang w:val="az-Latn-AZ"/>
              </w:rPr>
            </w:pPr>
            <w:r w:rsidRPr="001C429A">
              <w:rPr>
                <w:bCs/>
                <w:color w:val="000000"/>
                <w:sz w:val="28"/>
                <w:szCs w:val="28"/>
                <w:lang w:val="az-Latn-AZ"/>
              </w:rPr>
              <w:t>PTN 5 Çağdaş beynəlxalq siyasi prosesləri və  siyasi institutların fəaliyyətini qiymətləndirmək, habelə mühakimələr və proqnozlar irəli sürmə</w:t>
            </w:r>
            <w:r w:rsidR="00C0136A" w:rsidRPr="001C429A">
              <w:rPr>
                <w:bCs/>
                <w:color w:val="000000"/>
                <w:sz w:val="28"/>
                <w:szCs w:val="28"/>
                <w:lang w:val="az-Latn-AZ"/>
              </w:rPr>
              <w:t>yi</w:t>
            </w:r>
            <w:r w:rsidRPr="001C429A">
              <w:rPr>
                <w:bCs/>
                <w:color w:val="000000"/>
                <w:sz w:val="28"/>
                <w:szCs w:val="28"/>
                <w:lang w:val="az-Latn-AZ"/>
              </w:rPr>
              <w:t xml:space="preserve"> bacarı</w:t>
            </w:r>
            <w:r w:rsidR="00C0136A" w:rsidRPr="001C429A">
              <w:rPr>
                <w:bCs/>
                <w:color w:val="000000"/>
                <w:sz w:val="28"/>
                <w:szCs w:val="28"/>
                <w:lang w:val="az-Latn-AZ"/>
              </w:rPr>
              <w:t>r</w:t>
            </w:r>
            <w:r w:rsidRPr="001C429A">
              <w:rPr>
                <w:bCs/>
                <w:color w:val="000000"/>
                <w:sz w:val="28"/>
                <w:szCs w:val="28"/>
                <w:lang w:val="az-Latn-AZ"/>
              </w:rPr>
              <w:t xml:space="preserve">; </w:t>
            </w:r>
            <w:r w:rsidR="00C0136A" w:rsidRPr="001C429A">
              <w:rPr>
                <w:bCs/>
                <w:color w:val="000000"/>
                <w:sz w:val="28"/>
                <w:szCs w:val="28"/>
                <w:lang w:val="az-Latn-AZ"/>
              </w:rPr>
              <w:t>d</w:t>
            </w:r>
            <w:r w:rsidRPr="001C429A">
              <w:rPr>
                <w:color w:val="000000"/>
                <w:sz w:val="28"/>
                <w:szCs w:val="28"/>
                <w:lang w:val="az-Latn-AZ"/>
              </w:rPr>
              <w:t>ünyanın müxtəlif regionlarında reallaşan inteqrasiya proseslərini müqayisəli əsasda tənqidi təhlil ed</w:t>
            </w:r>
            <w:r w:rsidR="00C0136A" w:rsidRPr="001C429A">
              <w:rPr>
                <w:color w:val="000000"/>
                <w:sz w:val="28"/>
                <w:szCs w:val="28"/>
                <w:lang w:val="az-Latn-AZ"/>
              </w:rPr>
              <w:t>ir</w:t>
            </w:r>
            <w:r w:rsidRPr="001C429A">
              <w:rPr>
                <w:color w:val="000000"/>
                <w:sz w:val="28"/>
                <w:szCs w:val="28"/>
                <w:lang w:val="az-Latn-AZ"/>
              </w:rPr>
              <w:t>, əsas problemləri müəyyən etməyi və bütövləkdə regional inteqrasiya proseslərinin inkişaf perspektivlərinə dair proqnozlar irəli sürməyi bacarır;</w:t>
            </w:r>
            <w:r w:rsidRPr="001C429A">
              <w:rPr>
                <w:bCs/>
                <w:color w:val="000000"/>
                <w:sz w:val="28"/>
                <w:szCs w:val="28"/>
                <w:lang w:val="az-Latn-AZ"/>
              </w:rPr>
              <w:t xml:space="preserve"> </w:t>
            </w:r>
            <w:r w:rsidRPr="001C429A">
              <w:rPr>
                <w:color w:val="000000"/>
                <w:sz w:val="28"/>
                <w:szCs w:val="28"/>
                <w:lang w:val="az-Latn-AZ"/>
              </w:rPr>
              <w:t>regionda müasir dövlətlərarası münasibətlərin əsas problemlərini və çağırışları nəzəri təhlil e</w:t>
            </w:r>
            <w:r w:rsidR="00C0136A" w:rsidRPr="001C429A">
              <w:rPr>
                <w:color w:val="000000"/>
                <w:sz w:val="28"/>
                <w:szCs w:val="28"/>
                <w:lang w:val="az-Latn-AZ"/>
              </w:rPr>
              <w:t>tməyi</w:t>
            </w:r>
            <w:r w:rsidRPr="001C429A">
              <w:rPr>
                <w:color w:val="000000"/>
                <w:sz w:val="28"/>
                <w:szCs w:val="28"/>
                <w:lang w:val="az-Latn-AZ"/>
              </w:rPr>
              <w:t xml:space="preserve"> bacar</w:t>
            </w:r>
            <w:r w:rsidR="00C0136A" w:rsidRPr="001C429A">
              <w:rPr>
                <w:color w:val="000000"/>
                <w:sz w:val="28"/>
                <w:szCs w:val="28"/>
                <w:lang w:val="az-Latn-AZ"/>
              </w:rPr>
              <w:t>ır</w:t>
            </w:r>
            <w:r w:rsidRPr="001C429A">
              <w:rPr>
                <w:color w:val="000000"/>
                <w:sz w:val="28"/>
                <w:szCs w:val="28"/>
                <w:lang w:val="az-Latn-AZ"/>
              </w:rPr>
              <w:t>;</w:t>
            </w:r>
          </w:p>
        </w:tc>
      </w:tr>
      <w:tr w:rsidR="00011E8B" w:rsidRPr="00843831" w14:paraId="75C025A1" w14:textId="77777777" w:rsidTr="00A2052B">
        <w:trPr>
          <w:jc w:val="center"/>
        </w:trPr>
        <w:tc>
          <w:tcPr>
            <w:tcW w:w="10255" w:type="dxa"/>
            <w:shd w:val="clear" w:color="auto" w:fill="auto"/>
          </w:tcPr>
          <w:p w14:paraId="1C94063D" w14:textId="77777777" w:rsidR="00011E8B" w:rsidRPr="001C429A" w:rsidRDefault="00011E8B" w:rsidP="00E8271A">
            <w:pPr>
              <w:jc w:val="both"/>
              <w:rPr>
                <w:bCs/>
                <w:color w:val="000000"/>
                <w:sz w:val="28"/>
                <w:szCs w:val="28"/>
                <w:lang w:val="az-Latn-AZ"/>
              </w:rPr>
            </w:pPr>
            <w:r w:rsidRPr="001C429A">
              <w:rPr>
                <w:color w:val="000000"/>
                <w:sz w:val="28"/>
                <w:szCs w:val="28"/>
                <w:lang w:val="az-Latn-AZ"/>
              </w:rPr>
              <w:t xml:space="preserve">PTN </w:t>
            </w:r>
            <w:r w:rsidR="009307F7" w:rsidRPr="001C429A">
              <w:rPr>
                <w:color w:val="000000"/>
                <w:sz w:val="28"/>
                <w:szCs w:val="28"/>
                <w:lang w:val="az-Latn-AZ"/>
              </w:rPr>
              <w:t>6</w:t>
            </w:r>
            <w:r w:rsidRPr="001C429A">
              <w:rPr>
                <w:color w:val="000000"/>
                <w:sz w:val="28"/>
                <w:szCs w:val="28"/>
                <w:lang w:val="az-Latn-AZ"/>
              </w:rPr>
              <w:t xml:space="preserve">  Beynəlxalq münasibətlərdə hadisə və prosesləri kəmiyyət və keyfiyyət metodlarından istifadə edərək tədqiq etmək səriştəsinə, beynəlxalq münasibətlərin əsas elmi nəzəriyyə və yanaşmalarını praktik situasiyalar üzərində tətbiq e</w:t>
            </w:r>
            <w:r w:rsidR="00C0136A" w:rsidRPr="001C429A">
              <w:rPr>
                <w:color w:val="000000"/>
                <w:sz w:val="28"/>
                <w:szCs w:val="28"/>
                <w:lang w:val="az-Latn-AZ"/>
              </w:rPr>
              <w:t>tməyi</w:t>
            </w:r>
            <w:r w:rsidRPr="001C429A">
              <w:rPr>
                <w:color w:val="000000"/>
                <w:sz w:val="28"/>
                <w:szCs w:val="28"/>
                <w:lang w:val="az-Latn-AZ"/>
              </w:rPr>
              <w:t xml:space="preserve"> bacarı</w:t>
            </w:r>
            <w:r w:rsidR="00C0136A" w:rsidRPr="001C429A">
              <w:rPr>
                <w:color w:val="000000"/>
                <w:sz w:val="28"/>
                <w:szCs w:val="28"/>
                <w:lang w:val="az-Latn-AZ"/>
              </w:rPr>
              <w:t>ır</w:t>
            </w:r>
            <w:r w:rsidRPr="001C429A">
              <w:rPr>
                <w:color w:val="000000"/>
                <w:sz w:val="28"/>
                <w:szCs w:val="28"/>
                <w:lang w:val="az-Latn-AZ"/>
              </w:rPr>
              <w:t>;</w:t>
            </w:r>
            <w:r w:rsidRPr="001C429A">
              <w:rPr>
                <w:bCs/>
                <w:color w:val="000000"/>
                <w:sz w:val="28"/>
                <w:szCs w:val="28"/>
                <w:lang w:val="az-Latn-AZ"/>
              </w:rPr>
              <w:t xml:space="preserve"> </w:t>
            </w:r>
            <w:r w:rsidR="00C0136A" w:rsidRPr="001C429A">
              <w:rPr>
                <w:bCs/>
                <w:color w:val="000000"/>
                <w:sz w:val="28"/>
                <w:szCs w:val="28"/>
                <w:lang w:val="az-Latn-AZ"/>
              </w:rPr>
              <w:t>m</w:t>
            </w:r>
            <w:r w:rsidRPr="001C429A">
              <w:rPr>
                <w:bCs/>
                <w:color w:val="000000"/>
                <w:sz w:val="28"/>
                <w:szCs w:val="28"/>
                <w:lang w:val="az-Latn-AZ"/>
              </w:rPr>
              <w:t>üasir beynəlxalq münasibətlərin əsas problemlərini və çağırışları nəzəri təhlil ed</w:t>
            </w:r>
            <w:r w:rsidR="00C0136A" w:rsidRPr="001C429A">
              <w:rPr>
                <w:bCs/>
                <w:color w:val="000000"/>
                <w:sz w:val="28"/>
                <w:szCs w:val="28"/>
                <w:lang w:val="az-Latn-AZ"/>
              </w:rPr>
              <w:t>ir</w:t>
            </w:r>
            <w:r w:rsidRPr="001C429A">
              <w:rPr>
                <w:bCs/>
                <w:color w:val="000000"/>
                <w:sz w:val="28"/>
                <w:szCs w:val="28"/>
                <w:lang w:val="az-Latn-AZ"/>
              </w:rPr>
              <w:t>; x</w:t>
            </w:r>
            <w:r w:rsidRPr="001C429A">
              <w:rPr>
                <w:color w:val="000000"/>
                <w:sz w:val="28"/>
                <w:szCs w:val="28"/>
                <w:lang w:val="az-Latn-AZ"/>
              </w:rPr>
              <w:t>arici siyasət sahəsində qərarların qəbul edilməsi və onların reallaşdırılması prosesini, dövlətlərin xarici siyasət kursunu tənqidi təhlil e</w:t>
            </w:r>
            <w:r w:rsidR="00C0136A" w:rsidRPr="001C429A">
              <w:rPr>
                <w:color w:val="000000"/>
                <w:sz w:val="28"/>
                <w:szCs w:val="28"/>
                <w:lang w:val="az-Latn-AZ"/>
              </w:rPr>
              <w:t>dir</w:t>
            </w:r>
            <w:r w:rsidRPr="001C429A">
              <w:rPr>
                <w:color w:val="000000"/>
                <w:sz w:val="28"/>
                <w:szCs w:val="28"/>
                <w:lang w:val="az-Latn-AZ"/>
              </w:rPr>
              <w:t xml:space="preserve">; </w:t>
            </w:r>
            <w:r w:rsidRPr="001C429A">
              <w:rPr>
                <w:bCs/>
                <w:color w:val="000000"/>
                <w:sz w:val="28"/>
                <w:szCs w:val="28"/>
                <w:lang w:val="az-Latn-AZ"/>
              </w:rPr>
              <w:t xml:space="preserve">xarici siyasətə dair nəzəriyyələrdən </w:t>
            </w:r>
            <w:r w:rsidR="00D34D9F" w:rsidRPr="001C429A">
              <w:rPr>
                <w:bCs/>
                <w:color w:val="000000"/>
                <w:sz w:val="28"/>
                <w:szCs w:val="28"/>
                <w:lang w:val="az-Latn-AZ"/>
              </w:rPr>
              <w:t>region</w:t>
            </w:r>
            <w:r w:rsidRPr="001C429A">
              <w:rPr>
                <w:bCs/>
                <w:color w:val="000000"/>
                <w:sz w:val="28"/>
                <w:szCs w:val="28"/>
                <w:lang w:val="az-Latn-AZ"/>
              </w:rPr>
              <w:t xml:space="preserve"> dövlətlərin</w:t>
            </w:r>
            <w:r w:rsidR="00AC1FE7" w:rsidRPr="001C429A">
              <w:rPr>
                <w:bCs/>
                <w:color w:val="000000"/>
                <w:sz w:val="28"/>
                <w:szCs w:val="28"/>
                <w:lang w:val="az-Latn-AZ"/>
              </w:rPr>
              <w:t>in</w:t>
            </w:r>
            <w:r w:rsidRPr="001C429A">
              <w:rPr>
                <w:bCs/>
                <w:color w:val="000000"/>
                <w:sz w:val="28"/>
                <w:szCs w:val="28"/>
                <w:lang w:val="az-Latn-AZ"/>
              </w:rPr>
              <w:t xml:space="preserve"> xarici siyasət kursunun proqnozlaşdırılması prosesində istifadə </w:t>
            </w:r>
            <w:r w:rsidR="00C0136A" w:rsidRPr="001C429A">
              <w:rPr>
                <w:bCs/>
                <w:color w:val="000000"/>
                <w:sz w:val="28"/>
                <w:szCs w:val="28"/>
                <w:lang w:val="az-Latn-AZ"/>
              </w:rPr>
              <w:t xml:space="preserve">etməyi </w:t>
            </w:r>
            <w:r w:rsidRPr="001C429A">
              <w:rPr>
                <w:bCs/>
                <w:color w:val="000000"/>
                <w:sz w:val="28"/>
                <w:szCs w:val="28"/>
                <w:lang w:val="az-Latn-AZ"/>
              </w:rPr>
              <w:t>bacarı</w:t>
            </w:r>
            <w:r w:rsidR="00C0136A" w:rsidRPr="001C429A">
              <w:rPr>
                <w:bCs/>
                <w:color w:val="000000"/>
                <w:sz w:val="28"/>
                <w:szCs w:val="28"/>
                <w:lang w:val="az-Latn-AZ"/>
              </w:rPr>
              <w:t>r</w:t>
            </w:r>
            <w:r w:rsidRPr="001C429A">
              <w:rPr>
                <w:bCs/>
                <w:color w:val="000000"/>
                <w:sz w:val="28"/>
                <w:szCs w:val="28"/>
                <w:lang w:val="az-Latn-AZ"/>
              </w:rPr>
              <w:t>;</w:t>
            </w:r>
          </w:p>
        </w:tc>
      </w:tr>
      <w:tr w:rsidR="00F00C3A" w:rsidRPr="00843831" w14:paraId="60D1F03E" w14:textId="77777777" w:rsidTr="00A2052B">
        <w:trPr>
          <w:jc w:val="center"/>
        </w:trPr>
        <w:tc>
          <w:tcPr>
            <w:tcW w:w="10255" w:type="dxa"/>
            <w:shd w:val="clear" w:color="auto" w:fill="auto"/>
          </w:tcPr>
          <w:p w14:paraId="677078AA" w14:textId="77777777" w:rsidR="00F00C3A" w:rsidRPr="001C429A" w:rsidRDefault="00F00C3A" w:rsidP="00E8271A">
            <w:pPr>
              <w:jc w:val="both"/>
              <w:rPr>
                <w:color w:val="000000"/>
                <w:sz w:val="28"/>
                <w:szCs w:val="28"/>
                <w:lang w:val="az-Latn-AZ"/>
              </w:rPr>
            </w:pPr>
            <w:r w:rsidRPr="001C429A">
              <w:rPr>
                <w:color w:val="000000"/>
                <w:sz w:val="28"/>
                <w:szCs w:val="28"/>
                <w:lang w:val="az-Latn-AZ"/>
              </w:rPr>
              <w:t>PTN</w:t>
            </w:r>
            <w:r w:rsidR="00AC1FE7" w:rsidRPr="001C429A">
              <w:rPr>
                <w:color w:val="000000"/>
                <w:sz w:val="28"/>
                <w:szCs w:val="28"/>
                <w:lang w:val="az-Latn-AZ"/>
              </w:rPr>
              <w:t xml:space="preserve"> </w:t>
            </w:r>
            <w:r w:rsidR="009307F7" w:rsidRPr="001C429A">
              <w:rPr>
                <w:color w:val="000000"/>
                <w:sz w:val="28"/>
                <w:szCs w:val="28"/>
                <w:lang w:val="az-Latn-AZ"/>
              </w:rPr>
              <w:t>7</w:t>
            </w:r>
            <w:r w:rsidRPr="001C429A">
              <w:rPr>
                <w:color w:val="000000"/>
                <w:sz w:val="28"/>
                <w:szCs w:val="28"/>
                <w:lang w:val="az-Latn-AZ"/>
              </w:rPr>
              <w:t xml:space="preserve"> Təhlükəsizliklə bağlı müasir nəzəri-konseptual yanaşmaları konkret praktik situasiyaların təhlilində tətbiq etməyi; </w:t>
            </w:r>
            <w:r w:rsidR="00AC1FE7" w:rsidRPr="001C429A">
              <w:rPr>
                <w:color w:val="000000"/>
                <w:sz w:val="28"/>
                <w:szCs w:val="28"/>
                <w:lang w:val="az-Latn-AZ"/>
              </w:rPr>
              <w:t>ö</w:t>
            </w:r>
            <w:r w:rsidRPr="001C429A">
              <w:rPr>
                <w:color w:val="000000"/>
                <w:sz w:val="28"/>
                <w:szCs w:val="28"/>
                <w:lang w:val="az-Latn-AZ"/>
              </w:rPr>
              <w:t>yrənil</w:t>
            </w:r>
            <w:r w:rsidR="00AC1FE7" w:rsidRPr="001C429A">
              <w:rPr>
                <w:color w:val="000000"/>
                <w:sz w:val="28"/>
                <w:szCs w:val="28"/>
                <w:lang w:val="az-Latn-AZ"/>
              </w:rPr>
              <w:t>ə</w:t>
            </w:r>
            <w:r w:rsidRPr="001C429A">
              <w:rPr>
                <w:color w:val="000000"/>
                <w:sz w:val="28"/>
                <w:szCs w:val="28"/>
                <w:lang w:val="az-Latn-AZ"/>
              </w:rPr>
              <w:t xml:space="preserve">n region ölkələrinin və </w:t>
            </w:r>
            <w:r w:rsidRPr="001C429A">
              <w:rPr>
                <w:bCs/>
                <w:color w:val="000000"/>
                <w:sz w:val="28"/>
                <w:szCs w:val="28"/>
                <w:lang w:val="az-Latn-AZ"/>
              </w:rPr>
              <w:t>aparıcı dövlətlərin milli təhlükəsizlik konsepsiyalarını və siyasətlərini tənqidi təhlil edərək müxtəlif meyarlar əsasında ümumiləşdirməyi və qiymətləndirməyi</w:t>
            </w:r>
            <w:r w:rsidRPr="001C429A">
              <w:rPr>
                <w:color w:val="000000"/>
                <w:sz w:val="28"/>
                <w:szCs w:val="28"/>
                <w:lang w:val="az-Latn-AZ"/>
              </w:rPr>
              <w:t xml:space="preserve"> bacarır;</w:t>
            </w:r>
            <w:r w:rsidRPr="001C429A">
              <w:rPr>
                <w:bCs/>
                <w:color w:val="000000"/>
                <w:sz w:val="28"/>
                <w:szCs w:val="28"/>
                <w:lang w:val="az-Latn-AZ"/>
              </w:rPr>
              <w:t xml:space="preserve"> </w:t>
            </w:r>
            <w:r w:rsidR="00AC1FE7" w:rsidRPr="001C429A">
              <w:rPr>
                <w:bCs/>
                <w:color w:val="000000"/>
                <w:sz w:val="28"/>
                <w:szCs w:val="28"/>
                <w:lang w:val="az-Latn-AZ"/>
              </w:rPr>
              <w:t>q</w:t>
            </w:r>
            <w:r w:rsidRPr="001C429A">
              <w:rPr>
                <w:color w:val="000000"/>
                <w:sz w:val="28"/>
                <w:szCs w:val="28"/>
                <w:lang w:val="az-Latn-AZ"/>
              </w:rPr>
              <w:t>lobal strateji təhlükəsizlik, regional və transmilli təhlükəsizlik problemlərinin yaranma səbəblərini təhlil etməyi və onların həlli yollarına dair mülahizələr irəli sürməyi bacarır;</w:t>
            </w:r>
          </w:p>
        </w:tc>
      </w:tr>
      <w:tr w:rsidR="00F00C3A" w:rsidRPr="00843831" w14:paraId="4ECB2239" w14:textId="77777777" w:rsidTr="00A2052B">
        <w:trPr>
          <w:jc w:val="center"/>
        </w:trPr>
        <w:tc>
          <w:tcPr>
            <w:tcW w:w="10255" w:type="dxa"/>
            <w:shd w:val="clear" w:color="auto" w:fill="auto"/>
          </w:tcPr>
          <w:p w14:paraId="70FA563C" w14:textId="77777777" w:rsidR="00F00C3A" w:rsidRPr="001C429A" w:rsidRDefault="00F00C3A" w:rsidP="00E8271A">
            <w:pPr>
              <w:jc w:val="both"/>
              <w:rPr>
                <w:color w:val="000000"/>
                <w:sz w:val="28"/>
                <w:szCs w:val="28"/>
                <w:lang w:val="az-Latn-AZ"/>
              </w:rPr>
            </w:pPr>
            <w:r w:rsidRPr="001C429A">
              <w:rPr>
                <w:color w:val="000000"/>
                <w:sz w:val="28"/>
                <w:szCs w:val="28"/>
                <w:lang w:val="az-Latn-AZ"/>
              </w:rPr>
              <w:t xml:space="preserve">PTN </w:t>
            </w:r>
            <w:r w:rsidR="009307F7" w:rsidRPr="001C429A">
              <w:rPr>
                <w:color w:val="000000"/>
                <w:sz w:val="28"/>
                <w:szCs w:val="28"/>
                <w:lang w:val="az-Latn-AZ"/>
              </w:rPr>
              <w:t>8</w:t>
            </w:r>
            <w:r w:rsidR="00AC1FE7" w:rsidRPr="001C429A">
              <w:rPr>
                <w:color w:val="000000"/>
                <w:sz w:val="28"/>
                <w:szCs w:val="28"/>
                <w:lang w:val="az-Latn-AZ"/>
              </w:rPr>
              <w:t xml:space="preserve"> </w:t>
            </w:r>
            <w:r w:rsidR="00E36918" w:rsidRPr="001C429A">
              <w:rPr>
                <w:color w:val="000000"/>
                <w:sz w:val="28"/>
                <w:szCs w:val="28"/>
                <w:lang w:val="az-Latn-AZ"/>
              </w:rPr>
              <w:t>Region ölkələrinin</w:t>
            </w:r>
            <w:r w:rsidR="00AC1FE7" w:rsidRPr="001C429A">
              <w:rPr>
                <w:color w:val="000000"/>
                <w:sz w:val="28"/>
                <w:szCs w:val="28"/>
                <w:lang w:val="az-Latn-AZ"/>
              </w:rPr>
              <w:t xml:space="preserve"> xarici siyasətinin konseptual əsaslarını, prioritetlərini və istiqamətlərini izah etməyi və əsaslandırmağı bacarır, bu sahədə dərin təhlillər aparmaq səriştəsi var; bütün diplomatik sənədləri tərtib və icra etmək, diplomatik sahədə fəaliyyət </w:t>
            </w:r>
            <w:r w:rsidR="00AC1FE7" w:rsidRPr="001C429A">
              <w:rPr>
                <w:color w:val="000000"/>
                <w:sz w:val="28"/>
                <w:szCs w:val="28"/>
                <w:lang w:val="az-Latn-AZ"/>
              </w:rPr>
              <w:lastRenderedPageBreak/>
              <w:t>göstərmək üçün zəruri beynəlxalq sənədləri və normaları tətbiq etmək bacarıqları var; ölkə xaricində diplomatik strukturların işini təşkil etmək və idarə etməyi bacarır.</w:t>
            </w:r>
          </w:p>
        </w:tc>
      </w:tr>
      <w:tr w:rsidR="00F00C3A" w:rsidRPr="00843831" w14:paraId="54173E5B" w14:textId="77777777" w:rsidTr="00A2052B">
        <w:trPr>
          <w:jc w:val="center"/>
        </w:trPr>
        <w:tc>
          <w:tcPr>
            <w:tcW w:w="10255" w:type="dxa"/>
            <w:shd w:val="clear" w:color="auto" w:fill="auto"/>
          </w:tcPr>
          <w:p w14:paraId="61ECCA3C" w14:textId="77777777" w:rsidR="00F00C3A" w:rsidRPr="001C429A" w:rsidRDefault="00F00C3A" w:rsidP="00E8271A">
            <w:pPr>
              <w:jc w:val="both"/>
              <w:rPr>
                <w:color w:val="000000"/>
                <w:sz w:val="28"/>
                <w:szCs w:val="28"/>
                <w:lang w:val="az-Latn-AZ"/>
              </w:rPr>
            </w:pPr>
            <w:r w:rsidRPr="001C429A">
              <w:rPr>
                <w:color w:val="000000"/>
                <w:sz w:val="28"/>
                <w:szCs w:val="28"/>
                <w:lang w:val="az-Latn-AZ"/>
              </w:rPr>
              <w:lastRenderedPageBreak/>
              <w:t xml:space="preserve">PTN </w:t>
            </w:r>
            <w:r w:rsidR="009307F7" w:rsidRPr="001C429A">
              <w:rPr>
                <w:color w:val="000000"/>
                <w:sz w:val="28"/>
                <w:szCs w:val="28"/>
                <w:lang w:val="az-Latn-AZ"/>
              </w:rPr>
              <w:t>9</w:t>
            </w:r>
            <w:r w:rsidRPr="001C429A">
              <w:rPr>
                <w:color w:val="000000"/>
                <w:sz w:val="28"/>
                <w:szCs w:val="28"/>
                <w:lang w:val="az-Latn-AZ"/>
              </w:rPr>
              <w:t xml:space="preserve"> </w:t>
            </w:r>
            <w:r w:rsidRPr="001C429A">
              <w:rPr>
                <w:rFonts w:eastAsia="Arial"/>
                <w:color w:val="000000"/>
                <w:sz w:val="28"/>
                <w:szCs w:val="28"/>
                <w:lang w:val="az-Latn-AZ"/>
              </w:rPr>
              <w:t>Beynəlxalq və dövlətdaxili hüququn qarşılıqlı əlaqələrinin əsas xüsusiyyətlərini, beynəlxalq təşkilatların və beynəlxalq müqavilələrin milli hüquqa tətbiqetmə üçün əhəmiyyətini bilmək, nəhayət beynəlxalq hüququn ayrı-ayrı sahələrinin əhəmiyyətindən və əsas xüsusiyyətlərindən istifadə etməklə, Azərbaycan Respublikası dövlətdaxili qanunvericiliyinin müxtəlif sferalarda inkişaf etdirilməsini əsaslandırmaq bacarığına malik</w:t>
            </w:r>
            <w:r w:rsidR="00AC1FE7" w:rsidRPr="001C429A">
              <w:rPr>
                <w:rFonts w:eastAsia="Arial"/>
                <w:color w:val="000000"/>
                <w:sz w:val="28"/>
                <w:szCs w:val="28"/>
                <w:lang w:val="az-Latn-AZ"/>
              </w:rPr>
              <w:t>dir</w:t>
            </w:r>
            <w:r w:rsidRPr="001C429A">
              <w:rPr>
                <w:rFonts w:eastAsia="Arial"/>
                <w:color w:val="000000"/>
                <w:sz w:val="28"/>
                <w:szCs w:val="28"/>
                <w:lang w:val="az-Latn-AZ"/>
              </w:rPr>
              <w:t xml:space="preserve">. </w:t>
            </w:r>
          </w:p>
        </w:tc>
      </w:tr>
      <w:tr w:rsidR="00603566" w:rsidRPr="00843831" w14:paraId="548F33F7" w14:textId="77777777" w:rsidTr="00A2052B">
        <w:trPr>
          <w:jc w:val="center"/>
        </w:trPr>
        <w:tc>
          <w:tcPr>
            <w:tcW w:w="10255" w:type="dxa"/>
            <w:shd w:val="clear" w:color="auto" w:fill="auto"/>
          </w:tcPr>
          <w:p w14:paraId="1AC00BBE" w14:textId="77777777" w:rsidR="00603566" w:rsidRPr="001C429A" w:rsidRDefault="00603566" w:rsidP="00E8271A">
            <w:pPr>
              <w:jc w:val="both"/>
              <w:rPr>
                <w:rFonts w:eastAsia="Times New Roman" w:cs="Times New Roman"/>
                <w:color w:val="000000"/>
                <w:sz w:val="28"/>
                <w:szCs w:val="28"/>
                <w:lang w:val="az-Latn-AZ"/>
              </w:rPr>
            </w:pPr>
            <w:r w:rsidRPr="001C429A">
              <w:rPr>
                <w:rFonts w:eastAsia="Times New Roman" w:cs="Times New Roman"/>
                <w:color w:val="000000"/>
                <w:sz w:val="28"/>
                <w:szCs w:val="28"/>
                <w:lang w:val="az-Latn-AZ"/>
              </w:rPr>
              <w:t>PTN</w:t>
            </w:r>
            <w:r w:rsidR="009307F7" w:rsidRPr="001C429A">
              <w:rPr>
                <w:rFonts w:eastAsia="Times New Roman" w:cs="Times New Roman"/>
                <w:color w:val="000000"/>
                <w:sz w:val="28"/>
                <w:szCs w:val="28"/>
                <w:lang w:val="az-Latn-AZ"/>
              </w:rPr>
              <w:t xml:space="preserve"> 10</w:t>
            </w:r>
            <w:r w:rsidRPr="001C429A">
              <w:rPr>
                <w:rFonts w:eastAsia="Times New Roman" w:cs="Times New Roman"/>
                <w:color w:val="000000"/>
                <w:sz w:val="28"/>
                <w:szCs w:val="28"/>
                <w:lang w:val="az-Latn-AZ"/>
              </w:rPr>
              <w:t xml:space="preserve"> </w:t>
            </w:r>
            <w:r w:rsidR="00FD536E" w:rsidRPr="001C429A">
              <w:rPr>
                <w:rFonts w:eastAsia="Times New Roman" w:cs="Times New Roman"/>
                <w:color w:val="000000"/>
                <w:sz w:val="28"/>
                <w:szCs w:val="28"/>
                <w:lang w:val="az-Latn-AZ"/>
              </w:rPr>
              <w:t>Öyrənilən regionun mədəni-tarixi, sosiomədəni, etnomədəni və svilizasiya</w:t>
            </w:r>
            <w:r w:rsidR="009307F7" w:rsidRPr="001C429A">
              <w:rPr>
                <w:rFonts w:eastAsia="Times New Roman" w:cs="Times New Roman"/>
                <w:color w:val="000000"/>
                <w:sz w:val="28"/>
                <w:szCs w:val="28"/>
                <w:lang w:val="az-Latn-AZ"/>
              </w:rPr>
              <w:t>lı</w:t>
            </w:r>
            <w:r w:rsidR="00FD536E" w:rsidRPr="001C429A">
              <w:rPr>
                <w:rFonts w:eastAsia="Times New Roman" w:cs="Times New Roman"/>
                <w:color w:val="000000"/>
                <w:sz w:val="28"/>
                <w:szCs w:val="28"/>
                <w:lang w:val="az-Latn-AZ"/>
              </w:rPr>
              <w:t xml:space="preserve"> inkişafının xüsusiyyətlərinə dair inforamsiyanı təhlil edə bilir,</w:t>
            </w:r>
            <w:r w:rsidR="009307F7" w:rsidRPr="001C429A">
              <w:rPr>
                <w:rFonts w:eastAsia="Times New Roman" w:cs="Times New Roman"/>
                <w:color w:val="000000"/>
                <w:sz w:val="28"/>
                <w:szCs w:val="28"/>
                <w:lang w:val="az-Latn-AZ"/>
              </w:rPr>
              <w:t xml:space="preserve"> mədəniyyətin və incəsənətin inkişaf qanunauyğunluqlarını tənqidi təhli edə və bununla bağlı analitik arayışlar hazırlaya bilir; region</w:t>
            </w:r>
            <w:r w:rsidRPr="001C429A">
              <w:rPr>
                <w:rFonts w:eastAsia="Times New Roman" w:cs="Times New Roman"/>
                <w:color w:val="000000"/>
                <w:sz w:val="28"/>
                <w:szCs w:val="28"/>
                <w:lang w:val="az-Latn-AZ"/>
              </w:rPr>
              <w:t xml:space="preserve"> ölkə</w:t>
            </w:r>
            <w:r w:rsidR="009307F7" w:rsidRPr="001C429A">
              <w:rPr>
                <w:rFonts w:eastAsia="Times New Roman" w:cs="Times New Roman"/>
                <w:color w:val="000000"/>
                <w:sz w:val="28"/>
                <w:szCs w:val="28"/>
                <w:lang w:val="az-Latn-AZ"/>
              </w:rPr>
              <w:t>lər</w:t>
            </w:r>
            <w:r w:rsidRPr="001C429A">
              <w:rPr>
                <w:rFonts w:eastAsia="Times New Roman" w:cs="Times New Roman"/>
                <w:color w:val="000000"/>
                <w:sz w:val="28"/>
                <w:szCs w:val="28"/>
                <w:lang w:val="az-Latn-AZ"/>
              </w:rPr>
              <w:t xml:space="preserve">i ilə </w:t>
            </w:r>
            <w:r w:rsidR="009307F7" w:rsidRPr="001C429A">
              <w:rPr>
                <w:rFonts w:eastAsia="Times New Roman" w:cs="Times New Roman"/>
                <w:color w:val="000000"/>
                <w:sz w:val="28"/>
                <w:szCs w:val="28"/>
                <w:lang w:val="az-Latn-AZ"/>
              </w:rPr>
              <w:t xml:space="preserve">Azərbaycanın </w:t>
            </w:r>
            <w:r w:rsidRPr="001C429A">
              <w:rPr>
                <w:rFonts w:eastAsia="Times New Roman" w:cs="Times New Roman"/>
                <w:color w:val="000000"/>
                <w:sz w:val="28"/>
                <w:szCs w:val="28"/>
                <w:lang w:val="az-Latn-AZ"/>
              </w:rPr>
              <w:t>mədəni əlaqələrin</w:t>
            </w:r>
            <w:r w:rsidR="009307F7" w:rsidRPr="001C429A">
              <w:rPr>
                <w:rFonts w:eastAsia="Times New Roman" w:cs="Times New Roman"/>
                <w:color w:val="000000"/>
                <w:sz w:val="28"/>
                <w:szCs w:val="28"/>
                <w:lang w:val="az-Latn-AZ"/>
              </w:rPr>
              <w:t>in</w:t>
            </w:r>
            <w:r w:rsidRPr="001C429A">
              <w:rPr>
                <w:rFonts w:eastAsia="Times New Roman" w:cs="Times New Roman"/>
                <w:color w:val="000000"/>
                <w:sz w:val="28"/>
                <w:szCs w:val="28"/>
                <w:lang w:val="az-Latn-AZ"/>
              </w:rPr>
              <w:t xml:space="preserve"> </w:t>
            </w:r>
            <w:r w:rsidR="009307F7" w:rsidRPr="001C429A">
              <w:rPr>
                <w:rFonts w:eastAsia="Times New Roman" w:cs="Times New Roman"/>
                <w:color w:val="000000"/>
                <w:sz w:val="28"/>
                <w:szCs w:val="28"/>
                <w:lang w:val="az-Latn-AZ"/>
              </w:rPr>
              <w:t>inkişaf etdirilməsi</w:t>
            </w:r>
            <w:r w:rsidRPr="001C429A">
              <w:rPr>
                <w:rFonts w:eastAsia="Times New Roman" w:cs="Times New Roman"/>
                <w:color w:val="000000"/>
                <w:sz w:val="28"/>
                <w:szCs w:val="28"/>
                <w:lang w:val="az-Latn-AZ"/>
              </w:rPr>
              <w:t xml:space="preserve"> sahəsində təkliflər vermə</w:t>
            </w:r>
            <w:r w:rsidR="009307F7" w:rsidRPr="001C429A">
              <w:rPr>
                <w:rFonts w:eastAsia="Times New Roman" w:cs="Times New Roman"/>
                <w:color w:val="000000"/>
                <w:sz w:val="28"/>
                <w:szCs w:val="28"/>
                <w:lang w:val="az-Latn-AZ"/>
              </w:rPr>
              <w:t>yi</w:t>
            </w:r>
            <w:r w:rsidRPr="001C429A">
              <w:rPr>
                <w:rFonts w:eastAsia="Times New Roman" w:cs="Times New Roman"/>
                <w:color w:val="000000"/>
                <w:sz w:val="28"/>
                <w:szCs w:val="28"/>
                <w:lang w:val="az-Latn-AZ"/>
              </w:rPr>
              <w:t xml:space="preserve"> bacarı</w:t>
            </w:r>
            <w:r w:rsidR="009307F7" w:rsidRPr="001C429A">
              <w:rPr>
                <w:rFonts w:eastAsia="Times New Roman" w:cs="Times New Roman"/>
                <w:color w:val="000000"/>
                <w:sz w:val="28"/>
                <w:szCs w:val="28"/>
                <w:lang w:val="az-Latn-AZ"/>
              </w:rPr>
              <w:t>r</w:t>
            </w:r>
            <w:r w:rsidR="00E8271A" w:rsidRPr="001C429A">
              <w:rPr>
                <w:rFonts w:eastAsia="Times New Roman" w:cs="Times New Roman"/>
                <w:color w:val="000000"/>
                <w:sz w:val="28"/>
                <w:szCs w:val="28"/>
                <w:lang w:val="az-Latn-AZ"/>
              </w:rPr>
              <w:t>.</w:t>
            </w:r>
          </w:p>
        </w:tc>
      </w:tr>
      <w:tr w:rsidR="00603566" w:rsidRPr="00843831" w14:paraId="0EEFF206" w14:textId="77777777" w:rsidTr="00A2052B">
        <w:trPr>
          <w:jc w:val="center"/>
        </w:trPr>
        <w:tc>
          <w:tcPr>
            <w:tcW w:w="10255" w:type="dxa"/>
            <w:shd w:val="clear" w:color="auto" w:fill="auto"/>
          </w:tcPr>
          <w:p w14:paraId="14C97090" w14:textId="77777777" w:rsidR="00603566" w:rsidRPr="001C429A" w:rsidRDefault="00603566" w:rsidP="00E8271A">
            <w:pPr>
              <w:jc w:val="both"/>
              <w:rPr>
                <w:rFonts w:eastAsia="Times New Roman" w:cs="Times New Roman"/>
                <w:color w:val="000000"/>
                <w:sz w:val="28"/>
                <w:szCs w:val="28"/>
                <w:lang w:val="az-Latn-AZ"/>
              </w:rPr>
            </w:pPr>
            <w:r w:rsidRPr="001C429A">
              <w:rPr>
                <w:rFonts w:eastAsia="Times New Roman" w:cs="Times New Roman"/>
                <w:color w:val="000000"/>
                <w:sz w:val="28"/>
                <w:szCs w:val="28"/>
                <w:lang w:val="az-Latn-AZ"/>
              </w:rPr>
              <w:t xml:space="preserve"> </w:t>
            </w:r>
            <w:r w:rsidR="00F00C3A" w:rsidRPr="001C429A">
              <w:rPr>
                <w:color w:val="000000"/>
                <w:sz w:val="28"/>
                <w:szCs w:val="28"/>
                <w:lang w:val="az-Latn-AZ"/>
              </w:rPr>
              <w:t>PTN</w:t>
            </w:r>
            <w:r w:rsidR="009307F7" w:rsidRPr="001C429A">
              <w:rPr>
                <w:color w:val="000000"/>
                <w:sz w:val="28"/>
                <w:szCs w:val="28"/>
                <w:lang w:val="az-Latn-AZ"/>
              </w:rPr>
              <w:t xml:space="preserve"> </w:t>
            </w:r>
            <w:r w:rsidR="00F00C3A" w:rsidRPr="001C429A">
              <w:rPr>
                <w:color w:val="000000"/>
                <w:sz w:val="28"/>
                <w:szCs w:val="28"/>
                <w:lang w:val="az-Latn-AZ"/>
              </w:rPr>
              <w:t>1</w:t>
            </w:r>
            <w:r w:rsidR="009307F7" w:rsidRPr="001C429A">
              <w:rPr>
                <w:color w:val="000000"/>
                <w:sz w:val="28"/>
                <w:szCs w:val="28"/>
                <w:lang w:val="az-Latn-AZ"/>
              </w:rPr>
              <w:t>1</w:t>
            </w:r>
            <w:r w:rsidR="00F00C3A" w:rsidRPr="001C429A">
              <w:rPr>
                <w:color w:val="000000"/>
                <w:sz w:val="28"/>
                <w:szCs w:val="28"/>
                <w:lang w:val="az-Latn-AZ"/>
              </w:rPr>
              <w:t xml:space="preserve"> </w:t>
            </w:r>
            <w:r w:rsidR="00F00C3A" w:rsidRPr="001C429A">
              <w:rPr>
                <w:rFonts w:eastAsia="Times New Roman" w:cs="Times New Roman"/>
                <w:color w:val="000000"/>
                <w:sz w:val="28"/>
                <w:szCs w:val="28"/>
                <w:lang w:val="az-Latn-AZ"/>
              </w:rPr>
              <w:t>İqtisadi</w:t>
            </w:r>
            <w:r w:rsidR="00E8271A" w:rsidRPr="001C429A">
              <w:rPr>
                <w:rFonts w:eastAsia="Times New Roman" w:cs="Times New Roman"/>
                <w:color w:val="000000"/>
                <w:sz w:val="28"/>
                <w:szCs w:val="28"/>
                <w:lang w:val="az-Latn-AZ"/>
              </w:rPr>
              <w:t xml:space="preserve"> nəzəriyyənin</w:t>
            </w:r>
            <w:r w:rsidR="00F00C3A" w:rsidRPr="001C429A">
              <w:rPr>
                <w:color w:val="000000"/>
                <w:sz w:val="28"/>
                <w:szCs w:val="28"/>
                <w:lang w:val="az-Latn-AZ"/>
              </w:rPr>
              <w:t>,</w:t>
            </w:r>
            <w:r w:rsidR="00F00C3A" w:rsidRPr="001C429A">
              <w:rPr>
                <w:rFonts w:eastAsia="Times New Roman" w:cs="Times New Roman"/>
                <w:color w:val="000000"/>
                <w:sz w:val="28"/>
                <w:szCs w:val="28"/>
                <w:lang w:val="az-Latn-AZ"/>
              </w:rPr>
              <w:t xml:space="preserve"> </w:t>
            </w:r>
            <w:r w:rsidR="00F00C3A" w:rsidRPr="001C429A">
              <w:rPr>
                <w:color w:val="000000"/>
                <w:sz w:val="28"/>
                <w:szCs w:val="28"/>
                <w:lang w:val="az-Latn-AZ"/>
              </w:rPr>
              <w:t xml:space="preserve">mikro və makro iqtisadiyyatın  </w:t>
            </w:r>
            <w:r w:rsidR="00F00C3A" w:rsidRPr="001C429A">
              <w:rPr>
                <w:rFonts w:eastAsia="Times New Roman" w:cs="Times New Roman"/>
                <w:color w:val="000000"/>
                <w:sz w:val="28"/>
                <w:szCs w:val="28"/>
                <w:lang w:val="az-Latn-AZ"/>
              </w:rPr>
              <w:t>əsaslarını</w:t>
            </w:r>
            <w:r w:rsidR="00F00C3A" w:rsidRPr="001C429A">
              <w:rPr>
                <w:color w:val="000000"/>
                <w:sz w:val="28"/>
                <w:szCs w:val="28"/>
                <w:lang w:val="az-Latn-AZ"/>
              </w:rPr>
              <w:t>,</w:t>
            </w:r>
            <w:r w:rsidR="00FD536E" w:rsidRPr="001C429A">
              <w:rPr>
                <w:color w:val="000000"/>
                <w:sz w:val="28"/>
                <w:szCs w:val="28"/>
                <w:lang w:val="az-Latn-AZ"/>
              </w:rPr>
              <w:t xml:space="preserve"> </w:t>
            </w:r>
            <w:r w:rsidR="00FD536E" w:rsidRPr="001C429A">
              <w:rPr>
                <w:rFonts w:eastAsia="Times New Roman" w:cs="Times New Roman"/>
                <w:color w:val="000000"/>
                <w:sz w:val="28"/>
                <w:szCs w:val="28"/>
                <w:lang w:val="az-Latn-AZ"/>
              </w:rPr>
              <w:t>region</w:t>
            </w:r>
            <w:r w:rsidR="00F00C3A" w:rsidRPr="001C429A">
              <w:rPr>
                <w:rFonts w:eastAsia="Times New Roman" w:cs="Times New Roman"/>
                <w:color w:val="000000"/>
                <w:sz w:val="28"/>
                <w:szCs w:val="28"/>
                <w:lang w:val="az-Latn-AZ"/>
              </w:rPr>
              <w:t xml:space="preserve"> ölkələrin</w:t>
            </w:r>
            <w:r w:rsidR="00FD536E" w:rsidRPr="001C429A">
              <w:rPr>
                <w:rFonts w:eastAsia="Times New Roman" w:cs="Times New Roman"/>
                <w:color w:val="000000"/>
                <w:sz w:val="28"/>
                <w:szCs w:val="28"/>
                <w:lang w:val="az-Latn-AZ"/>
              </w:rPr>
              <w:t>in</w:t>
            </w:r>
            <w:r w:rsidR="00F00C3A" w:rsidRPr="001C429A">
              <w:rPr>
                <w:rFonts w:eastAsia="Times New Roman" w:cs="Times New Roman"/>
                <w:color w:val="000000"/>
                <w:sz w:val="28"/>
                <w:szCs w:val="28"/>
                <w:lang w:val="az-Latn-AZ"/>
              </w:rPr>
              <w:t xml:space="preserve"> iqtisadiyyatını müqayisəli şəkildə təhlil etməyi bacar</w:t>
            </w:r>
            <w:r w:rsidR="00E8271A" w:rsidRPr="001C429A">
              <w:rPr>
                <w:rFonts w:eastAsia="Times New Roman" w:cs="Times New Roman"/>
                <w:color w:val="000000"/>
                <w:sz w:val="28"/>
                <w:szCs w:val="28"/>
                <w:lang w:val="az-Latn-AZ"/>
              </w:rPr>
              <w:t>ır</w:t>
            </w:r>
            <w:r w:rsidR="00F00C3A" w:rsidRPr="001C429A">
              <w:rPr>
                <w:rFonts w:eastAsia="Times New Roman" w:cs="Times New Roman"/>
                <w:color w:val="000000"/>
                <w:sz w:val="28"/>
                <w:szCs w:val="28"/>
                <w:lang w:val="az-Latn-AZ"/>
              </w:rPr>
              <w:t xml:space="preserve">, </w:t>
            </w:r>
            <w:r w:rsidR="00FD536E" w:rsidRPr="001C429A">
              <w:rPr>
                <w:rFonts w:eastAsia="Times New Roman" w:cs="Times New Roman"/>
                <w:color w:val="000000"/>
                <w:sz w:val="28"/>
                <w:szCs w:val="28"/>
                <w:lang w:val="az-Latn-AZ"/>
              </w:rPr>
              <w:t>regional</w:t>
            </w:r>
            <w:r w:rsidR="00F00C3A" w:rsidRPr="001C429A">
              <w:rPr>
                <w:rFonts w:eastAsia="Times New Roman" w:cs="Times New Roman"/>
                <w:color w:val="000000"/>
                <w:sz w:val="28"/>
                <w:szCs w:val="28"/>
                <w:lang w:val="az-Latn-AZ"/>
              </w:rPr>
              <w:t xml:space="preserve"> biznes, </w:t>
            </w:r>
            <w:r w:rsidR="00FD536E" w:rsidRPr="001C429A">
              <w:rPr>
                <w:rFonts w:eastAsia="Times New Roman" w:cs="Times New Roman"/>
                <w:color w:val="000000"/>
                <w:sz w:val="28"/>
                <w:szCs w:val="28"/>
                <w:lang w:val="az-Latn-AZ"/>
              </w:rPr>
              <w:t>regional</w:t>
            </w:r>
            <w:r w:rsidR="00F00C3A" w:rsidRPr="001C429A">
              <w:rPr>
                <w:rFonts w:eastAsia="Times New Roman" w:cs="Times New Roman"/>
                <w:color w:val="000000"/>
                <w:sz w:val="28"/>
                <w:szCs w:val="28"/>
                <w:lang w:val="az-Latn-AZ"/>
              </w:rPr>
              <w:t xml:space="preserve"> ticarət, </w:t>
            </w:r>
            <w:r w:rsidR="00F00C3A" w:rsidRPr="001C429A">
              <w:rPr>
                <w:rFonts w:cs="Times New Roman"/>
                <w:color w:val="000000"/>
                <w:sz w:val="28"/>
                <w:szCs w:val="28"/>
                <w:lang w:val="az-Latn-AZ"/>
              </w:rPr>
              <w:t xml:space="preserve"> </w:t>
            </w:r>
            <w:r w:rsidR="00F00C3A" w:rsidRPr="001C429A">
              <w:rPr>
                <w:rFonts w:eastAsia="Times New Roman" w:cs="Times New Roman"/>
                <w:color w:val="000000"/>
                <w:sz w:val="28"/>
                <w:szCs w:val="28"/>
                <w:lang w:val="az-Latn-AZ"/>
              </w:rPr>
              <w:t xml:space="preserve">tədiyə balansı və </w:t>
            </w:r>
            <w:r w:rsidR="00FD536E" w:rsidRPr="001C429A">
              <w:rPr>
                <w:rFonts w:eastAsia="Times New Roman" w:cs="Times New Roman"/>
                <w:color w:val="000000"/>
                <w:sz w:val="28"/>
                <w:szCs w:val="28"/>
                <w:lang w:val="az-Latn-AZ"/>
              </w:rPr>
              <w:t>regional</w:t>
            </w:r>
            <w:r w:rsidR="00F00C3A" w:rsidRPr="001C429A">
              <w:rPr>
                <w:rFonts w:eastAsia="Times New Roman" w:cs="Times New Roman"/>
                <w:color w:val="000000"/>
                <w:sz w:val="28"/>
                <w:szCs w:val="28"/>
                <w:lang w:val="az-Latn-AZ"/>
              </w:rPr>
              <w:t xml:space="preserve"> maliyyə ilə bağlı anlayışları </w:t>
            </w:r>
            <w:r w:rsidR="00FD536E" w:rsidRPr="001C429A">
              <w:rPr>
                <w:rFonts w:eastAsia="Times New Roman" w:cs="Times New Roman"/>
                <w:color w:val="000000"/>
                <w:sz w:val="28"/>
                <w:szCs w:val="28"/>
                <w:lang w:val="az-Latn-AZ"/>
              </w:rPr>
              <w:t xml:space="preserve">və prosesləri </w:t>
            </w:r>
            <w:r w:rsidR="00F00C3A" w:rsidRPr="001C429A">
              <w:rPr>
                <w:rFonts w:eastAsia="Times New Roman" w:cs="Times New Roman"/>
                <w:color w:val="000000"/>
                <w:sz w:val="28"/>
                <w:szCs w:val="28"/>
                <w:lang w:val="az-Latn-AZ"/>
              </w:rPr>
              <w:t xml:space="preserve">dərindən bilmək, </w:t>
            </w:r>
            <w:r w:rsidR="00FD536E" w:rsidRPr="001C429A">
              <w:rPr>
                <w:rFonts w:eastAsia="Times New Roman" w:cs="Times New Roman"/>
                <w:color w:val="000000"/>
                <w:sz w:val="28"/>
                <w:szCs w:val="28"/>
                <w:lang w:val="az-Latn-AZ"/>
              </w:rPr>
              <w:t>region ölkələrinin</w:t>
            </w:r>
            <w:r w:rsidR="00F00C3A" w:rsidRPr="001C429A">
              <w:rPr>
                <w:rFonts w:eastAsia="Times New Roman" w:cs="Times New Roman"/>
                <w:color w:val="000000"/>
                <w:sz w:val="28"/>
                <w:szCs w:val="28"/>
                <w:lang w:val="az-Latn-AZ"/>
              </w:rPr>
              <w:t xml:space="preserve"> iqtisadiyyatlar</w:t>
            </w:r>
            <w:r w:rsidR="00FD536E" w:rsidRPr="001C429A">
              <w:rPr>
                <w:rFonts w:eastAsia="Times New Roman" w:cs="Times New Roman"/>
                <w:color w:val="000000"/>
                <w:sz w:val="28"/>
                <w:szCs w:val="28"/>
                <w:lang w:val="az-Latn-AZ"/>
              </w:rPr>
              <w:t>ı</w:t>
            </w:r>
            <w:r w:rsidR="00F00C3A" w:rsidRPr="001C429A">
              <w:rPr>
                <w:rFonts w:eastAsia="Times New Roman" w:cs="Times New Roman"/>
                <w:color w:val="000000"/>
                <w:sz w:val="28"/>
                <w:szCs w:val="28"/>
                <w:lang w:val="az-Latn-AZ"/>
              </w:rPr>
              <w:t xml:space="preserve"> arasındakı qarşılıqlı münasibətlər, onların beynəlxalq iqtisadiyyatdakı rolu, təkamülü və nəticələri haqqında biliklərə sahib olmaq, dövlət və özəl sektor tərəfindən həyata keçirilən beynəlxalq iqtisadi münasibətlərdə optimal qərar qəbul etmək prossesi və metodlarını bilmək, iqtisadi diplomatiya yolu ilə bazar payını artırmaq və riskləri azaltmaq istiqamətində təkliflər hazırlamağı bacar</w:t>
            </w:r>
            <w:r w:rsidR="00E8271A" w:rsidRPr="001C429A">
              <w:rPr>
                <w:rFonts w:eastAsia="Times New Roman" w:cs="Times New Roman"/>
                <w:color w:val="000000"/>
                <w:sz w:val="28"/>
                <w:szCs w:val="28"/>
                <w:lang w:val="az-Latn-AZ"/>
              </w:rPr>
              <w:t>ır</w:t>
            </w:r>
            <w:r w:rsidR="00F00C3A" w:rsidRPr="001C429A">
              <w:rPr>
                <w:color w:val="000000"/>
                <w:sz w:val="28"/>
                <w:szCs w:val="28"/>
                <w:lang w:val="az-Latn-AZ"/>
              </w:rPr>
              <w:t>;</w:t>
            </w:r>
            <w:r w:rsidRPr="001C429A">
              <w:rPr>
                <w:rFonts w:eastAsia="Times New Roman" w:cs="Times New Roman"/>
                <w:color w:val="000000"/>
                <w:sz w:val="28"/>
                <w:szCs w:val="28"/>
                <w:lang w:val="az-Latn-AZ"/>
              </w:rPr>
              <w:t xml:space="preserve"> Azərbaycan və </w:t>
            </w:r>
            <w:r w:rsidR="00FD536E" w:rsidRPr="001C429A">
              <w:rPr>
                <w:rFonts w:eastAsia="Times New Roman" w:cs="Times New Roman"/>
                <w:color w:val="000000"/>
                <w:sz w:val="28"/>
                <w:szCs w:val="28"/>
                <w:lang w:val="az-Latn-AZ"/>
              </w:rPr>
              <w:t>region</w:t>
            </w:r>
            <w:r w:rsidRPr="001C429A">
              <w:rPr>
                <w:rFonts w:eastAsia="Times New Roman" w:cs="Times New Roman"/>
                <w:color w:val="000000"/>
                <w:sz w:val="28"/>
                <w:szCs w:val="28"/>
                <w:lang w:val="az-Latn-AZ"/>
              </w:rPr>
              <w:t xml:space="preserve"> ölkə</w:t>
            </w:r>
            <w:r w:rsidR="00FD536E" w:rsidRPr="001C429A">
              <w:rPr>
                <w:rFonts w:eastAsia="Times New Roman" w:cs="Times New Roman"/>
                <w:color w:val="000000"/>
                <w:sz w:val="28"/>
                <w:szCs w:val="28"/>
                <w:lang w:val="az-Latn-AZ"/>
              </w:rPr>
              <w:t>ləri</w:t>
            </w:r>
            <w:r w:rsidRPr="001C429A">
              <w:rPr>
                <w:rFonts w:eastAsia="Times New Roman" w:cs="Times New Roman"/>
                <w:color w:val="000000"/>
                <w:sz w:val="28"/>
                <w:szCs w:val="28"/>
                <w:lang w:val="az-Latn-AZ"/>
              </w:rPr>
              <w:t xml:space="preserve"> arasında investisiya və biznes əməkdaşlığına dair praktik təkliflər hazırlaya bilmə</w:t>
            </w:r>
            <w:r w:rsidR="00FD536E" w:rsidRPr="001C429A">
              <w:rPr>
                <w:rFonts w:eastAsia="Times New Roman" w:cs="Times New Roman"/>
                <w:color w:val="000000"/>
                <w:sz w:val="28"/>
                <w:szCs w:val="28"/>
                <w:lang w:val="az-Latn-AZ"/>
              </w:rPr>
              <w:t>k.</w:t>
            </w:r>
          </w:p>
        </w:tc>
      </w:tr>
      <w:tr w:rsidR="00603566" w:rsidRPr="00843831" w14:paraId="60B662E5" w14:textId="77777777" w:rsidTr="00A2052B">
        <w:trPr>
          <w:jc w:val="center"/>
        </w:trPr>
        <w:tc>
          <w:tcPr>
            <w:tcW w:w="10255" w:type="dxa"/>
            <w:shd w:val="clear" w:color="auto" w:fill="auto"/>
          </w:tcPr>
          <w:p w14:paraId="26247C04" w14:textId="77777777" w:rsidR="00603566" w:rsidRPr="001C429A" w:rsidRDefault="00603566" w:rsidP="00E8271A">
            <w:pPr>
              <w:jc w:val="both"/>
              <w:rPr>
                <w:rFonts w:eastAsia="Times New Roman" w:cs="Times New Roman"/>
                <w:color w:val="000000"/>
                <w:sz w:val="28"/>
                <w:szCs w:val="28"/>
                <w:lang w:val="az-Latn-AZ"/>
              </w:rPr>
            </w:pPr>
            <w:r w:rsidRPr="001C429A">
              <w:rPr>
                <w:rFonts w:eastAsia="Times New Roman" w:cs="Times New Roman"/>
                <w:color w:val="000000"/>
                <w:sz w:val="28"/>
                <w:szCs w:val="28"/>
                <w:lang w:val="az-Latn-AZ"/>
              </w:rPr>
              <w:t xml:space="preserve">PTN </w:t>
            </w:r>
            <w:r w:rsidR="009307F7" w:rsidRPr="001C429A">
              <w:rPr>
                <w:rFonts w:eastAsia="Times New Roman" w:cs="Times New Roman"/>
                <w:color w:val="000000"/>
                <w:sz w:val="28"/>
                <w:szCs w:val="28"/>
                <w:lang w:val="az-Latn-AZ"/>
              </w:rPr>
              <w:t>12</w:t>
            </w:r>
            <w:r w:rsidRPr="001C429A">
              <w:rPr>
                <w:rFonts w:eastAsia="Times New Roman" w:cs="Times New Roman"/>
                <w:color w:val="000000"/>
                <w:sz w:val="28"/>
                <w:szCs w:val="28"/>
                <w:lang w:val="az-Latn-AZ"/>
              </w:rPr>
              <w:t xml:space="preserve"> </w:t>
            </w:r>
            <w:r w:rsidR="009307F7" w:rsidRPr="001C429A">
              <w:rPr>
                <w:rFonts w:eastAsia="Times New Roman" w:cs="Times New Roman"/>
                <w:color w:val="000000"/>
                <w:sz w:val="28"/>
                <w:szCs w:val="28"/>
                <w:lang w:val="az-Latn-AZ"/>
              </w:rPr>
              <w:t xml:space="preserve">Region ölkələrinin siyasi, iqtisadi, tarixi, mədəni </w:t>
            </w:r>
            <w:r w:rsidR="008D4499" w:rsidRPr="001C429A">
              <w:rPr>
                <w:rFonts w:eastAsia="Times New Roman" w:cs="Times New Roman"/>
                <w:color w:val="000000"/>
                <w:sz w:val="28"/>
                <w:szCs w:val="28"/>
                <w:lang w:val="az-Latn-AZ"/>
              </w:rPr>
              <w:t xml:space="preserve">inkişafına </w:t>
            </w:r>
            <w:r w:rsidR="009307F7" w:rsidRPr="001C429A">
              <w:rPr>
                <w:rFonts w:eastAsia="Times New Roman" w:cs="Times New Roman"/>
                <w:color w:val="000000"/>
                <w:sz w:val="28"/>
                <w:szCs w:val="28"/>
                <w:lang w:val="az-Latn-AZ"/>
              </w:rPr>
              <w:t>dair tədqiqat</w:t>
            </w:r>
            <w:r w:rsidR="008D4499" w:rsidRPr="001C429A">
              <w:rPr>
                <w:rFonts w:eastAsia="Times New Roman" w:cs="Times New Roman"/>
                <w:color w:val="000000"/>
                <w:sz w:val="28"/>
                <w:szCs w:val="28"/>
                <w:lang w:val="az-Latn-AZ"/>
              </w:rPr>
              <w:t>lar aparmağı, qeyd edilən istiqamətlərdə perspektiv meylləri müəyyən etməyi bacarır</w:t>
            </w:r>
            <w:r w:rsidR="00BD39AC" w:rsidRPr="001C429A">
              <w:rPr>
                <w:rFonts w:eastAsia="Times New Roman" w:cs="Times New Roman"/>
                <w:color w:val="000000"/>
                <w:sz w:val="28"/>
                <w:szCs w:val="28"/>
                <w:lang w:val="az-Latn-AZ"/>
              </w:rPr>
              <w:t>;</w:t>
            </w:r>
            <w:r w:rsidR="00BD39AC" w:rsidRPr="001C429A">
              <w:rPr>
                <w:color w:val="000000"/>
                <w:sz w:val="28"/>
                <w:szCs w:val="28"/>
                <w:lang w:val="az-Latn-AZ"/>
              </w:rPr>
              <w:t xml:space="preserve"> region dövlətlərinin hüquq sisteminin müxtəlif sahələrinə - konstitusiya hüququ, mülki hüquq, cinayət hüququ, əmək hüququna dair sistemli təhlillər apara bilir; </w:t>
            </w:r>
            <w:r w:rsidR="00E8271A" w:rsidRPr="001C429A">
              <w:rPr>
                <w:color w:val="000000"/>
                <w:sz w:val="28"/>
                <w:szCs w:val="28"/>
                <w:lang w:val="az-Latn-AZ"/>
              </w:rPr>
              <w:t>d</w:t>
            </w:r>
            <w:r w:rsidR="00BD39AC" w:rsidRPr="001C429A">
              <w:rPr>
                <w:color w:val="000000"/>
                <w:sz w:val="28"/>
                <w:szCs w:val="28"/>
                <w:lang w:val="az-Latn-AZ"/>
              </w:rPr>
              <w:t>emokratik cəmiyyət quruculuğu, qanunun aliliyinin təmin olunması, insan hüquq və azadlıqlarının müdafiəsi sahəsində vəziyyəti təhlil etməyi bacarır;</w:t>
            </w:r>
          </w:p>
        </w:tc>
      </w:tr>
      <w:tr w:rsidR="00EB43AC" w:rsidRPr="00843831" w14:paraId="2ECF1933" w14:textId="77777777" w:rsidTr="00A2052B">
        <w:trPr>
          <w:jc w:val="center"/>
        </w:trPr>
        <w:tc>
          <w:tcPr>
            <w:tcW w:w="10255" w:type="dxa"/>
            <w:shd w:val="clear" w:color="auto" w:fill="auto"/>
          </w:tcPr>
          <w:p w14:paraId="4FFCC2EF" w14:textId="77777777" w:rsidR="00EB43AC" w:rsidRPr="001C429A" w:rsidRDefault="00EB43AC" w:rsidP="00E8271A">
            <w:pPr>
              <w:jc w:val="both"/>
              <w:rPr>
                <w:rFonts w:eastAsia="Times New Roman" w:cs="Times New Roman"/>
                <w:color w:val="000000"/>
                <w:sz w:val="28"/>
                <w:szCs w:val="28"/>
                <w:lang w:val="az-Latn-AZ"/>
              </w:rPr>
            </w:pPr>
            <w:r w:rsidRPr="001C429A">
              <w:rPr>
                <w:color w:val="000000"/>
                <w:sz w:val="28"/>
                <w:szCs w:val="28"/>
                <w:lang w:val="az-Latn-AZ"/>
              </w:rPr>
              <w:t xml:space="preserve">PTN 13 </w:t>
            </w:r>
            <w:r w:rsidR="00E8271A" w:rsidRPr="001C429A">
              <w:rPr>
                <w:color w:val="000000"/>
                <w:sz w:val="28"/>
                <w:szCs w:val="28"/>
                <w:lang w:val="az-Latn-AZ"/>
              </w:rPr>
              <w:t>Strateji məqsədlərin düzgün formalaşdırması, strategiyanın hazırlanması prosesində vəziyyətin analizini aparmağı bacarır; İnformasiya və psixoloji savaş şəraitində müəyyən olunmuş strateji idarəetmə vəzifələrini icra etməyi bacarır;</w:t>
            </w:r>
            <w:r w:rsidR="00E8271A" w:rsidRPr="001C429A">
              <w:rPr>
                <w:bCs/>
                <w:color w:val="000000"/>
                <w:sz w:val="28"/>
                <w:szCs w:val="28"/>
                <w:lang w:val="az-Latn-AZ"/>
              </w:rPr>
              <w:t xml:space="preserve"> Siyasət, sosial və iqtisadi sahələrdə strateji idarəetməni həyata keçirməyi bacarır. </w:t>
            </w:r>
          </w:p>
        </w:tc>
      </w:tr>
    </w:tbl>
    <w:p w14:paraId="5A069337" w14:textId="77777777" w:rsidR="00603566" w:rsidRPr="009307F7" w:rsidRDefault="00603566" w:rsidP="00603566">
      <w:pPr>
        <w:tabs>
          <w:tab w:val="left" w:pos="100"/>
        </w:tabs>
        <w:spacing w:line="276" w:lineRule="auto"/>
        <w:jc w:val="both"/>
        <w:rPr>
          <w:rFonts w:eastAsia="Arial" w:cs="Times New Roman"/>
          <w:lang w:val="az-Latn-AZ"/>
        </w:rPr>
      </w:pPr>
    </w:p>
    <w:p w14:paraId="494A8F14" w14:textId="77777777" w:rsidR="00603566" w:rsidRDefault="00603566" w:rsidP="00603566">
      <w:pPr>
        <w:tabs>
          <w:tab w:val="left" w:pos="100"/>
        </w:tabs>
        <w:spacing w:line="276" w:lineRule="auto"/>
        <w:jc w:val="both"/>
        <w:rPr>
          <w:rFonts w:eastAsia="Arial" w:cs="Times New Roman"/>
          <w:lang w:val="az-Latn-AZ"/>
        </w:rPr>
      </w:pPr>
    </w:p>
    <w:p w14:paraId="4C5FD3E6" w14:textId="77777777" w:rsidR="00E8271A" w:rsidRDefault="00E8271A" w:rsidP="00603566">
      <w:pPr>
        <w:tabs>
          <w:tab w:val="left" w:pos="100"/>
        </w:tabs>
        <w:spacing w:line="276" w:lineRule="auto"/>
        <w:jc w:val="both"/>
        <w:rPr>
          <w:rFonts w:eastAsia="Arial" w:cs="Times New Roman"/>
          <w:lang w:val="az-Latn-AZ"/>
        </w:rPr>
      </w:pPr>
    </w:p>
    <w:p w14:paraId="1350EC09" w14:textId="77777777" w:rsidR="00E8271A" w:rsidRDefault="00E8271A" w:rsidP="00603566">
      <w:pPr>
        <w:tabs>
          <w:tab w:val="left" w:pos="100"/>
        </w:tabs>
        <w:spacing w:line="276" w:lineRule="auto"/>
        <w:jc w:val="both"/>
        <w:rPr>
          <w:rFonts w:eastAsia="Arial" w:cs="Times New Roman"/>
          <w:lang w:val="az-Latn-AZ"/>
        </w:rPr>
      </w:pPr>
    </w:p>
    <w:p w14:paraId="227BC1B4" w14:textId="77777777" w:rsidR="00E8271A" w:rsidRDefault="00E8271A" w:rsidP="00603566">
      <w:pPr>
        <w:tabs>
          <w:tab w:val="left" w:pos="100"/>
        </w:tabs>
        <w:spacing w:line="276" w:lineRule="auto"/>
        <w:jc w:val="both"/>
        <w:rPr>
          <w:rFonts w:eastAsia="Arial" w:cs="Times New Roman"/>
          <w:lang w:val="az-Latn-AZ"/>
        </w:rPr>
      </w:pPr>
    </w:p>
    <w:p w14:paraId="00C2E538" w14:textId="77777777" w:rsidR="00E8271A" w:rsidRDefault="00E8271A" w:rsidP="00603566">
      <w:pPr>
        <w:tabs>
          <w:tab w:val="left" w:pos="100"/>
        </w:tabs>
        <w:spacing w:line="276" w:lineRule="auto"/>
        <w:jc w:val="both"/>
        <w:rPr>
          <w:rFonts w:eastAsia="Arial" w:cs="Times New Roman"/>
          <w:lang w:val="az-Latn-AZ"/>
        </w:rPr>
      </w:pPr>
    </w:p>
    <w:p w14:paraId="4FE04C1E" w14:textId="77777777" w:rsidR="00E8271A" w:rsidRDefault="00E8271A" w:rsidP="00603566">
      <w:pPr>
        <w:tabs>
          <w:tab w:val="left" w:pos="100"/>
        </w:tabs>
        <w:spacing w:line="276" w:lineRule="auto"/>
        <w:jc w:val="both"/>
        <w:rPr>
          <w:rFonts w:eastAsia="Arial" w:cs="Times New Roman"/>
          <w:lang w:val="az-Latn-AZ"/>
        </w:rPr>
      </w:pPr>
    </w:p>
    <w:p w14:paraId="6AD4EC45" w14:textId="4896FC50" w:rsidR="00E8271A" w:rsidRDefault="00E8271A" w:rsidP="00603566">
      <w:pPr>
        <w:tabs>
          <w:tab w:val="left" w:pos="100"/>
        </w:tabs>
        <w:spacing w:line="276" w:lineRule="auto"/>
        <w:jc w:val="both"/>
        <w:rPr>
          <w:rFonts w:eastAsia="Arial" w:cs="Times New Roman"/>
          <w:lang w:val="az-Latn-AZ"/>
        </w:rPr>
      </w:pPr>
    </w:p>
    <w:p w14:paraId="635A611A" w14:textId="77777777" w:rsidR="0069056B" w:rsidRDefault="0069056B" w:rsidP="00603566">
      <w:pPr>
        <w:tabs>
          <w:tab w:val="left" w:pos="100"/>
        </w:tabs>
        <w:spacing w:line="276" w:lineRule="auto"/>
        <w:jc w:val="both"/>
        <w:rPr>
          <w:rFonts w:eastAsia="Arial" w:cs="Times New Roman"/>
          <w:lang w:val="az-Latn-AZ"/>
        </w:rPr>
      </w:pPr>
    </w:p>
    <w:p w14:paraId="0579026A" w14:textId="77777777" w:rsidR="00E8271A" w:rsidRPr="009307F7" w:rsidRDefault="00E8271A" w:rsidP="00603566">
      <w:pPr>
        <w:tabs>
          <w:tab w:val="left" w:pos="100"/>
        </w:tabs>
        <w:spacing w:line="276" w:lineRule="auto"/>
        <w:jc w:val="both"/>
        <w:rPr>
          <w:rFonts w:eastAsia="Arial" w:cs="Times New Roman"/>
          <w:lang w:val="az-Latn-AZ"/>
        </w:rPr>
      </w:pPr>
    </w:p>
    <w:p w14:paraId="0E5E4CFD" w14:textId="77777777" w:rsidR="00603566" w:rsidRPr="009307F7" w:rsidRDefault="00603566" w:rsidP="00603566">
      <w:pPr>
        <w:tabs>
          <w:tab w:val="left" w:pos="100"/>
        </w:tabs>
        <w:spacing w:line="276" w:lineRule="auto"/>
        <w:jc w:val="both"/>
        <w:rPr>
          <w:rFonts w:eastAsia="Arial" w:cs="Times New Roman"/>
          <w:lang w:val="az-Latn-AZ"/>
        </w:rPr>
      </w:pPr>
    </w:p>
    <w:p w14:paraId="52BC4D64" w14:textId="77777777" w:rsidR="00603566" w:rsidRPr="009307F7" w:rsidRDefault="00603566" w:rsidP="00603566">
      <w:pPr>
        <w:tabs>
          <w:tab w:val="left" w:pos="100"/>
        </w:tabs>
        <w:spacing w:line="276" w:lineRule="auto"/>
        <w:jc w:val="both"/>
        <w:rPr>
          <w:rFonts w:eastAsia="Arial" w:cs="Times New Roman"/>
          <w:lang w:val="az-Latn-AZ"/>
        </w:rPr>
      </w:pPr>
    </w:p>
    <w:p w14:paraId="1CF1DA1C" w14:textId="77777777" w:rsidR="008D4499" w:rsidRDefault="008D4499" w:rsidP="008D4499">
      <w:pPr>
        <w:tabs>
          <w:tab w:val="left" w:pos="6975"/>
        </w:tabs>
        <w:jc w:val="center"/>
        <w:rPr>
          <w:b/>
          <w:color w:val="000000"/>
          <w:sz w:val="28"/>
          <w:szCs w:val="28"/>
          <w:lang w:val="az-Latn-AZ"/>
        </w:rPr>
      </w:pPr>
      <w:r w:rsidRPr="001C429A">
        <w:rPr>
          <w:b/>
          <w:color w:val="000000"/>
          <w:sz w:val="28"/>
          <w:szCs w:val="28"/>
          <w:lang w:val="az-Latn-AZ"/>
        </w:rPr>
        <w:lastRenderedPageBreak/>
        <w:t>Fənn üzrə təlim nəticələri (FTN)</w:t>
      </w:r>
    </w:p>
    <w:p w14:paraId="0549236A" w14:textId="77777777" w:rsidR="002339D0" w:rsidRDefault="002339D0" w:rsidP="008D4499">
      <w:pPr>
        <w:tabs>
          <w:tab w:val="left" w:pos="6975"/>
        </w:tabs>
        <w:jc w:val="center"/>
        <w:rPr>
          <w:b/>
          <w:color w:val="000000"/>
          <w:sz w:val="28"/>
          <w:szCs w:val="28"/>
          <w:lang w:val="az-Latn-AZ"/>
        </w:rPr>
      </w:pPr>
    </w:p>
    <w:p w14:paraId="61E058AC" w14:textId="77777777" w:rsidR="002339D0" w:rsidRDefault="002339D0" w:rsidP="002339D0">
      <w:pPr>
        <w:tabs>
          <w:tab w:val="left" w:pos="6975"/>
        </w:tabs>
        <w:jc w:val="center"/>
        <w:rPr>
          <w:b/>
          <w:color w:val="000000"/>
          <w:sz w:val="28"/>
          <w:szCs w:val="28"/>
          <w:lang w:val="az-Latn-AZ"/>
        </w:rPr>
      </w:pPr>
    </w:p>
    <w:tbl>
      <w:tblPr>
        <w:tblW w:w="5000"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2339D0" w:rsidRPr="00843831" w14:paraId="56B391AD" w14:textId="77777777" w:rsidTr="00570BB6">
        <w:tc>
          <w:tcPr>
            <w:tcW w:w="5000" w:type="pct"/>
            <w:tcBorders>
              <w:top w:val="single" w:sz="4" w:space="0" w:color="auto"/>
              <w:left w:val="single" w:sz="12" w:space="0" w:color="auto"/>
              <w:bottom w:val="single" w:sz="4" w:space="0" w:color="auto"/>
              <w:right w:val="single" w:sz="4" w:space="0" w:color="auto"/>
            </w:tcBorders>
            <w:shd w:val="clear" w:color="auto" w:fill="E6E6E6"/>
          </w:tcPr>
          <w:p w14:paraId="76B69D0A" w14:textId="77777777" w:rsidR="002339D0" w:rsidRPr="00A719A9" w:rsidRDefault="002339D0" w:rsidP="00570BB6">
            <w:pPr>
              <w:jc w:val="center"/>
              <w:rPr>
                <w:b/>
                <w:bCs/>
                <w:sz w:val="28"/>
                <w:szCs w:val="28"/>
                <w:lang w:val="az-Latn-AZ"/>
              </w:rPr>
            </w:pPr>
            <w:r w:rsidRPr="00A719A9">
              <w:rPr>
                <w:b/>
                <w:sz w:val="28"/>
                <w:szCs w:val="28"/>
                <w:lang w:val="az-Latn-AZ"/>
              </w:rPr>
              <w:t>“Azərbaycan tarixi”</w:t>
            </w:r>
            <w:r w:rsidRPr="00A719A9">
              <w:rPr>
                <w:b/>
                <w:bCs/>
                <w:sz w:val="28"/>
                <w:szCs w:val="28"/>
                <w:lang w:val="az-Latn-AZ"/>
              </w:rPr>
              <w:t xml:space="preserve"> fənni üzrə təlim nəticələri (FTN)</w:t>
            </w:r>
          </w:p>
        </w:tc>
      </w:tr>
      <w:tr w:rsidR="002339D0" w:rsidRPr="00843831" w14:paraId="0EF2A9DF"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41E87C3B" w14:textId="77777777" w:rsidR="002339D0" w:rsidRPr="00297676" w:rsidRDefault="002339D0" w:rsidP="00570BB6">
            <w:pPr>
              <w:pStyle w:val="NormalWeb"/>
              <w:spacing w:before="0" w:beforeAutospacing="0" w:after="0" w:afterAutospacing="0"/>
              <w:jc w:val="both"/>
              <w:rPr>
                <w:sz w:val="28"/>
                <w:szCs w:val="28"/>
                <w:lang w:val="az-Latn-AZ"/>
              </w:rPr>
            </w:pPr>
            <w:r w:rsidRPr="00297676">
              <w:rPr>
                <w:color w:val="000000"/>
                <w:sz w:val="28"/>
                <w:szCs w:val="28"/>
                <w:lang w:val="az-Latn-AZ"/>
              </w:rPr>
              <w:t>FTN1 Azərbaycanın dünyanın ən qədim yaşayış məskənlərindən,ilk sivilizasiya məkanlarından biri olmasını  müəyyən etməyi bacarır.</w:t>
            </w:r>
          </w:p>
        </w:tc>
      </w:tr>
      <w:tr w:rsidR="002339D0" w:rsidRPr="00843831" w14:paraId="4C24B527"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E6B799A" w14:textId="77777777" w:rsidR="002339D0" w:rsidRPr="00297676" w:rsidRDefault="002339D0" w:rsidP="00570BB6">
            <w:pPr>
              <w:rPr>
                <w:sz w:val="28"/>
                <w:szCs w:val="28"/>
                <w:lang w:val="az-Latn-AZ"/>
              </w:rPr>
            </w:pPr>
            <w:r w:rsidRPr="00297676">
              <w:rPr>
                <w:color w:val="000000"/>
                <w:sz w:val="28"/>
                <w:szCs w:val="28"/>
                <w:lang w:val="az-Latn-AZ"/>
              </w:rPr>
              <w:t>FTN 2 Azərbaycanın müxtəlif dövrlərdə  dövlətçiliyinin təşəküllü şəraitini, siyasi, beynəlxalq amilləri təhlil etməyi bacarır.</w:t>
            </w:r>
          </w:p>
        </w:tc>
      </w:tr>
      <w:tr w:rsidR="002339D0" w:rsidRPr="00843831" w14:paraId="25AE1A47"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37467974" w14:textId="77777777" w:rsidR="002339D0" w:rsidRPr="00297676" w:rsidRDefault="002339D0" w:rsidP="00570BB6">
            <w:pPr>
              <w:rPr>
                <w:sz w:val="28"/>
                <w:szCs w:val="28"/>
                <w:lang w:val="az-Latn-AZ"/>
              </w:rPr>
            </w:pPr>
            <w:r w:rsidRPr="00297676">
              <w:rPr>
                <w:color w:val="000000"/>
                <w:sz w:val="28"/>
                <w:szCs w:val="28"/>
                <w:lang w:val="az-Latn-AZ"/>
              </w:rPr>
              <w:t>FTN 3 Azərbaycanda milli-dövlətin təşəkkülü, formalaşmasında ideoloji, iqtisadi və mədəni amillərin rolunu təhlil etməyi bacarır; azərbaycançılıq ideologiyasını dərk edir.</w:t>
            </w:r>
          </w:p>
        </w:tc>
      </w:tr>
      <w:tr w:rsidR="002339D0" w:rsidRPr="00843831" w14:paraId="72AFFC13"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2332E60B" w14:textId="77777777" w:rsidR="002339D0" w:rsidRPr="00297676" w:rsidRDefault="002339D0" w:rsidP="00570BB6">
            <w:pPr>
              <w:rPr>
                <w:sz w:val="28"/>
                <w:szCs w:val="28"/>
                <w:lang w:val="az-Latn-AZ"/>
              </w:rPr>
            </w:pPr>
            <w:r w:rsidRPr="00297676">
              <w:rPr>
                <w:color w:val="000000"/>
                <w:sz w:val="28"/>
                <w:szCs w:val="28"/>
                <w:lang w:val="az-Latn-AZ"/>
              </w:rPr>
              <w:t>FTN 4 Müxtəlif dövrlərdə Azərbaycan dövlətçiliyinin zəifləməsinə təsir göstərmiş xarici və daxili amilləri təhlil etməyi və ümumiləşdirməyi bacarır.</w:t>
            </w:r>
          </w:p>
        </w:tc>
      </w:tr>
      <w:tr w:rsidR="002339D0" w:rsidRPr="00843831" w14:paraId="45C05FE3"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64665B10" w14:textId="77777777" w:rsidR="002339D0" w:rsidRPr="00297676" w:rsidRDefault="002339D0" w:rsidP="00570BB6">
            <w:pPr>
              <w:pStyle w:val="NormalWeb"/>
              <w:spacing w:before="0" w:beforeAutospacing="0" w:after="0" w:afterAutospacing="0"/>
              <w:rPr>
                <w:sz w:val="28"/>
                <w:szCs w:val="28"/>
                <w:lang w:val="az-Latn-AZ"/>
              </w:rPr>
            </w:pPr>
            <w:r w:rsidRPr="00297676">
              <w:rPr>
                <w:color w:val="000000"/>
                <w:sz w:val="28"/>
                <w:szCs w:val="28"/>
                <w:lang w:val="az-Latn-AZ"/>
              </w:rPr>
              <w:t>FTN 5 Azərbaycan dövlətinin müasir dünyada yeri və rolunu sistemli şəkildə öyrənmək.</w:t>
            </w:r>
          </w:p>
        </w:tc>
      </w:tr>
      <w:tr w:rsidR="002339D0" w:rsidRPr="00843831" w14:paraId="18BFBBDA"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02B5099" w14:textId="77777777" w:rsidR="002339D0" w:rsidRPr="00297676" w:rsidRDefault="002339D0" w:rsidP="00570BB6">
            <w:pPr>
              <w:rPr>
                <w:sz w:val="28"/>
                <w:szCs w:val="28"/>
                <w:lang w:val="az-Latn-AZ"/>
              </w:rPr>
            </w:pPr>
            <w:r w:rsidRPr="00297676">
              <w:rPr>
                <w:color w:val="000000"/>
                <w:sz w:val="28"/>
                <w:szCs w:val="28"/>
                <w:lang w:val="az-Latn-AZ"/>
              </w:rPr>
              <w:t>FTN 6 Azərbaycan tarixinin inkişafının tarixi təcrübəsindən düzgün nəticələr çıxarmağı bilmək.</w:t>
            </w:r>
          </w:p>
        </w:tc>
      </w:tr>
      <w:tr w:rsidR="002339D0" w:rsidRPr="00843831" w14:paraId="36DB4346"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E964B81" w14:textId="77777777" w:rsidR="002339D0" w:rsidRPr="00297676" w:rsidRDefault="002339D0" w:rsidP="00570BB6">
            <w:pPr>
              <w:rPr>
                <w:color w:val="000000"/>
                <w:sz w:val="28"/>
                <w:szCs w:val="28"/>
                <w:lang w:val="az-Latn-AZ"/>
              </w:rPr>
            </w:pPr>
            <w:r w:rsidRPr="00297676">
              <w:rPr>
                <w:color w:val="000000"/>
                <w:sz w:val="28"/>
                <w:szCs w:val="28"/>
                <w:lang w:val="az-Latn-AZ"/>
              </w:rPr>
              <w:t>FTN 7 Müasir mərhələdə Azərbaycan dövlətçiliyinin güclənməsini şərtləndirən amilləri, şəxsiyyətin rolunu təhlil və müəyyən etməyi bacarır.</w:t>
            </w:r>
          </w:p>
        </w:tc>
      </w:tr>
    </w:tbl>
    <w:p w14:paraId="14B0B54C" w14:textId="77777777" w:rsidR="002339D0" w:rsidRDefault="002339D0" w:rsidP="002339D0">
      <w:pPr>
        <w:tabs>
          <w:tab w:val="left" w:pos="6975"/>
        </w:tabs>
        <w:jc w:val="center"/>
        <w:rPr>
          <w:b/>
          <w:color w:val="000000"/>
          <w:sz w:val="28"/>
          <w:szCs w:val="28"/>
          <w:lang w:val="az-Latn-AZ"/>
        </w:rPr>
      </w:pPr>
    </w:p>
    <w:tbl>
      <w:tblPr>
        <w:tblW w:w="5000"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2339D0" w:rsidRPr="00843831" w14:paraId="45FB5144" w14:textId="77777777" w:rsidTr="00570BB6">
        <w:tc>
          <w:tcPr>
            <w:tcW w:w="5000" w:type="pct"/>
            <w:tcBorders>
              <w:top w:val="single" w:sz="4" w:space="0" w:color="auto"/>
              <w:left w:val="single" w:sz="12" w:space="0" w:color="auto"/>
              <w:bottom w:val="single" w:sz="4" w:space="0" w:color="auto"/>
              <w:right w:val="single" w:sz="4" w:space="0" w:color="auto"/>
            </w:tcBorders>
            <w:shd w:val="clear" w:color="auto" w:fill="E6E6E6"/>
          </w:tcPr>
          <w:p w14:paraId="5A27DAA2" w14:textId="77777777" w:rsidR="002339D0" w:rsidRPr="0005252A" w:rsidRDefault="002339D0" w:rsidP="00570BB6">
            <w:pPr>
              <w:jc w:val="center"/>
              <w:rPr>
                <w:b/>
                <w:bCs/>
                <w:sz w:val="28"/>
                <w:szCs w:val="28"/>
                <w:lang w:val="az-Latn-AZ"/>
              </w:rPr>
            </w:pPr>
            <w:r w:rsidRPr="00C62DD3">
              <w:rPr>
                <w:b/>
                <w:bCs/>
                <w:sz w:val="28"/>
                <w:szCs w:val="28"/>
                <w:lang w:val="az-Latn-AZ"/>
              </w:rPr>
              <w:t>“</w:t>
            </w:r>
            <w:r w:rsidRPr="00C62DD3">
              <w:rPr>
                <w:b/>
                <w:sz w:val="28"/>
                <w:szCs w:val="28"/>
                <w:lang w:val="az-Latn-AZ"/>
              </w:rPr>
              <w:t>Azərbaycan dilində işgüzar və akademik kommunikasiya</w:t>
            </w:r>
            <w:r w:rsidRPr="00C62DD3">
              <w:rPr>
                <w:b/>
                <w:bCs/>
                <w:sz w:val="28"/>
                <w:szCs w:val="28"/>
                <w:lang w:val="az-Latn-AZ"/>
              </w:rPr>
              <w:t>”</w:t>
            </w:r>
            <w:r w:rsidRPr="0005252A">
              <w:rPr>
                <w:b/>
                <w:bCs/>
                <w:sz w:val="28"/>
                <w:szCs w:val="28"/>
                <w:lang w:val="az-Latn-AZ"/>
              </w:rPr>
              <w:t xml:space="preserve"> </w:t>
            </w:r>
            <w:r w:rsidRPr="00C62DD3">
              <w:rPr>
                <w:bCs/>
                <w:sz w:val="28"/>
                <w:szCs w:val="28"/>
                <w:lang w:val="az-Latn-AZ"/>
              </w:rPr>
              <w:t>fənni üzrə təlim nəticələri (FTN)</w:t>
            </w:r>
          </w:p>
        </w:tc>
      </w:tr>
      <w:tr w:rsidR="002339D0" w:rsidRPr="00843831" w14:paraId="4C0A4AEC"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5569846E" w14:textId="77777777" w:rsidR="002339D0" w:rsidRPr="00C62DD3" w:rsidRDefault="002339D0" w:rsidP="00570BB6">
            <w:pPr>
              <w:tabs>
                <w:tab w:val="left" w:pos="432"/>
                <w:tab w:val="left" w:pos="851"/>
                <w:tab w:val="left" w:pos="907"/>
              </w:tabs>
              <w:jc w:val="both"/>
              <w:rPr>
                <w:sz w:val="28"/>
                <w:szCs w:val="28"/>
                <w:lang w:val="az-Latn-AZ"/>
              </w:rPr>
            </w:pPr>
            <w:r w:rsidRPr="00C62DD3">
              <w:rPr>
                <w:b/>
                <w:sz w:val="28"/>
                <w:szCs w:val="28"/>
                <w:lang w:val="az-Latn-AZ"/>
              </w:rPr>
              <w:t>FTN 1</w:t>
            </w:r>
            <w:r w:rsidRPr="00C62DD3">
              <w:rPr>
                <w:sz w:val="28"/>
                <w:szCs w:val="28"/>
                <w:lang w:val="az-Latn-AZ"/>
              </w:rPr>
              <w:t xml:space="preserve"> Qloballaşma şəraitində Azərbaycan dili və ona göstərilən dövlət qayğısı ilə bağlı məlumatlara yiyələnmək. Dövlət dili haqqında fərman və sərəncamlar, “Ulu öndər Heydər Əliyev və Azərbaycan dili” mövzusunda təqdimatlar hazırlamağı öyrənmək</w:t>
            </w:r>
            <w:r w:rsidRPr="00952FBC">
              <w:rPr>
                <w:sz w:val="28"/>
                <w:szCs w:val="28"/>
                <w:lang w:val="az-Latn-AZ"/>
              </w:rPr>
              <w:t>;</w:t>
            </w:r>
            <w:r w:rsidRPr="00C62DD3">
              <w:rPr>
                <w:sz w:val="28"/>
                <w:szCs w:val="28"/>
                <w:lang w:val="az-Latn-AZ"/>
              </w:rPr>
              <w:t xml:space="preserve">  “Azərbaycan dilində işgüzar və akademik kommunikasıya” fənninin məqsəd və vəzifələrini bilmək. Kommunikasiyanın forma və funksiyaları, kommunikasiya səviyyələri barədə biliklərə sahib çıxmaq.</w:t>
            </w:r>
          </w:p>
        </w:tc>
      </w:tr>
      <w:tr w:rsidR="002339D0" w:rsidRPr="00843831" w14:paraId="29780C31"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41E92D34" w14:textId="77777777" w:rsidR="002339D0" w:rsidRPr="00C62DD3" w:rsidRDefault="002339D0" w:rsidP="00570BB6">
            <w:pPr>
              <w:tabs>
                <w:tab w:val="left" w:pos="432"/>
                <w:tab w:val="left" w:pos="851"/>
                <w:tab w:val="left" w:pos="907"/>
              </w:tabs>
              <w:jc w:val="both"/>
              <w:rPr>
                <w:sz w:val="28"/>
                <w:szCs w:val="28"/>
                <w:lang w:val="az-Latn-AZ"/>
              </w:rPr>
            </w:pPr>
            <w:r w:rsidRPr="00C62DD3">
              <w:rPr>
                <w:b/>
                <w:sz w:val="28"/>
                <w:szCs w:val="28"/>
                <w:lang w:val="az-Latn-AZ"/>
              </w:rPr>
              <w:t>FTN 2</w:t>
            </w:r>
            <w:r w:rsidRPr="00C62DD3">
              <w:rPr>
                <w:sz w:val="28"/>
                <w:szCs w:val="28"/>
                <w:lang w:val="az-Latn-AZ"/>
              </w:rPr>
              <w:t xml:space="preserve"> Akademik kommunikasiya prosesində köməkçi nitq hissələrinin rolunun nədən ibarət olduğunu mənimsəmək</w:t>
            </w:r>
            <w:r>
              <w:rPr>
                <w:sz w:val="28"/>
                <w:szCs w:val="28"/>
                <w:lang w:val="az-Latn-AZ"/>
              </w:rPr>
              <w:t>;</w:t>
            </w:r>
            <w:r w:rsidRPr="00C62DD3">
              <w:rPr>
                <w:sz w:val="28"/>
                <w:szCs w:val="28"/>
                <w:lang w:val="az-Latn-AZ"/>
              </w:rPr>
              <w:t xml:space="preserve"> </w:t>
            </w:r>
            <w:r>
              <w:rPr>
                <w:sz w:val="28"/>
                <w:szCs w:val="28"/>
                <w:lang w:val="az-Latn-AZ"/>
              </w:rPr>
              <w:t>ş</w:t>
            </w:r>
            <w:r w:rsidRPr="00C62DD3">
              <w:rPr>
                <w:sz w:val="28"/>
                <w:szCs w:val="28"/>
                <w:lang w:val="az-Latn-AZ"/>
              </w:rPr>
              <w:t>ifahi və yazılı kommunikasiyalar, habelə nitqə verilən tələblər: nitqin düzgünlüyü, dəqiqliyi, aydınlığı, səlisliyi, təmizliyi, yığcamlığı, sadəliyi, zənginliyi , rabitəliliyi və digər önəmli məsələlərin rolunu müasir tələblər səviyyəsində öyrənmək.</w:t>
            </w:r>
          </w:p>
        </w:tc>
      </w:tr>
      <w:tr w:rsidR="002339D0" w:rsidRPr="00843831" w14:paraId="13F8A899"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7D7887A4" w14:textId="77777777" w:rsidR="002339D0" w:rsidRPr="00C62DD3" w:rsidRDefault="002339D0" w:rsidP="00570BB6">
            <w:pPr>
              <w:tabs>
                <w:tab w:val="left" w:pos="432"/>
                <w:tab w:val="left" w:pos="851"/>
                <w:tab w:val="left" w:pos="907"/>
              </w:tabs>
              <w:jc w:val="both"/>
              <w:rPr>
                <w:sz w:val="28"/>
                <w:szCs w:val="28"/>
                <w:lang w:val="az-Latn-AZ"/>
              </w:rPr>
            </w:pPr>
            <w:r w:rsidRPr="00C62DD3">
              <w:rPr>
                <w:b/>
                <w:sz w:val="28"/>
                <w:szCs w:val="28"/>
                <w:lang w:val="az-Latn-AZ"/>
              </w:rPr>
              <w:t>FTN 3</w:t>
            </w:r>
            <w:r w:rsidRPr="00C62DD3">
              <w:rPr>
                <w:sz w:val="28"/>
                <w:szCs w:val="28"/>
                <w:lang w:val="az-Latn-AZ"/>
              </w:rPr>
              <w:t xml:space="preserve"> Kommunikasiya ritorikasının nədən ibarət olduğunu, ədəbi dilin üslublarını, Azərbaycan ədəbi dilinin aktiv və passiv leksikasını bilmək. Ədəbi dil və kommunikativlik, kommunikativliyin növləri,  kommunikativlikdə rabitə və kommunikativ strategiya və yaradıcılıq texnologiyalarını mənimsəmək.</w:t>
            </w:r>
          </w:p>
        </w:tc>
      </w:tr>
      <w:tr w:rsidR="002339D0" w:rsidRPr="00843831" w14:paraId="5E88CF52"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4568BF89" w14:textId="77777777" w:rsidR="002339D0" w:rsidRPr="00C62DD3" w:rsidRDefault="002339D0" w:rsidP="00570BB6">
            <w:pPr>
              <w:tabs>
                <w:tab w:val="left" w:pos="432"/>
                <w:tab w:val="left" w:pos="851"/>
                <w:tab w:val="left" w:pos="907"/>
              </w:tabs>
              <w:jc w:val="both"/>
              <w:rPr>
                <w:sz w:val="28"/>
                <w:szCs w:val="28"/>
                <w:lang w:val="az-Latn-AZ"/>
              </w:rPr>
            </w:pPr>
            <w:r w:rsidRPr="00C62DD3">
              <w:rPr>
                <w:b/>
                <w:sz w:val="28"/>
                <w:szCs w:val="28"/>
                <w:lang w:val="az-Latn-AZ"/>
              </w:rPr>
              <w:t>FTN 4</w:t>
            </w:r>
            <w:r w:rsidRPr="00C62DD3">
              <w:rPr>
                <w:sz w:val="28"/>
                <w:szCs w:val="28"/>
                <w:lang w:val="az-Latn-AZ"/>
              </w:rPr>
              <w:t xml:space="preserve"> Dinləmə mədəniyyəti və dinləmənin kommunikasiya növü kimi mahiyyətini öyrənmək.  Dinləmə və diqqət, dinləmə formaları, dinləmə bacarıqlarının təkmilləşdirilməsinin önəmini qavramaq</w:t>
            </w:r>
            <w:r>
              <w:rPr>
                <w:sz w:val="28"/>
                <w:szCs w:val="28"/>
                <w:lang w:val="az-Latn-AZ"/>
              </w:rPr>
              <w:t>;</w:t>
            </w:r>
            <w:r w:rsidRPr="00C62DD3">
              <w:rPr>
                <w:sz w:val="28"/>
                <w:szCs w:val="28"/>
                <w:lang w:val="az-Latn-AZ"/>
              </w:rPr>
              <w:t xml:space="preserve"> </w:t>
            </w:r>
            <w:r>
              <w:rPr>
                <w:sz w:val="28"/>
                <w:szCs w:val="28"/>
                <w:lang w:val="az-Latn-AZ"/>
              </w:rPr>
              <w:t>k</w:t>
            </w:r>
            <w:r w:rsidRPr="00C62DD3">
              <w:rPr>
                <w:sz w:val="28"/>
                <w:szCs w:val="28"/>
                <w:lang w:val="az-Latn-AZ"/>
              </w:rPr>
              <w:t>ommunikasiya mədəniyyəti, danışıq etikası və müraciət etiketləri barədə məlumatlara yiyələnmək</w:t>
            </w:r>
            <w:r>
              <w:rPr>
                <w:sz w:val="28"/>
                <w:szCs w:val="28"/>
                <w:lang w:val="az-Latn-AZ"/>
              </w:rPr>
              <w:t>;</w:t>
            </w:r>
            <w:r w:rsidRPr="00C62DD3">
              <w:rPr>
                <w:sz w:val="28"/>
                <w:szCs w:val="28"/>
                <w:lang w:val="az-Latn-AZ"/>
              </w:rPr>
              <w:t xml:space="preserve"> </w:t>
            </w:r>
            <w:r>
              <w:rPr>
                <w:sz w:val="28"/>
                <w:szCs w:val="28"/>
                <w:lang w:val="az-Latn-AZ"/>
              </w:rPr>
              <w:t>t</w:t>
            </w:r>
            <w:r w:rsidRPr="00C62DD3">
              <w:rPr>
                <w:sz w:val="28"/>
                <w:szCs w:val="28"/>
                <w:lang w:val="az-Latn-AZ"/>
              </w:rPr>
              <w:t>əşkil olunmuş nitqin (mühazirə, məruzə, çıxış, spontan nitq) özünəməxsusluğunu bilmək</w:t>
            </w:r>
            <w:r>
              <w:rPr>
                <w:sz w:val="28"/>
                <w:szCs w:val="28"/>
                <w:lang w:val="az-Latn-AZ"/>
              </w:rPr>
              <w:t>;</w:t>
            </w:r>
            <w:r w:rsidRPr="00C62DD3">
              <w:rPr>
                <w:sz w:val="28"/>
                <w:szCs w:val="28"/>
                <w:lang w:val="az-Latn-AZ"/>
              </w:rPr>
              <w:t xml:space="preserve"> </w:t>
            </w:r>
            <w:r w:rsidRPr="00016968">
              <w:rPr>
                <w:sz w:val="28"/>
                <w:szCs w:val="28"/>
                <w:lang w:val="az-Latn-AZ"/>
              </w:rPr>
              <w:t>şifahi şəkildə işgüzar kommunikasiya yara</w:t>
            </w:r>
            <w:r>
              <w:rPr>
                <w:sz w:val="28"/>
                <w:szCs w:val="28"/>
                <w:lang w:val="az-Latn-AZ"/>
              </w:rPr>
              <w:t>tmaq.</w:t>
            </w:r>
          </w:p>
        </w:tc>
      </w:tr>
      <w:tr w:rsidR="002339D0" w:rsidRPr="00843831" w14:paraId="5E173DB9"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418673DA" w14:textId="77777777" w:rsidR="002339D0" w:rsidRPr="00D14155" w:rsidRDefault="002339D0" w:rsidP="00570BB6">
            <w:pPr>
              <w:tabs>
                <w:tab w:val="left" w:pos="432"/>
                <w:tab w:val="left" w:pos="851"/>
                <w:tab w:val="left" w:pos="907"/>
              </w:tabs>
              <w:jc w:val="both"/>
              <w:rPr>
                <w:sz w:val="28"/>
                <w:szCs w:val="28"/>
                <w:lang w:val="az-Latn-AZ"/>
              </w:rPr>
            </w:pPr>
            <w:r w:rsidRPr="00C62DD3">
              <w:rPr>
                <w:b/>
                <w:sz w:val="28"/>
                <w:szCs w:val="28"/>
                <w:lang w:val="az-Latn-AZ"/>
              </w:rPr>
              <w:t>FTN 5</w:t>
            </w:r>
            <w:r w:rsidRPr="00C62DD3">
              <w:rPr>
                <w:sz w:val="28"/>
                <w:szCs w:val="28"/>
                <w:lang w:val="az-Latn-AZ"/>
              </w:rPr>
              <w:t xml:space="preserve"> Müasir Azərbaycan dilinin işgüzar üslubu barədə məlumatları və qaydaları öyrənmək</w:t>
            </w:r>
            <w:r>
              <w:rPr>
                <w:sz w:val="28"/>
                <w:szCs w:val="28"/>
                <w:lang w:val="az-Latn-AZ"/>
              </w:rPr>
              <w:t>;</w:t>
            </w:r>
            <w:r w:rsidRPr="00C62DD3">
              <w:rPr>
                <w:sz w:val="28"/>
                <w:szCs w:val="28"/>
                <w:lang w:val="az-Latn-AZ"/>
              </w:rPr>
              <w:t xml:space="preserve"> İşgüzar kommunikasiyada məktubların rolu,  elektron və onlayn </w:t>
            </w:r>
            <w:r w:rsidRPr="00C62DD3">
              <w:rPr>
                <w:sz w:val="28"/>
                <w:szCs w:val="28"/>
                <w:lang w:val="az-Latn-AZ"/>
              </w:rPr>
              <w:lastRenderedPageBreak/>
              <w:t>kommunikasiyalar barədə biliklərini zənginləşdirmək</w:t>
            </w:r>
            <w:r w:rsidRPr="00D14155">
              <w:rPr>
                <w:sz w:val="28"/>
                <w:szCs w:val="28"/>
                <w:lang w:val="az-Latn-AZ"/>
              </w:rPr>
              <w:t>;</w:t>
            </w:r>
            <w:r w:rsidRPr="00016968">
              <w:rPr>
                <w:sz w:val="28"/>
                <w:szCs w:val="28"/>
                <w:lang w:val="az-Latn-AZ"/>
              </w:rPr>
              <w:t xml:space="preserve"> yazılı şəkildə işgüzar kommunikasiya yara</w:t>
            </w:r>
            <w:r>
              <w:rPr>
                <w:sz w:val="28"/>
                <w:szCs w:val="28"/>
                <w:lang w:val="az-Latn-AZ"/>
              </w:rPr>
              <w:t>tmaq.</w:t>
            </w:r>
          </w:p>
        </w:tc>
      </w:tr>
      <w:tr w:rsidR="002339D0" w:rsidRPr="00C62DD3" w14:paraId="0A6FE3D4"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3CA7BFA5" w14:textId="77777777" w:rsidR="002339D0" w:rsidRPr="00C62DD3" w:rsidRDefault="002339D0" w:rsidP="00570BB6">
            <w:pPr>
              <w:tabs>
                <w:tab w:val="left" w:pos="432"/>
                <w:tab w:val="left" w:pos="851"/>
                <w:tab w:val="left" w:pos="907"/>
              </w:tabs>
              <w:jc w:val="both"/>
              <w:rPr>
                <w:sz w:val="28"/>
                <w:szCs w:val="28"/>
                <w:lang w:val="az-Latn-AZ"/>
              </w:rPr>
            </w:pPr>
            <w:r w:rsidRPr="00C62DD3">
              <w:rPr>
                <w:b/>
                <w:sz w:val="28"/>
                <w:szCs w:val="28"/>
                <w:lang w:val="az-Latn-AZ"/>
              </w:rPr>
              <w:lastRenderedPageBreak/>
              <w:t>FTN 6</w:t>
            </w:r>
            <w:r w:rsidRPr="00C62DD3">
              <w:rPr>
                <w:sz w:val="28"/>
                <w:szCs w:val="28"/>
                <w:lang w:val="az-Latn-AZ"/>
              </w:rPr>
              <w:t xml:space="preserve"> Rəsmi-işgüzar sənədləri dili barədə məlumatları öyrənmək</w:t>
            </w:r>
            <w:r>
              <w:rPr>
                <w:sz w:val="28"/>
                <w:szCs w:val="28"/>
                <w:lang w:val="az-Latn-AZ"/>
              </w:rPr>
              <w:t>;</w:t>
            </w:r>
            <w:r w:rsidRPr="00C62DD3">
              <w:rPr>
                <w:sz w:val="28"/>
                <w:szCs w:val="28"/>
                <w:lang w:val="az-Latn-AZ"/>
              </w:rPr>
              <w:t xml:space="preserve"> </w:t>
            </w:r>
            <w:r>
              <w:rPr>
                <w:sz w:val="28"/>
                <w:szCs w:val="28"/>
                <w:lang w:val="az-Latn-AZ"/>
              </w:rPr>
              <w:t>i</w:t>
            </w:r>
            <w:r w:rsidRPr="00C62DD3">
              <w:rPr>
                <w:sz w:val="28"/>
                <w:szCs w:val="28"/>
                <w:lang w:val="az-Latn-AZ"/>
              </w:rPr>
              <w:t>şgüzar kommunikasiyaların  növləri və formaları, həmçinin dili və üslubu barədə məlumatlara yiyələnmək. İşgüzar kommunikasiyada Azərbaycan dilinin saflığının, orfoqrafiya qaydalarının və cümlə quruluşuna əməl olunmasının mahiyyətini öyrənmək. İşgüzar ritorika haqqında nəzəri və praktik çalışmalara sahib çıxmaq.</w:t>
            </w:r>
          </w:p>
        </w:tc>
      </w:tr>
      <w:tr w:rsidR="002339D0" w:rsidRPr="00C62DD3" w14:paraId="3C905191"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183E90D" w14:textId="77777777" w:rsidR="002339D0" w:rsidRPr="00D14155" w:rsidRDefault="002339D0" w:rsidP="00570BB6">
            <w:pPr>
              <w:tabs>
                <w:tab w:val="left" w:pos="432"/>
                <w:tab w:val="left" w:pos="851"/>
                <w:tab w:val="left" w:pos="907"/>
              </w:tabs>
              <w:jc w:val="both"/>
              <w:rPr>
                <w:sz w:val="28"/>
                <w:szCs w:val="28"/>
                <w:lang w:val="az-Latn-AZ"/>
              </w:rPr>
            </w:pPr>
            <w:r>
              <w:rPr>
                <w:b/>
                <w:sz w:val="28"/>
                <w:szCs w:val="28"/>
                <w:lang w:val="az-Latn-AZ"/>
              </w:rPr>
              <w:t xml:space="preserve">FTN 7 </w:t>
            </w:r>
            <w:r>
              <w:rPr>
                <w:sz w:val="28"/>
                <w:szCs w:val="28"/>
                <w:lang w:val="az-Latn-AZ"/>
              </w:rPr>
              <w:t>Azərbaycan dilində ixtisas üzrə yazılı və şifahi təqdimatlar hazırlamağı bacarmaq.</w:t>
            </w:r>
          </w:p>
        </w:tc>
      </w:tr>
    </w:tbl>
    <w:p w14:paraId="07960A36" w14:textId="77777777" w:rsidR="002339D0" w:rsidRPr="00297676" w:rsidRDefault="002339D0" w:rsidP="002339D0">
      <w:pPr>
        <w:tabs>
          <w:tab w:val="left" w:pos="6975"/>
        </w:tabs>
        <w:jc w:val="center"/>
        <w:rPr>
          <w:b/>
          <w:color w:val="000000"/>
          <w:sz w:val="28"/>
          <w:szCs w:val="28"/>
        </w:rPr>
      </w:pPr>
    </w:p>
    <w:p w14:paraId="22127317" w14:textId="77777777" w:rsidR="002339D0" w:rsidRDefault="002339D0" w:rsidP="002339D0">
      <w:pPr>
        <w:tabs>
          <w:tab w:val="left" w:pos="6975"/>
        </w:tabs>
        <w:jc w:val="center"/>
        <w:rPr>
          <w:b/>
          <w:color w:val="000000"/>
          <w:sz w:val="28"/>
          <w:szCs w:val="28"/>
          <w:lang w:val="az-Latn-AZ"/>
        </w:rPr>
      </w:pPr>
    </w:p>
    <w:tbl>
      <w:tblPr>
        <w:tblW w:w="5000"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2339D0" w:rsidRPr="00843831" w14:paraId="03C003FA" w14:textId="77777777" w:rsidTr="00570BB6">
        <w:tc>
          <w:tcPr>
            <w:tcW w:w="5000" w:type="pct"/>
            <w:tcBorders>
              <w:top w:val="single" w:sz="4" w:space="0" w:color="auto"/>
              <w:left w:val="single" w:sz="12" w:space="0" w:color="auto"/>
              <w:bottom w:val="single" w:sz="4" w:space="0" w:color="auto"/>
              <w:right w:val="single" w:sz="4" w:space="0" w:color="auto"/>
            </w:tcBorders>
            <w:shd w:val="clear" w:color="auto" w:fill="E6E6E6"/>
          </w:tcPr>
          <w:p w14:paraId="38D5F90C" w14:textId="77777777" w:rsidR="002339D0" w:rsidRPr="00016968" w:rsidRDefault="002339D0" w:rsidP="00570BB6">
            <w:pPr>
              <w:jc w:val="center"/>
              <w:rPr>
                <w:b/>
                <w:bCs/>
                <w:sz w:val="28"/>
                <w:szCs w:val="28"/>
                <w:lang w:val="az-Latn-AZ"/>
              </w:rPr>
            </w:pPr>
            <w:r w:rsidRPr="00016968">
              <w:rPr>
                <w:b/>
                <w:sz w:val="28"/>
                <w:szCs w:val="28"/>
                <w:lang w:val="az-Latn-AZ"/>
              </w:rPr>
              <w:t>“Xarici dildə işgüzar və akademik kommunikasiya”</w:t>
            </w:r>
            <w:r w:rsidRPr="00016968">
              <w:rPr>
                <w:b/>
                <w:bCs/>
                <w:sz w:val="28"/>
                <w:szCs w:val="28"/>
                <w:lang w:val="az-Latn-AZ"/>
              </w:rPr>
              <w:t xml:space="preserve"> fənni üzrə təlim nəticələri (FTN)</w:t>
            </w:r>
          </w:p>
        </w:tc>
      </w:tr>
      <w:tr w:rsidR="002339D0" w:rsidRPr="00843831" w14:paraId="5C8754CF"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78652D49" w14:textId="77777777" w:rsidR="002339D0" w:rsidRPr="00016968" w:rsidRDefault="002339D0" w:rsidP="00570BB6">
            <w:pPr>
              <w:jc w:val="both"/>
              <w:rPr>
                <w:sz w:val="28"/>
                <w:szCs w:val="28"/>
                <w:lang w:val="az-Latn-AZ"/>
              </w:rPr>
            </w:pPr>
            <w:r w:rsidRPr="00016968">
              <w:rPr>
                <w:sz w:val="28"/>
                <w:szCs w:val="28"/>
                <w:lang w:val="az-Latn-AZ"/>
              </w:rPr>
              <w:t>FTN1 Yazılı və şifahi nitq prosesində xülasələşdirmək, parafraz etmək, sintez etmək kimi bacarıqlar nümayiş etdirmək.</w:t>
            </w:r>
          </w:p>
        </w:tc>
      </w:tr>
      <w:tr w:rsidR="002339D0" w:rsidRPr="00843831" w14:paraId="3C3A1BD1"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4ECD7CD0" w14:textId="77777777" w:rsidR="002339D0" w:rsidRPr="00016968" w:rsidRDefault="002339D0" w:rsidP="002339D0">
            <w:pPr>
              <w:pStyle w:val="ListParagraph"/>
              <w:numPr>
                <w:ilvl w:val="0"/>
                <w:numId w:val="24"/>
              </w:numPr>
              <w:spacing w:after="0" w:line="240" w:lineRule="auto"/>
              <w:ind w:left="0"/>
              <w:jc w:val="both"/>
              <w:rPr>
                <w:sz w:val="28"/>
                <w:szCs w:val="28"/>
                <w:lang w:val="az-Latn-AZ"/>
              </w:rPr>
            </w:pPr>
            <w:r w:rsidRPr="00016968">
              <w:rPr>
                <w:sz w:val="28"/>
                <w:szCs w:val="28"/>
                <w:lang w:val="az-Latn-AZ"/>
              </w:rPr>
              <w:t>FTN 2 Nisbətən mürəkkəb mətnləri oxuyub təhlil edə bilmək; dinlədiyi və  oxuduğu mətnin (ixtisasına uyğun elmi, ictimai-siyasi və s.) icmalını təqdim edə bilmək.</w:t>
            </w:r>
          </w:p>
        </w:tc>
      </w:tr>
      <w:tr w:rsidR="002339D0" w:rsidRPr="00843831" w14:paraId="5D59C08C"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1C49FC1E" w14:textId="77777777" w:rsidR="002339D0" w:rsidRPr="00016968" w:rsidRDefault="002339D0" w:rsidP="002339D0">
            <w:pPr>
              <w:pStyle w:val="ListParagraph"/>
              <w:numPr>
                <w:ilvl w:val="0"/>
                <w:numId w:val="24"/>
              </w:numPr>
              <w:spacing w:after="0" w:line="240" w:lineRule="auto"/>
              <w:ind w:left="0"/>
              <w:jc w:val="both"/>
              <w:rPr>
                <w:sz w:val="28"/>
                <w:szCs w:val="28"/>
                <w:lang w:val="az-Latn-AZ"/>
              </w:rPr>
            </w:pPr>
            <w:r w:rsidRPr="00016968">
              <w:rPr>
                <w:sz w:val="28"/>
                <w:szCs w:val="28"/>
                <w:lang w:val="az-Latn-AZ"/>
              </w:rPr>
              <w:t>FTN 3 Müəyyən edilmiş məqsədə uyğun yazı strategiyaları seçə bilmək; müxtəlif janrlarda yazı nümunələri nümayiş etdirmək; yazılı şəkildə işgüzar kommunikasiya yaratmağı bacarır.</w:t>
            </w:r>
          </w:p>
        </w:tc>
      </w:tr>
      <w:tr w:rsidR="002339D0" w:rsidRPr="00843831" w14:paraId="4A71E514"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573C96CC" w14:textId="77777777" w:rsidR="002339D0" w:rsidRPr="00016968" w:rsidRDefault="002339D0" w:rsidP="002339D0">
            <w:pPr>
              <w:pStyle w:val="ListParagraph"/>
              <w:numPr>
                <w:ilvl w:val="0"/>
                <w:numId w:val="24"/>
              </w:numPr>
              <w:spacing w:after="0" w:line="240" w:lineRule="auto"/>
              <w:ind w:left="0"/>
              <w:jc w:val="both"/>
              <w:rPr>
                <w:sz w:val="28"/>
                <w:szCs w:val="28"/>
                <w:lang w:val="az-Latn-AZ"/>
              </w:rPr>
            </w:pPr>
            <w:r w:rsidRPr="00016968">
              <w:rPr>
                <w:sz w:val="28"/>
                <w:szCs w:val="28"/>
                <w:lang w:val="az-Latn-AZ"/>
              </w:rPr>
              <w:t>FTN 4 Effektiv ünsiyyət yaratmaq üçün sual müdaxiləsi, empatik dinləmə, məlumatı dəqiqləşdirmə, məlumatı əlavə təfərrüatla zənginəşdirmə və s. kimi texnologiyalara yiyələnmək.</w:t>
            </w:r>
          </w:p>
        </w:tc>
      </w:tr>
      <w:tr w:rsidR="002339D0" w:rsidRPr="00843831" w14:paraId="2E69C0C6"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E6E095C" w14:textId="77777777" w:rsidR="002339D0" w:rsidRPr="00016968" w:rsidRDefault="002339D0" w:rsidP="002339D0">
            <w:pPr>
              <w:pStyle w:val="ListParagraph"/>
              <w:numPr>
                <w:ilvl w:val="0"/>
                <w:numId w:val="24"/>
              </w:numPr>
              <w:spacing w:after="0" w:line="240" w:lineRule="auto"/>
              <w:ind w:left="0"/>
              <w:jc w:val="both"/>
              <w:rPr>
                <w:sz w:val="28"/>
                <w:szCs w:val="28"/>
                <w:lang w:val="az-Latn-AZ"/>
              </w:rPr>
            </w:pPr>
            <w:r w:rsidRPr="00016968">
              <w:rPr>
                <w:sz w:val="28"/>
                <w:szCs w:val="28"/>
                <w:lang w:val="az-Latn-AZ"/>
              </w:rPr>
              <w:t>FTN 5 İxtisas sahəsi daxilində müzakirələrdə iştirak edə bilmək; şifahi şəkildə işgüzar kommunikasiya yaratmağı bacarır.</w:t>
            </w:r>
          </w:p>
        </w:tc>
      </w:tr>
      <w:tr w:rsidR="002339D0" w:rsidRPr="00843831" w14:paraId="0D7E641A"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2A15482B" w14:textId="77777777" w:rsidR="002339D0" w:rsidRPr="00016968" w:rsidRDefault="002339D0" w:rsidP="00570BB6">
            <w:pPr>
              <w:tabs>
                <w:tab w:val="left" w:pos="432"/>
                <w:tab w:val="left" w:pos="851"/>
                <w:tab w:val="left" w:pos="907"/>
              </w:tabs>
              <w:rPr>
                <w:sz w:val="28"/>
                <w:szCs w:val="28"/>
                <w:lang w:val="az-Latn-AZ"/>
              </w:rPr>
            </w:pPr>
            <w:r w:rsidRPr="00016968">
              <w:rPr>
                <w:sz w:val="28"/>
                <w:szCs w:val="28"/>
                <w:lang w:val="az-Latn-AZ"/>
              </w:rPr>
              <w:t>FTN 6 Öyrəndiyi dildə yazılı təqdimatlar hazırlamağı bacarır.</w:t>
            </w:r>
          </w:p>
        </w:tc>
      </w:tr>
      <w:tr w:rsidR="002339D0" w:rsidRPr="00843831" w14:paraId="6E0286EF"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44D3020D" w14:textId="77777777" w:rsidR="002339D0" w:rsidRPr="00016968" w:rsidRDefault="002339D0" w:rsidP="002339D0">
            <w:pPr>
              <w:pStyle w:val="ListParagraph"/>
              <w:numPr>
                <w:ilvl w:val="0"/>
                <w:numId w:val="24"/>
              </w:numPr>
              <w:spacing w:after="0" w:line="240" w:lineRule="auto"/>
              <w:ind w:left="0"/>
              <w:jc w:val="both"/>
              <w:rPr>
                <w:sz w:val="28"/>
                <w:szCs w:val="28"/>
                <w:lang w:val="az-Latn-AZ"/>
              </w:rPr>
            </w:pPr>
            <w:r w:rsidRPr="00016968">
              <w:rPr>
                <w:sz w:val="28"/>
                <w:szCs w:val="28"/>
                <w:lang w:val="az-Latn-AZ"/>
              </w:rPr>
              <w:t>FTN 7 Konkret sual ətrafında rabitəli, məntiqli və adekvat şifahi və yazılı mətn formalaşdırmaq.</w:t>
            </w:r>
          </w:p>
        </w:tc>
      </w:tr>
    </w:tbl>
    <w:p w14:paraId="71FF7356" w14:textId="77777777" w:rsidR="002339D0" w:rsidRPr="001C429A" w:rsidRDefault="002339D0" w:rsidP="008D4499">
      <w:pPr>
        <w:tabs>
          <w:tab w:val="left" w:pos="6975"/>
        </w:tabs>
        <w:jc w:val="center"/>
        <w:rPr>
          <w:b/>
          <w:color w:val="000000"/>
          <w:sz w:val="28"/>
          <w:szCs w:val="28"/>
          <w:lang w:val="az-Latn-AZ"/>
        </w:rPr>
      </w:pPr>
    </w:p>
    <w:p w14:paraId="6FF89576" w14:textId="77777777" w:rsidR="008D4499" w:rsidRPr="00D96F92" w:rsidRDefault="008D4499" w:rsidP="008D4499">
      <w:pPr>
        <w:tabs>
          <w:tab w:val="left" w:pos="6975"/>
        </w:tabs>
        <w:jc w:val="both"/>
        <w:rPr>
          <w:bCs/>
          <w:color w:val="000000"/>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E36918" w:rsidRPr="00843831" w14:paraId="1DF598F2"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2E8ACD60" w14:textId="77777777" w:rsidR="00E36918" w:rsidRPr="000933C4" w:rsidRDefault="00E36918" w:rsidP="00AB063C">
            <w:pPr>
              <w:jc w:val="center"/>
              <w:rPr>
                <w:b/>
                <w:color w:val="000000"/>
                <w:sz w:val="28"/>
                <w:szCs w:val="28"/>
                <w:lang w:val="az-Latn-AZ"/>
              </w:rPr>
            </w:pPr>
            <w:r w:rsidRPr="000933C4">
              <w:rPr>
                <w:b/>
                <w:color w:val="000000"/>
                <w:sz w:val="28"/>
                <w:szCs w:val="28"/>
                <w:lang w:val="az-Latn-AZ"/>
              </w:rPr>
              <w:t xml:space="preserve">“Siyasi coğrafiya”  </w:t>
            </w:r>
            <w:r w:rsidRPr="000933C4">
              <w:rPr>
                <w:b/>
                <w:bCs/>
                <w:color w:val="000000"/>
                <w:sz w:val="28"/>
                <w:szCs w:val="28"/>
                <w:lang w:val="az-Latn-AZ"/>
              </w:rPr>
              <w:t>fənni üzrə təlim nəticələri (FTN)</w:t>
            </w:r>
          </w:p>
        </w:tc>
      </w:tr>
      <w:tr w:rsidR="00E36918" w:rsidRPr="00843831" w14:paraId="7FD27E8A"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1F930D0"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FTN 1 Fiziki və mədəni-coğrafi amillərin siyasi proseslərə təsirini müəyyən etməyi və izləməyi bacarmaq.</w:t>
            </w:r>
          </w:p>
        </w:tc>
      </w:tr>
      <w:tr w:rsidR="00E36918" w:rsidRPr="00843831" w14:paraId="3B2A1C5A"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94D7263"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FTN 2 Müasir siyasi proseslərə tarixən formalaşan coğrafi sərhədlərin təsirini müəyyən etməyi bacarmaq.</w:t>
            </w:r>
          </w:p>
        </w:tc>
      </w:tr>
      <w:tr w:rsidR="00E36918" w:rsidRPr="00843831" w14:paraId="4AFBF5E6"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98E811C" w14:textId="77777777" w:rsidR="00E36918" w:rsidRPr="000933C4" w:rsidRDefault="00E36918" w:rsidP="00AB063C">
            <w:pPr>
              <w:rPr>
                <w:bCs/>
                <w:color w:val="000000"/>
                <w:sz w:val="28"/>
                <w:szCs w:val="28"/>
                <w:lang w:val="az-Latn-AZ"/>
              </w:rPr>
            </w:pPr>
            <w:r w:rsidRPr="000933C4">
              <w:rPr>
                <w:bCs/>
                <w:color w:val="000000"/>
                <w:sz w:val="28"/>
                <w:szCs w:val="28"/>
                <w:lang w:val="az-Latn-AZ"/>
              </w:rPr>
              <w:t>FTN 3  Coğrafi biliklər və arqumentlər əsasında beynəlxalq siyasi prosesləri qiymətləndirmək səriştəsinə malik olmaq.</w:t>
            </w:r>
          </w:p>
        </w:tc>
      </w:tr>
      <w:tr w:rsidR="00E36918" w:rsidRPr="00843831" w14:paraId="3031DC6D"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F155385" w14:textId="77777777" w:rsidR="00E36918" w:rsidRPr="000933C4" w:rsidRDefault="00E36918" w:rsidP="00AB063C">
            <w:pPr>
              <w:tabs>
                <w:tab w:val="left" w:pos="432"/>
                <w:tab w:val="left" w:pos="851"/>
                <w:tab w:val="left" w:pos="907"/>
              </w:tabs>
              <w:rPr>
                <w:color w:val="000000"/>
                <w:sz w:val="28"/>
                <w:szCs w:val="28"/>
                <w:lang w:val="az-Latn-AZ"/>
              </w:rPr>
            </w:pPr>
            <w:r w:rsidRPr="000933C4">
              <w:rPr>
                <w:bCs/>
                <w:color w:val="000000"/>
                <w:sz w:val="28"/>
                <w:szCs w:val="28"/>
                <w:lang w:val="az-Latn-AZ"/>
              </w:rPr>
              <w:t xml:space="preserve">FTN 4 </w:t>
            </w:r>
            <w:r w:rsidRPr="000933C4">
              <w:rPr>
                <w:color w:val="000000"/>
                <w:sz w:val="28"/>
                <w:szCs w:val="28"/>
                <w:lang w:val="az-Latn-AZ"/>
              </w:rPr>
              <w:t>Dövlətlərin xarici siyasi davranışlarının coğrafi səbəblərini araşdırmağı və əsaslandırmağı bacarmaq.</w:t>
            </w:r>
          </w:p>
        </w:tc>
      </w:tr>
      <w:tr w:rsidR="00E36918" w:rsidRPr="00843831" w14:paraId="10AE729E"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03E2038A"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 xml:space="preserve">FTN 5 Etnik,milli, dini və daxili siyasi proseslərin coğrafi səbəblərini və bağlılığını müəyyən etməyi bacarmaq. </w:t>
            </w:r>
          </w:p>
        </w:tc>
      </w:tr>
      <w:tr w:rsidR="00E36918" w:rsidRPr="00843831" w14:paraId="503F541B" w14:textId="77777777" w:rsidTr="00AB063C">
        <w:trPr>
          <w:trHeight w:val="257"/>
        </w:trPr>
        <w:tc>
          <w:tcPr>
            <w:tcW w:w="5000" w:type="pct"/>
            <w:tcBorders>
              <w:top w:val="single" w:sz="4" w:space="0" w:color="auto"/>
              <w:left w:val="single" w:sz="12" w:space="0" w:color="auto"/>
              <w:right w:val="single" w:sz="4" w:space="0" w:color="auto"/>
            </w:tcBorders>
          </w:tcPr>
          <w:p w14:paraId="0F6FD4B1" w14:textId="77777777" w:rsidR="00E36918" w:rsidRPr="000933C4" w:rsidRDefault="00E36918" w:rsidP="00AB063C">
            <w:pPr>
              <w:rPr>
                <w:bCs/>
                <w:color w:val="000000"/>
                <w:sz w:val="28"/>
                <w:szCs w:val="28"/>
                <w:lang w:val="az-Latn-AZ"/>
              </w:rPr>
            </w:pPr>
            <w:r w:rsidRPr="000933C4">
              <w:rPr>
                <w:bCs/>
                <w:color w:val="000000"/>
                <w:sz w:val="28"/>
                <w:szCs w:val="28"/>
                <w:lang w:val="az-Latn-AZ"/>
              </w:rPr>
              <w:t>FTN 6 Sərhədyanı və ərazi münaqişələri, habelə vətəndaş müharibələrinin coğrafi amillərlə əlaqəsini və bağlılığını aşkar etməyi bacarmaq.</w:t>
            </w:r>
          </w:p>
        </w:tc>
      </w:tr>
    </w:tbl>
    <w:p w14:paraId="288A666D" w14:textId="77777777" w:rsidR="00603566" w:rsidRDefault="00603566" w:rsidP="00603566">
      <w:pPr>
        <w:tabs>
          <w:tab w:val="left" w:pos="100"/>
        </w:tabs>
        <w:spacing w:line="276" w:lineRule="auto"/>
        <w:jc w:val="both"/>
        <w:rPr>
          <w:rFonts w:eastAsia="Arial" w:cs="Times New Roman"/>
          <w:lang w:val="az-Latn-AZ"/>
        </w:rPr>
      </w:pPr>
    </w:p>
    <w:p w14:paraId="60883C89" w14:textId="77777777" w:rsidR="00E36918" w:rsidRDefault="00E36918"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E36918" w:rsidRPr="00843831" w14:paraId="116B8320"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658744E9" w14:textId="77777777" w:rsidR="00E36918" w:rsidRPr="000933C4" w:rsidRDefault="00E36918" w:rsidP="00AB063C">
            <w:pPr>
              <w:jc w:val="center"/>
              <w:rPr>
                <w:b/>
                <w:color w:val="000000"/>
                <w:sz w:val="28"/>
                <w:szCs w:val="28"/>
                <w:lang w:val="az-Latn-AZ"/>
              </w:rPr>
            </w:pPr>
            <w:bookmarkStart w:id="3" w:name="_Hlk42935174"/>
            <w:r w:rsidRPr="000933C4">
              <w:rPr>
                <w:b/>
                <w:color w:val="000000"/>
                <w:sz w:val="28"/>
                <w:szCs w:val="28"/>
                <w:lang w:val="az-Latn-AZ"/>
              </w:rPr>
              <w:lastRenderedPageBreak/>
              <w:t xml:space="preserve">“Beynəlxalq münasibətlər tarixi” </w:t>
            </w:r>
            <w:r w:rsidRPr="000933C4">
              <w:rPr>
                <w:b/>
                <w:bCs/>
                <w:color w:val="000000"/>
                <w:sz w:val="28"/>
                <w:szCs w:val="28"/>
                <w:lang w:val="az-Latn-AZ"/>
              </w:rPr>
              <w:t>fənni üzrə təlim nəticələri (FTN)</w:t>
            </w:r>
          </w:p>
        </w:tc>
      </w:tr>
      <w:tr w:rsidR="00E36918" w:rsidRPr="00843831" w14:paraId="56BC6EB5"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64922C5A"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FTN 1 Beynəlxalq münasibətlər tarixi üzrə orjinal mənbələrlə/sənədlərlə işləməyi bacarmaq.</w:t>
            </w:r>
          </w:p>
        </w:tc>
      </w:tr>
      <w:tr w:rsidR="00E36918" w:rsidRPr="00843831" w14:paraId="31430655"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5EFF2D1"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FTN 2 Beynəlxalq münasibətlər tarixinin inkişaf qanunauyğunluqları və əsas mərhələləri haqqında qazandığı sistemli bilikləri tətbiq etmək səriştəsinə malik olmaq.</w:t>
            </w:r>
          </w:p>
        </w:tc>
      </w:tr>
      <w:tr w:rsidR="00E36918" w:rsidRPr="00843831" w14:paraId="5F252249"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356AC83" w14:textId="77777777" w:rsidR="00E36918" w:rsidRPr="000933C4" w:rsidRDefault="00E36918" w:rsidP="00AB063C">
            <w:pPr>
              <w:rPr>
                <w:bCs/>
                <w:color w:val="000000"/>
                <w:sz w:val="28"/>
                <w:szCs w:val="28"/>
                <w:lang w:val="az-Latn-AZ"/>
              </w:rPr>
            </w:pPr>
            <w:r w:rsidRPr="000933C4">
              <w:rPr>
                <w:bCs/>
                <w:color w:val="000000"/>
                <w:sz w:val="28"/>
                <w:szCs w:val="28"/>
                <w:lang w:val="az-Latn-AZ"/>
              </w:rPr>
              <w:t>FTN 3 Müxtəlif dövrlərdə mövcud olan xarici siyasət konsepsiyalarını, prinsipləri və doktrinaları müasir siyasi proseslərlə əlaqələndirməyi və bu əsasda ümumiləşmiş nəticələr çıxararaq hadisələrin inkişaf tendensiyalarını müəyyən etməyi bacarmaq.</w:t>
            </w:r>
          </w:p>
        </w:tc>
      </w:tr>
      <w:tr w:rsidR="00E36918" w:rsidRPr="00843831" w14:paraId="7AF08191"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2EA13EBC" w14:textId="77777777" w:rsidR="00E36918" w:rsidRPr="000933C4" w:rsidRDefault="00E36918" w:rsidP="00AB063C">
            <w:pPr>
              <w:rPr>
                <w:bCs/>
                <w:color w:val="000000"/>
                <w:sz w:val="28"/>
                <w:szCs w:val="28"/>
                <w:lang w:val="az-Latn-AZ"/>
              </w:rPr>
            </w:pPr>
            <w:r w:rsidRPr="000933C4">
              <w:rPr>
                <w:bCs/>
                <w:color w:val="000000"/>
                <w:sz w:val="28"/>
                <w:szCs w:val="28"/>
                <w:lang w:val="az-Latn-AZ"/>
              </w:rPr>
              <w:t>FTN 4 Beynəlxalq münasibətlər tarixinin müxtəlif hadisə və proseslərini müasir siyasi, mədəni proseslərlə əlaqələndirməyi və hadisə və proseslər arasında varisliyi izləməyi bacarmaq.</w:t>
            </w:r>
          </w:p>
        </w:tc>
      </w:tr>
      <w:tr w:rsidR="00E36918" w:rsidRPr="00843831" w14:paraId="747D18D8"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7A79E9E" w14:textId="77777777" w:rsidR="00E36918" w:rsidRPr="000933C4" w:rsidRDefault="00E36918" w:rsidP="00AB063C">
            <w:pPr>
              <w:rPr>
                <w:bCs/>
                <w:color w:val="000000"/>
                <w:sz w:val="28"/>
                <w:szCs w:val="28"/>
                <w:lang w:val="az-Latn-AZ"/>
              </w:rPr>
            </w:pPr>
            <w:r w:rsidRPr="000933C4">
              <w:rPr>
                <w:bCs/>
                <w:color w:val="000000"/>
                <w:sz w:val="28"/>
                <w:szCs w:val="28"/>
                <w:lang w:val="az-Latn-AZ"/>
              </w:rPr>
              <w:t>FTN 5  Beynəlxalq münasibətlər tarixindən əldə etdiyi biliklərdən metodolji əsas kimi istifadə edərək digər sahələrdə tədqiqat aparmaq səriştəsinə malik olmaq.</w:t>
            </w:r>
          </w:p>
        </w:tc>
      </w:tr>
      <w:tr w:rsidR="00E36918" w:rsidRPr="00843831" w14:paraId="6CAB7714"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E2F03A3" w14:textId="77777777" w:rsidR="00E36918" w:rsidRPr="000933C4" w:rsidRDefault="00E36918" w:rsidP="00AB063C">
            <w:pPr>
              <w:rPr>
                <w:bCs/>
                <w:color w:val="000000"/>
                <w:sz w:val="28"/>
                <w:szCs w:val="28"/>
                <w:lang w:val="az-Latn-AZ"/>
              </w:rPr>
            </w:pPr>
            <w:r w:rsidRPr="000933C4">
              <w:rPr>
                <w:bCs/>
                <w:color w:val="000000"/>
                <w:sz w:val="28"/>
                <w:szCs w:val="28"/>
                <w:lang w:val="az-Latn-AZ"/>
              </w:rPr>
              <w:t>FTN 6 Beynəlxalq münasibətlər tarixinin qlobal və regional sistemlərini müqayisə edərək, müasir beynəlxalq sistemin təkamülü kontekstində dünyanın perspektiv inkişafına dair sadə proqnozlar irəli sürməyi bacarmaq.</w:t>
            </w:r>
          </w:p>
        </w:tc>
      </w:tr>
      <w:tr w:rsidR="00E36918" w:rsidRPr="00843831" w14:paraId="7F24C34A"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090425A4" w14:textId="77777777" w:rsidR="00E36918" w:rsidRPr="000933C4" w:rsidRDefault="00E36918" w:rsidP="00AB063C">
            <w:pPr>
              <w:rPr>
                <w:bCs/>
                <w:color w:val="000000"/>
                <w:sz w:val="28"/>
                <w:szCs w:val="28"/>
                <w:lang w:val="az-Latn-AZ"/>
              </w:rPr>
            </w:pPr>
            <w:r w:rsidRPr="000933C4">
              <w:rPr>
                <w:bCs/>
                <w:color w:val="000000"/>
                <w:sz w:val="28"/>
                <w:szCs w:val="28"/>
                <w:lang w:val="az-Latn-AZ"/>
              </w:rPr>
              <w:t>FTN 7 Müasir münaqişələrin və böhranların tarixi səbəblərini müəyyən etməyi və izah etməyi bacarmaq.</w:t>
            </w:r>
          </w:p>
        </w:tc>
      </w:tr>
      <w:bookmarkEnd w:id="3"/>
    </w:tbl>
    <w:p w14:paraId="4064EF5C" w14:textId="77777777" w:rsidR="008D4499" w:rsidRPr="009307F7" w:rsidRDefault="008D4499" w:rsidP="00603566">
      <w:pPr>
        <w:tabs>
          <w:tab w:val="left" w:pos="100"/>
        </w:tabs>
        <w:spacing w:line="276" w:lineRule="auto"/>
        <w:jc w:val="both"/>
        <w:rPr>
          <w:rFonts w:eastAsia="Arial" w:cs="Times New Roman"/>
          <w:lang w:val="az-Latn-AZ"/>
        </w:rPr>
      </w:pPr>
    </w:p>
    <w:p w14:paraId="7B3F7176" w14:textId="77777777" w:rsidR="00603566" w:rsidRDefault="00603566" w:rsidP="00603566">
      <w:pPr>
        <w:tabs>
          <w:tab w:val="left" w:pos="100"/>
        </w:tabs>
        <w:spacing w:line="276" w:lineRule="auto"/>
        <w:jc w:val="both"/>
        <w:rPr>
          <w:rFonts w:eastAsia="Arial" w:cs="Times New Roman"/>
          <w:lang w:val="az-Latn-AZ"/>
        </w:rPr>
      </w:pPr>
    </w:p>
    <w:p w14:paraId="4BF0C24A" w14:textId="77777777" w:rsidR="0023328D" w:rsidRDefault="0023328D"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23328D" w:rsidRPr="00843831" w14:paraId="1CF995AD" w14:textId="77777777" w:rsidTr="008B1F78">
        <w:tc>
          <w:tcPr>
            <w:tcW w:w="5000" w:type="pct"/>
            <w:tcBorders>
              <w:top w:val="single" w:sz="4" w:space="0" w:color="auto"/>
              <w:left w:val="single" w:sz="12" w:space="0" w:color="auto"/>
              <w:bottom w:val="single" w:sz="4" w:space="0" w:color="auto"/>
              <w:right w:val="single" w:sz="4" w:space="0" w:color="auto"/>
            </w:tcBorders>
            <w:shd w:val="clear" w:color="auto" w:fill="E6E6E6"/>
          </w:tcPr>
          <w:p w14:paraId="6E5A65A0" w14:textId="77777777" w:rsidR="0023328D" w:rsidRPr="001C429A" w:rsidRDefault="00687513" w:rsidP="008B1F78">
            <w:pPr>
              <w:jc w:val="center"/>
              <w:rPr>
                <w:b/>
                <w:color w:val="000000"/>
                <w:sz w:val="28"/>
                <w:szCs w:val="28"/>
                <w:lang w:val="az-Latn-AZ"/>
              </w:rPr>
            </w:pPr>
            <w:r>
              <w:rPr>
                <w:b/>
                <w:color w:val="000000"/>
                <w:sz w:val="28"/>
                <w:szCs w:val="28"/>
                <w:lang w:val="az-Latn-AZ"/>
              </w:rPr>
              <w:t>“</w:t>
            </w:r>
            <w:r w:rsidR="0023328D" w:rsidRPr="001C429A">
              <w:rPr>
                <w:b/>
                <w:color w:val="000000"/>
                <w:sz w:val="28"/>
                <w:szCs w:val="28"/>
                <w:lang w:val="az-Latn-AZ"/>
              </w:rPr>
              <w:t>Regionun tarixi</w:t>
            </w:r>
            <w:r>
              <w:rPr>
                <w:b/>
                <w:color w:val="000000"/>
                <w:sz w:val="28"/>
                <w:szCs w:val="28"/>
                <w:lang w:val="az-Latn-AZ"/>
              </w:rPr>
              <w:t>”</w:t>
            </w:r>
            <w:r w:rsidR="0023328D" w:rsidRPr="001C429A">
              <w:rPr>
                <w:b/>
                <w:color w:val="000000"/>
                <w:sz w:val="28"/>
                <w:szCs w:val="28"/>
                <w:lang w:val="az-Latn-AZ"/>
              </w:rPr>
              <w:t xml:space="preserve"> </w:t>
            </w:r>
            <w:r w:rsidR="0023328D" w:rsidRPr="001C429A">
              <w:rPr>
                <w:rFonts w:cs="Times New Roman"/>
                <w:bCs/>
                <w:color w:val="000000"/>
                <w:sz w:val="28"/>
                <w:szCs w:val="28"/>
                <w:lang w:val="az-Latn-AZ"/>
              </w:rPr>
              <w:t>fənni üzrə təlim nəticələri (FTN)</w:t>
            </w:r>
          </w:p>
        </w:tc>
      </w:tr>
      <w:tr w:rsidR="0023328D" w:rsidRPr="00843831" w14:paraId="638D4B2A"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2DEFCCB7" w14:textId="77777777" w:rsidR="0023328D" w:rsidRPr="001C429A" w:rsidRDefault="0023328D" w:rsidP="00412551">
            <w:pPr>
              <w:tabs>
                <w:tab w:val="left" w:pos="432"/>
                <w:tab w:val="left" w:pos="851"/>
                <w:tab w:val="left" w:pos="907"/>
              </w:tabs>
              <w:jc w:val="both"/>
              <w:rPr>
                <w:color w:val="000000"/>
                <w:sz w:val="28"/>
                <w:szCs w:val="28"/>
                <w:lang w:val="az-Latn-AZ"/>
              </w:rPr>
            </w:pPr>
            <w:r w:rsidRPr="001C429A">
              <w:rPr>
                <w:color w:val="000000"/>
                <w:sz w:val="28"/>
                <w:szCs w:val="28"/>
                <w:lang w:val="az-Latn-AZ"/>
              </w:rPr>
              <w:t xml:space="preserve">FTN 1 </w:t>
            </w:r>
            <w:r w:rsidR="00B453F5" w:rsidRPr="001C429A">
              <w:rPr>
                <w:color w:val="000000"/>
                <w:sz w:val="28"/>
                <w:szCs w:val="28"/>
                <w:lang w:val="az-Latn-AZ"/>
              </w:rPr>
              <w:t xml:space="preserve">Region </w:t>
            </w:r>
            <w:r w:rsidRPr="001C429A">
              <w:rPr>
                <w:color w:val="000000"/>
                <w:sz w:val="28"/>
                <w:szCs w:val="28"/>
                <w:lang w:val="az-Latn-AZ"/>
              </w:rPr>
              <w:t>tarixi üzrə orjinal mənbələrlə/sənədlərlə işləməyi bacar</w:t>
            </w:r>
            <w:r w:rsidR="00E36918" w:rsidRPr="001C429A">
              <w:rPr>
                <w:color w:val="000000"/>
                <w:sz w:val="28"/>
                <w:szCs w:val="28"/>
                <w:lang w:val="az-Latn-AZ"/>
              </w:rPr>
              <w:t>maq</w:t>
            </w:r>
          </w:p>
        </w:tc>
      </w:tr>
      <w:tr w:rsidR="0023328D" w:rsidRPr="00843831" w14:paraId="3B9D790B"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3E897D6C" w14:textId="77777777" w:rsidR="0023328D" w:rsidRPr="001C429A" w:rsidRDefault="0023328D" w:rsidP="00412551">
            <w:pPr>
              <w:tabs>
                <w:tab w:val="left" w:pos="432"/>
                <w:tab w:val="left" w:pos="851"/>
                <w:tab w:val="left" w:pos="907"/>
              </w:tabs>
              <w:jc w:val="both"/>
              <w:rPr>
                <w:color w:val="000000"/>
                <w:sz w:val="28"/>
                <w:szCs w:val="28"/>
                <w:lang w:val="az-Latn-AZ"/>
              </w:rPr>
            </w:pPr>
            <w:r w:rsidRPr="001C429A">
              <w:rPr>
                <w:color w:val="000000"/>
                <w:sz w:val="28"/>
                <w:szCs w:val="28"/>
                <w:lang w:val="az-Latn-AZ"/>
              </w:rPr>
              <w:t xml:space="preserve">FTN 2 </w:t>
            </w:r>
            <w:r w:rsidR="00B453F5" w:rsidRPr="001C429A">
              <w:rPr>
                <w:color w:val="000000"/>
                <w:sz w:val="28"/>
                <w:szCs w:val="28"/>
                <w:lang w:val="az-Latn-AZ"/>
              </w:rPr>
              <w:t>Region</w:t>
            </w:r>
            <w:r w:rsidRPr="001C429A">
              <w:rPr>
                <w:color w:val="000000"/>
                <w:sz w:val="28"/>
                <w:szCs w:val="28"/>
                <w:lang w:val="az-Latn-AZ"/>
              </w:rPr>
              <w:t xml:space="preserve"> tarixinin inkişaf qanunauyğunluqları və əsas mərhələləri haqqında qazandığı sistemli bilikləri tətbiq etmək səriştəsi var</w:t>
            </w:r>
            <w:r w:rsidR="00E36918" w:rsidRPr="001C429A">
              <w:rPr>
                <w:color w:val="000000"/>
                <w:sz w:val="28"/>
                <w:szCs w:val="28"/>
                <w:lang w:val="az-Latn-AZ"/>
              </w:rPr>
              <w:t>.</w:t>
            </w:r>
          </w:p>
        </w:tc>
      </w:tr>
      <w:tr w:rsidR="0023328D" w:rsidRPr="00843831" w14:paraId="6C6C9C9F"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2339688D" w14:textId="77777777" w:rsidR="0023328D" w:rsidRPr="001C429A" w:rsidRDefault="0023328D" w:rsidP="00412551">
            <w:pPr>
              <w:jc w:val="both"/>
              <w:rPr>
                <w:bCs/>
                <w:color w:val="000000"/>
                <w:sz w:val="28"/>
                <w:szCs w:val="28"/>
                <w:lang w:val="az-Latn-AZ"/>
              </w:rPr>
            </w:pPr>
            <w:r w:rsidRPr="001C429A">
              <w:rPr>
                <w:bCs/>
                <w:color w:val="000000"/>
                <w:sz w:val="28"/>
                <w:szCs w:val="28"/>
                <w:lang w:val="az-Latn-AZ"/>
              </w:rPr>
              <w:t>FTN 3</w:t>
            </w:r>
            <w:r w:rsidR="00E36918" w:rsidRPr="001C429A">
              <w:rPr>
                <w:bCs/>
                <w:color w:val="000000"/>
                <w:sz w:val="28"/>
                <w:szCs w:val="28"/>
                <w:lang w:val="az-Latn-AZ"/>
              </w:rPr>
              <w:t xml:space="preserve"> </w:t>
            </w:r>
            <w:r w:rsidRPr="001C429A">
              <w:rPr>
                <w:bCs/>
                <w:color w:val="000000"/>
                <w:sz w:val="28"/>
                <w:szCs w:val="28"/>
                <w:lang w:val="az-Latn-AZ"/>
              </w:rPr>
              <w:t xml:space="preserve"> </w:t>
            </w:r>
            <w:r w:rsidR="00B453F5" w:rsidRPr="001C429A">
              <w:rPr>
                <w:bCs/>
                <w:color w:val="000000"/>
                <w:sz w:val="28"/>
                <w:szCs w:val="28"/>
                <w:lang w:val="az-Latn-AZ"/>
              </w:rPr>
              <w:t>Region dövlətlərinin tarixinin m</w:t>
            </w:r>
            <w:r w:rsidRPr="001C429A">
              <w:rPr>
                <w:bCs/>
                <w:color w:val="000000"/>
                <w:sz w:val="28"/>
                <w:szCs w:val="28"/>
                <w:lang w:val="az-Latn-AZ"/>
              </w:rPr>
              <w:t>üxtəlif dövrlər</w:t>
            </w:r>
            <w:r w:rsidR="00B453F5" w:rsidRPr="001C429A">
              <w:rPr>
                <w:bCs/>
                <w:color w:val="000000"/>
                <w:sz w:val="28"/>
                <w:szCs w:val="28"/>
                <w:lang w:val="az-Latn-AZ"/>
              </w:rPr>
              <w:t>in</w:t>
            </w:r>
            <w:r w:rsidRPr="001C429A">
              <w:rPr>
                <w:bCs/>
                <w:color w:val="000000"/>
                <w:sz w:val="28"/>
                <w:szCs w:val="28"/>
                <w:lang w:val="az-Latn-AZ"/>
              </w:rPr>
              <w:t>də mövcud olan xarici siyasət konsepsiyalarını, prinsipləri və doktrinaları müasir siyasi proseslərlə əlaqələndirməyi və bu əsasda ümumiləşmiş nəticələr çıxararaq hadisələrin inkişaf tendensiyalarını müəyyən etməyi bacar</w:t>
            </w:r>
            <w:r w:rsidR="00E36918" w:rsidRPr="001C429A">
              <w:rPr>
                <w:bCs/>
                <w:color w:val="000000"/>
                <w:sz w:val="28"/>
                <w:szCs w:val="28"/>
                <w:lang w:val="az-Latn-AZ"/>
              </w:rPr>
              <w:t>maq.</w:t>
            </w:r>
          </w:p>
        </w:tc>
      </w:tr>
      <w:tr w:rsidR="0023328D" w:rsidRPr="00843831" w14:paraId="2112529A"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1DC170D5" w14:textId="77777777" w:rsidR="0023328D" w:rsidRPr="001C429A" w:rsidRDefault="0023328D" w:rsidP="00412551">
            <w:pPr>
              <w:jc w:val="both"/>
              <w:rPr>
                <w:bCs/>
                <w:color w:val="000000"/>
                <w:sz w:val="28"/>
                <w:szCs w:val="28"/>
                <w:lang w:val="az-Latn-AZ"/>
              </w:rPr>
            </w:pPr>
            <w:r w:rsidRPr="001C429A">
              <w:rPr>
                <w:bCs/>
                <w:color w:val="000000"/>
                <w:sz w:val="28"/>
                <w:szCs w:val="28"/>
                <w:lang w:val="az-Latn-AZ"/>
              </w:rPr>
              <w:t xml:space="preserve">FTN 4 </w:t>
            </w:r>
            <w:r w:rsidR="00B453F5" w:rsidRPr="001C429A">
              <w:rPr>
                <w:bCs/>
                <w:color w:val="000000"/>
                <w:sz w:val="28"/>
                <w:szCs w:val="28"/>
                <w:lang w:val="az-Latn-AZ"/>
              </w:rPr>
              <w:t>Region</w:t>
            </w:r>
            <w:r w:rsidRPr="001C429A">
              <w:rPr>
                <w:bCs/>
                <w:color w:val="000000"/>
                <w:sz w:val="28"/>
                <w:szCs w:val="28"/>
                <w:lang w:val="az-Latn-AZ"/>
              </w:rPr>
              <w:t xml:space="preserve"> tarixinin müxtəlif hadisə və proseslərini müasir siyasi, mədəni proseslərlə əlaqələndirməyi və hadisə və proseslər arasında varisliyi izləməyi bacar</w:t>
            </w:r>
            <w:r w:rsidR="00E36918" w:rsidRPr="001C429A">
              <w:rPr>
                <w:bCs/>
                <w:color w:val="000000"/>
                <w:sz w:val="28"/>
                <w:szCs w:val="28"/>
                <w:lang w:val="az-Latn-AZ"/>
              </w:rPr>
              <w:t>maq.</w:t>
            </w:r>
          </w:p>
        </w:tc>
      </w:tr>
      <w:tr w:rsidR="0023328D" w:rsidRPr="00843831" w14:paraId="7791D45A"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56F7B2C3" w14:textId="77777777" w:rsidR="0023328D" w:rsidRPr="001C429A" w:rsidRDefault="0023328D" w:rsidP="00412551">
            <w:pPr>
              <w:jc w:val="both"/>
              <w:rPr>
                <w:bCs/>
                <w:color w:val="000000"/>
                <w:sz w:val="28"/>
                <w:szCs w:val="28"/>
                <w:lang w:val="az-Latn-AZ"/>
              </w:rPr>
            </w:pPr>
            <w:r w:rsidRPr="001C429A">
              <w:rPr>
                <w:bCs/>
                <w:color w:val="000000"/>
                <w:sz w:val="28"/>
                <w:szCs w:val="28"/>
                <w:lang w:val="az-Latn-AZ"/>
              </w:rPr>
              <w:t xml:space="preserve">FTN 5 </w:t>
            </w:r>
            <w:r w:rsidR="005F706F" w:rsidRPr="001C429A">
              <w:rPr>
                <w:bCs/>
                <w:color w:val="000000"/>
                <w:sz w:val="28"/>
                <w:szCs w:val="28"/>
                <w:lang w:val="az-Latn-AZ"/>
              </w:rPr>
              <w:t>Regionun müasir tarixi inkişaf proseslərini təhlil edərək, onun</w:t>
            </w:r>
            <w:r w:rsidRPr="001C429A">
              <w:rPr>
                <w:bCs/>
                <w:color w:val="000000"/>
                <w:sz w:val="28"/>
                <w:szCs w:val="28"/>
                <w:lang w:val="az-Latn-AZ"/>
              </w:rPr>
              <w:t xml:space="preserve"> perspektiv inkişafına dair sadə proqnozlar irəli sürməyi bacar</w:t>
            </w:r>
            <w:r w:rsidR="00E36918" w:rsidRPr="001C429A">
              <w:rPr>
                <w:bCs/>
                <w:color w:val="000000"/>
                <w:sz w:val="28"/>
                <w:szCs w:val="28"/>
                <w:lang w:val="az-Latn-AZ"/>
              </w:rPr>
              <w:t>maq.</w:t>
            </w:r>
          </w:p>
        </w:tc>
      </w:tr>
    </w:tbl>
    <w:p w14:paraId="308C8804" w14:textId="77777777" w:rsidR="00603566" w:rsidRDefault="00603566" w:rsidP="00603566">
      <w:pPr>
        <w:tabs>
          <w:tab w:val="left" w:pos="100"/>
        </w:tabs>
        <w:spacing w:line="276" w:lineRule="auto"/>
        <w:jc w:val="both"/>
        <w:rPr>
          <w:rFonts w:eastAsia="Arial" w:cs="Times New Roman"/>
          <w:lang w:val="az-Latn-AZ"/>
        </w:rPr>
      </w:pPr>
    </w:p>
    <w:p w14:paraId="1A4ADD18" w14:textId="77777777" w:rsidR="006723DD" w:rsidRDefault="006723DD"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E36918" w:rsidRPr="00843831" w14:paraId="29100723"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45109AD0" w14:textId="77777777" w:rsidR="00E36918" w:rsidRPr="000933C4" w:rsidRDefault="00E36918" w:rsidP="00AB063C">
            <w:pPr>
              <w:jc w:val="center"/>
              <w:rPr>
                <w:b/>
                <w:color w:val="000000"/>
                <w:sz w:val="28"/>
                <w:szCs w:val="28"/>
                <w:lang w:val="az-Latn-AZ"/>
              </w:rPr>
            </w:pPr>
            <w:r w:rsidRPr="000933C4">
              <w:rPr>
                <w:b/>
                <w:color w:val="000000"/>
                <w:sz w:val="28"/>
                <w:szCs w:val="28"/>
                <w:lang w:val="az-Latn-AZ"/>
              </w:rPr>
              <w:t xml:space="preserve">“Siyasi fikir tarixi” </w:t>
            </w:r>
            <w:r w:rsidRPr="000933C4">
              <w:rPr>
                <w:b/>
                <w:bCs/>
                <w:color w:val="000000"/>
                <w:sz w:val="28"/>
                <w:szCs w:val="28"/>
                <w:lang w:val="az-Latn-AZ"/>
              </w:rPr>
              <w:t>fənni üzrə təlim nəticələri (FTN)</w:t>
            </w:r>
          </w:p>
        </w:tc>
      </w:tr>
      <w:tr w:rsidR="00E36918" w:rsidRPr="00843831" w14:paraId="6BA0B4C8"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66EEA0EE"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FTN 1 Müxtəlif tarixi dövrlərdə sosial-siyasi düşüncələrin təkamülünü, əsas konsepsiyaları müqayisə etməyi və müasir siyasi proseslərə təsiri kontekstində qiymətləndirməyi bacarmaq.</w:t>
            </w:r>
          </w:p>
        </w:tc>
      </w:tr>
      <w:tr w:rsidR="00E36918" w:rsidRPr="00843831" w14:paraId="4B38666D"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0F445332" w14:textId="77777777" w:rsidR="00E36918" w:rsidRPr="000933C4" w:rsidRDefault="00E36918" w:rsidP="00AB063C">
            <w:pPr>
              <w:tabs>
                <w:tab w:val="left" w:pos="432"/>
                <w:tab w:val="left" w:pos="851"/>
                <w:tab w:val="left" w:pos="907"/>
              </w:tabs>
              <w:rPr>
                <w:color w:val="000000"/>
                <w:sz w:val="28"/>
                <w:szCs w:val="28"/>
                <w:lang w:val="az-Latn-AZ"/>
              </w:rPr>
            </w:pPr>
            <w:r w:rsidRPr="000933C4">
              <w:rPr>
                <w:color w:val="000000"/>
                <w:sz w:val="28"/>
                <w:szCs w:val="28"/>
                <w:lang w:val="az-Latn-AZ"/>
              </w:rPr>
              <w:t>FTN 2 Müasir siyasi sistemin formalaşmasına təsir etmiş vacib elmi nəzəri təlimləri ilkin mənbədən oxumağı və təhlil etməyi bacarmaq.</w:t>
            </w:r>
          </w:p>
        </w:tc>
      </w:tr>
      <w:tr w:rsidR="00E36918" w:rsidRPr="00843831" w14:paraId="177B5586"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DBE4574" w14:textId="77777777" w:rsidR="00E36918" w:rsidRPr="000933C4" w:rsidRDefault="00E36918" w:rsidP="00AB063C">
            <w:pPr>
              <w:rPr>
                <w:bCs/>
                <w:color w:val="000000"/>
                <w:sz w:val="28"/>
                <w:szCs w:val="28"/>
                <w:lang w:val="az-Latn-AZ"/>
              </w:rPr>
            </w:pPr>
            <w:r w:rsidRPr="000933C4">
              <w:rPr>
                <w:bCs/>
                <w:color w:val="000000"/>
                <w:sz w:val="28"/>
                <w:szCs w:val="28"/>
                <w:lang w:val="az-Latn-AZ"/>
              </w:rPr>
              <w:t xml:space="preserve">FTN 3 Demokratiya, insan hüquqları və azadlıqları, hakimiyyətin bölünməsi, ədalət, nizam və d., müasir dövrdə aktual olan kateqoriyaların meydana çıxması, siyasi fikir </w:t>
            </w:r>
            <w:r w:rsidRPr="000933C4">
              <w:rPr>
                <w:bCs/>
                <w:color w:val="000000"/>
                <w:sz w:val="28"/>
                <w:szCs w:val="28"/>
                <w:lang w:val="az-Latn-AZ"/>
              </w:rPr>
              <w:lastRenderedPageBreak/>
              <w:t>tarixində inkişaf etdirilməsi, qərb və şərq siyasi fikrində bu kateqoriyalara baxışların təhlili əsasında siyasi proseslərə islahatçı və yenilikçi kimi yanaşmağı bacarmaq.</w:t>
            </w:r>
          </w:p>
        </w:tc>
      </w:tr>
      <w:tr w:rsidR="00E36918" w:rsidRPr="00843831" w14:paraId="3F19747C"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18CBC1C" w14:textId="77777777" w:rsidR="00E36918" w:rsidRPr="000933C4" w:rsidRDefault="00E36918" w:rsidP="00AB063C">
            <w:pPr>
              <w:rPr>
                <w:bCs/>
                <w:color w:val="000000"/>
                <w:sz w:val="28"/>
                <w:szCs w:val="28"/>
                <w:lang w:val="az-Latn-AZ"/>
              </w:rPr>
            </w:pPr>
            <w:r w:rsidRPr="000933C4">
              <w:rPr>
                <w:bCs/>
                <w:color w:val="000000"/>
                <w:sz w:val="28"/>
                <w:szCs w:val="28"/>
                <w:lang w:val="az-Latn-AZ"/>
              </w:rPr>
              <w:lastRenderedPageBreak/>
              <w:t>FTN 4  İctimai-siyasi institutların və proseslərin formalaşması və inkişafı haqqında qazandığı biliklər əsasında peşə fəaliyyətində səmərəli qərarlar qəbul etmə səriştəsinə malik olmaq.</w:t>
            </w:r>
          </w:p>
        </w:tc>
      </w:tr>
      <w:tr w:rsidR="00E36918" w:rsidRPr="00843831" w14:paraId="0079EC8E"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E968BB1" w14:textId="77777777" w:rsidR="00E36918" w:rsidRPr="000933C4" w:rsidRDefault="00E36918" w:rsidP="00AB063C">
            <w:pPr>
              <w:rPr>
                <w:bCs/>
                <w:color w:val="000000"/>
                <w:sz w:val="28"/>
                <w:szCs w:val="28"/>
                <w:lang w:val="az-Latn-AZ"/>
              </w:rPr>
            </w:pPr>
            <w:r w:rsidRPr="000933C4">
              <w:rPr>
                <w:bCs/>
                <w:color w:val="000000"/>
                <w:sz w:val="28"/>
                <w:szCs w:val="28"/>
                <w:lang w:val="az-Latn-AZ"/>
              </w:rPr>
              <w:t>FTN 5 Xarici siyasi və daxili siyasi proseslərin təhlili üçün qazandığı bilikləri tədbiq etməyi bacarmaq.</w:t>
            </w:r>
          </w:p>
        </w:tc>
      </w:tr>
      <w:tr w:rsidR="00E36918" w:rsidRPr="00843831" w14:paraId="7A5A5E91"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6074C299" w14:textId="77777777" w:rsidR="00E36918" w:rsidRPr="000933C4" w:rsidRDefault="00E36918" w:rsidP="00AB063C">
            <w:pPr>
              <w:rPr>
                <w:bCs/>
                <w:color w:val="000000"/>
                <w:sz w:val="28"/>
                <w:szCs w:val="28"/>
                <w:lang w:val="az-Latn-AZ"/>
              </w:rPr>
            </w:pPr>
            <w:r w:rsidRPr="000933C4">
              <w:rPr>
                <w:bCs/>
                <w:color w:val="000000"/>
                <w:sz w:val="28"/>
                <w:szCs w:val="28"/>
                <w:lang w:val="az-Latn-AZ"/>
              </w:rPr>
              <w:t>FTN 6 Siyasi sahədə tədqiqat aparmaq və təhlil etmək üçün qazandığı metodolji bilikləri tətbiq etməyi bacarmaq.</w:t>
            </w:r>
          </w:p>
        </w:tc>
      </w:tr>
    </w:tbl>
    <w:p w14:paraId="77EAD70F" w14:textId="77777777" w:rsidR="006723DD" w:rsidRDefault="006723DD" w:rsidP="00603566">
      <w:pPr>
        <w:tabs>
          <w:tab w:val="left" w:pos="100"/>
        </w:tabs>
        <w:spacing w:line="276" w:lineRule="auto"/>
        <w:jc w:val="both"/>
        <w:rPr>
          <w:rFonts w:eastAsia="Arial" w:cs="Times New Roman"/>
          <w:lang w:val="az-Latn-AZ"/>
        </w:rPr>
      </w:pPr>
    </w:p>
    <w:p w14:paraId="07495A5B" w14:textId="77777777" w:rsidR="00E36918" w:rsidRDefault="00E36918" w:rsidP="00603566">
      <w:pPr>
        <w:tabs>
          <w:tab w:val="left" w:pos="100"/>
        </w:tabs>
        <w:spacing w:line="276" w:lineRule="auto"/>
        <w:jc w:val="both"/>
        <w:rPr>
          <w:rFonts w:eastAsia="Arial" w:cs="Times New Roman"/>
          <w:lang w:val="az-Latn-AZ"/>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412551" w:rsidRPr="00843831" w14:paraId="62DC3D4D" w14:textId="77777777" w:rsidTr="00412551">
        <w:tc>
          <w:tcPr>
            <w:tcW w:w="5000" w:type="pct"/>
            <w:tcBorders>
              <w:top w:val="single" w:sz="4" w:space="0" w:color="auto"/>
              <w:left w:val="single" w:sz="12" w:space="0" w:color="auto"/>
              <w:bottom w:val="single" w:sz="4" w:space="0" w:color="auto"/>
              <w:right w:val="single" w:sz="4" w:space="0" w:color="auto"/>
            </w:tcBorders>
            <w:shd w:val="clear" w:color="auto" w:fill="E6E6E6"/>
          </w:tcPr>
          <w:p w14:paraId="241C0AEF" w14:textId="77777777" w:rsidR="006723DD" w:rsidRPr="001C429A" w:rsidRDefault="00687513" w:rsidP="002017AD">
            <w:pPr>
              <w:jc w:val="center"/>
              <w:rPr>
                <w:b/>
                <w:color w:val="000000"/>
                <w:sz w:val="28"/>
                <w:szCs w:val="28"/>
                <w:lang w:val="az-Latn-AZ"/>
              </w:rPr>
            </w:pPr>
            <w:r>
              <w:rPr>
                <w:b/>
                <w:color w:val="000000"/>
                <w:sz w:val="28"/>
                <w:szCs w:val="28"/>
                <w:lang w:val="az-Latn-AZ"/>
              </w:rPr>
              <w:t>“</w:t>
            </w:r>
            <w:r w:rsidR="006723DD" w:rsidRPr="001C429A">
              <w:rPr>
                <w:b/>
                <w:color w:val="000000"/>
                <w:sz w:val="28"/>
                <w:szCs w:val="28"/>
                <w:lang w:val="az-Latn-AZ"/>
              </w:rPr>
              <w:t>Region dövlətlərinin siyasi sistemləri</w:t>
            </w:r>
            <w:r>
              <w:rPr>
                <w:b/>
                <w:color w:val="000000"/>
                <w:sz w:val="28"/>
                <w:szCs w:val="28"/>
                <w:lang w:val="az-Latn-AZ"/>
              </w:rPr>
              <w:t>”</w:t>
            </w:r>
            <w:r w:rsidR="006723DD" w:rsidRPr="001C429A">
              <w:rPr>
                <w:b/>
                <w:color w:val="000000"/>
                <w:sz w:val="28"/>
                <w:szCs w:val="28"/>
                <w:lang w:val="az-Latn-AZ"/>
              </w:rPr>
              <w:t xml:space="preserve">  </w:t>
            </w:r>
            <w:r w:rsidR="006723DD" w:rsidRPr="001C429A">
              <w:rPr>
                <w:rFonts w:cs="Times New Roman"/>
                <w:bCs/>
                <w:color w:val="000000"/>
                <w:sz w:val="28"/>
                <w:szCs w:val="28"/>
                <w:lang w:val="az-Latn-AZ"/>
              </w:rPr>
              <w:t>fənni üzrə təlim nəticələri (FTN)</w:t>
            </w:r>
          </w:p>
        </w:tc>
      </w:tr>
      <w:tr w:rsidR="00412551" w:rsidRPr="00843831" w14:paraId="4FD974C4" w14:textId="77777777" w:rsidTr="00412551">
        <w:trPr>
          <w:trHeight w:val="230"/>
        </w:trPr>
        <w:tc>
          <w:tcPr>
            <w:tcW w:w="5000" w:type="pct"/>
            <w:tcBorders>
              <w:top w:val="single" w:sz="4" w:space="0" w:color="auto"/>
              <w:left w:val="single" w:sz="12" w:space="0" w:color="auto"/>
              <w:bottom w:val="single" w:sz="4" w:space="0" w:color="auto"/>
              <w:right w:val="single" w:sz="4" w:space="0" w:color="auto"/>
            </w:tcBorders>
          </w:tcPr>
          <w:p w14:paraId="3628A1F1" w14:textId="77777777" w:rsidR="006723DD" w:rsidRPr="001C429A" w:rsidRDefault="006723DD" w:rsidP="00412551">
            <w:pPr>
              <w:tabs>
                <w:tab w:val="left" w:pos="432"/>
                <w:tab w:val="left" w:pos="851"/>
                <w:tab w:val="left" w:pos="907"/>
              </w:tabs>
              <w:jc w:val="both"/>
              <w:rPr>
                <w:color w:val="000000"/>
                <w:sz w:val="28"/>
                <w:szCs w:val="28"/>
                <w:lang w:val="az-Latn-AZ"/>
              </w:rPr>
            </w:pPr>
            <w:r w:rsidRPr="001C429A">
              <w:rPr>
                <w:color w:val="000000"/>
                <w:sz w:val="28"/>
                <w:szCs w:val="28"/>
                <w:lang w:val="az-Latn-AZ"/>
              </w:rPr>
              <w:t>FTN 1  Siyasi sistem nəzəriyyəsinə dair əsas yanaşmaları nəzərdən keçirərək, siyasi sistem, onun strukturu, əsas komponentləri haqqında əsaslı biliklərə yiyələnərək regionda siyasi sistemlərin inkişafını proqnozlaşdırma</w:t>
            </w:r>
            <w:r w:rsidR="00E36918" w:rsidRPr="001C429A">
              <w:rPr>
                <w:color w:val="000000"/>
                <w:sz w:val="28"/>
                <w:szCs w:val="28"/>
                <w:lang w:val="az-Latn-AZ"/>
              </w:rPr>
              <w:t>ğı</w:t>
            </w:r>
            <w:r w:rsidRPr="001C429A">
              <w:rPr>
                <w:color w:val="000000"/>
                <w:sz w:val="28"/>
                <w:szCs w:val="28"/>
                <w:lang w:val="az-Latn-AZ"/>
              </w:rPr>
              <w:t xml:space="preserve"> bacar</w:t>
            </w:r>
            <w:r w:rsidR="00E36918" w:rsidRPr="001C429A">
              <w:rPr>
                <w:color w:val="000000"/>
                <w:sz w:val="28"/>
                <w:szCs w:val="28"/>
                <w:lang w:val="az-Latn-AZ"/>
              </w:rPr>
              <w:t>maq.</w:t>
            </w:r>
          </w:p>
        </w:tc>
      </w:tr>
      <w:tr w:rsidR="00412551" w:rsidRPr="00843831" w14:paraId="047AD4D9" w14:textId="77777777" w:rsidTr="00412551">
        <w:trPr>
          <w:trHeight w:val="230"/>
        </w:trPr>
        <w:tc>
          <w:tcPr>
            <w:tcW w:w="5000" w:type="pct"/>
            <w:tcBorders>
              <w:top w:val="single" w:sz="4" w:space="0" w:color="auto"/>
              <w:left w:val="single" w:sz="12" w:space="0" w:color="auto"/>
              <w:bottom w:val="single" w:sz="4" w:space="0" w:color="auto"/>
              <w:right w:val="single" w:sz="4" w:space="0" w:color="auto"/>
            </w:tcBorders>
          </w:tcPr>
          <w:p w14:paraId="6461515A" w14:textId="77777777" w:rsidR="006723DD" w:rsidRPr="001C429A" w:rsidRDefault="006723DD" w:rsidP="00412551">
            <w:pPr>
              <w:tabs>
                <w:tab w:val="left" w:pos="432"/>
                <w:tab w:val="left" w:pos="851"/>
                <w:tab w:val="left" w:pos="907"/>
              </w:tabs>
              <w:jc w:val="both"/>
              <w:rPr>
                <w:color w:val="000000"/>
                <w:sz w:val="28"/>
                <w:szCs w:val="28"/>
                <w:lang w:val="az-Latn-AZ"/>
              </w:rPr>
            </w:pPr>
            <w:r w:rsidRPr="001C429A">
              <w:rPr>
                <w:color w:val="000000"/>
                <w:sz w:val="28"/>
                <w:szCs w:val="28"/>
                <w:lang w:val="az-Latn-AZ"/>
              </w:rPr>
              <w:t>FTN 2 Region ölkələrinin siyasi sistemlərini müqayisəli təhlil etmək və fərqli meyarlar əsasında ümumiləşmələr aparma</w:t>
            </w:r>
            <w:r w:rsidR="00E36918" w:rsidRPr="001C429A">
              <w:rPr>
                <w:color w:val="000000"/>
                <w:sz w:val="28"/>
                <w:szCs w:val="28"/>
                <w:lang w:val="az-Latn-AZ"/>
              </w:rPr>
              <w:t>ğı</w:t>
            </w:r>
            <w:r w:rsidRPr="001C429A">
              <w:rPr>
                <w:color w:val="000000"/>
                <w:sz w:val="28"/>
                <w:szCs w:val="28"/>
                <w:lang w:val="az-Latn-AZ"/>
              </w:rPr>
              <w:t xml:space="preserve"> bacar</w:t>
            </w:r>
            <w:r w:rsidR="00E36918" w:rsidRPr="001C429A">
              <w:rPr>
                <w:color w:val="000000"/>
                <w:sz w:val="28"/>
                <w:szCs w:val="28"/>
                <w:lang w:val="az-Latn-AZ"/>
              </w:rPr>
              <w:t>maq.</w:t>
            </w:r>
            <w:r w:rsidRPr="001C429A">
              <w:rPr>
                <w:color w:val="000000"/>
                <w:sz w:val="28"/>
                <w:szCs w:val="28"/>
                <w:lang w:val="az-Latn-AZ"/>
              </w:rPr>
              <w:t xml:space="preserve">  </w:t>
            </w:r>
          </w:p>
        </w:tc>
      </w:tr>
      <w:tr w:rsidR="00412551" w:rsidRPr="00843831" w14:paraId="0E54C530" w14:textId="77777777" w:rsidTr="00412551">
        <w:trPr>
          <w:trHeight w:val="230"/>
        </w:trPr>
        <w:tc>
          <w:tcPr>
            <w:tcW w:w="5000" w:type="pct"/>
            <w:tcBorders>
              <w:top w:val="single" w:sz="4" w:space="0" w:color="auto"/>
              <w:left w:val="single" w:sz="12" w:space="0" w:color="auto"/>
              <w:bottom w:val="single" w:sz="4" w:space="0" w:color="auto"/>
              <w:right w:val="single" w:sz="4" w:space="0" w:color="auto"/>
            </w:tcBorders>
          </w:tcPr>
          <w:p w14:paraId="77443290" w14:textId="77777777" w:rsidR="006723DD" w:rsidRPr="001C429A" w:rsidRDefault="006723DD" w:rsidP="00412551">
            <w:pPr>
              <w:jc w:val="both"/>
              <w:rPr>
                <w:bCs/>
                <w:color w:val="000000"/>
                <w:sz w:val="28"/>
                <w:szCs w:val="28"/>
                <w:lang w:val="az-Latn-AZ"/>
              </w:rPr>
            </w:pPr>
            <w:r w:rsidRPr="001C429A">
              <w:rPr>
                <w:bCs/>
                <w:color w:val="000000"/>
                <w:sz w:val="28"/>
                <w:szCs w:val="28"/>
                <w:lang w:val="az-Latn-AZ"/>
              </w:rPr>
              <w:t>FTN 3 Regionun aparıcı ölkələrinin  siyasi sistemlərinin fəaliyyət mexanizmlərini və xüsusiyyətlərini öyrənərək, onların inkişaf meyllərini müəyyən etmə</w:t>
            </w:r>
            <w:r w:rsidR="00412551" w:rsidRPr="001C429A">
              <w:rPr>
                <w:bCs/>
                <w:color w:val="000000"/>
                <w:sz w:val="28"/>
                <w:szCs w:val="28"/>
                <w:lang w:val="az-Latn-AZ"/>
              </w:rPr>
              <w:t>yi</w:t>
            </w:r>
            <w:r w:rsidRPr="001C429A">
              <w:rPr>
                <w:bCs/>
                <w:color w:val="000000"/>
                <w:sz w:val="28"/>
                <w:szCs w:val="28"/>
                <w:lang w:val="az-Latn-AZ"/>
              </w:rPr>
              <w:t xml:space="preserve"> bacar</w:t>
            </w:r>
            <w:r w:rsidR="00412551" w:rsidRPr="001C429A">
              <w:rPr>
                <w:bCs/>
                <w:color w:val="000000"/>
                <w:sz w:val="28"/>
                <w:szCs w:val="28"/>
                <w:lang w:val="az-Latn-AZ"/>
              </w:rPr>
              <w:t>maq.</w:t>
            </w:r>
            <w:r w:rsidRPr="001C429A">
              <w:rPr>
                <w:bCs/>
                <w:color w:val="000000"/>
                <w:sz w:val="28"/>
                <w:szCs w:val="28"/>
                <w:lang w:val="az-Latn-AZ"/>
              </w:rPr>
              <w:t xml:space="preserve"> </w:t>
            </w:r>
          </w:p>
        </w:tc>
      </w:tr>
      <w:tr w:rsidR="00412551" w:rsidRPr="00843831" w14:paraId="35FC66C9" w14:textId="77777777" w:rsidTr="00412551">
        <w:trPr>
          <w:trHeight w:val="230"/>
        </w:trPr>
        <w:tc>
          <w:tcPr>
            <w:tcW w:w="5000" w:type="pct"/>
            <w:tcBorders>
              <w:top w:val="single" w:sz="4" w:space="0" w:color="auto"/>
              <w:left w:val="single" w:sz="12" w:space="0" w:color="auto"/>
              <w:bottom w:val="single" w:sz="4" w:space="0" w:color="auto"/>
              <w:right w:val="single" w:sz="4" w:space="0" w:color="auto"/>
            </w:tcBorders>
          </w:tcPr>
          <w:p w14:paraId="651D741D" w14:textId="77777777" w:rsidR="006723DD" w:rsidRPr="001C429A" w:rsidRDefault="006723DD" w:rsidP="00412551">
            <w:pPr>
              <w:jc w:val="both"/>
              <w:rPr>
                <w:bCs/>
                <w:color w:val="000000"/>
                <w:sz w:val="28"/>
                <w:szCs w:val="28"/>
                <w:lang w:val="az-Latn-AZ"/>
              </w:rPr>
            </w:pPr>
            <w:r w:rsidRPr="001C429A">
              <w:rPr>
                <w:bCs/>
                <w:color w:val="000000"/>
                <w:sz w:val="28"/>
                <w:szCs w:val="28"/>
                <w:lang w:val="az-Latn-AZ"/>
              </w:rPr>
              <w:t xml:space="preserve">FTN 4 </w:t>
            </w:r>
            <w:r w:rsidR="00412551" w:rsidRPr="001C429A">
              <w:rPr>
                <w:bCs/>
                <w:color w:val="000000"/>
                <w:sz w:val="28"/>
                <w:szCs w:val="28"/>
                <w:lang w:val="az-Latn-AZ"/>
              </w:rPr>
              <w:t>Regionun m</w:t>
            </w:r>
            <w:r w:rsidRPr="001C429A">
              <w:rPr>
                <w:bCs/>
                <w:color w:val="000000"/>
                <w:sz w:val="28"/>
                <w:szCs w:val="28"/>
                <w:lang w:val="az-Latn-AZ"/>
              </w:rPr>
              <w:t>üxtəlif dövlətlər</w:t>
            </w:r>
            <w:r w:rsidR="00412551" w:rsidRPr="001C429A">
              <w:rPr>
                <w:bCs/>
                <w:color w:val="000000"/>
                <w:sz w:val="28"/>
                <w:szCs w:val="28"/>
                <w:lang w:val="az-Latn-AZ"/>
              </w:rPr>
              <w:t>in</w:t>
            </w:r>
            <w:r w:rsidRPr="001C429A">
              <w:rPr>
                <w:bCs/>
                <w:color w:val="000000"/>
                <w:sz w:val="28"/>
                <w:szCs w:val="28"/>
                <w:lang w:val="az-Latn-AZ"/>
              </w:rPr>
              <w:t>də qanunverici-icraedici hakimiyyətlər arasında qarşılıqlı münasibətlərin xüsusiyyətləri, müxtəlif siyasi rejimlərin spesifikası, mərkəzi və yerli hakimiyyətlər arasında mövcud olan münasibətləri təhlil edərək konkret ölkədə demokratiyanın inkişaf səviyyəsini müəyyən etmə</w:t>
            </w:r>
            <w:r w:rsidR="00412551" w:rsidRPr="001C429A">
              <w:rPr>
                <w:bCs/>
                <w:color w:val="000000"/>
                <w:sz w:val="28"/>
                <w:szCs w:val="28"/>
                <w:lang w:val="az-Latn-AZ"/>
              </w:rPr>
              <w:t>yi</w:t>
            </w:r>
            <w:r w:rsidRPr="001C429A">
              <w:rPr>
                <w:bCs/>
                <w:color w:val="000000"/>
                <w:sz w:val="28"/>
                <w:szCs w:val="28"/>
                <w:lang w:val="az-Latn-AZ"/>
              </w:rPr>
              <w:t xml:space="preserve"> bacar</w:t>
            </w:r>
            <w:r w:rsidR="00412551" w:rsidRPr="001C429A">
              <w:rPr>
                <w:bCs/>
                <w:color w:val="000000"/>
                <w:sz w:val="28"/>
                <w:szCs w:val="28"/>
                <w:lang w:val="az-Latn-AZ"/>
              </w:rPr>
              <w:t>maq.</w:t>
            </w:r>
          </w:p>
        </w:tc>
      </w:tr>
      <w:tr w:rsidR="00412551" w:rsidRPr="00843831" w14:paraId="2C95D44E" w14:textId="77777777" w:rsidTr="00412551">
        <w:trPr>
          <w:trHeight w:val="230"/>
        </w:trPr>
        <w:tc>
          <w:tcPr>
            <w:tcW w:w="5000" w:type="pct"/>
            <w:tcBorders>
              <w:top w:val="single" w:sz="4" w:space="0" w:color="auto"/>
              <w:left w:val="single" w:sz="12" w:space="0" w:color="auto"/>
              <w:bottom w:val="single" w:sz="4" w:space="0" w:color="auto"/>
              <w:right w:val="single" w:sz="4" w:space="0" w:color="auto"/>
            </w:tcBorders>
          </w:tcPr>
          <w:p w14:paraId="2EFFF63A" w14:textId="77777777" w:rsidR="006723DD" w:rsidRPr="001C429A" w:rsidRDefault="006723DD" w:rsidP="00412551">
            <w:pPr>
              <w:jc w:val="both"/>
              <w:rPr>
                <w:bCs/>
                <w:color w:val="000000"/>
                <w:sz w:val="28"/>
                <w:szCs w:val="28"/>
                <w:lang w:val="az-Latn-AZ"/>
              </w:rPr>
            </w:pPr>
            <w:r w:rsidRPr="001C429A">
              <w:rPr>
                <w:bCs/>
                <w:color w:val="000000"/>
                <w:sz w:val="28"/>
                <w:szCs w:val="28"/>
                <w:lang w:val="az-Latn-AZ"/>
              </w:rPr>
              <w:t xml:space="preserve">FTN 5 </w:t>
            </w:r>
            <w:r w:rsidR="00412551" w:rsidRPr="001C429A">
              <w:rPr>
                <w:bCs/>
                <w:color w:val="000000"/>
                <w:sz w:val="28"/>
                <w:szCs w:val="28"/>
                <w:lang w:val="az-Latn-AZ"/>
              </w:rPr>
              <w:t>Region</w:t>
            </w:r>
            <w:r w:rsidRPr="001C429A">
              <w:rPr>
                <w:bCs/>
                <w:color w:val="000000"/>
                <w:sz w:val="28"/>
                <w:szCs w:val="28"/>
                <w:lang w:val="az-Latn-AZ"/>
              </w:rPr>
              <w:t xml:space="preserve"> dövlətlərin</w:t>
            </w:r>
            <w:r w:rsidR="00412551" w:rsidRPr="001C429A">
              <w:rPr>
                <w:bCs/>
                <w:color w:val="000000"/>
                <w:sz w:val="28"/>
                <w:szCs w:val="28"/>
                <w:lang w:val="az-Latn-AZ"/>
              </w:rPr>
              <w:t>in</w:t>
            </w:r>
            <w:r w:rsidRPr="001C429A">
              <w:rPr>
                <w:bCs/>
                <w:color w:val="000000"/>
                <w:sz w:val="28"/>
                <w:szCs w:val="28"/>
                <w:lang w:val="az-Latn-AZ"/>
              </w:rPr>
              <w:t xml:space="preserve"> siyasi partiyaları, partiya və seçki sistemləri haqında biliklərə əsaslanaraq bu sahədə müstəqil tədqiqat/araşdırma aparma</w:t>
            </w:r>
            <w:r w:rsidR="00412551" w:rsidRPr="001C429A">
              <w:rPr>
                <w:bCs/>
                <w:color w:val="000000"/>
                <w:sz w:val="28"/>
                <w:szCs w:val="28"/>
                <w:lang w:val="az-Latn-AZ"/>
              </w:rPr>
              <w:t>ğı</w:t>
            </w:r>
            <w:r w:rsidRPr="001C429A">
              <w:rPr>
                <w:bCs/>
                <w:color w:val="000000"/>
                <w:sz w:val="28"/>
                <w:szCs w:val="28"/>
                <w:lang w:val="az-Latn-AZ"/>
              </w:rPr>
              <w:t xml:space="preserve"> bacar</w:t>
            </w:r>
            <w:r w:rsidR="00412551" w:rsidRPr="001C429A">
              <w:rPr>
                <w:bCs/>
                <w:color w:val="000000"/>
                <w:sz w:val="28"/>
                <w:szCs w:val="28"/>
                <w:lang w:val="az-Latn-AZ"/>
              </w:rPr>
              <w:t>maq.</w:t>
            </w:r>
          </w:p>
        </w:tc>
      </w:tr>
      <w:tr w:rsidR="00412551" w:rsidRPr="00843831" w14:paraId="61AFB0E2" w14:textId="77777777" w:rsidTr="00412551">
        <w:trPr>
          <w:trHeight w:val="230"/>
        </w:trPr>
        <w:tc>
          <w:tcPr>
            <w:tcW w:w="5000" w:type="pct"/>
            <w:tcBorders>
              <w:top w:val="single" w:sz="4" w:space="0" w:color="auto"/>
              <w:left w:val="single" w:sz="12" w:space="0" w:color="auto"/>
              <w:bottom w:val="single" w:sz="4" w:space="0" w:color="auto"/>
              <w:right w:val="single" w:sz="4" w:space="0" w:color="auto"/>
            </w:tcBorders>
          </w:tcPr>
          <w:p w14:paraId="0AFE87E2" w14:textId="77777777" w:rsidR="006723DD" w:rsidRPr="001C429A" w:rsidRDefault="006723DD" w:rsidP="00412551">
            <w:pPr>
              <w:jc w:val="both"/>
              <w:rPr>
                <w:bCs/>
                <w:color w:val="000000"/>
                <w:sz w:val="28"/>
                <w:szCs w:val="28"/>
                <w:lang w:val="az-Latn-AZ"/>
              </w:rPr>
            </w:pPr>
            <w:r w:rsidRPr="001C429A">
              <w:rPr>
                <w:bCs/>
                <w:color w:val="000000"/>
                <w:sz w:val="28"/>
                <w:szCs w:val="28"/>
                <w:lang w:val="az-Latn-AZ"/>
              </w:rPr>
              <w:t>FTN 6 Öyrəndiyi regiondakı dövlətlərin siyasi sistemlərinin ideoloji əsaslarının və dəyərlər sisteminin dərindən təhlili əsasında milli siyasi sistemin inkişafında faydalı olacaq təklif və tövsiyələr irəli sürmə</w:t>
            </w:r>
            <w:r w:rsidR="00412551" w:rsidRPr="001C429A">
              <w:rPr>
                <w:bCs/>
                <w:color w:val="000000"/>
                <w:sz w:val="28"/>
                <w:szCs w:val="28"/>
                <w:lang w:val="az-Latn-AZ"/>
              </w:rPr>
              <w:t>yi</w:t>
            </w:r>
            <w:r w:rsidRPr="001C429A">
              <w:rPr>
                <w:bCs/>
                <w:color w:val="000000"/>
                <w:sz w:val="28"/>
                <w:szCs w:val="28"/>
                <w:lang w:val="az-Latn-AZ"/>
              </w:rPr>
              <w:t xml:space="preserve"> bacar</w:t>
            </w:r>
            <w:r w:rsidR="00412551" w:rsidRPr="001C429A">
              <w:rPr>
                <w:bCs/>
                <w:color w:val="000000"/>
                <w:sz w:val="28"/>
                <w:szCs w:val="28"/>
                <w:lang w:val="az-Latn-AZ"/>
              </w:rPr>
              <w:t>maq.</w:t>
            </w:r>
          </w:p>
        </w:tc>
      </w:tr>
    </w:tbl>
    <w:p w14:paraId="2C21A864" w14:textId="77777777" w:rsidR="006723DD" w:rsidRDefault="006723DD" w:rsidP="00603566">
      <w:pPr>
        <w:tabs>
          <w:tab w:val="left" w:pos="100"/>
        </w:tabs>
        <w:spacing w:line="276" w:lineRule="auto"/>
        <w:jc w:val="both"/>
        <w:rPr>
          <w:rFonts w:eastAsia="Arial" w:cs="Times New Roman"/>
          <w:lang w:val="az-Latn-AZ"/>
        </w:rPr>
      </w:pPr>
    </w:p>
    <w:p w14:paraId="2245D973" w14:textId="77777777" w:rsidR="00412551" w:rsidRPr="006723DD" w:rsidRDefault="00412551" w:rsidP="00603566">
      <w:pPr>
        <w:tabs>
          <w:tab w:val="left" w:pos="100"/>
        </w:tabs>
        <w:spacing w:line="276" w:lineRule="auto"/>
        <w:jc w:val="both"/>
        <w:rPr>
          <w:rFonts w:eastAsia="Arial" w:cs="Times New Roman"/>
          <w:lang w:val="az-Latn-AZ"/>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34065" w:rsidRPr="00843831" w14:paraId="4976AC86" w14:textId="77777777" w:rsidTr="00834065">
        <w:tc>
          <w:tcPr>
            <w:tcW w:w="5000" w:type="pct"/>
            <w:tcBorders>
              <w:top w:val="single" w:sz="4" w:space="0" w:color="auto"/>
              <w:left w:val="single" w:sz="12" w:space="0" w:color="auto"/>
              <w:bottom w:val="single" w:sz="4" w:space="0" w:color="auto"/>
              <w:right w:val="single" w:sz="4" w:space="0" w:color="auto"/>
            </w:tcBorders>
            <w:shd w:val="clear" w:color="auto" w:fill="E6E6E6"/>
          </w:tcPr>
          <w:p w14:paraId="6CB3D170" w14:textId="77777777" w:rsidR="006723DD" w:rsidRPr="001C429A" w:rsidRDefault="00687513" w:rsidP="002017AD">
            <w:pPr>
              <w:jc w:val="center"/>
              <w:rPr>
                <w:b/>
                <w:color w:val="000000"/>
                <w:sz w:val="28"/>
                <w:szCs w:val="28"/>
                <w:lang w:val="az-Latn-AZ"/>
              </w:rPr>
            </w:pPr>
            <w:r>
              <w:rPr>
                <w:b/>
                <w:color w:val="000000"/>
                <w:sz w:val="28"/>
                <w:szCs w:val="28"/>
                <w:lang w:val="az-Latn-AZ"/>
              </w:rPr>
              <w:t>“</w:t>
            </w:r>
            <w:r w:rsidR="00E33686" w:rsidRPr="001C429A">
              <w:rPr>
                <w:b/>
                <w:color w:val="000000"/>
                <w:sz w:val="28"/>
                <w:szCs w:val="28"/>
                <w:lang w:val="az-Latn-AZ"/>
              </w:rPr>
              <w:t>Region ölkələrinin x</w:t>
            </w:r>
            <w:r w:rsidR="006723DD" w:rsidRPr="001C429A">
              <w:rPr>
                <w:b/>
                <w:color w:val="000000"/>
                <w:sz w:val="28"/>
                <w:szCs w:val="28"/>
                <w:lang w:val="az-Latn-AZ"/>
              </w:rPr>
              <w:t>arici siyasəti</w:t>
            </w:r>
            <w:r>
              <w:rPr>
                <w:b/>
                <w:color w:val="000000"/>
                <w:sz w:val="28"/>
                <w:szCs w:val="28"/>
                <w:lang w:val="az-Latn-AZ"/>
              </w:rPr>
              <w:t>”</w:t>
            </w:r>
            <w:r w:rsidR="006723DD" w:rsidRPr="001C429A">
              <w:rPr>
                <w:b/>
                <w:color w:val="000000"/>
                <w:sz w:val="28"/>
                <w:szCs w:val="28"/>
                <w:lang w:val="az-Latn-AZ"/>
              </w:rPr>
              <w:t xml:space="preserve"> </w:t>
            </w:r>
            <w:r w:rsidR="006723DD" w:rsidRPr="001C429A">
              <w:rPr>
                <w:rFonts w:cs="Times New Roman"/>
                <w:bCs/>
                <w:color w:val="000000"/>
                <w:sz w:val="28"/>
                <w:szCs w:val="28"/>
                <w:lang w:val="az-Latn-AZ"/>
              </w:rPr>
              <w:t>fənni üzrə təlim nəticələri (FTN)</w:t>
            </w:r>
          </w:p>
        </w:tc>
      </w:tr>
      <w:tr w:rsidR="00834065" w:rsidRPr="00843831" w14:paraId="7912BC4B" w14:textId="77777777" w:rsidTr="00834065">
        <w:trPr>
          <w:trHeight w:val="230"/>
        </w:trPr>
        <w:tc>
          <w:tcPr>
            <w:tcW w:w="5000" w:type="pct"/>
            <w:tcBorders>
              <w:top w:val="single" w:sz="4" w:space="0" w:color="auto"/>
              <w:left w:val="single" w:sz="12" w:space="0" w:color="auto"/>
              <w:bottom w:val="single" w:sz="4" w:space="0" w:color="auto"/>
              <w:right w:val="single" w:sz="4" w:space="0" w:color="auto"/>
            </w:tcBorders>
          </w:tcPr>
          <w:p w14:paraId="68C56DD0" w14:textId="77777777" w:rsidR="006723DD" w:rsidRPr="001C429A" w:rsidRDefault="006723DD" w:rsidP="00412551">
            <w:pPr>
              <w:tabs>
                <w:tab w:val="left" w:pos="432"/>
                <w:tab w:val="left" w:pos="851"/>
                <w:tab w:val="left" w:pos="907"/>
              </w:tabs>
              <w:jc w:val="both"/>
              <w:rPr>
                <w:color w:val="000000"/>
                <w:sz w:val="28"/>
                <w:szCs w:val="28"/>
                <w:lang w:val="az-Latn-AZ"/>
              </w:rPr>
            </w:pPr>
            <w:r w:rsidRPr="001C429A">
              <w:rPr>
                <w:color w:val="000000"/>
                <w:sz w:val="28"/>
                <w:szCs w:val="28"/>
                <w:lang w:val="az-Latn-AZ"/>
              </w:rPr>
              <w:t xml:space="preserve">FTN </w:t>
            </w:r>
            <w:r w:rsidR="002017AD" w:rsidRPr="001C429A">
              <w:rPr>
                <w:color w:val="000000"/>
                <w:sz w:val="28"/>
                <w:szCs w:val="28"/>
                <w:lang w:val="az-Latn-AZ"/>
              </w:rPr>
              <w:t xml:space="preserve">1 </w:t>
            </w:r>
            <w:r w:rsidRPr="001C429A">
              <w:rPr>
                <w:color w:val="000000"/>
                <w:sz w:val="28"/>
                <w:szCs w:val="28"/>
                <w:lang w:val="az-Latn-AZ"/>
              </w:rPr>
              <w:t xml:space="preserve"> </w:t>
            </w:r>
            <w:r w:rsidR="00E33686" w:rsidRPr="001C429A">
              <w:rPr>
                <w:color w:val="000000"/>
                <w:sz w:val="28"/>
                <w:szCs w:val="28"/>
                <w:lang w:val="az-Latn-AZ"/>
              </w:rPr>
              <w:t>Region ölkələrinin</w:t>
            </w:r>
            <w:r w:rsidR="00A6733E" w:rsidRPr="001C429A">
              <w:rPr>
                <w:color w:val="000000"/>
                <w:sz w:val="28"/>
                <w:szCs w:val="28"/>
                <w:lang w:val="az-Latn-AZ"/>
              </w:rPr>
              <w:t xml:space="preserve"> xarici siyasətinin konseptual əsaslarını, prioritetlərini və istiqamətlərini izah etməyi və əsaslandırmağı bacarır, bu sahədə dərin təhlillər aparmaq səriştəsi var</w:t>
            </w:r>
            <w:r w:rsidR="00412551" w:rsidRPr="001C429A">
              <w:rPr>
                <w:color w:val="000000"/>
                <w:sz w:val="28"/>
                <w:szCs w:val="28"/>
                <w:lang w:val="az-Latn-AZ"/>
              </w:rPr>
              <w:t>.</w:t>
            </w:r>
          </w:p>
        </w:tc>
      </w:tr>
      <w:tr w:rsidR="00834065" w:rsidRPr="00843831" w14:paraId="35FD0132" w14:textId="77777777" w:rsidTr="00834065">
        <w:trPr>
          <w:trHeight w:val="230"/>
        </w:trPr>
        <w:tc>
          <w:tcPr>
            <w:tcW w:w="5000" w:type="pct"/>
            <w:tcBorders>
              <w:top w:val="single" w:sz="4" w:space="0" w:color="auto"/>
              <w:left w:val="single" w:sz="12" w:space="0" w:color="auto"/>
              <w:bottom w:val="single" w:sz="4" w:space="0" w:color="auto"/>
              <w:right w:val="single" w:sz="4" w:space="0" w:color="auto"/>
            </w:tcBorders>
          </w:tcPr>
          <w:p w14:paraId="5ECE937D" w14:textId="77777777" w:rsidR="006723DD" w:rsidRPr="001C429A" w:rsidRDefault="006723DD" w:rsidP="00412551">
            <w:pPr>
              <w:tabs>
                <w:tab w:val="left" w:pos="432"/>
                <w:tab w:val="left" w:pos="851"/>
                <w:tab w:val="left" w:pos="907"/>
              </w:tabs>
              <w:jc w:val="both"/>
              <w:rPr>
                <w:color w:val="000000"/>
                <w:sz w:val="28"/>
                <w:szCs w:val="28"/>
                <w:lang w:val="az-Latn-AZ"/>
              </w:rPr>
            </w:pPr>
            <w:r w:rsidRPr="001C429A">
              <w:rPr>
                <w:bCs/>
                <w:color w:val="000000"/>
                <w:sz w:val="28"/>
                <w:szCs w:val="28"/>
                <w:lang w:val="az-Latn-AZ"/>
              </w:rPr>
              <w:t xml:space="preserve">FTN </w:t>
            </w:r>
            <w:r w:rsidR="002017AD" w:rsidRPr="001C429A">
              <w:rPr>
                <w:bCs/>
                <w:color w:val="000000"/>
                <w:sz w:val="28"/>
                <w:szCs w:val="28"/>
                <w:lang w:val="az-Latn-AZ"/>
              </w:rPr>
              <w:t>2</w:t>
            </w:r>
            <w:r w:rsidRPr="001C429A">
              <w:rPr>
                <w:bCs/>
                <w:color w:val="000000"/>
                <w:sz w:val="28"/>
                <w:szCs w:val="28"/>
                <w:lang w:val="az-Latn-AZ"/>
              </w:rPr>
              <w:t xml:space="preserve"> </w:t>
            </w:r>
            <w:r w:rsidR="00E33686" w:rsidRPr="001C429A">
              <w:rPr>
                <w:bCs/>
                <w:color w:val="000000"/>
                <w:sz w:val="28"/>
                <w:szCs w:val="28"/>
                <w:lang w:val="az-Latn-AZ"/>
              </w:rPr>
              <w:t xml:space="preserve">Region ölkələrinin </w:t>
            </w:r>
            <w:r w:rsidR="0010192B" w:rsidRPr="001C429A">
              <w:rPr>
                <w:color w:val="000000"/>
                <w:sz w:val="28"/>
                <w:szCs w:val="28"/>
                <w:lang w:val="az-Latn-AZ"/>
              </w:rPr>
              <w:t>xarici siyasət strukturlarını, qərar qəbulu və həyata keçirilmə mexanizmini təhlil edə bilir və praktik nümunələr əsasında izah etməyi bacar</w:t>
            </w:r>
            <w:r w:rsidR="00412551" w:rsidRPr="001C429A">
              <w:rPr>
                <w:color w:val="000000"/>
                <w:sz w:val="28"/>
                <w:szCs w:val="28"/>
                <w:lang w:val="az-Latn-AZ"/>
              </w:rPr>
              <w:t>maq.</w:t>
            </w:r>
            <w:r w:rsidR="0010192B" w:rsidRPr="001C429A">
              <w:rPr>
                <w:color w:val="000000"/>
                <w:sz w:val="28"/>
                <w:szCs w:val="28"/>
                <w:lang w:val="az-Latn-AZ"/>
              </w:rPr>
              <w:t xml:space="preserve"> </w:t>
            </w:r>
          </w:p>
        </w:tc>
      </w:tr>
      <w:tr w:rsidR="00834065" w:rsidRPr="00843831" w14:paraId="619927E8" w14:textId="77777777" w:rsidTr="00834065">
        <w:trPr>
          <w:trHeight w:val="230"/>
        </w:trPr>
        <w:tc>
          <w:tcPr>
            <w:tcW w:w="5000" w:type="pct"/>
            <w:tcBorders>
              <w:top w:val="single" w:sz="4" w:space="0" w:color="auto"/>
              <w:left w:val="single" w:sz="12" w:space="0" w:color="auto"/>
              <w:bottom w:val="single" w:sz="4" w:space="0" w:color="auto"/>
              <w:right w:val="single" w:sz="4" w:space="0" w:color="auto"/>
            </w:tcBorders>
          </w:tcPr>
          <w:p w14:paraId="4623AC63" w14:textId="77777777" w:rsidR="006723DD" w:rsidRPr="001C429A" w:rsidRDefault="006723DD" w:rsidP="00412551">
            <w:pPr>
              <w:tabs>
                <w:tab w:val="left" w:pos="432"/>
                <w:tab w:val="left" w:pos="851"/>
                <w:tab w:val="left" w:pos="907"/>
              </w:tabs>
              <w:jc w:val="both"/>
              <w:rPr>
                <w:color w:val="000000"/>
                <w:sz w:val="28"/>
                <w:szCs w:val="28"/>
                <w:lang w:val="az-Latn-AZ"/>
              </w:rPr>
            </w:pPr>
            <w:r w:rsidRPr="001C429A">
              <w:rPr>
                <w:bCs/>
                <w:color w:val="000000"/>
                <w:sz w:val="28"/>
                <w:szCs w:val="28"/>
                <w:lang w:val="az-Latn-AZ"/>
              </w:rPr>
              <w:t xml:space="preserve">FTN </w:t>
            </w:r>
            <w:r w:rsidR="002017AD" w:rsidRPr="001C429A">
              <w:rPr>
                <w:bCs/>
                <w:color w:val="000000"/>
                <w:sz w:val="28"/>
                <w:szCs w:val="28"/>
                <w:lang w:val="az-Latn-AZ"/>
              </w:rPr>
              <w:t>3</w:t>
            </w:r>
            <w:r w:rsidRPr="001C429A">
              <w:rPr>
                <w:bCs/>
                <w:color w:val="000000"/>
                <w:sz w:val="28"/>
                <w:szCs w:val="28"/>
                <w:lang w:val="az-Latn-AZ"/>
              </w:rPr>
              <w:t xml:space="preserve"> </w:t>
            </w:r>
            <w:r w:rsidRPr="001C429A">
              <w:rPr>
                <w:color w:val="000000"/>
                <w:sz w:val="28"/>
                <w:szCs w:val="28"/>
                <w:lang w:val="az-Latn-AZ"/>
              </w:rPr>
              <w:t xml:space="preserve">Beynəlxalq münasibətlərdə aparıcı rol oynayan </w:t>
            </w:r>
            <w:r w:rsidR="002017AD" w:rsidRPr="001C429A">
              <w:rPr>
                <w:color w:val="000000"/>
                <w:sz w:val="28"/>
                <w:szCs w:val="28"/>
                <w:lang w:val="az-Latn-AZ"/>
              </w:rPr>
              <w:t xml:space="preserve">region </w:t>
            </w:r>
            <w:r w:rsidRPr="001C429A">
              <w:rPr>
                <w:color w:val="000000"/>
                <w:sz w:val="28"/>
                <w:szCs w:val="28"/>
                <w:lang w:val="az-Latn-AZ"/>
              </w:rPr>
              <w:t>ölkələrin</w:t>
            </w:r>
            <w:r w:rsidR="002017AD" w:rsidRPr="001C429A">
              <w:rPr>
                <w:color w:val="000000"/>
                <w:sz w:val="28"/>
                <w:szCs w:val="28"/>
                <w:lang w:val="az-Latn-AZ"/>
              </w:rPr>
              <w:t>in</w:t>
            </w:r>
            <w:r w:rsidRPr="001C429A">
              <w:rPr>
                <w:color w:val="000000"/>
                <w:sz w:val="28"/>
                <w:szCs w:val="28"/>
                <w:lang w:val="az-Latn-AZ"/>
              </w:rPr>
              <w:t xml:space="preserve"> xarici siyasətlərinin formalaşması, qərar qəbulu və həyata keçirilməsi prosesini təhlil etmək və müxtəlif meyarlar əsasında ümumiləşdirmə</w:t>
            </w:r>
            <w:r w:rsidR="00412551" w:rsidRPr="001C429A">
              <w:rPr>
                <w:color w:val="000000"/>
                <w:sz w:val="28"/>
                <w:szCs w:val="28"/>
                <w:lang w:val="az-Latn-AZ"/>
              </w:rPr>
              <w:t>yi</w:t>
            </w:r>
            <w:r w:rsidRPr="001C429A">
              <w:rPr>
                <w:color w:val="000000"/>
                <w:sz w:val="28"/>
                <w:szCs w:val="28"/>
                <w:lang w:val="az-Latn-AZ"/>
              </w:rPr>
              <w:t xml:space="preserve"> bacar</w:t>
            </w:r>
            <w:r w:rsidR="00412551" w:rsidRPr="001C429A">
              <w:rPr>
                <w:color w:val="000000"/>
                <w:sz w:val="28"/>
                <w:szCs w:val="28"/>
                <w:lang w:val="az-Latn-AZ"/>
              </w:rPr>
              <w:t>maq.</w:t>
            </w:r>
          </w:p>
        </w:tc>
      </w:tr>
      <w:tr w:rsidR="00834065" w:rsidRPr="00843831" w14:paraId="5AD3854D" w14:textId="77777777" w:rsidTr="00834065">
        <w:trPr>
          <w:trHeight w:val="230"/>
        </w:trPr>
        <w:tc>
          <w:tcPr>
            <w:tcW w:w="5000" w:type="pct"/>
            <w:tcBorders>
              <w:top w:val="single" w:sz="4" w:space="0" w:color="auto"/>
              <w:left w:val="single" w:sz="12" w:space="0" w:color="auto"/>
              <w:bottom w:val="single" w:sz="4" w:space="0" w:color="auto"/>
              <w:right w:val="single" w:sz="4" w:space="0" w:color="auto"/>
            </w:tcBorders>
          </w:tcPr>
          <w:p w14:paraId="4B9CD63B" w14:textId="77777777" w:rsidR="006723DD" w:rsidRPr="001C429A" w:rsidRDefault="006723DD" w:rsidP="00412551">
            <w:pPr>
              <w:tabs>
                <w:tab w:val="left" w:pos="432"/>
                <w:tab w:val="left" w:pos="851"/>
                <w:tab w:val="left" w:pos="907"/>
              </w:tabs>
              <w:jc w:val="both"/>
              <w:rPr>
                <w:color w:val="000000"/>
                <w:sz w:val="28"/>
                <w:szCs w:val="28"/>
                <w:lang w:val="az-Latn-AZ"/>
              </w:rPr>
            </w:pPr>
            <w:r w:rsidRPr="001C429A">
              <w:rPr>
                <w:bCs/>
                <w:color w:val="000000"/>
                <w:sz w:val="28"/>
                <w:szCs w:val="28"/>
                <w:lang w:val="az-Latn-AZ"/>
              </w:rPr>
              <w:t xml:space="preserve">FTN </w:t>
            </w:r>
            <w:r w:rsidR="002017AD" w:rsidRPr="001C429A">
              <w:rPr>
                <w:bCs/>
                <w:color w:val="000000"/>
                <w:sz w:val="28"/>
                <w:szCs w:val="28"/>
                <w:lang w:val="az-Latn-AZ"/>
              </w:rPr>
              <w:t>4</w:t>
            </w:r>
            <w:r w:rsidRPr="001C429A">
              <w:rPr>
                <w:bCs/>
                <w:color w:val="000000"/>
                <w:sz w:val="28"/>
                <w:szCs w:val="28"/>
                <w:lang w:val="az-Latn-AZ"/>
              </w:rPr>
              <w:t xml:space="preserve">  </w:t>
            </w:r>
            <w:r w:rsidR="002017AD" w:rsidRPr="001C429A">
              <w:rPr>
                <w:bCs/>
                <w:color w:val="000000"/>
                <w:sz w:val="28"/>
                <w:szCs w:val="28"/>
                <w:lang w:val="az-Latn-AZ"/>
              </w:rPr>
              <w:t>Region</w:t>
            </w:r>
            <w:r w:rsidR="0010192B" w:rsidRPr="001C429A">
              <w:rPr>
                <w:bCs/>
                <w:color w:val="000000"/>
                <w:sz w:val="28"/>
                <w:szCs w:val="28"/>
                <w:lang w:val="az-Latn-AZ"/>
              </w:rPr>
              <w:t xml:space="preserve"> ölkələrinin qarşılıqlı və üçüncü dövlətlərlə siyasi- diplomatik, iqtisadi və mədəni sahələrdə ikitərəfli və çoxtərəfli münasibətlərini tənqidi təhlil e</w:t>
            </w:r>
            <w:r w:rsidR="00412551" w:rsidRPr="001C429A">
              <w:rPr>
                <w:bCs/>
                <w:color w:val="000000"/>
                <w:sz w:val="28"/>
                <w:szCs w:val="28"/>
                <w:lang w:val="az-Latn-AZ"/>
              </w:rPr>
              <w:t>tmək</w:t>
            </w:r>
            <w:r w:rsidR="0010192B" w:rsidRPr="001C429A">
              <w:rPr>
                <w:bCs/>
                <w:color w:val="000000"/>
                <w:sz w:val="28"/>
                <w:szCs w:val="28"/>
                <w:lang w:val="az-Latn-AZ"/>
              </w:rPr>
              <w:t xml:space="preserve"> və müxtəlif ölçülər əsasında qiymətləndirməyi bacar</w:t>
            </w:r>
            <w:r w:rsidR="00412551" w:rsidRPr="001C429A">
              <w:rPr>
                <w:bCs/>
                <w:color w:val="000000"/>
                <w:sz w:val="28"/>
                <w:szCs w:val="28"/>
                <w:lang w:val="az-Latn-AZ"/>
              </w:rPr>
              <w:t>maq.</w:t>
            </w:r>
          </w:p>
        </w:tc>
      </w:tr>
      <w:tr w:rsidR="00834065" w:rsidRPr="00843831" w14:paraId="471534B1" w14:textId="77777777" w:rsidTr="00834065">
        <w:trPr>
          <w:trHeight w:val="230"/>
        </w:trPr>
        <w:tc>
          <w:tcPr>
            <w:tcW w:w="5000" w:type="pct"/>
            <w:tcBorders>
              <w:top w:val="single" w:sz="4" w:space="0" w:color="auto"/>
              <w:left w:val="single" w:sz="12" w:space="0" w:color="auto"/>
              <w:bottom w:val="single" w:sz="4" w:space="0" w:color="auto"/>
              <w:right w:val="single" w:sz="4" w:space="0" w:color="auto"/>
            </w:tcBorders>
          </w:tcPr>
          <w:p w14:paraId="7FADBC13" w14:textId="77777777" w:rsidR="006723DD" w:rsidRPr="001C429A" w:rsidRDefault="006723DD" w:rsidP="002017AD">
            <w:pPr>
              <w:rPr>
                <w:bCs/>
                <w:color w:val="000000"/>
                <w:sz w:val="28"/>
                <w:szCs w:val="28"/>
                <w:lang w:val="az-Latn-AZ"/>
              </w:rPr>
            </w:pPr>
            <w:r w:rsidRPr="001C429A">
              <w:rPr>
                <w:bCs/>
                <w:color w:val="000000"/>
                <w:sz w:val="28"/>
                <w:szCs w:val="28"/>
                <w:lang w:val="az-Latn-AZ"/>
              </w:rPr>
              <w:lastRenderedPageBreak/>
              <w:t xml:space="preserve">FTN </w:t>
            </w:r>
            <w:r w:rsidR="002017AD" w:rsidRPr="001C429A">
              <w:rPr>
                <w:bCs/>
                <w:color w:val="000000"/>
                <w:sz w:val="28"/>
                <w:szCs w:val="28"/>
                <w:lang w:val="az-Latn-AZ"/>
              </w:rPr>
              <w:t>5</w:t>
            </w:r>
            <w:r w:rsidRPr="001C429A">
              <w:rPr>
                <w:bCs/>
                <w:color w:val="000000"/>
                <w:sz w:val="28"/>
                <w:szCs w:val="28"/>
                <w:lang w:val="az-Latn-AZ"/>
              </w:rPr>
              <w:t xml:space="preserve"> </w:t>
            </w:r>
            <w:r w:rsidR="0010192B" w:rsidRPr="001C429A">
              <w:rPr>
                <w:bCs/>
                <w:color w:val="000000"/>
                <w:sz w:val="28"/>
                <w:szCs w:val="28"/>
                <w:lang w:val="az-Latn-AZ"/>
              </w:rPr>
              <w:t>Regionda  x</w:t>
            </w:r>
            <w:r w:rsidR="0010192B" w:rsidRPr="001C429A">
              <w:rPr>
                <w:color w:val="000000"/>
                <w:sz w:val="28"/>
                <w:szCs w:val="28"/>
                <w:lang w:val="az-Latn-AZ"/>
              </w:rPr>
              <w:t>arici siyasi mühitin inkişaf və dəyişməsini proqnozlaşdırma</w:t>
            </w:r>
            <w:r w:rsidR="00412551" w:rsidRPr="001C429A">
              <w:rPr>
                <w:color w:val="000000"/>
                <w:sz w:val="28"/>
                <w:szCs w:val="28"/>
                <w:lang w:val="az-Latn-AZ"/>
              </w:rPr>
              <w:t>ğı</w:t>
            </w:r>
            <w:r w:rsidR="0010192B" w:rsidRPr="001C429A">
              <w:rPr>
                <w:color w:val="000000"/>
                <w:sz w:val="28"/>
                <w:szCs w:val="28"/>
                <w:lang w:val="az-Latn-AZ"/>
              </w:rPr>
              <w:t xml:space="preserve"> bacar</w:t>
            </w:r>
            <w:r w:rsidR="00412551" w:rsidRPr="001C429A">
              <w:rPr>
                <w:color w:val="000000"/>
                <w:sz w:val="28"/>
                <w:szCs w:val="28"/>
                <w:lang w:val="az-Latn-AZ"/>
              </w:rPr>
              <w:t>maq.</w:t>
            </w:r>
          </w:p>
        </w:tc>
      </w:tr>
      <w:tr w:rsidR="00834065" w:rsidRPr="00843831" w14:paraId="11318734" w14:textId="77777777" w:rsidTr="00834065">
        <w:trPr>
          <w:trHeight w:val="230"/>
        </w:trPr>
        <w:tc>
          <w:tcPr>
            <w:tcW w:w="5000" w:type="pct"/>
            <w:tcBorders>
              <w:top w:val="single" w:sz="4" w:space="0" w:color="auto"/>
              <w:left w:val="single" w:sz="12" w:space="0" w:color="auto"/>
              <w:bottom w:val="single" w:sz="4" w:space="0" w:color="auto"/>
              <w:right w:val="single" w:sz="4" w:space="0" w:color="auto"/>
            </w:tcBorders>
          </w:tcPr>
          <w:p w14:paraId="139333A9" w14:textId="77777777" w:rsidR="00834065" w:rsidRPr="001C429A" w:rsidRDefault="00834065" w:rsidP="002017AD">
            <w:pPr>
              <w:rPr>
                <w:bCs/>
                <w:color w:val="000000"/>
                <w:sz w:val="28"/>
                <w:szCs w:val="28"/>
                <w:lang w:val="az-Latn-AZ"/>
              </w:rPr>
            </w:pPr>
            <w:r w:rsidRPr="001C429A">
              <w:rPr>
                <w:bCs/>
                <w:color w:val="000000"/>
                <w:sz w:val="28"/>
                <w:szCs w:val="28"/>
                <w:lang w:val="az-Latn-AZ"/>
              </w:rPr>
              <w:t>FTN 6 Region ölkələri araslnda inteqrasiya və dezinteqrasiya proseslərini təhlil etməyi bacarmaq.</w:t>
            </w:r>
          </w:p>
        </w:tc>
      </w:tr>
    </w:tbl>
    <w:p w14:paraId="341CA132" w14:textId="77777777" w:rsidR="006723DD" w:rsidRDefault="006723DD" w:rsidP="006723DD">
      <w:pPr>
        <w:jc w:val="right"/>
        <w:rPr>
          <w:bCs/>
          <w:color w:val="00B050"/>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34065" w:rsidRPr="00843831" w14:paraId="204056E9"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4960C3B2" w14:textId="77777777" w:rsidR="00834065" w:rsidRPr="000933C4" w:rsidRDefault="00834065" w:rsidP="00AB063C">
            <w:pPr>
              <w:jc w:val="center"/>
              <w:rPr>
                <w:b/>
                <w:bCs/>
                <w:color w:val="000000"/>
                <w:sz w:val="28"/>
                <w:szCs w:val="28"/>
                <w:lang w:val="az-Latn-AZ"/>
              </w:rPr>
            </w:pPr>
            <w:r w:rsidRPr="000933C4">
              <w:rPr>
                <w:b/>
                <w:bCs/>
                <w:color w:val="000000"/>
                <w:sz w:val="28"/>
                <w:szCs w:val="28"/>
                <w:lang w:val="az-Latn-AZ"/>
              </w:rPr>
              <w:t>“Beynəlxalq münasibətlər nəzəriyyəsi” fənni üzrə təlim nəticələri (FTN)</w:t>
            </w:r>
          </w:p>
        </w:tc>
      </w:tr>
      <w:tr w:rsidR="00834065" w:rsidRPr="00843831" w14:paraId="0D70CDC9"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F52FAEA" w14:textId="77777777" w:rsidR="00834065" w:rsidRPr="000933C4" w:rsidRDefault="00834065" w:rsidP="00834065">
            <w:pPr>
              <w:tabs>
                <w:tab w:val="left" w:pos="432"/>
                <w:tab w:val="left" w:pos="851"/>
                <w:tab w:val="left" w:pos="907"/>
              </w:tabs>
              <w:jc w:val="both"/>
              <w:rPr>
                <w:color w:val="000000"/>
                <w:sz w:val="28"/>
                <w:szCs w:val="28"/>
                <w:lang w:val="az-Latn-AZ"/>
              </w:rPr>
            </w:pPr>
            <w:r w:rsidRPr="000933C4">
              <w:rPr>
                <w:color w:val="000000"/>
                <w:sz w:val="28"/>
                <w:szCs w:val="28"/>
                <w:lang w:val="az-Latn-AZ"/>
              </w:rPr>
              <w:t>FTN 1  Beynəlxalq münasibətlərin əsas elmi nəzəriyyə və yanaşmalarını tənqidi təhlil edərək onlara dair müstəqil fikir bildirmək, mülahizələr/mühakimələr irəli sürməyi bacarmaq.</w:t>
            </w:r>
          </w:p>
        </w:tc>
      </w:tr>
      <w:tr w:rsidR="00834065" w:rsidRPr="00843831" w14:paraId="1BD5838C"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B934547" w14:textId="77777777" w:rsidR="00834065" w:rsidRPr="000933C4" w:rsidRDefault="00834065" w:rsidP="00834065">
            <w:pPr>
              <w:tabs>
                <w:tab w:val="left" w:pos="432"/>
                <w:tab w:val="left" w:pos="851"/>
                <w:tab w:val="left" w:pos="907"/>
              </w:tabs>
              <w:jc w:val="both"/>
              <w:rPr>
                <w:color w:val="000000"/>
                <w:sz w:val="28"/>
                <w:szCs w:val="28"/>
                <w:lang w:val="az-Latn-AZ"/>
              </w:rPr>
            </w:pPr>
            <w:r w:rsidRPr="000933C4">
              <w:rPr>
                <w:color w:val="000000"/>
                <w:sz w:val="28"/>
                <w:szCs w:val="28"/>
                <w:lang w:val="az-Latn-AZ"/>
              </w:rPr>
              <w:t>FTN 2  Beynəlxalq münasibətlərin əsas elmi nəzəriyyə və yanaşmalarını praktik situasiyalar üzərində tətbiq etməyi bacarmaq.</w:t>
            </w:r>
          </w:p>
        </w:tc>
      </w:tr>
      <w:tr w:rsidR="00834065" w:rsidRPr="00843831" w14:paraId="2EF7EC41"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692441A9" w14:textId="77777777" w:rsidR="00834065" w:rsidRPr="000933C4" w:rsidRDefault="00834065" w:rsidP="00834065">
            <w:pPr>
              <w:tabs>
                <w:tab w:val="left" w:pos="664"/>
                <w:tab w:val="left" w:pos="806"/>
              </w:tabs>
              <w:jc w:val="both"/>
              <w:rPr>
                <w:bCs/>
                <w:color w:val="000000"/>
                <w:sz w:val="28"/>
                <w:szCs w:val="28"/>
                <w:lang w:val="az-Latn-AZ"/>
              </w:rPr>
            </w:pPr>
            <w:r w:rsidRPr="000933C4">
              <w:rPr>
                <w:bCs/>
                <w:color w:val="000000"/>
                <w:sz w:val="28"/>
                <w:szCs w:val="28"/>
                <w:lang w:val="az-Latn-AZ"/>
              </w:rPr>
              <w:t>FTN3</w:t>
            </w:r>
            <w:r>
              <w:rPr>
                <w:bCs/>
                <w:color w:val="000000"/>
                <w:sz w:val="28"/>
                <w:szCs w:val="28"/>
                <w:lang w:val="az-Latn-AZ"/>
              </w:rPr>
              <w:t xml:space="preserve"> </w:t>
            </w:r>
            <w:r w:rsidRPr="000933C4">
              <w:rPr>
                <w:bCs/>
                <w:color w:val="000000"/>
                <w:sz w:val="28"/>
                <w:szCs w:val="28"/>
                <w:lang w:val="az-Latn-AZ"/>
              </w:rPr>
              <w:t>Beynəlxalq münasibətlərdə hadisə və proseslərin inkişafını nəzəri qanunauyğunluqlar əsasında təhlil etməyi bacarmaq.</w:t>
            </w:r>
          </w:p>
        </w:tc>
      </w:tr>
      <w:tr w:rsidR="00834065" w:rsidRPr="00843831" w14:paraId="46546C58"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82F36C0" w14:textId="77777777" w:rsidR="00834065" w:rsidRPr="000933C4" w:rsidRDefault="00834065" w:rsidP="00834065">
            <w:pPr>
              <w:jc w:val="both"/>
              <w:rPr>
                <w:bCs/>
                <w:color w:val="000000"/>
                <w:sz w:val="28"/>
                <w:szCs w:val="28"/>
                <w:lang w:val="az-Latn-AZ"/>
              </w:rPr>
            </w:pPr>
            <w:r w:rsidRPr="000933C4">
              <w:rPr>
                <w:bCs/>
                <w:color w:val="000000"/>
                <w:sz w:val="28"/>
                <w:szCs w:val="28"/>
                <w:lang w:val="az-Latn-AZ"/>
              </w:rPr>
              <w:t>FTN 4 Müasir beynəlxalq münasibətlərin əsas problemlərini və çağırışları nəzəri təhlil etməyi bacarmaq.</w:t>
            </w:r>
          </w:p>
        </w:tc>
      </w:tr>
      <w:tr w:rsidR="00834065" w:rsidRPr="00843831" w14:paraId="71BF5F13"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2FCD4AE7" w14:textId="77777777" w:rsidR="00834065" w:rsidRPr="000933C4" w:rsidRDefault="00834065" w:rsidP="00834065">
            <w:pPr>
              <w:jc w:val="both"/>
              <w:rPr>
                <w:bCs/>
                <w:color w:val="000000"/>
                <w:sz w:val="28"/>
                <w:szCs w:val="28"/>
                <w:lang w:val="az-Latn-AZ"/>
              </w:rPr>
            </w:pPr>
            <w:r w:rsidRPr="000933C4">
              <w:rPr>
                <w:bCs/>
                <w:color w:val="000000"/>
                <w:sz w:val="28"/>
                <w:szCs w:val="28"/>
                <w:lang w:val="az-Latn-AZ"/>
              </w:rPr>
              <w:t>FTN 5  Beynəlxalq münasibətlərə dair müxtəlif elmi nəzəriyyələrin və yanaşmaların müəlliflərinin əsərlərini ilkin mənbələrdən oxumaq və tənqidi təhlil etməyi bacarmaq.</w:t>
            </w:r>
          </w:p>
        </w:tc>
      </w:tr>
      <w:tr w:rsidR="00834065" w:rsidRPr="00843831" w14:paraId="419B9E82"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5AF4FF7" w14:textId="77777777" w:rsidR="00834065" w:rsidRPr="000933C4" w:rsidRDefault="00834065" w:rsidP="00834065">
            <w:pPr>
              <w:jc w:val="both"/>
              <w:rPr>
                <w:bCs/>
                <w:color w:val="000000"/>
                <w:sz w:val="28"/>
                <w:szCs w:val="28"/>
                <w:lang w:val="az-Latn-AZ"/>
              </w:rPr>
            </w:pPr>
            <w:r w:rsidRPr="000933C4">
              <w:rPr>
                <w:bCs/>
                <w:color w:val="000000"/>
                <w:sz w:val="28"/>
                <w:szCs w:val="28"/>
                <w:lang w:val="az-Latn-AZ"/>
              </w:rPr>
              <w:t>FTN 6  Beynəlxalq münasibətlərdə baş verən hadisələri müstəqil olaraq təhlil etməyi bacarmaq.</w:t>
            </w:r>
          </w:p>
        </w:tc>
      </w:tr>
    </w:tbl>
    <w:p w14:paraId="0A1CAAA9" w14:textId="77777777" w:rsidR="00834065" w:rsidRDefault="00834065" w:rsidP="00834065">
      <w:pPr>
        <w:tabs>
          <w:tab w:val="left" w:pos="249"/>
        </w:tabs>
        <w:rPr>
          <w:bCs/>
          <w:color w:val="00B050"/>
          <w:lang w:val="az-Latn-AZ"/>
        </w:rPr>
      </w:pPr>
    </w:p>
    <w:p w14:paraId="08CBC92C" w14:textId="77777777" w:rsidR="00834065" w:rsidRPr="00D96F92" w:rsidRDefault="00834065" w:rsidP="006723DD">
      <w:pPr>
        <w:jc w:val="right"/>
        <w:rPr>
          <w:bCs/>
          <w:color w:val="00B050"/>
          <w:lang w:val="az-Latn-AZ"/>
        </w:rPr>
      </w:pPr>
    </w:p>
    <w:p w14:paraId="0CF1642B" w14:textId="77777777" w:rsidR="006723DD" w:rsidRPr="00D96F92" w:rsidRDefault="006723DD" w:rsidP="006723DD">
      <w:pPr>
        <w:jc w:val="right"/>
        <w:rPr>
          <w:bCs/>
          <w:color w:val="00B050"/>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34065" w:rsidRPr="00843831" w14:paraId="4814A0C4"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239C8E87" w14:textId="77777777" w:rsidR="00834065" w:rsidRPr="000933C4" w:rsidRDefault="00834065" w:rsidP="00AB063C">
            <w:pPr>
              <w:jc w:val="center"/>
              <w:rPr>
                <w:b/>
                <w:bCs/>
                <w:color w:val="000000"/>
                <w:sz w:val="28"/>
                <w:szCs w:val="28"/>
                <w:lang w:val="az-Latn-AZ"/>
              </w:rPr>
            </w:pPr>
            <w:r w:rsidRPr="000933C4">
              <w:rPr>
                <w:b/>
                <w:bCs/>
                <w:color w:val="000000"/>
                <w:sz w:val="28"/>
                <w:szCs w:val="28"/>
                <w:lang w:val="az-Latn-AZ"/>
              </w:rPr>
              <w:t>“Müasir diplomatiya” fənni üzrə təlim nəticələri (FTN)</w:t>
            </w:r>
          </w:p>
        </w:tc>
      </w:tr>
      <w:tr w:rsidR="00834065" w:rsidRPr="00843831" w14:paraId="71B3BB14"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A68633B"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FTN 1 Bütün diplomatik sənədləri tərtib və icra etməyi bacarmaq.</w:t>
            </w:r>
          </w:p>
        </w:tc>
      </w:tr>
      <w:tr w:rsidR="00834065" w:rsidRPr="00843831" w14:paraId="48632C77"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71CD6A5"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FTN 2 Diplomatik danışıqları aparmaq üçün zəruri ünsiyyət normalarını və metodlarını ehtiva edən qabiliyyət və bacarıqlara malik olmaq.</w:t>
            </w:r>
          </w:p>
        </w:tc>
      </w:tr>
      <w:tr w:rsidR="00834065" w:rsidRPr="00843831" w14:paraId="666E6D5A"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FADB7BC" w14:textId="77777777" w:rsidR="00834065" w:rsidRPr="000933C4" w:rsidRDefault="00834065" w:rsidP="00AB063C">
            <w:pPr>
              <w:tabs>
                <w:tab w:val="left" w:pos="432"/>
                <w:tab w:val="left" w:pos="851"/>
                <w:tab w:val="left" w:pos="907"/>
              </w:tabs>
              <w:rPr>
                <w:color w:val="000000"/>
                <w:sz w:val="28"/>
                <w:szCs w:val="28"/>
                <w:lang w:val="az-Latn-AZ"/>
              </w:rPr>
            </w:pPr>
            <w:r w:rsidRPr="000933C4">
              <w:rPr>
                <w:bCs/>
                <w:color w:val="000000"/>
                <w:sz w:val="28"/>
                <w:szCs w:val="28"/>
                <w:lang w:val="az-Latn-AZ"/>
              </w:rPr>
              <w:t xml:space="preserve">FTN 3 </w:t>
            </w:r>
            <w:r w:rsidRPr="000933C4">
              <w:rPr>
                <w:color w:val="000000"/>
                <w:sz w:val="28"/>
                <w:szCs w:val="28"/>
                <w:lang w:val="az-Latn-AZ"/>
              </w:rPr>
              <w:t xml:space="preserve">Müasir diplomat üçün zəruri olan şəxsi və peşəkar keyfiyyətləri – vətənpərvərlik, geniş erudusiya, dürüstlük,intizam,etibarlılıq, gözəl nitq- özündə aşılamaq və formalaşdırmaq qabiliyyətinə malik olmaq. </w:t>
            </w:r>
          </w:p>
        </w:tc>
      </w:tr>
      <w:tr w:rsidR="00834065" w:rsidRPr="00843831" w14:paraId="276E9539"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5660F88" w14:textId="77777777" w:rsidR="00834065" w:rsidRPr="000933C4" w:rsidRDefault="00834065" w:rsidP="00AB063C">
            <w:pPr>
              <w:tabs>
                <w:tab w:val="left" w:pos="432"/>
                <w:tab w:val="left" w:pos="851"/>
                <w:tab w:val="left" w:pos="907"/>
              </w:tabs>
              <w:rPr>
                <w:color w:val="000000"/>
                <w:sz w:val="28"/>
                <w:szCs w:val="28"/>
                <w:lang w:val="az-Latn-AZ"/>
              </w:rPr>
            </w:pPr>
            <w:r w:rsidRPr="000933C4">
              <w:rPr>
                <w:bCs/>
                <w:color w:val="000000"/>
                <w:sz w:val="28"/>
                <w:szCs w:val="28"/>
                <w:lang w:val="az-Latn-AZ"/>
              </w:rPr>
              <w:t>FTN 4</w:t>
            </w:r>
            <w:r w:rsidRPr="000933C4">
              <w:rPr>
                <w:color w:val="000000"/>
                <w:sz w:val="28"/>
                <w:szCs w:val="28"/>
                <w:lang w:val="az-Latn-AZ"/>
              </w:rPr>
              <w:t xml:space="preserve"> Dünyanın aparıcı dövlətlərinin diplomatik/siyasi fəaliyyətini tənqidi təhlil etmək və onların təcrübəsindən peşəkar fəaliyyətində istifadə etməyi bacarmaq.</w:t>
            </w:r>
          </w:p>
        </w:tc>
      </w:tr>
      <w:tr w:rsidR="00834065" w:rsidRPr="00843831" w14:paraId="5E82B7DB"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85F63C1" w14:textId="77777777" w:rsidR="00834065" w:rsidRPr="000933C4" w:rsidRDefault="00834065" w:rsidP="00AB063C">
            <w:pPr>
              <w:tabs>
                <w:tab w:val="left" w:pos="432"/>
                <w:tab w:val="left" w:pos="851"/>
                <w:tab w:val="left" w:pos="907"/>
              </w:tabs>
              <w:rPr>
                <w:color w:val="000000"/>
                <w:sz w:val="28"/>
                <w:szCs w:val="28"/>
                <w:lang w:val="az-Latn-AZ"/>
              </w:rPr>
            </w:pPr>
            <w:r w:rsidRPr="000933C4">
              <w:rPr>
                <w:bCs/>
                <w:color w:val="000000"/>
                <w:sz w:val="28"/>
                <w:szCs w:val="28"/>
                <w:lang w:val="az-Latn-AZ"/>
              </w:rPr>
              <w:t xml:space="preserve">FTN 5  </w:t>
            </w:r>
            <w:r w:rsidRPr="000933C4">
              <w:rPr>
                <w:color w:val="000000"/>
                <w:sz w:val="28"/>
                <w:szCs w:val="28"/>
                <w:lang w:val="az-Latn-AZ"/>
              </w:rPr>
              <w:t>Ölkə xaricində diplomatik strukturların işini təşkil etmək və idarə etmək üçün zəruri bacarıqlara malik olmaq.</w:t>
            </w:r>
          </w:p>
        </w:tc>
      </w:tr>
      <w:tr w:rsidR="00834065" w:rsidRPr="00843831" w14:paraId="0352EBE4"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7D4371B"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FTN 6 Diplomatik sahədə fəaliyyət göstərmək üçün zəruri beynəlxalq sənədləri və normaları tətbiq etməyi bacarmaq.</w:t>
            </w:r>
          </w:p>
        </w:tc>
      </w:tr>
    </w:tbl>
    <w:p w14:paraId="1F303E94" w14:textId="77777777" w:rsidR="006723DD" w:rsidRPr="00D96F92" w:rsidRDefault="006723DD" w:rsidP="006723DD">
      <w:pPr>
        <w:rPr>
          <w:bCs/>
          <w:color w:val="00B050"/>
          <w:lang w:val="az-Latn-AZ"/>
        </w:rPr>
      </w:pPr>
    </w:p>
    <w:p w14:paraId="18DD88D0" w14:textId="77777777" w:rsidR="006723DD" w:rsidRPr="00D96F92" w:rsidRDefault="006723DD" w:rsidP="006723DD">
      <w:pPr>
        <w:jc w:val="right"/>
        <w:rPr>
          <w:bCs/>
          <w:color w:val="00B050"/>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34065" w:rsidRPr="00843831" w14:paraId="0CD129DF"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05D66444" w14:textId="77777777" w:rsidR="00834065" w:rsidRPr="000933C4" w:rsidRDefault="00834065" w:rsidP="00AB063C">
            <w:pPr>
              <w:jc w:val="center"/>
              <w:rPr>
                <w:b/>
                <w:bCs/>
                <w:color w:val="000000"/>
                <w:sz w:val="28"/>
                <w:szCs w:val="28"/>
                <w:lang w:val="az-Latn-AZ"/>
              </w:rPr>
            </w:pPr>
            <w:r w:rsidRPr="000933C4">
              <w:rPr>
                <w:b/>
                <w:bCs/>
                <w:color w:val="000000"/>
                <w:sz w:val="28"/>
                <w:szCs w:val="28"/>
                <w:lang w:val="az-Latn-AZ"/>
              </w:rPr>
              <w:t>“Beynəlxalq təhlükəsizlik” fənni üzrə təlim nəticələri (FTN)</w:t>
            </w:r>
          </w:p>
        </w:tc>
      </w:tr>
      <w:tr w:rsidR="00834065" w:rsidRPr="00843831" w14:paraId="665C9DDF"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F400715"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FTN 1 Beynəlxalq təhlükəsizlik problemlərinin və beynəlxalq təhlükəsizlik proseslərinin milli təhlükəsizliyə təsirlərini müəyyən etməyi bacarmaq.</w:t>
            </w:r>
          </w:p>
        </w:tc>
      </w:tr>
      <w:tr w:rsidR="00834065" w:rsidRPr="00843831" w14:paraId="3F7CFEC6"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0A216DC6" w14:textId="77777777" w:rsidR="00834065" w:rsidRPr="000933C4" w:rsidRDefault="00834065" w:rsidP="00AB063C">
            <w:pPr>
              <w:tabs>
                <w:tab w:val="left" w:pos="432"/>
                <w:tab w:val="left" w:pos="851"/>
                <w:tab w:val="left" w:pos="907"/>
              </w:tabs>
              <w:rPr>
                <w:color w:val="000000"/>
                <w:sz w:val="28"/>
                <w:szCs w:val="28"/>
                <w:lang w:val="az-Latn-AZ"/>
              </w:rPr>
            </w:pPr>
            <w:r w:rsidRPr="000933C4">
              <w:rPr>
                <w:bCs/>
                <w:color w:val="000000"/>
                <w:sz w:val="28"/>
                <w:szCs w:val="28"/>
                <w:lang w:val="az-Latn-AZ"/>
              </w:rPr>
              <w:t xml:space="preserve">FTN 2 </w:t>
            </w:r>
            <w:r w:rsidRPr="000933C4">
              <w:rPr>
                <w:color w:val="000000"/>
                <w:sz w:val="28"/>
                <w:szCs w:val="28"/>
                <w:lang w:val="az-Latn-AZ"/>
              </w:rPr>
              <w:t>Qlobal strateji təhlükəsizlik, regional və transmilli təhlükəsizlik problemlərinin yaranma səbəblərini təhlil etməyi və onların həlli yollarına dair mülahizələr irəli sürməyi bacarmaq.</w:t>
            </w:r>
          </w:p>
        </w:tc>
      </w:tr>
      <w:tr w:rsidR="00834065" w:rsidRPr="00843831" w14:paraId="6D51873C"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946D476" w14:textId="77777777" w:rsidR="00834065" w:rsidRPr="000933C4" w:rsidRDefault="00834065" w:rsidP="00AB063C">
            <w:pPr>
              <w:tabs>
                <w:tab w:val="left" w:pos="432"/>
                <w:tab w:val="left" w:pos="851"/>
                <w:tab w:val="left" w:pos="907"/>
              </w:tabs>
              <w:rPr>
                <w:color w:val="000000"/>
                <w:sz w:val="28"/>
                <w:szCs w:val="28"/>
                <w:lang w:val="az-Latn-AZ"/>
              </w:rPr>
            </w:pPr>
            <w:r w:rsidRPr="000933C4">
              <w:rPr>
                <w:bCs/>
                <w:color w:val="000000"/>
                <w:sz w:val="28"/>
                <w:szCs w:val="28"/>
                <w:lang w:val="az-Latn-AZ"/>
              </w:rPr>
              <w:lastRenderedPageBreak/>
              <w:t xml:space="preserve">FTN 3 </w:t>
            </w:r>
            <w:r w:rsidRPr="000933C4">
              <w:rPr>
                <w:color w:val="000000"/>
                <w:sz w:val="28"/>
                <w:szCs w:val="28"/>
                <w:lang w:val="az-Latn-AZ"/>
              </w:rPr>
              <w:t>Təhlükəsizliklə bağlı müasir nəzəri-konseptual yanaşmaları öyrənərək konkret praktik situasiyaların təhlilində tətbiq etməyi bacarmaq.</w:t>
            </w:r>
          </w:p>
        </w:tc>
      </w:tr>
      <w:tr w:rsidR="00834065" w:rsidRPr="00843831" w14:paraId="71B4760A"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6BBDF6DD" w14:textId="77777777" w:rsidR="00834065" w:rsidRPr="000933C4" w:rsidRDefault="00834065" w:rsidP="00AB063C">
            <w:pPr>
              <w:rPr>
                <w:bCs/>
                <w:color w:val="000000"/>
                <w:sz w:val="28"/>
                <w:szCs w:val="28"/>
                <w:lang w:val="az-Latn-AZ"/>
              </w:rPr>
            </w:pPr>
            <w:r w:rsidRPr="000933C4">
              <w:rPr>
                <w:bCs/>
                <w:color w:val="000000"/>
                <w:sz w:val="28"/>
                <w:szCs w:val="28"/>
                <w:lang w:val="az-Latn-AZ"/>
              </w:rPr>
              <w:t xml:space="preserve">FTN 4 Dünyanın aparıcı dövlətlərinin milli təhlükəsizlik konsepsiyalarını/doktrinalarını və siyasətlərini tənqidi təhlil edərək müxtəlif meyarlar əsasında ümumiləşdirməyi və qiymətləndirməyi bacarmaq. </w:t>
            </w:r>
          </w:p>
        </w:tc>
      </w:tr>
      <w:tr w:rsidR="00834065" w:rsidRPr="00843831" w14:paraId="2310E15E"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3216448" w14:textId="77777777" w:rsidR="00834065" w:rsidRPr="000933C4" w:rsidRDefault="00834065" w:rsidP="00AB063C">
            <w:pPr>
              <w:rPr>
                <w:bCs/>
                <w:color w:val="000000"/>
                <w:sz w:val="28"/>
                <w:szCs w:val="28"/>
                <w:lang w:val="az-Latn-AZ"/>
              </w:rPr>
            </w:pPr>
            <w:r w:rsidRPr="000933C4">
              <w:rPr>
                <w:bCs/>
                <w:color w:val="000000"/>
                <w:sz w:val="28"/>
                <w:szCs w:val="28"/>
                <w:lang w:val="az-Latn-AZ"/>
              </w:rPr>
              <w:t>FTN 5 Beynəlxalq təhlükəsizlik mühitində baş verən dəyişikliklərin inkişaf meyllərini müəyyən etməyi bacarmaq.</w:t>
            </w:r>
          </w:p>
        </w:tc>
      </w:tr>
      <w:tr w:rsidR="00834065" w:rsidRPr="00843831" w14:paraId="506E9C1C"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9A2AA5D" w14:textId="77777777" w:rsidR="00834065" w:rsidRPr="000933C4" w:rsidRDefault="00834065" w:rsidP="00AB063C">
            <w:pPr>
              <w:rPr>
                <w:bCs/>
                <w:color w:val="000000"/>
                <w:sz w:val="28"/>
                <w:szCs w:val="28"/>
                <w:lang w:val="az-Latn-AZ"/>
              </w:rPr>
            </w:pPr>
            <w:r w:rsidRPr="000933C4">
              <w:rPr>
                <w:bCs/>
                <w:color w:val="000000"/>
                <w:sz w:val="28"/>
                <w:szCs w:val="28"/>
                <w:lang w:val="az-Latn-AZ"/>
              </w:rPr>
              <w:t>FTN 6 Beynəlxalq təhlükəsizlik strukturlarının və qurumlarının fəaliyyətini tənqidi təhlil edə bilçək və qiymətləndirməyi bacarmaq.</w:t>
            </w:r>
          </w:p>
        </w:tc>
      </w:tr>
    </w:tbl>
    <w:p w14:paraId="3E67AE58" w14:textId="77777777" w:rsidR="006723DD" w:rsidRDefault="006723DD" w:rsidP="006723DD">
      <w:pPr>
        <w:rPr>
          <w:bCs/>
          <w:color w:val="00B050"/>
          <w:lang w:val="az-Latn-AZ"/>
        </w:rPr>
      </w:pPr>
    </w:p>
    <w:p w14:paraId="2A984D72" w14:textId="77777777" w:rsidR="00834065" w:rsidRPr="00D96F92" w:rsidRDefault="00834065" w:rsidP="006723DD">
      <w:pPr>
        <w:rPr>
          <w:bCs/>
          <w:color w:val="00B050"/>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34065" w:rsidRPr="00843831" w14:paraId="3AFAC181"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2FDFE256" w14:textId="77777777" w:rsidR="00834065" w:rsidRPr="000933C4" w:rsidRDefault="00834065" w:rsidP="00AB063C">
            <w:pPr>
              <w:jc w:val="center"/>
              <w:rPr>
                <w:b/>
                <w:color w:val="000000"/>
                <w:sz w:val="28"/>
                <w:szCs w:val="28"/>
                <w:lang w:val="az-Latn-AZ"/>
              </w:rPr>
            </w:pPr>
            <w:r w:rsidRPr="000933C4">
              <w:rPr>
                <w:b/>
                <w:color w:val="000000"/>
                <w:sz w:val="28"/>
                <w:szCs w:val="28"/>
                <w:lang w:val="az-Latn-AZ"/>
              </w:rPr>
              <w:t xml:space="preserve">“Beynəlxalq hüquq” </w:t>
            </w:r>
            <w:r w:rsidRPr="000933C4">
              <w:rPr>
                <w:b/>
                <w:bCs/>
                <w:color w:val="000000"/>
                <w:sz w:val="28"/>
                <w:szCs w:val="28"/>
                <w:lang w:val="az-Latn-AZ"/>
              </w:rPr>
              <w:t>fənni üzrə təlim nəticələri (FTN)</w:t>
            </w:r>
          </w:p>
        </w:tc>
      </w:tr>
      <w:tr w:rsidR="00834065" w:rsidRPr="00843831" w14:paraId="2805CCDA"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0DE378C"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 xml:space="preserve">FTN 1 </w:t>
            </w:r>
            <w:r w:rsidRPr="000933C4">
              <w:rPr>
                <w:rFonts w:eastAsia="Arial"/>
                <w:color w:val="000000"/>
                <w:sz w:val="28"/>
                <w:szCs w:val="28"/>
                <w:lang w:val="az-Latn-AZ"/>
              </w:rPr>
              <w:t>Beynəlxalq hüququn mahiyyətini və fəaliyyət istiqamətlərini bilməklə beynəlxalq münasibətlərin tənzimlənməsi qaydalarından, mənbələrindən, prinsiplərindən istifadə edə bilmək.</w:t>
            </w:r>
          </w:p>
        </w:tc>
      </w:tr>
      <w:tr w:rsidR="00834065" w:rsidRPr="00843831" w14:paraId="23D50F93"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01909C9E"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 xml:space="preserve">FTN 2 </w:t>
            </w:r>
            <w:r w:rsidRPr="000933C4">
              <w:rPr>
                <w:rFonts w:eastAsia="Arial"/>
                <w:color w:val="000000"/>
                <w:sz w:val="28"/>
                <w:szCs w:val="28"/>
                <w:lang w:val="az-Latn-AZ"/>
              </w:rPr>
              <w:t>Beynəlxalq müqavilələrin mahiyyətini və əsas elementlərini bilməklə dövlətlərarası münasibətlərin tənzimlənməsində onların zəruri rolunu əsaslandırmaq.</w:t>
            </w:r>
          </w:p>
        </w:tc>
      </w:tr>
      <w:tr w:rsidR="00834065" w:rsidRPr="00843831" w14:paraId="3FA3F851"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FC33A65" w14:textId="77777777" w:rsidR="00834065" w:rsidRPr="000933C4" w:rsidRDefault="00834065" w:rsidP="00AB063C">
            <w:pPr>
              <w:rPr>
                <w:bCs/>
                <w:color w:val="000000"/>
                <w:sz w:val="28"/>
                <w:szCs w:val="28"/>
                <w:lang w:val="az-Latn-AZ"/>
              </w:rPr>
            </w:pPr>
            <w:r w:rsidRPr="000933C4">
              <w:rPr>
                <w:bCs/>
                <w:color w:val="000000"/>
                <w:sz w:val="28"/>
                <w:szCs w:val="28"/>
                <w:lang w:val="az-Latn-AZ"/>
              </w:rPr>
              <w:t xml:space="preserve">FTN 3 </w:t>
            </w:r>
            <w:r w:rsidRPr="000933C4">
              <w:rPr>
                <w:rFonts w:eastAsia="Arial"/>
                <w:color w:val="000000"/>
                <w:sz w:val="28"/>
                <w:szCs w:val="28"/>
                <w:lang w:val="az-Latn-AZ"/>
              </w:rPr>
              <w:t xml:space="preserve">Beynəlxalq hüququn əsas prinsiplərini, o cümlədən beynəlxalq hüquq normalarının məzmununu bilməklə onların əhəmiyyətini qiymətləndirmək. </w:t>
            </w:r>
          </w:p>
        </w:tc>
      </w:tr>
      <w:tr w:rsidR="00834065" w:rsidRPr="00843831" w14:paraId="334A2903"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079FF77" w14:textId="77777777" w:rsidR="00834065" w:rsidRPr="000933C4" w:rsidRDefault="00834065" w:rsidP="00AB063C">
            <w:pPr>
              <w:rPr>
                <w:rFonts w:eastAsia="Arial"/>
                <w:color w:val="000000"/>
                <w:sz w:val="28"/>
                <w:szCs w:val="28"/>
                <w:lang w:val="az-Latn-AZ"/>
              </w:rPr>
            </w:pPr>
            <w:r w:rsidRPr="000933C4">
              <w:rPr>
                <w:bCs/>
                <w:color w:val="000000"/>
                <w:sz w:val="28"/>
                <w:szCs w:val="28"/>
                <w:lang w:val="az-Latn-AZ"/>
              </w:rPr>
              <w:t xml:space="preserve">FTN 4 </w:t>
            </w:r>
            <w:r w:rsidRPr="000933C4">
              <w:rPr>
                <w:rFonts w:eastAsia="Arial"/>
                <w:color w:val="000000"/>
                <w:sz w:val="28"/>
                <w:szCs w:val="28"/>
                <w:lang w:val="az-Latn-AZ"/>
              </w:rPr>
              <w:t>Beynəlxalq təşkilatların beynəxalq və milli hüquqi tənzimetmə üçün vacib əhəmiyyətini əsaslandırmaq.</w:t>
            </w:r>
          </w:p>
        </w:tc>
      </w:tr>
      <w:tr w:rsidR="00834065" w:rsidRPr="00843831" w14:paraId="00799AED"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3F141515" w14:textId="77777777" w:rsidR="00834065" w:rsidRPr="000933C4" w:rsidRDefault="00834065" w:rsidP="00AB063C">
            <w:pPr>
              <w:rPr>
                <w:bCs/>
                <w:color w:val="000000"/>
                <w:sz w:val="28"/>
                <w:szCs w:val="28"/>
                <w:lang w:val="az-Latn-AZ"/>
              </w:rPr>
            </w:pPr>
            <w:r w:rsidRPr="000933C4">
              <w:rPr>
                <w:bCs/>
                <w:color w:val="000000"/>
                <w:sz w:val="28"/>
                <w:szCs w:val="28"/>
                <w:lang w:val="az-Latn-AZ"/>
              </w:rPr>
              <w:t xml:space="preserve">FTN 5 </w:t>
            </w:r>
            <w:r w:rsidRPr="000933C4">
              <w:rPr>
                <w:rFonts w:eastAsia="Arial"/>
                <w:color w:val="000000"/>
                <w:sz w:val="28"/>
                <w:szCs w:val="28"/>
                <w:lang w:val="az-Latn-AZ"/>
              </w:rPr>
              <w:t xml:space="preserve">Beynəlxalq hüququn ayrı-ayrı sahələrinin ayrılıqda əsas xüsusiyyətlərini və fəaliyyət istiqamətlərini geniş məzmunda təhlil etmək. </w:t>
            </w:r>
          </w:p>
        </w:tc>
      </w:tr>
      <w:tr w:rsidR="00834065" w:rsidRPr="00843831" w14:paraId="31F98730"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543936D6" w14:textId="77777777" w:rsidR="00834065" w:rsidRPr="000933C4" w:rsidRDefault="00834065" w:rsidP="00AB063C">
            <w:pPr>
              <w:rPr>
                <w:bCs/>
                <w:color w:val="000000"/>
                <w:sz w:val="28"/>
                <w:szCs w:val="28"/>
                <w:lang w:val="az-Latn-AZ"/>
              </w:rPr>
            </w:pPr>
            <w:r w:rsidRPr="000933C4">
              <w:rPr>
                <w:bCs/>
                <w:color w:val="000000"/>
                <w:sz w:val="28"/>
                <w:szCs w:val="28"/>
                <w:lang w:val="az-Latn-AZ"/>
              </w:rPr>
              <w:t xml:space="preserve">FTN 6 </w:t>
            </w:r>
            <w:r w:rsidRPr="000933C4">
              <w:rPr>
                <w:rFonts w:eastAsia="Arial"/>
                <w:color w:val="000000"/>
                <w:sz w:val="28"/>
                <w:szCs w:val="28"/>
                <w:lang w:val="az-Latn-AZ"/>
              </w:rPr>
              <w:t>Beynəlxalq hüququn ayrı-ayrı sahələrinin əhəmiyyətindən və əsas xüsusiyyətlərindən istifadə etməklə, Azərbaycan Respublikası dövlətdaxili qanunvericiliyinin müxtəlif sferalarda inkişaf etdirilməsini əsaslandırmaq.</w:t>
            </w:r>
          </w:p>
        </w:tc>
      </w:tr>
      <w:tr w:rsidR="00834065" w:rsidRPr="00843831" w14:paraId="156A2394"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CC3FA67" w14:textId="77777777" w:rsidR="00834065" w:rsidRPr="000933C4" w:rsidRDefault="00834065" w:rsidP="00AB063C">
            <w:pPr>
              <w:rPr>
                <w:bCs/>
                <w:color w:val="000000"/>
                <w:sz w:val="28"/>
                <w:szCs w:val="28"/>
                <w:lang w:val="az-Latn-AZ"/>
              </w:rPr>
            </w:pPr>
            <w:r w:rsidRPr="000933C4">
              <w:rPr>
                <w:bCs/>
                <w:color w:val="000000"/>
                <w:sz w:val="28"/>
                <w:szCs w:val="28"/>
                <w:lang w:val="az-Latn-AZ"/>
              </w:rPr>
              <w:t>FTN 7 Beynəlxalq hüququn prinsip və normalarından istifadə etməklə aktual beynəlxalq problemləri təhlil etməyi və qiymətləndirməyi bacarmaq.</w:t>
            </w:r>
          </w:p>
        </w:tc>
      </w:tr>
    </w:tbl>
    <w:p w14:paraId="23E3964C" w14:textId="77777777" w:rsidR="006723DD" w:rsidRDefault="006723DD" w:rsidP="00603566">
      <w:pPr>
        <w:tabs>
          <w:tab w:val="left" w:pos="100"/>
        </w:tabs>
        <w:spacing w:line="276" w:lineRule="auto"/>
        <w:jc w:val="both"/>
        <w:rPr>
          <w:rFonts w:eastAsia="Arial" w:cs="Times New Roman"/>
          <w:lang w:val="az-Latn-AZ"/>
        </w:rPr>
      </w:pPr>
    </w:p>
    <w:p w14:paraId="6D09978E" w14:textId="77777777" w:rsidR="00834065" w:rsidRDefault="00834065"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34065" w:rsidRPr="00843831" w14:paraId="65E97F9D"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24081A66" w14:textId="77777777" w:rsidR="00834065" w:rsidRPr="000933C4" w:rsidRDefault="00834065" w:rsidP="00AB063C">
            <w:pPr>
              <w:jc w:val="center"/>
              <w:rPr>
                <w:b/>
                <w:color w:val="000000"/>
                <w:sz w:val="28"/>
                <w:szCs w:val="28"/>
                <w:lang w:val="az-Latn-AZ"/>
              </w:rPr>
            </w:pPr>
            <w:r w:rsidRPr="000933C4">
              <w:rPr>
                <w:b/>
                <w:color w:val="000000"/>
                <w:sz w:val="28"/>
                <w:szCs w:val="28"/>
                <w:lang w:val="az-Latn-AZ"/>
              </w:rPr>
              <w:t xml:space="preserve">“Strateji idarəetmə” </w:t>
            </w:r>
            <w:r w:rsidRPr="000933C4">
              <w:rPr>
                <w:b/>
                <w:bCs/>
                <w:color w:val="000000"/>
                <w:sz w:val="28"/>
                <w:szCs w:val="28"/>
                <w:lang w:val="az-Latn-AZ"/>
              </w:rPr>
              <w:t>fənni üzrə təlim nəticələri (FTN)</w:t>
            </w:r>
          </w:p>
        </w:tc>
      </w:tr>
      <w:tr w:rsidR="00834065" w:rsidRPr="00843831" w14:paraId="06E50CBB"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9D18B97"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FTN 1 İnformasiya resurslarının strateji idarəolunmasını  bacarmaq.</w:t>
            </w:r>
          </w:p>
        </w:tc>
      </w:tr>
      <w:tr w:rsidR="00834065" w:rsidRPr="00843831" w14:paraId="7BA013DB"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C26127D" w14:textId="77777777" w:rsidR="00834065" w:rsidRPr="000933C4" w:rsidRDefault="00834065" w:rsidP="00AB063C">
            <w:pPr>
              <w:tabs>
                <w:tab w:val="left" w:pos="432"/>
                <w:tab w:val="left" w:pos="851"/>
                <w:tab w:val="left" w:pos="907"/>
              </w:tabs>
              <w:rPr>
                <w:color w:val="000000"/>
                <w:sz w:val="28"/>
                <w:szCs w:val="28"/>
                <w:lang w:val="az-Latn-AZ"/>
              </w:rPr>
            </w:pPr>
            <w:r w:rsidRPr="000933C4">
              <w:rPr>
                <w:color w:val="000000"/>
                <w:sz w:val="28"/>
                <w:szCs w:val="28"/>
                <w:lang w:val="az-Latn-AZ"/>
              </w:rPr>
              <w:t>FTN 2 Strateji məqsədləri düzgün formalaşdırmaq, strategiyanın hazırlanması prosesində vəziyyətin analizini aparmağı bacarmaq.</w:t>
            </w:r>
          </w:p>
        </w:tc>
      </w:tr>
      <w:tr w:rsidR="00834065" w:rsidRPr="00843831" w14:paraId="349076E5"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726BF94" w14:textId="77777777" w:rsidR="00834065" w:rsidRPr="000933C4" w:rsidRDefault="00834065" w:rsidP="00AB063C">
            <w:pPr>
              <w:tabs>
                <w:tab w:val="left" w:pos="432"/>
                <w:tab w:val="left" w:pos="851"/>
                <w:tab w:val="left" w:pos="907"/>
              </w:tabs>
              <w:rPr>
                <w:color w:val="000000"/>
                <w:sz w:val="28"/>
                <w:szCs w:val="28"/>
                <w:lang w:val="az-Latn-AZ"/>
              </w:rPr>
            </w:pPr>
            <w:r w:rsidRPr="000933C4">
              <w:rPr>
                <w:bCs/>
                <w:color w:val="000000"/>
                <w:sz w:val="28"/>
                <w:szCs w:val="28"/>
                <w:lang w:val="az-Latn-AZ"/>
              </w:rPr>
              <w:t xml:space="preserve">FTN 3 </w:t>
            </w:r>
            <w:r w:rsidRPr="000933C4">
              <w:rPr>
                <w:color w:val="000000"/>
                <w:sz w:val="28"/>
                <w:szCs w:val="28"/>
                <w:lang w:val="az-Latn-AZ"/>
              </w:rPr>
              <w:t>İnformasiya və psixoloji savaş şəraitində müəyyən olunmuş strateji idarəetmə vəzifələrini icra etməyi bacarmaq.</w:t>
            </w:r>
          </w:p>
        </w:tc>
      </w:tr>
      <w:tr w:rsidR="00834065" w:rsidRPr="00843831" w14:paraId="6FAD85A4"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252DF8C6" w14:textId="77777777" w:rsidR="00834065" w:rsidRPr="000933C4" w:rsidRDefault="00834065" w:rsidP="00AB063C">
            <w:pPr>
              <w:rPr>
                <w:bCs/>
                <w:color w:val="000000"/>
                <w:sz w:val="28"/>
                <w:szCs w:val="28"/>
                <w:lang w:val="az-Latn-AZ"/>
              </w:rPr>
            </w:pPr>
            <w:r w:rsidRPr="000933C4">
              <w:rPr>
                <w:bCs/>
                <w:color w:val="000000"/>
                <w:sz w:val="28"/>
                <w:szCs w:val="28"/>
                <w:lang w:val="az-Latn-AZ"/>
              </w:rPr>
              <w:t xml:space="preserve">FTN 4  Siyasət, sosial və iqtisadi sahələrdə strateji idarəetməni həyata keçirməyi bacarmaq. </w:t>
            </w:r>
          </w:p>
        </w:tc>
      </w:tr>
      <w:tr w:rsidR="00834065" w:rsidRPr="00843831" w14:paraId="0D09ACC2"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6EECC9E1" w14:textId="77777777" w:rsidR="00834065" w:rsidRPr="000933C4" w:rsidRDefault="00834065" w:rsidP="00AB063C">
            <w:pPr>
              <w:rPr>
                <w:bCs/>
                <w:color w:val="000000"/>
                <w:sz w:val="28"/>
                <w:szCs w:val="28"/>
                <w:lang w:val="az-Latn-AZ"/>
              </w:rPr>
            </w:pPr>
            <w:r w:rsidRPr="000933C4">
              <w:rPr>
                <w:bCs/>
                <w:color w:val="000000"/>
                <w:sz w:val="28"/>
                <w:szCs w:val="28"/>
                <w:lang w:val="az-Latn-AZ"/>
              </w:rPr>
              <w:t>FTN 5 Qərar qəbul etmə prosesi, bu prosesdə risklərin minimuma endirilməsi, strategiyaların reallaşdırılması, onlara nəzarət etməklə bağlı səriştəyə malik olmaq.</w:t>
            </w:r>
          </w:p>
        </w:tc>
      </w:tr>
      <w:tr w:rsidR="00834065" w:rsidRPr="00843831" w14:paraId="64605A95"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735573B" w14:textId="77777777" w:rsidR="00834065" w:rsidRPr="000933C4" w:rsidRDefault="00834065" w:rsidP="00AB063C">
            <w:pPr>
              <w:rPr>
                <w:bCs/>
                <w:color w:val="000000"/>
                <w:sz w:val="28"/>
                <w:szCs w:val="28"/>
                <w:lang w:val="az-Latn-AZ"/>
              </w:rPr>
            </w:pPr>
            <w:r w:rsidRPr="000933C4">
              <w:rPr>
                <w:bCs/>
                <w:color w:val="000000"/>
                <w:sz w:val="28"/>
                <w:szCs w:val="28"/>
                <w:lang w:val="az-Latn-AZ"/>
              </w:rPr>
              <w:t>FTN 6 Strateji idarəetmənin metodlarını praktik tətbiq etməyi və onun effektliyini qiymətləndirə bilmək.</w:t>
            </w:r>
          </w:p>
        </w:tc>
      </w:tr>
    </w:tbl>
    <w:p w14:paraId="5F7FF266" w14:textId="77777777" w:rsidR="00EB43AC" w:rsidRDefault="00EB43AC" w:rsidP="00603566">
      <w:pPr>
        <w:tabs>
          <w:tab w:val="left" w:pos="100"/>
        </w:tabs>
        <w:spacing w:line="276" w:lineRule="auto"/>
        <w:jc w:val="both"/>
        <w:rPr>
          <w:rFonts w:eastAsia="Arial" w:cs="Times New Roman"/>
          <w:lang w:val="az-Latn-AZ"/>
        </w:rPr>
      </w:pPr>
    </w:p>
    <w:p w14:paraId="4A831EF3" w14:textId="77777777" w:rsidR="00EB43AC" w:rsidRDefault="00EB43AC"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58514E" w:rsidRPr="00843831" w14:paraId="7F636D52" w14:textId="77777777" w:rsidTr="008B1F78">
        <w:tc>
          <w:tcPr>
            <w:tcW w:w="5000" w:type="pct"/>
            <w:tcBorders>
              <w:top w:val="single" w:sz="4" w:space="0" w:color="auto"/>
              <w:left w:val="single" w:sz="12" w:space="0" w:color="auto"/>
              <w:bottom w:val="single" w:sz="4" w:space="0" w:color="auto"/>
              <w:right w:val="single" w:sz="4" w:space="0" w:color="auto"/>
            </w:tcBorders>
            <w:shd w:val="clear" w:color="auto" w:fill="E6E6E6"/>
          </w:tcPr>
          <w:p w14:paraId="23473FB3" w14:textId="77777777" w:rsidR="0058514E" w:rsidRPr="001C429A" w:rsidRDefault="00687513" w:rsidP="008B1F78">
            <w:pPr>
              <w:jc w:val="center"/>
              <w:rPr>
                <w:b/>
                <w:color w:val="000000"/>
                <w:sz w:val="28"/>
                <w:szCs w:val="28"/>
                <w:lang w:val="az-Latn-AZ"/>
              </w:rPr>
            </w:pPr>
            <w:r>
              <w:rPr>
                <w:b/>
                <w:color w:val="000000"/>
                <w:sz w:val="28"/>
                <w:szCs w:val="28"/>
                <w:lang w:val="az-Latn-AZ"/>
              </w:rPr>
              <w:t>“</w:t>
            </w:r>
            <w:r w:rsidR="00B7308F" w:rsidRPr="001C429A">
              <w:rPr>
                <w:b/>
                <w:color w:val="000000"/>
                <w:sz w:val="28"/>
                <w:szCs w:val="28"/>
                <w:lang w:val="az-Latn-AZ"/>
              </w:rPr>
              <w:t>Region dövlətlərinin</w:t>
            </w:r>
            <w:r w:rsidR="0058514E" w:rsidRPr="001C429A">
              <w:rPr>
                <w:b/>
                <w:color w:val="000000"/>
                <w:sz w:val="28"/>
                <w:szCs w:val="28"/>
                <w:lang w:val="az-Latn-AZ"/>
              </w:rPr>
              <w:t xml:space="preserve"> hüquq </w:t>
            </w:r>
            <w:r w:rsidR="00B7308F" w:rsidRPr="001C429A">
              <w:rPr>
                <w:b/>
                <w:color w:val="000000"/>
                <w:sz w:val="28"/>
                <w:szCs w:val="28"/>
                <w:lang w:val="az-Latn-AZ"/>
              </w:rPr>
              <w:t>sistemi</w:t>
            </w:r>
            <w:r>
              <w:rPr>
                <w:b/>
                <w:color w:val="000000"/>
                <w:sz w:val="28"/>
                <w:szCs w:val="28"/>
                <w:lang w:val="az-Latn-AZ"/>
              </w:rPr>
              <w:t>”</w:t>
            </w:r>
            <w:r w:rsidR="00B7308F" w:rsidRPr="001C429A">
              <w:rPr>
                <w:b/>
                <w:color w:val="000000"/>
                <w:sz w:val="28"/>
                <w:szCs w:val="28"/>
                <w:lang w:val="az-Latn-AZ"/>
              </w:rPr>
              <w:t xml:space="preserve"> </w:t>
            </w:r>
            <w:r w:rsidR="0058514E" w:rsidRPr="001C429A">
              <w:rPr>
                <w:rFonts w:cs="Times New Roman"/>
                <w:bCs/>
                <w:color w:val="000000"/>
                <w:sz w:val="28"/>
                <w:szCs w:val="28"/>
                <w:lang w:val="az-Latn-AZ"/>
              </w:rPr>
              <w:t>fənni üzrə təlim nəticələri (FTN)</w:t>
            </w:r>
          </w:p>
        </w:tc>
      </w:tr>
      <w:tr w:rsidR="0058514E" w:rsidRPr="00843831" w14:paraId="740CB8A8"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2465E4F1" w14:textId="77777777" w:rsidR="0058514E" w:rsidRPr="001C429A" w:rsidRDefault="0058514E" w:rsidP="00834065">
            <w:pPr>
              <w:tabs>
                <w:tab w:val="left" w:pos="432"/>
                <w:tab w:val="left" w:pos="851"/>
                <w:tab w:val="left" w:pos="907"/>
              </w:tabs>
              <w:jc w:val="both"/>
              <w:rPr>
                <w:color w:val="000000"/>
                <w:sz w:val="28"/>
                <w:szCs w:val="28"/>
                <w:lang w:val="az-Latn-AZ"/>
              </w:rPr>
            </w:pPr>
            <w:r w:rsidRPr="001C429A">
              <w:rPr>
                <w:color w:val="000000"/>
                <w:sz w:val="28"/>
                <w:szCs w:val="28"/>
                <w:lang w:val="az-Latn-AZ"/>
              </w:rPr>
              <w:t xml:space="preserve">FTN 1 </w:t>
            </w:r>
            <w:r w:rsidR="00B7308F" w:rsidRPr="001C429A">
              <w:rPr>
                <w:color w:val="000000"/>
                <w:sz w:val="28"/>
                <w:szCs w:val="28"/>
                <w:lang w:val="az-Latn-AZ"/>
              </w:rPr>
              <w:t>R</w:t>
            </w:r>
            <w:r w:rsidR="00B7308F" w:rsidRPr="001C429A">
              <w:rPr>
                <w:rFonts w:cs="Times New Roman"/>
                <w:bCs/>
                <w:color w:val="000000"/>
                <w:sz w:val="28"/>
                <w:szCs w:val="28"/>
                <w:lang w:val="az-Latn-AZ"/>
              </w:rPr>
              <w:t>egion dövlətlərinin hüquq sisteminin mahiyyətini, təşəkkülünü və inkişaf mərhələlərini təhlil e</w:t>
            </w:r>
            <w:r w:rsidR="00834065" w:rsidRPr="001C429A">
              <w:rPr>
                <w:rFonts w:cs="Times New Roman"/>
                <w:bCs/>
                <w:color w:val="000000"/>
                <w:sz w:val="28"/>
                <w:szCs w:val="28"/>
                <w:lang w:val="az-Latn-AZ"/>
              </w:rPr>
              <w:t>tmək.</w:t>
            </w:r>
          </w:p>
        </w:tc>
      </w:tr>
      <w:tr w:rsidR="0058514E" w:rsidRPr="00843831" w14:paraId="68E1A9B9"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2714ED55" w14:textId="77777777" w:rsidR="0058514E" w:rsidRPr="001C429A" w:rsidRDefault="0058514E" w:rsidP="00D3492C">
            <w:pPr>
              <w:tabs>
                <w:tab w:val="left" w:pos="432"/>
                <w:tab w:val="left" w:pos="851"/>
                <w:tab w:val="left" w:pos="907"/>
              </w:tabs>
              <w:jc w:val="both"/>
              <w:rPr>
                <w:color w:val="000000"/>
                <w:sz w:val="28"/>
                <w:szCs w:val="28"/>
                <w:lang w:val="az-Latn-AZ"/>
              </w:rPr>
            </w:pPr>
            <w:r w:rsidRPr="001C429A">
              <w:rPr>
                <w:color w:val="000000"/>
                <w:sz w:val="28"/>
                <w:szCs w:val="28"/>
                <w:lang w:val="az-Latn-AZ"/>
              </w:rPr>
              <w:t xml:space="preserve">FTN 2 </w:t>
            </w:r>
            <w:r w:rsidR="00B7308F" w:rsidRPr="001C429A">
              <w:rPr>
                <w:color w:val="000000"/>
                <w:sz w:val="28"/>
                <w:szCs w:val="28"/>
                <w:lang w:val="az-Latn-AZ"/>
              </w:rPr>
              <w:t xml:space="preserve">Region dövlətlərinin hüquq sisteminin </w:t>
            </w:r>
            <w:r w:rsidR="00B7308F" w:rsidRPr="001C429A">
              <w:rPr>
                <w:rFonts w:cs="Times New Roman"/>
                <w:bCs/>
                <w:color w:val="000000"/>
                <w:sz w:val="28"/>
                <w:szCs w:val="28"/>
                <w:lang w:val="az-Latn-AZ"/>
              </w:rPr>
              <w:t>strukturunu, əsas sahələrini öyrənir</w:t>
            </w:r>
            <w:r w:rsidR="00FA6D21" w:rsidRPr="001C429A">
              <w:rPr>
                <w:rFonts w:cs="Times New Roman"/>
                <w:bCs/>
                <w:color w:val="000000"/>
                <w:sz w:val="28"/>
                <w:szCs w:val="28"/>
                <w:lang w:val="az-Latn-AZ"/>
              </w:rPr>
              <w:t>, dövlətlər arasında hüquqi sahədə əməkdaşlıq və vahid hüquq sisteminin yaradılması istiqamətində səyləri tənqidi təhlil e</w:t>
            </w:r>
            <w:r w:rsidR="00834065" w:rsidRPr="001C429A">
              <w:rPr>
                <w:rFonts w:cs="Times New Roman"/>
                <w:bCs/>
                <w:color w:val="000000"/>
                <w:sz w:val="28"/>
                <w:szCs w:val="28"/>
                <w:lang w:val="az-Latn-AZ"/>
              </w:rPr>
              <w:t>tmək</w:t>
            </w:r>
            <w:r w:rsidR="00FA6D21" w:rsidRPr="001C429A">
              <w:rPr>
                <w:rFonts w:cs="Times New Roman"/>
                <w:bCs/>
                <w:color w:val="000000"/>
                <w:sz w:val="28"/>
                <w:szCs w:val="28"/>
                <w:lang w:val="az-Latn-AZ"/>
              </w:rPr>
              <w:t xml:space="preserve"> və qiymətləndir</w:t>
            </w:r>
            <w:r w:rsidR="00834065" w:rsidRPr="001C429A">
              <w:rPr>
                <w:rFonts w:cs="Times New Roman"/>
                <w:bCs/>
                <w:color w:val="000000"/>
                <w:sz w:val="28"/>
                <w:szCs w:val="28"/>
                <w:lang w:val="az-Latn-AZ"/>
              </w:rPr>
              <w:t>mək.</w:t>
            </w:r>
          </w:p>
        </w:tc>
      </w:tr>
      <w:tr w:rsidR="0058514E" w:rsidRPr="00843831" w14:paraId="0A094518"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343901DD" w14:textId="77777777" w:rsidR="0058514E" w:rsidRPr="001C429A" w:rsidRDefault="0058514E" w:rsidP="00D3492C">
            <w:pPr>
              <w:jc w:val="both"/>
              <w:rPr>
                <w:bCs/>
                <w:color w:val="000000"/>
                <w:sz w:val="28"/>
                <w:szCs w:val="28"/>
                <w:lang w:val="az-Latn-AZ"/>
              </w:rPr>
            </w:pPr>
            <w:r w:rsidRPr="001C429A">
              <w:rPr>
                <w:bCs/>
                <w:color w:val="000000"/>
                <w:sz w:val="28"/>
                <w:szCs w:val="28"/>
                <w:lang w:val="az-Latn-AZ"/>
              </w:rPr>
              <w:t xml:space="preserve">FTN 3 </w:t>
            </w:r>
            <w:r w:rsidR="00FA6D21" w:rsidRPr="001C429A">
              <w:rPr>
                <w:rFonts w:cs="Times New Roman"/>
                <w:color w:val="000000"/>
                <w:sz w:val="28"/>
                <w:szCs w:val="28"/>
                <w:lang w:val="az-Latn-AZ"/>
              </w:rPr>
              <w:t>Normativ hüquqi aktların, o cümlədən Region dövlətlərinin tərəfdar çıxdığı beynəlxalq müqavilələrin qanunvericilik ierarxiyasında yerini müəyyən e</w:t>
            </w:r>
            <w:r w:rsidR="00D3492C" w:rsidRPr="001C429A">
              <w:rPr>
                <w:rFonts w:cs="Times New Roman"/>
                <w:color w:val="000000"/>
                <w:sz w:val="28"/>
                <w:szCs w:val="28"/>
                <w:lang w:val="az-Latn-AZ"/>
              </w:rPr>
              <w:t>tmək</w:t>
            </w:r>
            <w:r w:rsidR="00FA6D21" w:rsidRPr="001C429A">
              <w:rPr>
                <w:rFonts w:cs="Times New Roman"/>
                <w:color w:val="000000"/>
                <w:sz w:val="28"/>
                <w:szCs w:val="28"/>
                <w:lang w:val="az-Latn-AZ"/>
              </w:rPr>
              <w:t>, kostitusiya qanunvericiliyində mövcud olan kolliziyaların mahiyyətini aydınlaşdır</w:t>
            </w:r>
            <w:r w:rsidR="00D3492C" w:rsidRPr="001C429A">
              <w:rPr>
                <w:rFonts w:cs="Times New Roman"/>
                <w:color w:val="000000"/>
                <w:sz w:val="28"/>
                <w:szCs w:val="28"/>
                <w:lang w:val="az-Latn-AZ"/>
              </w:rPr>
              <w:t>maq</w:t>
            </w:r>
            <w:r w:rsidR="00FA6D21" w:rsidRPr="001C429A">
              <w:rPr>
                <w:rFonts w:cs="Times New Roman"/>
                <w:color w:val="000000"/>
                <w:sz w:val="28"/>
                <w:szCs w:val="28"/>
                <w:lang w:val="az-Latn-AZ"/>
              </w:rPr>
              <w:t>, kostitusiya qanunvericiliyinin təhlilini apar</w:t>
            </w:r>
            <w:r w:rsidR="00D3492C" w:rsidRPr="001C429A">
              <w:rPr>
                <w:rFonts w:cs="Times New Roman"/>
                <w:color w:val="000000"/>
                <w:sz w:val="28"/>
                <w:szCs w:val="28"/>
                <w:lang w:val="az-Latn-AZ"/>
              </w:rPr>
              <w:t>maq</w:t>
            </w:r>
            <w:r w:rsidR="00FA6D21" w:rsidRPr="001C429A">
              <w:rPr>
                <w:rFonts w:cs="Times New Roman"/>
                <w:color w:val="000000"/>
                <w:sz w:val="28"/>
                <w:szCs w:val="28"/>
                <w:lang w:val="az-Latn-AZ"/>
              </w:rPr>
              <w:t xml:space="preserve"> və müvafiq istiqamətlər üzrə qanunvericiliyin təkmilləşdirilməsi istiqamətində təkliflər ver</w:t>
            </w:r>
            <w:r w:rsidR="00D3492C" w:rsidRPr="001C429A">
              <w:rPr>
                <w:rFonts w:cs="Times New Roman"/>
                <w:color w:val="000000"/>
                <w:sz w:val="28"/>
                <w:szCs w:val="28"/>
                <w:lang w:val="az-Latn-AZ"/>
              </w:rPr>
              <w:t>mək</w:t>
            </w:r>
            <w:r w:rsidR="00FA6D21" w:rsidRPr="001C429A">
              <w:rPr>
                <w:rFonts w:cs="Times New Roman"/>
                <w:color w:val="000000"/>
                <w:sz w:val="28"/>
                <w:szCs w:val="28"/>
                <w:lang w:val="az-Latn-AZ"/>
              </w:rPr>
              <w:t>.</w:t>
            </w:r>
          </w:p>
        </w:tc>
      </w:tr>
      <w:tr w:rsidR="0058514E" w:rsidRPr="00843831" w14:paraId="0F047E66"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20AC59FA" w14:textId="77777777" w:rsidR="0058514E" w:rsidRPr="001C429A" w:rsidRDefault="0058514E" w:rsidP="00D3492C">
            <w:pPr>
              <w:jc w:val="both"/>
              <w:rPr>
                <w:bCs/>
                <w:color w:val="000000"/>
                <w:sz w:val="28"/>
                <w:szCs w:val="28"/>
                <w:lang w:val="az-Latn-AZ"/>
              </w:rPr>
            </w:pPr>
            <w:r w:rsidRPr="001C429A">
              <w:rPr>
                <w:bCs/>
                <w:color w:val="000000"/>
                <w:sz w:val="28"/>
                <w:szCs w:val="28"/>
                <w:lang w:val="az-Latn-AZ"/>
              </w:rPr>
              <w:t xml:space="preserve">FTN 4 </w:t>
            </w:r>
            <w:r w:rsidR="00FA6D21" w:rsidRPr="001C429A">
              <w:rPr>
                <w:rFonts w:cs="Times New Roman"/>
                <w:color w:val="000000"/>
                <w:sz w:val="28"/>
                <w:szCs w:val="28"/>
                <w:lang w:val="az-Latn-AZ"/>
              </w:rPr>
              <w:t>Seçki hüququna dair təhlil apar</w:t>
            </w:r>
            <w:r w:rsidR="00D3492C" w:rsidRPr="001C429A">
              <w:rPr>
                <w:rFonts w:cs="Times New Roman"/>
                <w:color w:val="000000"/>
                <w:sz w:val="28"/>
                <w:szCs w:val="28"/>
                <w:lang w:val="az-Latn-AZ"/>
              </w:rPr>
              <w:t>maq</w:t>
            </w:r>
            <w:r w:rsidR="00FA6D21" w:rsidRPr="001C429A">
              <w:rPr>
                <w:rFonts w:cs="Times New Roman"/>
                <w:color w:val="000000"/>
                <w:sz w:val="28"/>
                <w:szCs w:val="28"/>
                <w:lang w:val="az-Latn-AZ"/>
              </w:rPr>
              <w:t xml:space="preserve">, </w:t>
            </w:r>
            <w:r w:rsidR="00D3492C" w:rsidRPr="001C429A">
              <w:rPr>
                <w:rFonts w:cs="Times New Roman"/>
                <w:color w:val="000000"/>
                <w:sz w:val="28"/>
                <w:szCs w:val="28"/>
                <w:lang w:val="az-Latn-AZ"/>
              </w:rPr>
              <w:t>i</w:t>
            </w:r>
            <w:r w:rsidR="00FA6D21" w:rsidRPr="001C429A">
              <w:rPr>
                <w:rFonts w:cs="Times New Roman"/>
                <w:color w:val="000000"/>
                <w:sz w:val="28"/>
                <w:szCs w:val="28"/>
                <w:lang w:val="az-Latn-AZ"/>
              </w:rPr>
              <w:t>cra hakimiyyəti mexanizmində konkret icra hakimiyyəti orqanının yerini müəyyən e</w:t>
            </w:r>
            <w:r w:rsidR="00D3492C" w:rsidRPr="001C429A">
              <w:rPr>
                <w:rFonts w:cs="Times New Roman"/>
                <w:color w:val="000000"/>
                <w:sz w:val="28"/>
                <w:szCs w:val="28"/>
                <w:lang w:val="az-Latn-AZ"/>
              </w:rPr>
              <w:t>tmək</w:t>
            </w:r>
            <w:r w:rsidR="00FA6D21" w:rsidRPr="001C429A">
              <w:rPr>
                <w:rFonts w:cs="Times New Roman"/>
                <w:color w:val="000000"/>
                <w:sz w:val="28"/>
                <w:szCs w:val="28"/>
                <w:lang w:val="az-Latn-AZ"/>
              </w:rPr>
              <w:t>, icra hakimiyyəti orqanını idarəçilik sahəsində dövləti funksiyanı yerinə yetirən publik hüquqi şəxslərdən fərqləndir</w:t>
            </w:r>
            <w:r w:rsidR="00D3492C" w:rsidRPr="001C429A">
              <w:rPr>
                <w:rFonts w:cs="Times New Roman"/>
                <w:color w:val="000000"/>
                <w:sz w:val="28"/>
                <w:szCs w:val="28"/>
                <w:lang w:val="az-Latn-AZ"/>
              </w:rPr>
              <w:t>mək</w:t>
            </w:r>
            <w:r w:rsidR="00FA6D21" w:rsidRPr="001C429A">
              <w:rPr>
                <w:rFonts w:cs="Times New Roman"/>
                <w:color w:val="000000"/>
                <w:sz w:val="28"/>
                <w:szCs w:val="28"/>
                <w:lang w:val="az-Latn-AZ"/>
              </w:rPr>
              <w:t>.</w:t>
            </w:r>
          </w:p>
        </w:tc>
      </w:tr>
      <w:tr w:rsidR="0058514E" w:rsidRPr="00843831" w14:paraId="3CBEA4DC"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3A71D9D5" w14:textId="77777777" w:rsidR="0058514E" w:rsidRPr="001C429A" w:rsidRDefault="0058514E" w:rsidP="00D3492C">
            <w:pPr>
              <w:jc w:val="both"/>
              <w:rPr>
                <w:bCs/>
                <w:color w:val="000000"/>
                <w:sz w:val="28"/>
                <w:szCs w:val="28"/>
                <w:lang w:val="az-Latn-AZ"/>
              </w:rPr>
            </w:pPr>
            <w:r w:rsidRPr="001C429A">
              <w:rPr>
                <w:bCs/>
                <w:color w:val="000000"/>
                <w:sz w:val="28"/>
                <w:szCs w:val="28"/>
                <w:lang w:val="az-Latn-AZ"/>
              </w:rPr>
              <w:t xml:space="preserve">FTN 5 </w:t>
            </w:r>
            <w:r w:rsidR="00FA6D21" w:rsidRPr="001C429A">
              <w:rPr>
                <w:bCs/>
                <w:color w:val="000000"/>
                <w:sz w:val="28"/>
                <w:szCs w:val="28"/>
                <w:lang w:val="az-Latn-AZ"/>
              </w:rPr>
              <w:t>Region dövlətlərində m</w:t>
            </w:r>
            <w:r w:rsidR="00FA6D21" w:rsidRPr="001C429A">
              <w:rPr>
                <w:rFonts w:cs="Times New Roman"/>
                <w:color w:val="000000"/>
                <w:sz w:val="28"/>
                <w:szCs w:val="28"/>
                <w:lang w:val="az-Latn-AZ"/>
              </w:rPr>
              <w:t>ülki hüququn tənzim etdiyi ictimai münasibətləri digər hüquq sahələri ilə tənzim olunan ictimai münasibətlərdən fərqləndir</w:t>
            </w:r>
            <w:r w:rsidR="00D3492C" w:rsidRPr="001C429A">
              <w:rPr>
                <w:rFonts w:cs="Times New Roman"/>
                <w:color w:val="000000"/>
                <w:sz w:val="28"/>
                <w:szCs w:val="28"/>
                <w:lang w:val="az-Latn-AZ"/>
              </w:rPr>
              <w:t>mək</w:t>
            </w:r>
            <w:r w:rsidR="00FA6D21" w:rsidRPr="001C429A">
              <w:rPr>
                <w:rFonts w:cs="Times New Roman"/>
                <w:color w:val="000000"/>
                <w:sz w:val="28"/>
                <w:szCs w:val="28"/>
                <w:lang w:val="az-Latn-AZ"/>
              </w:rPr>
              <w:t>, onun əsas xüsusiyyətlərini, mənbələrini və prinsiplərini izah e</w:t>
            </w:r>
            <w:r w:rsidR="00D3492C" w:rsidRPr="001C429A">
              <w:rPr>
                <w:rFonts w:cs="Times New Roman"/>
                <w:color w:val="000000"/>
                <w:sz w:val="28"/>
                <w:szCs w:val="28"/>
                <w:lang w:val="az-Latn-AZ"/>
              </w:rPr>
              <w:t>tmək</w:t>
            </w:r>
            <w:r w:rsidR="00FA6D21" w:rsidRPr="001C429A">
              <w:rPr>
                <w:rFonts w:cs="Times New Roman"/>
                <w:color w:val="000000"/>
                <w:sz w:val="28"/>
                <w:szCs w:val="28"/>
                <w:lang w:val="az-Latn-AZ"/>
              </w:rPr>
              <w:t>.</w:t>
            </w:r>
          </w:p>
        </w:tc>
      </w:tr>
      <w:tr w:rsidR="0058514E" w:rsidRPr="00843831" w14:paraId="122DB752"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78C755A6" w14:textId="77777777" w:rsidR="0058514E" w:rsidRPr="001C429A" w:rsidRDefault="0058514E" w:rsidP="00D3492C">
            <w:pPr>
              <w:jc w:val="both"/>
              <w:rPr>
                <w:bCs/>
                <w:color w:val="000000"/>
                <w:sz w:val="28"/>
                <w:szCs w:val="28"/>
                <w:lang w:val="az-Latn-AZ"/>
              </w:rPr>
            </w:pPr>
            <w:r w:rsidRPr="001C429A">
              <w:rPr>
                <w:bCs/>
                <w:color w:val="000000"/>
                <w:sz w:val="28"/>
                <w:szCs w:val="28"/>
                <w:lang w:val="az-Latn-AZ"/>
              </w:rPr>
              <w:t xml:space="preserve">FTN 6 </w:t>
            </w:r>
            <w:r w:rsidR="00FA6D21" w:rsidRPr="001C429A">
              <w:rPr>
                <w:bCs/>
                <w:color w:val="000000"/>
                <w:sz w:val="28"/>
                <w:szCs w:val="28"/>
                <w:lang w:val="az-Latn-AZ"/>
              </w:rPr>
              <w:t>Region dövlətlərində c</w:t>
            </w:r>
            <w:r w:rsidR="00FA6D21" w:rsidRPr="001C429A">
              <w:rPr>
                <w:rFonts w:cs="Times New Roman"/>
                <w:color w:val="000000"/>
                <w:sz w:val="28"/>
                <w:szCs w:val="28"/>
                <w:lang w:val="az-Latn-AZ"/>
              </w:rPr>
              <w:t>inayət hüququnun mahiyyətini, sistemini, vəzifələrini, prinsiplərini, cinayət qanununun anlayışını, məkana və zamana görə qüvvəsini, ictimai təhlükəli əməllərin əlamətlərini və sistemini öyrən</w:t>
            </w:r>
            <w:r w:rsidR="00D3492C" w:rsidRPr="001C429A">
              <w:rPr>
                <w:rFonts w:cs="Times New Roman"/>
                <w:color w:val="000000"/>
                <w:sz w:val="28"/>
                <w:szCs w:val="28"/>
                <w:lang w:val="az-Latn-AZ"/>
              </w:rPr>
              <w:t>mək</w:t>
            </w:r>
            <w:r w:rsidR="00FA6D21" w:rsidRPr="001C429A">
              <w:rPr>
                <w:rFonts w:cs="Times New Roman"/>
                <w:color w:val="000000"/>
                <w:sz w:val="28"/>
                <w:szCs w:val="28"/>
                <w:lang w:val="az-Latn-AZ"/>
              </w:rPr>
              <w:t xml:space="preserve">. </w:t>
            </w:r>
          </w:p>
        </w:tc>
      </w:tr>
      <w:tr w:rsidR="00AB7792" w:rsidRPr="00843831" w14:paraId="383714AF"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7EDE7B8F" w14:textId="77777777" w:rsidR="0058514E" w:rsidRPr="001C429A" w:rsidRDefault="0058514E" w:rsidP="00D3492C">
            <w:pPr>
              <w:jc w:val="both"/>
              <w:rPr>
                <w:bCs/>
                <w:color w:val="000000"/>
                <w:sz w:val="28"/>
                <w:szCs w:val="28"/>
                <w:lang w:val="az-Latn-AZ"/>
              </w:rPr>
            </w:pPr>
            <w:r w:rsidRPr="001C429A">
              <w:rPr>
                <w:bCs/>
                <w:color w:val="000000"/>
                <w:sz w:val="28"/>
                <w:szCs w:val="28"/>
                <w:lang w:val="az-Latn-AZ"/>
              </w:rPr>
              <w:t xml:space="preserve">FTN 7 </w:t>
            </w:r>
            <w:r w:rsidR="00FA6D21" w:rsidRPr="001C429A">
              <w:rPr>
                <w:rFonts w:eastAsia="Arial" w:cs="Times New Roman"/>
                <w:color w:val="000000"/>
                <w:sz w:val="28"/>
                <w:szCs w:val="28"/>
                <w:lang w:val="az-Latn-AZ"/>
              </w:rPr>
              <w:t>İnsan hüquqlarının əsas xüsusiyyətlərindən və istiqamətlərindən hüququn hər bir sahəsinin inkişaf etdirilməsində düzgün istifadə e</w:t>
            </w:r>
            <w:r w:rsidR="00D3492C" w:rsidRPr="001C429A">
              <w:rPr>
                <w:rFonts w:eastAsia="Arial" w:cs="Times New Roman"/>
                <w:color w:val="000000"/>
                <w:sz w:val="28"/>
                <w:szCs w:val="28"/>
                <w:lang w:val="az-Latn-AZ"/>
              </w:rPr>
              <w:t>tmək</w:t>
            </w:r>
            <w:r w:rsidR="00FA6D21" w:rsidRPr="001C429A">
              <w:rPr>
                <w:rFonts w:eastAsia="Arial" w:cs="Times New Roman"/>
                <w:color w:val="000000"/>
                <w:sz w:val="28"/>
                <w:szCs w:val="28"/>
                <w:lang w:val="az-Latn-AZ"/>
              </w:rPr>
              <w:t>; əhalinin ayrı-ayrı kateqoriyalarının hüquqi vəziyyətini ətraflı öyrənməklə onların hüquqlarının müdafiəsi qaydalarını izah və tətbiq etməyi bacar</w:t>
            </w:r>
            <w:r w:rsidR="00D3492C" w:rsidRPr="001C429A">
              <w:rPr>
                <w:rFonts w:eastAsia="Arial" w:cs="Times New Roman"/>
                <w:color w:val="000000"/>
                <w:sz w:val="28"/>
                <w:szCs w:val="28"/>
                <w:lang w:val="az-Latn-AZ"/>
              </w:rPr>
              <w:t>maq.</w:t>
            </w:r>
          </w:p>
        </w:tc>
      </w:tr>
    </w:tbl>
    <w:p w14:paraId="3421619B" w14:textId="77777777" w:rsidR="0058514E" w:rsidRDefault="0058514E" w:rsidP="00603566">
      <w:pPr>
        <w:tabs>
          <w:tab w:val="left" w:pos="100"/>
        </w:tabs>
        <w:spacing w:line="276" w:lineRule="auto"/>
        <w:jc w:val="both"/>
        <w:rPr>
          <w:rFonts w:eastAsia="Arial" w:cs="Times New Roman"/>
          <w:lang w:val="az-Latn-AZ"/>
        </w:rPr>
      </w:pPr>
    </w:p>
    <w:p w14:paraId="7FAA3D96" w14:textId="77777777" w:rsidR="0058514E" w:rsidRDefault="0058514E" w:rsidP="00603566">
      <w:pPr>
        <w:tabs>
          <w:tab w:val="left" w:pos="100"/>
        </w:tabs>
        <w:spacing w:line="276" w:lineRule="auto"/>
        <w:jc w:val="both"/>
        <w:rPr>
          <w:rFonts w:eastAsia="Arial" w:cs="Times New Roman"/>
          <w:lang w:val="az-Latn-AZ"/>
        </w:rPr>
      </w:pPr>
    </w:p>
    <w:p w14:paraId="4109B23B" w14:textId="77777777" w:rsidR="00AB7792" w:rsidRDefault="00AB7792" w:rsidP="00603566">
      <w:pPr>
        <w:tabs>
          <w:tab w:val="left" w:pos="100"/>
        </w:tabs>
        <w:spacing w:line="276" w:lineRule="auto"/>
        <w:jc w:val="both"/>
        <w:rPr>
          <w:rFonts w:eastAsia="Arial" w:cs="Times New Roman"/>
          <w:lang w:val="az-Latn-AZ"/>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AB7792" w:rsidRPr="00843831" w14:paraId="316D9C4B" w14:textId="77777777" w:rsidTr="00AB7792">
        <w:tc>
          <w:tcPr>
            <w:tcW w:w="5000" w:type="pct"/>
            <w:tcBorders>
              <w:top w:val="single" w:sz="4" w:space="0" w:color="auto"/>
              <w:left w:val="single" w:sz="12" w:space="0" w:color="auto"/>
              <w:bottom w:val="single" w:sz="4" w:space="0" w:color="auto"/>
              <w:right w:val="single" w:sz="4" w:space="0" w:color="auto"/>
            </w:tcBorders>
            <w:shd w:val="clear" w:color="auto" w:fill="E6E6E6"/>
          </w:tcPr>
          <w:p w14:paraId="2C075C53" w14:textId="77777777" w:rsidR="002017AD" w:rsidRPr="001C429A" w:rsidRDefault="00687513" w:rsidP="002017AD">
            <w:pPr>
              <w:jc w:val="center"/>
              <w:rPr>
                <w:b/>
                <w:color w:val="000000"/>
                <w:sz w:val="28"/>
                <w:szCs w:val="28"/>
                <w:lang w:val="az-Latn-AZ"/>
              </w:rPr>
            </w:pPr>
            <w:r>
              <w:rPr>
                <w:b/>
                <w:color w:val="000000"/>
                <w:sz w:val="28"/>
                <w:szCs w:val="28"/>
                <w:lang w:val="az-Latn-AZ"/>
              </w:rPr>
              <w:t>“</w:t>
            </w:r>
            <w:r w:rsidR="006542D0" w:rsidRPr="001C429A">
              <w:rPr>
                <w:b/>
                <w:color w:val="000000"/>
                <w:sz w:val="28"/>
                <w:szCs w:val="28"/>
                <w:lang w:val="az-Latn-AZ"/>
              </w:rPr>
              <w:t>Regionun iqtisadiyyatı</w:t>
            </w:r>
            <w:r>
              <w:rPr>
                <w:b/>
                <w:color w:val="000000"/>
                <w:sz w:val="28"/>
                <w:szCs w:val="28"/>
                <w:lang w:val="az-Latn-AZ"/>
              </w:rPr>
              <w:t>”</w:t>
            </w:r>
            <w:r w:rsidR="002017AD" w:rsidRPr="001C429A">
              <w:rPr>
                <w:b/>
                <w:color w:val="000000"/>
                <w:sz w:val="28"/>
                <w:szCs w:val="28"/>
                <w:lang w:val="az-Latn-AZ"/>
              </w:rPr>
              <w:t xml:space="preserve"> </w:t>
            </w:r>
            <w:r w:rsidR="002017AD" w:rsidRPr="001C429A">
              <w:rPr>
                <w:rFonts w:cs="Times New Roman"/>
                <w:bCs/>
                <w:color w:val="000000"/>
                <w:sz w:val="28"/>
                <w:szCs w:val="28"/>
                <w:lang w:val="az-Latn-AZ"/>
              </w:rPr>
              <w:t>fənni üzrə təlim nəticələri (FTN)</w:t>
            </w:r>
          </w:p>
        </w:tc>
      </w:tr>
      <w:tr w:rsidR="00AB7792" w:rsidRPr="00843831" w14:paraId="227F16CF" w14:textId="77777777" w:rsidTr="00AB7792">
        <w:trPr>
          <w:trHeight w:val="230"/>
        </w:trPr>
        <w:tc>
          <w:tcPr>
            <w:tcW w:w="5000" w:type="pct"/>
            <w:tcBorders>
              <w:top w:val="single" w:sz="4" w:space="0" w:color="auto"/>
              <w:left w:val="single" w:sz="12" w:space="0" w:color="auto"/>
              <w:bottom w:val="single" w:sz="4" w:space="0" w:color="auto"/>
              <w:right w:val="single" w:sz="4" w:space="0" w:color="auto"/>
            </w:tcBorders>
          </w:tcPr>
          <w:p w14:paraId="5511AF4E" w14:textId="77777777" w:rsidR="002017AD" w:rsidRPr="001C429A" w:rsidRDefault="002017AD" w:rsidP="00AB7792">
            <w:pPr>
              <w:tabs>
                <w:tab w:val="left" w:pos="432"/>
                <w:tab w:val="left" w:pos="851"/>
                <w:tab w:val="left" w:pos="907"/>
              </w:tabs>
              <w:jc w:val="both"/>
              <w:rPr>
                <w:color w:val="000000"/>
                <w:sz w:val="28"/>
                <w:szCs w:val="28"/>
                <w:lang w:val="az-Latn-AZ"/>
              </w:rPr>
            </w:pPr>
            <w:r w:rsidRPr="001C429A">
              <w:rPr>
                <w:color w:val="000000"/>
                <w:sz w:val="28"/>
                <w:szCs w:val="28"/>
                <w:lang w:val="az-Latn-AZ"/>
              </w:rPr>
              <w:t>FTN 1 Regionun iqtisadiyyatı, inkişaf prosesləri, mexanizmləri, regional/qlobal iqtisadi problemlər haqqında biliklər əldə e</w:t>
            </w:r>
            <w:r w:rsidR="00AB7792" w:rsidRPr="001C429A">
              <w:rPr>
                <w:color w:val="000000"/>
                <w:sz w:val="28"/>
                <w:szCs w:val="28"/>
                <w:lang w:val="az-Latn-AZ"/>
              </w:rPr>
              <w:t>tmək.</w:t>
            </w:r>
          </w:p>
        </w:tc>
      </w:tr>
      <w:tr w:rsidR="00AB7792" w:rsidRPr="00843831" w14:paraId="4C5E8580" w14:textId="77777777" w:rsidTr="00AB7792">
        <w:trPr>
          <w:trHeight w:val="230"/>
        </w:trPr>
        <w:tc>
          <w:tcPr>
            <w:tcW w:w="5000" w:type="pct"/>
            <w:tcBorders>
              <w:top w:val="single" w:sz="4" w:space="0" w:color="auto"/>
              <w:left w:val="single" w:sz="12" w:space="0" w:color="auto"/>
              <w:bottom w:val="single" w:sz="4" w:space="0" w:color="auto"/>
              <w:right w:val="single" w:sz="4" w:space="0" w:color="auto"/>
            </w:tcBorders>
          </w:tcPr>
          <w:p w14:paraId="009AC404" w14:textId="77777777" w:rsidR="002017AD" w:rsidRPr="001C429A" w:rsidRDefault="002017AD" w:rsidP="002017AD">
            <w:pPr>
              <w:tabs>
                <w:tab w:val="left" w:pos="432"/>
                <w:tab w:val="left" w:pos="851"/>
                <w:tab w:val="left" w:pos="907"/>
              </w:tabs>
              <w:rPr>
                <w:color w:val="000000"/>
                <w:sz w:val="28"/>
                <w:szCs w:val="28"/>
                <w:lang w:val="az-Latn-AZ"/>
              </w:rPr>
            </w:pPr>
            <w:r w:rsidRPr="001C429A">
              <w:rPr>
                <w:color w:val="000000"/>
                <w:sz w:val="28"/>
                <w:szCs w:val="28"/>
                <w:lang w:val="az-Latn-AZ"/>
              </w:rPr>
              <w:t xml:space="preserve">FTN 2 </w:t>
            </w:r>
            <w:r w:rsidRPr="001C429A">
              <w:rPr>
                <w:rFonts w:eastAsia="Times New Roman" w:cs="Times New Roman"/>
                <w:color w:val="000000"/>
                <w:sz w:val="28"/>
                <w:szCs w:val="28"/>
                <w:lang w:val="az-Latn-AZ"/>
              </w:rPr>
              <w:t>Region ölkələrinin iqtisadiyyatını müqayisəli şəkildə təhlil etməyi bacarmaq</w:t>
            </w:r>
            <w:r w:rsidR="00AB7792" w:rsidRPr="001C429A">
              <w:rPr>
                <w:rFonts w:eastAsia="Times New Roman" w:cs="Times New Roman"/>
                <w:color w:val="000000"/>
                <w:sz w:val="28"/>
                <w:szCs w:val="28"/>
                <w:lang w:val="az-Latn-AZ"/>
              </w:rPr>
              <w:t>.</w:t>
            </w:r>
            <w:r w:rsidRPr="001C429A">
              <w:rPr>
                <w:color w:val="000000"/>
                <w:sz w:val="28"/>
                <w:szCs w:val="28"/>
                <w:lang w:val="az-Latn-AZ"/>
              </w:rPr>
              <w:t xml:space="preserve">  </w:t>
            </w:r>
          </w:p>
        </w:tc>
      </w:tr>
      <w:tr w:rsidR="00AB7792" w:rsidRPr="00843831" w14:paraId="2F90C489" w14:textId="77777777" w:rsidTr="00AB7792">
        <w:trPr>
          <w:trHeight w:val="230"/>
        </w:trPr>
        <w:tc>
          <w:tcPr>
            <w:tcW w:w="5000" w:type="pct"/>
            <w:tcBorders>
              <w:top w:val="single" w:sz="4" w:space="0" w:color="auto"/>
              <w:left w:val="single" w:sz="12" w:space="0" w:color="auto"/>
              <w:bottom w:val="single" w:sz="4" w:space="0" w:color="auto"/>
              <w:right w:val="single" w:sz="4" w:space="0" w:color="auto"/>
            </w:tcBorders>
          </w:tcPr>
          <w:p w14:paraId="6134543E" w14:textId="77777777" w:rsidR="002017AD" w:rsidRPr="001C429A" w:rsidRDefault="002017AD" w:rsidP="00AB7792">
            <w:pPr>
              <w:jc w:val="both"/>
              <w:rPr>
                <w:bCs/>
                <w:color w:val="000000"/>
                <w:sz w:val="28"/>
                <w:szCs w:val="28"/>
                <w:lang w:val="az-Latn-AZ"/>
              </w:rPr>
            </w:pPr>
            <w:r w:rsidRPr="001C429A">
              <w:rPr>
                <w:bCs/>
                <w:color w:val="000000"/>
                <w:sz w:val="28"/>
                <w:szCs w:val="28"/>
                <w:lang w:val="az-Latn-AZ"/>
              </w:rPr>
              <w:t>FTN 3. Regional səviyyədə ticarətin tənzimlənməsi məsələlərinə dair sistemli biliklər formalaşdırmaq</w:t>
            </w:r>
            <w:r w:rsidR="006542D0" w:rsidRPr="001C429A">
              <w:rPr>
                <w:bCs/>
                <w:color w:val="000000"/>
                <w:sz w:val="28"/>
                <w:szCs w:val="28"/>
                <w:lang w:val="az-Latn-AZ"/>
              </w:rPr>
              <w:t>;</w:t>
            </w:r>
            <w:r w:rsidR="006542D0" w:rsidRPr="001C429A">
              <w:rPr>
                <w:rFonts w:cs="Times New Roman"/>
                <w:color w:val="000000"/>
                <w:sz w:val="28"/>
                <w:szCs w:val="28"/>
                <w:lang w:val="az-Latn-AZ"/>
              </w:rPr>
              <w:t xml:space="preserve"> region ölkələri ilə Azərbaycan Respublikası arasındakı mövcud xarici ticarət, investisiya, və biznes əməkdaşlığını təhlil e</w:t>
            </w:r>
            <w:r w:rsidR="00AB7792" w:rsidRPr="001C429A">
              <w:rPr>
                <w:rFonts w:cs="Times New Roman"/>
                <w:color w:val="000000"/>
                <w:sz w:val="28"/>
                <w:szCs w:val="28"/>
                <w:lang w:val="az-Latn-AZ"/>
              </w:rPr>
              <w:t>tmək</w:t>
            </w:r>
            <w:r w:rsidR="006542D0" w:rsidRPr="001C429A">
              <w:rPr>
                <w:rFonts w:cs="Times New Roman"/>
                <w:color w:val="000000"/>
                <w:sz w:val="28"/>
                <w:szCs w:val="28"/>
                <w:lang w:val="az-Latn-AZ"/>
              </w:rPr>
              <w:t xml:space="preserve"> və bu əməkdaşlığın inkişaf etdirilməsi imkanlarını müəyyən e</w:t>
            </w:r>
            <w:r w:rsidR="00AB7792" w:rsidRPr="001C429A">
              <w:rPr>
                <w:rFonts w:cs="Times New Roman"/>
                <w:color w:val="000000"/>
                <w:sz w:val="28"/>
                <w:szCs w:val="28"/>
                <w:lang w:val="az-Latn-AZ"/>
              </w:rPr>
              <w:t>tmək.</w:t>
            </w:r>
          </w:p>
        </w:tc>
      </w:tr>
      <w:tr w:rsidR="00AB7792" w:rsidRPr="00843831" w14:paraId="6083EDC8" w14:textId="77777777" w:rsidTr="00AB7792">
        <w:trPr>
          <w:trHeight w:val="230"/>
        </w:trPr>
        <w:tc>
          <w:tcPr>
            <w:tcW w:w="5000" w:type="pct"/>
            <w:tcBorders>
              <w:top w:val="single" w:sz="4" w:space="0" w:color="auto"/>
              <w:left w:val="single" w:sz="12" w:space="0" w:color="auto"/>
              <w:bottom w:val="single" w:sz="4" w:space="0" w:color="auto"/>
              <w:right w:val="single" w:sz="4" w:space="0" w:color="auto"/>
            </w:tcBorders>
          </w:tcPr>
          <w:p w14:paraId="5FD098D4" w14:textId="77777777" w:rsidR="002017AD" w:rsidRPr="001C429A" w:rsidRDefault="002017AD" w:rsidP="002017AD">
            <w:pPr>
              <w:rPr>
                <w:bCs/>
                <w:color w:val="000000"/>
                <w:sz w:val="28"/>
                <w:szCs w:val="28"/>
                <w:lang w:val="az-Latn-AZ"/>
              </w:rPr>
            </w:pPr>
            <w:r w:rsidRPr="001C429A">
              <w:rPr>
                <w:bCs/>
                <w:color w:val="000000"/>
                <w:sz w:val="28"/>
                <w:szCs w:val="28"/>
                <w:lang w:val="az-Latn-AZ"/>
              </w:rPr>
              <w:t>FTN 4. Regionda makroiqtisadiyyatın əsasları haqqında təsəvvürlər formalaşır</w:t>
            </w:r>
            <w:r w:rsidR="00AB7792" w:rsidRPr="001C429A">
              <w:rPr>
                <w:bCs/>
                <w:color w:val="000000"/>
                <w:sz w:val="28"/>
                <w:szCs w:val="28"/>
                <w:lang w:val="az-Latn-AZ"/>
              </w:rPr>
              <w:t>maq.</w:t>
            </w:r>
          </w:p>
        </w:tc>
      </w:tr>
      <w:tr w:rsidR="00AB7792" w:rsidRPr="00843831" w14:paraId="5787805D" w14:textId="77777777" w:rsidTr="00AB7792">
        <w:trPr>
          <w:trHeight w:val="230"/>
        </w:trPr>
        <w:tc>
          <w:tcPr>
            <w:tcW w:w="5000" w:type="pct"/>
            <w:tcBorders>
              <w:top w:val="single" w:sz="4" w:space="0" w:color="auto"/>
              <w:left w:val="single" w:sz="12" w:space="0" w:color="auto"/>
              <w:bottom w:val="single" w:sz="4" w:space="0" w:color="auto"/>
              <w:right w:val="single" w:sz="4" w:space="0" w:color="auto"/>
            </w:tcBorders>
          </w:tcPr>
          <w:p w14:paraId="4045F9A8" w14:textId="77777777" w:rsidR="002017AD" w:rsidRPr="001C429A" w:rsidRDefault="002017AD" w:rsidP="002017AD">
            <w:pPr>
              <w:rPr>
                <w:bCs/>
                <w:color w:val="000000"/>
                <w:sz w:val="28"/>
                <w:szCs w:val="28"/>
                <w:lang w:val="az-Latn-AZ"/>
              </w:rPr>
            </w:pPr>
            <w:r w:rsidRPr="001C429A">
              <w:rPr>
                <w:bCs/>
                <w:color w:val="000000"/>
                <w:sz w:val="28"/>
                <w:szCs w:val="28"/>
                <w:lang w:val="az-Latn-AZ"/>
              </w:rPr>
              <w:t>FTN 5. Regionda b</w:t>
            </w:r>
            <w:r w:rsidRPr="001C429A">
              <w:rPr>
                <w:rFonts w:cs="Times New Roman"/>
                <w:color w:val="000000"/>
                <w:sz w:val="28"/>
                <w:szCs w:val="28"/>
                <w:lang w:val="az-Latn-AZ"/>
              </w:rPr>
              <w:t xml:space="preserve">azar iqtisadiyyatının fəaliyyət qanunauyğunluqlarını; </w:t>
            </w:r>
            <w:r w:rsidRPr="001C429A">
              <w:rPr>
                <w:color w:val="000000"/>
                <w:sz w:val="28"/>
                <w:szCs w:val="28"/>
                <w:lang w:val="az-Latn-AZ"/>
              </w:rPr>
              <w:t>b</w:t>
            </w:r>
            <w:r w:rsidRPr="001C429A">
              <w:rPr>
                <w:bCs/>
                <w:color w:val="000000"/>
                <w:sz w:val="28"/>
                <w:szCs w:val="28"/>
                <w:lang w:val="az-Latn-AZ"/>
              </w:rPr>
              <w:t>azar iqtisadiyyatında dövlətin rolu və funksiyalarını qiymətləndirə bil</w:t>
            </w:r>
            <w:r w:rsidR="00AB7792" w:rsidRPr="001C429A">
              <w:rPr>
                <w:bCs/>
                <w:color w:val="000000"/>
                <w:sz w:val="28"/>
                <w:szCs w:val="28"/>
                <w:lang w:val="az-Latn-AZ"/>
              </w:rPr>
              <w:t>mək.</w:t>
            </w:r>
            <w:r w:rsidRPr="001C429A">
              <w:rPr>
                <w:bCs/>
                <w:color w:val="000000"/>
                <w:sz w:val="28"/>
                <w:szCs w:val="28"/>
                <w:lang w:val="az-Latn-AZ"/>
              </w:rPr>
              <w:t xml:space="preserve"> </w:t>
            </w:r>
          </w:p>
        </w:tc>
      </w:tr>
      <w:tr w:rsidR="00AB7792" w:rsidRPr="00843831" w14:paraId="3748AB1F" w14:textId="77777777" w:rsidTr="00AB7792">
        <w:trPr>
          <w:trHeight w:val="230"/>
        </w:trPr>
        <w:tc>
          <w:tcPr>
            <w:tcW w:w="5000" w:type="pct"/>
            <w:tcBorders>
              <w:top w:val="single" w:sz="4" w:space="0" w:color="auto"/>
              <w:left w:val="single" w:sz="12" w:space="0" w:color="auto"/>
              <w:bottom w:val="single" w:sz="4" w:space="0" w:color="auto"/>
              <w:right w:val="single" w:sz="4" w:space="0" w:color="auto"/>
            </w:tcBorders>
          </w:tcPr>
          <w:p w14:paraId="045463EE" w14:textId="77777777" w:rsidR="002017AD" w:rsidRPr="001C429A" w:rsidRDefault="002017AD" w:rsidP="00AB7792">
            <w:pPr>
              <w:jc w:val="both"/>
              <w:rPr>
                <w:bCs/>
                <w:color w:val="000000"/>
                <w:sz w:val="28"/>
                <w:szCs w:val="28"/>
                <w:lang w:val="az-Latn-AZ"/>
              </w:rPr>
            </w:pPr>
            <w:r w:rsidRPr="001C429A">
              <w:rPr>
                <w:bCs/>
                <w:color w:val="000000"/>
                <w:sz w:val="28"/>
                <w:szCs w:val="28"/>
                <w:lang w:val="az-Latn-AZ"/>
              </w:rPr>
              <w:t xml:space="preserve">FTN 6. </w:t>
            </w:r>
            <w:r w:rsidRPr="001C429A">
              <w:rPr>
                <w:rFonts w:eastAsia="Times New Roman" w:cs="Times New Roman"/>
                <w:color w:val="000000"/>
                <w:sz w:val="28"/>
                <w:szCs w:val="28"/>
                <w:lang w:val="az-Latn-AZ"/>
              </w:rPr>
              <w:t>Regional maliyyə və maliyyə bazarları</w:t>
            </w:r>
            <w:r w:rsidRPr="001C429A">
              <w:rPr>
                <w:color w:val="000000"/>
                <w:sz w:val="28"/>
                <w:szCs w:val="28"/>
                <w:lang w:val="az-Latn-AZ"/>
              </w:rPr>
              <w:t>na dair</w:t>
            </w:r>
            <w:r w:rsidRPr="001C429A">
              <w:rPr>
                <w:rFonts w:eastAsia="Times New Roman" w:cs="Times New Roman"/>
                <w:color w:val="000000"/>
                <w:sz w:val="28"/>
                <w:szCs w:val="28"/>
                <w:lang w:val="az-Latn-AZ"/>
              </w:rPr>
              <w:t xml:space="preserve"> anlayışları bilmək</w:t>
            </w:r>
            <w:r w:rsidRPr="001C429A">
              <w:rPr>
                <w:color w:val="000000"/>
                <w:sz w:val="28"/>
                <w:szCs w:val="28"/>
                <w:lang w:val="az-Latn-AZ"/>
              </w:rPr>
              <w:t xml:space="preserve">; </w:t>
            </w:r>
            <w:r w:rsidR="006542D0" w:rsidRPr="001C429A">
              <w:rPr>
                <w:bCs/>
                <w:color w:val="000000"/>
                <w:sz w:val="28"/>
                <w:szCs w:val="28"/>
                <w:lang w:val="az-Latn-AZ"/>
              </w:rPr>
              <w:t>regional</w:t>
            </w:r>
            <w:r w:rsidRPr="001C429A">
              <w:rPr>
                <w:bCs/>
                <w:color w:val="000000"/>
                <w:sz w:val="28"/>
                <w:szCs w:val="28"/>
                <w:lang w:val="az-Latn-AZ"/>
              </w:rPr>
              <w:t xml:space="preserve"> iqtisadi və maliyyə təşkilatlarının fəaliyyət mexanizmlərini tənqi</w:t>
            </w:r>
            <w:r w:rsidR="00AB7792" w:rsidRPr="001C429A">
              <w:rPr>
                <w:bCs/>
                <w:color w:val="000000"/>
                <w:sz w:val="28"/>
                <w:szCs w:val="28"/>
                <w:lang w:val="az-Latn-AZ"/>
              </w:rPr>
              <w:t>d</w:t>
            </w:r>
            <w:r w:rsidRPr="001C429A">
              <w:rPr>
                <w:bCs/>
                <w:color w:val="000000"/>
                <w:sz w:val="28"/>
                <w:szCs w:val="28"/>
                <w:lang w:val="az-Latn-AZ"/>
              </w:rPr>
              <w:t>i təhlil etmək</w:t>
            </w:r>
            <w:r w:rsidR="006542D0" w:rsidRPr="001C429A">
              <w:rPr>
                <w:bCs/>
                <w:color w:val="000000"/>
                <w:sz w:val="28"/>
                <w:szCs w:val="28"/>
                <w:lang w:val="az-Latn-AZ"/>
              </w:rPr>
              <w:t>; regional işçi  qüvvəsi bazarı, regionda işçi qüvvəsinin miqrasiyası haqqında bilikləri əldə e</w:t>
            </w:r>
            <w:r w:rsidR="00AB7792" w:rsidRPr="001C429A">
              <w:rPr>
                <w:bCs/>
                <w:color w:val="000000"/>
                <w:sz w:val="28"/>
                <w:szCs w:val="28"/>
                <w:lang w:val="az-Latn-AZ"/>
              </w:rPr>
              <w:t>tmək.</w:t>
            </w:r>
          </w:p>
          <w:p w14:paraId="348A4368" w14:textId="77777777" w:rsidR="002017AD" w:rsidRPr="001C429A" w:rsidRDefault="002017AD" w:rsidP="002017AD">
            <w:pPr>
              <w:rPr>
                <w:bCs/>
                <w:color w:val="000000"/>
                <w:sz w:val="28"/>
                <w:szCs w:val="28"/>
                <w:lang w:val="az-Latn-AZ"/>
              </w:rPr>
            </w:pPr>
          </w:p>
        </w:tc>
      </w:tr>
    </w:tbl>
    <w:p w14:paraId="79D9A2E5" w14:textId="77777777" w:rsidR="006542D0" w:rsidRDefault="006542D0"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AB7792" w:rsidRPr="00843831" w14:paraId="346B5A71" w14:textId="77777777" w:rsidTr="00AB063C">
        <w:tc>
          <w:tcPr>
            <w:tcW w:w="5000" w:type="pct"/>
            <w:tcBorders>
              <w:top w:val="single" w:sz="4" w:space="0" w:color="auto"/>
              <w:left w:val="single" w:sz="12" w:space="0" w:color="auto"/>
              <w:bottom w:val="single" w:sz="4" w:space="0" w:color="auto"/>
              <w:right w:val="single" w:sz="4" w:space="0" w:color="auto"/>
            </w:tcBorders>
            <w:shd w:val="clear" w:color="auto" w:fill="E6E6E6"/>
          </w:tcPr>
          <w:p w14:paraId="2D4B14D7" w14:textId="77777777" w:rsidR="00AB7792" w:rsidRPr="000933C4" w:rsidRDefault="00AB7792" w:rsidP="00AB063C">
            <w:pPr>
              <w:jc w:val="center"/>
              <w:rPr>
                <w:b/>
                <w:color w:val="000000"/>
                <w:sz w:val="28"/>
                <w:szCs w:val="28"/>
                <w:lang w:val="az-Latn-AZ"/>
              </w:rPr>
            </w:pPr>
            <w:r w:rsidRPr="000933C4">
              <w:rPr>
                <w:b/>
                <w:color w:val="000000"/>
                <w:sz w:val="28"/>
                <w:szCs w:val="28"/>
                <w:lang w:val="az-Latn-AZ"/>
              </w:rPr>
              <w:t xml:space="preserve">“İxtisas yönümlü xarici dil” </w:t>
            </w:r>
            <w:r w:rsidRPr="000933C4">
              <w:rPr>
                <w:b/>
                <w:bCs/>
                <w:color w:val="000000"/>
                <w:sz w:val="28"/>
                <w:szCs w:val="28"/>
                <w:lang w:val="az-Latn-AZ"/>
              </w:rPr>
              <w:t>fənni üzrə təlim nəticələri (FTN)</w:t>
            </w:r>
          </w:p>
        </w:tc>
      </w:tr>
      <w:tr w:rsidR="00AB7792" w:rsidRPr="00843831" w14:paraId="6E9D8352"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5796ED4" w14:textId="77777777" w:rsidR="00AB7792" w:rsidRPr="000933C4" w:rsidRDefault="00AB7792" w:rsidP="00AB063C">
            <w:pPr>
              <w:tabs>
                <w:tab w:val="left" w:pos="432"/>
                <w:tab w:val="left" w:pos="851"/>
                <w:tab w:val="left" w:pos="907"/>
              </w:tabs>
              <w:jc w:val="both"/>
              <w:rPr>
                <w:color w:val="000000"/>
                <w:sz w:val="28"/>
                <w:szCs w:val="28"/>
                <w:lang w:val="az-Latn-AZ"/>
              </w:rPr>
            </w:pPr>
            <w:r w:rsidRPr="000933C4">
              <w:rPr>
                <w:color w:val="000000"/>
                <w:sz w:val="28"/>
                <w:szCs w:val="28"/>
                <w:lang w:val="az-Latn-AZ"/>
              </w:rPr>
              <w:t xml:space="preserve">FTN 1 Dilin qrammatik quruluşunu  mənimsəmək, qrammatik səhvləri müəyyən etmək və qrammatik cəhətdən qüsursuz mətn parçaları formalaşdıra bilmək; dilin struktur vahidlərinin kommunikativ funksiyalarına yiyələnmək və onlardan düzgün istifadə etmək. </w:t>
            </w:r>
          </w:p>
        </w:tc>
      </w:tr>
      <w:tr w:rsidR="00AB7792" w:rsidRPr="00843831" w14:paraId="107C5169"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2BC3C57F" w14:textId="77777777" w:rsidR="00AB7792" w:rsidRPr="000933C4" w:rsidRDefault="00AB7792" w:rsidP="00AB063C">
            <w:pPr>
              <w:tabs>
                <w:tab w:val="left" w:pos="432"/>
                <w:tab w:val="left" w:pos="851"/>
                <w:tab w:val="left" w:pos="907"/>
              </w:tabs>
              <w:rPr>
                <w:color w:val="000000"/>
                <w:sz w:val="28"/>
                <w:szCs w:val="28"/>
                <w:lang w:val="az-Latn-AZ"/>
              </w:rPr>
            </w:pPr>
            <w:r w:rsidRPr="000933C4">
              <w:rPr>
                <w:color w:val="000000"/>
                <w:sz w:val="28"/>
                <w:szCs w:val="28"/>
                <w:lang w:val="az-Latn-AZ"/>
              </w:rPr>
              <w:t>FTN 2 Ünsiyyətin qurulması prosesində dilin zəngin resurslarından maksimum yararlanacaq səviyyədə dilin leksik korpusuna yiyələnmək;</w:t>
            </w:r>
            <w:r w:rsidRPr="000933C4">
              <w:rPr>
                <w:bCs/>
                <w:color w:val="000000"/>
                <w:sz w:val="28"/>
                <w:szCs w:val="28"/>
                <w:lang w:val="az-Latn-AZ"/>
              </w:rPr>
              <w:t xml:space="preserve"> ixtisası ilə bağlı yazışma aparır, peşəsi ilə bağlı materialları yazılı və şifahi tərcümə etməyi bacarmaq.</w:t>
            </w:r>
          </w:p>
        </w:tc>
      </w:tr>
      <w:tr w:rsidR="00AB7792" w:rsidRPr="00843831" w14:paraId="57BA1625"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0C4BEC6F" w14:textId="77777777" w:rsidR="00AB7792" w:rsidRPr="000933C4" w:rsidRDefault="00AB7792" w:rsidP="00AB063C">
            <w:pPr>
              <w:rPr>
                <w:bCs/>
                <w:color w:val="000000"/>
                <w:sz w:val="28"/>
                <w:szCs w:val="28"/>
                <w:lang w:val="az-Latn-AZ"/>
              </w:rPr>
            </w:pPr>
            <w:r w:rsidRPr="000933C4">
              <w:rPr>
                <w:bCs/>
                <w:color w:val="000000"/>
                <w:sz w:val="28"/>
                <w:szCs w:val="28"/>
                <w:lang w:val="az-Latn-AZ"/>
              </w:rPr>
              <w:t xml:space="preserve">FTN 3 </w:t>
            </w:r>
            <w:r w:rsidRPr="000933C4">
              <w:rPr>
                <w:color w:val="000000"/>
                <w:sz w:val="28"/>
                <w:szCs w:val="28"/>
                <w:lang w:val="az-Latn-AZ"/>
              </w:rPr>
              <w:t>Nitqi dinləyici üçün anlaşıqlı, vacib məqamları nəzərə çarpdıracaq qədər ekspressiv və məntiqli şəkildə qurmaq;</w:t>
            </w:r>
            <w:r w:rsidRPr="000933C4">
              <w:rPr>
                <w:bCs/>
                <w:color w:val="000000"/>
                <w:sz w:val="28"/>
                <w:szCs w:val="28"/>
                <w:lang w:val="az-Latn-AZ"/>
              </w:rPr>
              <w:t xml:space="preserve"> ixtisası ilə bağlı peşəkar əlaqələr və ünsiyyət qurmağı bacarmaq.</w:t>
            </w:r>
          </w:p>
        </w:tc>
      </w:tr>
      <w:tr w:rsidR="00AB7792" w:rsidRPr="00843831" w14:paraId="5AF7DD7D"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18F06FA5" w14:textId="77777777" w:rsidR="00AB7792" w:rsidRPr="000933C4" w:rsidRDefault="00AB7792" w:rsidP="00AB063C">
            <w:pPr>
              <w:rPr>
                <w:bCs/>
                <w:color w:val="000000"/>
                <w:sz w:val="28"/>
                <w:szCs w:val="28"/>
                <w:lang w:val="az-Latn-AZ"/>
              </w:rPr>
            </w:pPr>
            <w:r w:rsidRPr="000933C4">
              <w:rPr>
                <w:bCs/>
                <w:color w:val="000000"/>
                <w:sz w:val="28"/>
                <w:szCs w:val="28"/>
                <w:lang w:val="az-Latn-AZ"/>
              </w:rPr>
              <w:t xml:space="preserve">FTN 4 </w:t>
            </w:r>
            <w:r w:rsidRPr="000933C4">
              <w:rPr>
                <w:color w:val="000000"/>
                <w:sz w:val="28"/>
                <w:szCs w:val="28"/>
                <w:lang w:val="az-Latn-AZ"/>
              </w:rPr>
              <w:t>Effektiv eşidib-anlama vərdişlərini inkişaf etdirmək.</w:t>
            </w:r>
          </w:p>
        </w:tc>
      </w:tr>
      <w:tr w:rsidR="00AB7792" w:rsidRPr="00843831" w14:paraId="74F71D76"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71F8E85D" w14:textId="77777777" w:rsidR="00AB7792" w:rsidRPr="000933C4" w:rsidRDefault="00AB7792" w:rsidP="00AB063C">
            <w:pPr>
              <w:rPr>
                <w:color w:val="000000"/>
                <w:sz w:val="28"/>
                <w:szCs w:val="28"/>
                <w:lang w:val="az-Latn-AZ"/>
              </w:rPr>
            </w:pPr>
            <w:r w:rsidRPr="000933C4">
              <w:rPr>
                <w:bCs/>
                <w:color w:val="000000"/>
                <w:sz w:val="28"/>
                <w:szCs w:val="28"/>
                <w:lang w:val="az-Latn-AZ"/>
              </w:rPr>
              <w:t xml:space="preserve">FTN 5. </w:t>
            </w:r>
            <w:r w:rsidRPr="000933C4">
              <w:rPr>
                <w:color w:val="000000"/>
                <w:sz w:val="28"/>
                <w:szCs w:val="28"/>
                <w:lang w:val="az-Latn-AZ"/>
              </w:rPr>
              <w:t>Dinlədiyi mətnlərin təhlilini apara bilmək; əsas fikirləri, detalları şərh etmək; spesifik ifadələrin, idiomların, terminlərin mənasını anlamaq;  intonasiya və digər prosodik vahidləri fərqləndirmək və bunların əsasında danışanın mövzuya emosional-ekspressiv münasibətini izah etmək.</w:t>
            </w:r>
          </w:p>
        </w:tc>
      </w:tr>
      <w:tr w:rsidR="00AB7792" w:rsidRPr="00843831" w14:paraId="69ACBE2B"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47322470" w14:textId="77777777" w:rsidR="00AB7792" w:rsidRPr="000933C4" w:rsidRDefault="00AB7792" w:rsidP="00AB063C">
            <w:pPr>
              <w:rPr>
                <w:color w:val="000000"/>
                <w:sz w:val="28"/>
                <w:szCs w:val="28"/>
                <w:lang w:val="az-Latn-AZ"/>
              </w:rPr>
            </w:pPr>
            <w:r w:rsidRPr="000933C4">
              <w:rPr>
                <w:bCs/>
                <w:color w:val="000000"/>
                <w:sz w:val="28"/>
                <w:szCs w:val="28"/>
                <w:lang w:val="az-Latn-AZ"/>
              </w:rPr>
              <w:t xml:space="preserve">FTN 6 </w:t>
            </w:r>
            <w:r w:rsidRPr="000933C4">
              <w:rPr>
                <w:color w:val="000000"/>
                <w:sz w:val="28"/>
                <w:szCs w:val="28"/>
                <w:lang w:val="az-Latn-AZ"/>
              </w:rPr>
              <w:t>Müxtəlif konkret və mücərrəd mövzulu,elmi və publisistik- yazılı mətnləri anlamaq, mətndə yer alan əsas fikirləri şərh etmək, mətnin əsas məqamlarını parafraz etmək və ümumiləşdirmək.</w:t>
            </w:r>
          </w:p>
        </w:tc>
      </w:tr>
      <w:tr w:rsidR="00AB7792" w:rsidRPr="00843831" w14:paraId="12F8B8B8" w14:textId="77777777" w:rsidTr="00AB063C">
        <w:trPr>
          <w:trHeight w:val="230"/>
        </w:trPr>
        <w:tc>
          <w:tcPr>
            <w:tcW w:w="5000" w:type="pct"/>
            <w:tcBorders>
              <w:top w:val="single" w:sz="4" w:space="0" w:color="auto"/>
              <w:left w:val="single" w:sz="12" w:space="0" w:color="auto"/>
              <w:bottom w:val="single" w:sz="4" w:space="0" w:color="auto"/>
              <w:right w:val="single" w:sz="4" w:space="0" w:color="auto"/>
            </w:tcBorders>
          </w:tcPr>
          <w:p w14:paraId="23085D87" w14:textId="77777777" w:rsidR="00AB7792" w:rsidRPr="000933C4" w:rsidRDefault="00AB7792" w:rsidP="00AB063C">
            <w:pPr>
              <w:rPr>
                <w:color w:val="000000"/>
                <w:sz w:val="28"/>
                <w:szCs w:val="28"/>
                <w:lang w:val="az-Latn-AZ"/>
              </w:rPr>
            </w:pPr>
            <w:r w:rsidRPr="000933C4">
              <w:rPr>
                <w:bCs/>
                <w:color w:val="000000"/>
                <w:sz w:val="28"/>
                <w:szCs w:val="28"/>
                <w:lang w:val="az-Latn-AZ"/>
              </w:rPr>
              <w:t xml:space="preserve">FTN 7 </w:t>
            </w:r>
            <w:r w:rsidRPr="000933C4">
              <w:rPr>
                <w:color w:val="000000"/>
                <w:sz w:val="28"/>
                <w:szCs w:val="28"/>
                <w:lang w:val="az-Latn-AZ"/>
              </w:rPr>
              <w:t>Öyrənilən dilin əsas ünsiyyət vahidlərinin normativ, kommunikativ və etik aspektlərdə tətbiqini bacarmaq; Sərbəst fikir söyləmək, tutarlı və zəngin nitq nümayiş etdirmək.</w:t>
            </w:r>
          </w:p>
        </w:tc>
      </w:tr>
    </w:tbl>
    <w:p w14:paraId="6AD338EB" w14:textId="77777777" w:rsidR="00AB7792" w:rsidRPr="00AB7792" w:rsidRDefault="00AB7792" w:rsidP="00AB7792">
      <w:pPr>
        <w:tabs>
          <w:tab w:val="left" w:pos="100"/>
        </w:tabs>
        <w:spacing w:line="276" w:lineRule="auto"/>
        <w:rPr>
          <w:rFonts w:eastAsia="Arial" w:cs="Times New Roman"/>
          <w:lang w:val="az-Latn-AZ"/>
        </w:rPr>
      </w:pPr>
    </w:p>
    <w:p w14:paraId="443B738D" w14:textId="77777777" w:rsidR="00AB7792" w:rsidRPr="00AB7792" w:rsidRDefault="00AB7792" w:rsidP="00603566">
      <w:pPr>
        <w:tabs>
          <w:tab w:val="left" w:pos="100"/>
        </w:tabs>
        <w:spacing w:line="276" w:lineRule="auto"/>
        <w:jc w:val="both"/>
        <w:rPr>
          <w:rFonts w:eastAsia="Arial" w:cs="Times New Roman"/>
          <w:lang w:val="az-Latn-AZ"/>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C31CDC" w:rsidRPr="00843831" w14:paraId="4468FB0E" w14:textId="77777777" w:rsidTr="00C31CDC">
        <w:tc>
          <w:tcPr>
            <w:tcW w:w="5000" w:type="pct"/>
            <w:tcBorders>
              <w:top w:val="single" w:sz="4" w:space="0" w:color="auto"/>
              <w:left w:val="single" w:sz="12" w:space="0" w:color="auto"/>
              <w:bottom w:val="single" w:sz="4" w:space="0" w:color="auto"/>
              <w:right w:val="single" w:sz="4" w:space="0" w:color="auto"/>
            </w:tcBorders>
            <w:shd w:val="clear" w:color="auto" w:fill="E6E6E6"/>
          </w:tcPr>
          <w:p w14:paraId="37CCBC85" w14:textId="77777777" w:rsidR="006542D0" w:rsidRPr="001C429A" w:rsidRDefault="00687513" w:rsidP="008B1F78">
            <w:pPr>
              <w:jc w:val="center"/>
              <w:rPr>
                <w:b/>
                <w:color w:val="000000"/>
                <w:sz w:val="28"/>
                <w:szCs w:val="28"/>
                <w:lang w:val="az-Latn-AZ"/>
              </w:rPr>
            </w:pPr>
            <w:r>
              <w:rPr>
                <w:rFonts w:cs="Times New Roman"/>
                <w:b/>
                <w:bCs/>
                <w:color w:val="000000"/>
                <w:sz w:val="28"/>
                <w:szCs w:val="28"/>
                <w:lang w:val="az-Latn-AZ"/>
              </w:rPr>
              <w:t>“</w:t>
            </w:r>
            <w:r w:rsidR="006542D0" w:rsidRPr="001C429A">
              <w:rPr>
                <w:rFonts w:cs="Times New Roman"/>
                <w:b/>
                <w:bCs/>
                <w:color w:val="000000"/>
                <w:sz w:val="28"/>
                <w:szCs w:val="28"/>
                <w:lang w:val="az-Latn-AZ"/>
              </w:rPr>
              <w:t>R</w:t>
            </w:r>
            <w:r w:rsidR="006542D0" w:rsidRPr="00687513">
              <w:rPr>
                <w:rFonts w:cs="Times New Roman"/>
                <w:b/>
                <w:bCs/>
                <w:color w:val="000000"/>
                <w:sz w:val="28"/>
                <w:szCs w:val="28"/>
                <w:lang w:val="az-Latn-AZ"/>
              </w:rPr>
              <w:t>egionunun etno</w:t>
            </w:r>
            <w:r w:rsidR="006542D0" w:rsidRPr="001C429A">
              <w:rPr>
                <w:rFonts w:cs="Times New Roman"/>
                <w:b/>
                <w:bCs/>
                <w:color w:val="000000"/>
                <w:sz w:val="28"/>
                <w:szCs w:val="28"/>
                <w:lang w:val="az-Latn-AZ"/>
              </w:rPr>
              <w:t>qrafiyası</w:t>
            </w:r>
            <w:r>
              <w:rPr>
                <w:rFonts w:cs="Times New Roman"/>
                <w:b/>
                <w:bCs/>
                <w:color w:val="000000"/>
                <w:sz w:val="28"/>
                <w:szCs w:val="28"/>
                <w:lang w:val="az-Latn-AZ"/>
              </w:rPr>
              <w:t>”</w:t>
            </w:r>
            <w:r w:rsidR="006542D0" w:rsidRPr="001C429A">
              <w:rPr>
                <w:rFonts w:cs="Times New Roman"/>
                <w:bCs/>
                <w:color w:val="000000"/>
                <w:sz w:val="28"/>
                <w:szCs w:val="28"/>
                <w:lang w:val="az-Latn-AZ"/>
              </w:rPr>
              <w:t xml:space="preserve"> fənni üzrə təlim nəticələri (FTN)</w:t>
            </w:r>
          </w:p>
        </w:tc>
      </w:tr>
      <w:tr w:rsidR="00C31CDC" w:rsidRPr="00843831" w14:paraId="23EA56E9" w14:textId="77777777" w:rsidTr="00C31CDC">
        <w:trPr>
          <w:trHeight w:val="230"/>
        </w:trPr>
        <w:tc>
          <w:tcPr>
            <w:tcW w:w="5000" w:type="pct"/>
            <w:tcBorders>
              <w:top w:val="single" w:sz="4" w:space="0" w:color="auto"/>
              <w:left w:val="single" w:sz="12" w:space="0" w:color="auto"/>
              <w:bottom w:val="single" w:sz="4" w:space="0" w:color="auto"/>
              <w:right w:val="single" w:sz="4" w:space="0" w:color="auto"/>
            </w:tcBorders>
          </w:tcPr>
          <w:p w14:paraId="0A741F88" w14:textId="77777777" w:rsidR="006542D0" w:rsidRPr="001C429A" w:rsidRDefault="006542D0" w:rsidP="008B1F78">
            <w:pPr>
              <w:tabs>
                <w:tab w:val="left" w:pos="432"/>
                <w:tab w:val="left" w:pos="851"/>
                <w:tab w:val="left" w:pos="907"/>
              </w:tabs>
              <w:rPr>
                <w:color w:val="000000"/>
                <w:sz w:val="28"/>
                <w:szCs w:val="28"/>
                <w:lang w:val="az-Latn-AZ"/>
              </w:rPr>
            </w:pPr>
            <w:r w:rsidRPr="001C429A">
              <w:rPr>
                <w:color w:val="000000"/>
                <w:sz w:val="28"/>
                <w:szCs w:val="28"/>
                <w:lang w:val="az-Latn-AZ"/>
              </w:rPr>
              <w:t xml:space="preserve">FTN 1 </w:t>
            </w:r>
            <w:r w:rsidR="00F745FF" w:rsidRPr="001C429A">
              <w:rPr>
                <w:color w:val="000000"/>
                <w:sz w:val="28"/>
                <w:szCs w:val="28"/>
                <w:lang w:val="az-Latn-AZ"/>
              </w:rPr>
              <w:t xml:space="preserve">Region </w:t>
            </w:r>
            <w:r w:rsidR="00F745FF" w:rsidRPr="001C429A">
              <w:rPr>
                <w:rFonts w:cs="Times New Roman"/>
                <w:color w:val="000000"/>
                <w:sz w:val="28"/>
                <w:szCs w:val="28"/>
                <w:lang w:val="az-Latn-AZ"/>
              </w:rPr>
              <w:t>xalqlarının mədəniyyətinin yaranması, inkişafı, əsas nailiyyətləri haqqında sistemli və kompelks biliklərə malik</w:t>
            </w:r>
            <w:r w:rsidR="00AB7792" w:rsidRPr="001C429A">
              <w:rPr>
                <w:rFonts w:cs="Times New Roman"/>
                <w:color w:val="000000"/>
                <w:sz w:val="28"/>
                <w:szCs w:val="28"/>
                <w:lang w:val="az-Latn-AZ"/>
              </w:rPr>
              <w:t xml:space="preserve"> olmaq.</w:t>
            </w:r>
          </w:p>
        </w:tc>
      </w:tr>
      <w:tr w:rsidR="00C31CDC" w:rsidRPr="00843831" w14:paraId="6DC006BD" w14:textId="77777777" w:rsidTr="00C31CDC">
        <w:trPr>
          <w:trHeight w:val="230"/>
        </w:trPr>
        <w:tc>
          <w:tcPr>
            <w:tcW w:w="5000" w:type="pct"/>
            <w:tcBorders>
              <w:top w:val="single" w:sz="4" w:space="0" w:color="auto"/>
              <w:left w:val="single" w:sz="12" w:space="0" w:color="auto"/>
              <w:bottom w:val="single" w:sz="4" w:space="0" w:color="auto"/>
              <w:right w:val="single" w:sz="4" w:space="0" w:color="auto"/>
            </w:tcBorders>
          </w:tcPr>
          <w:p w14:paraId="7014EC74" w14:textId="77777777" w:rsidR="006542D0" w:rsidRPr="001C429A" w:rsidRDefault="006542D0" w:rsidP="008B1F78">
            <w:pPr>
              <w:tabs>
                <w:tab w:val="left" w:pos="432"/>
                <w:tab w:val="left" w:pos="851"/>
                <w:tab w:val="left" w:pos="907"/>
              </w:tabs>
              <w:rPr>
                <w:color w:val="000000"/>
                <w:sz w:val="28"/>
                <w:szCs w:val="28"/>
                <w:lang w:val="az-Latn-AZ"/>
              </w:rPr>
            </w:pPr>
            <w:r w:rsidRPr="001C429A">
              <w:rPr>
                <w:color w:val="000000"/>
                <w:sz w:val="28"/>
                <w:szCs w:val="28"/>
                <w:lang w:val="az-Latn-AZ"/>
              </w:rPr>
              <w:t xml:space="preserve">FTN 2 </w:t>
            </w:r>
            <w:r w:rsidR="0023328D" w:rsidRPr="001C429A">
              <w:rPr>
                <w:rFonts w:cs="Times New Roman"/>
                <w:color w:val="000000"/>
                <w:sz w:val="28"/>
                <w:szCs w:val="28"/>
                <w:lang w:val="az-Latn-AZ"/>
              </w:rPr>
              <w:t xml:space="preserve">Region </w:t>
            </w:r>
            <w:r w:rsidR="00F745FF" w:rsidRPr="001C429A">
              <w:rPr>
                <w:rFonts w:cs="Times New Roman"/>
                <w:color w:val="000000"/>
                <w:sz w:val="28"/>
                <w:szCs w:val="28"/>
                <w:lang w:val="az-Latn-AZ"/>
              </w:rPr>
              <w:t>xalqlarının maddi-mənəvi mədəniyyətinin spesifik və fərqli cəhətlərinin müqayisəli təhlilini və tədqiqini bacar</w:t>
            </w:r>
            <w:r w:rsidR="00AB7792" w:rsidRPr="001C429A">
              <w:rPr>
                <w:rFonts w:cs="Times New Roman"/>
                <w:color w:val="000000"/>
                <w:sz w:val="28"/>
                <w:szCs w:val="28"/>
                <w:lang w:val="az-Latn-AZ"/>
              </w:rPr>
              <w:t>maq.</w:t>
            </w:r>
          </w:p>
        </w:tc>
      </w:tr>
      <w:tr w:rsidR="00C31CDC" w:rsidRPr="00843831" w14:paraId="03170C7D" w14:textId="77777777" w:rsidTr="00C31CDC">
        <w:trPr>
          <w:trHeight w:val="230"/>
        </w:trPr>
        <w:tc>
          <w:tcPr>
            <w:tcW w:w="5000" w:type="pct"/>
            <w:tcBorders>
              <w:top w:val="single" w:sz="4" w:space="0" w:color="auto"/>
              <w:left w:val="single" w:sz="12" w:space="0" w:color="auto"/>
              <w:bottom w:val="single" w:sz="4" w:space="0" w:color="auto"/>
              <w:right w:val="single" w:sz="4" w:space="0" w:color="auto"/>
            </w:tcBorders>
          </w:tcPr>
          <w:p w14:paraId="7ACF7060" w14:textId="77777777" w:rsidR="006542D0" w:rsidRPr="001C429A" w:rsidRDefault="006542D0" w:rsidP="00AB7792">
            <w:pPr>
              <w:tabs>
                <w:tab w:val="left" w:pos="432"/>
                <w:tab w:val="left" w:pos="851"/>
                <w:tab w:val="left" w:pos="907"/>
              </w:tabs>
              <w:jc w:val="both"/>
              <w:rPr>
                <w:color w:val="000000"/>
                <w:sz w:val="28"/>
                <w:szCs w:val="28"/>
                <w:lang w:val="az-Latn-AZ"/>
              </w:rPr>
            </w:pPr>
            <w:r w:rsidRPr="001C429A">
              <w:rPr>
                <w:bCs/>
                <w:color w:val="000000"/>
                <w:sz w:val="28"/>
                <w:szCs w:val="28"/>
                <w:lang w:val="az-Latn-AZ"/>
              </w:rPr>
              <w:t xml:space="preserve">FTN 3 </w:t>
            </w:r>
            <w:r w:rsidR="00DA5A28" w:rsidRPr="001C429A">
              <w:rPr>
                <w:bCs/>
                <w:color w:val="000000"/>
                <w:sz w:val="28"/>
                <w:szCs w:val="28"/>
                <w:lang w:val="az-Latn-AZ"/>
              </w:rPr>
              <w:t xml:space="preserve">Region </w:t>
            </w:r>
            <w:r w:rsidR="00DA5A28" w:rsidRPr="001C429A">
              <w:rPr>
                <w:rFonts w:cs="Times New Roman"/>
                <w:color w:val="000000"/>
                <w:sz w:val="28"/>
                <w:szCs w:val="28"/>
                <w:lang w:val="az-Latn-AZ"/>
              </w:rPr>
              <w:t>xalqlarının adət-ənənə, qədim inanc, astral və mifik baxışlar sisteminin müqayisəli təhlilini apara bil</w:t>
            </w:r>
            <w:r w:rsidR="00AB7792" w:rsidRPr="001C429A">
              <w:rPr>
                <w:rFonts w:cs="Times New Roman"/>
                <w:color w:val="000000"/>
                <w:sz w:val="28"/>
                <w:szCs w:val="28"/>
                <w:lang w:val="az-Latn-AZ"/>
              </w:rPr>
              <w:t>mək</w:t>
            </w:r>
            <w:r w:rsidR="00DA5A28" w:rsidRPr="001C429A">
              <w:rPr>
                <w:rFonts w:cs="Times New Roman"/>
                <w:color w:val="000000"/>
                <w:sz w:val="28"/>
                <w:szCs w:val="28"/>
                <w:lang w:val="az-Latn-AZ"/>
              </w:rPr>
              <w:t>, müasir adət və mərasimlərdə onların rolunu və yerini müəyyən etməyi bacar</w:t>
            </w:r>
            <w:r w:rsidR="00AB7792" w:rsidRPr="001C429A">
              <w:rPr>
                <w:rFonts w:cs="Times New Roman"/>
                <w:color w:val="000000"/>
                <w:sz w:val="28"/>
                <w:szCs w:val="28"/>
                <w:lang w:val="az-Latn-AZ"/>
              </w:rPr>
              <w:t>maq</w:t>
            </w:r>
            <w:r w:rsidR="00DA5A28" w:rsidRPr="001C429A">
              <w:rPr>
                <w:rFonts w:cs="Times New Roman"/>
                <w:color w:val="000000"/>
                <w:sz w:val="28"/>
                <w:szCs w:val="28"/>
                <w:lang w:val="az-Latn-AZ"/>
              </w:rPr>
              <w:t>.</w:t>
            </w:r>
          </w:p>
        </w:tc>
      </w:tr>
      <w:tr w:rsidR="00C31CDC" w:rsidRPr="00843831" w14:paraId="03C2C513" w14:textId="77777777" w:rsidTr="00C31CDC">
        <w:trPr>
          <w:trHeight w:val="230"/>
        </w:trPr>
        <w:tc>
          <w:tcPr>
            <w:tcW w:w="5000" w:type="pct"/>
            <w:tcBorders>
              <w:top w:val="single" w:sz="4" w:space="0" w:color="auto"/>
              <w:left w:val="single" w:sz="12" w:space="0" w:color="auto"/>
              <w:bottom w:val="single" w:sz="4" w:space="0" w:color="auto"/>
              <w:right w:val="single" w:sz="4" w:space="0" w:color="auto"/>
            </w:tcBorders>
          </w:tcPr>
          <w:p w14:paraId="2646C365" w14:textId="77777777" w:rsidR="006542D0" w:rsidRPr="001C429A" w:rsidRDefault="006542D0" w:rsidP="00AB063C">
            <w:pPr>
              <w:jc w:val="both"/>
              <w:rPr>
                <w:bCs/>
                <w:color w:val="000000"/>
                <w:sz w:val="28"/>
                <w:szCs w:val="28"/>
                <w:lang w:val="az-Latn-AZ"/>
              </w:rPr>
            </w:pPr>
            <w:r w:rsidRPr="001C429A">
              <w:rPr>
                <w:bCs/>
                <w:color w:val="000000"/>
                <w:sz w:val="28"/>
                <w:szCs w:val="28"/>
                <w:lang w:val="az-Latn-AZ"/>
              </w:rPr>
              <w:t xml:space="preserve">FTN 4 </w:t>
            </w:r>
            <w:r w:rsidR="00DA5A28" w:rsidRPr="001C429A">
              <w:rPr>
                <w:bCs/>
                <w:color w:val="000000"/>
                <w:sz w:val="28"/>
                <w:szCs w:val="28"/>
                <w:lang w:val="az-Latn-AZ"/>
              </w:rPr>
              <w:t xml:space="preserve"> </w:t>
            </w:r>
            <w:r w:rsidR="0058514E" w:rsidRPr="001C429A">
              <w:rPr>
                <w:bCs/>
                <w:color w:val="000000"/>
                <w:sz w:val="28"/>
                <w:szCs w:val="28"/>
                <w:lang w:val="az-Latn-AZ"/>
              </w:rPr>
              <w:t>Region xal</w:t>
            </w:r>
            <w:r w:rsidR="00AB063C" w:rsidRPr="001C429A">
              <w:rPr>
                <w:bCs/>
                <w:color w:val="000000"/>
                <w:sz w:val="28"/>
                <w:szCs w:val="28"/>
                <w:lang w:val="az-Latn-AZ"/>
              </w:rPr>
              <w:t>ql</w:t>
            </w:r>
            <w:r w:rsidR="0058514E" w:rsidRPr="001C429A">
              <w:rPr>
                <w:bCs/>
                <w:color w:val="000000"/>
                <w:sz w:val="28"/>
                <w:szCs w:val="28"/>
                <w:lang w:val="az-Latn-AZ"/>
              </w:rPr>
              <w:t>arının etnoqrafik xüsusiyyətlərinin onların müasir münasibətlərinə təsirini müəyyə</w:t>
            </w:r>
            <w:r w:rsidR="00AB063C" w:rsidRPr="001C429A">
              <w:rPr>
                <w:bCs/>
                <w:color w:val="000000"/>
                <w:sz w:val="28"/>
                <w:szCs w:val="28"/>
                <w:lang w:val="az-Latn-AZ"/>
              </w:rPr>
              <w:t>n</w:t>
            </w:r>
            <w:r w:rsidR="0058514E" w:rsidRPr="001C429A">
              <w:rPr>
                <w:bCs/>
                <w:color w:val="000000"/>
                <w:sz w:val="28"/>
                <w:szCs w:val="28"/>
                <w:lang w:val="az-Latn-AZ"/>
              </w:rPr>
              <w:t xml:space="preserve"> e</w:t>
            </w:r>
            <w:r w:rsidR="00AB063C" w:rsidRPr="001C429A">
              <w:rPr>
                <w:bCs/>
                <w:color w:val="000000"/>
                <w:sz w:val="28"/>
                <w:szCs w:val="28"/>
                <w:lang w:val="az-Latn-AZ"/>
              </w:rPr>
              <w:t>tmək.</w:t>
            </w:r>
            <w:r w:rsidR="0058514E" w:rsidRPr="001C429A">
              <w:rPr>
                <w:bCs/>
                <w:color w:val="000000"/>
                <w:sz w:val="28"/>
                <w:szCs w:val="28"/>
                <w:lang w:val="az-Latn-AZ"/>
              </w:rPr>
              <w:t xml:space="preserve">    </w:t>
            </w:r>
          </w:p>
        </w:tc>
      </w:tr>
      <w:tr w:rsidR="00C31CDC" w:rsidRPr="00843831" w14:paraId="7ACCAE0D" w14:textId="77777777" w:rsidTr="00C31CDC">
        <w:trPr>
          <w:trHeight w:val="230"/>
        </w:trPr>
        <w:tc>
          <w:tcPr>
            <w:tcW w:w="5000" w:type="pct"/>
            <w:tcBorders>
              <w:top w:val="single" w:sz="4" w:space="0" w:color="auto"/>
              <w:left w:val="single" w:sz="12" w:space="0" w:color="auto"/>
              <w:bottom w:val="single" w:sz="4" w:space="0" w:color="auto"/>
              <w:right w:val="single" w:sz="4" w:space="0" w:color="auto"/>
            </w:tcBorders>
          </w:tcPr>
          <w:p w14:paraId="620F2A0A" w14:textId="77777777" w:rsidR="006542D0" w:rsidRPr="001C429A" w:rsidRDefault="006542D0" w:rsidP="00AB063C">
            <w:pPr>
              <w:jc w:val="both"/>
              <w:rPr>
                <w:bCs/>
                <w:color w:val="000000"/>
                <w:sz w:val="28"/>
                <w:szCs w:val="28"/>
                <w:lang w:val="az-Latn-AZ"/>
              </w:rPr>
            </w:pPr>
            <w:r w:rsidRPr="001C429A">
              <w:rPr>
                <w:bCs/>
                <w:color w:val="000000"/>
                <w:sz w:val="28"/>
                <w:szCs w:val="28"/>
                <w:lang w:val="az-Latn-AZ"/>
              </w:rPr>
              <w:t xml:space="preserve">FTN 5  </w:t>
            </w:r>
            <w:r w:rsidR="0058514E" w:rsidRPr="001C429A">
              <w:rPr>
                <w:rFonts w:cs="Times New Roman"/>
                <w:color w:val="000000"/>
                <w:sz w:val="28"/>
                <w:szCs w:val="28"/>
                <w:lang w:val="az-Latn-AZ"/>
              </w:rPr>
              <w:t>Regionda xalqların sosial və antropoloji xüsusiyyətlərinin onların həyat tərzində, incəsənət və elmində öz əksini necə tapmasını müəyyən edə bil</w:t>
            </w:r>
            <w:r w:rsidR="00AB063C" w:rsidRPr="001C429A">
              <w:rPr>
                <w:rFonts w:cs="Times New Roman"/>
                <w:color w:val="000000"/>
                <w:sz w:val="28"/>
                <w:szCs w:val="28"/>
                <w:lang w:val="az-Latn-AZ"/>
              </w:rPr>
              <w:t>mək.</w:t>
            </w:r>
          </w:p>
        </w:tc>
      </w:tr>
    </w:tbl>
    <w:p w14:paraId="193E228F" w14:textId="77777777" w:rsidR="006542D0" w:rsidRDefault="006542D0" w:rsidP="00603566">
      <w:pPr>
        <w:tabs>
          <w:tab w:val="left" w:pos="100"/>
        </w:tabs>
        <w:spacing w:line="276" w:lineRule="auto"/>
        <w:jc w:val="both"/>
        <w:rPr>
          <w:rFonts w:eastAsia="Arial" w:cs="Times New Roman"/>
          <w:lang w:val="az-Latn-AZ"/>
        </w:rPr>
      </w:pPr>
    </w:p>
    <w:p w14:paraId="7FC088E9" w14:textId="77777777" w:rsidR="00DA5A28" w:rsidRPr="006542D0" w:rsidRDefault="00DA5A28"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8714D4" w:rsidRPr="00843831" w14:paraId="7FEA62EC" w14:textId="77777777" w:rsidTr="008B1F78">
        <w:tc>
          <w:tcPr>
            <w:tcW w:w="5000" w:type="pct"/>
            <w:tcBorders>
              <w:top w:val="single" w:sz="4" w:space="0" w:color="auto"/>
              <w:left w:val="single" w:sz="12" w:space="0" w:color="auto"/>
              <w:bottom w:val="single" w:sz="4" w:space="0" w:color="auto"/>
              <w:right w:val="single" w:sz="4" w:space="0" w:color="auto"/>
            </w:tcBorders>
            <w:shd w:val="clear" w:color="auto" w:fill="E6E6E6"/>
          </w:tcPr>
          <w:p w14:paraId="18513EFE" w14:textId="77777777" w:rsidR="008714D4" w:rsidRPr="001C429A" w:rsidRDefault="00687513" w:rsidP="008B1F78">
            <w:pPr>
              <w:jc w:val="center"/>
              <w:rPr>
                <w:b/>
                <w:color w:val="000000"/>
                <w:sz w:val="28"/>
                <w:szCs w:val="28"/>
                <w:lang w:val="az-Latn-AZ"/>
              </w:rPr>
            </w:pPr>
            <w:r>
              <w:rPr>
                <w:rFonts w:cs="Times New Roman"/>
                <w:b/>
                <w:bCs/>
                <w:color w:val="000000"/>
                <w:sz w:val="28"/>
                <w:szCs w:val="28"/>
                <w:lang w:val="az-Latn-AZ"/>
              </w:rPr>
              <w:t>“</w:t>
            </w:r>
            <w:r w:rsidR="008714D4" w:rsidRPr="001C429A">
              <w:rPr>
                <w:rFonts w:cs="Times New Roman"/>
                <w:b/>
                <w:bCs/>
                <w:color w:val="000000"/>
                <w:sz w:val="28"/>
                <w:szCs w:val="28"/>
                <w:lang w:val="az-Latn-AZ"/>
              </w:rPr>
              <w:t>Regionunun mədəniyyəti və incəsənəti</w:t>
            </w:r>
            <w:r>
              <w:rPr>
                <w:rFonts w:cs="Times New Roman"/>
                <w:b/>
                <w:bCs/>
                <w:color w:val="000000"/>
                <w:sz w:val="28"/>
                <w:szCs w:val="28"/>
                <w:lang w:val="az-Latn-AZ"/>
              </w:rPr>
              <w:t>”</w:t>
            </w:r>
            <w:r w:rsidR="008714D4" w:rsidRPr="001C429A">
              <w:rPr>
                <w:rFonts w:cs="Times New Roman"/>
                <w:bCs/>
                <w:color w:val="000000"/>
                <w:sz w:val="28"/>
                <w:szCs w:val="28"/>
                <w:lang w:val="az-Latn-AZ"/>
              </w:rPr>
              <w:t xml:space="preserve"> fənni üzrə təlim nəticələri (FTN)</w:t>
            </w:r>
          </w:p>
        </w:tc>
      </w:tr>
      <w:tr w:rsidR="008714D4" w:rsidRPr="00843831" w14:paraId="3FE63009"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5DE1F0F8" w14:textId="77777777" w:rsidR="008714D4" w:rsidRPr="001C429A" w:rsidRDefault="008714D4" w:rsidP="008B1F78">
            <w:pPr>
              <w:tabs>
                <w:tab w:val="left" w:pos="432"/>
                <w:tab w:val="left" w:pos="851"/>
                <w:tab w:val="left" w:pos="907"/>
              </w:tabs>
              <w:rPr>
                <w:rFonts w:cs="Times New Roman"/>
                <w:color w:val="000000"/>
                <w:sz w:val="28"/>
                <w:szCs w:val="28"/>
                <w:lang w:val="az-Latn-AZ"/>
              </w:rPr>
            </w:pPr>
            <w:r w:rsidRPr="001C429A">
              <w:rPr>
                <w:color w:val="000000"/>
                <w:sz w:val="28"/>
                <w:szCs w:val="28"/>
                <w:lang w:val="az-Latn-AZ"/>
              </w:rPr>
              <w:t xml:space="preserve">FTN 1 </w:t>
            </w:r>
            <w:r w:rsidRPr="001C429A">
              <w:rPr>
                <w:rFonts w:cs="Times New Roman"/>
                <w:color w:val="000000"/>
                <w:sz w:val="28"/>
                <w:szCs w:val="28"/>
                <w:lang w:val="az-Latn-AZ"/>
              </w:rPr>
              <w:t>Regionun mədəniyyəti və incəsənəti haqqında sistemli və kompleks təsəvvürlər</w:t>
            </w:r>
            <w:r w:rsidR="00C31CDC" w:rsidRPr="001C429A">
              <w:rPr>
                <w:rFonts w:cs="Times New Roman"/>
                <w:color w:val="000000"/>
                <w:sz w:val="28"/>
                <w:szCs w:val="28"/>
                <w:lang w:val="az-Latn-AZ"/>
              </w:rPr>
              <w:t>i</w:t>
            </w:r>
            <w:r w:rsidRPr="001C429A">
              <w:rPr>
                <w:rFonts w:cs="Times New Roman"/>
                <w:color w:val="000000"/>
                <w:sz w:val="28"/>
                <w:szCs w:val="28"/>
                <w:lang w:val="az-Latn-AZ"/>
              </w:rPr>
              <w:t xml:space="preserve"> formalaş</w:t>
            </w:r>
            <w:r w:rsidR="00C31CDC" w:rsidRPr="001C429A">
              <w:rPr>
                <w:rFonts w:cs="Times New Roman"/>
                <w:color w:val="000000"/>
                <w:sz w:val="28"/>
                <w:szCs w:val="28"/>
                <w:lang w:val="az-Latn-AZ"/>
              </w:rPr>
              <w:t>dırmaq.</w:t>
            </w:r>
          </w:p>
        </w:tc>
      </w:tr>
      <w:tr w:rsidR="008714D4" w:rsidRPr="00843831" w14:paraId="79EE4435"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7CCDB038" w14:textId="77777777" w:rsidR="008714D4" w:rsidRPr="001C429A" w:rsidRDefault="008714D4" w:rsidP="008B1F78">
            <w:pPr>
              <w:tabs>
                <w:tab w:val="left" w:pos="432"/>
                <w:tab w:val="left" w:pos="851"/>
                <w:tab w:val="left" w:pos="907"/>
              </w:tabs>
              <w:rPr>
                <w:rFonts w:cs="Times New Roman"/>
                <w:color w:val="000000"/>
                <w:sz w:val="28"/>
                <w:szCs w:val="28"/>
                <w:lang w:val="az-Latn-AZ"/>
              </w:rPr>
            </w:pPr>
            <w:r w:rsidRPr="001C429A">
              <w:rPr>
                <w:color w:val="000000"/>
                <w:sz w:val="28"/>
                <w:szCs w:val="28"/>
                <w:lang w:val="az-Latn-AZ"/>
              </w:rPr>
              <w:t xml:space="preserve">FTN 2 </w:t>
            </w:r>
            <w:r w:rsidRPr="001C429A">
              <w:rPr>
                <w:rFonts w:cs="Times New Roman"/>
                <w:color w:val="000000"/>
                <w:sz w:val="28"/>
                <w:szCs w:val="28"/>
                <w:lang w:val="az-Latn-AZ"/>
              </w:rPr>
              <w:t>Regionunun mədəniyyət, incəsənət və memarlığının əsas janrlarının istiqamətlərini, cərəyanlarını və üslublarını təhlil e</w:t>
            </w:r>
            <w:r w:rsidR="00C31CDC" w:rsidRPr="001C429A">
              <w:rPr>
                <w:rFonts w:cs="Times New Roman"/>
                <w:color w:val="000000"/>
                <w:sz w:val="28"/>
                <w:szCs w:val="28"/>
                <w:lang w:val="az-Latn-AZ"/>
              </w:rPr>
              <w:t>tmək.</w:t>
            </w:r>
            <w:r w:rsidRPr="001C429A">
              <w:rPr>
                <w:rFonts w:cs="Times New Roman"/>
                <w:color w:val="000000"/>
                <w:sz w:val="28"/>
                <w:szCs w:val="28"/>
                <w:lang w:val="az-Latn-AZ"/>
              </w:rPr>
              <w:t xml:space="preserve"> </w:t>
            </w:r>
          </w:p>
        </w:tc>
      </w:tr>
      <w:tr w:rsidR="008714D4" w:rsidRPr="00843831" w14:paraId="6EE0FE93"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44BBACCD" w14:textId="77777777" w:rsidR="008714D4" w:rsidRPr="001C429A" w:rsidRDefault="008714D4" w:rsidP="008B1F78">
            <w:pPr>
              <w:tabs>
                <w:tab w:val="left" w:pos="432"/>
                <w:tab w:val="left" w:pos="851"/>
                <w:tab w:val="left" w:pos="907"/>
              </w:tabs>
              <w:rPr>
                <w:color w:val="000000"/>
                <w:sz w:val="28"/>
                <w:szCs w:val="28"/>
                <w:lang w:val="az-Latn-AZ"/>
              </w:rPr>
            </w:pPr>
            <w:r w:rsidRPr="001C429A">
              <w:rPr>
                <w:bCs/>
                <w:color w:val="000000"/>
                <w:sz w:val="28"/>
                <w:szCs w:val="28"/>
                <w:lang w:val="az-Latn-AZ"/>
              </w:rPr>
              <w:lastRenderedPageBreak/>
              <w:t xml:space="preserve">FTN 3 </w:t>
            </w:r>
            <w:r w:rsidR="00500474" w:rsidRPr="001C429A">
              <w:rPr>
                <w:rFonts w:cs="Times New Roman"/>
                <w:color w:val="000000"/>
                <w:sz w:val="28"/>
                <w:szCs w:val="28"/>
                <w:lang w:val="az-Latn-AZ"/>
              </w:rPr>
              <w:t>Regionunun mədəniyyət və incəsənətinin ümumbəşəri mədəni proseslərə təsirini müəyyən e</w:t>
            </w:r>
            <w:r w:rsidR="00C31CDC" w:rsidRPr="001C429A">
              <w:rPr>
                <w:rFonts w:cs="Times New Roman"/>
                <w:color w:val="000000"/>
                <w:sz w:val="28"/>
                <w:szCs w:val="28"/>
                <w:lang w:val="az-Latn-AZ"/>
              </w:rPr>
              <w:t>tmək.</w:t>
            </w:r>
          </w:p>
        </w:tc>
      </w:tr>
      <w:tr w:rsidR="008714D4" w:rsidRPr="00843831" w14:paraId="5406FCA5"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48933FE4" w14:textId="77777777" w:rsidR="008714D4" w:rsidRPr="001C429A" w:rsidRDefault="008714D4" w:rsidP="00C31CDC">
            <w:pPr>
              <w:jc w:val="both"/>
              <w:rPr>
                <w:bCs/>
                <w:color w:val="000000"/>
                <w:sz w:val="28"/>
                <w:szCs w:val="28"/>
                <w:lang w:val="az-Latn-AZ"/>
              </w:rPr>
            </w:pPr>
            <w:r w:rsidRPr="001C429A">
              <w:rPr>
                <w:bCs/>
                <w:color w:val="000000"/>
                <w:sz w:val="28"/>
                <w:szCs w:val="28"/>
                <w:lang w:val="az-Latn-AZ"/>
              </w:rPr>
              <w:t xml:space="preserve">FTN 4 </w:t>
            </w:r>
            <w:r w:rsidR="00500474" w:rsidRPr="001C429A">
              <w:rPr>
                <w:bCs/>
                <w:color w:val="000000"/>
                <w:sz w:val="28"/>
                <w:szCs w:val="28"/>
                <w:lang w:val="az-Latn-AZ"/>
              </w:rPr>
              <w:t>Region ölkələri ilə Azərbaycanın mədəni əlaqələrini tənqidi təhlil və şərh edə bil</w:t>
            </w:r>
            <w:r w:rsidR="00C31CDC" w:rsidRPr="001C429A">
              <w:rPr>
                <w:bCs/>
                <w:color w:val="000000"/>
                <w:sz w:val="28"/>
                <w:szCs w:val="28"/>
                <w:lang w:val="az-Latn-AZ"/>
              </w:rPr>
              <w:t>mək</w:t>
            </w:r>
            <w:r w:rsidR="00500474" w:rsidRPr="001C429A">
              <w:rPr>
                <w:bCs/>
                <w:color w:val="000000"/>
                <w:sz w:val="28"/>
                <w:szCs w:val="28"/>
                <w:lang w:val="az-Latn-AZ"/>
              </w:rPr>
              <w:t>, inkişaf istiqamətlərinə dair təkliflər ver</w:t>
            </w:r>
            <w:r w:rsidR="00C31CDC" w:rsidRPr="001C429A">
              <w:rPr>
                <w:bCs/>
                <w:color w:val="000000"/>
                <w:sz w:val="28"/>
                <w:szCs w:val="28"/>
                <w:lang w:val="az-Latn-AZ"/>
              </w:rPr>
              <w:t>mək.</w:t>
            </w:r>
          </w:p>
        </w:tc>
      </w:tr>
      <w:tr w:rsidR="008714D4" w:rsidRPr="00843831" w14:paraId="34E28286"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2B173895" w14:textId="77777777" w:rsidR="008714D4" w:rsidRPr="001C429A" w:rsidRDefault="008714D4" w:rsidP="00C31CDC">
            <w:pPr>
              <w:jc w:val="both"/>
              <w:rPr>
                <w:bCs/>
                <w:color w:val="000000"/>
                <w:sz w:val="28"/>
                <w:szCs w:val="28"/>
                <w:lang w:val="az-Latn-AZ"/>
              </w:rPr>
            </w:pPr>
            <w:r w:rsidRPr="001C429A">
              <w:rPr>
                <w:bCs/>
                <w:color w:val="000000"/>
                <w:sz w:val="28"/>
                <w:szCs w:val="28"/>
                <w:lang w:val="az-Latn-AZ"/>
              </w:rPr>
              <w:t xml:space="preserve">FTN 5  </w:t>
            </w:r>
            <w:r w:rsidR="00BE7FDC" w:rsidRPr="001C429A">
              <w:rPr>
                <w:bCs/>
                <w:color w:val="000000"/>
                <w:sz w:val="28"/>
                <w:szCs w:val="28"/>
                <w:lang w:val="az-Latn-AZ"/>
              </w:rPr>
              <w:t xml:space="preserve">Region ölkələrinin mədəniyyətinin və incəsənətinin </w:t>
            </w:r>
            <w:r w:rsidR="00BE7FDC" w:rsidRPr="001C429A">
              <w:rPr>
                <w:rFonts w:cs="Times New Roman"/>
                <w:bCs/>
                <w:color w:val="000000"/>
                <w:sz w:val="28"/>
                <w:szCs w:val="28"/>
                <w:lang w:val="az-Latn-AZ"/>
              </w:rPr>
              <w:t>çağdaş vəziyyəti və inkişaf meyllərini müəyyən edə bil</w:t>
            </w:r>
            <w:r w:rsidR="00C31CDC" w:rsidRPr="001C429A">
              <w:rPr>
                <w:rFonts w:cs="Times New Roman"/>
                <w:bCs/>
                <w:color w:val="000000"/>
                <w:sz w:val="28"/>
                <w:szCs w:val="28"/>
                <w:lang w:val="az-Latn-AZ"/>
              </w:rPr>
              <w:t>mək.</w:t>
            </w:r>
          </w:p>
        </w:tc>
      </w:tr>
      <w:tr w:rsidR="008714D4" w:rsidRPr="00843831" w14:paraId="13F8CDA0" w14:textId="77777777" w:rsidTr="008B1F78">
        <w:trPr>
          <w:trHeight w:val="230"/>
        </w:trPr>
        <w:tc>
          <w:tcPr>
            <w:tcW w:w="5000" w:type="pct"/>
            <w:tcBorders>
              <w:top w:val="single" w:sz="4" w:space="0" w:color="auto"/>
              <w:left w:val="single" w:sz="12" w:space="0" w:color="auto"/>
              <w:bottom w:val="single" w:sz="4" w:space="0" w:color="auto"/>
              <w:right w:val="single" w:sz="4" w:space="0" w:color="auto"/>
            </w:tcBorders>
          </w:tcPr>
          <w:p w14:paraId="70B612B6" w14:textId="77777777" w:rsidR="008714D4" w:rsidRPr="001C429A" w:rsidRDefault="008714D4" w:rsidP="008B1F78">
            <w:pPr>
              <w:rPr>
                <w:bCs/>
                <w:color w:val="000000"/>
                <w:sz w:val="28"/>
                <w:szCs w:val="28"/>
                <w:lang w:val="az-Latn-AZ"/>
              </w:rPr>
            </w:pPr>
            <w:r w:rsidRPr="001C429A">
              <w:rPr>
                <w:bCs/>
                <w:color w:val="000000"/>
                <w:sz w:val="28"/>
                <w:szCs w:val="28"/>
                <w:lang w:val="az-Latn-AZ"/>
              </w:rPr>
              <w:t xml:space="preserve">FTN 6 </w:t>
            </w:r>
            <w:r w:rsidR="00BE7FDC" w:rsidRPr="001C429A">
              <w:rPr>
                <w:bCs/>
                <w:color w:val="000000"/>
                <w:sz w:val="28"/>
                <w:szCs w:val="28"/>
                <w:lang w:val="az-Latn-AZ"/>
              </w:rPr>
              <w:t>Regionun mədəniyyətinin dini-ideoloji əsaslarını təhlil e</w:t>
            </w:r>
            <w:r w:rsidR="00C31CDC" w:rsidRPr="001C429A">
              <w:rPr>
                <w:bCs/>
                <w:color w:val="000000"/>
                <w:sz w:val="28"/>
                <w:szCs w:val="28"/>
                <w:lang w:val="az-Latn-AZ"/>
              </w:rPr>
              <w:t>tmək</w:t>
            </w:r>
            <w:r w:rsidR="00BE7FDC" w:rsidRPr="001C429A">
              <w:rPr>
                <w:bCs/>
                <w:color w:val="000000"/>
                <w:sz w:val="28"/>
                <w:szCs w:val="28"/>
                <w:lang w:val="az-Latn-AZ"/>
              </w:rPr>
              <w:t xml:space="preserve"> və izah e</w:t>
            </w:r>
            <w:r w:rsidR="00C31CDC" w:rsidRPr="001C429A">
              <w:rPr>
                <w:bCs/>
                <w:color w:val="000000"/>
                <w:sz w:val="28"/>
                <w:szCs w:val="28"/>
                <w:lang w:val="az-Latn-AZ"/>
              </w:rPr>
              <w:t>tmək.</w:t>
            </w:r>
            <w:r w:rsidR="00BE7FDC" w:rsidRPr="001C429A">
              <w:rPr>
                <w:bCs/>
                <w:color w:val="000000"/>
                <w:sz w:val="28"/>
                <w:szCs w:val="28"/>
                <w:lang w:val="az-Latn-AZ"/>
              </w:rPr>
              <w:t xml:space="preserve"> </w:t>
            </w:r>
          </w:p>
        </w:tc>
      </w:tr>
    </w:tbl>
    <w:p w14:paraId="4AF53031" w14:textId="77777777" w:rsidR="00B7308F" w:rsidRDefault="00B7308F"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C31CDC" w:rsidRPr="00843831" w14:paraId="1FEA7FCC" w14:textId="77777777" w:rsidTr="001C429A">
        <w:tc>
          <w:tcPr>
            <w:tcW w:w="5000" w:type="pct"/>
            <w:tcBorders>
              <w:top w:val="single" w:sz="4" w:space="0" w:color="auto"/>
              <w:left w:val="single" w:sz="12" w:space="0" w:color="auto"/>
              <w:bottom w:val="single" w:sz="4" w:space="0" w:color="auto"/>
              <w:right w:val="single" w:sz="4" w:space="0" w:color="auto"/>
            </w:tcBorders>
            <w:shd w:val="clear" w:color="auto" w:fill="E6E6E6"/>
          </w:tcPr>
          <w:p w14:paraId="3B46A310" w14:textId="77777777" w:rsidR="00C31CDC" w:rsidRPr="000933C4" w:rsidRDefault="00C31CDC" w:rsidP="001C429A">
            <w:pPr>
              <w:jc w:val="center"/>
              <w:rPr>
                <w:b/>
                <w:bCs/>
                <w:color w:val="000000"/>
                <w:sz w:val="28"/>
                <w:szCs w:val="28"/>
                <w:lang w:val="az-Latn-AZ"/>
              </w:rPr>
            </w:pPr>
            <w:r w:rsidRPr="000933C4">
              <w:rPr>
                <w:b/>
                <w:bCs/>
                <w:color w:val="000000"/>
                <w:sz w:val="28"/>
                <w:szCs w:val="28"/>
                <w:lang w:val="az-Latn-AZ"/>
              </w:rPr>
              <w:t>“Siyasi təhlil və tənqidi təfəkkür” fənni üzrə təlim nəticələri (FTN)</w:t>
            </w:r>
          </w:p>
        </w:tc>
      </w:tr>
      <w:tr w:rsidR="00C31CDC" w:rsidRPr="00843831" w14:paraId="55AC77A8"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02356691" w14:textId="77777777" w:rsidR="00C31CDC" w:rsidRPr="000933C4" w:rsidRDefault="00C31CDC" w:rsidP="00C31CDC">
            <w:pPr>
              <w:tabs>
                <w:tab w:val="left" w:pos="432"/>
                <w:tab w:val="left" w:pos="851"/>
                <w:tab w:val="left" w:pos="907"/>
              </w:tabs>
              <w:jc w:val="both"/>
              <w:rPr>
                <w:color w:val="000000"/>
                <w:sz w:val="28"/>
                <w:szCs w:val="28"/>
                <w:lang w:val="az-Latn-AZ"/>
              </w:rPr>
            </w:pPr>
            <w:r w:rsidRPr="000933C4">
              <w:rPr>
                <w:color w:val="000000"/>
                <w:sz w:val="28"/>
                <w:szCs w:val="28"/>
                <w:lang w:val="az-Latn-AZ"/>
              </w:rPr>
              <w:t>FTN1 Müstəqil tədqiqat aparmaq və təhlil edə bilmək üçün müxtəlif tədqiqat metodlarından istifadə etməyi bacarmaq.</w:t>
            </w:r>
          </w:p>
        </w:tc>
      </w:tr>
      <w:tr w:rsidR="00C31CDC" w:rsidRPr="00843831" w14:paraId="7D83180E"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54773D9A" w14:textId="77777777" w:rsidR="00C31CDC" w:rsidRPr="000933C4" w:rsidRDefault="00C31CDC" w:rsidP="001C429A">
            <w:pPr>
              <w:tabs>
                <w:tab w:val="left" w:pos="432"/>
                <w:tab w:val="left" w:pos="851"/>
                <w:tab w:val="left" w:pos="907"/>
              </w:tabs>
              <w:rPr>
                <w:color w:val="000000"/>
                <w:sz w:val="28"/>
                <w:szCs w:val="28"/>
                <w:lang w:val="az-Latn-AZ"/>
              </w:rPr>
            </w:pPr>
            <w:r w:rsidRPr="000933C4">
              <w:rPr>
                <w:color w:val="000000"/>
                <w:sz w:val="28"/>
                <w:szCs w:val="28"/>
                <w:lang w:val="az-Latn-AZ"/>
              </w:rPr>
              <w:t>FTN 2 Müxtəlif sorğular keçirmək, nəticələrini təhlil etmək və ümumiləşdirməyi bacarmaq.</w:t>
            </w:r>
          </w:p>
        </w:tc>
      </w:tr>
      <w:tr w:rsidR="00C31CDC" w:rsidRPr="00843831" w14:paraId="6937DDE7"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293ECC7F" w14:textId="77777777" w:rsidR="00C31CDC" w:rsidRPr="000933C4" w:rsidRDefault="00C31CDC" w:rsidP="001C429A">
            <w:pPr>
              <w:rPr>
                <w:bCs/>
                <w:color w:val="000000"/>
                <w:sz w:val="28"/>
                <w:szCs w:val="28"/>
                <w:lang w:val="az-Latn-AZ"/>
              </w:rPr>
            </w:pPr>
            <w:r w:rsidRPr="000933C4">
              <w:rPr>
                <w:bCs/>
                <w:color w:val="000000"/>
                <w:sz w:val="28"/>
                <w:szCs w:val="28"/>
                <w:lang w:val="az-Latn-AZ"/>
              </w:rPr>
              <w:t>FTN 3 Statistik metodlardan istifadə edərək tədqiqat apara bilmək.</w:t>
            </w:r>
          </w:p>
        </w:tc>
      </w:tr>
      <w:tr w:rsidR="00C31CDC" w:rsidRPr="00843831" w14:paraId="4B197EF5"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1F48E8D9" w14:textId="77777777" w:rsidR="00C31CDC" w:rsidRPr="000933C4" w:rsidRDefault="00C31CDC" w:rsidP="00C31CDC">
            <w:pPr>
              <w:jc w:val="both"/>
              <w:rPr>
                <w:bCs/>
                <w:color w:val="000000"/>
                <w:sz w:val="28"/>
                <w:szCs w:val="28"/>
                <w:lang w:val="az-Latn-AZ"/>
              </w:rPr>
            </w:pPr>
            <w:r w:rsidRPr="000933C4">
              <w:rPr>
                <w:bCs/>
                <w:color w:val="000000"/>
                <w:sz w:val="28"/>
                <w:szCs w:val="28"/>
                <w:lang w:val="az-Latn-AZ"/>
              </w:rPr>
              <w:t>FTN 4 Topladığı faktları, informasiyaları kompüter proqramları vasitəsi ilə emal etməyi bacarmaq.</w:t>
            </w:r>
          </w:p>
        </w:tc>
      </w:tr>
      <w:tr w:rsidR="00C31CDC" w:rsidRPr="00843831" w14:paraId="25922BDF"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2C286AB3" w14:textId="77777777" w:rsidR="00C31CDC" w:rsidRPr="000933C4" w:rsidRDefault="00C31CDC" w:rsidP="00C31CDC">
            <w:pPr>
              <w:jc w:val="both"/>
              <w:rPr>
                <w:bCs/>
                <w:color w:val="000000"/>
                <w:sz w:val="28"/>
                <w:szCs w:val="28"/>
                <w:lang w:val="az-Latn-AZ"/>
              </w:rPr>
            </w:pPr>
            <w:r w:rsidRPr="000933C4">
              <w:rPr>
                <w:bCs/>
                <w:color w:val="000000"/>
                <w:sz w:val="28"/>
                <w:szCs w:val="28"/>
                <w:lang w:val="az-Latn-AZ"/>
              </w:rPr>
              <w:t xml:space="preserve">FTN 5 </w:t>
            </w:r>
            <w:r w:rsidRPr="000933C4">
              <w:rPr>
                <w:color w:val="000000"/>
                <w:sz w:val="28"/>
                <w:szCs w:val="28"/>
                <w:lang w:val="az-Latn-AZ"/>
              </w:rPr>
              <w:t>Mürəkkəb məsələlərin bir neçə mümkün həlli yolunu müəyyən etmək, alternativ mülahizələr irəli sürmə bacarığına yiyələnmək.</w:t>
            </w:r>
          </w:p>
        </w:tc>
      </w:tr>
      <w:tr w:rsidR="00C31CDC" w:rsidRPr="00843831" w14:paraId="54D6B38D"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73A9D17E" w14:textId="77777777" w:rsidR="00C31CDC" w:rsidRPr="000933C4" w:rsidRDefault="00C31CDC" w:rsidP="00C31CDC">
            <w:pPr>
              <w:jc w:val="both"/>
              <w:rPr>
                <w:bCs/>
                <w:color w:val="000000"/>
                <w:sz w:val="28"/>
                <w:szCs w:val="28"/>
                <w:lang w:val="az-Latn-AZ"/>
              </w:rPr>
            </w:pPr>
            <w:r w:rsidRPr="000933C4">
              <w:rPr>
                <w:bCs/>
                <w:color w:val="000000"/>
                <w:sz w:val="28"/>
                <w:szCs w:val="28"/>
                <w:lang w:val="az-Latn-AZ"/>
              </w:rPr>
              <w:t xml:space="preserve">FTN 6 </w:t>
            </w:r>
            <w:r w:rsidRPr="000933C4">
              <w:rPr>
                <w:color w:val="000000"/>
                <w:sz w:val="28"/>
                <w:szCs w:val="28"/>
                <w:lang w:val="az-Latn-AZ"/>
              </w:rPr>
              <w:t>Əsaslandırılmış nəticələr çıxarmaq məqsədi ilə məlumatları və faktları sintez etmə bacarığına yiyələnmək,</w:t>
            </w:r>
            <w:r w:rsidRPr="000933C4">
              <w:rPr>
                <w:color w:val="000000"/>
                <w:sz w:val="28"/>
                <w:szCs w:val="28"/>
                <w:shd w:val="clear" w:color="auto" w:fill="FFFFFF"/>
                <w:lang w:val="az-Latn-AZ"/>
              </w:rPr>
              <w:t xml:space="preserve"> taftalogiya, ziddiyyət,  səfsətə və paradoksları müəyyən edə bilmək.</w:t>
            </w:r>
          </w:p>
        </w:tc>
      </w:tr>
      <w:tr w:rsidR="00C31CDC" w:rsidRPr="00843831" w14:paraId="2F291D0D"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4BB30DE6" w14:textId="77777777" w:rsidR="00C31CDC" w:rsidRPr="000933C4" w:rsidRDefault="00C31CDC" w:rsidP="00C31CDC">
            <w:pPr>
              <w:jc w:val="both"/>
              <w:rPr>
                <w:bCs/>
                <w:color w:val="000000"/>
                <w:sz w:val="28"/>
                <w:szCs w:val="28"/>
                <w:lang w:val="az-Latn-AZ"/>
              </w:rPr>
            </w:pPr>
            <w:r w:rsidRPr="000933C4">
              <w:rPr>
                <w:color w:val="000000"/>
                <w:sz w:val="28"/>
                <w:szCs w:val="28"/>
                <w:shd w:val="clear" w:color="auto" w:fill="FFFFFF"/>
                <w:lang w:val="az-Latn-AZ"/>
              </w:rPr>
              <w:t>FTN 7 Arqumentlərin  məntiqiliyini və etibarlılığını, eləcə də müvafiq məlumatın və faktların verilən arqumentlə bağlılıq və arqumentə aidiyyət dərəcəsini dəyərləndirə bilmək.</w:t>
            </w:r>
          </w:p>
        </w:tc>
      </w:tr>
      <w:tr w:rsidR="00C31CDC" w:rsidRPr="00843831" w14:paraId="269245F4"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574C5629" w14:textId="77777777" w:rsidR="00C31CDC" w:rsidRPr="000933C4" w:rsidRDefault="00C31CDC" w:rsidP="001C429A">
            <w:pPr>
              <w:rPr>
                <w:color w:val="000000"/>
                <w:sz w:val="28"/>
                <w:szCs w:val="28"/>
                <w:shd w:val="clear" w:color="auto" w:fill="FFFFFF"/>
                <w:lang w:val="az-Latn-AZ"/>
              </w:rPr>
            </w:pPr>
            <w:r w:rsidRPr="000933C4">
              <w:rPr>
                <w:color w:val="000000"/>
                <w:sz w:val="28"/>
                <w:szCs w:val="28"/>
                <w:shd w:val="clear" w:color="auto" w:fill="FFFFFF"/>
                <w:lang w:val="az-Latn-AZ"/>
              </w:rPr>
              <w:t>FTN 8 Ümumi məntiqi və ritorik səfsətələri müəyyən edə bilmək.</w:t>
            </w:r>
          </w:p>
        </w:tc>
      </w:tr>
      <w:tr w:rsidR="00C31CDC" w:rsidRPr="00843831" w14:paraId="0D95E90A"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54925A10" w14:textId="77777777" w:rsidR="00C31CDC" w:rsidRPr="000933C4" w:rsidRDefault="00C31CDC" w:rsidP="001C429A">
            <w:pPr>
              <w:rPr>
                <w:color w:val="000000"/>
                <w:sz w:val="28"/>
                <w:szCs w:val="28"/>
                <w:shd w:val="clear" w:color="auto" w:fill="FFFFFF"/>
                <w:lang w:val="az-Latn-AZ"/>
              </w:rPr>
            </w:pPr>
            <w:r w:rsidRPr="000933C4">
              <w:rPr>
                <w:color w:val="000000"/>
                <w:sz w:val="28"/>
                <w:szCs w:val="28"/>
                <w:shd w:val="clear" w:color="auto" w:fill="FFFFFF"/>
                <w:lang w:val="az-Latn-AZ"/>
              </w:rPr>
              <w:t>FTN 9 Tezis, mülahizə , mühakimə  və arqumentləri formalaşdıra bilmək.</w:t>
            </w:r>
          </w:p>
        </w:tc>
      </w:tr>
      <w:tr w:rsidR="00C31CDC" w:rsidRPr="00843831" w14:paraId="38EF0292"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4B19D436" w14:textId="77777777" w:rsidR="00C31CDC" w:rsidRPr="000933C4" w:rsidRDefault="00C31CDC" w:rsidP="00C31CDC">
            <w:pPr>
              <w:jc w:val="both"/>
              <w:rPr>
                <w:color w:val="000000"/>
                <w:sz w:val="28"/>
                <w:szCs w:val="28"/>
                <w:shd w:val="clear" w:color="auto" w:fill="FFFFFF"/>
                <w:lang w:val="az-Latn-AZ"/>
              </w:rPr>
            </w:pPr>
            <w:r w:rsidRPr="000933C4">
              <w:rPr>
                <w:color w:val="000000"/>
                <w:sz w:val="28"/>
                <w:szCs w:val="28"/>
                <w:shd w:val="clear" w:color="auto" w:fill="FFFFFF"/>
                <w:lang w:val="az-Latn-AZ"/>
              </w:rPr>
              <w:t xml:space="preserve">FTN 10 Eyniyyət, ziddiyyətsizlik , üçüncünü istisna və kafi əsas qanunu kimi formal məntiq qanunlarını bilmək, bunları əqli nəticə və sübut prosesində tətbiq edə bilmək. </w:t>
            </w:r>
          </w:p>
        </w:tc>
      </w:tr>
    </w:tbl>
    <w:p w14:paraId="4442648B" w14:textId="77777777" w:rsidR="0058514E" w:rsidRDefault="0058514E" w:rsidP="00603566">
      <w:pPr>
        <w:tabs>
          <w:tab w:val="left" w:pos="100"/>
        </w:tabs>
        <w:spacing w:line="276" w:lineRule="auto"/>
        <w:jc w:val="both"/>
        <w:rPr>
          <w:rFonts w:eastAsia="Arial" w:cs="Times New Roman"/>
          <w:lang w:val="az-Latn-AZ"/>
        </w:rPr>
      </w:pPr>
    </w:p>
    <w:p w14:paraId="4218099A" w14:textId="77777777" w:rsidR="00C31CDC" w:rsidRDefault="00C31CDC" w:rsidP="00603566">
      <w:pPr>
        <w:tabs>
          <w:tab w:val="left" w:pos="100"/>
        </w:tabs>
        <w:spacing w:line="276" w:lineRule="auto"/>
        <w:jc w:val="both"/>
        <w:rPr>
          <w:rFonts w:eastAsia="Arial" w:cs="Times New Roman"/>
          <w:lang w:val="az-Latn-AZ"/>
        </w:rPr>
      </w:pPr>
    </w:p>
    <w:tbl>
      <w:tblPr>
        <w:tblW w:w="5000" w:type="pct"/>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C31CDC" w:rsidRPr="00843831" w14:paraId="293FFFCB" w14:textId="77777777" w:rsidTr="001C429A">
        <w:tc>
          <w:tcPr>
            <w:tcW w:w="5000" w:type="pct"/>
            <w:tcBorders>
              <w:top w:val="single" w:sz="4" w:space="0" w:color="auto"/>
              <w:left w:val="single" w:sz="12" w:space="0" w:color="auto"/>
              <w:bottom w:val="single" w:sz="4" w:space="0" w:color="auto"/>
              <w:right w:val="single" w:sz="4" w:space="0" w:color="auto"/>
            </w:tcBorders>
            <w:shd w:val="clear" w:color="auto" w:fill="E6E6E6"/>
          </w:tcPr>
          <w:p w14:paraId="2F35425F" w14:textId="77777777" w:rsidR="00C31CDC" w:rsidRPr="000933C4" w:rsidRDefault="00C31CDC" w:rsidP="001C429A">
            <w:pPr>
              <w:jc w:val="center"/>
              <w:rPr>
                <w:b/>
                <w:color w:val="000000"/>
                <w:sz w:val="28"/>
                <w:szCs w:val="28"/>
                <w:lang w:val="az-Latn-AZ"/>
              </w:rPr>
            </w:pPr>
            <w:r w:rsidRPr="000933C4">
              <w:rPr>
                <w:b/>
                <w:color w:val="000000"/>
                <w:sz w:val="28"/>
                <w:szCs w:val="28"/>
                <w:lang w:val="az-Latn-AZ"/>
              </w:rPr>
              <w:t xml:space="preserve">“Mülki müdafiə” </w:t>
            </w:r>
            <w:r w:rsidRPr="000933C4">
              <w:rPr>
                <w:b/>
                <w:bCs/>
                <w:color w:val="000000"/>
                <w:sz w:val="28"/>
                <w:szCs w:val="28"/>
                <w:lang w:val="az-Latn-AZ"/>
              </w:rPr>
              <w:t>fənni üzrə təlim nəticələri (FTN)</w:t>
            </w:r>
          </w:p>
        </w:tc>
      </w:tr>
      <w:tr w:rsidR="00C31CDC" w:rsidRPr="000933C4" w14:paraId="47906BB4"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1744DAF3" w14:textId="77777777" w:rsidR="00C31CDC" w:rsidRPr="000933C4" w:rsidRDefault="00C31CDC" w:rsidP="001C429A">
            <w:pPr>
              <w:tabs>
                <w:tab w:val="left" w:pos="432"/>
                <w:tab w:val="left" w:pos="851"/>
                <w:tab w:val="left" w:pos="907"/>
              </w:tabs>
              <w:jc w:val="both"/>
              <w:rPr>
                <w:color w:val="000000"/>
                <w:sz w:val="28"/>
                <w:szCs w:val="28"/>
                <w:lang w:val="az-Latn-AZ"/>
              </w:rPr>
            </w:pPr>
            <w:r w:rsidRPr="000933C4">
              <w:rPr>
                <w:color w:val="000000"/>
                <w:sz w:val="28"/>
                <w:szCs w:val="28"/>
                <w:lang w:val="az-Latn-AZ"/>
              </w:rPr>
              <w:t>FTN 1 Fövqəıladə hadisələrin təsnifatı, onların tam xarakteristikası, Mülki müdafiənin yaranma tarixi, onun FH-da rolu və vəzifələrini öyrənmək. Mülki müdafiə ilə bağlı normativ-hüquqi sənədləri bilmək;</w:t>
            </w:r>
          </w:p>
        </w:tc>
      </w:tr>
      <w:tr w:rsidR="00C31CDC" w:rsidRPr="00843831" w14:paraId="039BF1A1"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0A80A08D" w14:textId="77777777" w:rsidR="00C31CDC" w:rsidRPr="000933C4" w:rsidRDefault="00C31CDC" w:rsidP="001C429A">
            <w:pPr>
              <w:tabs>
                <w:tab w:val="left" w:pos="432"/>
                <w:tab w:val="left" w:pos="851"/>
                <w:tab w:val="left" w:pos="907"/>
              </w:tabs>
              <w:jc w:val="both"/>
              <w:rPr>
                <w:color w:val="000000"/>
                <w:sz w:val="28"/>
                <w:szCs w:val="28"/>
                <w:lang w:val="az-Latn-AZ"/>
              </w:rPr>
            </w:pPr>
            <w:r w:rsidRPr="000933C4">
              <w:rPr>
                <w:color w:val="000000"/>
                <w:sz w:val="28"/>
                <w:szCs w:val="28"/>
                <w:lang w:val="az-Latn-AZ"/>
              </w:rPr>
              <w:t>FTN 2 Müasir dövürdə sülh və müharibə dövürlərində Mülki müdafiənin rolunu və vəzifələrini bilmək. Texnogen FH-də hadisələrin qarşısının alınması yolları, bakterioloji,  kimyəvi və radiasiya şəraitində əhalinin davranış qaydalarını, mahiyyətini bilmək. Karantin, observasiya şəraitində, sanitar təmizliyi, ərazinin dezinfeksiyası, kimyəvi zəhərlənmə ocaqlarındadeqazasiya, radiasiya şəraitində isə dezaktivasiya üsullarını bilmək;</w:t>
            </w:r>
          </w:p>
        </w:tc>
      </w:tr>
      <w:tr w:rsidR="00C31CDC" w:rsidRPr="000933C4" w14:paraId="3635DEE7"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10916E01" w14:textId="77777777" w:rsidR="00C31CDC" w:rsidRPr="000933C4" w:rsidRDefault="00C31CDC" w:rsidP="001C429A">
            <w:pPr>
              <w:pStyle w:val="NoSpacing"/>
              <w:shd w:val="clear" w:color="auto" w:fill="FFFFFF"/>
              <w:jc w:val="both"/>
              <w:rPr>
                <w:rFonts w:ascii="Times New Roman" w:hAnsi="Times New Roman"/>
                <w:color w:val="000000"/>
                <w:sz w:val="28"/>
                <w:szCs w:val="28"/>
                <w:lang w:val="az-Latn-AZ"/>
              </w:rPr>
            </w:pPr>
            <w:r w:rsidRPr="000933C4">
              <w:rPr>
                <w:rFonts w:ascii="Times New Roman" w:hAnsi="Times New Roman"/>
                <w:bCs/>
                <w:color w:val="000000"/>
                <w:sz w:val="28"/>
                <w:szCs w:val="28"/>
                <w:lang w:val="az-Latn-AZ"/>
              </w:rPr>
              <w:t xml:space="preserve">FTN 3 </w:t>
            </w:r>
            <w:r w:rsidRPr="000933C4">
              <w:rPr>
                <w:rFonts w:ascii="Times New Roman" w:hAnsi="Times New Roman"/>
                <w:color w:val="000000"/>
                <w:sz w:val="28"/>
                <w:szCs w:val="28"/>
                <w:lang w:val="az-Latn-AZ"/>
              </w:rPr>
              <w:t xml:space="preserve">Fövqəladə halların nəticələrinin aradan qaldırılması üçün Dövlət sisteminin rolu və vəzifələrini bilmək. Hərbiləşdirilməmiş mülki müdafiə dəstələrinin yaradılmasını öyrənmək; </w:t>
            </w:r>
          </w:p>
        </w:tc>
      </w:tr>
      <w:tr w:rsidR="00C31CDC" w:rsidRPr="000933C4" w14:paraId="7A389BB4"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4BB502C8" w14:textId="77777777" w:rsidR="00C31CDC" w:rsidRPr="000933C4" w:rsidRDefault="00C31CDC" w:rsidP="001C429A">
            <w:pPr>
              <w:pStyle w:val="NoSpacing"/>
              <w:shd w:val="clear" w:color="auto" w:fill="FFFFFF"/>
              <w:jc w:val="both"/>
              <w:rPr>
                <w:rFonts w:ascii="Times New Roman" w:hAnsi="Times New Roman"/>
                <w:color w:val="000000"/>
                <w:sz w:val="28"/>
                <w:szCs w:val="28"/>
                <w:lang w:val="az-Latn-AZ"/>
              </w:rPr>
            </w:pPr>
            <w:r w:rsidRPr="000933C4">
              <w:rPr>
                <w:rFonts w:ascii="Times New Roman" w:hAnsi="Times New Roman"/>
                <w:bCs/>
                <w:color w:val="000000"/>
                <w:sz w:val="28"/>
                <w:szCs w:val="28"/>
                <w:lang w:val="az-Latn-AZ"/>
              </w:rPr>
              <w:t xml:space="preserve">FTN 4 </w:t>
            </w:r>
            <w:r w:rsidRPr="000933C4">
              <w:rPr>
                <w:rFonts w:ascii="Times New Roman" w:hAnsi="Times New Roman"/>
                <w:color w:val="000000"/>
                <w:sz w:val="28"/>
                <w:szCs w:val="28"/>
                <w:lang w:val="az-Latn-AZ"/>
              </w:rPr>
              <w:t xml:space="preserve">Fövqəladəhallar zamanı əhalinin mühafizəsinin təşkilini həyata keçirmək. Kollektiv mühafizə qurğuları və onlardan istifadə qaydalarını bilmək. Fərdi mühafizə vasitələri və onlardan istifadə qaydalarını bilmək. Fövqəladə hallar zamanı əhalinin köçürülməsini </w:t>
            </w:r>
            <w:r w:rsidRPr="000933C4">
              <w:rPr>
                <w:rFonts w:ascii="Times New Roman" w:hAnsi="Times New Roman"/>
                <w:color w:val="000000"/>
                <w:sz w:val="28"/>
                <w:szCs w:val="28"/>
                <w:lang w:val="az-Latn-AZ"/>
              </w:rPr>
              <w:lastRenderedPageBreak/>
              <w:t>bacarmaq. Fövqəladə hallar zamanı əhalinin səmərəli mühafizəsinin təşkilini bacarmaq. Kollektiv mühafizə qurğuları və onlardan istifadə qaydalarını bacarmaq. Fərdi mühafizə vasitələri və onlardan istifadə qaydalarını bilmək. Fövqəladə hallar zamanı əhalinin köçürülməsini həyata keçirmək;</w:t>
            </w:r>
          </w:p>
        </w:tc>
      </w:tr>
      <w:tr w:rsidR="00C31CDC" w:rsidRPr="00843831" w14:paraId="4B8B9778"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68BA3B8E" w14:textId="77777777" w:rsidR="00C31CDC" w:rsidRPr="000933C4" w:rsidRDefault="00C31CDC" w:rsidP="001C429A">
            <w:pPr>
              <w:jc w:val="both"/>
              <w:rPr>
                <w:bCs/>
                <w:color w:val="000000"/>
                <w:sz w:val="28"/>
                <w:szCs w:val="28"/>
                <w:lang w:val="az-Latn-AZ"/>
              </w:rPr>
            </w:pPr>
            <w:r w:rsidRPr="000933C4">
              <w:rPr>
                <w:bCs/>
                <w:color w:val="000000"/>
                <w:sz w:val="28"/>
                <w:szCs w:val="28"/>
                <w:lang w:val="az-Latn-AZ"/>
              </w:rPr>
              <w:lastRenderedPageBreak/>
              <w:t xml:space="preserve">FTN 5 </w:t>
            </w:r>
            <w:r w:rsidRPr="000933C4">
              <w:rPr>
                <w:color w:val="000000"/>
                <w:sz w:val="28"/>
                <w:szCs w:val="28"/>
                <w:lang w:val="az-Latn-AZ"/>
              </w:rPr>
              <w:t>Mülki müdafiə kəşfiyyatının təşkili və aparılması qaydalarını bilmək. Radiasiya və kimyəvi kəşfiyyat cihazlarını işlətməyi bacarmaq. Mülki müdafə üzrə idaretmə, mülki müdafiə qərargahları və onların əsas vəzifələrini bilmək;</w:t>
            </w:r>
          </w:p>
        </w:tc>
      </w:tr>
      <w:tr w:rsidR="00C31CDC" w:rsidRPr="00843831" w14:paraId="10374D2E" w14:textId="77777777" w:rsidTr="001C429A">
        <w:trPr>
          <w:trHeight w:val="230"/>
        </w:trPr>
        <w:tc>
          <w:tcPr>
            <w:tcW w:w="5000" w:type="pct"/>
            <w:tcBorders>
              <w:top w:val="single" w:sz="4" w:space="0" w:color="auto"/>
              <w:left w:val="single" w:sz="12" w:space="0" w:color="auto"/>
              <w:bottom w:val="single" w:sz="4" w:space="0" w:color="auto"/>
              <w:right w:val="single" w:sz="4" w:space="0" w:color="auto"/>
            </w:tcBorders>
          </w:tcPr>
          <w:p w14:paraId="453EAB1D" w14:textId="77777777" w:rsidR="00C31CDC" w:rsidRPr="000933C4" w:rsidRDefault="00C31CDC" w:rsidP="001C429A">
            <w:pPr>
              <w:jc w:val="both"/>
              <w:rPr>
                <w:bCs/>
                <w:color w:val="000000"/>
                <w:sz w:val="28"/>
                <w:szCs w:val="28"/>
                <w:lang w:val="az-Latn-AZ"/>
              </w:rPr>
            </w:pPr>
            <w:r w:rsidRPr="000933C4">
              <w:rPr>
                <w:bCs/>
                <w:color w:val="000000"/>
                <w:sz w:val="28"/>
                <w:szCs w:val="28"/>
                <w:lang w:val="az-Latn-AZ"/>
              </w:rPr>
              <w:t xml:space="preserve">FTN 6 </w:t>
            </w:r>
            <w:r w:rsidRPr="000933C4">
              <w:rPr>
                <w:color w:val="000000"/>
                <w:sz w:val="28"/>
                <w:szCs w:val="28"/>
                <w:lang w:val="az-Latn-AZ"/>
              </w:rPr>
              <w:t>FH-in nəticələrinin aradan qaldırılması yollarını bilmək. Qəza- xilasetmə və digər təxirəsalınmaz işlərin dağıntı ocaqlarında təşkil etmək və aparılmasını həyata keçirmək. Əhalinin mülki müdafiə sahəsində hazırlanmasının prinsiplərini öyrənmək.Fövqəladə hadisələr zamanı dağıntı ərazisində ilk tibbi yardım aparmağı bacarmaq.</w:t>
            </w:r>
          </w:p>
        </w:tc>
      </w:tr>
    </w:tbl>
    <w:p w14:paraId="3498A8CA" w14:textId="77777777" w:rsidR="0058514E" w:rsidRPr="009307F7" w:rsidRDefault="0058514E" w:rsidP="00603566">
      <w:pPr>
        <w:tabs>
          <w:tab w:val="left" w:pos="100"/>
        </w:tabs>
        <w:spacing w:line="276" w:lineRule="auto"/>
        <w:jc w:val="both"/>
        <w:rPr>
          <w:rFonts w:eastAsia="Arial" w:cs="Times New Roman"/>
          <w:lang w:val="az-Latn-AZ"/>
        </w:rPr>
      </w:pPr>
    </w:p>
    <w:p w14:paraId="5F90275F" w14:textId="77777777" w:rsidR="00603566" w:rsidRDefault="00603566" w:rsidP="00603566">
      <w:pPr>
        <w:tabs>
          <w:tab w:val="left" w:pos="100"/>
        </w:tabs>
        <w:spacing w:line="276" w:lineRule="auto"/>
        <w:jc w:val="both"/>
        <w:rPr>
          <w:rFonts w:eastAsia="Arial" w:cs="Times New Roman"/>
          <w:lang w:val="az-Latn-AZ"/>
        </w:rPr>
      </w:pPr>
    </w:p>
    <w:tbl>
      <w:tblPr>
        <w:tblW w:w="5000"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0"/>
      </w:tblGrid>
      <w:tr w:rsidR="007A12D4" w:rsidRPr="00843831" w14:paraId="080C416A" w14:textId="77777777" w:rsidTr="00570BB6">
        <w:tc>
          <w:tcPr>
            <w:tcW w:w="5000" w:type="pct"/>
            <w:tcBorders>
              <w:top w:val="single" w:sz="4" w:space="0" w:color="auto"/>
              <w:left w:val="single" w:sz="12" w:space="0" w:color="auto"/>
              <w:bottom w:val="single" w:sz="4" w:space="0" w:color="auto"/>
              <w:right w:val="single" w:sz="4" w:space="0" w:color="auto"/>
            </w:tcBorders>
            <w:shd w:val="clear" w:color="auto" w:fill="E6E6E6"/>
          </w:tcPr>
          <w:p w14:paraId="3843471F" w14:textId="77777777" w:rsidR="007A12D4" w:rsidRPr="000933C4" w:rsidRDefault="007A12D4" w:rsidP="00570BB6">
            <w:pPr>
              <w:jc w:val="center"/>
              <w:rPr>
                <w:b/>
                <w:color w:val="000000"/>
                <w:sz w:val="28"/>
                <w:szCs w:val="28"/>
                <w:lang w:val="az-Latn-AZ"/>
              </w:rPr>
            </w:pPr>
            <w:r w:rsidRPr="000933C4">
              <w:rPr>
                <w:b/>
                <w:color w:val="000000"/>
                <w:sz w:val="28"/>
                <w:szCs w:val="28"/>
                <w:lang w:val="az-Latn-AZ"/>
              </w:rPr>
              <w:t xml:space="preserve">“Müasir informasiya- kommunikasiya texnologiyaları və informasiya təhlükəsizliyi” </w:t>
            </w:r>
            <w:r w:rsidRPr="000933C4">
              <w:rPr>
                <w:b/>
                <w:bCs/>
                <w:color w:val="000000"/>
                <w:sz w:val="28"/>
                <w:szCs w:val="28"/>
                <w:lang w:val="az-Latn-AZ"/>
              </w:rPr>
              <w:t>fənni üzrə təlim nəticələri (FTN)</w:t>
            </w:r>
          </w:p>
        </w:tc>
      </w:tr>
      <w:tr w:rsidR="007A12D4" w:rsidRPr="00843831" w14:paraId="0DADF1F9"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5936281E" w14:textId="77777777" w:rsidR="007A12D4" w:rsidRPr="000933C4" w:rsidRDefault="007A12D4" w:rsidP="00570BB6">
            <w:pPr>
              <w:tabs>
                <w:tab w:val="left" w:pos="432"/>
                <w:tab w:val="left" w:pos="851"/>
                <w:tab w:val="left" w:pos="907"/>
              </w:tabs>
              <w:rPr>
                <w:color w:val="000000"/>
                <w:sz w:val="28"/>
                <w:szCs w:val="28"/>
                <w:lang w:val="az-Latn-AZ"/>
              </w:rPr>
            </w:pPr>
            <w:r w:rsidRPr="000933C4">
              <w:rPr>
                <w:color w:val="000000"/>
                <w:sz w:val="28"/>
                <w:szCs w:val="28"/>
                <w:lang w:val="az-Latn-AZ"/>
              </w:rPr>
              <w:t>FTN 1 Yeni informasiya texnologiyaları və onların rolu haqqında bilikləri əldə edir</w:t>
            </w:r>
            <w:r>
              <w:rPr>
                <w:color w:val="000000"/>
                <w:sz w:val="28"/>
                <w:szCs w:val="28"/>
                <w:lang w:val="az-Latn-AZ"/>
              </w:rPr>
              <w:t>.</w:t>
            </w:r>
          </w:p>
        </w:tc>
      </w:tr>
      <w:tr w:rsidR="007A12D4" w:rsidRPr="00843831" w14:paraId="638BAD1E"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6528A696" w14:textId="77777777" w:rsidR="007A12D4" w:rsidRPr="000933C4" w:rsidRDefault="007A12D4" w:rsidP="00570BB6">
            <w:pPr>
              <w:tabs>
                <w:tab w:val="left" w:pos="432"/>
                <w:tab w:val="left" w:pos="851"/>
                <w:tab w:val="left" w:pos="907"/>
              </w:tabs>
              <w:rPr>
                <w:color w:val="000000"/>
                <w:sz w:val="28"/>
                <w:szCs w:val="28"/>
                <w:lang w:val="az-Latn-AZ"/>
              </w:rPr>
            </w:pPr>
            <w:r w:rsidRPr="000933C4">
              <w:rPr>
                <w:color w:val="000000"/>
                <w:sz w:val="28"/>
                <w:szCs w:val="28"/>
                <w:lang w:val="az-Latn-AZ"/>
              </w:rPr>
              <w:t>FTN 2 Müasir informasiya- kommunikasiya texnologiyalarının növləri, təsnifatı haqqında biliklərə yiyələnir</w:t>
            </w:r>
            <w:r>
              <w:rPr>
                <w:color w:val="000000"/>
                <w:sz w:val="28"/>
                <w:szCs w:val="28"/>
                <w:lang w:val="az-Latn-AZ"/>
              </w:rPr>
              <w:t>.</w:t>
            </w:r>
          </w:p>
        </w:tc>
      </w:tr>
      <w:tr w:rsidR="007A12D4" w:rsidRPr="00843831" w14:paraId="635652DE"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07D55EF" w14:textId="77777777" w:rsidR="007A12D4" w:rsidRPr="000933C4" w:rsidRDefault="007A12D4" w:rsidP="00570BB6">
            <w:pPr>
              <w:rPr>
                <w:bCs/>
                <w:color w:val="000000"/>
                <w:sz w:val="28"/>
                <w:szCs w:val="28"/>
                <w:lang w:val="az-Latn-AZ"/>
              </w:rPr>
            </w:pPr>
            <w:r w:rsidRPr="000933C4">
              <w:rPr>
                <w:bCs/>
                <w:color w:val="000000"/>
                <w:sz w:val="28"/>
                <w:szCs w:val="28"/>
                <w:lang w:val="az-Latn-AZ"/>
              </w:rPr>
              <w:t xml:space="preserve">FTN 3. </w:t>
            </w:r>
            <w:r w:rsidRPr="00E06D51">
              <w:rPr>
                <w:rFonts w:eastAsia="Times New Roman" w:cs="Times New Roman"/>
                <w:sz w:val="28"/>
                <w:szCs w:val="28"/>
                <w:lang w:val="az-Latn-AZ" w:eastAsia="az-Latn-AZ"/>
              </w:rPr>
              <w:t xml:space="preserve">İnformasiya cəmiyyətinin konsepsiyası və xüsusiyyətləri, cəmiyyətin informasiyalaşdırılması prosesinin əsas mərhələləri haqqında </w:t>
            </w:r>
            <w:r>
              <w:rPr>
                <w:rFonts w:eastAsia="Times New Roman" w:cs="Times New Roman"/>
                <w:sz w:val="28"/>
                <w:szCs w:val="28"/>
                <w:lang w:val="az-Latn-AZ" w:eastAsia="az-Latn-AZ"/>
              </w:rPr>
              <w:t>biliklər qazanır</w:t>
            </w:r>
            <w:r>
              <w:rPr>
                <w:sz w:val="28"/>
                <w:szCs w:val="28"/>
                <w:lang w:val="az-Latn-AZ" w:eastAsia="az-Latn-AZ"/>
              </w:rPr>
              <w:t>.</w:t>
            </w:r>
          </w:p>
        </w:tc>
      </w:tr>
      <w:tr w:rsidR="007A12D4" w:rsidRPr="00843831" w14:paraId="3B3D39B1"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01B5EC77" w14:textId="77777777" w:rsidR="007A12D4" w:rsidRPr="000933C4" w:rsidRDefault="007A12D4" w:rsidP="00570BB6">
            <w:pPr>
              <w:rPr>
                <w:bCs/>
                <w:color w:val="000000"/>
                <w:sz w:val="28"/>
                <w:szCs w:val="28"/>
                <w:lang w:val="az-Latn-AZ"/>
              </w:rPr>
            </w:pPr>
            <w:r w:rsidRPr="000933C4">
              <w:rPr>
                <w:bCs/>
                <w:color w:val="000000"/>
                <w:sz w:val="28"/>
                <w:szCs w:val="28"/>
                <w:lang w:val="az-Latn-AZ"/>
              </w:rPr>
              <w:t xml:space="preserve">FTN 4. </w:t>
            </w:r>
            <w:r w:rsidRPr="00E06D51">
              <w:rPr>
                <w:rFonts w:eastAsia="Times New Roman" w:cs="Times New Roman"/>
                <w:sz w:val="28"/>
                <w:szCs w:val="28"/>
                <w:lang w:val="az-Latn-AZ" w:eastAsia="az-Latn-AZ"/>
              </w:rPr>
              <w:t>Müvafiq ixtisas sahəsində müasir texnologiyalardan istifadə etmək praktikasına yiyələnir.</w:t>
            </w:r>
            <w:r>
              <w:rPr>
                <w:sz w:val="28"/>
                <w:szCs w:val="28"/>
                <w:lang w:val="az-Latn-AZ" w:eastAsia="az-Latn-AZ"/>
              </w:rPr>
              <w:t xml:space="preserve"> </w:t>
            </w:r>
          </w:p>
        </w:tc>
      </w:tr>
      <w:tr w:rsidR="007A12D4" w:rsidRPr="00843831" w14:paraId="0E456911"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36DB1871" w14:textId="77777777" w:rsidR="007A12D4" w:rsidRPr="000933C4" w:rsidRDefault="007A12D4" w:rsidP="00570BB6">
            <w:pPr>
              <w:rPr>
                <w:bCs/>
                <w:color w:val="000000"/>
                <w:sz w:val="28"/>
                <w:szCs w:val="28"/>
                <w:lang w:val="az-Latn-AZ"/>
              </w:rPr>
            </w:pPr>
            <w:r w:rsidRPr="000933C4">
              <w:rPr>
                <w:bCs/>
                <w:color w:val="000000"/>
                <w:sz w:val="28"/>
                <w:szCs w:val="28"/>
                <w:lang w:val="az-Latn-AZ"/>
              </w:rPr>
              <w:t xml:space="preserve">FTN 5. </w:t>
            </w:r>
            <w:r w:rsidRPr="00E06D51">
              <w:rPr>
                <w:rFonts w:eastAsia="Times New Roman" w:cs="Times New Roman"/>
                <w:sz w:val="28"/>
                <w:szCs w:val="28"/>
                <w:lang w:val="az-Latn-AZ" w:eastAsia="az-Latn-AZ"/>
              </w:rPr>
              <w:t>Müvafiq ixtisas sahəsində informasiya texnologiyalarının rolunu və effektivlik meyarlarını qiymətləndirir.</w:t>
            </w:r>
            <w:r>
              <w:rPr>
                <w:sz w:val="28"/>
                <w:szCs w:val="28"/>
                <w:lang w:val="az-Latn-AZ" w:eastAsia="az-Latn-AZ"/>
              </w:rPr>
              <w:t xml:space="preserve"> </w:t>
            </w:r>
          </w:p>
        </w:tc>
      </w:tr>
      <w:tr w:rsidR="007A12D4" w:rsidRPr="00843831" w14:paraId="7D338AA8"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17DC65A1" w14:textId="77777777" w:rsidR="007A12D4" w:rsidRPr="000933C4" w:rsidRDefault="007A12D4" w:rsidP="00570BB6">
            <w:pPr>
              <w:rPr>
                <w:bCs/>
                <w:color w:val="000000"/>
                <w:sz w:val="28"/>
                <w:szCs w:val="28"/>
                <w:lang w:val="az-Latn-AZ"/>
              </w:rPr>
            </w:pPr>
            <w:r w:rsidRPr="000933C4">
              <w:rPr>
                <w:bCs/>
                <w:color w:val="000000"/>
                <w:sz w:val="28"/>
                <w:szCs w:val="28"/>
                <w:lang w:val="az-Latn-AZ"/>
              </w:rPr>
              <w:t xml:space="preserve">FTN 6. </w:t>
            </w:r>
            <w:r w:rsidRPr="00E06D51">
              <w:rPr>
                <w:rFonts w:eastAsia="Times New Roman" w:cs="Times New Roman"/>
                <w:sz w:val="28"/>
                <w:szCs w:val="28"/>
                <w:lang w:val="az-Latn-AZ" w:eastAsia="az-Latn-AZ"/>
              </w:rPr>
              <w:t>Müasir Əməiyyat Sistemlərinin iş prinsipini mənimsəyir.</w:t>
            </w:r>
          </w:p>
        </w:tc>
      </w:tr>
      <w:tr w:rsidR="007A12D4" w:rsidRPr="000933C4" w14:paraId="70A2BDA5"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3D5B3F93" w14:textId="77777777" w:rsidR="007A12D4" w:rsidRPr="000933C4" w:rsidRDefault="007A12D4" w:rsidP="00570BB6">
            <w:pPr>
              <w:rPr>
                <w:bCs/>
                <w:color w:val="000000"/>
                <w:sz w:val="28"/>
                <w:szCs w:val="28"/>
                <w:lang w:val="az-Latn-AZ"/>
              </w:rPr>
            </w:pPr>
            <w:r>
              <w:rPr>
                <w:sz w:val="28"/>
                <w:szCs w:val="28"/>
                <w:lang w:val="az-Latn-AZ" w:eastAsia="az-Latn-AZ"/>
              </w:rPr>
              <w:t xml:space="preserve">FTN 7. </w:t>
            </w:r>
            <w:r w:rsidRPr="00E06D51">
              <w:rPr>
                <w:rFonts w:eastAsia="Times New Roman" w:cs="Times New Roman"/>
                <w:sz w:val="28"/>
                <w:szCs w:val="28"/>
                <w:lang w:val="az-Latn-AZ" w:eastAsia="az-Latn-AZ"/>
              </w:rPr>
              <w:t>Proqramlaşdırma bacarığına yiyələnir.</w:t>
            </w:r>
          </w:p>
        </w:tc>
      </w:tr>
      <w:tr w:rsidR="007A12D4" w14:paraId="28900154"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2E525B94" w14:textId="77777777" w:rsidR="007A12D4" w:rsidRDefault="007A12D4" w:rsidP="00570BB6">
            <w:pPr>
              <w:rPr>
                <w:sz w:val="28"/>
                <w:szCs w:val="28"/>
                <w:lang w:val="az-Latn-AZ" w:eastAsia="az-Latn-AZ"/>
              </w:rPr>
            </w:pPr>
            <w:r>
              <w:rPr>
                <w:sz w:val="28"/>
                <w:szCs w:val="28"/>
                <w:lang w:val="az-Latn-AZ" w:eastAsia="az-Latn-AZ"/>
              </w:rPr>
              <w:t xml:space="preserve">FTN 8. </w:t>
            </w:r>
            <w:r w:rsidRPr="00E06D51">
              <w:rPr>
                <w:rFonts w:eastAsia="Times New Roman" w:cs="Times New Roman"/>
                <w:sz w:val="28"/>
                <w:szCs w:val="28"/>
                <w:lang w:val="az-Latn-AZ" w:eastAsia="az-Latn-AZ"/>
              </w:rPr>
              <w:t>Veb sistemləri və texnologiyası sahəsində biliklərə yiyələnir və praktik iş təcrübəsi əldə edir.</w:t>
            </w:r>
          </w:p>
        </w:tc>
      </w:tr>
      <w:tr w:rsidR="007A12D4" w:rsidRPr="00843831" w14:paraId="1E2E42A1"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378FAEB6" w14:textId="77777777" w:rsidR="007A12D4" w:rsidRDefault="007A12D4" w:rsidP="00570BB6">
            <w:pPr>
              <w:rPr>
                <w:sz w:val="28"/>
                <w:szCs w:val="28"/>
                <w:lang w:val="az-Latn-AZ" w:eastAsia="az-Latn-AZ"/>
              </w:rPr>
            </w:pPr>
            <w:r>
              <w:rPr>
                <w:sz w:val="28"/>
                <w:szCs w:val="28"/>
                <w:lang w:val="az-Latn-AZ" w:eastAsia="az-Latn-AZ"/>
              </w:rPr>
              <w:t xml:space="preserve">FTN 9. </w:t>
            </w:r>
            <w:r w:rsidRPr="00E06D51">
              <w:rPr>
                <w:rFonts w:eastAsia="Times New Roman" w:cs="Times New Roman"/>
                <w:sz w:val="28"/>
                <w:szCs w:val="28"/>
                <w:lang w:val="az-Latn-AZ" w:eastAsia="az-Latn-AZ"/>
              </w:rPr>
              <w:t>Süni intellekt, ekspert sistemləri və s. haqqında biliklər əldə edir.</w:t>
            </w:r>
            <w:r>
              <w:rPr>
                <w:sz w:val="28"/>
                <w:szCs w:val="28"/>
                <w:lang w:val="az-Latn-AZ" w:eastAsia="az-Latn-AZ"/>
              </w:rPr>
              <w:t xml:space="preserve"> </w:t>
            </w:r>
          </w:p>
        </w:tc>
      </w:tr>
      <w:tr w:rsidR="007A12D4" w:rsidRPr="00843831" w14:paraId="05803373"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6FBECB0A" w14:textId="77777777" w:rsidR="007A12D4" w:rsidRDefault="007A12D4" w:rsidP="00570BB6">
            <w:pPr>
              <w:rPr>
                <w:sz w:val="28"/>
                <w:szCs w:val="28"/>
                <w:lang w:val="az-Latn-AZ" w:eastAsia="az-Latn-AZ"/>
              </w:rPr>
            </w:pPr>
            <w:r>
              <w:rPr>
                <w:sz w:val="28"/>
                <w:szCs w:val="28"/>
                <w:lang w:val="az-Latn-AZ" w:eastAsia="az-Latn-AZ"/>
              </w:rPr>
              <w:t xml:space="preserve">FTN 10. </w:t>
            </w:r>
            <w:r w:rsidRPr="00E06D51">
              <w:rPr>
                <w:rFonts w:eastAsia="Times New Roman" w:cs="Times New Roman"/>
                <w:sz w:val="28"/>
                <w:szCs w:val="28"/>
                <w:lang w:val="az-Latn-AZ" w:eastAsia="az-Latn-AZ"/>
              </w:rPr>
              <w:t>İnformasiya təhlükəsizliyi, ona nail olma yolları</w:t>
            </w:r>
            <w:r>
              <w:rPr>
                <w:sz w:val="28"/>
                <w:szCs w:val="28"/>
                <w:lang w:val="az-Latn-AZ" w:eastAsia="az-Latn-AZ"/>
              </w:rPr>
              <w:t xml:space="preserve"> ilə bağlı bacarıqları </w:t>
            </w:r>
            <w:r w:rsidRPr="00E06D51">
              <w:rPr>
                <w:rFonts w:eastAsia="Times New Roman" w:cs="Times New Roman"/>
                <w:sz w:val="28"/>
                <w:szCs w:val="28"/>
                <w:lang w:val="az-Latn-AZ" w:eastAsia="az-Latn-AZ"/>
              </w:rPr>
              <w:t>formalaşır.</w:t>
            </w:r>
          </w:p>
        </w:tc>
      </w:tr>
      <w:tr w:rsidR="007A12D4" w:rsidRPr="00843831" w14:paraId="6BC7E163"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22427D26" w14:textId="77777777" w:rsidR="007A12D4" w:rsidRPr="0014136F" w:rsidRDefault="007A12D4" w:rsidP="00570BB6">
            <w:pPr>
              <w:rPr>
                <w:sz w:val="28"/>
                <w:szCs w:val="28"/>
                <w:lang w:val="az-Latn-AZ" w:eastAsia="az-Latn-AZ"/>
              </w:rPr>
            </w:pPr>
            <w:r w:rsidRPr="0014136F">
              <w:rPr>
                <w:rFonts w:eastAsia="Times New Roman" w:cs="Times New Roman"/>
                <w:sz w:val="28"/>
                <w:szCs w:val="28"/>
                <w:lang w:val="az-Latn-AZ" w:eastAsia="az-Latn-AZ"/>
              </w:rPr>
              <w:t>FTN 11. Ms Office 365 paket proqramlarını mənimsəyir və müvafiq ixtisas sahəsi üzrə tətbiq edir.</w:t>
            </w:r>
          </w:p>
        </w:tc>
      </w:tr>
      <w:tr w:rsidR="007A12D4" w:rsidRPr="00843831" w14:paraId="20DC259A" w14:textId="77777777" w:rsidTr="00570BB6">
        <w:trPr>
          <w:trHeight w:val="230"/>
        </w:trPr>
        <w:tc>
          <w:tcPr>
            <w:tcW w:w="5000" w:type="pct"/>
            <w:tcBorders>
              <w:top w:val="single" w:sz="4" w:space="0" w:color="auto"/>
              <w:left w:val="single" w:sz="12" w:space="0" w:color="auto"/>
              <w:bottom w:val="single" w:sz="4" w:space="0" w:color="auto"/>
              <w:right w:val="single" w:sz="4" w:space="0" w:color="auto"/>
            </w:tcBorders>
          </w:tcPr>
          <w:p w14:paraId="6E1E70D9" w14:textId="77777777" w:rsidR="007A12D4" w:rsidRPr="0014136F" w:rsidRDefault="007A12D4" w:rsidP="00570BB6">
            <w:pPr>
              <w:rPr>
                <w:sz w:val="28"/>
                <w:szCs w:val="28"/>
                <w:lang w:val="az-Latn-AZ" w:eastAsia="az-Latn-AZ"/>
              </w:rPr>
            </w:pPr>
            <w:r w:rsidRPr="0014136F">
              <w:rPr>
                <w:rFonts w:eastAsia="Times New Roman" w:cs="Times New Roman"/>
                <w:sz w:val="28"/>
                <w:szCs w:val="28"/>
                <w:lang w:val="az-Latn-AZ" w:eastAsia="az-Latn-AZ"/>
              </w:rPr>
              <w:t>FTN 12.</w:t>
            </w:r>
            <w:r w:rsidRPr="00E06D51">
              <w:rPr>
                <w:rFonts w:eastAsia="Times New Roman" w:cs="Times New Roman"/>
                <w:sz w:val="28"/>
                <w:szCs w:val="28"/>
                <w:lang w:val="az-Latn-AZ" w:eastAsia="az-Latn-AZ"/>
              </w:rPr>
              <w:t xml:space="preserve"> Veriənlər bazası haqqında biliyə yiyələnir və müvafiq ixtisas sahəsi üzrə tətbiq edir.</w:t>
            </w:r>
          </w:p>
        </w:tc>
      </w:tr>
    </w:tbl>
    <w:p w14:paraId="389B46A9" w14:textId="77777777" w:rsidR="007A12D4" w:rsidRDefault="007A12D4" w:rsidP="00603566">
      <w:pPr>
        <w:tabs>
          <w:tab w:val="left" w:pos="100"/>
        </w:tabs>
        <w:spacing w:line="276" w:lineRule="auto"/>
        <w:jc w:val="both"/>
        <w:rPr>
          <w:rFonts w:eastAsia="Arial" w:cs="Times New Roman"/>
          <w:lang w:val="az-Latn-AZ"/>
        </w:rPr>
      </w:pPr>
    </w:p>
    <w:p w14:paraId="37F28056" w14:textId="77777777" w:rsidR="007A12D4" w:rsidRDefault="007A12D4" w:rsidP="00603566">
      <w:pPr>
        <w:tabs>
          <w:tab w:val="left" w:pos="100"/>
        </w:tabs>
        <w:spacing w:line="276" w:lineRule="auto"/>
        <w:jc w:val="both"/>
        <w:rPr>
          <w:rFonts w:eastAsia="Arial" w:cs="Times New Roman"/>
          <w:lang w:val="az-Latn-AZ"/>
        </w:rPr>
      </w:pPr>
    </w:p>
    <w:p w14:paraId="6D322CE5" w14:textId="77777777" w:rsidR="007A12D4" w:rsidRDefault="007A12D4" w:rsidP="00603566">
      <w:pPr>
        <w:tabs>
          <w:tab w:val="left" w:pos="100"/>
        </w:tabs>
        <w:spacing w:line="276" w:lineRule="auto"/>
        <w:jc w:val="both"/>
        <w:rPr>
          <w:rFonts w:eastAsia="Arial" w:cs="Times New Roman"/>
          <w:lang w:val="az-Latn-AZ"/>
        </w:rPr>
      </w:pPr>
    </w:p>
    <w:p w14:paraId="38F13C3C" w14:textId="77777777" w:rsidR="007A12D4" w:rsidRDefault="007A12D4" w:rsidP="00603566">
      <w:pPr>
        <w:tabs>
          <w:tab w:val="left" w:pos="100"/>
        </w:tabs>
        <w:spacing w:line="276" w:lineRule="auto"/>
        <w:jc w:val="both"/>
        <w:rPr>
          <w:rFonts w:eastAsia="Arial" w:cs="Times New Roman"/>
          <w:lang w:val="az-Latn-AZ"/>
        </w:rPr>
      </w:pPr>
    </w:p>
    <w:p w14:paraId="19A0AB22" w14:textId="77777777" w:rsidR="007A12D4" w:rsidRDefault="007A12D4" w:rsidP="00603566">
      <w:pPr>
        <w:tabs>
          <w:tab w:val="left" w:pos="100"/>
        </w:tabs>
        <w:spacing w:line="276" w:lineRule="auto"/>
        <w:jc w:val="both"/>
        <w:rPr>
          <w:rFonts w:eastAsia="Arial" w:cs="Times New Roman"/>
          <w:lang w:val="az-Latn-AZ"/>
        </w:rPr>
      </w:pPr>
    </w:p>
    <w:p w14:paraId="43D1E8F4" w14:textId="77777777" w:rsidR="007A12D4" w:rsidRDefault="007A12D4" w:rsidP="00603566">
      <w:pPr>
        <w:tabs>
          <w:tab w:val="left" w:pos="100"/>
        </w:tabs>
        <w:spacing w:line="276" w:lineRule="auto"/>
        <w:jc w:val="both"/>
        <w:rPr>
          <w:rFonts w:eastAsia="Arial" w:cs="Times New Roman"/>
          <w:lang w:val="az-Latn-AZ"/>
        </w:rPr>
      </w:pPr>
    </w:p>
    <w:p w14:paraId="66E2BBEB" w14:textId="77777777" w:rsidR="007A12D4" w:rsidRDefault="007A12D4" w:rsidP="00603566">
      <w:pPr>
        <w:tabs>
          <w:tab w:val="left" w:pos="100"/>
        </w:tabs>
        <w:spacing w:line="276" w:lineRule="auto"/>
        <w:jc w:val="both"/>
        <w:rPr>
          <w:rFonts w:eastAsia="Arial" w:cs="Times New Roman"/>
          <w:lang w:val="az-Latn-AZ"/>
        </w:rPr>
      </w:pPr>
    </w:p>
    <w:p w14:paraId="23501A10" w14:textId="77777777" w:rsidR="0023328D" w:rsidRPr="0023328D" w:rsidRDefault="0023328D" w:rsidP="00603566">
      <w:pPr>
        <w:tabs>
          <w:tab w:val="left" w:pos="100"/>
        </w:tabs>
        <w:spacing w:line="276" w:lineRule="auto"/>
        <w:jc w:val="both"/>
        <w:rPr>
          <w:rFonts w:eastAsia="Arial" w:cs="Times New Roman"/>
          <w:lang w:val="az-Latn-AZ"/>
        </w:rPr>
        <w:sectPr w:rsidR="0023328D" w:rsidRPr="0023328D" w:rsidSect="008A6409">
          <w:pgSz w:w="12240" w:h="15840"/>
          <w:pgMar w:top="1145" w:right="600" w:bottom="467" w:left="1440" w:header="0" w:footer="0" w:gutter="0"/>
          <w:cols w:space="0" w:equalWidth="0">
            <w:col w:w="10200"/>
          </w:cols>
          <w:docGrid w:linePitch="360"/>
        </w:sectPr>
      </w:pPr>
    </w:p>
    <w:p w14:paraId="53049CAC" w14:textId="77777777" w:rsidR="007A12D4" w:rsidRPr="009D1B6E" w:rsidRDefault="007A12D4" w:rsidP="00603566">
      <w:pPr>
        <w:spacing w:line="0" w:lineRule="atLeast"/>
        <w:jc w:val="right"/>
        <w:rPr>
          <w:rFonts w:eastAsia="Arial" w:cs="Times New Roman"/>
          <w:lang w:val="en-US"/>
        </w:rPr>
      </w:pPr>
      <w:bookmarkStart w:id="4" w:name="page10"/>
      <w:bookmarkStart w:id="5" w:name="page12"/>
      <w:bookmarkEnd w:id="4"/>
      <w:bookmarkEnd w:id="5"/>
    </w:p>
    <w:p w14:paraId="72FB498C" w14:textId="77777777" w:rsidR="00E21044" w:rsidRPr="009D1B6E" w:rsidRDefault="00E21044" w:rsidP="00603566">
      <w:pPr>
        <w:spacing w:line="0" w:lineRule="atLeast"/>
        <w:jc w:val="right"/>
        <w:rPr>
          <w:rFonts w:eastAsia="Arial" w:cs="Times New Roman"/>
          <w:b/>
          <w:bCs/>
          <w:sz w:val="28"/>
          <w:szCs w:val="28"/>
          <w:lang w:val="en-US"/>
        </w:rPr>
      </w:pPr>
      <w:r w:rsidRPr="009D1B6E">
        <w:rPr>
          <w:rFonts w:eastAsia="Arial" w:cs="Times New Roman"/>
          <w:b/>
          <w:bCs/>
          <w:sz w:val="28"/>
          <w:szCs w:val="28"/>
          <w:lang w:val="en-US"/>
        </w:rPr>
        <w:t>Ə</w:t>
      </w:r>
      <w:r w:rsidRPr="005167ED">
        <w:rPr>
          <w:rFonts w:eastAsia="Arial" w:cs="Times New Roman"/>
          <w:b/>
          <w:bCs/>
          <w:sz w:val="28"/>
          <w:szCs w:val="28"/>
          <w:lang w:val="en-US"/>
        </w:rPr>
        <w:t>lav</w:t>
      </w:r>
      <w:r w:rsidRPr="009D1B6E">
        <w:rPr>
          <w:rFonts w:eastAsia="Arial" w:cs="Times New Roman"/>
          <w:b/>
          <w:bCs/>
          <w:sz w:val="28"/>
          <w:szCs w:val="28"/>
          <w:lang w:val="en-US"/>
        </w:rPr>
        <w:t>ə 2</w:t>
      </w:r>
    </w:p>
    <w:p w14:paraId="2D41829C" w14:textId="77777777" w:rsidR="00EB1A89" w:rsidRPr="009D1B6E" w:rsidRDefault="00EB1A89">
      <w:pPr>
        <w:spacing w:line="0" w:lineRule="atLeast"/>
        <w:jc w:val="center"/>
        <w:rPr>
          <w:rFonts w:eastAsia="Arial" w:cs="Times New Roman"/>
          <w:b/>
          <w:bCs/>
          <w:sz w:val="28"/>
          <w:szCs w:val="28"/>
          <w:lang w:val="en-US"/>
        </w:rPr>
      </w:pPr>
    </w:p>
    <w:p w14:paraId="453C732A" w14:textId="77777777" w:rsidR="00E21044" w:rsidRPr="005167ED" w:rsidRDefault="00E21044" w:rsidP="005167ED">
      <w:pPr>
        <w:spacing w:line="276" w:lineRule="auto"/>
        <w:jc w:val="center"/>
        <w:rPr>
          <w:rFonts w:eastAsia="Arial" w:cs="Times New Roman"/>
          <w:b/>
          <w:bCs/>
          <w:sz w:val="28"/>
          <w:szCs w:val="28"/>
          <w:lang w:val="en-US"/>
        </w:rPr>
      </w:pPr>
      <w:r w:rsidRPr="005167ED">
        <w:rPr>
          <w:rFonts w:eastAsia="Arial" w:cs="Times New Roman"/>
          <w:b/>
          <w:bCs/>
          <w:sz w:val="28"/>
          <w:szCs w:val="28"/>
          <w:lang w:val="en-US"/>
        </w:rPr>
        <w:t>F</w:t>
      </w:r>
      <w:r w:rsidRPr="009D1B6E">
        <w:rPr>
          <w:rFonts w:eastAsia="Arial" w:cs="Times New Roman"/>
          <w:b/>
          <w:bCs/>
          <w:sz w:val="28"/>
          <w:szCs w:val="28"/>
          <w:lang w:val="en-US"/>
        </w:rPr>
        <w:t>ə</w:t>
      </w:r>
      <w:r w:rsidRPr="005167ED">
        <w:rPr>
          <w:rFonts w:eastAsia="Arial" w:cs="Times New Roman"/>
          <w:b/>
          <w:bCs/>
          <w:sz w:val="28"/>
          <w:szCs w:val="28"/>
          <w:lang w:val="en-US"/>
        </w:rPr>
        <w:t>nl</w:t>
      </w:r>
      <w:r w:rsidRPr="009D1B6E">
        <w:rPr>
          <w:rFonts w:eastAsia="Arial" w:cs="Times New Roman"/>
          <w:b/>
          <w:bCs/>
          <w:sz w:val="28"/>
          <w:szCs w:val="28"/>
          <w:lang w:val="en-US"/>
        </w:rPr>
        <w:t>ə</w:t>
      </w:r>
      <w:r w:rsidRPr="005167ED">
        <w:rPr>
          <w:rFonts w:eastAsia="Arial" w:cs="Times New Roman"/>
          <w:b/>
          <w:bCs/>
          <w:sz w:val="28"/>
          <w:szCs w:val="28"/>
          <w:lang w:val="en-US"/>
        </w:rPr>
        <w:t>rin</w:t>
      </w:r>
      <w:r w:rsidRPr="009D1B6E">
        <w:rPr>
          <w:rFonts w:eastAsia="Arial" w:cs="Times New Roman"/>
          <w:b/>
          <w:bCs/>
          <w:sz w:val="28"/>
          <w:szCs w:val="28"/>
          <w:lang w:val="en-US"/>
        </w:rPr>
        <w:t xml:space="preserve"> </w:t>
      </w:r>
      <w:r w:rsidRPr="005167ED">
        <w:rPr>
          <w:rFonts w:eastAsia="Arial" w:cs="Times New Roman"/>
          <w:b/>
          <w:bCs/>
          <w:sz w:val="28"/>
          <w:szCs w:val="28"/>
          <w:lang w:val="en-US"/>
        </w:rPr>
        <w:t>v</w:t>
      </w:r>
      <w:r w:rsidRPr="009D1B6E">
        <w:rPr>
          <w:rFonts w:eastAsia="Arial" w:cs="Times New Roman"/>
          <w:b/>
          <w:bCs/>
          <w:sz w:val="28"/>
          <w:szCs w:val="28"/>
          <w:lang w:val="en-US"/>
        </w:rPr>
        <w:t xml:space="preserve">ə </w:t>
      </w:r>
      <w:r w:rsidRPr="005167ED">
        <w:rPr>
          <w:rFonts w:eastAsia="Arial" w:cs="Times New Roman"/>
          <w:b/>
          <w:bCs/>
          <w:sz w:val="28"/>
          <w:szCs w:val="28"/>
          <w:lang w:val="en-US"/>
        </w:rPr>
        <w:t>T</w:t>
      </w:r>
      <w:r w:rsidRPr="009D1B6E">
        <w:rPr>
          <w:rFonts w:eastAsia="Arial" w:cs="Times New Roman"/>
          <w:b/>
          <w:bCs/>
          <w:sz w:val="28"/>
          <w:szCs w:val="28"/>
          <w:lang w:val="en-US"/>
        </w:rPr>
        <w:t>ə</w:t>
      </w:r>
      <w:r w:rsidRPr="005167ED">
        <w:rPr>
          <w:rFonts w:eastAsia="Arial" w:cs="Times New Roman"/>
          <w:b/>
          <w:bCs/>
          <w:sz w:val="28"/>
          <w:szCs w:val="28"/>
          <w:lang w:val="en-US"/>
        </w:rPr>
        <w:t>hsil</w:t>
      </w:r>
      <w:r w:rsidRPr="009D1B6E">
        <w:rPr>
          <w:rFonts w:eastAsia="Arial" w:cs="Times New Roman"/>
          <w:b/>
          <w:bCs/>
          <w:sz w:val="28"/>
          <w:szCs w:val="28"/>
          <w:lang w:val="en-US"/>
        </w:rPr>
        <w:t xml:space="preserve"> </w:t>
      </w:r>
      <w:r w:rsidRPr="005167ED">
        <w:rPr>
          <w:rFonts w:eastAsia="Arial" w:cs="Times New Roman"/>
          <w:b/>
          <w:bCs/>
          <w:sz w:val="28"/>
          <w:szCs w:val="28"/>
          <w:lang w:val="en-US"/>
        </w:rPr>
        <w:t>Proqram</w:t>
      </w:r>
      <w:r w:rsidRPr="009D1B6E">
        <w:rPr>
          <w:rFonts w:eastAsia="Arial" w:cs="Times New Roman"/>
          <w:b/>
          <w:bCs/>
          <w:sz w:val="28"/>
          <w:szCs w:val="28"/>
          <w:lang w:val="en-US"/>
        </w:rPr>
        <w:t>ı</w:t>
      </w:r>
      <w:r w:rsidRPr="005167ED">
        <w:rPr>
          <w:rFonts w:eastAsia="Arial" w:cs="Times New Roman"/>
          <w:b/>
          <w:bCs/>
          <w:sz w:val="28"/>
          <w:szCs w:val="28"/>
          <w:lang w:val="en-US"/>
        </w:rPr>
        <w:t>n</w:t>
      </w:r>
      <w:r w:rsidRPr="009D1B6E">
        <w:rPr>
          <w:rFonts w:eastAsia="Arial" w:cs="Times New Roman"/>
          <w:b/>
          <w:bCs/>
          <w:sz w:val="28"/>
          <w:szCs w:val="28"/>
          <w:lang w:val="en-US"/>
        </w:rPr>
        <w:t>ı</w:t>
      </w:r>
      <w:r w:rsidRPr="005167ED">
        <w:rPr>
          <w:rFonts w:eastAsia="Arial" w:cs="Times New Roman"/>
          <w:b/>
          <w:bCs/>
          <w:sz w:val="28"/>
          <w:szCs w:val="28"/>
          <w:lang w:val="en-US"/>
        </w:rPr>
        <w:t>n</w:t>
      </w:r>
      <w:r w:rsidRPr="009D1B6E">
        <w:rPr>
          <w:rFonts w:eastAsia="Arial" w:cs="Times New Roman"/>
          <w:b/>
          <w:bCs/>
          <w:sz w:val="28"/>
          <w:szCs w:val="28"/>
          <w:lang w:val="en-US"/>
        </w:rPr>
        <w:t xml:space="preserve"> </w:t>
      </w:r>
      <w:r w:rsidRPr="005167ED">
        <w:rPr>
          <w:rFonts w:eastAsia="Arial" w:cs="Times New Roman"/>
          <w:b/>
          <w:bCs/>
          <w:sz w:val="28"/>
          <w:szCs w:val="28"/>
          <w:lang w:val="en-US"/>
        </w:rPr>
        <w:t>t</w:t>
      </w:r>
      <w:r w:rsidRPr="009D1B6E">
        <w:rPr>
          <w:rFonts w:eastAsia="Arial" w:cs="Times New Roman"/>
          <w:b/>
          <w:bCs/>
          <w:sz w:val="28"/>
          <w:szCs w:val="28"/>
          <w:lang w:val="en-US"/>
        </w:rPr>
        <w:t>ə</w:t>
      </w:r>
      <w:r w:rsidRPr="005167ED">
        <w:rPr>
          <w:rFonts w:eastAsia="Arial" w:cs="Times New Roman"/>
          <w:b/>
          <w:bCs/>
          <w:sz w:val="28"/>
          <w:szCs w:val="28"/>
          <w:lang w:val="en-US"/>
        </w:rPr>
        <w:t>lim</w:t>
      </w:r>
      <w:r w:rsidRPr="009D1B6E">
        <w:rPr>
          <w:rFonts w:eastAsia="Arial" w:cs="Times New Roman"/>
          <w:b/>
          <w:bCs/>
          <w:sz w:val="28"/>
          <w:szCs w:val="28"/>
          <w:lang w:val="en-US"/>
        </w:rPr>
        <w:t xml:space="preserve"> </w:t>
      </w:r>
      <w:r w:rsidRPr="005167ED">
        <w:rPr>
          <w:rFonts w:eastAsia="Arial" w:cs="Times New Roman"/>
          <w:b/>
          <w:bCs/>
          <w:sz w:val="28"/>
          <w:szCs w:val="28"/>
          <w:lang w:val="en-US"/>
        </w:rPr>
        <w:t>n</w:t>
      </w:r>
      <w:r w:rsidRPr="009D1B6E">
        <w:rPr>
          <w:rFonts w:eastAsia="Arial" w:cs="Times New Roman"/>
          <w:b/>
          <w:bCs/>
          <w:sz w:val="28"/>
          <w:szCs w:val="28"/>
          <w:lang w:val="en-US"/>
        </w:rPr>
        <w:t>ə</w:t>
      </w:r>
      <w:r w:rsidRPr="005167ED">
        <w:rPr>
          <w:rFonts w:eastAsia="Arial" w:cs="Times New Roman"/>
          <w:b/>
          <w:bCs/>
          <w:sz w:val="28"/>
          <w:szCs w:val="28"/>
          <w:lang w:val="en-US"/>
        </w:rPr>
        <w:t>tic</w:t>
      </w:r>
      <w:r w:rsidRPr="009D1B6E">
        <w:rPr>
          <w:rFonts w:eastAsia="Arial" w:cs="Times New Roman"/>
          <w:b/>
          <w:bCs/>
          <w:sz w:val="28"/>
          <w:szCs w:val="28"/>
          <w:lang w:val="en-US"/>
        </w:rPr>
        <w:t>ə</w:t>
      </w:r>
      <w:r w:rsidRPr="005167ED">
        <w:rPr>
          <w:rFonts w:eastAsia="Arial" w:cs="Times New Roman"/>
          <w:b/>
          <w:bCs/>
          <w:sz w:val="28"/>
          <w:szCs w:val="28"/>
          <w:lang w:val="en-US"/>
        </w:rPr>
        <w:t>l</w:t>
      </w:r>
      <w:r w:rsidRPr="009D1B6E">
        <w:rPr>
          <w:rFonts w:eastAsia="Arial" w:cs="Times New Roman"/>
          <w:b/>
          <w:bCs/>
          <w:sz w:val="28"/>
          <w:szCs w:val="28"/>
          <w:lang w:val="en-US"/>
        </w:rPr>
        <w:t>ə</w:t>
      </w:r>
      <w:r w:rsidRPr="005167ED">
        <w:rPr>
          <w:rFonts w:eastAsia="Arial" w:cs="Times New Roman"/>
          <w:b/>
          <w:bCs/>
          <w:sz w:val="28"/>
          <w:szCs w:val="28"/>
          <w:lang w:val="en-US"/>
        </w:rPr>
        <w:t>rinin</w:t>
      </w:r>
      <w:r w:rsidRPr="009D1B6E">
        <w:rPr>
          <w:rFonts w:eastAsia="Arial" w:cs="Times New Roman"/>
          <w:b/>
          <w:bCs/>
          <w:sz w:val="28"/>
          <w:szCs w:val="28"/>
          <w:lang w:val="en-US"/>
        </w:rPr>
        <w:t xml:space="preserve"> </w:t>
      </w:r>
      <w:r w:rsidRPr="005167ED">
        <w:rPr>
          <w:rFonts w:eastAsia="Arial" w:cs="Times New Roman"/>
          <w:b/>
          <w:bCs/>
          <w:sz w:val="28"/>
          <w:szCs w:val="28"/>
          <w:lang w:val="en-US"/>
        </w:rPr>
        <w:t>matrisi</w:t>
      </w:r>
    </w:p>
    <w:p w14:paraId="3B1AD997" w14:textId="77777777" w:rsidR="00EB1A89" w:rsidRPr="005167ED" w:rsidRDefault="00E21044" w:rsidP="005167ED">
      <w:pPr>
        <w:spacing w:line="276" w:lineRule="auto"/>
        <w:ind w:right="20"/>
        <w:rPr>
          <w:rFonts w:eastAsia="Arial" w:cs="Times New Roman"/>
          <w:lang w:val="en-US"/>
        </w:rPr>
      </w:pPr>
      <w:r w:rsidRPr="0031323E">
        <w:rPr>
          <w:rFonts w:eastAsia="Arial" w:cs="Times New Roman"/>
          <w:lang w:val="en-US"/>
        </w:rPr>
        <w:t>Ali</w:t>
      </w:r>
      <w:r w:rsidRPr="005167ED">
        <w:rPr>
          <w:rFonts w:eastAsia="Arial" w:cs="Times New Roman"/>
          <w:lang w:val="en-US"/>
        </w:rPr>
        <w:t xml:space="preserve"> </w:t>
      </w:r>
      <w:r w:rsidRPr="0031323E">
        <w:rPr>
          <w:rFonts w:eastAsia="Arial" w:cs="Times New Roman"/>
          <w:lang w:val="en-US"/>
        </w:rPr>
        <w:t>t</w:t>
      </w:r>
      <w:r w:rsidRPr="005167ED">
        <w:rPr>
          <w:rFonts w:eastAsia="Arial" w:cs="Times New Roman"/>
          <w:lang w:val="en-US"/>
        </w:rPr>
        <w:t>ə</w:t>
      </w:r>
      <w:r w:rsidRPr="0031323E">
        <w:rPr>
          <w:rFonts w:eastAsia="Arial" w:cs="Times New Roman"/>
          <w:lang w:val="en-US"/>
        </w:rPr>
        <w:t>hsil</w:t>
      </w:r>
      <w:r w:rsidRPr="005167ED">
        <w:rPr>
          <w:rFonts w:eastAsia="Arial" w:cs="Times New Roman"/>
          <w:lang w:val="en-US"/>
        </w:rPr>
        <w:t xml:space="preserve"> </w:t>
      </w:r>
      <w:r w:rsidRPr="0031323E">
        <w:rPr>
          <w:rFonts w:eastAsia="Arial" w:cs="Times New Roman"/>
          <w:lang w:val="en-US"/>
        </w:rPr>
        <w:t>m</w:t>
      </w:r>
      <w:r w:rsidRPr="005167ED">
        <w:rPr>
          <w:rFonts w:eastAsia="Arial" w:cs="Times New Roman"/>
          <w:lang w:val="en-US"/>
        </w:rPr>
        <w:t>üə</w:t>
      </w:r>
      <w:r w:rsidRPr="0031323E">
        <w:rPr>
          <w:rFonts w:eastAsia="Arial" w:cs="Times New Roman"/>
          <w:lang w:val="en-US"/>
        </w:rPr>
        <w:t>ssis</w:t>
      </w:r>
      <w:r w:rsidRPr="005167ED">
        <w:rPr>
          <w:rFonts w:eastAsia="Arial" w:cs="Times New Roman"/>
          <w:lang w:val="en-US"/>
        </w:rPr>
        <w:t>ə</w:t>
      </w:r>
      <w:r w:rsidRPr="0031323E">
        <w:rPr>
          <w:rFonts w:eastAsia="Arial" w:cs="Times New Roman"/>
          <w:lang w:val="en-US"/>
        </w:rPr>
        <w:t>si</w:t>
      </w:r>
      <w:r w:rsidRPr="005167ED">
        <w:rPr>
          <w:rFonts w:eastAsia="Arial" w:cs="Times New Roman"/>
          <w:lang w:val="en-US"/>
        </w:rPr>
        <w:t xml:space="preserve"> </w:t>
      </w:r>
      <w:r w:rsidRPr="0031323E">
        <w:rPr>
          <w:rFonts w:eastAsia="Arial" w:cs="Times New Roman"/>
          <w:lang w:val="en-US"/>
        </w:rPr>
        <w:t>a</w:t>
      </w:r>
      <w:r w:rsidRPr="005167ED">
        <w:rPr>
          <w:rFonts w:eastAsia="Arial" w:cs="Times New Roman"/>
          <w:lang w:val="en-US"/>
        </w:rPr>
        <w:t>ş</w:t>
      </w:r>
      <w:r w:rsidRPr="0031323E">
        <w:rPr>
          <w:rFonts w:eastAsia="Arial" w:cs="Times New Roman"/>
          <w:lang w:val="en-US"/>
        </w:rPr>
        <w:t>a</w:t>
      </w:r>
      <w:r w:rsidRPr="005167ED">
        <w:rPr>
          <w:rFonts w:eastAsia="Arial" w:cs="Times New Roman"/>
          <w:lang w:val="en-US"/>
        </w:rPr>
        <w:t>ğı</w:t>
      </w:r>
      <w:r w:rsidRPr="0031323E">
        <w:rPr>
          <w:rFonts w:eastAsia="Arial" w:cs="Times New Roman"/>
          <w:lang w:val="en-US"/>
        </w:rPr>
        <w:t>dak</w:t>
      </w:r>
      <w:r w:rsidRPr="005167ED">
        <w:rPr>
          <w:rFonts w:eastAsia="Arial" w:cs="Times New Roman"/>
          <w:lang w:val="en-US"/>
        </w:rPr>
        <w:t xml:space="preserve">ı </w:t>
      </w:r>
      <w:r w:rsidRPr="0031323E">
        <w:rPr>
          <w:rFonts w:eastAsia="Arial" w:cs="Times New Roman"/>
          <w:lang w:val="en-US"/>
        </w:rPr>
        <w:t>c</w:t>
      </w:r>
      <w:r w:rsidRPr="005167ED">
        <w:rPr>
          <w:rFonts w:eastAsia="Arial" w:cs="Times New Roman"/>
          <w:lang w:val="en-US"/>
        </w:rPr>
        <w:t>ə</w:t>
      </w:r>
      <w:r w:rsidRPr="0031323E">
        <w:rPr>
          <w:rFonts w:eastAsia="Arial" w:cs="Times New Roman"/>
          <w:lang w:val="en-US"/>
        </w:rPr>
        <w:t>dv</w:t>
      </w:r>
      <w:r w:rsidRPr="005167ED">
        <w:rPr>
          <w:rFonts w:eastAsia="Arial" w:cs="Times New Roman"/>
          <w:lang w:val="en-US"/>
        </w:rPr>
        <w:t>ə</w:t>
      </w:r>
      <w:r w:rsidRPr="0031323E">
        <w:rPr>
          <w:rFonts w:eastAsia="Arial" w:cs="Times New Roman"/>
          <w:lang w:val="en-US"/>
        </w:rPr>
        <w:t>ld</w:t>
      </w:r>
      <w:r w:rsidRPr="005167ED">
        <w:rPr>
          <w:rFonts w:eastAsia="Arial" w:cs="Times New Roman"/>
          <w:lang w:val="en-US"/>
        </w:rPr>
        <w:t>ə</w:t>
      </w:r>
      <w:r w:rsidRPr="0031323E">
        <w:rPr>
          <w:rFonts w:eastAsia="Arial" w:cs="Times New Roman"/>
          <w:lang w:val="en-US"/>
        </w:rPr>
        <w:t>n</w:t>
      </w:r>
      <w:r w:rsidRPr="005167ED">
        <w:rPr>
          <w:rFonts w:eastAsia="Arial" w:cs="Times New Roman"/>
          <w:lang w:val="en-US"/>
        </w:rPr>
        <w:t xml:space="preserve"> </w:t>
      </w:r>
      <w:r w:rsidRPr="0031323E">
        <w:rPr>
          <w:rFonts w:eastAsia="Arial" w:cs="Times New Roman"/>
          <w:lang w:val="en-US"/>
        </w:rPr>
        <w:t>istifad</w:t>
      </w:r>
      <w:r w:rsidRPr="005167ED">
        <w:rPr>
          <w:rFonts w:eastAsia="Arial" w:cs="Times New Roman"/>
          <w:lang w:val="en-US"/>
        </w:rPr>
        <w:t xml:space="preserve">ə </w:t>
      </w:r>
      <w:r w:rsidRPr="0031323E">
        <w:rPr>
          <w:rFonts w:eastAsia="Arial" w:cs="Times New Roman"/>
          <w:lang w:val="en-US"/>
        </w:rPr>
        <w:t>ed</w:t>
      </w:r>
      <w:r w:rsidRPr="005167ED">
        <w:rPr>
          <w:rFonts w:eastAsia="Arial" w:cs="Times New Roman"/>
          <w:lang w:val="en-US"/>
        </w:rPr>
        <w:t>ə</w:t>
      </w:r>
      <w:r w:rsidRPr="0031323E">
        <w:rPr>
          <w:rFonts w:eastAsia="Arial" w:cs="Times New Roman"/>
          <w:lang w:val="en-US"/>
        </w:rPr>
        <w:t>r</w:t>
      </w:r>
      <w:r w:rsidRPr="005167ED">
        <w:rPr>
          <w:rFonts w:eastAsia="Arial" w:cs="Times New Roman"/>
          <w:lang w:val="en-US"/>
        </w:rPr>
        <w:t>ə</w:t>
      </w:r>
      <w:r w:rsidRPr="0031323E">
        <w:rPr>
          <w:rFonts w:eastAsia="Arial" w:cs="Times New Roman"/>
          <w:lang w:val="en-US"/>
        </w:rPr>
        <w:t>k</w:t>
      </w:r>
      <w:r w:rsidRPr="005167ED">
        <w:rPr>
          <w:rFonts w:eastAsia="Arial" w:cs="Times New Roman"/>
          <w:lang w:val="en-US"/>
        </w:rPr>
        <w:t xml:space="preserve"> </w:t>
      </w:r>
      <w:r w:rsidRPr="0031323E">
        <w:rPr>
          <w:rFonts w:eastAsia="Arial" w:cs="Times New Roman"/>
          <w:lang w:val="en-US"/>
        </w:rPr>
        <w:t>ixtisas</w:t>
      </w:r>
      <w:r w:rsidRPr="005167ED">
        <w:rPr>
          <w:rFonts w:eastAsia="Arial" w:cs="Times New Roman"/>
          <w:lang w:val="en-US"/>
        </w:rPr>
        <w:t>ı</w:t>
      </w:r>
      <w:r w:rsidRPr="0031323E">
        <w:rPr>
          <w:rFonts w:eastAsia="Arial" w:cs="Times New Roman"/>
          <w:lang w:val="en-US"/>
        </w:rPr>
        <w:t>n</w:t>
      </w:r>
      <w:r w:rsidRPr="005167ED">
        <w:rPr>
          <w:rFonts w:eastAsia="Arial" w:cs="Times New Roman"/>
          <w:lang w:val="en-US"/>
        </w:rPr>
        <w:t xml:space="preserve"> </w:t>
      </w:r>
      <w:r w:rsidRPr="0031323E">
        <w:rPr>
          <w:rFonts w:eastAsia="Arial" w:cs="Times New Roman"/>
          <w:lang w:val="en-US"/>
        </w:rPr>
        <w:t>T</w:t>
      </w:r>
      <w:r w:rsidRPr="005167ED">
        <w:rPr>
          <w:rFonts w:eastAsia="Arial" w:cs="Times New Roman"/>
          <w:lang w:val="en-US"/>
        </w:rPr>
        <w:t>ə</w:t>
      </w:r>
      <w:r w:rsidRPr="0031323E">
        <w:rPr>
          <w:rFonts w:eastAsia="Arial" w:cs="Times New Roman"/>
          <w:lang w:val="en-US"/>
        </w:rPr>
        <w:t>hsil</w:t>
      </w:r>
      <w:r w:rsidRPr="005167ED">
        <w:rPr>
          <w:rFonts w:eastAsia="Arial" w:cs="Times New Roman"/>
          <w:lang w:val="en-US"/>
        </w:rPr>
        <w:t xml:space="preserve"> </w:t>
      </w:r>
      <w:r w:rsidRPr="0031323E">
        <w:rPr>
          <w:rFonts w:eastAsia="Arial" w:cs="Times New Roman"/>
          <w:lang w:val="en-US"/>
        </w:rPr>
        <w:t>Proqram</w:t>
      </w:r>
      <w:r w:rsidRPr="005167ED">
        <w:rPr>
          <w:rFonts w:eastAsia="Arial" w:cs="Times New Roman"/>
          <w:lang w:val="en-US"/>
        </w:rPr>
        <w:t>ı</w:t>
      </w:r>
      <w:r w:rsidRPr="0031323E">
        <w:rPr>
          <w:rFonts w:eastAsia="Arial" w:cs="Times New Roman"/>
          <w:lang w:val="en-US"/>
        </w:rPr>
        <w:t>n</w:t>
      </w:r>
      <w:r w:rsidRPr="005167ED">
        <w:rPr>
          <w:rFonts w:eastAsia="Arial" w:cs="Times New Roman"/>
          <w:lang w:val="en-US"/>
        </w:rPr>
        <w:t>ı</w:t>
      </w:r>
      <w:r w:rsidRPr="0031323E">
        <w:rPr>
          <w:rFonts w:eastAsia="Arial" w:cs="Times New Roman"/>
          <w:lang w:val="en-US"/>
        </w:rPr>
        <w:t>n</w:t>
      </w:r>
      <w:r w:rsidRPr="005167ED">
        <w:rPr>
          <w:rFonts w:eastAsia="Arial" w:cs="Times New Roman"/>
          <w:lang w:val="en-US"/>
        </w:rPr>
        <w:t xml:space="preserve"> </w:t>
      </w:r>
      <w:r w:rsidR="0023457C">
        <w:rPr>
          <w:rFonts w:eastAsia="Arial" w:cs="Times New Roman"/>
          <w:lang w:val="en-US"/>
        </w:rPr>
        <w:t>təlim nəticələrinin</w:t>
      </w:r>
      <w:r w:rsidR="0023457C" w:rsidRPr="0023457C">
        <w:rPr>
          <w:rFonts w:eastAsia="Arial" w:cs="Times New Roman"/>
          <w:lang w:val="en-US"/>
        </w:rPr>
        <w:t xml:space="preserve"> </w:t>
      </w:r>
      <w:r w:rsidR="0023457C" w:rsidRPr="005167ED">
        <w:rPr>
          <w:rFonts w:eastAsia="Arial" w:cs="Times New Roman"/>
          <w:lang w:val="en-US"/>
        </w:rPr>
        <w:t>ə</w:t>
      </w:r>
      <w:r w:rsidR="0023457C" w:rsidRPr="0031323E">
        <w:rPr>
          <w:rFonts w:eastAsia="Arial" w:cs="Times New Roman"/>
          <w:lang w:val="en-US"/>
        </w:rPr>
        <w:t>ld</w:t>
      </w:r>
      <w:r w:rsidR="0023457C" w:rsidRPr="005167ED">
        <w:rPr>
          <w:rFonts w:eastAsia="Arial" w:cs="Times New Roman"/>
          <w:lang w:val="en-US"/>
        </w:rPr>
        <w:t xml:space="preserve">ə </w:t>
      </w:r>
      <w:r w:rsidR="0023457C" w:rsidRPr="0031323E">
        <w:rPr>
          <w:rFonts w:eastAsia="Arial" w:cs="Times New Roman"/>
          <w:lang w:val="en-US"/>
        </w:rPr>
        <w:t>olunmas</w:t>
      </w:r>
      <w:r w:rsidR="0023457C" w:rsidRPr="005167ED">
        <w:rPr>
          <w:rFonts w:eastAsia="Arial" w:cs="Times New Roman"/>
          <w:lang w:val="en-US"/>
        </w:rPr>
        <w:t>ı</w:t>
      </w:r>
      <w:r w:rsidR="0023457C" w:rsidRPr="0031323E">
        <w:rPr>
          <w:rFonts w:eastAsia="Arial" w:cs="Times New Roman"/>
          <w:lang w:val="en-US"/>
        </w:rPr>
        <w:t>na</w:t>
      </w:r>
      <w:r w:rsidR="0023457C">
        <w:rPr>
          <w:rFonts w:eastAsia="Arial" w:cs="Times New Roman"/>
          <w:lang w:val="en-US"/>
        </w:rPr>
        <w:t xml:space="preserve"> fənnlərin</w:t>
      </w:r>
      <w:r w:rsidRPr="005167ED">
        <w:rPr>
          <w:rFonts w:eastAsia="Arial" w:cs="Times New Roman"/>
          <w:lang w:val="en-US"/>
        </w:rPr>
        <w:t xml:space="preserve"> </w:t>
      </w:r>
      <w:r w:rsidRPr="0031323E">
        <w:rPr>
          <w:rFonts w:eastAsia="Arial" w:cs="Times New Roman"/>
          <w:lang w:val="en-US"/>
        </w:rPr>
        <w:t>nec</w:t>
      </w:r>
      <w:r w:rsidRPr="005167ED">
        <w:rPr>
          <w:rFonts w:eastAsia="Arial" w:cs="Times New Roman"/>
          <w:lang w:val="en-US"/>
        </w:rPr>
        <w:t xml:space="preserve">ə </w:t>
      </w:r>
      <w:r w:rsidRPr="0031323E">
        <w:rPr>
          <w:rFonts w:eastAsia="Arial" w:cs="Times New Roman"/>
          <w:lang w:val="en-US"/>
        </w:rPr>
        <w:t>d</w:t>
      </w:r>
      <w:r w:rsidRPr="005167ED">
        <w:rPr>
          <w:rFonts w:eastAsia="Arial" w:cs="Times New Roman"/>
          <w:lang w:val="en-US"/>
        </w:rPr>
        <w:t>ə</w:t>
      </w:r>
      <w:r w:rsidRPr="0031323E">
        <w:rPr>
          <w:rFonts w:eastAsia="Arial" w:cs="Times New Roman"/>
          <w:lang w:val="en-US"/>
        </w:rPr>
        <w:t>st</w:t>
      </w:r>
      <w:r w:rsidRPr="005167ED">
        <w:rPr>
          <w:rFonts w:eastAsia="Arial" w:cs="Times New Roman"/>
          <w:lang w:val="en-US"/>
        </w:rPr>
        <w:t>ə</w:t>
      </w:r>
      <w:r w:rsidRPr="0031323E">
        <w:rPr>
          <w:rFonts w:eastAsia="Arial" w:cs="Times New Roman"/>
          <w:lang w:val="en-US"/>
        </w:rPr>
        <w:t>k</w:t>
      </w:r>
      <w:r w:rsidRPr="005167ED">
        <w:rPr>
          <w:rFonts w:eastAsia="Arial" w:cs="Times New Roman"/>
          <w:lang w:val="en-US"/>
        </w:rPr>
        <w:t xml:space="preserve"> </w:t>
      </w:r>
      <w:r w:rsidRPr="0031323E">
        <w:rPr>
          <w:rFonts w:eastAsia="Arial" w:cs="Times New Roman"/>
          <w:lang w:val="en-US"/>
        </w:rPr>
        <w:t>verdiyini</w:t>
      </w:r>
      <w:r w:rsidRPr="005167ED">
        <w:rPr>
          <w:rFonts w:eastAsia="Arial" w:cs="Times New Roman"/>
          <w:lang w:val="en-US"/>
        </w:rPr>
        <w:t xml:space="preserve"> </w:t>
      </w:r>
      <w:r w:rsidRPr="0031323E">
        <w:rPr>
          <w:rFonts w:eastAsia="Arial" w:cs="Times New Roman"/>
          <w:lang w:val="en-US"/>
        </w:rPr>
        <w:t>m</w:t>
      </w:r>
      <w:r w:rsidRPr="005167ED">
        <w:rPr>
          <w:rFonts w:eastAsia="Arial" w:cs="Times New Roman"/>
          <w:lang w:val="en-US"/>
        </w:rPr>
        <w:t>üə</w:t>
      </w:r>
      <w:r w:rsidRPr="0031323E">
        <w:rPr>
          <w:rFonts w:eastAsia="Arial" w:cs="Times New Roman"/>
          <w:lang w:val="en-US"/>
        </w:rPr>
        <w:t>yy</w:t>
      </w:r>
      <w:r w:rsidRPr="005167ED">
        <w:rPr>
          <w:rFonts w:eastAsia="Arial" w:cs="Times New Roman"/>
          <w:lang w:val="en-US"/>
        </w:rPr>
        <w:t>ə</w:t>
      </w:r>
      <w:r w:rsidRPr="0031323E">
        <w:rPr>
          <w:rFonts w:eastAsia="Arial" w:cs="Times New Roman"/>
          <w:lang w:val="en-US"/>
        </w:rPr>
        <w:t>n</w:t>
      </w:r>
      <w:r w:rsidRPr="005167ED">
        <w:rPr>
          <w:rFonts w:eastAsia="Arial" w:cs="Times New Roman"/>
          <w:lang w:val="en-US"/>
        </w:rPr>
        <w:t xml:space="preserve"> </w:t>
      </w:r>
      <w:r w:rsidRPr="0031323E">
        <w:rPr>
          <w:rFonts w:eastAsia="Arial" w:cs="Times New Roman"/>
          <w:lang w:val="en-US"/>
        </w:rPr>
        <w:t>etm</w:t>
      </w:r>
      <w:r w:rsidRPr="005167ED">
        <w:rPr>
          <w:rFonts w:eastAsia="Arial" w:cs="Times New Roman"/>
          <w:lang w:val="en-US"/>
        </w:rPr>
        <w:t>ə</w:t>
      </w:r>
      <w:r w:rsidRPr="0031323E">
        <w:rPr>
          <w:rFonts w:eastAsia="Arial" w:cs="Times New Roman"/>
          <w:lang w:val="en-US"/>
        </w:rPr>
        <w:t>lidir</w:t>
      </w:r>
      <w:r w:rsidRPr="005167ED">
        <w:rPr>
          <w:rFonts w:eastAsia="Arial" w:cs="Times New Roman"/>
          <w:lang w:val="en-US"/>
        </w:rPr>
        <w:t>.</w:t>
      </w:r>
    </w:p>
    <w:p w14:paraId="101A4CB3" w14:textId="77777777" w:rsidR="0062514A" w:rsidRPr="009F6B5C" w:rsidRDefault="0062514A" w:rsidP="0062514A">
      <w:pPr>
        <w:ind w:firstLine="720"/>
        <w:rPr>
          <w:rFonts w:eastAsia="Times New Roman" w:cs="Times New Roman"/>
          <w:lang w:val="az-Latn-AZ"/>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8"/>
        <w:gridCol w:w="5528"/>
        <w:gridCol w:w="291"/>
        <w:gridCol w:w="291"/>
        <w:gridCol w:w="290"/>
        <w:gridCol w:w="291"/>
        <w:gridCol w:w="290"/>
        <w:gridCol w:w="291"/>
        <w:gridCol w:w="290"/>
        <w:gridCol w:w="291"/>
        <w:gridCol w:w="290"/>
        <w:gridCol w:w="291"/>
        <w:gridCol w:w="290"/>
        <w:gridCol w:w="291"/>
        <w:gridCol w:w="291"/>
      </w:tblGrid>
      <w:tr w:rsidR="00D157A7" w:rsidRPr="00D96F92" w14:paraId="2540008A" w14:textId="77777777" w:rsidTr="00D157A7">
        <w:trPr>
          <w:jc w:val="center"/>
        </w:trPr>
        <w:tc>
          <w:tcPr>
            <w:tcW w:w="1078" w:type="dxa"/>
            <w:vMerge w:val="restart"/>
            <w:shd w:val="clear" w:color="auto" w:fill="auto"/>
            <w:vAlign w:val="center"/>
          </w:tcPr>
          <w:p w14:paraId="5BFD3682" w14:textId="77777777" w:rsidR="00D157A7" w:rsidRPr="00D96F92" w:rsidRDefault="00D157A7" w:rsidP="002A3762">
            <w:pPr>
              <w:tabs>
                <w:tab w:val="left" w:pos="6975"/>
              </w:tabs>
              <w:jc w:val="center"/>
              <w:rPr>
                <w:bCs/>
                <w:color w:val="000000"/>
                <w:lang w:val="az-Latn-AZ"/>
              </w:rPr>
            </w:pPr>
            <w:r w:rsidRPr="00D96F92">
              <w:rPr>
                <w:bCs/>
                <w:color w:val="000000"/>
                <w:lang w:val="az-Latn-AZ"/>
              </w:rPr>
              <w:t>Blokun adı</w:t>
            </w:r>
          </w:p>
        </w:tc>
        <w:tc>
          <w:tcPr>
            <w:tcW w:w="5528" w:type="dxa"/>
            <w:vMerge w:val="restart"/>
            <w:shd w:val="clear" w:color="auto" w:fill="auto"/>
          </w:tcPr>
          <w:p w14:paraId="1C20FE02" w14:textId="77777777" w:rsidR="00D157A7" w:rsidRPr="00D96F92" w:rsidRDefault="00D157A7" w:rsidP="002A3762">
            <w:pPr>
              <w:tabs>
                <w:tab w:val="left" w:pos="6975"/>
              </w:tabs>
              <w:jc w:val="center"/>
              <w:rPr>
                <w:bCs/>
                <w:color w:val="000000"/>
                <w:lang w:val="az-Latn-AZ"/>
              </w:rPr>
            </w:pPr>
            <w:r w:rsidRPr="00D96F92">
              <w:rPr>
                <w:bCs/>
                <w:color w:val="000000"/>
                <w:lang w:val="az-Latn-AZ"/>
              </w:rPr>
              <w:t>Fənlərin adı</w:t>
            </w:r>
          </w:p>
        </w:tc>
        <w:tc>
          <w:tcPr>
            <w:tcW w:w="291" w:type="dxa"/>
          </w:tcPr>
          <w:p w14:paraId="38BD51F8" w14:textId="77777777" w:rsidR="00D157A7" w:rsidRPr="00D96F92" w:rsidRDefault="00D157A7" w:rsidP="002A3762">
            <w:pPr>
              <w:tabs>
                <w:tab w:val="left" w:pos="6975"/>
              </w:tabs>
              <w:jc w:val="center"/>
              <w:rPr>
                <w:bCs/>
                <w:color w:val="000000"/>
                <w:lang w:val="az-Latn-AZ"/>
              </w:rPr>
            </w:pPr>
          </w:p>
        </w:tc>
        <w:tc>
          <w:tcPr>
            <w:tcW w:w="3487" w:type="dxa"/>
            <w:gridSpan w:val="12"/>
            <w:shd w:val="clear" w:color="auto" w:fill="auto"/>
          </w:tcPr>
          <w:p w14:paraId="51FE5642" w14:textId="77777777" w:rsidR="00D157A7" w:rsidRPr="00D96F92" w:rsidRDefault="00D157A7" w:rsidP="002A3762">
            <w:pPr>
              <w:tabs>
                <w:tab w:val="left" w:pos="6975"/>
              </w:tabs>
              <w:jc w:val="center"/>
              <w:rPr>
                <w:bCs/>
                <w:color w:val="000000"/>
                <w:lang w:val="az-Latn-AZ"/>
              </w:rPr>
            </w:pPr>
            <w:r w:rsidRPr="00D96F92">
              <w:rPr>
                <w:bCs/>
                <w:color w:val="000000"/>
                <w:lang w:val="az-Latn-AZ"/>
              </w:rPr>
              <w:t>Proqramın təlim nəticələri</w:t>
            </w:r>
          </w:p>
        </w:tc>
      </w:tr>
      <w:tr w:rsidR="00D157A7" w:rsidRPr="00D96F92" w14:paraId="5407D8D8" w14:textId="77777777" w:rsidTr="00D157A7">
        <w:trPr>
          <w:cantSplit/>
          <w:trHeight w:val="866"/>
          <w:jc w:val="center"/>
        </w:trPr>
        <w:tc>
          <w:tcPr>
            <w:tcW w:w="1078" w:type="dxa"/>
            <w:vMerge/>
            <w:shd w:val="clear" w:color="auto" w:fill="auto"/>
            <w:vAlign w:val="center"/>
          </w:tcPr>
          <w:p w14:paraId="23616A74" w14:textId="77777777" w:rsidR="00D157A7" w:rsidRPr="00D96F92" w:rsidRDefault="00D157A7" w:rsidP="002A3762">
            <w:pPr>
              <w:tabs>
                <w:tab w:val="left" w:pos="6975"/>
              </w:tabs>
              <w:jc w:val="center"/>
              <w:rPr>
                <w:bCs/>
                <w:color w:val="000000"/>
                <w:lang w:val="az-Latn-AZ"/>
              </w:rPr>
            </w:pPr>
          </w:p>
        </w:tc>
        <w:tc>
          <w:tcPr>
            <w:tcW w:w="5528" w:type="dxa"/>
            <w:vMerge/>
            <w:shd w:val="clear" w:color="auto" w:fill="auto"/>
            <w:vAlign w:val="center"/>
          </w:tcPr>
          <w:p w14:paraId="6B3DA015" w14:textId="77777777" w:rsidR="00D157A7" w:rsidRPr="00D96F92" w:rsidRDefault="00D157A7" w:rsidP="002A3762">
            <w:pPr>
              <w:tabs>
                <w:tab w:val="left" w:pos="6975"/>
              </w:tabs>
              <w:jc w:val="center"/>
              <w:rPr>
                <w:bCs/>
                <w:color w:val="000000"/>
                <w:lang w:val="az-Latn-AZ"/>
              </w:rPr>
            </w:pPr>
          </w:p>
        </w:tc>
        <w:tc>
          <w:tcPr>
            <w:tcW w:w="291" w:type="dxa"/>
            <w:shd w:val="clear" w:color="auto" w:fill="E2EFD9"/>
            <w:textDirection w:val="btLr"/>
            <w:vAlign w:val="center"/>
          </w:tcPr>
          <w:p w14:paraId="36332B75" w14:textId="77777777" w:rsidR="00D157A7" w:rsidRPr="00D96F92" w:rsidRDefault="00D157A7" w:rsidP="002A3762">
            <w:pPr>
              <w:tabs>
                <w:tab w:val="left" w:pos="6975"/>
              </w:tabs>
              <w:ind w:left="113" w:right="113"/>
              <w:jc w:val="center"/>
              <w:rPr>
                <w:bCs/>
                <w:color w:val="000000"/>
                <w:lang w:val="az-Latn-AZ"/>
              </w:rPr>
            </w:pPr>
            <w:r w:rsidRPr="00D96F92">
              <w:rPr>
                <w:bCs/>
                <w:color w:val="000000"/>
                <w:lang w:val="az-Latn-AZ"/>
              </w:rPr>
              <w:t>PTN 1</w:t>
            </w:r>
          </w:p>
        </w:tc>
        <w:tc>
          <w:tcPr>
            <w:tcW w:w="291" w:type="dxa"/>
            <w:shd w:val="clear" w:color="auto" w:fill="E2EFD9"/>
            <w:textDirection w:val="btLr"/>
            <w:vAlign w:val="center"/>
          </w:tcPr>
          <w:p w14:paraId="6416FBA6" w14:textId="77777777" w:rsidR="00D157A7" w:rsidRPr="00D96F92" w:rsidRDefault="00D157A7" w:rsidP="002A3762">
            <w:pPr>
              <w:tabs>
                <w:tab w:val="left" w:pos="6975"/>
              </w:tabs>
              <w:ind w:left="113" w:right="113"/>
              <w:jc w:val="center"/>
              <w:rPr>
                <w:bCs/>
                <w:color w:val="000000"/>
                <w:lang w:val="az-Latn-AZ"/>
              </w:rPr>
            </w:pPr>
            <w:r w:rsidRPr="00D96F92">
              <w:rPr>
                <w:bCs/>
                <w:color w:val="000000"/>
                <w:lang w:val="az-Latn-AZ"/>
              </w:rPr>
              <w:t>PTN 2</w:t>
            </w:r>
          </w:p>
        </w:tc>
        <w:tc>
          <w:tcPr>
            <w:tcW w:w="290" w:type="dxa"/>
            <w:shd w:val="clear" w:color="auto" w:fill="E2EFD9"/>
            <w:textDirection w:val="btLr"/>
            <w:vAlign w:val="center"/>
          </w:tcPr>
          <w:p w14:paraId="60C0E878" w14:textId="77777777" w:rsidR="00D157A7" w:rsidRPr="00D96F92" w:rsidRDefault="00D157A7" w:rsidP="002A3762">
            <w:pPr>
              <w:tabs>
                <w:tab w:val="left" w:pos="6975"/>
              </w:tabs>
              <w:ind w:left="113" w:right="113"/>
              <w:jc w:val="center"/>
              <w:rPr>
                <w:bCs/>
                <w:color w:val="000000"/>
                <w:lang w:val="az-Latn-AZ"/>
              </w:rPr>
            </w:pPr>
            <w:r w:rsidRPr="00D96F92">
              <w:rPr>
                <w:bCs/>
                <w:color w:val="000000"/>
                <w:lang w:val="az-Latn-AZ"/>
              </w:rPr>
              <w:t>PTN 3</w:t>
            </w:r>
          </w:p>
        </w:tc>
        <w:tc>
          <w:tcPr>
            <w:tcW w:w="291" w:type="dxa"/>
            <w:shd w:val="clear" w:color="auto" w:fill="E2EFD9"/>
            <w:textDirection w:val="btLr"/>
            <w:vAlign w:val="center"/>
          </w:tcPr>
          <w:p w14:paraId="63A32346" w14:textId="77777777" w:rsidR="00D157A7" w:rsidRPr="00D96F92" w:rsidRDefault="00D157A7" w:rsidP="002A3762">
            <w:pPr>
              <w:tabs>
                <w:tab w:val="left" w:pos="6975"/>
              </w:tabs>
              <w:ind w:left="113" w:right="113"/>
              <w:jc w:val="center"/>
              <w:rPr>
                <w:bCs/>
                <w:color w:val="000000"/>
                <w:lang w:val="az-Latn-AZ"/>
              </w:rPr>
            </w:pPr>
            <w:r w:rsidRPr="00D96F92">
              <w:rPr>
                <w:bCs/>
                <w:color w:val="000000"/>
                <w:lang w:val="az-Latn-AZ"/>
              </w:rPr>
              <w:t>PTN 4</w:t>
            </w:r>
          </w:p>
        </w:tc>
        <w:tc>
          <w:tcPr>
            <w:tcW w:w="290" w:type="dxa"/>
            <w:shd w:val="clear" w:color="auto" w:fill="E2EFD9"/>
            <w:textDirection w:val="btLr"/>
            <w:vAlign w:val="center"/>
          </w:tcPr>
          <w:p w14:paraId="048D32EA" w14:textId="77777777" w:rsidR="00D157A7" w:rsidRPr="00D96F92" w:rsidRDefault="00D157A7" w:rsidP="002A3762">
            <w:pPr>
              <w:tabs>
                <w:tab w:val="left" w:pos="6975"/>
              </w:tabs>
              <w:ind w:left="113" w:right="113"/>
              <w:jc w:val="center"/>
              <w:rPr>
                <w:bCs/>
                <w:color w:val="000000"/>
                <w:lang w:val="az-Latn-AZ"/>
              </w:rPr>
            </w:pPr>
            <w:r w:rsidRPr="00D96F92">
              <w:rPr>
                <w:bCs/>
                <w:color w:val="000000"/>
                <w:lang w:val="az-Latn-AZ"/>
              </w:rPr>
              <w:t>PTN 5</w:t>
            </w:r>
          </w:p>
        </w:tc>
        <w:tc>
          <w:tcPr>
            <w:tcW w:w="291" w:type="dxa"/>
            <w:shd w:val="clear" w:color="auto" w:fill="E2EFD9"/>
            <w:textDirection w:val="btLr"/>
            <w:vAlign w:val="center"/>
          </w:tcPr>
          <w:p w14:paraId="37E6DF80" w14:textId="77777777" w:rsidR="00D157A7" w:rsidRPr="00D96F92" w:rsidRDefault="00D157A7" w:rsidP="002A3762">
            <w:pPr>
              <w:tabs>
                <w:tab w:val="left" w:pos="6975"/>
              </w:tabs>
              <w:ind w:left="113" w:right="113"/>
              <w:jc w:val="center"/>
              <w:rPr>
                <w:bCs/>
                <w:color w:val="000000"/>
                <w:lang w:val="az-Latn-AZ"/>
              </w:rPr>
            </w:pPr>
            <w:r w:rsidRPr="00D96F92">
              <w:rPr>
                <w:bCs/>
                <w:color w:val="000000"/>
                <w:lang w:val="az-Latn-AZ"/>
              </w:rPr>
              <w:t>PTN 6</w:t>
            </w:r>
          </w:p>
        </w:tc>
        <w:tc>
          <w:tcPr>
            <w:tcW w:w="290" w:type="dxa"/>
            <w:shd w:val="clear" w:color="auto" w:fill="auto"/>
            <w:textDirection w:val="btLr"/>
            <w:vAlign w:val="center"/>
          </w:tcPr>
          <w:p w14:paraId="2F18F696" w14:textId="77777777" w:rsidR="00D157A7" w:rsidRPr="00D96F92" w:rsidRDefault="00D157A7" w:rsidP="002A3762">
            <w:pPr>
              <w:tabs>
                <w:tab w:val="left" w:pos="6975"/>
              </w:tabs>
              <w:ind w:left="113" w:right="113"/>
              <w:rPr>
                <w:bCs/>
                <w:color w:val="000000"/>
                <w:lang w:val="az-Latn-AZ"/>
              </w:rPr>
            </w:pPr>
            <w:r>
              <w:rPr>
                <w:bCs/>
                <w:color w:val="000000"/>
                <w:lang w:val="az-Latn-AZ"/>
              </w:rPr>
              <w:t>P</w:t>
            </w:r>
            <w:r w:rsidRPr="00D96F92">
              <w:rPr>
                <w:bCs/>
                <w:color w:val="000000"/>
                <w:lang w:val="az-Latn-AZ"/>
              </w:rPr>
              <w:t>T</w:t>
            </w:r>
            <w:r>
              <w:rPr>
                <w:bCs/>
                <w:color w:val="000000"/>
                <w:lang w:val="az-Latn-AZ"/>
              </w:rPr>
              <w:t>N 7</w:t>
            </w:r>
          </w:p>
        </w:tc>
        <w:tc>
          <w:tcPr>
            <w:tcW w:w="291" w:type="dxa"/>
            <w:shd w:val="clear" w:color="auto" w:fill="auto"/>
            <w:textDirection w:val="btLr"/>
            <w:vAlign w:val="center"/>
          </w:tcPr>
          <w:p w14:paraId="6BB89E19" w14:textId="77777777" w:rsidR="00D157A7" w:rsidRPr="00D96F92" w:rsidRDefault="00D157A7" w:rsidP="002A3762">
            <w:pPr>
              <w:tabs>
                <w:tab w:val="left" w:pos="6975"/>
              </w:tabs>
              <w:ind w:left="113" w:right="113"/>
              <w:jc w:val="center"/>
              <w:rPr>
                <w:bCs/>
                <w:color w:val="000000"/>
                <w:lang w:val="az-Latn-AZ"/>
              </w:rPr>
            </w:pPr>
            <w:r>
              <w:rPr>
                <w:bCs/>
                <w:color w:val="000000"/>
                <w:lang w:val="az-Latn-AZ"/>
              </w:rPr>
              <w:t>P</w:t>
            </w:r>
            <w:r w:rsidRPr="00D96F92">
              <w:rPr>
                <w:bCs/>
                <w:color w:val="000000"/>
                <w:lang w:val="az-Latn-AZ"/>
              </w:rPr>
              <w:t>TN</w:t>
            </w:r>
            <w:r>
              <w:rPr>
                <w:bCs/>
                <w:color w:val="000000"/>
                <w:lang w:val="az-Latn-AZ"/>
              </w:rPr>
              <w:t xml:space="preserve"> 8</w:t>
            </w:r>
          </w:p>
        </w:tc>
        <w:tc>
          <w:tcPr>
            <w:tcW w:w="290" w:type="dxa"/>
            <w:shd w:val="clear" w:color="auto" w:fill="auto"/>
            <w:textDirection w:val="btLr"/>
            <w:vAlign w:val="center"/>
          </w:tcPr>
          <w:p w14:paraId="24961B79" w14:textId="77777777" w:rsidR="00D157A7" w:rsidRPr="00D96F92" w:rsidRDefault="00D157A7" w:rsidP="002A3762">
            <w:pPr>
              <w:tabs>
                <w:tab w:val="left" w:pos="6975"/>
              </w:tabs>
              <w:ind w:left="113" w:right="113"/>
              <w:jc w:val="center"/>
              <w:rPr>
                <w:bCs/>
                <w:color w:val="000000"/>
                <w:lang w:val="az-Latn-AZ"/>
              </w:rPr>
            </w:pPr>
            <w:r>
              <w:rPr>
                <w:bCs/>
                <w:color w:val="000000"/>
                <w:lang w:val="az-Latn-AZ"/>
              </w:rPr>
              <w:t>P</w:t>
            </w:r>
            <w:r w:rsidRPr="00D96F92">
              <w:rPr>
                <w:bCs/>
                <w:color w:val="000000"/>
                <w:lang w:val="az-Latn-AZ"/>
              </w:rPr>
              <w:t>TN</w:t>
            </w:r>
            <w:r>
              <w:rPr>
                <w:bCs/>
                <w:color w:val="000000"/>
                <w:lang w:val="az-Latn-AZ"/>
              </w:rPr>
              <w:t xml:space="preserve"> 9</w:t>
            </w:r>
          </w:p>
        </w:tc>
        <w:tc>
          <w:tcPr>
            <w:tcW w:w="291" w:type="dxa"/>
            <w:shd w:val="clear" w:color="auto" w:fill="auto"/>
            <w:textDirection w:val="btLr"/>
            <w:vAlign w:val="center"/>
          </w:tcPr>
          <w:p w14:paraId="2DA8A422" w14:textId="77777777" w:rsidR="00D157A7" w:rsidRPr="003D4AB4" w:rsidRDefault="00D157A7" w:rsidP="002A3762">
            <w:pPr>
              <w:tabs>
                <w:tab w:val="left" w:pos="6975"/>
              </w:tabs>
              <w:ind w:left="113" w:right="113"/>
              <w:rPr>
                <w:bCs/>
                <w:color w:val="000000"/>
                <w:sz w:val="21"/>
                <w:szCs w:val="21"/>
                <w:lang w:val="az-Latn-AZ"/>
              </w:rPr>
            </w:pPr>
            <w:r w:rsidRPr="003D4AB4">
              <w:rPr>
                <w:bCs/>
                <w:color w:val="000000"/>
                <w:sz w:val="21"/>
                <w:szCs w:val="21"/>
                <w:lang w:val="az-Latn-AZ"/>
              </w:rPr>
              <w:t>PTN10</w:t>
            </w:r>
          </w:p>
        </w:tc>
        <w:tc>
          <w:tcPr>
            <w:tcW w:w="290" w:type="dxa"/>
            <w:shd w:val="clear" w:color="auto" w:fill="auto"/>
            <w:textDirection w:val="btLr"/>
            <w:vAlign w:val="center"/>
          </w:tcPr>
          <w:p w14:paraId="39AD8884" w14:textId="77777777" w:rsidR="00D157A7" w:rsidRPr="003D4AB4" w:rsidRDefault="00D157A7" w:rsidP="002A3762">
            <w:pPr>
              <w:tabs>
                <w:tab w:val="left" w:pos="6975"/>
              </w:tabs>
              <w:ind w:left="113" w:right="113"/>
              <w:rPr>
                <w:bCs/>
                <w:color w:val="000000"/>
                <w:sz w:val="21"/>
                <w:szCs w:val="21"/>
                <w:lang w:val="az-Latn-AZ"/>
              </w:rPr>
            </w:pPr>
            <w:r w:rsidRPr="003D4AB4">
              <w:rPr>
                <w:bCs/>
                <w:color w:val="000000"/>
                <w:sz w:val="21"/>
                <w:szCs w:val="21"/>
                <w:lang w:val="az-Latn-AZ"/>
              </w:rPr>
              <w:t>PTN11</w:t>
            </w:r>
          </w:p>
        </w:tc>
        <w:tc>
          <w:tcPr>
            <w:tcW w:w="291" w:type="dxa"/>
            <w:textDirection w:val="btLr"/>
          </w:tcPr>
          <w:p w14:paraId="515AF376" w14:textId="77777777" w:rsidR="00D157A7" w:rsidRPr="003D4AB4" w:rsidRDefault="00D157A7" w:rsidP="002A3762">
            <w:pPr>
              <w:tabs>
                <w:tab w:val="left" w:pos="6975"/>
              </w:tabs>
              <w:ind w:left="113" w:right="113"/>
              <w:rPr>
                <w:bCs/>
                <w:color w:val="000000"/>
                <w:sz w:val="21"/>
                <w:szCs w:val="21"/>
                <w:lang w:val="az-Latn-AZ"/>
              </w:rPr>
            </w:pPr>
            <w:r w:rsidRPr="003D4AB4">
              <w:rPr>
                <w:bCs/>
                <w:color w:val="000000"/>
                <w:sz w:val="21"/>
                <w:szCs w:val="21"/>
                <w:lang w:val="az-Latn-AZ"/>
              </w:rPr>
              <w:t>PTN12</w:t>
            </w:r>
          </w:p>
        </w:tc>
        <w:tc>
          <w:tcPr>
            <w:tcW w:w="291" w:type="dxa"/>
            <w:shd w:val="clear" w:color="auto" w:fill="auto"/>
            <w:textDirection w:val="btLr"/>
            <w:vAlign w:val="center"/>
          </w:tcPr>
          <w:p w14:paraId="293AE8F5" w14:textId="77777777" w:rsidR="00D157A7" w:rsidRPr="003D4AB4" w:rsidRDefault="00D157A7" w:rsidP="002A3762">
            <w:pPr>
              <w:tabs>
                <w:tab w:val="left" w:pos="6975"/>
              </w:tabs>
              <w:ind w:left="113" w:right="113"/>
              <w:rPr>
                <w:bCs/>
                <w:color w:val="000000"/>
                <w:sz w:val="21"/>
                <w:szCs w:val="21"/>
                <w:lang w:val="az-Latn-AZ"/>
              </w:rPr>
            </w:pPr>
            <w:r w:rsidRPr="003D4AB4">
              <w:rPr>
                <w:bCs/>
                <w:color w:val="000000"/>
                <w:sz w:val="21"/>
                <w:szCs w:val="21"/>
                <w:lang w:val="az-Latn-AZ"/>
              </w:rPr>
              <w:t>PTN1</w:t>
            </w:r>
            <w:r>
              <w:rPr>
                <w:bCs/>
                <w:color w:val="000000"/>
                <w:sz w:val="21"/>
                <w:szCs w:val="21"/>
                <w:lang w:val="az-Latn-AZ"/>
              </w:rPr>
              <w:t>3</w:t>
            </w:r>
          </w:p>
        </w:tc>
      </w:tr>
      <w:tr w:rsidR="00D157A7" w:rsidRPr="00D96F92" w14:paraId="2650A743" w14:textId="77777777" w:rsidTr="00D157A7">
        <w:trPr>
          <w:jc w:val="center"/>
        </w:trPr>
        <w:tc>
          <w:tcPr>
            <w:tcW w:w="1078" w:type="dxa"/>
            <w:vMerge w:val="restart"/>
            <w:shd w:val="clear" w:color="auto" w:fill="auto"/>
            <w:vAlign w:val="center"/>
          </w:tcPr>
          <w:p w14:paraId="4C16A824" w14:textId="77777777" w:rsidR="00D157A7" w:rsidRPr="00D96F92" w:rsidRDefault="00D157A7" w:rsidP="002A3762">
            <w:pPr>
              <w:tabs>
                <w:tab w:val="left" w:pos="6975"/>
              </w:tabs>
              <w:jc w:val="center"/>
              <w:rPr>
                <w:bCs/>
                <w:color w:val="000000"/>
                <w:lang w:val="az-Latn-AZ"/>
              </w:rPr>
            </w:pPr>
            <w:r w:rsidRPr="00D96F92">
              <w:rPr>
                <w:bCs/>
                <w:color w:val="000000"/>
                <w:lang w:val="az-Latn-AZ"/>
              </w:rPr>
              <w:t>Ümumi fənlər</w:t>
            </w:r>
          </w:p>
        </w:tc>
        <w:tc>
          <w:tcPr>
            <w:tcW w:w="5528" w:type="dxa"/>
            <w:shd w:val="clear" w:color="auto" w:fill="auto"/>
          </w:tcPr>
          <w:p w14:paraId="1C3D4678" w14:textId="77777777" w:rsidR="00D157A7" w:rsidRPr="00D96F92" w:rsidRDefault="00D157A7" w:rsidP="002A3762">
            <w:pPr>
              <w:tabs>
                <w:tab w:val="left" w:pos="6975"/>
              </w:tabs>
              <w:rPr>
                <w:bCs/>
                <w:color w:val="000000"/>
                <w:lang w:val="az-Latn-AZ"/>
              </w:rPr>
            </w:pPr>
            <w:r w:rsidRPr="00D96F92">
              <w:rPr>
                <w:bCs/>
                <w:color w:val="000000"/>
                <w:lang w:val="az-Latn-AZ"/>
              </w:rPr>
              <w:t>Azərbaycan dilində işgüzar və akademik kommunikasiya</w:t>
            </w:r>
          </w:p>
        </w:tc>
        <w:tc>
          <w:tcPr>
            <w:tcW w:w="291" w:type="dxa"/>
            <w:shd w:val="clear" w:color="auto" w:fill="E2EFD9"/>
          </w:tcPr>
          <w:p w14:paraId="75C537D1" w14:textId="77777777" w:rsidR="00D157A7" w:rsidRPr="00D96F92" w:rsidRDefault="00D157A7" w:rsidP="002A3762">
            <w:pPr>
              <w:tabs>
                <w:tab w:val="left" w:pos="6975"/>
              </w:tabs>
              <w:jc w:val="center"/>
              <w:rPr>
                <w:bCs/>
              </w:rPr>
            </w:pPr>
            <w:r>
              <w:rPr>
                <w:bCs/>
              </w:rPr>
              <w:t>X</w:t>
            </w:r>
          </w:p>
        </w:tc>
        <w:tc>
          <w:tcPr>
            <w:tcW w:w="291" w:type="dxa"/>
            <w:shd w:val="clear" w:color="auto" w:fill="E2EFD9"/>
          </w:tcPr>
          <w:p w14:paraId="29FB3F0B" w14:textId="77777777" w:rsidR="00D157A7" w:rsidRPr="00D96F92" w:rsidRDefault="00D157A7" w:rsidP="002A3762">
            <w:pPr>
              <w:tabs>
                <w:tab w:val="left" w:pos="6975"/>
              </w:tabs>
            </w:pPr>
          </w:p>
        </w:tc>
        <w:tc>
          <w:tcPr>
            <w:tcW w:w="290" w:type="dxa"/>
            <w:shd w:val="clear" w:color="auto" w:fill="E2EFD9"/>
          </w:tcPr>
          <w:p w14:paraId="26AE550D" w14:textId="77777777" w:rsidR="00D157A7" w:rsidRPr="00D96F92" w:rsidRDefault="00D157A7" w:rsidP="002A3762">
            <w:pPr>
              <w:tabs>
                <w:tab w:val="left" w:pos="6975"/>
              </w:tabs>
            </w:pPr>
          </w:p>
        </w:tc>
        <w:tc>
          <w:tcPr>
            <w:tcW w:w="291" w:type="dxa"/>
            <w:shd w:val="clear" w:color="auto" w:fill="E2EFD9"/>
          </w:tcPr>
          <w:p w14:paraId="09019537" w14:textId="77777777" w:rsidR="00D157A7" w:rsidRPr="00D96F92" w:rsidRDefault="00D157A7" w:rsidP="002A3762">
            <w:pPr>
              <w:tabs>
                <w:tab w:val="left" w:pos="6975"/>
              </w:tabs>
            </w:pPr>
          </w:p>
        </w:tc>
        <w:tc>
          <w:tcPr>
            <w:tcW w:w="290" w:type="dxa"/>
            <w:shd w:val="clear" w:color="auto" w:fill="E2EFD9"/>
          </w:tcPr>
          <w:p w14:paraId="1CC60905" w14:textId="77777777" w:rsidR="00D157A7" w:rsidRPr="00D96F92" w:rsidRDefault="00D157A7" w:rsidP="002A3762">
            <w:pPr>
              <w:tabs>
                <w:tab w:val="left" w:pos="6975"/>
              </w:tabs>
            </w:pPr>
          </w:p>
        </w:tc>
        <w:tc>
          <w:tcPr>
            <w:tcW w:w="291" w:type="dxa"/>
            <w:shd w:val="clear" w:color="auto" w:fill="E2EFD9"/>
          </w:tcPr>
          <w:p w14:paraId="7454B478" w14:textId="77777777" w:rsidR="00D157A7" w:rsidRPr="00D96F92" w:rsidRDefault="00D157A7" w:rsidP="002A3762">
            <w:pPr>
              <w:tabs>
                <w:tab w:val="left" w:pos="6975"/>
              </w:tabs>
            </w:pPr>
          </w:p>
        </w:tc>
        <w:tc>
          <w:tcPr>
            <w:tcW w:w="290" w:type="dxa"/>
            <w:shd w:val="clear" w:color="auto" w:fill="auto"/>
          </w:tcPr>
          <w:p w14:paraId="709C4D83" w14:textId="77777777" w:rsidR="00D157A7" w:rsidRPr="00D96F92" w:rsidRDefault="00D157A7" w:rsidP="002A3762">
            <w:pPr>
              <w:tabs>
                <w:tab w:val="left" w:pos="6975"/>
              </w:tabs>
            </w:pPr>
          </w:p>
        </w:tc>
        <w:tc>
          <w:tcPr>
            <w:tcW w:w="291" w:type="dxa"/>
            <w:shd w:val="clear" w:color="auto" w:fill="auto"/>
          </w:tcPr>
          <w:p w14:paraId="3756866A" w14:textId="77777777" w:rsidR="00D157A7" w:rsidRPr="00D96F92" w:rsidRDefault="00D157A7" w:rsidP="002A3762">
            <w:pPr>
              <w:tabs>
                <w:tab w:val="left" w:pos="6975"/>
              </w:tabs>
            </w:pPr>
          </w:p>
        </w:tc>
        <w:tc>
          <w:tcPr>
            <w:tcW w:w="290" w:type="dxa"/>
            <w:shd w:val="clear" w:color="auto" w:fill="auto"/>
          </w:tcPr>
          <w:p w14:paraId="0D6F52AC" w14:textId="77777777" w:rsidR="00D157A7" w:rsidRPr="00D96F92" w:rsidRDefault="00D157A7" w:rsidP="002A3762">
            <w:pPr>
              <w:tabs>
                <w:tab w:val="left" w:pos="6975"/>
              </w:tabs>
            </w:pPr>
          </w:p>
        </w:tc>
        <w:tc>
          <w:tcPr>
            <w:tcW w:w="291" w:type="dxa"/>
            <w:shd w:val="clear" w:color="auto" w:fill="auto"/>
          </w:tcPr>
          <w:p w14:paraId="02C352E0" w14:textId="77777777" w:rsidR="00D157A7" w:rsidRPr="00D96F92" w:rsidRDefault="00D157A7" w:rsidP="002A3762">
            <w:pPr>
              <w:tabs>
                <w:tab w:val="left" w:pos="6975"/>
              </w:tabs>
            </w:pPr>
          </w:p>
        </w:tc>
        <w:tc>
          <w:tcPr>
            <w:tcW w:w="290" w:type="dxa"/>
            <w:shd w:val="clear" w:color="auto" w:fill="auto"/>
          </w:tcPr>
          <w:p w14:paraId="1A4F0C4E" w14:textId="77777777" w:rsidR="00D157A7" w:rsidRPr="00D96F92" w:rsidRDefault="00D157A7" w:rsidP="002A3762">
            <w:pPr>
              <w:tabs>
                <w:tab w:val="left" w:pos="6975"/>
              </w:tabs>
            </w:pPr>
          </w:p>
        </w:tc>
        <w:tc>
          <w:tcPr>
            <w:tcW w:w="291" w:type="dxa"/>
          </w:tcPr>
          <w:p w14:paraId="6597D744" w14:textId="77777777" w:rsidR="00D157A7" w:rsidRPr="00D96F92" w:rsidRDefault="00D157A7" w:rsidP="002A3762">
            <w:pPr>
              <w:tabs>
                <w:tab w:val="left" w:pos="6975"/>
              </w:tabs>
            </w:pPr>
          </w:p>
        </w:tc>
        <w:tc>
          <w:tcPr>
            <w:tcW w:w="291" w:type="dxa"/>
            <w:shd w:val="clear" w:color="auto" w:fill="auto"/>
          </w:tcPr>
          <w:p w14:paraId="0D2A2EC3" w14:textId="77777777" w:rsidR="00D157A7" w:rsidRPr="00D96F92" w:rsidRDefault="00D157A7" w:rsidP="002A3762">
            <w:pPr>
              <w:tabs>
                <w:tab w:val="left" w:pos="6975"/>
              </w:tabs>
            </w:pPr>
          </w:p>
        </w:tc>
      </w:tr>
      <w:tr w:rsidR="00D157A7" w:rsidRPr="00D96F92" w14:paraId="225AC8A7" w14:textId="77777777" w:rsidTr="00D157A7">
        <w:trPr>
          <w:jc w:val="center"/>
        </w:trPr>
        <w:tc>
          <w:tcPr>
            <w:tcW w:w="1078" w:type="dxa"/>
            <w:vMerge/>
            <w:shd w:val="clear" w:color="auto" w:fill="auto"/>
            <w:vAlign w:val="center"/>
          </w:tcPr>
          <w:p w14:paraId="7F2D868F" w14:textId="77777777" w:rsidR="00D157A7" w:rsidRPr="00D96F92" w:rsidRDefault="00D157A7" w:rsidP="002A3762">
            <w:pPr>
              <w:tabs>
                <w:tab w:val="left" w:pos="6975"/>
              </w:tabs>
              <w:jc w:val="center"/>
              <w:rPr>
                <w:bCs/>
                <w:color w:val="000000"/>
                <w:lang w:val="az-Latn-AZ"/>
              </w:rPr>
            </w:pPr>
          </w:p>
        </w:tc>
        <w:tc>
          <w:tcPr>
            <w:tcW w:w="5528" w:type="dxa"/>
            <w:shd w:val="clear" w:color="auto" w:fill="auto"/>
          </w:tcPr>
          <w:p w14:paraId="10901842" w14:textId="77777777" w:rsidR="00D157A7" w:rsidRPr="00D96F92" w:rsidRDefault="00D157A7" w:rsidP="002A3762">
            <w:pPr>
              <w:jc w:val="both"/>
              <w:rPr>
                <w:bCs/>
                <w:color w:val="000000"/>
                <w:lang w:val="az-Latn-AZ"/>
              </w:rPr>
            </w:pPr>
            <w:r w:rsidRPr="00D96F92">
              <w:rPr>
                <w:bCs/>
                <w:color w:val="000000"/>
                <w:lang w:val="az-Latn-AZ"/>
              </w:rPr>
              <w:t>Azərbaycanın tarixi</w:t>
            </w:r>
          </w:p>
        </w:tc>
        <w:tc>
          <w:tcPr>
            <w:tcW w:w="291" w:type="dxa"/>
            <w:shd w:val="clear" w:color="auto" w:fill="E2EFD9"/>
          </w:tcPr>
          <w:p w14:paraId="02FF5CA5" w14:textId="77777777" w:rsidR="00D157A7" w:rsidRPr="00D96F92" w:rsidRDefault="00D157A7" w:rsidP="002A3762">
            <w:pPr>
              <w:tabs>
                <w:tab w:val="left" w:pos="6975"/>
              </w:tabs>
              <w:jc w:val="center"/>
              <w:rPr>
                <w:bCs/>
              </w:rPr>
            </w:pPr>
            <w:r>
              <w:rPr>
                <w:bCs/>
              </w:rPr>
              <w:t>X</w:t>
            </w:r>
          </w:p>
        </w:tc>
        <w:tc>
          <w:tcPr>
            <w:tcW w:w="291" w:type="dxa"/>
            <w:shd w:val="clear" w:color="auto" w:fill="E2EFD9"/>
          </w:tcPr>
          <w:p w14:paraId="1991D00E" w14:textId="77777777" w:rsidR="00D157A7" w:rsidRPr="00D96F92" w:rsidRDefault="00D157A7" w:rsidP="002A3762">
            <w:pPr>
              <w:tabs>
                <w:tab w:val="left" w:pos="6975"/>
              </w:tabs>
            </w:pPr>
          </w:p>
        </w:tc>
        <w:tc>
          <w:tcPr>
            <w:tcW w:w="290" w:type="dxa"/>
            <w:shd w:val="clear" w:color="auto" w:fill="E2EFD9"/>
          </w:tcPr>
          <w:p w14:paraId="09E75FB7" w14:textId="77777777" w:rsidR="00D157A7" w:rsidRPr="00D96F92" w:rsidRDefault="00D157A7" w:rsidP="002A3762">
            <w:pPr>
              <w:tabs>
                <w:tab w:val="left" w:pos="6975"/>
              </w:tabs>
            </w:pPr>
          </w:p>
        </w:tc>
        <w:tc>
          <w:tcPr>
            <w:tcW w:w="291" w:type="dxa"/>
            <w:shd w:val="clear" w:color="auto" w:fill="E2EFD9"/>
          </w:tcPr>
          <w:p w14:paraId="0C4FA38F" w14:textId="77777777" w:rsidR="00D157A7" w:rsidRPr="00D96F92" w:rsidRDefault="00D157A7" w:rsidP="002A3762">
            <w:pPr>
              <w:tabs>
                <w:tab w:val="left" w:pos="6975"/>
              </w:tabs>
            </w:pPr>
          </w:p>
        </w:tc>
        <w:tc>
          <w:tcPr>
            <w:tcW w:w="290" w:type="dxa"/>
            <w:shd w:val="clear" w:color="auto" w:fill="E2EFD9"/>
          </w:tcPr>
          <w:p w14:paraId="664261A4" w14:textId="77777777" w:rsidR="00D157A7" w:rsidRPr="00D96F92" w:rsidRDefault="00D157A7" w:rsidP="002A3762">
            <w:pPr>
              <w:tabs>
                <w:tab w:val="left" w:pos="6975"/>
              </w:tabs>
            </w:pPr>
          </w:p>
        </w:tc>
        <w:tc>
          <w:tcPr>
            <w:tcW w:w="291" w:type="dxa"/>
            <w:shd w:val="clear" w:color="auto" w:fill="E2EFD9"/>
          </w:tcPr>
          <w:p w14:paraId="1BA8AF5D" w14:textId="77777777" w:rsidR="00D157A7" w:rsidRPr="00D96F92" w:rsidRDefault="00D157A7" w:rsidP="002A3762">
            <w:pPr>
              <w:tabs>
                <w:tab w:val="left" w:pos="6975"/>
              </w:tabs>
            </w:pPr>
          </w:p>
        </w:tc>
        <w:tc>
          <w:tcPr>
            <w:tcW w:w="290" w:type="dxa"/>
            <w:shd w:val="clear" w:color="auto" w:fill="auto"/>
          </w:tcPr>
          <w:p w14:paraId="315C5402" w14:textId="77777777" w:rsidR="00D157A7" w:rsidRPr="00937BDB" w:rsidRDefault="00D157A7" w:rsidP="002A3762">
            <w:pPr>
              <w:tabs>
                <w:tab w:val="left" w:pos="6975"/>
              </w:tabs>
              <w:rPr>
                <w:lang w:val="az-Latn-AZ"/>
              </w:rPr>
            </w:pPr>
          </w:p>
        </w:tc>
        <w:tc>
          <w:tcPr>
            <w:tcW w:w="291" w:type="dxa"/>
            <w:shd w:val="clear" w:color="auto" w:fill="auto"/>
          </w:tcPr>
          <w:p w14:paraId="3E0FA6AB" w14:textId="77777777" w:rsidR="00D157A7" w:rsidRPr="00D96F92" w:rsidRDefault="00D157A7" w:rsidP="002A3762">
            <w:pPr>
              <w:tabs>
                <w:tab w:val="left" w:pos="6975"/>
              </w:tabs>
            </w:pPr>
          </w:p>
        </w:tc>
        <w:tc>
          <w:tcPr>
            <w:tcW w:w="290" w:type="dxa"/>
            <w:shd w:val="clear" w:color="auto" w:fill="auto"/>
          </w:tcPr>
          <w:p w14:paraId="7979D512" w14:textId="77777777" w:rsidR="00D157A7" w:rsidRPr="00D96F92" w:rsidRDefault="00D157A7" w:rsidP="002A3762">
            <w:pPr>
              <w:tabs>
                <w:tab w:val="left" w:pos="6975"/>
              </w:tabs>
            </w:pPr>
          </w:p>
        </w:tc>
        <w:tc>
          <w:tcPr>
            <w:tcW w:w="291" w:type="dxa"/>
            <w:shd w:val="clear" w:color="auto" w:fill="auto"/>
          </w:tcPr>
          <w:p w14:paraId="51F00368" w14:textId="77777777" w:rsidR="00D157A7" w:rsidRPr="00D96F92" w:rsidRDefault="00D157A7" w:rsidP="002A3762">
            <w:pPr>
              <w:tabs>
                <w:tab w:val="left" w:pos="6975"/>
              </w:tabs>
            </w:pPr>
          </w:p>
        </w:tc>
        <w:tc>
          <w:tcPr>
            <w:tcW w:w="290" w:type="dxa"/>
            <w:shd w:val="clear" w:color="auto" w:fill="auto"/>
          </w:tcPr>
          <w:p w14:paraId="7FBF8DF6" w14:textId="77777777" w:rsidR="00D157A7" w:rsidRPr="00D96F92" w:rsidRDefault="00D157A7" w:rsidP="002A3762">
            <w:pPr>
              <w:tabs>
                <w:tab w:val="left" w:pos="6975"/>
              </w:tabs>
            </w:pPr>
          </w:p>
        </w:tc>
        <w:tc>
          <w:tcPr>
            <w:tcW w:w="291" w:type="dxa"/>
          </w:tcPr>
          <w:p w14:paraId="72B606C2" w14:textId="77777777" w:rsidR="00D157A7" w:rsidRPr="00D96F92" w:rsidRDefault="00D157A7" w:rsidP="002A3762">
            <w:pPr>
              <w:tabs>
                <w:tab w:val="left" w:pos="6975"/>
              </w:tabs>
            </w:pPr>
          </w:p>
        </w:tc>
        <w:tc>
          <w:tcPr>
            <w:tcW w:w="291" w:type="dxa"/>
            <w:shd w:val="clear" w:color="auto" w:fill="auto"/>
          </w:tcPr>
          <w:p w14:paraId="4C2E2C00" w14:textId="77777777" w:rsidR="00D157A7" w:rsidRPr="00D96F92" w:rsidRDefault="00D157A7" w:rsidP="002A3762">
            <w:pPr>
              <w:tabs>
                <w:tab w:val="left" w:pos="6975"/>
              </w:tabs>
            </w:pPr>
          </w:p>
        </w:tc>
      </w:tr>
      <w:tr w:rsidR="00D157A7" w:rsidRPr="00D710B1" w14:paraId="3C5FC01D" w14:textId="77777777" w:rsidTr="00D157A7">
        <w:trPr>
          <w:jc w:val="center"/>
        </w:trPr>
        <w:tc>
          <w:tcPr>
            <w:tcW w:w="1078" w:type="dxa"/>
            <w:vMerge/>
            <w:shd w:val="clear" w:color="auto" w:fill="auto"/>
            <w:vAlign w:val="center"/>
          </w:tcPr>
          <w:p w14:paraId="0FD0818B" w14:textId="77777777" w:rsidR="00D157A7" w:rsidRPr="00D96F92" w:rsidRDefault="00D157A7" w:rsidP="002A3762">
            <w:pPr>
              <w:tabs>
                <w:tab w:val="left" w:pos="6975"/>
              </w:tabs>
              <w:jc w:val="center"/>
              <w:rPr>
                <w:bCs/>
                <w:color w:val="000000"/>
                <w:lang w:val="az-Latn-AZ"/>
              </w:rPr>
            </w:pPr>
          </w:p>
        </w:tc>
        <w:tc>
          <w:tcPr>
            <w:tcW w:w="5528" w:type="dxa"/>
            <w:shd w:val="clear" w:color="auto" w:fill="auto"/>
          </w:tcPr>
          <w:p w14:paraId="4D0660ED" w14:textId="77777777" w:rsidR="00D157A7" w:rsidRPr="00D96F92" w:rsidRDefault="00D157A7" w:rsidP="002A3762">
            <w:pPr>
              <w:rPr>
                <w:bCs/>
                <w:color w:val="000000"/>
                <w:lang w:val="az-Latn-AZ"/>
              </w:rPr>
            </w:pPr>
            <w:r w:rsidRPr="00D96F92">
              <w:rPr>
                <w:bCs/>
                <w:color w:val="000000"/>
                <w:lang w:val="az-Latn-AZ"/>
              </w:rPr>
              <w:t>Xarici dildə işgüzar və akademik kommunikasiya</w:t>
            </w:r>
          </w:p>
        </w:tc>
        <w:tc>
          <w:tcPr>
            <w:tcW w:w="291" w:type="dxa"/>
            <w:shd w:val="clear" w:color="auto" w:fill="E2EFD9"/>
          </w:tcPr>
          <w:p w14:paraId="08C13D1E" w14:textId="77777777" w:rsidR="00D157A7" w:rsidRPr="00521984" w:rsidRDefault="00D157A7" w:rsidP="002A3762">
            <w:pPr>
              <w:tabs>
                <w:tab w:val="left" w:pos="6975"/>
              </w:tabs>
              <w:jc w:val="center"/>
              <w:rPr>
                <w:bCs/>
                <w:lang w:val="az-Latn-AZ"/>
              </w:rPr>
            </w:pPr>
            <w:r>
              <w:rPr>
                <w:bCs/>
                <w:lang w:val="az-Latn-AZ"/>
              </w:rPr>
              <w:t>X</w:t>
            </w:r>
          </w:p>
        </w:tc>
        <w:tc>
          <w:tcPr>
            <w:tcW w:w="291" w:type="dxa"/>
            <w:shd w:val="clear" w:color="auto" w:fill="E2EFD9"/>
          </w:tcPr>
          <w:p w14:paraId="78525347" w14:textId="77777777" w:rsidR="00D157A7" w:rsidRPr="00521984" w:rsidRDefault="00D157A7" w:rsidP="002A3762">
            <w:pPr>
              <w:tabs>
                <w:tab w:val="left" w:pos="6975"/>
              </w:tabs>
              <w:rPr>
                <w:lang w:val="az-Latn-AZ"/>
              </w:rPr>
            </w:pPr>
          </w:p>
        </w:tc>
        <w:tc>
          <w:tcPr>
            <w:tcW w:w="290" w:type="dxa"/>
            <w:shd w:val="clear" w:color="auto" w:fill="E2EFD9"/>
          </w:tcPr>
          <w:p w14:paraId="0951D185" w14:textId="77777777" w:rsidR="00D157A7" w:rsidRPr="00521984" w:rsidRDefault="00D157A7" w:rsidP="002A3762">
            <w:pPr>
              <w:tabs>
                <w:tab w:val="left" w:pos="6975"/>
              </w:tabs>
              <w:rPr>
                <w:lang w:val="az-Latn-AZ"/>
              </w:rPr>
            </w:pPr>
          </w:p>
        </w:tc>
        <w:tc>
          <w:tcPr>
            <w:tcW w:w="291" w:type="dxa"/>
            <w:shd w:val="clear" w:color="auto" w:fill="E2EFD9"/>
          </w:tcPr>
          <w:p w14:paraId="22DF7F36" w14:textId="77777777" w:rsidR="00D157A7" w:rsidRPr="00521984" w:rsidRDefault="00D157A7" w:rsidP="002A3762">
            <w:pPr>
              <w:tabs>
                <w:tab w:val="left" w:pos="6975"/>
              </w:tabs>
              <w:rPr>
                <w:lang w:val="az-Latn-AZ"/>
              </w:rPr>
            </w:pPr>
          </w:p>
        </w:tc>
        <w:tc>
          <w:tcPr>
            <w:tcW w:w="290" w:type="dxa"/>
            <w:shd w:val="clear" w:color="auto" w:fill="E2EFD9"/>
          </w:tcPr>
          <w:p w14:paraId="731FEE51" w14:textId="77777777" w:rsidR="00D157A7" w:rsidRPr="00521984" w:rsidRDefault="00D157A7" w:rsidP="002A3762">
            <w:pPr>
              <w:tabs>
                <w:tab w:val="left" w:pos="6975"/>
              </w:tabs>
              <w:rPr>
                <w:lang w:val="az-Latn-AZ"/>
              </w:rPr>
            </w:pPr>
          </w:p>
        </w:tc>
        <w:tc>
          <w:tcPr>
            <w:tcW w:w="291" w:type="dxa"/>
            <w:shd w:val="clear" w:color="auto" w:fill="E2EFD9"/>
          </w:tcPr>
          <w:p w14:paraId="2B068001" w14:textId="77777777" w:rsidR="00D157A7" w:rsidRPr="00521984" w:rsidRDefault="00D157A7" w:rsidP="002A3762">
            <w:pPr>
              <w:tabs>
                <w:tab w:val="left" w:pos="6975"/>
              </w:tabs>
              <w:rPr>
                <w:lang w:val="az-Latn-AZ"/>
              </w:rPr>
            </w:pPr>
          </w:p>
        </w:tc>
        <w:tc>
          <w:tcPr>
            <w:tcW w:w="290" w:type="dxa"/>
            <w:shd w:val="clear" w:color="auto" w:fill="auto"/>
          </w:tcPr>
          <w:p w14:paraId="33697377" w14:textId="77777777" w:rsidR="00D157A7" w:rsidRPr="00521984" w:rsidRDefault="00D157A7" w:rsidP="002A3762">
            <w:pPr>
              <w:tabs>
                <w:tab w:val="left" w:pos="6975"/>
              </w:tabs>
              <w:rPr>
                <w:lang w:val="az-Latn-AZ"/>
              </w:rPr>
            </w:pPr>
          </w:p>
        </w:tc>
        <w:tc>
          <w:tcPr>
            <w:tcW w:w="291" w:type="dxa"/>
            <w:shd w:val="clear" w:color="auto" w:fill="auto"/>
          </w:tcPr>
          <w:p w14:paraId="6F7F728C" w14:textId="77777777" w:rsidR="00D157A7" w:rsidRPr="00521984" w:rsidRDefault="00D157A7" w:rsidP="002A3762">
            <w:pPr>
              <w:tabs>
                <w:tab w:val="left" w:pos="6975"/>
              </w:tabs>
              <w:rPr>
                <w:lang w:val="az-Latn-AZ"/>
              </w:rPr>
            </w:pPr>
          </w:p>
        </w:tc>
        <w:tc>
          <w:tcPr>
            <w:tcW w:w="290" w:type="dxa"/>
            <w:shd w:val="clear" w:color="auto" w:fill="auto"/>
          </w:tcPr>
          <w:p w14:paraId="075A484B" w14:textId="77777777" w:rsidR="00D157A7" w:rsidRPr="00521984" w:rsidRDefault="00D157A7" w:rsidP="002A3762">
            <w:pPr>
              <w:tabs>
                <w:tab w:val="left" w:pos="6975"/>
              </w:tabs>
              <w:rPr>
                <w:lang w:val="az-Latn-AZ"/>
              </w:rPr>
            </w:pPr>
          </w:p>
        </w:tc>
        <w:tc>
          <w:tcPr>
            <w:tcW w:w="291" w:type="dxa"/>
            <w:shd w:val="clear" w:color="auto" w:fill="auto"/>
          </w:tcPr>
          <w:p w14:paraId="2D941A39" w14:textId="77777777" w:rsidR="00D157A7" w:rsidRPr="00521984" w:rsidRDefault="00D157A7" w:rsidP="002A3762">
            <w:pPr>
              <w:tabs>
                <w:tab w:val="left" w:pos="6975"/>
              </w:tabs>
              <w:rPr>
                <w:lang w:val="az-Latn-AZ"/>
              </w:rPr>
            </w:pPr>
          </w:p>
        </w:tc>
        <w:tc>
          <w:tcPr>
            <w:tcW w:w="290" w:type="dxa"/>
            <w:shd w:val="clear" w:color="auto" w:fill="auto"/>
          </w:tcPr>
          <w:p w14:paraId="25BEC04B" w14:textId="77777777" w:rsidR="00D157A7" w:rsidRPr="00521984" w:rsidRDefault="00D157A7" w:rsidP="002A3762">
            <w:pPr>
              <w:tabs>
                <w:tab w:val="left" w:pos="6975"/>
              </w:tabs>
              <w:rPr>
                <w:lang w:val="az-Latn-AZ"/>
              </w:rPr>
            </w:pPr>
          </w:p>
        </w:tc>
        <w:tc>
          <w:tcPr>
            <w:tcW w:w="291" w:type="dxa"/>
          </w:tcPr>
          <w:p w14:paraId="21E3D0F1" w14:textId="77777777" w:rsidR="00D157A7" w:rsidRPr="00521984" w:rsidRDefault="00D157A7" w:rsidP="002A3762">
            <w:pPr>
              <w:tabs>
                <w:tab w:val="left" w:pos="6975"/>
              </w:tabs>
              <w:rPr>
                <w:lang w:val="az-Latn-AZ"/>
              </w:rPr>
            </w:pPr>
          </w:p>
        </w:tc>
        <w:tc>
          <w:tcPr>
            <w:tcW w:w="291" w:type="dxa"/>
            <w:shd w:val="clear" w:color="auto" w:fill="auto"/>
          </w:tcPr>
          <w:p w14:paraId="3BD38345" w14:textId="77777777" w:rsidR="00D157A7" w:rsidRPr="00521984" w:rsidRDefault="00D157A7" w:rsidP="002A3762">
            <w:pPr>
              <w:tabs>
                <w:tab w:val="left" w:pos="6975"/>
              </w:tabs>
              <w:rPr>
                <w:lang w:val="az-Latn-AZ"/>
              </w:rPr>
            </w:pPr>
          </w:p>
        </w:tc>
      </w:tr>
      <w:tr w:rsidR="00D157A7" w:rsidRPr="005167ED" w14:paraId="43C00B33" w14:textId="77777777" w:rsidTr="00D157A7">
        <w:trPr>
          <w:jc w:val="center"/>
        </w:trPr>
        <w:tc>
          <w:tcPr>
            <w:tcW w:w="1078" w:type="dxa"/>
            <w:vMerge w:val="restart"/>
            <w:tcBorders>
              <w:left w:val="single" w:sz="4" w:space="0" w:color="auto"/>
              <w:right w:val="single" w:sz="4" w:space="0" w:color="auto"/>
            </w:tcBorders>
            <w:shd w:val="clear" w:color="auto" w:fill="auto"/>
            <w:vAlign w:val="center"/>
          </w:tcPr>
          <w:p w14:paraId="4059EE67" w14:textId="77777777" w:rsidR="00D157A7" w:rsidRPr="005167ED" w:rsidRDefault="00D157A7" w:rsidP="002A3762">
            <w:pPr>
              <w:tabs>
                <w:tab w:val="left" w:pos="6975"/>
              </w:tabs>
              <w:jc w:val="center"/>
              <w:rPr>
                <w:bCs/>
                <w:color w:val="000000"/>
                <w:lang w:val="az-Latn-AZ"/>
              </w:rPr>
            </w:pPr>
            <w:r w:rsidRPr="005167ED">
              <w:rPr>
                <w:bCs/>
                <w:color w:val="000000"/>
                <w:lang w:val="az-Latn-AZ"/>
              </w:rPr>
              <w:t>İxtisas fənləri</w:t>
            </w:r>
          </w:p>
        </w:tc>
        <w:tc>
          <w:tcPr>
            <w:tcW w:w="5528" w:type="dxa"/>
            <w:tcBorders>
              <w:left w:val="single" w:sz="4" w:space="0" w:color="auto"/>
            </w:tcBorders>
            <w:shd w:val="clear" w:color="auto" w:fill="auto"/>
            <w:vAlign w:val="center"/>
          </w:tcPr>
          <w:p w14:paraId="551BC566" w14:textId="77777777" w:rsidR="00D157A7" w:rsidRPr="005167ED" w:rsidRDefault="00D157A7" w:rsidP="002A3762">
            <w:pPr>
              <w:rPr>
                <w:bCs/>
                <w:color w:val="000000"/>
                <w:lang w:val="az-Latn-AZ"/>
              </w:rPr>
            </w:pPr>
            <w:r w:rsidRPr="005167ED">
              <w:rPr>
                <w:bCs/>
                <w:color w:val="000000"/>
                <w:lang w:val="az-Latn-AZ"/>
              </w:rPr>
              <w:t>Siyasi coğrafiya</w:t>
            </w:r>
          </w:p>
        </w:tc>
        <w:tc>
          <w:tcPr>
            <w:tcW w:w="291" w:type="dxa"/>
            <w:shd w:val="clear" w:color="auto" w:fill="E2EFD9"/>
          </w:tcPr>
          <w:p w14:paraId="2570CE0C" w14:textId="77777777" w:rsidR="00D157A7" w:rsidRPr="005167ED" w:rsidRDefault="00D157A7" w:rsidP="002A3762">
            <w:pPr>
              <w:tabs>
                <w:tab w:val="left" w:pos="6975"/>
              </w:tabs>
              <w:jc w:val="center"/>
              <w:rPr>
                <w:bCs/>
                <w:color w:val="000000"/>
                <w:lang w:val="az-Latn-AZ"/>
              </w:rPr>
            </w:pPr>
          </w:p>
        </w:tc>
        <w:tc>
          <w:tcPr>
            <w:tcW w:w="291" w:type="dxa"/>
            <w:shd w:val="clear" w:color="auto" w:fill="E2EFD9"/>
          </w:tcPr>
          <w:p w14:paraId="739D5CBA"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E2EFD9"/>
          </w:tcPr>
          <w:p w14:paraId="76FB3883"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tcPr>
          <w:p w14:paraId="1EB3FDFE" w14:textId="77777777" w:rsidR="00D157A7" w:rsidRPr="005167ED" w:rsidRDefault="00D157A7" w:rsidP="002A3762">
            <w:pPr>
              <w:tabs>
                <w:tab w:val="left" w:pos="6975"/>
              </w:tabs>
              <w:jc w:val="center"/>
              <w:rPr>
                <w:color w:val="000000"/>
              </w:rPr>
            </w:pPr>
          </w:p>
        </w:tc>
        <w:tc>
          <w:tcPr>
            <w:tcW w:w="290" w:type="dxa"/>
            <w:shd w:val="clear" w:color="auto" w:fill="E2EFD9"/>
          </w:tcPr>
          <w:p w14:paraId="7A23AB3F" w14:textId="77777777" w:rsidR="00D157A7" w:rsidRPr="005167ED" w:rsidRDefault="00D157A7" w:rsidP="002A3762">
            <w:pPr>
              <w:tabs>
                <w:tab w:val="left" w:pos="6975"/>
              </w:tabs>
              <w:jc w:val="center"/>
              <w:rPr>
                <w:color w:val="000000"/>
              </w:rPr>
            </w:pPr>
          </w:p>
        </w:tc>
        <w:tc>
          <w:tcPr>
            <w:tcW w:w="291" w:type="dxa"/>
            <w:shd w:val="clear" w:color="auto" w:fill="E2EFD9"/>
          </w:tcPr>
          <w:p w14:paraId="456D9602" w14:textId="77777777" w:rsidR="00D157A7" w:rsidRPr="005167ED" w:rsidRDefault="00D157A7" w:rsidP="002A3762">
            <w:pPr>
              <w:tabs>
                <w:tab w:val="left" w:pos="6975"/>
              </w:tabs>
              <w:jc w:val="center"/>
              <w:rPr>
                <w:color w:val="000000"/>
              </w:rPr>
            </w:pPr>
          </w:p>
        </w:tc>
        <w:tc>
          <w:tcPr>
            <w:tcW w:w="290" w:type="dxa"/>
            <w:shd w:val="clear" w:color="auto" w:fill="auto"/>
          </w:tcPr>
          <w:p w14:paraId="1820A9F7" w14:textId="77777777" w:rsidR="00D157A7" w:rsidRPr="005167ED" w:rsidRDefault="00D157A7" w:rsidP="002A3762">
            <w:pPr>
              <w:tabs>
                <w:tab w:val="left" w:pos="6975"/>
              </w:tabs>
              <w:jc w:val="center"/>
              <w:rPr>
                <w:color w:val="000000"/>
              </w:rPr>
            </w:pPr>
          </w:p>
        </w:tc>
        <w:tc>
          <w:tcPr>
            <w:tcW w:w="291" w:type="dxa"/>
            <w:shd w:val="clear" w:color="auto" w:fill="auto"/>
          </w:tcPr>
          <w:p w14:paraId="38251709" w14:textId="77777777" w:rsidR="00D157A7" w:rsidRPr="005167ED" w:rsidRDefault="00D157A7" w:rsidP="002A3762">
            <w:pPr>
              <w:tabs>
                <w:tab w:val="left" w:pos="6975"/>
              </w:tabs>
              <w:jc w:val="center"/>
              <w:rPr>
                <w:color w:val="000000"/>
              </w:rPr>
            </w:pPr>
          </w:p>
        </w:tc>
        <w:tc>
          <w:tcPr>
            <w:tcW w:w="290" w:type="dxa"/>
            <w:shd w:val="clear" w:color="auto" w:fill="auto"/>
          </w:tcPr>
          <w:p w14:paraId="01F197DA" w14:textId="77777777" w:rsidR="00D157A7" w:rsidRPr="005167ED" w:rsidRDefault="00D157A7" w:rsidP="002A3762">
            <w:pPr>
              <w:tabs>
                <w:tab w:val="left" w:pos="6975"/>
              </w:tabs>
              <w:jc w:val="center"/>
              <w:rPr>
                <w:color w:val="000000"/>
              </w:rPr>
            </w:pPr>
          </w:p>
        </w:tc>
        <w:tc>
          <w:tcPr>
            <w:tcW w:w="291" w:type="dxa"/>
            <w:shd w:val="clear" w:color="auto" w:fill="auto"/>
          </w:tcPr>
          <w:p w14:paraId="2C5B4908" w14:textId="77777777" w:rsidR="00D157A7" w:rsidRPr="005167ED" w:rsidRDefault="00D157A7" w:rsidP="002A3762">
            <w:pPr>
              <w:tabs>
                <w:tab w:val="left" w:pos="6975"/>
              </w:tabs>
              <w:jc w:val="center"/>
              <w:rPr>
                <w:color w:val="000000"/>
              </w:rPr>
            </w:pPr>
          </w:p>
        </w:tc>
        <w:tc>
          <w:tcPr>
            <w:tcW w:w="290" w:type="dxa"/>
            <w:shd w:val="clear" w:color="auto" w:fill="auto"/>
          </w:tcPr>
          <w:p w14:paraId="450D92A6" w14:textId="77777777" w:rsidR="00D157A7" w:rsidRPr="005167ED" w:rsidRDefault="00D157A7" w:rsidP="002A3762">
            <w:pPr>
              <w:tabs>
                <w:tab w:val="left" w:pos="6975"/>
              </w:tabs>
              <w:jc w:val="center"/>
              <w:rPr>
                <w:color w:val="000000"/>
              </w:rPr>
            </w:pPr>
          </w:p>
        </w:tc>
        <w:tc>
          <w:tcPr>
            <w:tcW w:w="291" w:type="dxa"/>
          </w:tcPr>
          <w:p w14:paraId="34BFB383" w14:textId="77777777" w:rsidR="00D157A7" w:rsidRPr="005167ED" w:rsidRDefault="00D157A7" w:rsidP="002A3762">
            <w:pPr>
              <w:tabs>
                <w:tab w:val="left" w:pos="6975"/>
              </w:tabs>
              <w:rPr>
                <w:color w:val="000000"/>
              </w:rPr>
            </w:pPr>
          </w:p>
        </w:tc>
        <w:tc>
          <w:tcPr>
            <w:tcW w:w="291" w:type="dxa"/>
            <w:shd w:val="clear" w:color="auto" w:fill="auto"/>
          </w:tcPr>
          <w:p w14:paraId="39566DD3" w14:textId="77777777" w:rsidR="00D157A7" w:rsidRPr="00020170" w:rsidRDefault="00020170" w:rsidP="002A3762">
            <w:pPr>
              <w:tabs>
                <w:tab w:val="left" w:pos="6975"/>
              </w:tabs>
              <w:rPr>
                <w:color w:val="000000"/>
                <w:lang w:val="az-Latn-AZ"/>
              </w:rPr>
            </w:pPr>
            <w:r>
              <w:rPr>
                <w:color w:val="000000"/>
                <w:lang w:val="az-Latn-AZ"/>
              </w:rPr>
              <w:t>X</w:t>
            </w:r>
          </w:p>
        </w:tc>
      </w:tr>
      <w:tr w:rsidR="00D157A7" w:rsidRPr="005167ED" w14:paraId="4725EB61" w14:textId="77777777" w:rsidTr="00D157A7">
        <w:trPr>
          <w:jc w:val="center"/>
        </w:trPr>
        <w:tc>
          <w:tcPr>
            <w:tcW w:w="1078" w:type="dxa"/>
            <w:vMerge/>
            <w:tcBorders>
              <w:left w:val="single" w:sz="4" w:space="0" w:color="auto"/>
              <w:right w:val="single" w:sz="4" w:space="0" w:color="auto"/>
            </w:tcBorders>
            <w:shd w:val="clear" w:color="auto" w:fill="auto"/>
            <w:vAlign w:val="center"/>
          </w:tcPr>
          <w:p w14:paraId="397A6B4F"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28738FFD" w14:textId="77777777" w:rsidR="00D157A7" w:rsidRPr="005167ED" w:rsidRDefault="00D157A7" w:rsidP="002A3762">
            <w:pPr>
              <w:rPr>
                <w:bCs/>
                <w:color w:val="000000"/>
                <w:lang w:val="az-Latn-AZ"/>
              </w:rPr>
            </w:pPr>
            <w:r w:rsidRPr="005167ED">
              <w:rPr>
                <w:bCs/>
                <w:color w:val="000000"/>
                <w:lang w:val="az-Latn-AZ"/>
              </w:rPr>
              <w:t>Beynəlxalq münasibətlər tarixi</w:t>
            </w:r>
          </w:p>
        </w:tc>
        <w:tc>
          <w:tcPr>
            <w:tcW w:w="291" w:type="dxa"/>
            <w:shd w:val="clear" w:color="auto" w:fill="E2EFD9"/>
          </w:tcPr>
          <w:p w14:paraId="7467B207" w14:textId="77777777" w:rsidR="00D157A7" w:rsidRPr="00D157A7" w:rsidRDefault="00D157A7" w:rsidP="002A3762">
            <w:pPr>
              <w:tabs>
                <w:tab w:val="left" w:pos="6975"/>
              </w:tabs>
              <w:jc w:val="center"/>
              <w:rPr>
                <w:bCs/>
                <w:color w:val="000000"/>
                <w:lang w:val="az-Latn-AZ"/>
              </w:rPr>
            </w:pPr>
          </w:p>
        </w:tc>
        <w:tc>
          <w:tcPr>
            <w:tcW w:w="291" w:type="dxa"/>
            <w:shd w:val="clear" w:color="auto" w:fill="E2EFD9"/>
          </w:tcPr>
          <w:p w14:paraId="49259D92" w14:textId="77777777" w:rsidR="00D157A7" w:rsidRPr="005167ED" w:rsidRDefault="00D157A7" w:rsidP="002A3762">
            <w:pPr>
              <w:tabs>
                <w:tab w:val="left" w:pos="6975"/>
              </w:tabs>
              <w:jc w:val="center"/>
              <w:rPr>
                <w:color w:val="000000"/>
              </w:rPr>
            </w:pPr>
          </w:p>
        </w:tc>
        <w:tc>
          <w:tcPr>
            <w:tcW w:w="290" w:type="dxa"/>
            <w:shd w:val="clear" w:color="auto" w:fill="E2EFD9"/>
          </w:tcPr>
          <w:p w14:paraId="431ABA96"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E2EFD9"/>
          </w:tcPr>
          <w:p w14:paraId="7374F072" w14:textId="77777777" w:rsidR="00D157A7" w:rsidRPr="005167ED" w:rsidRDefault="00D157A7" w:rsidP="002A3762">
            <w:pPr>
              <w:tabs>
                <w:tab w:val="left" w:pos="6975"/>
              </w:tabs>
              <w:jc w:val="center"/>
              <w:rPr>
                <w:color w:val="000000"/>
              </w:rPr>
            </w:pPr>
          </w:p>
        </w:tc>
        <w:tc>
          <w:tcPr>
            <w:tcW w:w="290" w:type="dxa"/>
            <w:shd w:val="clear" w:color="auto" w:fill="E2EFD9"/>
          </w:tcPr>
          <w:p w14:paraId="68392B17" w14:textId="77777777" w:rsidR="00D157A7" w:rsidRPr="00937BDB" w:rsidRDefault="00D157A7" w:rsidP="002A3762">
            <w:pPr>
              <w:tabs>
                <w:tab w:val="left" w:pos="6975"/>
              </w:tabs>
              <w:jc w:val="center"/>
              <w:rPr>
                <w:color w:val="000000"/>
                <w:lang w:val="az-Latn-AZ"/>
              </w:rPr>
            </w:pPr>
          </w:p>
        </w:tc>
        <w:tc>
          <w:tcPr>
            <w:tcW w:w="291" w:type="dxa"/>
            <w:shd w:val="clear" w:color="auto" w:fill="E2EFD9"/>
          </w:tcPr>
          <w:p w14:paraId="7436FDEC"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tcPr>
          <w:p w14:paraId="7CB84E80"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auto"/>
          </w:tcPr>
          <w:p w14:paraId="45A889CC" w14:textId="77777777" w:rsidR="00D157A7" w:rsidRPr="005167ED" w:rsidRDefault="00D157A7" w:rsidP="002A3762">
            <w:pPr>
              <w:tabs>
                <w:tab w:val="left" w:pos="6975"/>
              </w:tabs>
              <w:jc w:val="center"/>
              <w:rPr>
                <w:color w:val="000000"/>
              </w:rPr>
            </w:pPr>
          </w:p>
        </w:tc>
        <w:tc>
          <w:tcPr>
            <w:tcW w:w="290" w:type="dxa"/>
            <w:shd w:val="clear" w:color="auto" w:fill="auto"/>
          </w:tcPr>
          <w:p w14:paraId="6DBB3657" w14:textId="77777777" w:rsidR="00D157A7" w:rsidRPr="005167ED" w:rsidRDefault="00D157A7" w:rsidP="002A3762">
            <w:pPr>
              <w:tabs>
                <w:tab w:val="left" w:pos="6975"/>
              </w:tabs>
              <w:jc w:val="center"/>
              <w:rPr>
                <w:color w:val="000000"/>
              </w:rPr>
            </w:pPr>
          </w:p>
        </w:tc>
        <w:tc>
          <w:tcPr>
            <w:tcW w:w="291" w:type="dxa"/>
            <w:shd w:val="clear" w:color="auto" w:fill="auto"/>
          </w:tcPr>
          <w:p w14:paraId="4220A2A3" w14:textId="77777777" w:rsidR="00D157A7" w:rsidRPr="005167ED" w:rsidRDefault="00D157A7" w:rsidP="002A3762">
            <w:pPr>
              <w:tabs>
                <w:tab w:val="left" w:pos="6975"/>
              </w:tabs>
              <w:jc w:val="center"/>
              <w:rPr>
                <w:color w:val="000000"/>
              </w:rPr>
            </w:pPr>
          </w:p>
        </w:tc>
        <w:tc>
          <w:tcPr>
            <w:tcW w:w="290" w:type="dxa"/>
            <w:shd w:val="clear" w:color="auto" w:fill="auto"/>
          </w:tcPr>
          <w:p w14:paraId="790C2AF1" w14:textId="77777777" w:rsidR="00D157A7" w:rsidRPr="005167ED" w:rsidRDefault="00D157A7" w:rsidP="002A3762">
            <w:pPr>
              <w:tabs>
                <w:tab w:val="left" w:pos="6975"/>
              </w:tabs>
              <w:jc w:val="center"/>
              <w:rPr>
                <w:color w:val="000000"/>
              </w:rPr>
            </w:pPr>
          </w:p>
        </w:tc>
        <w:tc>
          <w:tcPr>
            <w:tcW w:w="291" w:type="dxa"/>
          </w:tcPr>
          <w:p w14:paraId="62D856AF" w14:textId="77777777" w:rsidR="00D157A7" w:rsidRPr="005167ED" w:rsidRDefault="00D157A7" w:rsidP="002A3762">
            <w:pPr>
              <w:tabs>
                <w:tab w:val="left" w:pos="6975"/>
              </w:tabs>
              <w:rPr>
                <w:color w:val="000000"/>
              </w:rPr>
            </w:pPr>
          </w:p>
        </w:tc>
        <w:tc>
          <w:tcPr>
            <w:tcW w:w="291" w:type="dxa"/>
            <w:shd w:val="clear" w:color="auto" w:fill="auto"/>
          </w:tcPr>
          <w:p w14:paraId="20827096" w14:textId="77777777" w:rsidR="00D157A7" w:rsidRPr="005167ED" w:rsidRDefault="00D157A7" w:rsidP="002A3762">
            <w:pPr>
              <w:tabs>
                <w:tab w:val="left" w:pos="6975"/>
              </w:tabs>
              <w:rPr>
                <w:color w:val="000000"/>
              </w:rPr>
            </w:pPr>
          </w:p>
        </w:tc>
      </w:tr>
      <w:tr w:rsidR="00D157A7" w:rsidRPr="005167ED" w14:paraId="0AD0555C"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4C3CD9F"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36B3F706" w14:textId="77777777" w:rsidR="00D157A7" w:rsidRPr="005167ED" w:rsidRDefault="00D157A7" w:rsidP="002A3762">
            <w:pPr>
              <w:rPr>
                <w:bCs/>
                <w:color w:val="000000"/>
                <w:lang w:val="az-Latn-AZ"/>
              </w:rPr>
            </w:pPr>
            <w:r>
              <w:rPr>
                <w:bCs/>
                <w:color w:val="000000"/>
                <w:lang w:val="az-Latn-AZ"/>
              </w:rPr>
              <w:t xml:space="preserve">Regionun </w:t>
            </w:r>
            <w:r w:rsidRPr="005167ED">
              <w:rPr>
                <w:bCs/>
                <w:color w:val="000000"/>
                <w:lang w:val="az-Latn-AZ"/>
              </w:rPr>
              <w:t>tarixi</w:t>
            </w:r>
          </w:p>
        </w:tc>
        <w:tc>
          <w:tcPr>
            <w:tcW w:w="291" w:type="dxa"/>
            <w:shd w:val="clear" w:color="auto" w:fill="E2EFD9"/>
          </w:tcPr>
          <w:p w14:paraId="311865BE" w14:textId="77777777" w:rsidR="00D157A7" w:rsidRPr="005167ED" w:rsidRDefault="00D157A7" w:rsidP="002A3762">
            <w:pPr>
              <w:tabs>
                <w:tab w:val="left" w:pos="6975"/>
              </w:tabs>
              <w:jc w:val="center"/>
              <w:rPr>
                <w:bCs/>
                <w:color w:val="000000"/>
              </w:rPr>
            </w:pPr>
          </w:p>
        </w:tc>
        <w:tc>
          <w:tcPr>
            <w:tcW w:w="291" w:type="dxa"/>
            <w:shd w:val="clear" w:color="auto" w:fill="E2EFD9"/>
          </w:tcPr>
          <w:p w14:paraId="1003E538" w14:textId="77777777" w:rsidR="00D157A7" w:rsidRPr="005167ED" w:rsidRDefault="00D157A7" w:rsidP="002A3762">
            <w:pPr>
              <w:tabs>
                <w:tab w:val="left" w:pos="6975"/>
              </w:tabs>
              <w:jc w:val="center"/>
              <w:rPr>
                <w:color w:val="000000"/>
              </w:rPr>
            </w:pPr>
          </w:p>
        </w:tc>
        <w:tc>
          <w:tcPr>
            <w:tcW w:w="290" w:type="dxa"/>
            <w:shd w:val="clear" w:color="auto" w:fill="E2EFD9"/>
          </w:tcPr>
          <w:p w14:paraId="007D5BDB"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E2EFD9"/>
          </w:tcPr>
          <w:p w14:paraId="6439911C" w14:textId="77777777" w:rsidR="00D157A7" w:rsidRPr="005167ED" w:rsidRDefault="00D157A7" w:rsidP="002A3762">
            <w:pPr>
              <w:tabs>
                <w:tab w:val="left" w:pos="6975"/>
              </w:tabs>
              <w:jc w:val="center"/>
              <w:rPr>
                <w:color w:val="000000"/>
              </w:rPr>
            </w:pPr>
          </w:p>
        </w:tc>
        <w:tc>
          <w:tcPr>
            <w:tcW w:w="290" w:type="dxa"/>
            <w:shd w:val="clear" w:color="auto" w:fill="E2EFD9"/>
          </w:tcPr>
          <w:p w14:paraId="0F80D3FD"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tcPr>
          <w:p w14:paraId="5C5156AB" w14:textId="77777777" w:rsidR="00D157A7" w:rsidRPr="005167ED" w:rsidRDefault="00D157A7" w:rsidP="002A3762">
            <w:pPr>
              <w:tabs>
                <w:tab w:val="left" w:pos="6975"/>
              </w:tabs>
              <w:jc w:val="center"/>
              <w:rPr>
                <w:color w:val="000000"/>
              </w:rPr>
            </w:pPr>
          </w:p>
        </w:tc>
        <w:tc>
          <w:tcPr>
            <w:tcW w:w="290" w:type="dxa"/>
            <w:shd w:val="clear" w:color="auto" w:fill="auto"/>
          </w:tcPr>
          <w:p w14:paraId="3776BC15" w14:textId="77777777" w:rsidR="00D157A7" w:rsidRPr="005167ED" w:rsidRDefault="00D157A7" w:rsidP="002A3762">
            <w:pPr>
              <w:tabs>
                <w:tab w:val="left" w:pos="6975"/>
              </w:tabs>
              <w:jc w:val="center"/>
              <w:rPr>
                <w:color w:val="000000"/>
              </w:rPr>
            </w:pPr>
          </w:p>
        </w:tc>
        <w:tc>
          <w:tcPr>
            <w:tcW w:w="291" w:type="dxa"/>
            <w:shd w:val="clear" w:color="auto" w:fill="auto"/>
          </w:tcPr>
          <w:p w14:paraId="611A42ED" w14:textId="77777777" w:rsidR="00D157A7" w:rsidRPr="005167ED" w:rsidRDefault="00D157A7" w:rsidP="002A3762">
            <w:pPr>
              <w:tabs>
                <w:tab w:val="left" w:pos="6975"/>
              </w:tabs>
              <w:jc w:val="center"/>
              <w:rPr>
                <w:bCs/>
                <w:color w:val="000000"/>
              </w:rPr>
            </w:pPr>
          </w:p>
        </w:tc>
        <w:tc>
          <w:tcPr>
            <w:tcW w:w="290" w:type="dxa"/>
            <w:shd w:val="clear" w:color="auto" w:fill="auto"/>
          </w:tcPr>
          <w:p w14:paraId="47865B02" w14:textId="77777777" w:rsidR="00D157A7" w:rsidRPr="005167ED" w:rsidRDefault="00D157A7" w:rsidP="002A3762">
            <w:pPr>
              <w:tabs>
                <w:tab w:val="left" w:pos="6975"/>
              </w:tabs>
              <w:jc w:val="center"/>
              <w:rPr>
                <w:color w:val="000000"/>
              </w:rPr>
            </w:pPr>
          </w:p>
        </w:tc>
        <w:tc>
          <w:tcPr>
            <w:tcW w:w="291" w:type="dxa"/>
            <w:shd w:val="clear" w:color="auto" w:fill="auto"/>
          </w:tcPr>
          <w:p w14:paraId="085E3E90" w14:textId="77777777" w:rsidR="00D157A7" w:rsidRPr="00020170" w:rsidRDefault="00020170" w:rsidP="002A3762">
            <w:pPr>
              <w:tabs>
                <w:tab w:val="left" w:pos="6975"/>
              </w:tabs>
              <w:jc w:val="center"/>
              <w:rPr>
                <w:color w:val="000000"/>
                <w:lang w:val="az-Latn-AZ"/>
              </w:rPr>
            </w:pPr>
            <w:r>
              <w:rPr>
                <w:color w:val="000000"/>
                <w:lang w:val="az-Latn-AZ"/>
              </w:rPr>
              <w:t>X</w:t>
            </w:r>
          </w:p>
        </w:tc>
        <w:tc>
          <w:tcPr>
            <w:tcW w:w="290" w:type="dxa"/>
            <w:shd w:val="clear" w:color="auto" w:fill="auto"/>
          </w:tcPr>
          <w:p w14:paraId="2292BDD5" w14:textId="77777777" w:rsidR="00D157A7" w:rsidRPr="005167ED" w:rsidRDefault="00D157A7" w:rsidP="002A3762">
            <w:pPr>
              <w:tabs>
                <w:tab w:val="left" w:pos="6975"/>
              </w:tabs>
              <w:jc w:val="center"/>
              <w:rPr>
                <w:bCs/>
                <w:color w:val="000000"/>
              </w:rPr>
            </w:pPr>
            <w:r w:rsidRPr="005167ED">
              <w:rPr>
                <w:bCs/>
                <w:color w:val="000000"/>
              </w:rPr>
              <w:t>X</w:t>
            </w:r>
          </w:p>
        </w:tc>
        <w:tc>
          <w:tcPr>
            <w:tcW w:w="291" w:type="dxa"/>
          </w:tcPr>
          <w:p w14:paraId="72894B99" w14:textId="77777777" w:rsidR="00D157A7" w:rsidRPr="005167ED" w:rsidRDefault="00D157A7" w:rsidP="002A3762">
            <w:pPr>
              <w:tabs>
                <w:tab w:val="left" w:pos="6975"/>
              </w:tabs>
              <w:rPr>
                <w:color w:val="000000"/>
              </w:rPr>
            </w:pPr>
          </w:p>
        </w:tc>
        <w:tc>
          <w:tcPr>
            <w:tcW w:w="291" w:type="dxa"/>
            <w:shd w:val="clear" w:color="auto" w:fill="auto"/>
          </w:tcPr>
          <w:p w14:paraId="182627C4" w14:textId="77777777" w:rsidR="00D157A7" w:rsidRPr="005167ED" w:rsidRDefault="00D157A7" w:rsidP="002A3762">
            <w:pPr>
              <w:tabs>
                <w:tab w:val="left" w:pos="6975"/>
              </w:tabs>
              <w:rPr>
                <w:color w:val="000000"/>
              </w:rPr>
            </w:pPr>
          </w:p>
        </w:tc>
      </w:tr>
      <w:tr w:rsidR="00D157A7" w:rsidRPr="005167ED" w14:paraId="51BB2884" w14:textId="77777777" w:rsidTr="00D157A7">
        <w:trPr>
          <w:jc w:val="center"/>
        </w:trPr>
        <w:tc>
          <w:tcPr>
            <w:tcW w:w="1078" w:type="dxa"/>
            <w:vMerge/>
            <w:tcBorders>
              <w:left w:val="single" w:sz="4" w:space="0" w:color="auto"/>
              <w:right w:val="single" w:sz="4" w:space="0" w:color="auto"/>
            </w:tcBorders>
            <w:shd w:val="clear" w:color="auto" w:fill="auto"/>
            <w:vAlign w:val="center"/>
          </w:tcPr>
          <w:p w14:paraId="75676503"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1A9B25F1" w14:textId="77777777" w:rsidR="00D157A7" w:rsidRPr="005167ED" w:rsidRDefault="00D157A7" w:rsidP="002A3762">
            <w:pPr>
              <w:ind w:right="68"/>
              <w:rPr>
                <w:bCs/>
                <w:color w:val="000000"/>
                <w:lang w:val="az-Latn-AZ"/>
              </w:rPr>
            </w:pPr>
            <w:r w:rsidRPr="005167ED">
              <w:rPr>
                <w:bCs/>
                <w:color w:val="000000"/>
                <w:lang w:val="az-Latn-AZ"/>
              </w:rPr>
              <w:t>Siyasət nəzəriyyəsi</w:t>
            </w:r>
          </w:p>
        </w:tc>
        <w:tc>
          <w:tcPr>
            <w:tcW w:w="291" w:type="dxa"/>
            <w:shd w:val="clear" w:color="auto" w:fill="E2EFD9"/>
          </w:tcPr>
          <w:p w14:paraId="4D0B6026" w14:textId="77777777" w:rsidR="00D157A7" w:rsidRPr="005167ED" w:rsidRDefault="00D157A7" w:rsidP="002A3762">
            <w:pPr>
              <w:tabs>
                <w:tab w:val="left" w:pos="6975"/>
              </w:tabs>
              <w:jc w:val="center"/>
              <w:rPr>
                <w:bCs/>
                <w:color w:val="000000"/>
              </w:rPr>
            </w:pPr>
          </w:p>
        </w:tc>
        <w:tc>
          <w:tcPr>
            <w:tcW w:w="291" w:type="dxa"/>
            <w:shd w:val="clear" w:color="auto" w:fill="E2EFD9"/>
          </w:tcPr>
          <w:p w14:paraId="4874643A" w14:textId="77777777" w:rsidR="00D157A7" w:rsidRPr="005167ED" w:rsidRDefault="00D157A7" w:rsidP="002A3762">
            <w:pPr>
              <w:tabs>
                <w:tab w:val="left" w:pos="6975"/>
              </w:tabs>
              <w:jc w:val="center"/>
              <w:rPr>
                <w:color w:val="000000"/>
              </w:rPr>
            </w:pPr>
          </w:p>
        </w:tc>
        <w:tc>
          <w:tcPr>
            <w:tcW w:w="290" w:type="dxa"/>
            <w:shd w:val="clear" w:color="auto" w:fill="E2EFD9"/>
          </w:tcPr>
          <w:p w14:paraId="3435D76B" w14:textId="77777777" w:rsidR="00D157A7" w:rsidRPr="00937BDB" w:rsidRDefault="00D157A7" w:rsidP="002A3762">
            <w:pPr>
              <w:tabs>
                <w:tab w:val="left" w:pos="6975"/>
              </w:tabs>
              <w:jc w:val="center"/>
              <w:rPr>
                <w:color w:val="000000"/>
                <w:lang w:val="az-Latn-AZ"/>
              </w:rPr>
            </w:pPr>
          </w:p>
        </w:tc>
        <w:tc>
          <w:tcPr>
            <w:tcW w:w="291" w:type="dxa"/>
            <w:shd w:val="clear" w:color="auto" w:fill="E2EFD9"/>
          </w:tcPr>
          <w:p w14:paraId="1095EF41"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E2EFD9"/>
          </w:tcPr>
          <w:p w14:paraId="630839BF"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tcPr>
          <w:p w14:paraId="4D9C49E0" w14:textId="77777777" w:rsidR="00D157A7" w:rsidRPr="005167ED" w:rsidRDefault="00D157A7" w:rsidP="002A3762">
            <w:pPr>
              <w:tabs>
                <w:tab w:val="left" w:pos="6975"/>
              </w:tabs>
              <w:jc w:val="center"/>
              <w:rPr>
                <w:color w:val="000000"/>
              </w:rPr>
            </w:pPr>
          </w:p>
        </w:tc>
        <w:tc>
          <w:tcPr>
            <w:tcW w:w="290" w:type="dxa"/>
            <w:shd w:val="clear" w:color="auto" w:fill="auto"/>
          </w:tcPr>
          <w:p w14:paraId="7FCAE904" w14:textId="77777777" w:rsidR="00D157A7" w:rsidRPr="005167ED" w:rsidRDefault="00D157A7" w:rsidP="002A3762">
            <w:pPr>
              <w:tabs>
                <w:tab w:val="left" w:pos="6975"/>
              </w:tabs>
              <w:jc w:val="center"/>
              <w:rPr>
                <w:color w:val="000000"/>
              </w:rPr>
            </w:pPr>
          </w:p>
        </w:tc>
        <w:tc>
          <w:tcPr>
            <w:tcW w:w="291" w:type="dxa"/>
            <w:shd w:val="clear" w:color="auto" w:fill="auto"/>
          </w:tcPr>
          <w:p w14:paraId="265A4C12" w14:textId="77777777" w:rsidR="00D157A7" w:rsidRPr="005167ED" w:rsidRDefault="00D157A7" w:rsidP="002A3762">
            <w:pPr>
              <w:tabs>
                <w:tab w:val="left" w:pos="6975"/>
              </w:tabs>
              <w:jc w:val="center"/>
              <w:rPr>
                <w:color w:val="000000"/>
              </w:rPr>
            </w:pPr>
          </w:p>
        </w:tc>
        <w:tc>
          <w:tcPr>
            <w:tcW w:w="290" w:type="dxa"/>
            <w:shd w:val="clear" w:color="auto" w:fill="auto"/>
          </w:tcPr>
          <w:p w14:paraId="71250DB3" w14:textId="77777777" w:rsidR="00D157A7" w:rsidRPr="005167ED" w:rsidRDefault="00D157A7" w:rsidP="002A3762">
            <w:pPr>
              <w:tabs>
                <w:tab w:val="left" w:pos="6975"/>
              </w:tabs>
              <w:jc w:val="center"/>
              <w:rPr>
                <w:color w:val="000000"/>
              </w:rPr>
            </w:pPr>
          </w:p>
        </w:tc>
        <w:tc>
          <w:tcPr>
            <w:tcW w:w="291" w:type="dxa"/>
            <w:shd w:val="clear" w:color="auto" w:fill="auto"/>
          </w:tcPr>
          <w:p w14:paraId="358B90F3" w14:textId="77777777" w:rsidR="00D157A7" w:rsidRPr="005167ED" w:rsidRDefault="00D157A7" w:rsidP="002A3762">
            <w:pPr>
              <w:tabs>
                <w:tab w:val="left" w:pos="6975"/>
              </w:tabs>
              <w:jc w:val="center"/>
              <w:rPr>
                <w:color w:val="000000"/>
              </w:rPr>
            </w:pPr>
          </w:p>
        </w:tc>
        <w:tc>
          <w:tcPr>
            <w:tcW w:w="290" w:type="dxa"/>
            <w:shd w:val="clear" w:color="auto" w:fill="auto"/>
          </w:tcPr>
          <w:p w14:paraId="46449D1C" w14:textId="77777777" w:rsidR="00D157A7" w:rsidRPr="005167ED" w:rsidRDefault="00D157A7" w:rsidP="002A3762">
            <w:pPr>
              <w:jc w:val="center"/>
              <w:rPr>
                <w:color w:val="000000"/>
              </w:rPr>
            </w:pPr>
          </w:p>
        </w:tc>
        <w:tc>
          <w:tcPr>
            <w:tcW w:w="291" w:type="dxa"/>
          </w:tcPr>
          <w:p w14:paraId="514C050D" w14:textId="77777777" w:rsidR="00D157A7" w:rsidRPr="005167ED" w:rsidRDefault="00D157A7" w:rsidP="002A3762">
            <w:pPr>
              <w:tabs>
                <w:tab w:val="left" w:pos="6975"/>
              </w:tabs>
              <w:rPr>
                <w:color w:val="000000"/>
              </w:rPr>
            </w:pPr>
          </w:p>
        </w:tc>
        <w:tc>
          <w:tcPr>
            <w:tcW w:w="291" w:type="dxa"/>
            <w:shd w:val="clear" w:color="auto" w:fill="auto"/>
          </w:tcPr>
          <w:p w14:paraId="6C6AA14E" w14:textId="77777777" w:rsidR="00D157A7" w:rsidRPr="005167ED" w:rsidRDefault="00D157A7" w:rsidP="002A3762">
            <w:pPr>
              <w:tabs>
                <w:tab w:val="left" w:pos="6975"/>
              </w:tabs>
              <w:rPr>
                <w:color w:val="000000"/>
              </w:rPr>
            </w:pPr>
          </w:p>
        </w:tc>
      </w:tr>
      <w:tr w:rsidR="00D157A7" w:rsidRPr="005167ED" w14:paraId="6234E081"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40E4179"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01F2798E" w14:textId="77777777" w:rsidR="00D157A7" w:rsidRPr="005167ED" w:rsidRDefault="00D157A7" w:rsidP="002A3762">
            <w:pPr>
              <w:ind w:right="68"/>
              <w:rPr>
                <w:bCs/>
                <w:color w:val="000000"/>
                <w:lang w:val="az-Latn-AZ"/>
              </w:rPr>
            </w:pPr>
            <w:r>
              <w:rPr>
                <w:bCs/>
                <w:color w:val="000000"/>
                <w:lang w:val="az-Latn-AZ"/>
              </w:rPr>
              <w:t xml:space="preserve">Region dövlətlərinin </w:t>
            </w:r>
            <w:r w:rsidRPr="005167ED">
              <w:rPr>
                <w:bCs/>
                <w:color w:val="000000"/>
                <w:lang w:val="az-Latn-AZ"/>
              </w:rPr>
              <w:t>siyasi sistemlər</w:t>
            </w:r>
            <w:r>
              <w:rPr>
                <w:bCs/>
                <w:color w:val="000000"/>
                <w:lang w:val="az-Latn-AZ"/>
              </w:rPr>
              <w:t>i</w:t>
            </w:r>
          </w:p>
        </w:tc>
        <w:tc>
          <w:tcPr>
            <w:tcW w:w="291" w:type="dxa"/>
            <w:shd w:val="clear" w:color="auto" w:fill="E2EFD9"/>
          </w:tcPr>
          <w:p w14:paraId="4E2DF1B6" w14:textId="77777777" w:rsidR="00D157A7" w:rsidRPr="005167ED" w:rsidRDefault="00D157A7" w:rsidP="002A3762">
            <w:pPr>
              <w:tabs>
                <w:tab w:val="left" w:pos="6975"/>
              </w:tabs>
              <w:jc w:val="center"/>
              <w:rPr>
                <w:color w:val="000000"/>
              </w:rPr>
            </w:pPr>
          </w:p>
        </w:tc>
        <w:tc>
          <w:tcPr>
            <w:tcW w:w="291" w:type="dxa"/>
            <w:shd w:val="clear" w:color="auto" w:fill="E2EFD9"/>
          </w:tcPr>
          <w:p w14:paraId="539EA4A4" w14:textId="77777777" w:rsidR="00D157A7" w:rsidRPr="005167ED" w:rsidRDefault="00D157A7" w:rsidP="002A3762">
            <w:pPr>
              <w:tabs>
                <w:tab w:val="left" w:pos="6975"/>
              </w:tabs>
              <w:jc w:val="center"/>
              <w:rPr>
                <w:color w:val="000000"/>
              </w:rPr>
            </w:pPr>
          </w:p>
        </w:tc>
        <w:tc>
          <w:tcPr>
            <w:tcW w:w="290" w:type="dxa"/>
            <w:shd w:val="clear" w:color="auto" w:fill="E2EFD9"/>
          </w:tcPr>
          <w:p w14:paraId="081F0A0A" w14:textId="77777777" w:rsidR="00D157A7" w:rsidRPr="005167ED" w:rsidRDefault="00D157A7" w:rsidP="002A3762">
            <w:pPr>
              <w:tabs>
                <w:tab w:val="left" w:pos="6975"/>
              </w:tabs>
              <w:jc w:val="center"/>
              <w:rPr>
                <w:color w:val="000000"/>
              </w:rPr>
            </w:pPr>
          </w:p>
        </w:tc>
        <w:tc>
          <w:tcPr>
            <w:tcW w:w="291" w:type="dxa"/>
            <w:shd w:val="clear" w:color="auto" w:fill="E2EFD9"/>
          </w:tcPr>
          <w:p w14:paraId="29D0C8AC"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E2EFD9"/>
          </w:tcPr>
          <w:p w14:paraId="49AF3A50"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tcPr>
          <w:p w14:paraId="625CE202" w14:textId="77777777" w:rsidR="00D157A7" w:rsidRPr="005167ED" w:rsidRDefault="00D157A7" w:rsidP="002A3762">
            <w:pPr>
              <w:tabs>
                <w:tab w:val="left" w:pos="6975"/>
              </w:tabs>
              <w:jc w:val="center"/>
              <w:rPr>
                <w:color w:val="000000"/>
              </w:rPr>
            </w:pPr>
          </w:p>
        </w:tc>
        <w:tc>
          <w:tcPr>
            <w:tcW w:w="290" w:type="dxa"/>
            <w:shd w:val="clear" w:color="auto" w:fill="auto"/>
          </w:tcPr>
          <w:p w14:paraId="2057437D" w14:textId="77777777" w:rsidR="00D157A7" w:rsidRPr="005167ED" w:rsidRDefault="00D157A7" w:rsidP="002A3762">
            <w:pPr>
              <w:jc w:val="center"/>
              <w:rPr>
                <w:color w:val="000000"/>
              </w:rPr>
            </w:pPr>
          </w:p>
        </w:tc>
        <w:tc>
          <w:tcPr>
            <w:tcW w:w="291" w:type="dxa"/>
            <w:shd w:val="clear" w:color="auto" w:fill="auto"/>
          </w:tcPr>
          <w:p w14:paraId="4EC4E74E" w14:textId="77777777" w:rsidR="00D157A7" w:rsidRPr="005167ED" w:rsidRDefault="00D157A7" w:rsidP="002A3762">
            <w:pPr>
              <w:tabs>
                <w:tab w:val="left" w:pos="6975"/>
              </w:tabs>
              <w:jc w:val="center"/>
              <w:rPr>
                <w:color w:val="000000"/>
              </w:rPr>
            </w:pPr>
          </w:p>
        </w:tc>
        <w:tc>
          <w:tcPr>
            <w:tcW w:w="290" w:type="dxa"/>
            <w:shd w:val="clear" w:color="auto" w:fill="auto"/>
          </w:tcPr>
          <w:p w14:paraId="72EA6D74" w14:textId="77777777" w:rsidR="00D157A7" w:rsidRPr="005167ED" w:rsidRDefault="00D157A7" w:rsidP="002A3762">
            <w:pPr>
              <w:tabs>
                <w:tab w:val="left" w:pos="6975"/>
              </w:tabs>
              <w:jc w:val="center"/>
              <w:rPr>
                <w:color w:val="000000"/>
              </w:rPr>
            </w:pPr>
          </w:p>
        </w:tc>
        <w:tc>
          <w:tcPr>
            <w:tcW w:w="291" w:type="dxa"/>
            <w:shd w:val="clear" w:color="auto" w:fill="auto"/>
          </w:tcPr>
          <w:p w14:paraId="2675FE58" w14:textId="77777777" w:rsidR="00D157A7" w:rsidRPr="005167ED" w:rsidRDefault="00D157A7" w:rsidP="002A3762">
            <w:pPr>
              <w:jc w:val="center"/>
              <w:rPr>
                <w:color w:val="000000"/>
              </w:rPr>
            </w:pPr>
          </w:p>
        </w:tc>
        <w:tc>
          <w:tcPr>
            <w:tcW w:w="290" w:type="dxa"/>
            <w:shd w:val="clear" w:color="auto" w:fill="auto"/>
          </w:tcPr>
          <w:p w14:paraId="17AB2B8C" w14:textId="77777777" w:rsidR="00D157A7" w:rsidRPr="005167ED" w:rsidRDefault="00D157A7" w:rsidP="002A3762">
            <w:pPr>
              <w:tabs>
                <w:tab w:val="left" w:pos="6975"/>
              </w:tabs>
              <w:jc w:val="center"/>
              <w:rPr>
                <w:color w:val="000000"/>
              </w:rPr>
            </w:pPr>
          </w:p>
        </w:tc>
        <w:tc>
          <w:tcPr>
            <w:tcW w:w="291" w:type="dxa"/>
          </w:tcPr>
          <w:p w14:paraId="1CB24878" w14:textId="77777777" w:rsidR="00D157A7" w:rsidRPr="005167ED" w:rsidRDefault="00D157A7" w:rsidP="002A3762">
            <w:pPr>
              <w:rPr>
                <w:color w:val="000000"/>
              </w:rPr>
            </w:pPr>
          </w:p>
        </w:tc>
        <w:tc>
          <w:tcPr>
            <w:tcW w:w="291" w:type="dxa"/>
            <w:shd w:val="clear" w:color="auto" w:fill="auto"/>
          </w:tcPr>
          <w:p w14:paraId="7E92D651" w14:textId="77777777" w:rsidR="00D157A7" w:rsidRPr="005167ED" w:rsidRDefault="00D157A7" w:rsidP="002A3762">
            <w:pPr>
              <w:rPr>
                <w:color w:val="000000"/>
              </w:rPr>
            </w:pPr>
          </w:p>
        </w:tc>
      </w:tr>
      <w:tr w:rsidR="00D157A7" w:rsidRPr="005167ED" w14:paraId="10114EE8" w14:textId="77777777" w:rsidTr="00D157A7">
        <w:trPr>
          <w:jc w:val="center"/>
        </w:trPr>
        <w:tc>
          <w:tcPr>
            <w:tcW w:w="1078" w:type="dxa"/>
            <w:vMerge/>
            <w:tcBorders>
              <w:left w:val="single" w:sz="4" w:space="0" w:color="auto"/>
              <w:right w:val="single" w:sz="4" w:space="0" w:color="auto"/>
            </w:tcBorders>
            <w:shd w:val="clear" w:color="auto" w:fill="auto"/>
            <w:vAlign w:val="center"/>
          </w:tcPr>
          <w:p w14:paraId="2195911A"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01EC5CEE" w14:textId="77777777" w:rsidR="00D157A7" w:rsidRPr="005167ED" w:rsidRDefault="00D157A7" w:rsidP="002A3762">
            <w:pPr>
              <w:rPr>
                <w:bCs/>
                <w:color w:val="000000"/>
                <w:lang w:val="az-Latn-AZ"/>
              </w:rPr>
            </w:pPr>
            <w:r>
              <w:rPr>
                <w:bCs/>
                <w:color w:val="000000"/>
                <w:lang w:val="az-Latn-AZ"/>
              </w:rPr>
              <w:t>Regionun etnoqrafiyası</w:t>
            </w:r>
          </w:p>
        </w:tc>
        <w:tc>
          <w:tcPr>
            <w:tcW w:w="291" w:type="dxa"/>
            <w:shd w:val="clear" w:color="auto" w:fill="E2EFD9"/>
          </w:tcPr>
          <w:p w14:paraId="63B5B8B4"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4D7BAB9B" w14:textId="77777777" w:rsidR="00D157A7" w:rsidRPr="00020170" w:rsidRDefault="00020170" w:rsidP="002A3762">
            <w:pPr>
              <w:tabs>
                <w:tab w:val="left" w:pos="6975"/>
              </w:tabs>
              <w:jc w:val="center"/>
              <w:rPr>
                <w:color w:val="000000"/>
                <w:lang w:val="az-Latn-AZ"/>
              </w:rPr>
            </w:pPr>
            <w:r>
              <w:rPr>
                <w:color w:val="000000"/>
                <w:lang w:val="az-Latn-AZ"/>
              </w:rPr>
              <w:t>X</w:t>
            </w:r>
          </w:p>
        </w:tc>
        <w:tc>
          <w:tcPr>
            <w:tcW w:w="290" w:type="dxa"/>
            <w:shd w:val="clear" w:color="auto" w:fill="E2EFD9"/>
            <w:vAlign w:val="center"/>
          </w:tcPr>
          <w:p w14:paraId="1C733E77"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0C3016F4"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2BED3934"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46B839F6"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24946371"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6BB7AE0E"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009D3E49"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2B6B18EA" w14:textId="77777777" w:rsidR="00D157A7" w:rsidRPr="00020170" w:rsidRDefault="00020170"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46A78ACC" w14:textId="77777777" w:rsidR="00D157A7" w:rsidRPr="005167ED" w:rsidRDefault="00D157A7" w:rsidP="002A3762">
            <w:pPr>
              <w:tabs>
                <w:tab w:val="left" w:pos="6975"/>
              </w:tabs>
              <w:jc w:val="center"/>
              <w:rPr>
                <w:color w:val="000000"/>
              </w:rPr>
            </w:pPr>
          </w:p>
        </w:tc>
        <w:tc>
          <w:tcPr>
            <w:tcW w:w="291" w:type="dxa"/>
          </w:tcPr>
          <w:p w14:paraId="24848585"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0B03138A" w14:textId="77777777" w:rsidR="00D157A7" w:rsidRPr="005167ED" w:rsidRDefault="00D157A7" w:rsidP="002A3762">
            <w:pPr>
              <w:tabs>
                <w:tab w:val="left" w:pos="6975"/>
              </w:tabs>
              <w:jc w:val="center"/>
              <w:rPr>
                <w:color w:val="000000"/>
              </w:rPr>
            </w:pPr>
          </w:p>
        </w:tc>
      </w:tr>
      <w:tr w:rsidR="00D157A7" w:rsidRPr="005167ED" w14:paraId="29D2D8BA" w14:textId="77777777" w:rsidTr="00D157A7">
        <w:trPr>
          <w:jc w:val="center"/>
        </w:trPr>
        <w:tc>
          <w:tcPr>
            <w:tcW w:w="1078" w:type="dxa"/>
            <w:vMerge/>
            <w:tcBorders>
              <w:left w:val="single" w:sz="4" w:space="0" w:color="auto"/>
              <w:right w:val="single" w:sz="4" w:space="0" w:color="auto"/>
            </w:tcBorders>
            <w:shd w:val="clear" w:color="auto" w:fill="auto"/>
            <w:vAlign w:val="center"/>
          </w:tcPr>
          <w:p w14:paraId="030CCF7C"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1D807A2D" w14:textId="77777777" w:rsidR="00D157A7" w:rsidRPr="005167ED" w:rsidRDefault="00D157A7" w:rsidP="002A3762">
            <w:pPr>
              <w:rPr>
                <w:bCs/>
                <w:color w:val="000000"/>
                <w:lang w:val="az-Latn-AZ"/>
              </w:rPr>
            </w:pPr>
            <w:r w:rsidRPr="005167ED">
              <w:rPr>
                <w:bCs/>
                <w:color w:val="000000"/>
                <w:lang w:val="az-Latn-AZ"/>
              </w:rPr>
              <w:t>Beynəlxalq münasibətlər nəzəriyyəsi</w:t>
            </w:r>
          </w:p>
        </w:tc>
        <w:tc>
          <w:tcPr>
            <w:tcW w:w="291" w:type="dxa"/>
            <w:shd w:val="clear" w:color="auto" w:fill="E2EFD9"/>
          </w:tcPr>
          <w:p w14:paraId="64DBD7AE"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60EE1C0E"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29B729DE"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72CDE8E3"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E2EFD9"/>
            <w:vAlign w:val="center"/>
          </w:tcPr>
          <w:p w14:paraId="606C31FE"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E2EFD9"/>
            <w:vAlign w:val="center"/>
          </w:tcPr>
          <w:p w14:paraId="31C6BBE9"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vAlign w:val="center"/>
          </w:tcPr>
          <w:p w14:paraId="30239CEE"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auto"/>
            <w:vAlign w:val="center"/>
          </w:tcPr>
          <w:p w14:paraId="614834A5"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vAlign w:val="center"/>
          </w:tcPr>
          <w:p w14:paraId="2A188425"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09924FFE"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4D1380DD" w14:textId="77777777" w:rsidR="00D157A7" w:rsidRPr="005167ED" w:rsidRDefault="00D157A7" w:rsidP="002A3762">
            <w:pPr>
              <w:tabs>
                <w:tab w:val="left" w:pos="6975"/>
              </w:tabs>
              <w:jc w:val="center"/>
              <w:rPr>
                <w:color w:val="000000"/>
              </w:rPr>
            </w:pPr>
          </w:p>
        </w:tc>
        <w:tc>
          <w:tcPr>
            <w:tcW w:w="291" w:type="dxa"/>
          </w:tcPr>
          <w:p w14:paraId="004383F8"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392A60DD" w14:textId="77777777" w:rsidR="00D157A7" w:rsidRPr="00020170" w:rsidRDefault="00020170" w:rsidP="002A3762">
            <w:pPr>
              <w:tabs>
                <w:tab w:val="left" w:pos="6975"/>
              </w:tabs>
              <w:jc w:val="center"/>
              <w:rPr>
                <w:color w:val="000000"/>
                <w:lang w:val="az-Latn-AZ"/>
              </w:rPr>
            </w:pPr>
            <w:r>
              <w:rPr>
                <w:color w:val="000000"/>
                <w:lang w:val="az-Latn-AZ"/>
              </w:rPr>
              <w:t>X</w:t>
            </w:r>
          </w:p>
        </w:tc>
      </w:tr>
      <w:tr w:rsidR="00D157A7" w:rsidRPr="005167ED" w14:paraId="01AAC152"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8D122A7"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2A2B144C" w14:textId="77777777" w:rsidR="00D157A7" w:rsidRPr="005167ED" w:rsidRDefault="00D157A7" w:rsidP="002A3762">
            <w:pPr>
              <w:rPr>
                <w:bCs/>
                <w:color w:val="000000"/>
                <w:lang w:val="az-Latn-AZ"/>
              </w:rPr>
            </w:pPr>
            <w:r w:rsidRPr="005167ED">
              <w:rPr>
                <w:bCs/>
                <w:color w:val="000000"/>
              </w:rPr>
              <w:t>Müasir diplomatiya</w:t>
            </w:r>
          </w:p>
        </w:tc>
        <w:tc>
          <w:tcPr>
            <w:tcW w:w="291" w:type="dxa"/>
            <w:shd w:val="clear" w:color="auto" w:fill="E2EFD9"/>
          </w:tcPr>
          <w:p w14:paraId="51B660DB"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5CAE82B4"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2DD928BB"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7EFC52A4"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30FB4D13"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E2EFD9"/>
            <w:vAlign w:val="center"/>
          </w:tcPr>
          <w:p w14:paraId="33C8902B"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vAlign w:val="center"/>
          </w:tcPr>
          <w:p w14:paraId="304F994A"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78B87349"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vAlign w:val="center"/>
          </w:tcPr>
          <w:p w14:paraId="572BBBB1"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43CC5F06"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12664E56" w14:textId="77777777" w:rsidR="00D157A7" w:rsidRPr="005167ED" w:rsidRDefault="00D157A7" w:rsidP="002A3762">
            <w:pPr>
              <w:tabs>
                <w:tab w:val="left" w:pos="6975"/>
              </w:tabs>
              <w:jc w:val="center"/>
              <w:rPr>
                <w:color w:val="000000"/>
              </w:rPr>
            </w:pPr>
          </w:p>
        </w:tc>
        <w:tc>
          <w:tcPr>
            <w:tcW w:w="291" w:type="dxa"/>
          </w:tcPr>
          <w:p w14:paraId="79D7F4F5"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6CDD524A" w14:textId="77777777" w:rsidR="00D157A7" w:rsidRPr="005167ED" w:rsidRDefault="00D157A7" w:rsidP="002A3762">
            <w:pPr>
              <w:tabs>
                <w:tab w:val="left" w:pos="6975"/>
              </w:tabs>
              <w:jc w:val="center"/>
              <w:rPr>
                <w:color w:val="000000"/>
              </w:rPr>
            </w:pPr>
          </w:p>
        </w:tc>
      </w:tr>
      <w:tr w:rsidR="00D157A7" w:rsidRPr="005167ED" w14:paraId="2BC0970E" w14:textId="77777777" w:rsidTr="00D157A7">
        <w:trPr>
          <w:jc w:val="center"/>
        </w:trPr>
        <w:tc>
          <w:tcPr>
            <w:tcW w:w="1078" w:type="dxa"/>
            <w:vMerge/>
            <w:tcBorders>
              <w:left w:val="single" w:sz="4" w:space="0" w:color="auto"/>
              <w:right w:val="single" w:sz="4" w:space="0" w:color="auto"/>
            </w:tcBorders>
            <w:shd w:val="clear" w:color="auto" w:fill="auto"/>
            <w:vAlign w:val="center"/>
          </w:tcPr>
          <w:p w14:paraId="0EC71194"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05FA0362" w14:textId="77777777" w:rsidR="00D157A7" w:rsidRPr="005167ED" w:rsidRDefault="00D157A7" w:rsidP="002A3762">
            <w:pPr>
              <w:rPr>
                <w:bCs/>
                <w:color w:val="000000"/>
              </w:rPr>
            </w:pPr>
            <w:r w:rsidRPr="005167ED">
              <w:rPr>
                <w:bCs/>
                <w:color w:val="000000"/>
                <w:lang w:val="az-Latn-AZ"/>
              </w:rPr>
              <w:t>Beynəlxalq təhlükəsizlik</w:t>
            </w:r>
          </w:p>
        </w:tc>
        <w:tc>
          <w:tcPr>
            <w:tcW w:w="291" w:type="dxa"/>
            <w:shd w:val="clear" w:color="auto" w:fill="E2EFD9"/>
          </w:tcPr>
          <w:p w14:paraId="63607BF3"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077FFFB5"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0" w:type="dxa"/>
            <w:shd w:val="clear" w:color="auto" w:fill="E2EFD9"/>
            <w:vAlign w:val="center"/>
          </w:tcPr>
          <w:p w14:paraId="548181D8"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075F1310"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656B0D40"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56E8322E"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24D9F810"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590E401F"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12BEDBF4"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3F08C854"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vAlign w:val="center"/>
          </w:tcPr>
          <w:p w14:paraId="4EFA0A31" w14:textId="77777777" w:rsidR="00D157A7" w:rsidRPr="005167ED" w:rsidRDefault="00D157A7" w:rsidP="002A3762">
            <w:pPr>
              <w:tabs>
                <w:tab w:val="left" w:pos="6975"/>
              </w:tabs>
              <w:jc w:val="center"/>
              <w:rPr>
                <w:color w:val="000000"/>
              </w:rPr>
            </w:pPr>
          </w:p>
        </w:tc>
        <w:tc>
          <w:tcPr>
            <w:tcW w:w="291" w:type="dxa"/>
          </w:tcPr>
          <w:p w14:paraId="6965E52C"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0515ADFE" w14:textId="77777777" w:rsidR="00D157A7" w:rsidRPr="00020170" w:rsidRDefault="00020170" w:rsidP="002A3762">
            <w:pPr>
              <w:tabs>
                <w:tab w:val="left" w:pos="6975"/>
              </w:tabs>
              <w:jc w:val="center"/>
              <w:rPr>
                <w:color w:val="000000"/>
                <w:lang w:val="az-Latn-AZ"/>
              </w:rPr>
            </w:pPr>
            <w:r>
              <w:rPr>
                <w:color w:val="000000"/>
                <w:lang w:val="az-Latn-AZ"/>
              </w:rPr>
              <w:t>X</w:t>
            </w:r>
          </w:p>
        </w:tc>
      </w:tr>
      <w:tr w:rsidR="00D157A7" w:rsidRPr="005167ED" w14:paraId="58110CF5"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66FCD41"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5A21EFEF" w14:textId="77777777" w:rsidR="00D157A7" w:rsidRPr="005167ED" w:rsidRDefault="00D157A7" w:rsidP="002A3762">
            <w:pPr>
              <w:rPr>
                <w:bCs/>
                <w:color w:val="000000"/>
                <w:lang w:val="az-Latn-AZ"/>
              </w:rPr>
            </w:pPr>
            <w:r>
              <w:rPr>
                <w:bCs/>
                <w:color w:val="000000"/>
                <w:lang w:val="az-Latn-AZ"/>
              </w:rPr>
              <w:t xml:space="preserve">Region ölkələrinin </w:t>
            </w:r>
            <w:r w:rsidRPr="005167ED">
              <w:rPr>
                <w:bCs/>
                <w:color w:val="000000"/>
                <w:lang w:val="az-Latn-AZ"/>
              </w:rPr>
              <w:t>xarici siyasəti</w:t>
            </w:r>
          </w:p>
        </w:tc>
        <w:tc>
          <w:tcPr>
            <w:tcW w:w="291" w:type="dxa"/>
            <w:shd w:val="clear" w:color="auto" w:fill="E2EFD9"/>
          </w:tcPr>
          <w:p w14:paraId="62FE7BF0" w14:textId="77777777" w:rsidR="00D157A7" w:rsidRPr="00D157A7" w:rsidRDefault="00D157A7" w:rsidP="002A3762">
            <w:pPr>
              <w:tabs>
                <w:tab w:val="left" w:pos="6975"/>
              </w:tabs>
              <w:jc w:val="center"/>
              <w:rPr>
                <w:color w:val="000000"/>
                <w:lang w:val="az-Latn-AZ"/>
              </w:rPr>
            </w:pPr>
          </w:p>
        </w:tc>
        <w:tc>
          <w:tcPr>
            <w:tcW w:w="291" w:type="dxa"/>
            <w:shd w:val="clear" w:color="auto" w:fill="E2EFD9"/>
            <w:vAlign w:val="center"/>
          </w:tcPr>
          <w:p w14:paraId="57E59767"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E2EFD9"/>
            <w:vAlign w:val="center"/>
          </w:tcPr>
          <w:p w14:paraId="1DEE35DE"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56954B41"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3874F300"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799B2089"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4F3C2A4B"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522F6945"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auto"/>
            <w:vAlign w:val="center"/>
          </w:tcPr>
          <w:p w14:paraId="7FE656BA"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429A1588"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2C38D4E7" w14:textId="77777777" w:rsidR="00D157A7" w:rsidRPr="005167ED" w:rsidRDefault="00D157A7" w:rsidP="002A3762">
            <w:pPr>
              <w:tabs>
                <w:tab w:val="left" w:pos="6975"/>
              </w:tabs>
              <w:jc w:val="center"/>
              <w:rPr>
                <w:color w:val="000000"/>
              </w:rPr>
            </w:pPr>
            <w:r w:rsidRPr="005167ED">
              <w:rPr>
                <w:color w:val="000000"/>
              </w:rPr>
              <w:t>X</w:t>
            </w:r>
          </w:p>
        </w:tc>
        <w:tc>
          <w:tcPr>
            <w:tcW w:w="291" w:type="dxa"/>
          </w:tcPr>
          <w:p w14:paraId="1B4C7B3C"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6020740D" w14:textId="77777777" w:rsidR="00D157A7" w:rsidRPr="00020170" w:rsidRDefault="00020170" w:rsidP="002A3762">
            <w:pPr>
              <w:tabs>
                <w:tab w:val="left" w:pos="6975"/>
              </w:tabs>
              <w:jc w:val="center"/>
              <w:rPr>
                <w:color w:val="000000"/>
                <w:lang w:val="az-Latn-AZ"/>
              </w:rPr>
            </w:pPr>
            <w:r>
              <w:rPr>
                <w:color w:val="000000"/>
                <w:lang w:val="az-Latn-AZ"/>
              </w:rPr>
              <w:t>X</w:t>
            </w:r>
          </w:p>
        </w:tc>
      </w:tr>
      <w:tr w:rsidR="00D157A7" w:rsidRPr="005167ED" w14:paraId="79B7CB82" w14:textId="77777777" w:rsidTr="00D157A7">
        <w:trPr>
          <w:jc w:val="center"/>
        </w:trPr>
        <w:tc>
          <w:tcPr>
            <w:tcW w:w="1078" w:type="dxa"/>
            <w:vMerge/>
            <w:tcBorders>
              <w:left w:val="single" w:sz="4" w:space="0" w:color="auto"/>
              <w:right w:val="single" w:sz="4" w:space="0" w:color="auto"/>
            </w:tcBorders>
            <w:shd w:val="clear" w:color="auto" w:fill="auto"/>
            <w:vAlign w:val="center"/>
          </w:tcPr>
          <w:p w14:paraId="212B04F9"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0A6A8280" w14:textId="77777777" w:rsidR="00D157A7" w:rsidRPr="005167ED" w:rsidRDefault="00D157A7" w:rsidP="002A3762">
            <w:pPr>
              <w:rPr>
                <w:bCs/>
                <w:color w:val="000000"/>
                <w:lang w:val="az-Latn-AZ"/>
              </w:rPr>
            </w:pPr>
            <w:r w:rsidRPr="005167ED">
              <w:rPr>
                <w:bCs/>
                <w:color w:val="000000"/>
                <w:lang w:val="az-Latn-AZ"/>
              </w:rPr>
              <w:t>Siyasi təhlil və tənqidi təfəkkür</w:t>
            </w:r>
          </w:p>
        </w:tc>
        <w:tc>
          <w:tcPr>
            <w:tcW w:w="291" w:type="dxa"/>
            <w:shd w:val="clear" w:color="auto" w:fill="E2EFD9"/>
          </w:tcPr>
          <w:p w14:paraId="331D2B43" w14:textId="77777777" w:rsidR="00D157A7" w:rsidRPr="005167ED" w:rsidRDefault="00D157A7"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01117D1D"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16F977DC" w14:textId="77777777" w:rsidR="00D157A7" w:rsidRPr="005167ED" w:rsidRDefault="00D157A7" w:rsidP="002A3762">
            <w:pPr>
              <w:tabs>
                <w:tab w:val="left" w:pos="6975"/>
              </w:tabs>
              <w:jc w:val="center"/>
              <w:rPr>
                <w:color w:val="000000"/>
                <w:lang w:val="az-Latn-AZ"/>
              </w:rPr>
            </w:pPr>
          </w:p>
        </w:tc>
        <w:tc>
          <w:tcPr>
            <w:tcW w:w="291" w:type="dxa"/>
            <w:shd w:val="clear" w:color="auto" w:fill="E2EFD9"/>
            <w:vAlign w:val="center"/>
          </w:tcPr>
          <w:p w14:paraId="7B7800D8" w14:textId="77777777" w:rsidR="00D157A7" w:rsidRPr="005167ED" w:rsidRDefault="00D157A7" w:rsidP="002A3762">
            <w:pPr>
              <w:tabs>
                <w:tab w:val="left" w:pos="6975"/>
              </w:tabs>
              <w:jc w:val="center"/>
              <w:rPr>
                <w:color w:val="000000"/>
              </w:rPr>
            </w:pPr>
            <w:r w:rsidRPr="005167ED">
              <w:rPr>
                <w:color w:val="000000"/>
              </w:rPr>
              <w:t>X</w:t>
            </w:r>
          </w:p>
        </w:tc>
        <w:tc>
          <w:tcPr>
            <w:tcW w:w="290" w:type="dxa"/>
            <w:shd w:val="clear" w:color="auto" w:fill="E2EFD9"/>
            <w:vAlign w:val="center"/>
          </w:tcPr>
          <w:p w14:paraId="45C56693"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E2EFD9"/>
            <w:vAlign w:val="center"/>
          </w:tcPr>
          <w:p w14:paraId="40FD00A0"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450DD131"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3E1F2130"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4B4906DA"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4B98BFEC"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3E079BB3" w14:textId="77777777" w:rsidR="00D157A7" w:rsidRPr="005167ED" w:rsidRDefault="00D157A7" w:rsidP="002A3762">
            <w:pPr>
              <w:tabs>
                <w:tab w:val="left" w:pos="6975"/>
              </w:tabs>
              <w:jc w:val="center"/>
              <w:rPr>
                <w:color w:val="000000"/>
              </w:rPr>
            </w:pPr>
          </w:p>
        </w:tc>
        <w:tc>
          <w:tcPr>
            <w:tcW w:w="291" w:type="dxa"/>
          </w:tcPr>
          <w:p w14:paraId="44ECE922"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4FB8A5A7" w14:textId="77777777" w:rsidR="00D157A7" w:rsidRPr="00020170" w:rsidRDefault="00020170" w:rsidP="002A3762">
            <w:pPr>
              <w:tabs>
                <w:tab w:val="left" w:pos="6975"/>
              </w:tabs>
              <w:jc w:val="center"/>
              <w:rPr>
                <w:color w:val="000000"/>
                <w:lang w:val="az-Latn-AZ"/>
              </w:rPr>
            </w:pPr>
            <w:r>
              <w:rPr>
                <w:color w:val="000000"/>
                <w:lang w:val="az-Latn-AZ"/>
              </w:rPr>
              <w:t>X</w:t>
            </w:r>
          </w:p>
        </w:tc>
      </w:tr>
      <w:tr w:rsidR="00D157A7" w:rsidRPr="005167ED" w14:paraId="37910FD3"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B07443F"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00D1EED8" w14:textId="77777777" w:rsidR="00D157A7" w:rsidRPr="005167ED" w:rsidRDefault="00D157A7" w:rsidP="002A3762">
            <w:pPr>
              <w:ind w:right="61"/>
              <w:rPr>
                <w:bCs/>
                <w:color w:val="000000"/>
                <w:lang w:val="az-Latn-AZ"/>
              </w:rPr>
            </w:pPr>
            <w:r w:rsidRPr="005167ED">
              <w:rPr>
                <w:bCs/>
                <w:color w:val="000000"/>
                <w:lang w:val="az-Latn-AZ"/>
              </w:rPr>
              <w:t>Beynəlxalq hüquq</w:t>
            </w:r>
          </w:p>
        </w:tc>
        <w:tc>
          <w:tcPr>
            <w:tcW w:w="291" w:type="dxa"/>
            <w:shd w:val="clear" w:color="auto" w:fill="E2EFD9"/>
          </w:tcPr>
          <w:p w14:paraId="10C492AA" w14:textId="77777777" w:rsidR="00D157A7" w:rsidRPr="005167ED" w:rsidRDefault="00D157A7" w:rsidP="002A3762">
            <w:pPr>
              <w:tabs>
                <w:tab w:val="left" w:pos="6975"/>
              </w:tabs>
              <w:jc w:val="center"/>
              <w:rPr>
                <w:color w:val="000000"/>
                <w:lang w:val="az-Latn-AZ"/>
              </w:rPr>
            </w:pPr>
          </w:p>
        </w:tc>
        <w:tc>
          <w:tcPr>
            <w:tcW w:w="291" w:type="dxa"/>
            <w:shd w:val="clear" w:color="auto" w:fill="E2EFD9"/>
            <w:vAlign w:val="center"/>
          </w:tcPr>
          <w:p w14:paraId="603B2E18"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596425BF" w14:textId="77777777" w:rsidR="00D157A7" w:rsidRPr="005167ED" w:rsidRDefault="00D157A7" w:rsidP="002A3762">
            <w:pPr>
              <w:tabs>
                <w:tab w:val="left" w:pos="6975"/>
              </w:tabs>
              <w:jc w:val="center"/>
              <w:rPr>
                <w:color w:val="000000"/>
                <w:lang w:val="az-Latn-AZ"/>
              </w:rPr>
            </w:pPr>
          </w:p>
        </w:tc>
        <w:tc>
          <w:tcPr>
            <w:tcW w:w="291" w:type="dxa"/>
            <w:shd w:val="clear" w:color="auto" w:fill="E2EFD9"/>
            <w:vAlign w:val="center"/>
          </w:tcPr>
          <w:p w14:paraId="7208FC6E"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5DC90551" w14:textId="77777777" w:rsidR="00D157A7" w:rsidRPr="005167ED" w:rsidRDefault="00D157A7" w:rsidP="002A3762">
            <w:pPr>
              <w:tabs>
                <w:tab w:val="left" w:pos="6975"/>
              </w:tabs>
              <w:jc w:val="center"/>
              <w:rPr>
                <w:color w:val="000000"/>
                <w:lang w:val="az-Latn-AZ"/>
              </w:rPr>
            </w:pPr>
          </w:p>
        </w:tc>
        <w:tc>
          <w:tcPr>
            <w:tcW w:w="291" w:type="dxa"/>
            <w:shd w:val="clear" w:color="auto" w:fill="E2EFD9"/>
            <w:vAlign w:val="center"/>
          </w:tcPr>
          <w:p w14:paraId="03DDC9EC"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0" w:type="dxa"/>
            <w:shd w:val="clear" w:color="auto" w:fill="auto"/>
            <w:vAlign w:val="center"/>
          </w:tcPr>
          <w:p w14:paraId="6E981FE0" w14:textId="77777777" w:rsidR="00D157A7" w:rsidRPr="005167ED" w:rsidRDefault="00937BDB"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5D0BB69B"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0" w:type="dxa"/>
            <w:shd w:val="clear" w:color="auto" w:fill="auto"/>
            <w:vAlign w:val="center"/>
          </w:tcPr>
          <w:p w14:paraId="2569373F"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1" w:type="dxa"/>
            <w:shd w:val="clear" w:color="auto" w:fill="auto"/>
            <w:vAlign w:val="center"/>
          </w:tcPr>
          <w:p w14:paraId="507924AF" w14:textId="77777777" w:rsidR="00D157A7" w:rsidRPr="005167ED" w:rsidRDefault="00D157A7" w:rsidP="002A3762">
            <w:pPr>
              <w:tabs>
                <w:tab w:val="left" w:pos="6975"/>
              </w:tabs>
              <w:jc w:val="center"/>
              <w:rPr>
                <w:color w:val="000000"/>
                <w:lang w:val="az-Latn-AZ"/>
              </w:rPr>
            </w:pPr>
          </w:p>
        </w:tc>
        <w:tc>
          <w:tcPr>
            <w:tcW w:w="290" w:type="dxa"/>
            <w:shd w:val="clear" w:color="auto" w:fill="auto"/>
            <w:vAlign w:val="center"/>
          </w:tcPr>
          <w:p w14:paraId="52811B46" w14:textId="77777777" w:rsidR="00D157A7" w:rsidRPr="005167ED" w:rsidRDefault="00D157A7" w:rsidP="002A3762">
            <w:pPr>
              <w:tabs>
                <w:tab w:val="left" w:pos="6975"/>
              </w:tabs>
              <w:jc w:val="center"/>
              <w:rPr>
                <w:color w:val="000000"/>
                <w:lang w:val="az-Latn-AZ"/>
              </w:rPr>
            </w:pPr>
          </w:p>
        </w:tc>
        <w:tc>
          <w:tcPr>
            <w:tcW w:w="291" w:type="dxa"/>
          </w:tcPr>
          <w:p w14:paraId="3E003422" w14:textId="77777777" w:rsidR="00D157A7" w:rsidRPr="005167ED" w:rsidRDefault="00020170"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28DCBED1" w14:textId="77777777" w:rsidR="00D157A7" w:rsidRPr="005167ED" w:rsidRDefault="00D157A7" w:rsidP="002A3762">
            <w:pPr>
              <w:tabs>
                <w:tab w:val="left" w:pos="6975"/>
              </w:tabs>
              <w:jc w:val="center"/>
              <w:rPr>
                <w:color w:val="000000"/>
                <w:lang w:val="az-Latn-AZ"/>
              </w:rPr>
            </w:pPr>
          </w:p>
        </w:tc>
      </w:tr>
      <w:tr w:rsidR="00D157A7" w:rsidRPr="005167ED" w14:paraId="70660C18" w14:textId="77777777" w:rsidTr="00D157A7">
        <w:trPr>
          <w:jc w:val="center"/>
        </w:trPr>
        <w:tc>
          <w:tcPr>
            <w:tcW w:w="1078" w:type="dxa"/>
            <w:vMerge/>
            <w:tcBorders>
              <w:left w:val="single" w:sz="4" w:space="0" w:color="auto"/>
              <w:right w:val="single" w:sz="4" w:space="0" w:color="auto"/>
            </w:tcBorders>
            <w:shd w:val="clear" w:color="auto" w:fill="auto"/>
            <w:vAlign w:val="center"/>
          </w:tcPr>
          <w:p w14:paraId="5318D875"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7B34F34A" w14:textId="77777777" w:rsidR="00D157A7" w:rsidRPr="005167ED" w:rsidRDefault="00D157A7" w:rsidP="002A3762">
            <w:pPr>
              <w:rPr>
                <w:bCs/>
                <w:color w:val="000000"/>
                <w:lang w:val="az-Latn-AZ"/>
              </w:rPr>
            </w:pPr>
            <w:r>
              <w:rPr>
                <w:bCs/>
                <w:color w:val="000000"/>
                <w:lang w:val="az-Latn-AZ"/>
              </w:rPr>
              <w:t>Regionun i</w:t>
            </w:r>
            <w:r w:rsidRPr="005167ED">
              <w:rPr>
                <w:bCs/>
                <w:color w:val="000000"/>
                <w:lang w:val="az-Latn-AZ"/>
              </w:rPr>
              <w:t>qtisadiyyatı</w:t>
            </w:r>
          </w:p>
        </w:tc>
        <w:tc>
          <w:tcPr>
            <w:tcW w:w="291" w:type="dxa"/>
            <w:shd w:val="clear" w:color="auto" w:fill="E2EFD9"/>
          </w:tcPr>
          <w:p w14:paraId="39666893" w14:textId="77777777" w:rsidR="00D157A7" w:rsidRPr="005167ED" w:rsidRDefault="00D157A7" w:rsidP="002A3762">
            <w:pPr>
              <w:jc w:val="center"/>
              <w:rPr>
                <w:color w:val="000000"/>
              </w:rPr>
            </w:pPr>
          </w:p>
        </w:tc>
        <w:tc>
          <w:tcPr>
            <w:tcW w:w="291" w:type="dxa"/>
            <w:shd w:val="clear" w:color="auto" w:fill="E2EFD9"/>
            <w:vAlign w:val="center"/>
          </w:tcPr>
          <w:p w14:paraId="28C6B1A3"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699972B5"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3ED2884F"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2DC41086"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55BAA5A4"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747170EC"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3F06009A"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6451D8F4"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32FCEDA5"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2C35A716" w14:textId="77777777" w:rsidR="00D157A7" w:rsidRPr="00020170" w:rsidRDefault="00D157A7" w:rsidP="002A3762">
            <w:pPr>
              <w:tabs>
                <w:tab w:val="left" w:pos="6975"/>
              </w:tabs>
              <w:jc w:val="center"/>
              <w:rPr>
                <w:color w:val="000000"/>
                <w:lang w:val="az-Latn-AZ"/>
              </w:rPr>
            </w:pPr>
            <w:r w:rsidRPr="005167ED">
              <w:rPr>
                <w:color w:val="000000"/>
              </w:rPr>
              <w:t>X</w:t>
            </w:r>
          </w:p>
        </w:tc>
        <w:tc>
          <w:tcPr>
            <w:tcW w:w="291" w:type="dxa"/>
          </w:tcPr>
          <w:p w14:paraId="2157D029"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40D96E37" w14:textId="77777777" w:rsidR="00D157A7" w:rsidRPr="00020170" w:rsidRDefault="00020170" w:rsidP="002A3762">
            <w:pPr>
              <w:tabs>
                <w:tab w:val="left" w:pos="6975"/>
              </w:tabs>
              <w:jc w:val="center"/>
              <w:rPr>
                <w:color w:val="000000"/>
                <w:lang w:val="az-Latn-AZ"/>
              </w:rPr>
            </w:pPr>
            <w:r>
              <w:rPr>
                <w:color w:val="000000"/>
                <w:lang w:val="az-Latn-AZ"/>
              </w:rPr>
              <w:t>X</w:t>
            </w:r>
          </w:p>
        </w:tc>
      </w:tr>
      <w:tr w:rsidR="00D157A7" w:rsidRPr="005167ED" w14:paraId="2474889C"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5EAE5F0"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6F83ED58" w14:textId="77777777" w:rsidR="00D157A7" w:rsidRPr="005167ED" w:rsidRDefault="00D157A7" w:rsidP="002A3762">
            <w:pPr>
              <w:ind w:right="32"/>
              <w:rPr>
                <w:bCs/>
                <w:color w:val="000000"/>
                <w:lang w:val="az-Latn-AZ"/>
              </w:rPr>
            </w:pPr>
            <w:r>
              <w:rPr>
                <w:bCs/>
                <w:color w:val="000000"/>
                <w:lang w:val="az-Latn-AZ"/>
              </w:rPr>
              <w:t>Region dövlətlərinin hüquq sistemi</w:t>
            </w:r>
          </w:p>
        </w:tc>
        <w:tc>
          <w:tcPr>
            <w:tcW w:w="291" w:type="dxa"/>
            <w:shd w:val="clear" w:color="auto" w:fill="E2EFD9"/>
          </w:tcPr>
          <w:p w14:paraId="33353BE9" w14:textId="77777777" w:rsidR="00D157A7" w:rsidRPr="005167ED" w:rsidRDefault="00D157A7" w:rsidP="00D157A7">
            <w:pPr>
              <w:tabs>
                <w:tab w:val="left" w:pos="6975"/>
              </w:tabs>
              <w:jc w:val="center"/>
              <w:rPr>
                <w:color w:val="000000"/>
                <w:lang w:val="az-Latn-AZ"/>
              </w:rPr>
            </w:pPr>
          </w:p>
        </w:tc>
        <w:tc>
          <w:tcPr>
            <w:tcW w:w="291" w:type="dxa"/>
            <w:shd w:val="clear" w:color="auto" w:fill="E2EFD9"/>
            <w:vAlign w:val="center"/>
          </w:tcPr>
          <w:p w14:paraId="1C4825B3"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16DB0584" w14:textId="77777777" w:rsidR="00D157A7" w:rsidRPr="005167ED" w:rsidRDefault="00D157A7" w:rsidP="002A3762">
            <w:pPr>
              <w:tabs>
                <w:tab w:val="left" w:pos="6975"/>
              </w:tabs>
              <w:jc w:val="center"/>
              <w:rPr>
                <w:color w:val="000000"/>
                <w:lang w:val="az-Latn-AZ"/>
              </w:rPr>
            </w:pPr>
          </w:p>
        </w:tc>
        <w:tc>
          <w:tcPr>
            <w:tcW w:w="291" w:type="dxa"/>
            <w:shd w:val="clear" w:color="auto" w:fill="E2EFD9"/>
            <w:vAlign w:val="center"/>
          </w:tcPr>
          <w:p w14:paraId="6B6F6959"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2C2977B7"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1" w:type="dxa"/>
            <w:shd w:val="clear" w:color="auto" w:fill="E2EFD9"/>
            <w:vAlign w:val="center"/>
          </w:tcPr>
          <w:p w14:paraId="4DE26F09" w14:textId="77777777" w:rsidR="00D157A7" w:rsidRPr="005167ED" w:rsidRDefault="00D157A7" w:rsidP="002A3762">
            <w:pPr>
              <w:tabs>
                <w:tab w:val="left" w:pos="6975"/>
              </w:tabs>
              <w:jc w:val="center"/>
              <w:rPr>
                <w:color w:val="000000"/>
                <w:lang w:val="az-Latn-AZ"/>
              </w:rPr>
            </w:pPr>
          </w:p>
        </w:tc>
        <w:tc>
          <w:tcPr>
            <w:tcW w:w="290" w:type="dxa"/>
            <w:shd w:val="clear" w:color="auto" w:fill="auto"/>
            <w:vAlign w:val="center"/>
          </w:tcPr>
          <w:p w14:paraId="02CA9805" w14:textId="77777777" w:rsidR="00D157A7" w:rsidRPr="005167ED" w:rsidRDefault="00D157A7" w:rsidP="002A3762">
            <w:pPr>
              <w:tabs>
                <w:tab w:val="left" w:pos="6975"/>
              </w:tabs>
              <w:jc w:val="center"/>
              <w:rPr>
                <w:color w:val="000000"/>
                <w:lang w:val="az-Latn-AZ"/>
              </w:rPr>
            </w:pPr>
          </w:p>
        </w:tc>
        <w:tc>
          <w:tcPr>
            <w:tcW w:w="291" w:type="dxa"/>
            <w:shd w:val="clear" w:color="auto" w:fill="auto"/>
            <w:vAlign w:val="center"/>
          </w:tcPr>
          <w:p w14:paraId="3136B2F0" w14:textId="77777777" w:rsidR="00D157A7" w:rsidRPr="005167ED" w:rsidRDefault="00D157A7" w:rsidP="002A3762">
            <w:pPr>
              <w:tabs>
                <w:tab w:val="left" w:pos="6975"/>
              </w:tabs>
              <w:jc w:val="center"/>
              <w:rPr>
                <w:color w:val="000000"/>
                <w:lang w:val="az-Latn-AZ"/>
              </w:rPr>
            </w:pPr>
          </w:p>
        </w:tc>
        <w:tc>
          <w:tcPr>
            <w:tcW w:w="290" w:type="dxa"/>
            <w:shd w:val="clear" w:color="auto" w:fill="auto"/>
            <w:vAlign w:val="center"/>
          </w:tcPr>
          <w:p w14:paraId="1A7B60BB" w14:textId="77777777" w:rsidR="00D157A7" w:rsidRPr="005167ED" w:rsidRDefault="00020170"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0A3AB19D" w14:textId="77777777" w:rsidR="00D157A7" w:rsidRPr="005167ED" w:rsidRDefault="00D157A7" w:rsidP="002A3762">
            <w:pPr>
              <w:tabs>
                <w:tab w:val="left" w:pos="6975"/>
              </w:tabs>
              <w:jc w:val="center"/>
              <w:rPr>
                <w:color w:val="000000"/>
                <w:lang w:val="az-Latn-AZ"/>
              </w:rPr>
            </w:pPr>
          </w:p>
        </w:tc>
        <w:tc>
          <w:tcPr>
            <w:tcW w:w="290" w:type="dxa"/>
            <w:shd w:val="clear" w:color="auto" w:fill="auto"/>
            <w:vAlign w:val="center"/>
          </w:tcPr>
          <w:p w14:paraId="08BC990C" w14:textId="77777777" w:rsidR="00D157A7" w:rsidRPr="005167ED" w:rsidRDefault="00D157A7" w:rsidP="002A3762">
            <w:pPr>
              <w:tabs>
                <w:tab w:val="left" w:pos="6975"/>
              </w:tabs>
              <w:jc w:val="center"/>
              <w:rPr>
                <w:color w:val="000000"/>
                <w:lang w:val="az-Latn-AZ"/>
              </w:rPr>
            </w:pPr>
          </w:p>
        </w:tc>
        <w:tc>
          <w:tcPr>
            <w:tcW w:w="291" w:type="dxa"/>
          </w:tcPr>
          <w:p w14:paraId="46482000" w14:textId="77777777" w:rsidR="00D157A7" w:rsidRPr="005167ED" w:rsidRDefault="00020170"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58007425" w14:textId="77777777" w:rsidR="00D157A7" w:rsidRPr="005167ED" w:rsidRDefault="00D157A7" w:rsidP="002A3762">
            <w:pPr>
              <w:tabs>
                <w:tab w:val="left" w:pos="6975"/>
              </w:tabs>
              <w:jc w:val="center"/>
              <w:rPr>
                <w:color w:val="000000"/>
                <w:lang w:val="az-Latn-AZ"/>
              </w:rPr>
            </w:pPr>
          </w:p>
        </w:tc>
      </w:tr>
      <w:tr w:rsidR="00D157A7" w:rsidRPr="005167ED" w14:paraId="212F93CD" w14:textId="77777777" w:rsidTr="00D157A7">
        <w:trPr>
          <w:jc w:val="center"/>
        </w:trPr>
        <w:tc>
          <w:tcPr>
            <w:tcW w:w="1078" w:type="dxa"/>
            <w:vMerge/>
            <w:tcBorders>
              <w:left w:val="single" w:sz="4" w:space="0" w:color="auto"/>
              <w:right w:val="single" w:sz="4" w:space="0" w:color="auto"/>
            </w:tcBorders>
            <w:shd w:val="clear" w:color="auto" w:fill="auto"/>
            <w:vAlign w:val="center"/>
          </w:tcPr>
          <w:p w14:paraId="25A981FE"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72ECC563" w14:textId="77777777" w:rsidR="00D157A7" w:rsidRPr="005167ED" w:rsidRDefault="00D157A7" w:rsidP="002A3762">
            <w:pPr>
              <w:rPr>
                <w:bCs/>
                <w:color w:val="000000"/>
                <w:lang w:val="az-Latn-AZ"/>
              </w:rPr>
            </w:pPr>
            <w:r w:rsidRPr="005167ED">
              <w:rPr>
                <w:bCs/>
                <w:color w:val="000000"/>
                <w:lang w:val="az-Latn-AZ"/>
              </w:rPr>
              <w:t>Müasir informasiya-kommunikasiya texnologiyaları və informasiya təhlükəsizliyi</w:t>
            </w:r>
          </w:p>
        </w:tc>
        <w:tc>
          <w:tcPr>
            <w:tcW w:w="291" w:type="dxa"/>
            <w:shd w:val="clear" w:color="auto" w:fill="E2EFD9"/>
          </w:tcPr>
          <w:p w14:paraId="005D5830" w14:textId="77777777" w:rsidR="00D157A7" w:rsidRPr="00D157A7" w:rsidRDefault="00D157A7"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180CC83C" w14:textId="77777777" w:rsidR="00D157A7" w:rsidRPr="00D157A7" w:rsidRDefault="00D157A7" w:rsidP="002A3762">
            <w:pPr>
              <w:tabs>
                <w:tab w:val="left" w:pos="6975"/>
              </w:tabs>
              <w:jc w:val="center"/>
              <w:rPr>
                <w:color w:val="000000"/>
                <w:lang w:val="az-Latn-AZ"/>
              </w:rPr>
            </w:pPr>
          </w:p>
        </w:tc>
        <w:tc>
          <w:tcPr>
            <w:tcW w:w="290" w:type="dxa"/>
            <w:shd w:val="clear" w:color="auto" w:fill="E2EFD9"/>
            <w:vAlign w:val="center"/>
          </w:tcPr>
          <w:p w14:paraId="3D6A7260" w14:textId="77777777" w:rsidR="00D157A7" w:rsidRPr="00D157A7" w:rsidRDefault="00D157A7" w:rsidP="002A3762">
            <w:pPr>
              <w:tabs>
                <w:tab w:val="left" w:pos="6975"/>
              </w:tabs>
              <w:jc w:val="center"/>
              <w:rPr>
                <w:color w:val="000000"/>
                <w:lang w:val="az-Latn-AZ"/>
              </w:rPr>
            </w:pPr>
          </w:p>
        </w:tc>
        <w:tc>
          <w:tcPr>
            <w:tcW w:w="291" w:type="dxa"/>
            <w:shd w:val="clear" w:color="auto" w:fill="E2EFD9"/>
            <w:vAlign w:val="center"/>
          </w:tcPr>
          <w:p w14:paraId="37B2A725" w14:textId="77777777" w:rsidR="00D157A7" w:rsidRPr="00D157A7" w:rsidRDefault="00D157A7" w:rsidP="002A3762">
            <w:pPr>
              <w:tabs>
                <w:tab w:val="left" w:pos="6975"/>
              </w:tabs>
              <w:jc w:val="center"/>
              <w:rPr>
                <w:color w:val="000000"/>
                <w:lang w:val="az-Latn-AZ"/>
              </w:rPr>
            </w:pPr>
          </w:p>
        </w:tc>
        <w:tc>
          <w:tcPr>
            <w:tcW w:w="290" w:type="dxa"/>
            <w:shd w:val="clear" w:color="auto" w:fill="E2EFD9"/>
            <w:vAlign w:val="center"/>
          </w:tcPr>
          <w:p w14:paraId="5BC3136D" w14:textId="77777777" w:rsidR="00D157A7" w:rsidRPr="00D157A7" w:rsidRDefault="00937BDB"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65CD2665" w14:textId="77777777" w:rsidR="00D157A7" w:rsidRPr="00D157A7" w:rsidRDefault="00937BDB"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0A46DCD1" w14:textId="77777777" w:rsidR="00D157A7" w:rsidRPr="00D157A7" w:rsidRDefault="00937BDB" w:rsidP="002A3762">
            <w:pPr>
              <w:tabs>
                <w:tab w:val="left" w:pos="6975"/>
              </w:tabs>
              <w:jc w:val="center"/>
              <w:rPr>
                <w:color w:val="000000"/>
                <w:lang w:val="az-Latn-AZ"/>
              </w:rPr>
            </w:pPr>
            <w:r>
              <w:rPr>
                <w:color w:val="000000"/>
                <w:lang w:val="az-Latn-AZ"/>
              </w:rPr>
              <w:t>X</w:t>
            </w:r>
          </w:p>
        </w:tc>
        <w:tc>
          <w:tcPr>
            <w:tcW w:w="291" w:type="dxa"/>
            <w:shd w:val="clear" w:color="auto" w:fill="auto"/>
            <w:vAlign w:val="center"/>
          </w:tcPr>
          <w:p w14:paraId="5B91F585" w14:textId="77777777" w:rsidR="00D157A7" w:rsidRPr="00D157A7" w:rsidRDefault="00D157A7" w:rsidP="002A3762">
            <w:pPr>
              <w:tabs>
                <w:tab w:val="left" w:pos="6975"/>
              </w:tabs>
              <w:jc w:val="center"/>
              <w:rPr>
                <w:color w:val="000000"/>
                <w:lang w:val="az-Latn-AZ"/>
              </w:rPr>
            </w:pPr>
          </w:p>
        </w:tc>
        <w:tc>
          <w:tcPr>
            <w:tcW w:w="290" w:type="dxa"/>
            <w:shd w:val="clear" w:color="auto" w:fill="auto"/>
            <w:vAlign w:val="center"/>
          </w:tcPr>
          <w:p w14:paraId="0984E6FB" w14:textId="77777777" w:rsidR="00D157A7" w:rsidRPr="00D157A7" w:rsidRDefault="00D157A7" w:rsidP="002A3762">
            <w:pPr>
              <w:tabs>
                <w:tab w:val="left" w:pos="6975"/>
              </w:tabs>
              <w:jc w:val="center"/>
              <w:rPr>
                <w:color w:val="000000"/>
                <w:lang w:val="az-Latn-AZ"/>
              </w:rPr>
            </w:pPr>
          </w:p>
        </w:tc>
        <w:tc>
          <w:tcPr>
            <w:tcW w:w="291" w:type="dxa"/>
            <w:shd w:val="clear" w:color="auto" w:fill="auto"/>
            <w:vAlign w:val="center"/>
          </w:tcPr>
          <w:p w14:paraId="4A9DE1BB" w14:textId="77777777" w:rsidR="00D157A7" w:rsidRPr="00D157A7" w:rsidRDefault="00D157A7" w:rsidP="002A3762">
            <w:pPr>
              <w:tabs>
                <w:tab w:val="left" w:pos="6975"/>
              </w:tabs>
              <w:jc w:val="center"/>
              <w:rPr>
                <w:color w:val="000000"/>
                <w:lang w:val="az-Latn-AZ"/>
              </w:rPr>
            </w:pPr>
          </w:p>
        </w:tc>
        <w:tc>
          <w:tcPr>
            <w:tcW w:w="290" w:type="dxa"/>
            <w:shd w:val="clear" w:color="auto" w:fill="auto"/>
            <w:vAlign w:val="center"/>
          </w:tcPr>
          <w:p w14:paraId="25E9A5C4" w14:textId="77777777" w:rsidR="00D157A7" w:rsidRPr="00D157A7" w:rsidRDefault="00D157A7" w:rsidP="002A3762">
            <w:pPr>
              <w:tabs>
                <w:tab w:val="left" w:pos="6975"/>
              </w:tabs>
              <w:jc w:val="center"/>
              <w:rPr>
                <w:color w:val="000000"/>
                <w:lang w:val="az-Latn-AZ"/>
              </w:rPr>
            </w:pPr>
          </w:p>
        </w:tc>
        <w:tc>
          <w:tcPr>
            <w:tcW w:w="291" w:type="dxa"/>
          </w:tcPr>
          <w:p w14:paraId="0F891A16" w14:textId="77777777" w:rsidR="00D157A7" w:rsidRPr="005167ED" w:rsidRDefault="00D157A7" w:rsidP="002A3762">
            <w:pPr>
              <w:tabs>
                <w:tab w:val="left" w:pos="6975"/>
              </w:tabs>
              <w:jc w:val="center"/>
              <w:rPr>
                <w:color w:val="000000"/>
              </w:rPr>
            </w:pPr>
            <w:r w:rsidRPr="005167ED">
              <w:rPr>
                <w:color w:val="000000"/>
              </w:rPr>
              <w:t>X</w:t>
            </w:r>
          </w:p>
        </w:tc>
        <w:tc>
          <w:tcPr>
            <w:tcW w:w="291" w:type="dxa"/>
            <w:shd w:val="clear" w:color="auto" w:fill="auto"/>
            <w:vAlign w:val="center"/>
          </w:tcPr>
          <w:p w14:paraId="19BA7538" w14:textId="77777777" w:rsidR="00D157A7" w:rsidRPr="005167ED" w:rsidRDefault="00D157A7" w:rsidP="002A3762">
            <w:pPr>
              <w:tabs>
                <w:tab w:val="left" w:pos="6975"/>
              </w:tabs>
              <w:jc w:val="center"/>
              <w:rPr>
                <w:color w:val="000000"/>
              </w:rPr>
            </w:pPr>
          </w:p>
        </w:tc>
      </w:tr>
      <w:tr w:rsidR="00D157A7" w:rsidRPr="005167ED" w14:paraId="4B1F712F" w14:textId="77777777" w:rsidTr="00D157A7">
        <w:trPr>
          <w:jc w:val="center"/>
        </w:trPr>
        <w:tc>
          <w:tcPr>
            <w:tcW w:w="1078" w:type="dxa"/>
            <w:vMerge/>
            <w:tcBorders>
              <w:left w:val="single" w:sz="4" w:space="0" w:color="auto"/>
              <w:right w:val="single" w:sz="4" w:space="0" w:color="auto"/>
            </w:tcBorders>
            <w:shd w:val="clear" w:color="auto" w:fill="auto"/>
            <w:vAlign w:val="center"/>
          </w:tcPr>
          <w:p w14:paraId="3945EAA0"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4A46DD15" w14:textId="77777777" w:rsidR="00D157A7" w:rsidRPr="005167ED" w:rsidRDefault="00D157A7" w:rsidP="002A3762">
            <w:pPr>
              <w:rPr>
                <w:bCs/>
                <w:color w:val="000000"/>
                <w:lang w:val="az-Latn-AZ"/>
              </w:rPr>
            </w:pPr>
            <w:r w:rsidRPr="005167ED">
              <w:rPr>
                <w:bCs/>
                <w:color w:val="000000"/>
                <w:lang w:val="az-Latn-AZ"/>
              </w:rPr>
              <w:t>İxtisas yönümlü xarici dil</w:t>
            </w:r>
          </w:p>
        </w:tc>
        <w:tc>
          <w:tcPr>
            <w:tcW w:w="291" w:type="dxa"/>
            <w:shd w:val="clear" w:color="auto" w:fill="E2EFD9"/>
          </w:tcPr>
          <w:p w14:paraId="1B9C4A1E" w14:textId="77777777" w:rsidR="00D157A7" w:rsidRPr="00D157A7" w:rsidRDefault="00937BDB" w:rsidP="002A3762">
            <w:pPr>
              <w:jc w:val="center"/>
              <w:rPr>
                <w:color w:val="000000"/>
                <w:lang w:val="az-Latn-AZ"/>
              </w:rPr>
            </w:pPr>
            <w:r>
              <w:rPr>
                <w:color w:val="000000"/>
                <w:lang w:val="az-Latn-AZ"/>
              </w:rPr>
              <w:t>X</w:t>
            </w:r>
          </w:p>
        </w:tc>
        <w:tc>
          <w:tcPr>
            <w:tcW w:w="291" w:type="dxa"/>
            <w:shd w:val="clear" w:color="auto" w:fill="E2EFD9"/>
            <w:vAlign w:val="center"/>
          </w:tcPr>
          <w:p w14:paraId="55D4326B" w14:textId="77777777" w:rsidR="00D157A7" w:rsidRPr="00D157A7" w:rsidRDefault="00D157A7" w:rsidP="002A3762">
            <w:pPr>
              <w:tabs>
                <w:tab w:val="left" w:pos="6975"/>
              </w:tabs>
              <w:jc w:val="center"/>
              <w:rPr>
                <w:color w:val="000000"/>
                <w:lang w:val="az-Latn-AZ"/>
              </w:rPr>
            </w:pPr>
          </w:p>
        </w:tc>
        <w:tc>
          <w:tcPr>
            <w:tcW w:w="290" w:type="dxa"/>
            <w:shd w:val="clear" w:color="auto" w:fill="E2EFD9"/>
            <w:vAlign w:val="center"/>
          </w:tcPr>
          <w:p w14:paraId="489F24B0" w14:textId="77777777" w:rsidR="00D157A7" w:rsidRPr="00D157A7" w:rsidRDefault="00D157A7" w:rsidP="002A3762">
            <w:pPr>
              <w:tabs>
                <w:tab w:val="left" w:pos="6975"/>
              </w:tabs>
              <w:jc w:val="center"/>
              <w:rPr>
                <w:color w:val="000000"/>
                <w:lang w:val="az-Latn-AZ"/>
              </w:rPr>
            </w:pPr>
          </w:p>
        </w:tc>
        <w:tc>
          <w:tcPr>
            <w:tcW w:w="291" w:type="dxa"/>
            <w:shd w:val="clear" w:color="auto" w:fill="E2EFD9"/>
            <w:vAlign w:val="center"/>
          </w:tcPr>
          <w:p w14:paraId="1C4F4A68" w14:textId="77777777" w:rsidR="00D157A7" w:rsidRPr="00D157A7" w:rsidRDefault="00937BDB" w:rsidP="002A3762">
            <w:pPr>
              <w:tabs>
                <w:tab w:val="left" w:pos="6975"/>
              </w:tabs>
              <w:jc w:val="center"/>
              <w:rPr>
                <w:color w:val="000000"/>
                <w:lang w:val="az-Latn-AZ"/>
              </w:rPr>
            </w:pPr>
            <w:r>
              <w:rPr>
                <w:color w:val="000000"/>
                <w:lang w:val="az-Latn-AZ"/>
              </w:rPr>
              <w:t>X</w:t>
            </w:r>
          </w:p>
        </w:tc>
        <w:tc>
          <w:tcPr>
            <w:tcW w:w="290" w:type="dxa"/>
            <w:shd w:val="clear" w:color="auto" w:fill="E2EFD9"/>
            <w:vAlign w:val="center"/>
          </w:tcPr>
          <w:p w14:paraId="28E642C9" w14:textId="77777777" w:rsidR="00D157A7" w:rsidRPr="00D157A7" w:rsidRDefault="00D157A7" w:rsidP="002A3762">
            <w:pPr>
              <w:tabs>
                <w:tab w:val="left" w:pos="6975"/>
              </w:tabs>
              <w:jc w:val="center"/>
              <w:rPr>
                <w:color w:val="000000"/>
                <w:lang w:val="az-Latn-AZ"/>
              </w:rPr>
            </w:pPr>
          </w:p>
        </w:tc>
        <w:tc>
          <w:tcPr>
            <w:tcW w:w="291" w:type="dxa"/>
            <w:shd w:val="clear" w:color="auto" w:fill="E2EFD9"/>
            <w:vAlign w:val="center"/>
          </w:tcPr>
          <w:p w14:paraId="249CEC0B" w14:textId="77777777" w:rsidR="00D157A7" w:rsidRPr="00D157A7" w:rsidRDefault="00D157A7" w:rsidP="002A3762">
            <w:pPr>
              <w:tabs>
                <w:tab w:val="left" w:pos="6975"/>
              </w:tabs>
              <w:jc w:val="center"/>
              <w:rPr>
                <w:color w:val="000000"/>
                <w:lang w:val="az-Latn-AZ"/>
              </w:rPr>
            </w:pPr>
          </w:p>
        </w:tc>
        <w:tc>
          <w:tcPr>
            <w:tcW w:w="290" w:type="dxa"/>
            <w:shd w:val="clear" w:color="auto" w:fill="auto"/>
            <w:vAlign w:val="center"/>
          </w:tcPr>
          <w:p w14:paraId="33181F5D" w14:textId="77777777" w:rsidR="00D157A7" w:rsidRPr="00D157A7" w:rsidRDefault="00D157A7" w:rsidP="002A3762">
            <w:pPr>
              <w:tabs>
                <w:tab w:val="left" w:pos="6975"/>
              </w:tabs>
              <w:jc w:val="center"/>
              <w:rPr>
                <w:color w:val="000000"/>
                <w:lang w:val="az-Latn-AZ"/>
              </w:rPr>
            </w:pPr>
          </w:p>
        </w:tc>
        <w:tc>
          <w:tcPr>
            <w:tcW w:w="291" w:type="dxa"/>
            <w:shd w:val="clear" w:color="auto" w:fill="auto"/>
            <w:vAlign w:val="center"/>
          </w:tcPr>
          <w:p w14:paraId="3F78038F" w14:textId="77777777" w:rsidR="00D157A7" w:rsidRPr="00D157A7" w:rsidRDefault="00937BDB"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7A2D5771" w14:textId="77777777" w:rsidR="00D157A7" w:rsidRPr="00D157A7" w:rsidRDefault="00D157A7" w:rsidP="002A3762">
            <w:pPr>
              <w:tabs>
                <w:tab w:val="left" w:pos="6975"/>
              </w:tabs>
              <w:jc w:val="center"/>
              <w:rPr>
                <w:color w:val="000000"/>
                <w:lang w:val="az-Latn-AZ"/>
              </w:rPr>
            </w:pPr>
          </w:p>
        </w:tc>
        <w:tc>
          <w:tcPr>
            <w:tcW w:w="291" w:type="dxa"/>
            <w:shd w:val="clear" w:color="auto" w:fill="auto"/>
            <w:vAlign w:val="center"/>
          </w:tcPr>
          <w:p w14:paraId="388089BB" w14:textId="77777777" w:rsidR="00D157A7" w:rsidRPr="00D157A7" w:rsidRDefault="00D157A7" w:rsidP="002A3762">
            <w:pPr>
              <w:tabs>
                <w:tab w:val="left" w:pos="6975"/>
              </w:tabs>
              <w:jc w:val="center"/>
              <w:rPr>
                <w:color w:val="000000"/>
                <w:lang w:val="az-Latn-AZ"/>
              </w:rPr>
            </w:pPr>
          </w:p>
        </w:tc>
        <w:tc>
          <w:tcPr>
            <w:tcW w:w="290" w:type="dxa"/>
            <w:shd w:val="clear" w:color="auto" w:fill="auto"/>
            <w:vAlign w:val="center"/>
          </w:tcPr>
          <w:p w14:paraId="36309231" w14:textId="77777777" w:rsidR="00D157A7" w:rsidRPr="00D157A7" w:rsidRDefault="00D157A7" w:rsidP="002A3762">
            <w:pPr>
              <w:tabs>
                <w:tab w:val="left" w:pos="6975"/>
              </w:tabs>
              <w:jc w:val="center"/>
              <w:rPr>
                <w:color w:val="000000"/>
                <w:lang w:val="az-Latn-AZ"/>
              </w:rPr>
            </w:pPr>
          </w:p>
        </w:tc>
        <w:tc>
          <w:tcPr>
            <w:tcW w:w="291" w:type="dxa"/>
          </w:tcPr>
          <w:p w14:paraId="006531AE" w14:textId="77777777" w:rsidR="00D157A7" w:rsidRPr="00D157A7" w:rsidRDefault="00D157A7" w:rsidP="002A3762">
            <w:pPr>
              <w:tabs>
                <w:tab w:val="left" w:pos="6975"/>
              </w:tabs>
              <w:jc w:val="center"/>
              <w:rPr>
                <w:color w:val="000000"/>
                <w:lang w:val="az-Latn-AZ"/>
              </w:rPr>
            </w:pPr>
          </w:p>
        </w:tc>
        <w:tc>
          <w:tcPr>
            <w:tcW w:w="291" w:type="dxa"/>
            <w:shd w:val="clear" w:color="auto" w:fill="auto"/>
            <w:vAlign w:val="center"/>
          </w:tcPr>
          <w:p w14:paraId="452F8573" w14:textId="77777777" w:rsidR="00D157A7" w:rsidRPr="005167ED" w:rsidRDefault="00D157A7" w:rsidP="002A3762">
            <w:pPr>
              <w:tabs>
                <w:tab w:val="left" w:pos="6975"/>
              </w:tabs>
              <w:jc w:val="center"/>
              <w:rPr>
                <w:color w:val="000000"/>
              </w:rPr>
            </w:pPr>
            <w:r w:rsidRPr="005167ED">
              <w:rPr>
                <w:color w:val="000000"/>
              </w:rPr>
              <w:t>X</w:t>
            </w:r>
          </w:p>
        </w:tc>
      </w:tr>
      <w:tr w:rsidR="00D157A7" w:rsidRPr="005167ED" w14:paraId="00C60464" w14:textId="77777777" w:rsidTr="00D157A7">
        <w:trPr>
          <w:jc w:val="center"/>
        </w:trPr>
        <w:tc>
          <w:tcPr>
            <w:tcW w:w="1078" w:type="dxa"/>
            <w:vMerge/>
            <w:tcBorders>
              <w:left w:val="single" w:sz="4" w:space="0" w:color="auto"/>
              <w:right w:val="single" w:sz="4" w:space="0" w:color="auto"/>
            </w:tcBorders>
            <w:shd w:val="clear" w:color="auto" w:fill="auto"/>
            <w:vAlign w:val="center"/>
          </w:tcPr>
          <w:p w14:paraId="1045E93A"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6510FEAE" w14:textId="77777777" w:rsidR="00D157A7" w:rsidRPr="005167ED" w:rsidRDefault="00D157A7" w:rsidP="002A3762">
            <w:pPr>
              <w:rPr>
                <w:bCs/>
                <w:color w:val="000000"/>
                <w:lang w:val="az-Latn-AZ"/>
              </w:rPr>
            </w:pPr>
            <w:r w:rsidRPr="005167ED">
              <w:rPr>
                <w:bCs/>
                <w:color w:val="000000"/>
                <w:lang w:val="az-Latn-AZ"/>
              </w:rPr>
              <w:t>Mülki müdafiə</w:t>
            </w:r>
          </w:p>
        </w:tc>
        <w:tc>
          <w:tcPr>
            <w:tcW w:w="291" w:type="dxa"/>
            <w:shd w:val="clear" w:color="auto" w:fill="E2EFD9"/>
          </w:tcPr>
          <w:p w14:paraId="58074448" w14:textId="77777777" w:rsidR="00D157A7" w:rsidRPr="00D157A7" w:rsidRDefault="00D157A7" w:rsidP="002A3762">
            <w:pPr>
              <w:tabs>
                <w:tab w:val="left" w:pos="6975"/>
              </w:tabs>
              <w:jc w:val="center"/>
              <w:rPr>
                <w:color w:val="000000"/>
                <w:lang w:val="az-Latn-AZ"/>
              </w:rPr>
            </w:pPr>
          </w:p>
        </w:tc>
        <w:tc>
          <w:tcPr>
            <w:tcW w:w="291" w:type="dxa"/>
            <w:shd w:val="clear" w:color="auto" w:fill="E2EFD9"/>
            <w:vAlign w:val="center"/>
          </w:tcPr>
          <w:p w14:paraId="29D36DA7" w14:textId="77777777" w:rsidR="00D157A7" w:rsidRPr="00D157A7" w:rsidRDefault="00D157A7" w:rsidP="002A3762">
            <w:pPr>
              <w:tabs>
                <w:tab w:val="left" w:pos="6975"/>
              </w:tabs>
              <w:jc w:val="center"/>
              <w:rPr>
                <w:color w:val="000000"/>
                <w:lang w:val="az-Latn-AZ"/>
              </w:rPr>
            </w:pPr>
          </w:p>
        </w:tc>
        <w:tc>
          <w:tcPr>
            <w:tcW w:w="290" w:type="dxa"/>
            <w:shd w:val="clear" w:color="auto" w:fill="E2EFD9"/>
            <w:vAlign w:val="center"/>
          </w:tcPr>
          <w:p w14:paraId="2F225DEF" w14:textId="77777777" w:rsidR="00D157A7" w:rsidRPr="00D157A7" w:rsidRDefault="00D157A7" w:rsidP="002A3762">
            <w:pPr>
              <w:tabs>
                <w:tab w:val="left" w:pos="6975"/>
              </w:tabs>
              <w:jc w:val="center"/>
              <w:rPr>
                <w:color w:val="000000"/>
                <w:lang w:val="az-Latn-AZ"/>
              </w:rPr>
            </w:pPr>
          </w:p>
        </w:tc>
        <w:tc>
          <w:tcPr>
            <w:tcW w:w="291" w:type="dxa"/>
            <w:shd w:val="clear" w:color="auto" w:fill="E2EFD9"/>
            <w:vAlign w:val="center"/>
          </w:tcPr>
          <w:p w14:paraId="547A717D" w14:textId="77777777" w:rsidR="00D157A7" w:rsidRPr="00D157A7" w:rsidRDefault="00D157A7" w:rsidP="002A3762">
            <w:pPr>
              <w:tabs>
                <w:tab w:val="left" w:pos="6975"/>
              </w:tabs>
              <w:jc w:val="center"/>
              <w:rPr>
                <w:color w:val="000000"/>
                <w:lang w:val="az-Latn-AZ"/>
              </w:rPr>
            </w:pPr>
          </w:p>
        </w:tc>
        <w:tc>
          <w:tcPr>
            <w:tcW w:w="290" w:type="dxa"/>
            <w:shd w:val="clear" w:color="auto" w:fill="E2EFD9"/>
            <w:vAlign w:val="center"/>
          </w:tcPr>
          <w:p w14:paraId="7860B62D" w14:textId="77777777" w:rsidR="00D157A7" w:rsidRPr="00937BDB" w:rsidRDefault="00D157A7" w:rsidP="002A3762">
            <w:pPr>
              <w:tabs>
                <w:tab w:val="left" w:pos="6975"/>
              </w:tabs>
              <w:jc w:val="center"/>
              <w:rPr>
                <w:color w:val="000000"/>
                <w:lang w:val="az-Latn-AZ"/>
              </w:rPr>
            </w:pPr>
          </w:p>
        </w:tc>
        <w:tc>
          <w:tcPr>
            <w:tcW w:w="291" w:type="dxa"/>
            <w:shd w:val="clear" w:color="auto" w:fill="E2EFD9"/>
            <w:vAlign w:val="center"/>
          </w:tcPr>
          <w:p w14:paraId="3139E086"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1467380B"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56DDBCC9"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13A04D1B"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07BAAF5F"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1FE68995" w14:textId="77777777" w:rsidR="00D157A7" w:rsidRPr="005167ED" w:rsidRDefault="00D157A7" w:rsidP="002A3762">
            <w:pPr>
              <w:tabs>
                <w:tab w:val="left" w:pos="6975"/>
              </w:tabs>
              <w:jc w:val="center"/>
              <w:rPr>
                <w:color w:val="000000"/>
              </w:rPr>
            </w:pPr>
          </w:p>
        </w:tc>
        <w:tc>
          <w:tcPr>
            <w:tcW w:w="291" w:type="dxa"/>
          </w:tcPr>
          <w:p w14:paraId="6A38EA33"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247D94E6" w14:textId="77777777" w:rsidR="00D157A7" w:rsidRPr="005167ED" w:rsidRDefault="00D157A7" w:rsidP="002A3762">
            <w:pPr>
              <w:tabs>
                <w:tab w:val="left" w:pos="6975"/>
              </w:tabs>
              <w:jc w:val="center"/>
              <w:rPr>
                <w:color w:val="000000"/>
              </w:rPr>
            </w:pPr>
          </w:p>
        </w:tc>
      </w:tr>
      <w:tr w:rsidR="00D157A7" w:rsidRPr="005167ED" w14:paraId="236A5CF1" w14:textId="77777777" w:rsidTr="00D157A7">
        <w:trPr>
          <w:trHeight w:val="286"/>
          <w:jc w:val="center"/>
        </w:trPr>
        <w:tc>
          <w:tcPr>
            <w:tcW w:w="1078" w:type="dxa"/>
            <w:vMerge/>
            <w:tcBorders>
              <w:left w:val="single" w:sz="4" w:space="0" w:color="auto"/>
              <w:right w:val="single" w:sz="4" w:space="0" w:color="auto"/>
            </w:tcBorders>
            <w:shd w:val="clear" w:color="auto" w:fill="auto"/>
            <w:vAlign w:val="center"/>
          </w:tcPr>
          <w:p w14:paraId="47A312B8"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561204FF" w14:textId="77777777" w:rsidR="00D157A7" w:rsidRPr="005167ED" w:rsidRDefault="00D157A7" w:rsidP="002A3762">
            <w:pPr>
              <w:rPr>
                <w:bCs/>
                <w:color w:val="000000"/>
                <w:lang w:val="az-Latn-AZ"/>
              </w:rPr>
            </w:pPr>
            <w:r w:rsidRPr="005167ED">
              <w:rPr>
                <w:bCs/>
                <w:color w:val="000000"/>
                <w:lang w:val="az-Latn-AZ"/>
              </w:rPr>
              <w:t>Strateji idarəetmə</w:t>
            </w:r>
          </w:p>
        </w:tc>
        <w:tc>
          <w:tcPr>
            <w:tcW w:w="291" w:type="dxa"/>
            <w:shd w:val="clear" w:color="auto" w:fill="E2EFD9"/>
          </w:tcPr>
          <w:p w14:paraId="0C567C03" w14:textId="77777777" w:rsidR="00D157A7" w:rsidRPr="005167ED" w:rsidRDefault="00D157A7" w:rsidP="002A3762">
            <w:pPr>
              <w:tabs>
                <w:tab w:val="left" w:pos="6975"/>
              </w:tabs>
              <w:jc w:val="center"/>
              <w:rPr>
                <w:color w:val="000000"/>
                <w:lang w:val="az-Latn-AZ"/>
              </w:rPr>
            </w:pPr>
            <w:r>
              <w:rPr>
                <w:color w:val="000000"/>
                <w:lang w:val="az-Latn-AZ"/>
              </w:rPr>
              <w:t>X</w:t>
            </w:r>
          </w:p>
        </w:tc>
        <w:tc>
          <w:tcPr>
            <w:tcW w:w="291" w:type="dxa"/>
            <w:shd w:val="clear" w:color="auto" w:fill="E2EFD9"/>
            <w:vAlign w:val="center"/>
          </w:tcPr>
          <w:p w14:paraId="6CE03C9B"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7181E504" w14:textId="77777777" w:rsidR="00D157A7" w:rsidRPr="005167ED" w:rsidRDefault="00D157A7" w:rsidP="002A3762">
            <w:pPr>
              <w:tabs>
                <w:tab w:val="left" w:pos="6975"/>
              </w:tabs>
              <w:jc w:val="center"/>
              <w:rPr>
                <w:color w:val="000000"/>
                <w:lang w:val="az-Latn-AZ"/>
              </w:rPr>
            </w:pPr>
          </w:p>
        </w:tc>
        <w:tc>
          <w:tcPr>
            <w:tcW w:w="291" w:type="dxa"/>
            <w:shd w:val="clear" w:color="auto" w:fill="E2EFD9"/>
            <w:vAlign w:val="center"/>
          </w:tcPr>
          <w:p w14:paraId="1F3BBB13" w14:textId="77777777" w:rsidR="00D157A7" w:rsidRPr="005167ED" w:rsidRDefault="00D157A7" w:rsidP="002A3762">
            <w:pPr>
              <w:tabs>
                <w:tab w:val="left" w:pos="6975"/>
              </w:tabs>
              <w:jc w:val="center"/>
              <w:rPr>
                <w:color w:val="000000"/>
                <w:lang w:val="az-Latn-AZ"/>
              </w:rPr>
            </w:pPr>
          </w:p>
        </w:tc>
        <w:tc>
          <w:tcPr>
            <w:tcW w:w="290" w:type="dxa"/>
            <w:shd w:val="clear" w:color="auto" w:fill="E2EFD9"/>
            <w:vAlign w:val="center"/>
          </w:tcPr>
          <w:p w14:paraId="51847BAD"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1" w:type="dxa"/>
            <w:shd w:val="clear" w:color="auto" w:fill="E2EFD9"/>
            <w:vAlign w:val="center"/>
          </w:tcPr>
          <w:p w14:paraId="62898964"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0" w:type="dxa"/>
            <w:shd w:val="clear" w:color="auto" w:fill="auto"/>
            <w:vAlign w:val="center"/>
          </w:tcPr>
          <w:p w14:paraId="5168B099"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1" w:type="dxa"/>
            <w:shd w:val="clear" w:color="auto" w:fill="auto"/>
            <w:vAlign w:val="center"/>
          </w:tcPr>
          <w:p w14:paraId="384BAD4E" w14:textId="77777777" w:rsidR="00D157A7" w:rsidRPr="005167ED" w:rsidRDefault="00D157A7" w:rsidP="002A3762">
            <w:pPr>
              <w:tabs>
                <w:tab w:val="left" w:pos="6975"/>
              </w:tabs>
              <w:jc w:val="center"/>
              <w:rPr>
                <w:color w:val="000000"/>
                <w:lang w:val="az-Latn-AZ"/>
              </w:rPr>
            </w:pPr>
          </w:p>
        </w:tc>
        <w:tc>
          <w:tcPr>
            <w:tcW w:w="290" w:type="dxa"/>
            <w:shd w:val="clear" w:color="auto" w:fill="auto"/>
            <w:vAlign w:val="center"/>
          </w:tcPr>
          <w:p w14:paraId="4A446D5D"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1" w:type="dxa"/>
            <w:shd w:val="clear" w:color="auto" w:fill="auto"/>
            <w:vAlign w:val="center"/>
          </w:tcPr>
          <w:p w14:paraId="3E24756E" w14:textId="77777777" w:rsidR="00D157A7" w:rsidRPr="005167ED" w:rsidRDefault="00D157A7" w:rsidP="002A3762">
            <w:pPr>
              <w:tabs>
                <w:tab w:val="left" w:pos="6975"/>
              </w:tabs>
              <w:jc w:val="center"/>
              <w:rPr>
                <w:color w:val="000000"/>
                <w:lang w:val="az-Latn-AZ"/>
              </w:rPr>
            </w:pPr>
          </w:p>
        </w:tc>
        <w:tc>
          <w:tcPr>
            <w:tcW w:w="290" w:type="dxa"/>
            <w:shd w:val="clear" w:color="auto" w:fill="auto"/>
            <w:vAlign w:val="center"/>
          </w:tcPr>
          <w:p w14:paraId="17B9E557" w14:textId="77777777" w:rsidR="00D157A7" w:rsidRPr="005167ED" w:rsidRDefault="00D157A7" w:rsidP="002A3762">
            <w:pPr>
              <w:tabs>
                <w:tab w:val="left" w:pos="6975"/>
              </w:tabs>
              <w:jc w:val="center"/>
              <w:rPr>
                <w:color w:val="000000"/>
                <w:lang w:val="az-Latn-AZ"/>
              </w:rPr>
            </w:pPr>
            <w:r w:rsidRPr="005167ED">
              <w:rPr>
                <w:color w:val="000000"/>
                <w:lang w:val="az-Latn-AZ"/>
              </w:rPr>
              <w:t>X</w:t>
            </w:r>
          </w:p>
        </w:tc>
        <w:tc>
          <w:tcPr>
            <w:tcW w:w="291" w:type="dxa"/>
          </w:tcPr>
          <w:p w14:paraId="519FEF0E" w14:textId="77777777" w:rsidR="00D157A7" w:rsidRPr="005167ED" w:rsidRDefault="00D157A7" w:rsidP="002A3762">
            <w:pPr>
              <w:tabs>
                <w:tab w:val="left" w:pos="6975"/>
              </w:tabs>
              <w:jc w:val="center"/>
              <w:rPr>
                <w:color w:val="000000"/>
                <w:lang w:val="az-Latn-AZ"/>
              </w:rPr>
            </w:pPr>
          </w:p>
        </w:tc>
        <w:tc>
          <w:tcPr>
            <w:tcW w:w="291" w:type="dxa"/>
            <w:shd w:val="clear" w:color="auto" w:fill="auto"/>
            <w:vAlign w:val="center"/>
          </w:tcPr>
          <w:p w14:paraId="7FA2CB9E" w14:textId="77777777" w:rsidR="00D157A7" w:rsidRPr="005167ED" w:rsidRDefault="00020170" w:rsidP="002A3762">
            <w:pPr>
              <w:tabs>
                <w:tab w:val="left" w:pos="6975"/>
              </w:tabs>
              <w:jc w:val="center"/>
              <w:rPr>
                <w:color w:val="000000"/>
                <w:lang w:val="az-Latn-AZ"/>
              </w:rPr>
            </w:pPr>
            <w:r>
              <w:rPr>
                <w:color w:val="000000"/>
                <w:lang w:val="az-Latn-AZ"/>
              </w:rPr>
              <w:t>X</w:t>
            </w:r>
          </w:p>
        </w:tc>
      </w:tr>
      <w:tr w:rsidR="00D157A7" w:rsidRPr="005167ED" w14:paraId="329CEDB2" w14:textId="77777777" w:rsidTr="00D157A7">
        <w:trPr>
          <w:trHeight w:val="263"/>
          <w:jc w:val="center"/>
        </w:trPr>
        <w:tc>
          <w:tcPr>
            <w:tcW w:w="1078" w:type="dxa"/>
            <w:vMerge/>
            <w:tcBorders>
              <w:left w:val="single" w:sz="4" w:space="0" w:color="auto"/>
              <w:right w:val="single" w:sz="4" w:space="0" w:color="auto"/>
            </w:tcBorders>
            <w:shd w:val="clear" w:color="auto" w:fill="auto"/>
            <w:vAlign w:val="center"/>
          </w:tcPr>
          <w:p w14:paraId="427C5CCC" w14:textId="77777777" w:rsidR="00D157A7" w:rsidRPr="005167ED" w:rsidRDefault="00D157A7" w:rsidP="002A3762">
            <w:pPr>
              <w:tabs>
                <w:tab w:val="left" w:pos="6975"/>
              </w:tabs>
              <w:jc w:val="center"/>
              <w:rPr>
                <w:bCs/>
                <w:color w:val="000000"/>
                <w:lang w:val="az-Latn-AZ"/>
              </w:rPr>
            </w:pPr>
          </w:p>
        </w:tc>
        <w:tc>
          <w:tcPr>
            <w:tcW w:w="5528" w:type="dxa"/>
            <w:tcBorders>
              <w:left w:val="single" w:sz="4" w:space="0" w:color="auto"/>
            </w:tcBorders>
            <w:shd w:val="clear" w:color="auto" w:fill="auto"/>
            <w:vAlign w:val="center"/>
          </w:tcPr>
          <w:p w14:paraId="3800D062" w14:textId="77777777" w:rsidR="00D157A7" w:rsidRPr="005167ED" w:rsidRDefault="00D157A7" w:rsidP="002A3762">
            <w:pPr>
              <w:rPr>
                <w:bCs/>
                <w:color w:val="000000"/>
                <w:lang w:val="az-Latn-AZ"/>
              </w:rPr>
            </w:pPr>
            <w:r>
              <w:rPr>
                <w:bCs/>
                <w:color w:val="000000"/>
                <w:lang w:val="az-Latn-AZ"/>
              </w:rPr>
              <w:t>Regionun mədəniyyəti və incəsənəti</w:t>
            </w:r>
          </w:p>
        </w:tc>
        <w:tc>
          <w:tcPr>
            <w:tcW w:w="291" w:type="dxa"/>
            <w:shd w:val="clear" w:color="auto" w:fill="E2EFD9"/>
            <w:vAlign w:val="center"/>
          </w:tcPr>
          <w:p w14:paraId="12470404"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4971BAB6" w14:textId="77777777" w:rsidR="00D157A7" w:rsidRPr="00937BDB" w:rsidRDefault="00937BDB" w:rsidP="002A3762">
            <w:pPr>
              <w:tabs>
                <w:tab w:val="left" w:pos="6975"/>
              </w:tabs>
              <w:jc w:val="center"/>
              <w:rPr>
                <w:color w:val="000000"/>
                <w:lang w:val="az-Latn-AZ"/>
              </w:rPr>
            </w:pPr>
            <w:r>
              <w:rPr>
                <w:color w:val="000000"/>
                <w:lang w:val="az-Latn-AZ"/>
              </w:rPr>
              <w:t>X</w:t>
            </w:r>
          </w:p>
        </w:tc>
        <w:tc>
          <w:tcPr>
            <w:tcW w:w="290" w:type="dxa"/>
            <w:shd w:val="clear" w:color="auto" w:fill="E2EFD9"/>
            <w:vAlign w:val="center"/>
          </w:tcPr>
          <w:p w14:paraId="2B14A6DE" w14:textId="77777777" w:rsidR="00D157A7" w:rsidRPr="005167ED" w:rsidRDefault="00D157A7" w:rsidP="002A3762">
            <w:pPr>
              <w:tabs>
                <w:tab w:val="left" w:pos="6975"/>
              </w:tabs>
              <w:jc w:val="center"/>
              <w:rPr>
                <w:color w:val="000000"/>
              </w:rPr>
            </w:pPr>
          </w:p>
        </w:tc>
        <w:tc>
          <w:tcPr>
            <w:tcW w:w="291" w:type="dxa"/>
            <w:shd w:val="clear" w:color="auto" w:fill="E2EFD9"/>
            <w:vAlign w:val="center"/>
          </w:tcPr>
          <w:p w14:paraId="525268D1" w14:textId="77777777" w:rsidR="00D157A7" w:rsidRPr="005167ED" w:rsidRDefault="00D157A7" w:rsidP="002A3762">
            <w:pPr>
              <w:tabs>
                <w:tab w:val="left" w:pos="6975"/>
              </w:tabs>
              <w:jc w:val="center"/>
              <w:rPr>
                <w:color w:val="000000"/>
              </w:rPr>
            </w:pPr>
          </w:p>
        </w:tc>
        <w:tc>
          <w:tcPr>
            <w:tcW w:w="290" w:type="dxa"/>
            <w:shd w:val="clear" w:color="auto" w:fill="E2EFD9"/>
            <w:vAlign w:val="center"/>
          </w:tcPr>
          <w:p w14:paraId="3E8BEF6B" w14:textId="77777777" w:rsidR="00D157A7" w:rsidRPr="00937BDB" w:rsidRDefault="00D157A7" w:rsidP="002A3762">
            <w:pPr>
              <w:tabs>
                <w:tab w:val="left" w:pos="6975"/>
              </w:tabs>
              <w:jc w:val="center"/>
              <w:rPr>
                <w:color w:val="000000"/>
                <w:lang w:val="az-Latn-AZ"/>
              </w:rPr>
            </w:pPr>
          </w:p>
        </w:tc>
        <w:tc>
          <w:tcPr>
            <w:tcW w:w="291" w:type="dxa"/>
            <w:shd w:val="clear" w:color="auto" w:fill="E2EFD9"/>
            <w:vAlign w:val="center"/>
          </w:tcPr>
          <w:p w14:paraId="196CBF61" w14:textId="77777777" w:rsidR="00D157A7" w:rsidRPr="00937BDB" w:rsidRDefault="00D157A7" w:rsidP="002A3762">
            <w:pPr>
              <w:tabs>
                <w:tab w:val="left" w:pos="6975"/>
              </w:tabs>
              <w:jc w:val="center"/>
              <w:rPr>
                <w:color w:val="000000"/>
                <w:lang w:val="az-Latn-AZ"/>
              </w:rPr>
            </w:pPr>
          </w:p>
        </w:tc>
        <w:tc>
          <w:tcPr>
            <w:tcW w:w="290" w:type="dxa"/>
            <w:shd w:val="clear" w:color="auto" w:fill="auto"/>
            <w:vAlign w:val="center"/>
          </w:tcPr>
          <w:p w14:paraId="7BF6A81A" w14:textId="77777777" w:rsidR="00D157A7" w:rsidRPr="00937BDB" w:rsidRDefault="00D157A7" w:rsidP="002A3762">
            <w:pPr>
              <w:tabs>
                <w:tab w:val="left" w:pos="6975"/>
              </w:tabs>
              <w:jc w:val="center"/>
              <w:rPr>
                <w:color w:val="000000"/>
                <w:lang w:val="az-Latn-AZ"/>
              </w:rPr>
            </w:pPr>
          </w:p>
        </w:tc>
        <w:tc>
          <w:tcPr>
            <w:tcW w:w="291" w:type="dxa"/>
            <w:shd w:val="clear" w:color="auto" w:fill="auto"/>
            <w:vAlign w:val="center"/>
          </w:tcPr>
          <w:p w14:paraId="409BF2AB" w14:textId="77777777" w:rsidR="00D157A7" w:rsidRPr="005167ED" w:rsidRDefault="00D157A7" w:rsidP="002A3762">
            <w:pPr>
              <w:tabs>
                <w:tab w:val="left" w:pos="6975"/>
              </w:tabs>
              <w:jc w:val="center"/>
              <w:rPr>
                <w:color w:val="000000"/>
              </w:rPr>
            </w:pPr>
          </w:p>
        </w:tc>
        <w:tc>
          <w:tcPr>
            <w:tcW w:w="290" w:type="dxa"/>
            <w:shd w:val="clear" w:color="auto" w:fill="auto"/>
            <w:vAlign w:val="center"/>
          </w:tcPr>
          <w:p w14:paraId="39B96276"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180328A1" w14:textId="77777777" w:rsidR="00D157A7" w:rsidRPr="00020170" w:rsidRDefault="00020170" w:rsidP="002A3762">
            <w:pPr>
              <w:tabs>
                <w:tab w:val="left" w:pos="6975"/>
              </w:tabs>
              <w:jc w:val="center"/>
              <w:rPr>
                <w:color w:val="000000"/>
                <w:lang w:val="az-Latn-AZ"/>
              </w:rPr>
            </w:pPr>
            <w:r>
              <w:rPr>
                <w:color w:val="000000"/>
                <w:lang w:val="az-Latn-AZ"/>
              </w:rPr>
              <w:t>X</w:t>
            </w:r>
          </w:p>
        </w:tc>
        <w:tc>
          <w:tcPr>
            <w:tcW w:w="290" w:type="dxa"/>
            <w:shd w:val="clear" w:color="auto" w:fill="auto"/>
            <w:vAlign w:val="center"/>
          </w:tcPr>
          <w:p w14:paraId="4C3A6135" w14:textId="77777777" w:rsidR="00D157A7" w:rsidRPr="005167ED" w:rsidRDefault="00D157A7" w:rsidP="002A3762">
            <w:pPr>
              <w:tabs>
                <w:tab w:val="left" w:pos="6975"/>
              </w:tabs>
              <w:jc w:val="center"/>
              <w:rPr>
                <w:color w:val="000000"/>
              </w:rPr>
            </w:pPr>
          </w:p>
        </w:tc>
        <w:tc>
          <w:tcPr>
            <w:tcW w:w="291" w:type="dxa"/>
          </w:tcPr>
          <w:p w14:paraId="76B01B59" w14:textId="77777777" w:rsidR="00D157A7" w:rsidRPr="005167ED" w:rsidRDefault="00D157A7" w:rsidP="002A3762">
            <w:pPr>
              <w:tabs>
                <w:tab w:val="left" w:pos="6975"/>
              </w:tabs>
              <w:jc w:val="center"/>
              <w:rPr>
                <w:color w:val="000000"/>
              </w:rPr>
            </w:pPr>
          </w:p>
        </w:tc>
        <w:tc>
          <w:tcPr>
            <w:tcW w:w="291" w:type="dxa"/>
            <w:shd w:val="clear" w:color="auto" w:fill="auto"/>
            <w:vAlign w:val="center"/>
          </w:tcPr>
          <w:p w14:paraId="5D161127" w14:textId="77777777" w:rsidR="00D157A7" w:rsidRPr="005167ED" w:rsidRDefault="00D157A7" w:rsidP="002A3762">
            <w:pPr>
              <w:tabs>
                <w:tab w:val="left" w:pos="6975"/>
              </w:tabs>
              <w:jc w:val="center"/>
              <w:rPr>
                <w:color w:val="000000"/>
              </w:rPr>
            </w:pPr>
          </w:p>
        </w:tc>
      </w:tr>
    </w:tbl>
    <w:p w14:paraId="4957880D" w14:textId="77777777" w:rsidR="00B75658" w:rsidRPr="00B75658" w:rsidRDefault="00B75658" w:rsidP="00B75658">
      <w:pPr>
        <w:rPr>
          <w:rFonts w:cs="Times New Roman"/>
          <w:sz w:val="22"/>
          <w:szCs w:val="22"/>
          <w:lang w:val="az-Latn-AZ" w:eastAsia="en-US"/>
        </w:rPr>
      </w:pPr>
    </w:p>
    <w:p w14:paraId="3E0B3204" w14:textId="77777777" w:rsidR="0062514A" w:rsidRPr="009F6B5C" w:rsidRDefault="0062514A" w:rsidP="0062514A">
      <w:pPr>
        <w:ind w:firstLine="720"/>
        <w:rPr>
          <w:rFonts w:eastAsia="Times New Roman" w:cs="Times New Roman"/>
          <w:lang w:val="az-Latn-AZ"/>
        </w:rPr>
      </w:pPr>
    </w:p>
    <w:sectPr w:rsidR="0062514A" w:rsidRPr="009F6B5C" w:rsidSect="008A6409">
      <w:pgSz w:w="12240" w:h="15840"/>
      <w:pgMar w:top="1134" w:right="600" w:bottom="1440" w:left="860" w:header="0" w:footer="0" w:gutter="0"/>
      <w:cols w:space="0" w:equalWidth="0">
        <w:col w:w="107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122B" w14:textId="77777777" w:rsidR="00DA2DF2" w:rsidRDefault="00DA2DF2">
      <w:r>
        <w:separator/>
      </w:r>
    </w:p>
  </w:endnote>
  <w:endnote w:type="continuationSeparator" w:id="0">
    <w:p w14:paraId="4A0F3B9B" w14:textId="77777777" w:rsidR="00DA2DF2" w:rsidRDefault="00DA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251A" w14:textId="77777777" w:rsidR="00AB063C" w:rsidRDefault="00AB0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F729" w14:textId="77777777" w:rsidR="00AB063C" w:rsidRDefault="00AB0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E408" w14:textId="77777777" w:rsidR="00AB063C" w:rsidRDefault="00AB0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AC1A" w14:textId="77777777" w:rsidR="00DA2DF2" w:rsidRDefault="00DA2DF2">
      <w:r>
        <w:separator/>
      </w:r>
    </w:p>
  </w:footnote>
  <w:footnote w:type="continuationSeparator" w:id="0">
    <w:p w14:paraId="1E0BAEAA" w14:textId="77777777" w:rsidR="00DA2DF2" w:rsidRDefault="00DA2DF2">
      <w:r>
        <w:continuationSeparator/>
      </w:r>
    </w:p>
  </w:footnote>
  <w:footnote w:id="1">
    <w:p w14:paraId="23ECBDAF" w14:textId="77777777" w:rsidR="00AB063C" w:rsidRPr="00107142" w:rsidRDefault="00AB063C" w:rsidP="00603566">
      <w:pPr>
        <w:spacing w:line="221" w:lineRule="auto"/>
        <w:ind w:left="120" w:right="120"/>
        <w:jc w:val="both"/>
        <w:rPr>
          <w:rFonts w:eastAsia="Arial" w:cs="Times New Roman"/>
        </w:rPr>
      </w:pPr>
      <w:r w:rsidRPr="00107142">
        <w:rPr>
          <w:rStyle w:val="FootnoteReference"/>
          <w:rFonts w:cs="Times New Roman"/>
        </w:rPr>
        <w:footnoteRef/>
      </w:r>
      <w:r w:rsidRPr="00107142">
        <w:rPr>
          <w:rFonts w:cs="Times New Roman"/>
        </w:rPr>
        <w:t xml:space="preserve"> </w:t>
      </w:r>
      <w:r w:rsidRPr="00107142">
        <w:rPr>
          <w:rFonts w:eastAsia="Arial" w:cs="Times New Roman"/>
        </w:rPr>
        <w:t>Bu fənlər professor-müəllim heyətinin təcrübəsi, tədqiqat infrastrukturu, yerli və beynəlxalq iş imkanları nəzərə alınaraq ali təhsil müəssisəsi tərəfindən təklif edilir. Ali təhsil müəssisəsi tərəfindən müəyyən edilən fənlər tələbələr üçün seçmə xarakteri daşımalı, eləcə də tələbələrin xarici mübadilə proqramlarında iştirakına şərait yaratmalıdır.</w:t>
      </w:r>
    </w:p>
    <w:p w14:paraId="4C35AF73" w14:textId="77777777" w:rsidR="00AB063C" w:rsidRPr="00433FE0" w:rsidRDefault="00AB063C" w:rsidP="006035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C2E32" w14:textId="77777777" w:rsidR="00AB063C" w:rsidRDefault="00AB0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8F88" w14:textId="77777777" w:rsidR="00AB063C" w:rsidRDefault="00AB0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AF67" w14:textId="77777777" w:rsidR="00AB063C" w:rsidRDefault="00AB0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D2CC97C4">
      <w:start w:val="1"/>
      <w:numFmt w:val="bullet"/>
      <w:lvlText w:val="-"/>
      <w:lvlJc w:val="left"/>
    </w:lvl>
    <w:lvl w:ilvl="1" w:tplc="E6C0E4A2">
      <w:start w:val="1"/>
      <w:numFmt w:val="bullet"/>
      <w:lvlText w:val=""/>
      <w:lvlJc w:val="left"/>
    </w:lvl>
    <w:lvl w:ilvl="2" w:tplc="9E1AB63A">
      <w:start w:val="1"/>
      <w:numFmt w:val="bullet"/>
      <w:lvlText w:val=""/>
      <w:lvlJc w:val="left"/>
    </w:lvl>
    <w:lvl w:ilvl="3" w:tplc="6318F4E2">
      <w:start w:val="1"/>
      <w:numFmt w:val="bullet"/>
      <w:lvlText w:val=""/>
      <w:lvlJc w:val="left"/>
    </w:lvl>
    <w:lvl w:ilvl="4" w:tplc="3F7CCEA8">
      <w:start w:val="1"/>
      <w:numFmt w:val="bullet"/>
      <w:lvlText w:val=""/>
      <w:lvlJc w:val="left"/>
    </w:lvl>
    <w:lvl w:ilvl="5" w:tplc="A63018BC">
      <w:start w:val="1"/>
      <w:numFmt w:val="bullet"/>
      <w:lvlText w:val=""/>
      <w:lvlJc w:val="left"/>
    </w:lvl>
    <w:lvl w:ilvl="6" w:tplc="5AAAAB16">
      <w:start w:val="1"/>
      <w:numFmt w:val="bullet"/>
      <w:lvlText w:val=""/>
      <w:lvlJc w:val="left"/>
    </w:lvl>
    <w:lvl w:ilvl="7" w:tplc="05107558">
      <w:start w:val="1"/>
      <w:numFmt w:val="bullet"/>
      <w:lvlText w:val=""/>
      <w:lvlJc w:val="left"/>
    </w:lvl>
    <w:lvl w:ilvl="8" w:tplc="1DB4CE58">
      <w:start w:val="1"/>
      <w:numFmt w:val="bullet"/>
      <w:lvlText w:val=""/>
      <w:lvlJc w:val="left"/>
    </w:lvl>
  </w:abstractNum>
  <w:abstractNum w:abstractNumId="1" w15:restartNumberingAfterBreak="0">
    <w:nsid w:val="00000002"/>
    <w:multiLevelType w:val="hybridMultilevel"/>
    <w:tmpl w:val="238E1F28"/>
    <w:lvl w:ilvl="0" w:tplc="3530D816">
      <w:start w:val="1"/>
      <w:numFmt w:val="bullet"/>
      <w:lvlText w:val="-"/>
      <w:lvlJc w:val="left"/>
    </w:lvl>
    <w:lvl w:ilvl="1" w:tplc="839C8CA8">
      <w:start w:val="1"/>
      <w:numFmt w:val="bullet"/>
      <w:lvlText w:val=""/>
      <w:lvlJc w:val="left"/>
    </w:lvl>
    <w:lvl w:ilvl="2" w:tplc="795E81AA">
      <w:start w:val="1"/>
      <w:numFmt w:val="bullet"/>
      <w:lvlText w:val=""/>
      <w:lvlJc w:val="left"/>
    </w:lvl>
    <w:lvl w:ilvl="3" w:tplc="D73E16FE">
      <w:start w:val="1"/>
      <w:numFmt w:val="bullet"/>
      <w:lvlText w:val=""/>
      <w:lvlJc w:val="left"/>
    </w:lvl>
    <w:lvl w:ilvl="4" w:tplc="7EC4C372">
      <w:start w:val="1"/>
      <w:numFmt w:val="bullet"/>
      <w:lvlText w:val=""/>
      <w:lvlJc w:val="left"/>
    </w:lvl>
    <w:lvl w:ilvl="5" w:tplc="69F2E13E">
      <w:start w:val="1"/>
      <w:numFmt w:val="bullet"/>
      <w:lvlText w:val=""/>
      <w:lvlJc w:val="left"/>
    </w:lvl>
    <w:lvl w:ilvl="6" w:tplc="CB60BAB0">
      <w:start w:val="1"/>
      <w:numFmt w:val="bullet"/>
      <w:lvlText w:val=""/>
      <w:lvlJc w:val="left"/>
    </w:lvl>
    <w:lvl w:ilvl="7" w:tplc="82D49E30">
      <w:start w:val="1"/>
      <w:numFmt w:val="bullet"/>
      <w:lvlText w:val=""/>
      <w:lvlJc w:val="left"/>
    </w:lvl>
    <w:lvl w:ilvl="8" w:tplc="0D6A0C4A">
      <w:start w:val="1"/>
      <w:numFmt w:val="bullet"/>
      <w:lvlText w:val=""/>
      <w:lvlJc w:val="left"/>
    </w:lvl>
  </w:abstractNum>
  <w:abstractNum w:abstractNumId="2" w15:restartNumberingAfterBreak="0">
    <w:nsid w:val="00000003"/>
    <w:multiLevelType w:val="hybridMultilevel"/>
    <w:tmpl w:val="46E87CCC"/>
    <w:lvl w:ilvl="0" w:tplc="1F8C920A">
      <w:start w:val="1"/>
      <w:numFmt w:val="bullet"/>
      <w:lvlText w:val="-"/>
      <w:lvlJc w:val="left"/>
    </w:lvl>
    <w:lvl w:ilvl="1" w:tplc="F15C02A0">
      <w:start w:val="1"/>
      <w:numFmt w:val="bullet"/>
      <w:lvlText w:val="-"/>
      <w:lvlJc w:val="left"/>
    </w:lvl>
    <w:lvl w:ilvl="2" w:tplc="1EB09D86">
      <w:start w:val="1"/>
      <w:numFmt w:val="bullet"/>
      <w:lvlText w:val=""/>
      <w:lvlJc w:val="left"/>
    </w:lvl>
    <w:lvl w:ilvl="3" w:tplc="913AF6B6">
      <w:start w:val="1"/>
      <w:numFmt w:val="bullet"/>
      <w:lvlText w:val=""/>
      <w:lvlJc w:val="left"/>
    </w:lvl>
    <w:lvl w:ilvl="4" w:tplc="4DB807CE">
      <w:start w:val="1"/>
      <w:numFmt w:val="bullet"/>
      <w:lvlText w:val=""/>
      <w:lvlJc w:val="left"/>
    </w:lvl>
    <w:lvl w:ilvl="5" w:tplc="E708D39C">
      <w:start w:val="1"/>
      <w:numFmt w:val="bullet"/>
      <w:lvlText w:val=""/>
      <w:lvlJc w:val="left"/>
    </w:lvl>
    <w:lvl w:ilvl="6" w:tplc="A2448774">
      <w:start w:val="1"/>
      <w:numFmt w:val="bullet"/>
      <w:lvlText w:val=""/>
      <w:lvlJc w:val="left"/>
    </w:lvl>
    <w:lvl w:ilvl="7" w:tplc="06A67098">
      <w:start w:val="1"/>
      <w:numFmt w:val="bullet"/>
      <w:lvlText w:val=""/>
      <w:lvlJc w:val="left"/>
    </w:lvl>
    <w:lvl w:ilvl="8" w:tplc="D7D8269C">
      <w:start w:val="1"/>
      <w:numFmt w:val="bullet"/>
      <w:lvlText w:val=""/>
      <w:lvlJc w:val="left"/>
    </w:lvl>
  </w:abstractNum>
  <w:abstractNum w:abstractNumId="3" w15:restartNumberingAfterBreak="0">
    <w:nsid w:val="00000004"/>
    <w:multiLevelType w:val="hybridMultilevel"/>
    <w:tmpl w:val="3D1B58BA"/>
    <w:lvl w:ilvl="0" w:tplc="6046F910">
      <w:start w:val="1"/>
      <w:numFmt w:val="bullet"/>
      <w:lvlText w:val="-"/>
      <w:lvlJc w:val="left"/>
    </w:lvl>
    <w:lvl w:ilvl="1" w:tplc="882464A8">
      <w:start w:val="1"/>
      <w:numFmt w:val="bullet"/>
      <w:lvlText w:val=""/>
      <w:lvlJc w:val="left"/>
    </w:lvl>
    <w:lvl w:ilvl="2" w:tplc="DDEE9C5C">
      <w:start w:val="1"/>
      <w:numFmt w:val="bullet"/>
      <w:lvlText w:val=""/>
      <w:lvlJc w:val="left"/>
    </w:lvl>
    <w:lvl w:ilvl="3" w:tplc="1410F208">
      <w:start w:val="1"/>
      <w:numFmt w:val="bullet"/>
      <w:lvlText w:val=""/>
      <w:lvlJc w:val="left"/>
    </w:lvl>
    <w:lvl w:ilvl="4" w:tplc="E5ACA8BE">
      <w:start w:val="1"/>
      <w:numFmt w:val="bullet"/>
      <w:lvlText w:val=""/>
      <w:lvlJc w:val="left"/>
    </w:lvl>
    <w:lvl w:ilvl="5" w:tplc="EF52B374">
      <w:start w:val="1"/>
      <w:numFmt w:val="bullet"/>
      <w:lvlText w:val=""/>
      <w:lvlJc w:val="left"/>
    </w:lvl>
    <w:lvl w:ilvl="6" w:tplc="074A05B0">
      <w:start w:val="1"/>
      <w:numFmt w:val="bullet"/>
      <w:lvlText w:val=""/>
      <w:lvlJc w:val="left"/>
    </w:lvl>
    <w:lvl w:ilvl="7" w:tplc="7C72B250">
      <w:start w:val="1"/>
      <w:numFmt w:val="bullet"/>
      <w:lvlText w:val=""/>
      <w:lvlJc w:val="left"/>
    </w:lvl>
    <w:lvl w:ilvl="8" w:tplc="5760988A">
      <w:start w:val="1"/>
      <w:numFmt w:val="bullet"/>
      <w:lvlText w:val=""/>
      <w:lvlJc w:val="left"/>
    </w:lvl>
  </w:abstractNum>
  <w:abstractNum w:abstractNumId="4" w15:restartNumberingAfterBreak="0">
    <w:nsid w:val="00000005"/>
    <w:multiLevelType w:val="hybridMultilevel"/>
    <w:tmpl w:val="507ED7AA"/>
    <w:lvl w:ilvl="0" w:tplc="7376E55C">
      <w:start w:val="1"/>
      <w:numFmt w:val="bullet"/>
      <w:lvlText w:val="-"/>
      <w:lvlJc w:val="left"/>
    </w:lvl>
    <w:lvl w:ilvl="1" w:tplc="88B281D4">
      <w:start w:val="1"/>
      <w:numFmt w:val="bullet"/>
      <w:lvlText w:val=""/>
      <w:lvlJc w:val="left"/>
    </w:lvl>
    <w:lvl w:ilvl="2" w:tplc="0B367E76">
      <w:start w:val="1"/>
      <w:numFmt w:val="bullet"/>
      <w:lvlText w:val=""/>
      <w:lvlJc w:val="left"/>
    </w:lvl>
    <w:lvl w:ilvl="3" w:tplc="001684D8">
      <w:start w:val="1"/>
      <w:numFmt w:val="bullet"/>
      <w:lvlText w:val=""/>
      <w:lvlJc w:val="left"/>
    </w:lvl>
    <w:lvl w:ilvl="4" w:tplc="E528D724">
      <w:start w:val="1"/>
      <w:numFmt w:val="bullet"/>
      <w:lvlText w:val=""/>
      <w:lvlJc w:val="left"/>
    </w:lvl>
    <w:lvl w:ilvl="5" w:tplc="26BC5E0E">
      <w:start w:val="1"/>
      <w:numFmt w:val="bullet"/>
      <w:lvlText w:val=""/>
      <w:lvlJc w:val="left"/>
    </w:lvl>
    <w:lvl w:ilvl="6" w:tplc="CF0EEBA2">
      <w:start w:val="1"/>
      <w:numFmt w:val="bullet"/>
      <w:lvlText w:val=""/>
      <w:lvlJc w:val="left"/>
    </w:lvl>
    <w:lvl w:ilvl="7" w:tplc="3B34B9BC">
      <w:start w:val="1"/>
      <w:numFmt w:val="bullet"/>
      <w:lvlText w:val=""/>
      <w:lvlJc w:val="left"/>
    </w:lvl>
    <w:lvl w:ilvl="8" w:tplc="0A048D86">
      <w:start w:val="1"/>
      <w:numFmt w:val="bullet"/>
      <w:lvlText w:val=""/>
      <w:lvlJc w:val="left"/>
    </w:lvl>
  </w:abstractNum>
  <w:abstractNum w:abstractNumId="5" w15:restartNumberingAfterBreak="0">
    <w:nsid w:val="00000006"/>
    <w:multiLevelType w:val="hybridMultilevel"/>
    <w:tmpl w:val="2EB141F2"/>
    <w:lvl w:ilvl="0" w:tplc="A036E930">
      <w:start w:val="1"/>
      <w:numFmt w:val="bullet"/>
      <w:lvlText w:val="-"/>
      <w:lvlJc w:val="left"/>
    </w:lvl>
    <w:lvl w:ilvl="1" w:tplc="96A26E20">
      <w:start w:val="1"/>
      <w:numFmt w:val="bullet"/>
      <w:lvlText w:val=""/>
      <w:lvlJc w:val="left"/>
    </w:lvl>
    <w:lvl w:ilvl="2" w:tplc="4A82B04C">
      <w:start w:val="1"/>
      <w:numFmt w:val="bullet"/>
      <w:lvlText w:val=""/>
      <w:lvlJc w:val="left"/>
    </w:lvl>
    <w:lvl w:ilvl="3" w:tplc="E4FAF94A">
      <w:start w:val="1"/>
      <w:numFmt w:val="bullet"/>
      <w:lvlText w:val=""/>
      <w:lvlJc w:val="left"/>
    </w:lvl>
    <w:lvl w:ilvl="4" w:tplc="3170EE02">
      <w:start w:val="1"/>
      <w:numFmt w:val="bullet"/>
      <w:lvlText w:val=""/>
      <w:lvlJc w:val="left"/>
    </w:lvl>
    <w:lvl w:ilvl="5" w:tplc="48EE3E5E">
      <w:start w:val="1"/>
      <w:numFmt w:val="bullet"/>
      <w:lvlText w:val=""/>
      <w:lvlJc w:val="left"/>
    </w:lvl>
    <w:lvl w:ilvl="6" w:tplc="2A4851D0">
      <w:start w:val="1"/>
      <w:numFmt w:val="bullet"/>
      <w:lvlText w:val=""/>
      <w:lvlJc w:val="left"/>
    </w:lvl>
    <w:lvl w:ilvl="7" w:tplc="119C08D4">
      <w:start w:val="1"/>
      <w:numFmt w:val="bullet"/>
      <w:lvlText w:val=""/>
      <w:lvlJc w:val="left"/>
    </w:lvl>
    <w:lvl w:ilvl="8" w:tplc="26AACC28">
      <w:start w:val="1"/>
      <w:numFmt w:val="bullet"/>
      <w:lvlText w:val=""/>
      <w:lvlJc w:val="left"/>
    </w:lvl>
  </w:abstractNum>
  <w:abstractNum w:abstractNumId="6" w15:restartNumberingAfterBreak="0">
    <w:nsid w:val="00000007"/>
    <w:multiLevelType w:val="hybridMultilevel"/>
    <w:tmpl w:val="41B71EFA"/>
    <w:lvl w:ilvl="0" w:tplc="92508C84">
      <w:start w:val="9"/>
      <w:numFmt w:val="decimal"/>
      <w:lvlText w:val="%1."/>
      <w:lvlJc w:val="left"/>
    </w:lvl>
    <w:lvl w:ilvl="1" w:tplc="1916C1B0">
      <w:start w:val="1"/>
      <w:numFmt w:val="bullet"/>
      <w:lvlText w:val=""/>
      <w:lvlJc w:val="left"/>
    </w:lvl>
    <w:lvl w:ilvl="2" w:tplc="0576033E">
      <w:start w:val="1"/>
      <w:numFmt w:val="bullet"/>
      <w:lvlText w:val=""/>
      <w:lvlJc w:val="left"/>
    </w:lvl>
    <w:lvl w:ilvl="3" w:tplc="A122017C">
      <w:start w:val="1"/>
      <w:numFmt w:val="bullet"/>
      <w:lvlText w:val=""/>
      <w:lvlJc w:val="left"/>
    </w:lvl>
    <w:lvl w:ilvl="4" w:tplc="3790F036">
      <w:start w:val="1"/>
      <w:numFmt w:val="bullet"/>
      <w:lvlText w:val=""/>
      <w:lvlJc w:val="left"/>
    </w:lvl>
    <w:lvl w:ilvl="5" w:tplc="DE7A7918">
      <w:start w:val="1"/>
      <w:numFmt w:val="bullet"/>
      <w:lvlText w:val=""/>
      <w:lvlJc w:val="left"/>
    </w:lvl>
    <w:lvl w:ilvl="6" w:tplc="2902A154">
      <w:start w:val="1"/>
      <w:numFmt w:val="bullet"/>
      <w:lvlText w:val=""/>
      <w:lvlJc w:val="left"/>
    </w:lvl>
    <w:lvl w:ilvl="7" w:tplc="BAFE5406">
      <w:start w:val="1"/>
      <w:numFmt w:val="bullet"/>
      <w:lvlText w:val=""/>
      <w:lvlJc w:val="left"/>
    </w:lvl>
    <w:lvl w:ilvl="8" w:tplc="FB5A7094">
      <w:start w:val="1"/>
      <w:numFmt w:val="bullet"/>
      <w:lvlText w:val=""/>
      <w:lvlJc w:val="left"/>
    </w:lvl>
  </w:abstractNum>
  <w:abstractNum w:abstractNumId="7" w15:restartNumberingAfterBreak="0">
    <w:nsid w:val="0044682A"/>
    <w:multiLevelType w:val="hybridMultilevel"/>
    <w:tmpl w:val="2CCE2A62"/>
    <w:lvl w:ilvl="0" w:tplc="5E706C0A">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10B2A6A"/>
    <w:multiLevelType w:val="hybridMultilevel"/>
    <w:tmpl w:val="DBC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32FF8"/>
    <w:multiLevelType w:val="hybridMultilevel"/>
    <w:tmpl w:val="20248BB8"/>
    <w:lvl w:ilvl="0" w:tplc="4774BB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523C"/>
    <w:multiLevelType w:val="hybridMultilevel"/>
    <w:tmpl w:val="0074A082"/>
    <w:lvl w:ilvl="0" w:tplc="FFFFFFFF">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F942EA"/>
    <w:multiLevelType w:val="hybridMultilevel"/>
    <w:tmpl w:val="BF0E337A"/>
    <w:lvl w:ilvl="0" w:tplc="D23CF3BE">
      <w:start w:val="3"/>
      <w:numFmt w:val="bullet"/>
      <w:lvlText w:val="-"/>
      <w:lvlJc w:val="left"/>
      <w:pPr>
        <w:ind w:left="294" w:hanging="360"/>
      </w:pPr>
      <w:rPr>
        <w:rFonts w:ascii="Times New Roman" w:eastAsia="Calibri" w:hAnsi="Times New Roman" w:cs="Times New Roman" w:hint="default"/>
      </w:rPr>
    </w:lvl>
    <w:lvl w:ilvl="1" w:tplc="D23CF3BE">
      <w:start w:val="3"/>
      <w:numFmt w:val="bullet"/>
      <w:lvlText w:val="-"/>
      <w:lvlJc w:val="left"/>
      <w:pPr>
        <w:ind w:left="1014" w:hanging="360"/>
      </w:pPr>
      <w:rPr>
        <w:rFonts w:ascii="Times New Roman" w:eastAsia="Calibri" w:hAnsi="Times New Roman" w:cs="Times New Roman" w:hint="default"/>
      </w:rPr>
    </w:lvl>
    <w:lvl w:ilvl="2" w:tplc="042C0005" w:tentative="1">
      <w:start w:val="1"/>
      <w:numFmt w:val="bullet"/>
      <w:lvlText w:val=""/>
      <w:lvlJc w:val="left"/>
      <w:pPr>
        <w:ind w:left="1734" w:hanging="360"/>
      </w:pPr>
      <w:rPr>
        <w:rFonts w:ascii="Wingdings" w:hAnsi="Wingdings" w:hint="default"/>
      </w:rPr>
    </w:lvl>
    <w:lvl w:ilvl="3" w:tplc="042C0001" w:tentative="1">
      <w:start w:val="1"/>
      <w:numFmt w:val="bullet"/>
      <w:lvlText w:val=""/>
      <w:lvlJc w:val="left"/>
      <w:pPr>
        <w:ind w:left="2454" w:hanging="360"/>
      </w:pPr>
      <w:rPr>
        <w:rFonts w:ascii="Symbol" w:hAnsi="Symbol" w:hint="default"/>
      </w:rPr>
    </w:lvl>
    <w:lvl w:ilvl="4" w:tplc="042C0003" w:tentative="1">
      <w:start w:val="1"/>
      <w:numFmt w:val="bullet"/>
      <w:lvlText w:val="o"/>
      <w:lvlJc w:val="left"/>
      <w:pPr>
        <w:ind w:left="3174" w:hanging="360"/>
      </w:pPr>
      <w:rPr>
        <w:rFonts w:ascii="Courier New" w:hAnsi="Courier New" w:cs="Courier New" w:hint="default"/>
      </w:rPr>
    </w:lvl>
    <w:lvl w:ilvl="5" w:tplc="042C0005" w:tentative="1">
      <w:start w:val="1"/>
      <w:numFmt w:val="bullet"/>
      <w:lvlText w:val=""/>
      <w:lvlJc w:val="left"/>
      <w:pPr>
        <w:ind w:left="3894" w:hanging="360"/>
      </w:pPr>
      <w:rPr>
        <w:rFonts w:ascii="Wingdings" w:hAnsi="Wingdings" w:hint="default"/>
      </w:rPr>
    </w:lvl>
    <w:lvl w:ilvl="6" w:tplc="042C0001" w:tentative="1">
      <w:start w:val="1"/>
      <w:numFmt w:val="bullet"/>
      <w:lvlText w:val=""/>
      <w:lvlJc w:val="left"/>
      <w:pPr>
        <w:ind w:left="4614" w:hanging="360"/>
      </w:pPr>
      <w:rPr>
        <w:rFonts w:ascii="Symbol" w:hAnsi="Symbol" w:hint="default"/>
      </w:rPr>
    </w:lvl>
    <w:lvl w:ilvl="7" w:tplc="042C0003" w:tentative="1">
      <w:start w:val="1"/>
      <w:numFmt w:val="bullet"/>
      <w:lvlText w:val="o"/>
      <w:lvlJc w:val="left"/>
      <w:pPr>
        <w:ind w:left="5334" w:hanging="360"/>
      </w:pPr>
      <w:rPr>
        <w:rFonts w:ascii="Courier New" w:hAnsi="Courier New" w:cs="Courier New" w:hint="default"/>
      </w:rPr>
    </w:lvl>
    <w:lvl w:ilvl="8" w:tplc="042C0005" w:tentative="1">
      <w:start w:val="1"/>
      <w:numFmt w:val="bullet"/>
      <w:lvlText w:val=""/>
      <w:lvlJc w:val="left"/>
      <w:pPr>
        <w:ind w:left="6054" w:hanging="360"/>
      </w:pPr>
      <w:rPr>
        <w:rFonts w:ascii="Wingdings" w:hAnsi="Wingdings" w:hint="default"/>
      </w:rPr>
    </w:lvl>
  </w:abstractNum>
  <w:abstractNum w:abstractNumId="12" w15:restartNumberingAfterBreak="0">
    <w:nsid w:val="1ED3387D"/>
    <w:multiLevelType w:val="multilevel"/>
    <w:tmpl w:val="B7A015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E55AA0"/>
    <w:multiLevelType w:val="hybridMultilevel"/>
    <w:tmpl w:val="291C773E"/>
    <w:lvl w:ilvl="0" w:tplc="3F342DE6">
      <w:start w:val="1"/>
      <w:numFmt w:val="decimal"/>
      <w:lvlText w:val="%1)"/>
      <w:lvlJc w:val="left"/>
      <w:pPr>
        <w:tabs>
          <w:tab w:val="num" w:pos="1080"/>
        </w:tabs>
        <w:ind w:left="1080" w:hanging="360"/>
      </w:pPr>
    </w:lvl>
    <w:lvl w:ilvl="1" w:tplc="04190019">
      <w:start w:val="1"/>
      <w:numFmt w:val="decimal"/>
      <w:lvlText w:val="%2."/>
      <w:lvlJc w:val="left"/>
      <w:pPr>
        <w:tabs>
          <w:tab w:val="num" w:pos="1575"/>
        </w:tabs>
        <w:ind w:left="1575" w:hanging="360"/>
      </w:pPr>
    </w:lvl>
    <w:lvl w:ilvl="2" w:tplc="0419001B">
      <w:start w:val="1"/>
      <w:numFmt w:val="decimal"/>
      <w:lvlText w:val="%3."/>
      <w:lvlJc w:val="left"/>
      <w:pPr>
        <w:tabs>
          <w:tab w:val="num" w:pos="2295"/>
        </w:tabs>
        <w:ind w:left="2295" w:hanging="360"/>
      </w:pPr>
    </w:lvl>
    <w:lvl w:ilvl="3" w:tplc="0419000F">
      <w:start w:val="1"/>
      <w:numFmt w:val="decimal"/>
      <w:lvlText w:val="%4."/>
      <w:lvlJc w:val="left"/>
      <w:pPr>
        <w:tabs>
          <w:tab w:val="num" w:pos="3015"/>
        </w:tabs>
        <w:ind w:left="3015" w:hanging="360"/>
      </w:pPr>
    </w:lvl>
    <w:lvl w:ilvl="4" w:tplc="04190019">
      <w:start w:val="1"/>
      <w:numFmt w:val="decimal"/>
      <w:lvlText w:val="%5."/>
      <w:lvlJc w:val="left"/>
      <w:pPr>
        <w:tabs>
          <w:tab w:val="num" w:pos="3735"/>
        </w:tabs>
        <w:ind w:left="3735" w:hanging="360"/>
      </w:pPr>
    </w:lvl>
    <w:lvl w:ilvl="5" w:tplc="0419001B">
      <w:start w:val="1"/>
      <w:numFmt w:val="decimal"/>
      <w:lvlText w:val="%6."/>
      <w:lvlJc w:val="left"/>
      <w:pPr>
        <w:tabs>
          <w:tab w:val="num" w:pos="4455"/>
        </w:tabs>
        <w:ind w:left="4455" w:hanging="360"/>
      </w:pPr>
    </w:lvl>
    <w:lvl w:ilvl="6" w:tplc="0419000F">
      <w:start w:val="1"/>
      <w:numFmt w:val="decimal"/>
      <w:lvlText w:val="%7."/>
      <w:lvlJc w:val="left"/>
      <w:pPr>
        <w:tabs>
          <w:tab w:val="num" w:pos="5175"/>
        </w:tabs>
        <w:ind w:left="5175" w:hanging="360"/>
      </w:pPr>
    </w:lvl>
    <w:lvl w:ilvl="7" w:tplc="04190019">
      <w:start w:val="1"/>
      <w:numFmt w:val="decimal"/>
      <w:lvlText w:val="%8."/>
      <w:lvlJc w:val="left"/>
      <w:pPr>
        <w:tabs>
          <w:tab w:val="num" w:pos="5895"/>
        </w:tabs>
        <w:ind w:left="5895" w:hanging="360"/>
      </w:pPr>
    </w:lvl>
    <w:lvl w:ilvl="8" w:tplc="0419001B">
      <w:start w:val="1"/>
      <w:numFmt w:val="decimal"/>
      <w:lvlText w:val="%9."/>
      <w:lvlJc w:val="left"/>
      <w:pPr>
        <w:tabs>
          <w:tab w:val="num" w:pos="6615"/>
        </w:tabs>
        <w:ind w:left="6615" w:hanging="360"/>
      </w:pPr>
    </w:lvl>
  </w:abstractNum>
  <w:abstractNum w:abstractNumId="14" w15:restartNumberingAfterBreak="0">
    <w:nsid w:val="3AAC0753"/>
    <w:multiLevelType w:val="hybridMultilevel"/>
    <w:tmpl w:val="133A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FC084E"/>
    <w:multiLevelType w:val="hybridMultilevel"/>
    <w:tmpl w:val="FF40F198"/>
    <w:lvl w:ilvl="0" w:tplc="A3603280">
      <w:start w:val="1"/>
      <w:numFmt w:val="upperRoman"/>
      <w:lvlText w:val="%1."/>
      <w:lvlJc w:val="left"/>
      <w:pPr>
        <w:ind w:left="22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362761"/>
    <w:multiLevelType w:val="hybridMultilevel"/>
    <w:tmpl w:val="F5DEC612"/>
    <w:lvl w:ilvl="0" w:tplc="381A9AE0">
      <w:start w:val="1"/>
      <w:numFmt w:val="upperRoman"/>
      <w:lvlText w:val="%1."/>
      <w:lvlJc w:val="left"/>
      <w:pPr>
        <w:tabs>
          <w:tab w:val="num" w:pos="1620"/>
        </w:tabs>
        <w:ind w:left="1620" w:hanging="720"/>
      </w:pPr>
      <w:rPr>
        <w:rFonts w:eastAsia="Calibri"/>
        <w:color w:val="000000"/>
      </w:r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18" w15:restartNumberingAfterBreak="0">
    <w:nsid w:val="569145EF"/>
    <w:multiLevelType w:val="hybridMultilevel"/>
    <w:tmpl w:val="2FDA31E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9" w15:restartNumberingAfterBreak="0">
    <w:nsid w:val="598179E2"/>
    <w:multiLevelType w:val="multilevel"/>
    <w:tmpl w:val="3224183C"/>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3F4E7A"/>
    <w:multiLevelType w:val="multilevel"/>
    <w:tmpl w:val="B7A015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FD4A82"/>
    <w:multiLevelType w:val="multilevel"/>
    <w:tmpl w:val="522CFB30"/>
    <w:lvl w:ilvl="0">
      <w:start w:val="2"/>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22" w15:restartNumberingAfterBreak="0">
    <w:nsid w:val="79057AC8"/>
    <w:multiLevelType w:val="hybridMultilevel"/>
    <w:tmpl w:val="77E4E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9"/>
  </w:num>
  <w:num w:numId="17">
    <w:abstractNumId w:val="20"/>
  </w:num>
  <w:num w:numId="18">
    <w:abstractNumId w:val="22"/>
  </w:num>
  <w:num w:numId="19">
    <w:abstractNumId w:val="19"/>
  </w:num>
  <w:num w:numId="20">
    <w:abstractNumId w:val="12"/>
  </w:num>
  <w:num w:numId="21">
    <w:abstractNumId w:val="21"/>
  </w:num>
  <w:num w:numId="22">
    <w:abstractNumId w:val="11"/>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19"/>
    <w:rsid w:val="0000417D"/>
    <w:rsid w:val="000061E9"/>
    <w:rsid w:val="00011E8B"/>
    <w:rsid w:val="00014FF5"/>
    <w:rsid w:val="00015B69"/>
    <w:rsid w:val="00020170"/>
    <w:rsid w:val="000228B1"/>
    <w:rsid w:val="00024ACC"/>
    <w:rsid w:val="00024C81"/>
    <w:rsid w:val="0002542B"/>
    <w:rsid w:val="00036DDA"/>
    <w:rsid w:val="00047D40"/>
    <w:rsid w:val="00057EC6"/>
    <w:rsid w:val="0006006B"/>
    <w:rsid w:val="00064C35"/>
    <w:rsid w:val="00065346"/>
    <w:rsid w:val="000666C8"/>
    <w:rsid w:val="00070A6C"/>
    <w:rsid w:val="00086F27"/>
    <w:rsid w:val="000924E0"/>
    <w:rsid w:val="00094A90"/>
    <w:rsid w:val="0009523A"/>
    <w:rsid w:val="000A0308"/>
    <w:rsid w:val="000A19D8"/>
    <w:rsid w:val="000A249F"/>
    <w:rsid w:val="000B4F9A"/>
    <w:rsid w:val="000B7D5D"/>
    <w:rsid w:val="000C3A86"/>
    <w:rsid w:val="000C48E3"/>
    <w:rsid w:val="000E30A1"/>
    <w:rsid w:val="000E3604"/>
    <w:rsid w:val="000E4A53"/>
    <w:rsid w:val="000E6876"/>
    <w:rsid w:val="0010192B"/>
    <w:rsid w:val="00107142"/>
    <w:rsid w:val="00107F34"/>
    <w:rsid w:val="00111DAF"/>
    <w:rsid w:val="0012301B"/>
    <w:rsid w:val="00132546"/>
    <w:rsid w:val="001355E9"/>
    <w:rsid w:val="0013680F"/>
    <w:rsid w:val="0013723F"/>
    <w:rsid w:val="00140329"/>
    <w:rsid w:val="00171916"/>
    <w:rsid w:val="00176D8A"/>
    <w:rsid w:val="00177CE7"/>
    <w:rsid w:val="0018478A"/>
    <w:rsid w:val="00193692"/>
    <w:rsid w:val="00195CD4"/>
    <w:rsid w:val="001A1E7B"/>
    <w:rsid w:val="001A635C"/>
    <w:rsid w:val="001A66EF"/>
    <w:rsid w:val="001A7EEF"/>
    <w:rsid w:val="001B0B14"/>
    <w:rsid w:val="001B217F"/>
    <w:rsid w:val="001B32E4"/>
    <w:rsid w:val="001B32FD"/>
    <w:rsid w:val="001C429A"/>
    <w:rsid w:val="001D12F0"/>
    <w:rsid w:val="001D3993"/>
    <w:rsid w:val="001D7156"/>
    <w:rsid w:val="001E4AD5"/>
    <w:rsid w:val="001E4FBF"/>
    <w:rsid w:val="001F7617"/>
    <w:rsid w:val="002017AD"/>
    <w:rsid w:val="00211453"/>
    <w:rsid w:val="00215FD2"/>
    <w:rsid w:val="0022176A"/>
    <w:rsid w:val="002255AA"/>
    <w:rsid w:val="00225888"/>
    <w:rsid w:val="0023328D"/>
    <w:rsid w:val="002339D0"/>
    <w:rsid w:val="0023457C"/>
    <w:rsid w:val="00256154"/>
    <w:rsid w:val="00265E8C"/>
    <w:rsid w:val="002703D7"/>
    <w:rsid w:val="002A3762"/>
    <w:rsid w:val="002A52C7"/>
    <w:rsid w:val="002A7861"/>
    <w:rsid w:val="002B41C5"/>
    <w:rsid w:val="002C0DC0"/>
    <w:rsid w:val="002C17D6"/>
    <w:rsid w:val="002C29A7"/>
    <w:rsid w:val="002C413C"/>
    <w:rsid w:val="002C6740"/>
    <w:rsid w:val="002D5A0B"/>
    <w:rsid w:val="002E4C63"/>
    <w:rsid w:val="002E6E0C"/>
    <w:rsid w:val="002F054E"/>
    <w:rsid w:val="002F63C7"/>
    <w:rsid w:val="00300016"/>
    <w:rsid w:val="0030721B"/>
    <w:rsid w:val="00307DB9"/>
    <w:rsid w:val="0031323E"/>
    <w:rsid w:val="0031742D"/>
    <w:rsid w:val="003215D0"/>
    <w:rsid w:val="00321AC5"/>
    <w:rsid w:val="00337CDC"/>
    <w:rsid w:val="003527C2"/>
    <w:rsid w:val="00353ECB"/>
    <w:rsid w:val="00367B09"/>
    <w:rsid w:val="00392336"/>
    <w:rsid w:val="003A1A90"/>
    <w:rsid w:val="003A252D"/>
    <w:rsid w:val="003A4033"/>
    <w:rsid w:val="003A6483"/>
    <w:rsid w:val="003A6F01"/>
    <w:rsid w:val="003B1C75"/>
    <w:rsid w:val="003C37E2"/>
    <w:rsid w:val="003C675D"/>
    <w:rsid w:val="003E257F"/>
    <w:rsid w:val="00412551"/>
    <w:rsid w:val="0041546E"/>
    <w:rsid w:val="00420799"/>
    <w:rsid w:val="0042152D"/>
    <w:rsid w:val="0042366D"/>
    <w:rsid w:val="00424694"/>
    <w:rsid w:val="00425C3C"/>
    <w:rsid w:val="00433FE0"/>
    <w:rsid w:val="00434069"/>
    <w:rsid w:val="00436CBE"/>
    <w:rsid w:val="00440432"/>
    <w:rsid w:val="00444607"/>
    <w:rsid w:val="00453465"/>
    <w:rsid w:val="00457E59"/>
    <w:rsid w:val="00465119"/>
    <w:rsid w:val="004735F2"/>
    <w:rsid w:val="004738CE"/>
    <w:rsid w:val="0047663A"/>
    <w:rsid w:val="0047682F"/>
    <w:rsid w:val="00481179"/>
    <w:rsid w:val="004837B7"/>
    <w:rsid w:val="004920F3"/>
    <w:rsid w:val="00497037"/>
    <w:rsid w:val="004A296B"/>
    <w:rsid w:val="004B5F7C"/>
    <w:rsid w:val="004B779D"/>
    <w:rsid w:val="004C207E"/>
    <w:rsid w:val="004C3A28"/>
    <w:rsid w:val="004D1271"/>
    <w:rsid w:val="004D15DF"/>
    <w:rsid w:val="004E45E7"/>
    <w:rsid w:val="004F349A"/>
    <w:rsid w:val="00500474"/>
    <w:rsid w:val="00506A9B"/>
    <w:rsid w:val="00515610"/>
    <w:rsid w:val="0051614E"/>
    <w:rsid w:val="005167ED"/>
    <w:rsid w:val="00517B50"/>
    <w:rsid w:val="0052112B"/>
    <w:rsid w:val="00522B82"/>
    <w:rsid w:val="00524492"/>
    <w:rsid w:val="005337D0"/>
    <w:rsid w:val="00537F4A"/>
    <w:rsid w:val="00552450"/>
    <w:rsid w:val="00563FB5"/>
    <w:rsid w:val="00570BB6"/>
    <w:rsid w:val="00584D37"/>
    <w:rsid w:val="0058514E"/>
    <w:rsid w:val="0059505F"/>
    <w:rsid w:val="00595F64"/>
    <w:rsid w:val="005A367F"/>
    <w:rsid w:val="005A5B8C"/>
    <w:rsid w:val="005A7B44"/>
    <w:rsid w:val="005B0460"/>
    <w:rsid w:val="005B0593"/>
    <w:rsid w:val="005C1AD1"/>
    <w:rsid w:val="005C532F"/>
    <w:rsid w:val="005C5905"/>
    <w:rsid w:val="005D19AA"/>
    <w:rsid w:val="005D5E9D"/>
    <w:rsid w:val="005F4B08"/>
    <w:rsid w:val="005F4EA1"/>
    <w:rsid w:val="005F6D02"/>
    <w:rsid w:val="005F706F"/>
    <w:rsid w:val="00603566"/>
    <w:rsid w:val="00616139"/>
    <w:rsid w:val="00616838"/>
    <w:rsid w:val="006200E6"/>
    <w:rsid w:val="00621C4F"/>
    <w:rsid w:val="0062514A"/>
    <w:rsid w:val="0062603F"/>
    <w:rsid w:val="006273E2"/>
    <w:rsid w:val="00631042"/>
    <w:rsid w:val="00631942"/>
    <w:rsid w:val="00636975"/>
    <w:rsid w:val="006379EF"/>
    <w:rsid w:val="00651CFE"/>
    <w:rsid w:val="006542D0"/>
    <w:rsid w:val="00654F00"/>
    <w:rsid w:val="00657CD1"/>
    <w:rsid w:val="00661A6D"/>
    <w:rsid w:val="006620C8"/>
    <w:rsid w:val="00665CBB"/>
    <w:rsid w:val="006677DA"/>
    <w:rsid w:val="006723DD"/>
    <w:rsid w:val="006819C9"/>
    <w:rsid w:val="0068369D"/>
    <w:rsid w:val="00684B0C"/>
    <w:rsid w:val="00686488"/>
    <w:rsid w:val="00687513"/>
    <w:rsid w:val="0069056B"/>
    <w:rsid w:val="00690E65"/>
    <w:rsid w:val="00694507"/>
    <w:rsid w:val="006975FD"/>
    <w:rsid w:val="006A1759"/>
    <w:rsid w:val="006A421E"/>
    <w:rsid w:val="006B2836"/>
    <w:rsid w:val="006B763D"/>
    <w:rsid w:val="006C2BC6"/>
    <w:rsid w:val="006C4EA4"/>
    <w:rsid w:val="006C5BC9"/>
    <w:rsid w:val="006D5CEE"/>
    <w:rsid w:val="006E5D4D"/>
    <w:rsid w:val="006E66DE"/>
    <w:rsid w:val="006E6D8B"/>
    <w:rsid w:val="006F3362"/>
    <w:rsid w:val="006F3E90"/>
    <w:rsid w:val="006F588B"/>
    <w:rsid w:val="006F65C6"/>
    <w:rsid w:val="006F72FD"/>
    <w:rsid w:val="006F7338"/>
    <w:rsid w:val="006F7786"/>
    <w:rsid w:val="007041BA"/>
    <w:rsid w:val="00706A81"/>
    <w:rsid w:val="00707158"/>
    <w:rsid w:val="00714041"/>
    <w:rsid w:val="00735273"/>
    <w:rsid w:val="00737017"/>
    <w:rsid w:val="007510D0"/>
    <w:rsid w:val="007526D0"/>
    <w:rsid w:val="00755687"/>
    <w:rsid w:val="007572B6"/>
    <w:rsid w:val="00757F01"/>
    <w:rsid w:val="00761057"/>
    <w:rsid w:val="00777D5F"/>
    <w:rsid w:val="0078361B"/>
    <w:rsid w:val="00785AFB"/>
    <w:rsid w:val="00786825"/>
    <w:rsid w:val="00792B67"/>
    <w:rsid w:val="00792DD2"/>
    <w:rsid w:val="00795FA2"/>
    <w:rsid w:val="00797FD1"/>
    <w:rsid w:val="007A12D4"/>
    <w:rsid w:val="007A5C11"/>
    <w:rsid w:val="007A6BB4"/>
    <w:rsid w:val="007B0253"/>
    <w:rsid w:val="007B22A4"/>
    <w:rsid w:val="007B2E9A"/>
    <w:rsid w:val="007C0BC2"/>
    <w:rsid w:val="007D7A44"/>
    <w:rsid w:val="007E0C25"/>
    <w:rsid w:val="007F2778"/>
    <w:rsid w:val="007F3C10"/>
    <w:rsid w:val="007F417B"/>
    <w:rsid w:val="007F41BF"/>
    <w:rsid w:val="0080118C"/>
    <w:rsid w:val="00806DFE"/>
    <w:rsid w:val="00807B82"/>
    <w:rsid w:val="0081775C"/>
    <w:rsid w:val="00821E23"/>
    <w:rsid w:val="00825D3E"/>
    <w:rsid w:val="00826F13"/>
    <w:rsid w:val="00832F59"/>
    <w:rsid w:val="00834065"/>
    <w:rsid w:val="00837642"/>
    <w:rsid w:val="00843831"/>
    <w:rsid w:val="00845A39"/>
    <w:rsid w:val="0084664A"/>
    <w:rsid w:val="008514E3"/>
    <w:rsid w:val="008525BE"/>
    <w:rsid w:val="0085599F"/>
    <w:rsid w:val="00856C9C"/>
    <w:rsid w:val="0085782A"/>
    <w:rsid w:val="00861BE4"/>
    <w:rsid w:val="00864293"/>
    <w:rsid w:val="00864AAF"/>
    <w:rsid w:val="00864EE2"/>
    <w:rsid w:val="008714D4"/>
    <w:rsid w:val="0087160E"/>
    <w:rsid w:val="00872D31"/>
    <w:rsid w:val="00891999"/>
    <w:rsid w:val="008A481B"/>
    <w:rsid w:val="008A6409"/>
    <w:rsid w:val="008A6D57"/>
    <w:rsid w:val="008B11D9"/>
    <w:rsid w:val="008B1F78"/>
    <w:rsid w:val="008B5E24"/>
    <w:rsid w:val="008B7E95"/>
    <w:rsid w:val="008C1E43"/>
    <w:rsid w:val="008D1641"/>
    <w:rsid w:val="008D1759"/>
    <w:rsid w:val="008D2365"/>
    <w:rsid w:val="008D4499"/>
    <w:rsid w:val="008D7F25"/>
    <w:rsid w:val="008E235F"/>
    <w:rsid w:val="008F18CF"/>
    <w:rsid w:val="008F4494"/>
    <w:rsid w:val="009025A9"/>
    <w:rsid w:val="00903207"/>
    <w:rsid w:val="00903A18"/>
    <w:rsid w:val="00916858"/>
    <w:rsid w:val="00917021"/>
    <w:rsid w:val="009221B4"/>
    <w:rsid w:val="00922842"/>
    <w:rsid w:val="00923ED9"/>
    <w:rsid w:val="009307F7"/>
    <w:rsid w:val="00937BDB"/>
    <w:rsid w:val="00940DEB"/>
    <w:rsid w:val="00944FB8"/>
    <w:rsid w:val="00946939"/>
    <w:rsid w:val="00973605"/>
    <w:rsid w:val="00975941"/>
    <w:rsid w:val="009778F4"/>
    <w:rsid w:val="009879D1"/>
    <w:rsid w:val="0099194C"/>
    <w:rsid w:val="0099543B"/>
    <w:rsid w:val="009A4110"/>
    <w:rsid w:val="009A44EB"/>
    <w:rsid w:val="009A7139"/>
    <w:rsid w:val="009B568F"/>
    <w:rsid w:val="009C312F"/>
    <w:rsid w:val="009C4955"/>
    <w:rsid w:val="009D1B6E"/>
    <w:rsid w:val="009F6B5C"/>
    <w:rsid w:val="00A061BB"/>
    <w:rsid w:val="00A06780"/>
    <w:rsid w:val="00A144CE"/>
    <w:rsid w:val="00A177D5"/>
    <w:rsid w:val="00A2052B"/>
    <w:rsid w:val="00A20681"/>
    <w:rsid w:val="00A21133"/>
    <w:rsid w:val="00A346E6"/>
    <w:rsid w:val="00A372C6"/>
    <w:rsid w:val="00A53C96"/>
    <w:rsid w:val="00A5691D"/>
    <w:rsid w:val="00A6733E"/>
    <w:rsid w:val="00A75354"/>
    <w:rsid w:val="00A76B17"/>
    <w:rsid w:val="00A84199"/>
    <w:rsid w:val="00A8604A"/>
    <w:rsid w:val="00A965A2"/>
    <w:rsid w:val="00A97E96"/>
    <w:rsid w:val="00AA18A9"/>
    <w:rsid w:val="00AB063C"/>
    <w:rsid w:val="00AB6686"/>
    <w:rsid w:val="00AB6DD5"/>
    <w:rsid w:val="00AB7792"/>
    <w:rsid w:val="00AC0934"/>
    <w:rsid w:val="00AC1FE7"/>
    <w:rsid w:val="00AC2D38"/>
    <w:rsid w:val="00AC686B"/>
    <w:rsid w:val="00AE7B06"/>
    <w:rsid w:val="00AF1172"/>
    <w:rsid w:val="00AF5DB7"/>
    <w:rsid w:val="00AF7782"/>
    <w:rsid w:val="00B04502"/>
    <w:rsid w:val="00B15318"/>
    <w:rsid w:val="00B2560A"/>
    <w:rsid w:val="00B3678D"/>
    <w:rsid w:val="00B453F5"/>
    <w:rsid w:val="00B464F3"/>
    <w:rsid w:val="00B47517"/>
    <w:rsid w:val="00B61457"/>
    <w:rsid w:val="00B61E6A"/>
    <w:rsid w:val="00B7308F"/>
    <w:rsid w:val="00B73FED"/>
    <w:rsid w:val="00B74C30"/>
    <w:rsid w:val="00B75658"/>
    <w:rsid w:val="00B76307"/>
    <w:rsid w:val="00B948C9"/>
    <w:rsid w:val="00B94D0B"/>
    <w:rsid w:val="00BA0A5D"/>
    <w:rsid w:val="00BA47EE"/>
    <w:rsid w:val="00BB29AD"/>
    <w:rsid w:val="00BB6AE0"/>
    <w:rsid w:val="00BB7A03"/>
    <w:rsid w:val="00BC07C8"/>
    <w:rsid w:val="00BD32C0"/>
    <w:rsid w:val="00BD39AC"/>
    <w:rsid w:val="00BE2D90"/>
    <w:rsid w:val="00BE5D65"/>
    <w:rsid w:val="00BE7634"/>
    <w:rsid w:val="00BE7FDC"/>
    <w:rsid w:val="00C0136A"/>
    <w:rsid w:val="00C01FC7"/>
    <w:rsid w:val="00C03DBB"/>
    <w:rsid w:val="00C0702C"/>
    <w:rsid w:val="00C31CDC"/>
    <w:rsid w:val="00C3668F"/>
    <w:rsid w:val="00C37C61"/>
    <w:rsid w:val="00C40035"/>
    <w:rsid w:val="00C40E00"/>
    <w:rsid w:val="00C465E9"/>
    <w:rsid w:val="00C54588"/>
    <w:rsid w:val="00C56FE6"/>
    <w:rsid w:val="00C57769"/>
    <w:rsid w:val="00C608D6"/>
    <w:rsid w:val="00C63973"/>
    <w:rsid w:val="00C72219"/>
    <w:rsid w:val="00C7624A"/>
    <w:rsid w:val="00C7659F"/>
    <w:rsid w:val="00C80665"/>
    <w:rsid w:val="00C85292"/>
    <w:rsid w:val="00C85794"/>
    <w:rsid w:val="00C901DE"/>
    <w:rsid w:val="00C9259C"/>
    <w:rsid w:val="00C96C27"/>
    <w:rsid w:val="00CB773F"/>
    <w:rsid w:val="00CD0263"/>
    <w:rsid w:val="00CD1E9B"/>
    <w:rsid w:val="00CD2CA7"/>
    <w:rsid w:val="00CE09F2"/>
    <w:rsid w:val="00CE5090"/>
    <w:rsid w:val="00CF0D22"/>
    <w:rsid w:val="00D01ABF"/>
    <w:rsid w:val="00D042DE"/>
    <w:rsid w:val="00D05B32"/>
    <w:rsid w:val="00D05BF2"/>
    <w:rsid w:val="00D126F5"/>
    <w:rsid w:val="00D14067"/>
    <w:rsid w:val="00D157A7"/>
    <w:rsid w:val="00D2463C"/>
    <w:rsid w:val="00D27731"/>
    <w:rsid w:val="00D3492C"/>
    <w:rsid w:val="00D34C5C"/>
    <w:rsid w:val="00D34D9F"/>
    <w:rsid w:val="00D35D34"/>
    <w:rsid w:val="00D40E5D"/>
    <w:rsid w:val="00D431FD"/>
    <w:rsid w:val="00D43A56"/>
    <w:rsid w:val="00D443FC"/>
    <w:rsid w:val="00D505C4"/>
    <w:rsid w:val="00D52CD0"/>
    <w:rsid w:val="00D56B2E"/>
    <w:rsid w:val="00D71609"/>
    <w:rsid w:val="00D7166D"/>
    <w:rsid w:val="00D746BE"/>
    <w:rsid w:val="00D95507"/>
    <w:rsid w:val="00DA2DF2"/>
    <w:rsid w:val="00DA5520"/>
    <w:rsid w:val="00DA5A28"/>
    <w:rsid w:val="00DB11A1"/>
    <w:rsid w:val="00DB388C"/>
    <w:rsid w:val="00DC2CE7"/>
    <w:rsid w:val="00DC4D2D"/>
    <w:rsid w:val="00DC61A3"/>
    <w:rsid w:val="00DD496D"/>
    <w:rsid w:val="00DE4389"/>
    <w:rsid w:val="00E1022E"/>
    <w:rsid w:val="00E11226"/>
    <w:rsid w:val="00E132F2"/>
    <w:rsid w:val="00E21044"/>
    <w:rsid w:val="00E25452"/>
    <w:rsid w:val="00E33279"/>
    <w:rsid w:val="00E33686"/>
    <w:rsid w:val="00E35F0E"/>
    <w:rsid w:val="00E36918"/>
    <w:rsid w:val="00E43F7F"/>
    <w:rsid w:val="00E4560F"/>
    <w:rsid w:val="00E55273"/>
    <w:rsid w:val="00E60114"/>
    <w:rsid w:val="00E646F5"/>
    <w:rsid w:val="00E653A8"/>
    <w:rsid w:val="00E65D30"/>
    <w:rsid w:val="00E76656"/>
    <w:rsid w:val="00E8271A"/>
    <w:rsid w:val="00E84F7B"/>
    <w:rsid w:val="00E87EC3"/>
    <w:rsid w:val="00EA18BF"/>
    <w:rsid w:val="00EA22D8"/>
    <w:rsid w:val="00EB1A89"/>
    <w:rsid w:val="00EB26AF"/>
    <w:rsid w:val="00EB366C"/>
    <w:rsid w:val="00EB43AC"/>
    <w:rsid w:val="00EB634B"/>
    <w:rsid w:val="00EC1A80"/>
    <w:rsid w:val="00EC2DF7"/>
    <w:rsid w:val="00EC2FBB"/>
    <w:rsid w:val="00EC5897"/>
    <w:rsid w:val="00EF1910"/>
    <w:rsid w:val="00EF5A9C"/>
    <w:rsid w:val="00EF5E17"/>
    <w:rsid w:val="00F00C3A"/>
    <w:rsid w:val="00F10CBC"/>
    <w:rsid w:val="00F1124A"/>
    <w:rsid w:val="00F15C61"/>
    <w:rsid w:val="00F32577"/>
    <w:rsid w:val="00F3362A"/>
    <w:rsid w:val="00F455F9"/>
    <w:rsid w:val="00F53001"/>
    <w:rsid w:val="00F745FF"/>
    <w:rsid w:val="00F84122"/>
    <w:rsid w:val="00F9008A"/>
    <w:rsid w:val="00F908EA"/>
    <w:rsid w:val="00F9114C"/>
    <w:rsid w:val="00F91F03"/>
    <w:rsid w:val="00F93CA1"/>
    <w:rsid w:val="00F94EC9"/>
    <w:rsid w:val="00FA6D21"/>
    <w:rsid w:val="00FB3C3E"/>
    <w:rsid w:val="00FC3FF1"/>
    <w:rsid w:val="00FC7804"/>
    <w:rsid w:val="00FD38DC"/>
    <w:rsid w:val="00FD536E"/>
    <w:rsid w:val="00FF23AF"/>
    <w:rsid w:val="00FF76B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88697"/>
  <w15:chartTrackingRefBased/>
  <w15:docId w15:val="{B3CED0D3-C9F1-FB41-AC94-127300ED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az-Latn-A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9C"/>
    <w:rPr>
      <w:rFonts w:ascii="Times New Roman" w:hAnsi="Times New Roman"/>
      <w:sz w:val="24"/>
      <w:lang w:val="ru-RU" w:eastAsia="ru-RU"/>
    </w:rPr>
  </w:style>
  <w:style w:type="paragraph" w:styleId="Heading1">
    <w:name w:val="heading 1"/>
    <w:basedOn w:val="Normal"/>
    <w:next w:val="Normal"/>
    <w:qFormat/>
    <w:rsid w:val="00CB773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4560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link w:val="FootnoteTextChar"/>
    <w:semiHidden/>
    <w:rsid w:val="00A8604A"/>
  </w:style>
  <w:style w:type="character" w:styleId="FootnoteReference">
    <w:name w:val="footnote reference"/>
    <w:semiHidden/>
    <w:rsid w:val="00A8604A"/>
    <w:rPr>
      <w:vertAlign w:val="superscript"/>
    </w:rPr>
  </w:style>
  <w:style w:type="paragraph" w:customStyle="1" w:styleId="ListParagraph1">
    <w:name w:val="List Paragraph1"/>
    <w:basedOn w:val="Normal"/>
    <w:rsid w:val="00E4560F"/>
    <w:pPr>
      <w:spacing w:after="160" w:line="254" w:lineRule="auto"/>
      <w:ind w:left="720"/>
      <w:contextualSpacing/>
    </w:pPr>
    <w:rPr>
      <w:rFonts w:eastAsia="Times New Roman" w:cs="Times New Roman"/>
      <w:sz w:val="22"/>
      <w:szCs w:val="22"/>
      <w:lang w:val="en-US" w:eastAsia="en-US"/>
    </w:rPr>
  </w:style>
  <w:style w:type="paragraph" w:styleId="ListParagraph">
    <w:name w:val="List Paragraph"/>
    <w:basedOn w:val="Normal"/>
    <w:link w:val="ListParagraphChar"/>
    <w:uiPriority w:val="34"/>
    <w:qFormat/>
    <w:rsid w:val="00011E8B"/>
    <w:pPr>
      <w:spacing w:after="160" w:line="256" w:lineRule="auto"/>
      <w:ind w:left="720"/>
      <w:contextualSpacing/>
    </w:pPr>
    <w:rPr>
      <w:rFonts w:eastAsia="Times New Roman" w:cs="Times New Roman"/>
      <w:szCs w:val="22"/>
    </w:rPr>
  </w:style>
  <w:style w:type="paragraph" w:styleId="BodyTextIndent">
    <w:name w:val="Body Text Indent"/>
    <w:basedOn w:val="Normal"/>
    <w:link w:val="BodyTextIndentChar"/>
    <w:uiPriority w:val="99"/>
    <w:semiHidden/>
    <w:unhideWhenUsed/>
    <w:rsid w:val="00E55273"/>
    <w:pPr>
      <w:spacing w:after="120" w:line="276" w:lineRule="auto"/>
      <w:ind w:left="283"/>
    </w:pPr>
    <w:rPr>
      <w:rFonts w:eastAsia="MS Mincho" w:cs="Times New Roman"/>
      <w:sz w:val="22"/>
      <w:szCs w:val="22"/>
      <w:lang w:eastAsia="en-US"/>
    </w:rPr>
  </w:style>
  <w:style w:type="character" w:customStyle="1" w:styleId="BodyTextIndentChar">
    <w:name w:val="Body Text Indent Char"/>
    <w:link w:val="BodyTextIndent"/>
    <w:uiPriority w:val="99"/>
    <w:semiHidden/>
    <w:rsid w:val="00E55273"/>
    <w:rPr>
      <w:rFonts w:eastAsia="MS Mincho" w:cs="Times New Roman"/>
      <w:sz w:val="22"/>
      <w:szCs w:val="22"/>
      <w:lang w:eastAsia="en-US"/>
    </w:rPr>
  </w:style>
  <w:style w:type="paragraph" w:styleId="BodyTextIndent2">
    <w:name w:val="Body Text Indent 2"/>
    <w:basedOn w:val="Normal"/>
    <w:rsid w:val="008525BE"/>
    <w:pPr>
      <w:spacing w:after="120" w:line="480" w:lineRule="auto"/>
      <w:ind w:left="283"/>
    </w:pPr>
  </w:style>
  <w:style w:type="paragraph" w:styleId="BodyText">
    <w:name w:val="Body Text"/>
    <w:basedOn w:val="Normal"/>
    <w:rsid w:val="00E1022E"/>
    <w:pPr>
      <w:spacing w:after="120"/>
    </w:pPr>
  </w:style>
  <w:style w:type="character" w:customStyle="1" w:styleId="FootnoteTextChar">
    <w:name w:val="Footnote Text Char"/>
    <w:link w:val="FootnoteText"/>
    <w:semiHidden/>
    <w:rsid w:val="00603566"/>
    <w:rPr>
      <w:lang w:val="ru-RU" w:eastAsia="ru-RU"/>
    </w:rPr>
  </w:style>
  <w:style w:type="paragraph" w:styleId="Header">
    <w:name w:val="header"/>
    <w:basedOn w:val="Normal"/>
    <w:link w:val="HeaderChar"/>
    <w:uiPriority w:val="99"/>
    <w:unhideWhenUsed/>
    <w:rsid w:val="0085782A"/>
    <w:pPr>
      <w:tabs>
        <w:tab w:val="center" w:pos="4680"/>
        <w:tab w:val="right" w:pos="9360"/>
      </w:tabs>
    </w:pPr>
  </w:style>
  <w:style w:type="character" w:customStyle="1" w:styleId="HeaderChar">
    <w:name w:val="Header Char"/>
    <w:link w:val="Header"/>
    <w:uiPriority w:val="99"/>
    <w:rsid w:val="0085782A"/>
    <w:rPr>
      <w:lang w:val="ru-RU" w:eastAsia="ru-RU"/>
    </w:rPr>
  </w:style>
  <w:style w:type="paragraph" w:styleId="Footer">
    <w:name w:val="footer"/>
    <w:basedOn w:val="Normal"/>
    <w:link w:val="FooterChar"/>
    <w:uiPriority w:val="99"/>
    <w:unhideWhenUsed/>
    <w:rsid w:val="0085782A"/>
    <w:pPr>
      <w:tabs>
        <w:tab w:val="center" w:pos="4680"/>
        <w:tab w:val="right" w:pos="9360"/>
      </w:tabs>
    </w:pPr>
  </w:style>
  <w:style w:type="character" w:customStyle="1" w:styleId="FooterChar">
    <w:name w:val="Footer Char"/>
    <w:link w:val="Footer"/>
    <w:uiPriority w:val="99"/>
    <w:rsid w:val="0085782A"/>
    <w:rPr>
      <w:lang w:val="ru-RU" w:eastAsia="ru-RU"/>
    </w:rPr>
  </w:style>
  <w:style w:type="character" w:styleId="Hyperlink">
    <w:name w:val="Hyperlink"/>
    <w:uiPriority w:val="99"/>
    <w:semiHidden/>
    <w:unhideWhenUsed/>
    <w:rsid w:val="00EB634B"/>
    <w:rPr>
      <w:color w:val="0000FF"/>
      <w:u w:val="single"/>
    </w:rPr>
  </w:style>
  <w:style w:type="paragraph" w:styleId="CommentText">
    <w:name w:val="annotation text"/>
    <w:basedOn w:val="Normal"/>
    <w:link w:val="CommentTextChar"/>
    <w:uiPriority w:val="99"/>
    <w:semiHidden/>
    <w:unhideWhenUsed/>
    <w:rsid w:val="00651CFE"/>
    <w:rPr>
      <w:rFonts w:eastAsia="Times New Roman" w:cs="Times New Roman"/>
      <w:sz w:val="20"/>
      <w:lang w:val="en-US" w:eastAsia="en-US"/>
    </w:rPr>
  </w:style>
  <w:style w:type="character" w:customStyle="1" w:styleId="CommentTextChar">
    <w:name w:val="Comment Text Char"/>
    <w:link w:val="CommentText"/>
    <w:uiPriority w:val="99"/>
    <w:semiHidden/>
    <w:rsid w:val="00651CFE"/>
    <w:rPr>
      <w:rFonts w:ascii="Times New Roman" w:eastAsia="Times New Roman" w:hAnsi="Times New Roman" w:cs="Times New Roman"/>
    </w:rPr>
  </w:style>
  <w:style w:type="paragraph" w:customStyle="1" w:styleId="Default">
    <w:name w:val="Default"/>
    <w:rsid w:val="0084664A"/>
    <w:pPr>
      <w:autoSpaceDE w:val="0"/>
      <w:autoSpaceDN w:val="0"/>
      <w:adjustRightInd w:val="0"/>
    </w:pPr>
    <w:rPr>
      <w:rFonts w:ascii="Times New Roman" w:eastAsia="Times New Roman" w:hAnsi="Times New Roman" w:cs="Times New Roman"/>
      <w:color w:val="000000"/>
      <w:sz w:val="24"/>
      <w:szCs w:val="24"/>
      <w:lang w:val="lt-LT" w:eastAsia="lt-LT"/>
    </w:rPr>
  </w:style>
  <w:style w:type="paragraph" w:styleId="NoSpacing">
    <w:name w:val="No Spacing"/>
    <w:uiPriority w:val="1"/>
    <w:qFormat/>
    <w:rsid w:val="00C31CDC"/>
    <w:rPr>
      <w:rFonts w:eastAsia="Times New Roman" w:cs="Times New Roman"/>
      <w:sz w:val="22"/>
      <w:szCs w:val="22"/>
      <w:lang w:val="ru-RU" w:eastAsia="ru-RU"/>
    </w:rPr>
  </w:style>
  <w:style w:type="paragraph" w:styleId="NormalWeb">
    <w:name w:val="Normal (Web)"/>
    <w:basedOn w:val="Normal"/>
    <w:uiPriority w:val="99"/>
    <w:unhideWhenUsed/>
    <w:rsid w:val="002339D0"/>
    <w:pPr>
      <w:spacing w:before="100" w:beforeAutospacing="1" w:after="100" w:afterAutospacing="1"/>
    </w:pPr>
    <w:rPr>
      <w:rFonts w:eastAsia="Times New Roman" w:cs="Times New Roman"/>
      <w:szCs w:val="24"/>
    </w:rPr>
  </w:style>
  <w:style w:type="character" w:customStyle="1" w:styleId="ListParagraphChar">
    <w:name w:val="List Paragraph Char"/>
    <w:link w:val="ListParagraph"/>
    <w:uiPriority w:val="34"/>
    <w:locked/>
    <w:rsid w:val="002339D0"/>
    <w:rPr>
      <w:rFonts w:ascii="Times New Roman" w:eastAsia="Times New Roman" w:hAnsi="Times New Roman" w:cs="Times New Roman"/>
      <w:sz w:val="24"/>
      <w:szCs w:val="22"/>
      <w:lang w:val="ru-RU" w:eastAsia="ru-RU"/>
    </w:rPr>
  </w:style>
  <w:style w:type="paragraph" w:styleId="BalloonText">
    <w:name w:val="Balloon Text"/>
    <w:basedOn w:val="Normal"/>
    <w:link w:val="BalloonTextChar"/>
    <w:uiPriority w:val="99"/>
    <w:semiHidden/>
    <w:unhideWhenUsed/>
    <w:rsid w:val="0069056B"/>
    <w:rPr>
      <w:rFonts w:cs="Times New Roman"/>
      <w:sz w:val="18"/>
      <w:szCs w:val="18"/>
    </w:rPr>
  </w:style>
  <w:style w:type="character" w:customStyle="1" w:styleId="BalloonTextChar">
    <w:name w:val="Balloon Text Char"/>
    <w:basedOn w:val="DefaultParagraphFont"/>
    <w:link w:val="BalloonText"/>
    <w:uiPriority w:val="99"/>
    <w:semiHidden/>
    <w:rsid w:val="0069056B"/>
    <w:rPr>
      <w:rFonts w:ascii="Times New Roman" w:hAnsi="Times New Roman" w:cs="Times New Rom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6217">
      <w:bodyDiv w:val="1"/>
      <w:marLeft w:val="0"/>
      <w:marRight w:val="0"/>
      <w:marTop w:val="0"/>
      <w:marBottom w:val="0"/>
      <w:divBdr>
        <w:top w:val="none" w:sz="0" w:space="0" w:color="auto"/>
        <w:left w:val="none" w:sz="0" w:space="0" w:color="auto"/>
        <w:bottom w:val="none" w:sz="0" w:space="0" w:color="auto"/>
        <w:right w:val="none" w:sz="0" w:space="0" w:color="auto"/>
      </w:divBdr>
    </w:div>
    <w:div w:id="448547135">
      <w:bodyDiv w:val="1"/>
      <w:marLeft w:val="0"/>
      <w:marRight w:val="0"/>
      <w:marTop w:val="0"/>
      <w:marBottom w:val="0"/>
      <w:divBdr>
        <w:top w:val="none" w:sz="0" w:space="0" w:color="auto"/>
        <w:left w:val="none" w:sz="0" w:space="0" w:color="auto"/>
        <w:bottom w:val="none" w:sz="0" w:space="0" w:color="auto"/>
        <w:right w:val="none" w:sz="0" w:space="0" w:color="auto"/>
      </w:divBdr>
    </w:div>
    <w:div w:id="486676827">
      <w:bodyDiv w:val="1"/>
      <w:marLeft w:val="0"/>
      <w:marRight w:val="0"/>
      <w:marTop w:val="0"/>
      <w:marBottom w:val="0"/>
      <w:divBdr>
        <w:top w:val="none" w:sz="0" w:space="0" w:color="auto"/>
        <w:left w:val="none" w:sz="0" w:space="0" w:color="auto"/>
        <w:bottom w:val="none" w:sz="0" w:space="0" w:color="auto"/>
        <w:right w:val="none" w:sz="0" w:space="0" w:color="auto"/>
      </w:divBdr>
    </w:div>
    <w:div w:id="750125364">
      <w:bodyDiv w:val="1"/>
      <w:marLeft w:val="0"/>
      <w:marRight w:val="0"/>
      <w:marTop w:val="0"/>
      <w:marBottom w:val="0"/>
      <w:divBdr>
        <w:top w:val="none" w:sz="0" w:space="0" w:color="auto"/>
        <w:left w:val="none" w:sz="0" w:space="0" w:color="auto"/>
        <w:bottom w:val="none" w:sz="0" w:space="0" w:color="auto"/>
        <w:right w:val="none" w:sz="0" w:space="0" w:color="auto"/>
      </w:divBdr>
    </w:div>
    <w:div w:id="815415455">
      <w:bodyDiv w:val="1"/>
      <w:marLeft w:val="0"/>
      <w:marRight w:val="0"/>
      <w:marTop w:val="0"/>
      <w:marBottom w:val="0"/>
      <w:divBdr>
        <w:top w:val="none" w:sz="0" w:space="0" w:color="auto"/>
        <w:left w:val="none" w:sz="0" w:space="0" w:color="auto"/>
        <w:bottom w:val="none" w:sz="0" w:space="0" w:color="auto"/>
        <w:right w:val="none" w:sz="0" w:space="0" w:color="auto"/>
      </w:divBdr>
    </w:div>
    <w:div w:id="950431166">
      <w:bodyDiv w:val="1"/>
      <w:marLeft w:val="0"/>
      <w:marRight w:val="0"/>
      <w:marTop w:val="0"/>
      <w:marBottom w:val="0"/>
      <w:divBdr>
        <w:top w:val="none" w:sz="0" w:space="0" w:color="auto"/>
        <w:left w:val="none" w:sz="0" w:space="0" w:color="auto"/>
        <w:bottom w:val="none" w:sz="0" w:space="0" w:color="auto"/>
        <w:right w:val="none" w:sz="0" w:space="0" w:color="auto"/>
      </w:divBdr>
    </w:div>
    <w:div w:id="1005671267">
      <w:bodyDiv w:val="1"/>
      <w:marLeft w:val="0"/>
      <w:marRight w:val="0"/>
      <w:marTop w:val="0"/>
      <w:marBottom w:val="0"/>
      <w:divBdr>
        <w:top w:val="none" w:sz="0" w:space="0" w:color="auto"/>
        <w:left w:val="none" w:sz="0" w:space="0" w:color="auto"/>
        <w:bottom w:val="none" w:sz="0" w:space="0" w:color="auto"/>
        <w:right w:val="none" w:sz="0" w:space="0" w:color="auto"/>
      </w:divBdr>
    </w:div>
    <w:div w:id="1223759551">
      <w:bodyDiv w:val="1"/>
      <w:marLeft w:val="0"/>
      <w:marRight w:val="0"/>
      <w:marTop w:val="0"/>
      <w:marBottom w:val="0"/>
      <w:divBdr>
        <w:top w:val="none" w:sz="0" w:space="0" w:color="auto"/>
        <w:left w:val="none" w:sz="0" w:space="0" w:color="auto"/>
        <w:bottom w:val="none" w:sz="0" w:space="0" w:color="auto"/>
        <w:right w:val="none" w:sz="0" w:space="0" w:color="auto"/>
      </w:divBdr>
    </w:div>
    <w:div w:id="1478572282">
      <w:bodyDiv w:val="1"/>
      <w:marLeft w:val="0"/>
      <w:marRight w:val="0"/>
      <w:marTop w:val="0"/>
      <w:marBottom w:val="0"/>
      <w:divBdr>
        <w:top w:val="none" w:sz="0" w:space="0" w:color="auto"/>
        <w:left w:val="none" w:sz="0" w:space="0" w:color="auto"/>
        <w:bottom w:val="none" w:sz="0" w:space="0" w:color="auto"/>
        <w:right w:val="none" w:sz="0" w:space="0" w:color="auto"/>
      </w:divBdr>
    </w:div>
    <w:div w:id="1482693580">
      <w:bodyDiv w:val="1"/>
      <w:marLeft w:val="0"/>
      <w:marRight w:val="0"/>
      <w:marTop w:val="0"/>
      <w:marBottom w:val="0"/>
      <w:divBdr>
        <w:top w:val="none" w:sz="0" w:space="0" w:color="auto"/>
        <w:left w:val="none" w:sz="0" w:space="0" w:color="auto"/>
        <w:bottom w:val="none" w:sz="0" w:space="0" w:color="auto"/>
        <w:right w:val="none" w:sz="0" w:space="0" w:color="auto"/>
      </w:divBdr>
    </w:div>
    <w:div w:id="1521313092">
      <w:bodyDiv w:val="1"/>
      <w:marLeft w:val="0"/>
      <w:marRight w:val="0"/>
      <w:marTop w:val="0"/>
      <w:marBottom w:val="0"/>
      <w:divBdr>
        <w:top w:val="none" w:sz="0" w:space="0" w:color="auto"/>
        <w:left w:val="none" w:sz="0" w:space="0" w:color="auto"/>
        <w:bottom w:val="none" w:sz="0" w:space="0" w:color="auto"/>
        <w:right w:val="none" w:sz="0" w:space="0" w:color="auto"/>
      </w:divBdr>
    </w:div>
    <w:div w:id="1584602615">
      <w:bodyDiv w:val="1"/>
      <w:marLeft w:val="0"/>
      <w:marRight w:val="0"/>
      <w:marTop w:val="0"/>
      <w:marBottom w:val="0"/>
      <w:divBdr>
        <w:top w:val="none" w:sz="0" w:space="0" w:color="auto"/>
        <w:left w:val="none" w:sz="0" w:space="0" w:color="auto"/>
        <w:bottom w:val="none" w:sz="0" w:space="0" w:color="auto"/>
        <w:right w:val="none" w:sz="0" w:space="0" w:color="auto"/>
      </w:divBdr>
    </w:div>
    <w:div w:id="1590390515">
      <w:bodyDiv w:val="1"/>
      <w:marLeft w:val="0"/>
      <w:marRight w:val="0"/>
      <w:marTop w:val="0"/>
      <w:marBottom w:val="0"/>
      <w:divBdr>
        <w:top w:val="none" w:sz="0" w:space="0" w:color="auto"/>
        <w:left w:val="none" w:sz="0" w:space="0" w:color="auto"/>
        <w:bottom w:val="none" w:sz="0" w:space="0" w:color="auto"/>
        <w:right w:val="none" w:sz="0" w:space="0" w:color="auto"/>
      </w:divBdr>
    </w:div>
    <w:div w:id="1839541426">
      <w:bodyDiv w:val="1"/>
      <w:marLeft w:val="0"/>
      <w:marRight w:val="0"/>
      <w:marTop w:val="0"/>
      <w:marBottom w:val="0"/>
      <w:divBdr>
        <w:top w:val="none" w:sz="0" w:space="0" w:color="auto"/>
        <w:left w:val="none" w:sz="0" w:space="0" w:color="auto"/>
        <w:bottom w:val="none" w:sz="0" w:space="0" w:color="auto"/>
        <w:right w:val="none" w:sz="0" w:space="0" w:color="auto"/>
      </w:divBdr>
    </w:div>
    <w:div w:id="2026976421">
      <w:bodyDiv w:val="1"/>
      <w:marLeft w:val="0"/>
      <w:marRight w:val="0"/>
      <w:marTop w:val="0"/>
      <w:marBottom w:val="0"/>
      <w:divBdr>
        <w:top w:val="none" w:sz="0" w:space="0" w:color="auto"/>
        <w:left w:val="none" w:sz="0" w:space="0" w:color="auto"/>
        <w:bottom w:val="none" w:sz="0" w:space="0" w:color="auto"/>
        <w:right w:val="none" w:sz="0" w:space="0" w:color="auto"/>
      </w:divBdr>
    </w:div>
    <w:div w:id="2107075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Xal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wikipedia.org/wiki/Xal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z.wikipedia.org/wiki/Xal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z.wikipedia.org/wiki/M%C9%99d%C9%99niyy%C9%99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4537-12FB-4543-B534-A0B45CD5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48957</Words>
  <Characters>27906</Characters>
  <Application>Microsoft Office Word</Application>
  <DocSecurity>0</DocSecurity>
  <Lines>232</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76710</CharactersWithSpaces>
  <SharedDoc>false</SharedDoc>
  <HLinks>
    <vt:vector size="24" baseType="variant">
      <vt:variant>
        <vt:i4>2687076</vt:i4>
      </vt:variant>
      <vt:variant>
        <vt:i4>9</vt:i4>
      </vt:variant>
      <vt:variant>
        <vt:i4>0</vt:i4>
      </vt:variant>
      <vt:variant>
        <vt:i4>5</vt:i4>
      </vt:variant>
      <vt:variant>
        <vt:lpwstr>https://az.wikipedia.org/wiki/Xalq</vt:lpwstr>
      </vt:variant>
      <vt:variant>
        <vt:lpwstr/>
      </vt:variant>
      <vt:variant>
        <vt:i4>2687076</vt:i4>
      </vt:variant>
      <vt:variant>
        <vt:i4>6</vt:i4>
      </vt:variant>
      <vt:variant>
        <vt:i4>0</vt:i4>
      </vt:variant>
      <vt:variant>
        <vt:i4>5</vt:i4>
      </vt:variant>
      <vt:variant>
        <vt:lpwstr>https://az.wikipedia.org/wiki/Xalq</vt:lpwstr>
      </vt:variant>
      <vt:variant>
        <vt:lpwstr/>
      </vt:variant>
      <vt:variant>
        <vt:i4>6815861</vt:i4>
      </vt:variant>
      <vt:variant>
        <vt:i4>3</vt:i4>
      </vt:variant>
      <vt:variant>
        <vt:i4>0</vt:i4>
      </vt:variant>
      <vt:variant>
        <vt:i4>5</vt:i4>
      </vt:variant>
      <vt:variant>
        <vt:lpwstr>https://az.wikipedia.org/wiki/M%C9%99d%C9%99niyy%C9%99t</vt:lpwstr>
      </vt:variant>
      <vt:variant>
        <vt:lpwstr/>
      </vt:variant>
      <vt:variant>
        <vt:i4>2687076</vt:i4>
      </vt:variant>
      <vt:variant>
        <vt:i4>0</vt:i4>
      </vt:variant>
      <vt:variant>
        <vt:i4>0</vt:i4>
      </vt:variant>
      <vt:variant>
        <vt:i4>5</vt:i4>
      </vt:variant>
      <vt:variant>
        <vt:lpwstr>https://az.wikipedia.org/wiki/Xalq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cp:lastModifiedBy>User</cp:lastModifiedBy>
  <cp:revision>2</cp:revision>
  <cp:lastPrinted>2020-06-16T16:21:00Z</cp:lastPrinted>
  <dcterms:created xsi:type="dcterms:W3CDTF">2022-03-05T07:45:00Z</dcterms:created>
  <dcterms:modified xsi:type="dcterms:W3CDTF">2022-03-05T07:45:00Z</dcterms:modified>
</cp:coreProperties>
</file>