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AE" w:rsidRPr="009002FE" w:rsidRDefault="00C82AAE" w:rsidP="00C82AAE">
      <w:pPr>
        <w:spacing w:after="0" w:line="360" w:lineRule="auto"/>
        <w:jc w:val="center"/>
        <w:rPr>
          <w:rFonts w:ascii="Arial" w:hAnsi="Arial" w:cs="Arial"/>
          <w:b/>
          <w:sz w:val="32"/>
          <w:szCs w:val="32"/>
          <w:lang w:val="az-Latn-AZ"/>
        </w:rPr>
      </w:pPr>
      <w:r w:rsidRPr="009002FE">
        <w:rPr>
          <w:rFonts w:ascii="Arial" w:hAnsi="Arial" w:cs="Arial"/>
          <w:b/>
          <w:sz w:val="32"/>
          <w:szCs w:val="32"/>
          <w:lang w:val="az-Latn-AZ"/>
        </w:rPr>
        <w:t>AZƏRBAYCAN RESPUBLİKASI TƏHSİL NAZİRLİYİ</w:t>
      </w:r>
    </w:p>
    <w:p w:rsidR="00C82AAE" w:rsidRPr="009002FE" w:rsidRDefault="00C82AAE" w:rsidP="00C82AAE">
      <w:pPr>
        <w:spacing w:after="0" w:line="360" w:lineRule="auto"/>
        <w:jc w:val="center"/>
        <w:rPr>
          <w:rFonts w:ascii="Arial" w:hAnsi="Arial" w:cs="Arial"/>
          <w:b/>
          <w:sz w:val="32"/>
          <w:szCs w:val="32"/>
          <w:lang w:val="az-Latn-AZ"/>
        </w:rPr>
      </w:pPr>
    </w:p>
    <w:p w:rsidR="00C82AAE" w:rsidRDefault="00C82AAE" w:rsidP="00C82AAE">
      <w:pPr>
        <w:spacing w:after="0" w:line="360" w:lineRule="auto"/>
        <w:jc w:val="center"/>
        <w:rPr>
          <w:rFonts w:ascii="Arial" w:hAnsi="Arial" w:cs="Arial"/>
          <w:b/>
          <w:sz w:val="32"/>
          <w:szCs w:val="32"/>
          <w:lang w:val="az-Latn-AZ"/>
        </w:rPr>
      </w:pPr>
    </w:p>
    <w:p w:rsidR="00973A0A" w:rsidRPr="009002FE" w:rsidRDefault="00973A0A" w:rsidP="00C82AAE">
      <w:pPr>
        <w:spacing w:after="0" w:line="360" w:lineRule="auto"/>
        <w:jc w:val="center"/>
        <w:rPr>
          <w:rFonts w:ascii="Arial" w:hAnsi="Arial" w:cs="Arial"/>
          <w:b/>
          <w:sz w:val="32"/>
          <w:szCs w:val="32"/>
          <w:lang w:val="az-Latn-AZ"/>
        </w:rPr>
      </w:pPr>
    </w:p>
    <w:p w:rsidR="0003126F" w:rsidRPr="00CA3D95" w:rsidRDefault="0003126F" w:rsidP="0003126F">
      <w:pPr>
        <w:spacing w:after="0"/>
        <w:ind w:left="4956" w:firstLine="431"/>
        <w:rPr>
          <w:rFonts w:ascii="Arial" w:hAnsi="Arial" w:cs="Arial"/>
          <w:b/>
          <w:sz w:val="24"/>
          <w:szCs w:val="28"/>
          <w:lang w:val="az-Latn-AZ"/>
        </w:rPr>
      </w:pPr>
      <w:r w:rsidRPr="00BE0CDA">
        <w:rPr>
          <w:rFonts w:ascii="Arial" w:hAnsi="Arial" w:cs="Arial"/>
          <w:b/>
          <w:sz w:val="24"/>
          <w:szCs w:val="28"/>
          <w:lang w:val="az-Latn-AZ"/>
        </w:rPr>
        <w:t>Az</w:t>
      </w:r>
      <w:r w:rsidRPr="002801E2">
        <w:rPr>
          <w:rFonts w:ascii="Arial" w:hAnsi="Arial" w:cs="Arial"/>
          <w:b/>
          <w:sz w:val="24"/>
          <w:szCs w:val="28"/>
          <w:lang w:val="az-Latn-AZ"/>
        </w:rPr>
        <w:t>ərbaycan Respublikası</w:t>
      </w:r>
    </w:p>
    <w:p w:rsidR="0003126F" w:rsidRPr="00BE0CDA" w:rsidRDefault="0003126F" w:rsidP="0003126F">
      <w:pPr>
        <w:spacing w:after="0"/>
        <w:ind w:left="4956" w:firstLine="431"/>
        <w:rPr>
          <w:rFonts w:ascii="Arial" w:hAnsi="Arial" w:cs="Arial"/>
          <w:b/>
          <w:sz w:val="24"/>
          <w:szCs w:val="28"/>
          <w:lang w:val="az-Latn-AZ"/>
        </w:rPr>
      </w:pPr>
      <w:r w:rsidRPr="00BE0CDA">
        <w:rPr>
          <w:rFonts w:ascii="Arial" w:hAnsi="Arial" w:cs="Arial"/>
          <w:b/>
          <w:sz w:val="24"/>
          <w:szCs w:val="28"/>
          <w:lang w:val="az-Latn-AZ"/>
        </w:rPr>
        <w:t>Təhsil Nazirliyinin</w:t>
      </w:r>
    </w:p>
    <w:p w:rsidR="0003126F" w:rsidRPr="00BE0CDA" w:rsidRDefault="0003126F" w:rsidP="0003126F">
      <w:pPr>
        <w:spacing w:after="0"/>
        <w:ind w:left="4956" w:firstLine="431"/>
        <w:rPr>
          <w:rFonts w:ascii="Arial" w:hAnsi="Arial" w:cs="Arial"/>
          <w:b/>
          <w:sz w:val="24"/>
          <w:szCs w:val="28"/>
          <w:lang w:val="az-Latn-AZ"/>
        </w:rPr>
      </w:pPr>
      <w:r w:rsidRPr="00BE0CDA">
        <w:rPr>
          <w:rFonts w:ascii="Arial" w:hAnsi="Arial" w:cs="Arial"/>
          <w:b/>
          <w:sz w:val="24"/>
          <w:szCs w:val="28"/>
          <w:lang w:val="az-Latn-AZ"/>
        </w:rPr>
        <w:t>____ nömrəli ____________2017-ci il</w:t>
      </w:r>
    </w:p>
    <w:p w:rsidR="0003126F" w:rsidRPr="00BE0CDA" w:rsidRDefault="0003126F" w:rsidP="0003126F">
      <w:pPr>
        <w:ind w:left="4956" w:firstLine="431"/>
        <w:rPr>
          <w:rFonts w:ascii="Arial" w:hAnsi="Arial" w:cs="Arial"/>
          <w:b/>
          <w:sz w:val="24"/>
          <w:szCs w:val="28"/>
          <w:lang w:val="az-Latn-AZ"/>
        </w:rPr>
      </w:pPr>
      <w:r w:rsidRPr="00BE0CDA">
        <w:rPr>
          <w:rFonts w:ascii="Arial" w:hAnsi="Arial" w:cs="Arial"/>
          <w:b/>
          <w:sz w:val="24"/>
          <w:szCs w:val="28"/>
          <w:lang w:val="az-Latn-AZ"/>
        </w:rPr>
        <w:t>tarixli əmri ilə təsdiq edilmişdir.</w:t>
      </w:r>
    </w:p>
    <w:p w:rsidR="00C82AAE" w:rsidRPr="009002FE" w:rsidRDefault="00C82AAE" w:rsidP="00C82AAE">
      <w:pPr>
        <w:spacing w:after="0" w:line="360" w:lineRule="auto"/>
        <w:jc w:val="center"/>
        <w:rPr>
          <w:rFonts w:ascii="Arial" w:hAnsi="Arial" w:cs="Arial"/>
          <w:b/>
          <w:sz w:val="32"/>
          <w:szCs w:val="32"/>
          <w:lang w:val="az-Latn-AZ"/>
        </w:rPr>
      </w:pPr>
    </w:p>
    <w:p w:rsidR="00C82AAE" w:rsidRPr="009002FE" w:rsidRDefault="00C82AAE" w:rsidP="00C82AAE">
      <w:pPr>
        <w:spacing w:after="0" w:line="360" w:lineRule="auto"/>
        <w:jc w:val="center"/>
        <w:rPr>
          <w:rFonts w:ascii="Arial" w:hAnsi="Arial" w:cs="Arial"/>
          <w:b/>
          <w:sz w:val="32"/>
          <w:szCs w:val="32"/>
          <w:lang w:val="az-Latn-AZ"/>
        </w:rPr>
      </w:pPr>
    </w:p>
    <w:p w:rsidR="00C82AAE" w:rsidRPr="009002FE" w:rsidRDefault="00C82AAE" w:rsidP="00C82AAE">
      <w:pPr>
        <w:spacing w:after="0" w:line="360" w:lineRule="auto"/>
        <w:jc w:val="center"/>
        <w:rPr>
          <w:rFonts w:ascii="Arial" w:hAnsi="Arial" w:cs="Arial"/>
          <w:b/>
          <w:sz w:val="32"/>
          <w:szCs w:val="32"/>
          <w:lang w:val="az-Latn-AZ"/>
        </w:rPr>
      </w:pPr>
    </w:p>
    <w:p w:rsidR="00C82AAE" w:rsidRDefault="00C82AAE" w:rsidP="00C82AAE">
      <w:pPr>
        <w:spacing w:after="0" w:line="360" w:lineRule="auto"/>
        <w:jc w:val="center"/>
        <w:rPr>
          <w:rFonts w:ascii="Arial" w:hAnsi="Arial" w:cs="Arial"/>
          <w:b/>
          <w:sz w:val="32"/>
          <w:szCs w:val="32"/>
          <w:lang w:val="az-Latn-AZ"/>
        </w:rPr>
      </w:pPr>
    </w:p>
    <w:p w:rsidR="0003126F" w:rsidRPr="009002FE" w:rsidRDefault="0003126F" w:rsidP="00C82AAE">
      <w:pPr>
        <w:spacing w:after="0" w:line="360" w:lineRule="auto"/>
        <w:jc w:val="center"/>
        <w:rPr>
          <w:rFonts w:ascii="Arial" w:hAnsi="Arial" w:cs="Arial"/>
          <w:b/>
          <w:sz w:val="32"/>
          <w:szCs w:val="32"/>
          <w:lang w:val="az-Latn-AZ"/>
        </w:rPr>
      </w:pPr>
    </w:p>
    <w:p w:rsidR="00C82AAE" w:rsidRPr="00973A0A" w:rsidRDefault="00C82AAE" w:rsidP="00C82AAE">
      <w:pPr>
        <w:jc w:val="center"/>
        <w:rPr>
          <w:rFonts w:ascii="Arial" w:hAnsi="Arial" w:cs="Arial"/>
          <w:b/>
          <w:sz w:val="36"/>
          <w:szCs w:val="32"/>
          <w:lang w:val="az-Latn-AZ"/>
        </w:rPr>
      </w:pPr>
      <w:r w:rsidRPr="00973A0A">
        <w:rPr>
          <w:rFonts w:ascii="Arial" w:hAnsi="Arial" w:cs="Arial"/>
          <w:b/>
          <w:sz w:val="36"/>
          <w:szCs w:val="32"/>
          <w:lang w:val="az-Latn-AZ"/>
        </w:rPr>
        <w:t>ALİ TƏHSİL PİLLƏSİNİN DÖVLƏT STANDARTI</w:t>
      </w:r>
    </w:p>
    <w:p w:rsidR="00C82AAE" w:rsidRPr="00973A0A" w:rsidRDefault="00C82AAE" w:rsidP="00C82AAE">
      <w:pPr>
        <w:spacing w:after="0" w:line="360" w:lineRule="auto"/>
        <w:jc w:val="center"/>
        <w:rPr>
          <w:rFonts w:ascii="Arial" w:hAnsi="Arial" w:cs="Arial"/>
          <w:b/>
          <w:sz w:val="36"/>
          <w:szCs w:val="32"/>
          <w:lang w:val="az-Latn-AZ"/>
        </w:rPr>
      </w:pPr>
    </w:p>
    <w:p w:rsidR="00C82AAE" w:rsidRPr="00973A0A" w:rsidRDefault="00F55655" w:rsidP="00C82AAE">
      <w:pPr>
        <w:jc w:val="center"/>
        <w:rPr>
          <w:rFonts w:ascii="Arial" w:hAnsi="Arial" w:cs="Arial"/>
          <w:b/>
          <w:sz w:val="36"/>
          <w:szCs w:val="32"/>
          <w:lang w:val="az-Latn-AZ"/>
        </w:rPr>
      </w:pPr>
      <w:r w:rsidRPr="00973A0A">
        <w:rPr>
          <w:rFonts w:ascii="Arial" w:hAnsi="Arial" w:cs="Arial"/>
          <w:b/>
          <w:sz w:val="36"/>
          <w:szCs w:val="32"/>
          <w:lang w:val="az-Latn-AZ"/>
        </w:rPr>
        <w:t>MAGİ</w:t>
      </w:r>
      <w:r w:rsidR="00C82AAE" w:rsidRPr="00973A0A">
        <w:rPr>
          <w:rFonts w:ascii="Arial" w:hAnsi="Arial" w:cs="Arial"/>
          <w:b/>
          <w:sz w:val="36"/>
          <w:szCs w:val="32"/>
          <w:lang w:val="az-Latn-AZ"/>
        </w:rPr>
        <w:t xml:space="preserve">STRATURA SƏVİYYƏSİNİN İXTİSAS ÜZRƏ </w:t>
      </w:r>
    </w:p>
    <w:p w:rsidR="00C82AAE" w:rsidRPr="00973A0A" w:rsidRDefault="00C82AAE" w:rsidP="00C82AAE">
      <w:pPr>
        <w:jc w:val="center"/>
        <w:rPr>
          <w:rFonts w:ascii="Arial" w:hAnsi="Arial" w:cs="Arial"/>
          <w:b/>
          <w:sz w:val="36"/>
          <w:szCs w:val="32"/>
          <w:lang w:val="az-Latn-AZ"/>
        </w:rPr>
      </w:pPr>
      <w:r w:rsidRPr="00973A0A">
        <w:rPr>
          <w:rFonts w:ascii="Arial" w:hAnsi="Arial" w:cs="Arial"/>
          <w:b/>
          <w:sz w:val="36"/>
          <w:szCs w:val="32"/>
          <w:lang w:val="az-Latn-AZ"/>
        </w:rPr>
        <w:t>T</w:t>
      </w:r>
      <w:r w:rsidR="00973A0A">
        <w:rPr>
          <w:rFonts w:ascii="Arial" w:hAnsi="Arial" w:cs="Arial"/>
          <w:b/>
          <w:sz w:val="36"/>
          <w:szCs w:val="32"/>
          <w:lang w:val="az-Latn-AZ"/>
        </w:rPr>
        <w:t xml:space="preserve"> </w:t>
      </w:r>
      <w:r w:rsidRPr="00973A0A">
        <w:rPr>
          <w:rFonts w:ascii="Arial" w:hAnsi="Arial" w:cs="Arial"/>
          <w:b/>
          <w:sz w:val="36"/>
          <w:szCs w:val="32"/>
          <w:lang w:val="az-Latn-AZ"/>
        </w:rPr>
        <w:t>Ə</w:t>
      </w:r>
      <w:r w:rsidR="00973A0A">
        <w:rPr>
          <w:rFonts w:ascii="Arial" w:hAnsi="Arial" w:cs="Arial"/>
          <w:b/>
          <w:sz w:val="36"/>
          <w:szCs w:val="32"/>
          <w:lang w:val="az-Latn-AZ"/>
        </w:rPr>
        <w:t xml:space="preserve"> </w:t>
      </w:r>
      <w:r w:rsidRPr="00973A0A">
        <w:rPr>
          <w:rFonts w:ascii="Arial" w:hAnsi="Arial" w:cs="Arial"/>
          <w:b/>
          <w:sz w:val="36"/>
          <w:szCs w:val="32"/>
          <w:lang w:val="az-Latn-AZ"/>
        </w:rPr>
        <w:t>H</w:t>
      </w:r>
      <w:r w:rsidR="00973A0A">
        <w:rPr>
          <w:rFonts w:ascii="Arial" w:hAnsi="Arial" w:cs="Arial"/>
          <w:b/>
          <w:sz w:val="36"/>
          <w:szCs w:val="32"/>
          <w:lang w:val="az-Latn-AZ"/>
        </w:rPr>
        <w:t xml:space="preserve"> </w:t>
      </w:r>
      <w:r w:rsidRPr="00973A0A">
        <w:rPr>
          <w:rFonts w:ascii="Arial" w:hAnsi="Arial" w:cs="Arial"/>
          <w:b/>
          <w:sz w:val="36"/>
          <w:szCs w:val="32"/>
          <w:lang w:val="az-Latn-AZ"/>
        </w:rPr>
        <w:t>S</w:t>
      </w:r>
      <w:r w:rsidR="00973A0A">
        <w:rPr>
          <w:rFonts w:ascii="Arial" w:hAnsi="Arial" w:cs="Arial"/>
          <w:b/>
          <w:sz w:val="36"/>
          <w:szCs w:val="32"/>
          <w:lang w:val="az-Latn-AZ"/>
        </w:rPr>
        <w:t xml:space="preserve"> </w:t>
      </w:r>
      <w:r w:rsidRPr="00973A0A">
        <w:rPr>
          <w:rFonts w:ascii="Arial" w:hAnsi="Arial" w:cs="Arial"/>
          <w:b/>
          <w:sz w:val="36"/>
          <w:szCs w:val="32"/>
          <w:lang w:val="az-Latn-AZ"/>
        </w:rPr>
        <w:t>İ</w:t>
      </w:r>
      <w:r w:rsidR="00973A0A">
        <w:rPr>
          <w:rFonts w:ascii="Arial" w:hAnsi="Arial" w:cs="Arial"/>
          <w:b/>
          <w:sz w:val="36"/>
          <w:szCs w:val="32"/>
          <w:lang w:val="az-Latn-AZ"/>
        </w:rPr>
        <w:t xml:space="preserve"> </w:t>
      </w:r>
      <w:r w:rsidRPr="00973A0A">
        <w:rPr>
          <w:rFonts w:ascii="Arial" w:hAnsi="Arial" w:cs="Arial"/>
          <w:b/>
          <w:sz w:val="36"/>
          <w:szCs w:val="32"/>
          <w:lang w:val="az-Latn-AZ"/>
        </w:rPr>
        <w:t>L</w:t>
      </w:r>
      <w:r w:rsidR="00973A0A">
        <w:rPr>
          <w:rFonts w:ascii="Arial" w:hAnsi="Arial" w:cs="Arial"/>
          <w:b/>
          <w:sz w:val="36"/>
          <w:szCs w:val="32"/>
          <w:lang w:val="az-Latn-AZ"/>
        </w:rPr>
        <w:t xml:space="preserve"> </w:t>
      </w:r>
      <w:r w:rsidRPr="00973A0A">
        <w:rPr>
          <w:rFonts w:ascii="Arial" w:hAnsi="Arial" w:cs="Arial"/>
          <w:b/>
          <w:sz w:val="36"/>
          <w:szCs w:val="32"/>
          <w:lang w:val="az-Latn-AZ"/>
        </w:rPr>
        <w:t xml:space="preserve"> P</w:t>
      </w:r>
      <w:r w:rsidR="00973A0A">
        <w:rPr>
          <w:rFonts w:ascii="Arial" w:hAnsi="Arial" w:cs="Arial"/>
          <w:b/>
          <w:sz w:val="36"/>
          <w:szCs w:val="32"/>
          <w:lang w:val="az-Latn-AZ"/>
        </w:rPr>
        <w:t xml:space="preserve"> </w:t>
      </w:r>
      <w:r w:rsidRPr="00973A0A">
        <w:rPr>
          <w:rFonts w:ascii="Arial" w:hAnsi="Arial" w:cs="Arial"/>
          <w:b/>
          <w:sz w:val="36"/>
          <w:szCs w:val="32"/>
          <w:lang w:val="az-Latn-AZ"/>
        </w:rPr>
        <w:t>R</w:t>
      </w:r>
      <w:r w:rsidR="00973A0A">
        <w:rPr>
          <w:rFonts w:ascii="Arial" w:hAnsi="Arial" w:cs="Arial"/>
          <w:b/>
          <w:sz w:val="36"/>
          <w:szCs w:val="32"/>
          <w:lang w:val="az-Latn-AZ"/>
        </w:rPr>
        <w:t xml:space="preserve"> </w:t>
      </w:r>
      <w:r w:rsidRPr="00973A0A">
        <w:rPr>
          <w:rFonts w:ascii="Arial" w:hAnsi="Arial" w:cs="Arial"/>
          <w:b/>
          <w:sz w:val="36"/>
          <w:szCs w:val="32"/>
          <w:lang w:val="az-Latn-AZ"/>
        </w:rPr>
        <w:t>O</w:t>
      </w:r>
      <w:r w:rsidR="00973A0A">
        <w:rPr>
          <w:rFonts w:ascii="Arial" w:hAnsi="Arial" w:cs="Arial"/>
          <w:b/>
          <w:sz w:val="36"/>
          <w:szCs w:val="32"/>
          <w:lang w:val="az-Latn-AZ"/>
        </w:rPr>
        <w:t xml:space="preserve"> </w:t>
      </w:r>
      <w:r w:rsidRPr="00973A0A">
        <w:rPr>
          <w:rFonts w:ascii="Arial" w:hAnsi="Arial" w:cs="Arial"/>
          <w:b/>
          <w:sz w:val="36"/>
          <w:szCs w:val="32"/>
          <w:lang w:val="az-Latn-AZ"/>
        </w:rPr>
        <w:t>Q</w:t>
      </w:r>
      <w:r w:rsidR="00973A0A">
        <w:rPr>
          <w:rFonts w:ascii="Arial" w:hAnsi="Arial" w:cs="Arial"/>
          <w:b/>
          <w:sz w:val="36"/>
          <w:szCs w:val="32"/>
          <w:lang w:val="az-Latn-AZ"/>
        </w:rPr>
        <w:t xml:space="preserve"> </w:t>
      </w:r>
      <w:r w:rsidRPr="00973A0A">
        <w:rPr>
          <w:rFonts w:ascii="Arial" w:hAnsi="Arial" w:cs="Arial"/>
          <w:b/>
          <w:sz w:val="36"/>
          <w:szCs w:val="32"/>
          <w:lang w:val="az-Latn-AZ"/>
        </w:rPr>
        <w:t>R</w:t>
      </w:r>
      <w:r w:rsidR="00973A0A">
        <w:rPr>
          <w:rFonts w:ascii="Arial" w:hAnsi="Arial" w:cs="Arial"/>
          <w:b/>
          <w:sz w:val="36"/>
          <w:szCs w:val="32"/>
          <w:lang w:val="az-Latn-AZ"/>
        </w:rPr>
        <w:t xml:space="preserve"> </w:t>
      </w:r>
      <w:r w:rsidRPr="00973A0A">
        <w:rPr>
          <w:rFonts w:ascii="Arial" w:hAnsi="Arial" w:cs="Arial"/>
          <w:b/>
          <w:sz w:val="36"/>
          <w:szCs w:val="32"/>
          <w:lang w:val="az-Latn-AZ"/>
        </w:rPr>
        <w:t>A</w:t>
      </w:r>
      <w:r w:rsidR="00973A0A">
        <w:rPr>
          <w:rFonts w:ascii="Arial" w:hAnsi="Arial" w:cs="Arial"/>
          <w:b/>
          <w:sz w:val="36"/>
          <w:szCs w:val="32"/>
          <w:lang w:val="az-Latn-AZ"/>
        </w:rPr>
        <w:t xml:space="preserve"> </w:t>
      </w:r>
      <w:r w:rsidRPr="00973A0A">
        <w:rPr>
          <w:rFonts w:ascii="Arial" w:hAnsi="Arial" w:cs="Arial"/>
          <w:b/>
          <w:sz w:val="36"/>
          <w:szCs w:val="32"/>
          <w:lang w:val="az-Latn-AZ"/>
        </w:rPr>
        <w:t>M</w:t>
      </w:r>
      <w:r w:rsidR="00973A0A">
        <w:rPr>
          <w:rFonts w:ascii="Arial" w:hAnsi="Arial" w:cs="Arial"/>
          <w:b/>
          <w:sz w:val="36"/>
          <w:szCs w:val="32"/>
          <w:lang w:val="az-Latn-AZ"/>
        </w:rPr>
        <w:t xml:space="preserve"> </w:t>
      </w:r>
      <w:r w:rsidRPr="00973A0A">
        <w:rPr>
          <w:rFonts w:ascii="Arial" w:hAnsi="Arial" w:cs="Arial"/>
          <w:b/>
          <w:sz w:val="36"/>
          <w:szCs w:val="32"/>
          <w:lang w:val="az-Latn-AZ"/>
        </w:rPr>
        <w:t>I</w:t>
      </w:r>
    </w:p>
    <w:p w:rsidR="00C82AAE" w:rsidRDefault="00C82AAE" w:rsidP="00C82AAE">
      <w:pPr>
        <w:jc w:val="center"/>
        <w:rPr>
          <w:rFonts w:ascii="Arial" w:hAnsi="Arial" w:cs="Arial"/>
          <w:b/>
          <w:sz w:val="32"/>
          <w:szCs w:val="32"/>
          <w:lang w:val="az-Latn-AZ"/>
        </w:rPr>
      </w:pPr>
    </w:p>
    <w:p w:rsidR="009002FE" w:rsidRPr="009002FE" w:rsidRDefault="009002FE" w:rsidP="00C82AAE">
      <w:pPr>
        <w:jc w:val="center"/>
        <w:rPr>
          <w:rFonts w:ascii="Arial" w:hAnsi="Arial" w:cs="Arial"/>
          <w:b/>
          <w:sz w:val="32"/>
          <w:szCs w:val="32"/>
          <w:lang w:val="az-Latn-AZ"/>
        </w:rPr>
      </w:pPr>
    </w:p>
    <w:p w:rsidR="00C82AAE" w:rsidRPr="007E134E" w:rsidRDefault="00C82AAE" w:rsidP="00C82AAE">
      <w:pPr>
        <w:jc w:val="center"/>
        <w:rPr>
          <w:rFonts w:ascii="Arial" w:hAnsi="Arial" w:cs="Arial"/>
          <w:b/>
          <w:sz w:val="28"/>
          <w:szCs w:val="28"/>
          <w:lang w:val="az-Latn-AZ"/>
        </w:rPr>
      </w:pPr>
      <w:r w:rsidRPr="007E134E">
        <w:rPr>
          <w:rFonts w:ascii="Arial" w:hAnsi="Arial" w:cs="Arial"/>
          <w:b/>
          <w:sz w:val="28"/>
          <w:szCs w:val="28"/>
          <w:lang w:val="az-Latn-AZ"/>
        </w:rPr>
        <w:t>İxtisasın (proqramın) şifri və adı: 060318</w:t>
      </w:r>
      <w:r w:rsidR="00B31CDD" w:rsidRPr="007E134E">
        <w:rPr>
          <w:rFonts w:ascii="Arial" w:hAnsi="Arial" w:cs="Arial"/>
          <w:b/>
          <w:sz w:val="28"/>
          <w:szCs w:val="28"/>
          <w:lang w:val="az-Latn-AZ"/>
        </w:rPr>
        <w:t xml:space="preserve"> - </w:t>
      </w:r>
      <w:r w:rsidRPr="007E134E">
        <w:rPr>
          <w:rFonts w:ascii="Arial" w:hAnsi="Arial" w:cs="Arial"/>
          <w:b/>
          <w:sz w:val="28"/>
          <w:szCs w:val="28"/>
          <w:lang w:val="az-Latn-AZ"/>
        </w:rPr>
        <w:t xml:space="preserve">Rəngkarlıq  </w:t>
      </w:r>
    </w:p>
    <w:p w:rsidR="00C82AAE" w:rsidRPr="007E134E" w:rsidRDefault="00C82AAE" w:rsidP="00C82AAE">
      <w:pPr>
        <w:jc w:val="center"/>
        <w:rPr>
          <w:rFonts w:ascii="Arial" w:hAnsi="Arial" w:cs="Arial"/>
          <w:b/>
          <w:sz w:val="28"/>
          <w:szCs w:val="28"/>
          <w:lang w:val="az-Latn-AZ"/>
        </w:rPr>
      </w:pPr>
    </w:p>
    <w:p w:rsidR="00C82AAE" w:rsidRPr="009002FE" w:rsidRDefault="00C82AAE" w:rsidP="00C82AAE">
      <w:pPr>
        <w:jc w:val="center"/>
        <w:rPr>
          <w:rFonts w:ascii="Arial" w:hAnsi="Arial" w:cs="Arial"/>
          <w:b/>
          <w:sz w:val="32"/>
          <w:szCs w:val="32"/>
          <w:lang w:val="az-Latn-AZ"/>
        </w:rPr>
      </w:pPr>
    </w:p>
    <w:p w:rsidR="00C82AAE" w:rsidRPr="009002FE" w:rsidRDefault="00C82AAE" w:rsidP="00C82AAE">
      <w:pPr>
        <w:jc w:val="center"/>
        <w:rPr>
          <w:rFonts w:ascii="Arial" w:hAnsi="Arial" w:cs="Arial"/>
          <w:b/>
          <w:sz w:val="32"/>
          <w:szCs w:val="32"/>
          <w:lang w:val="az-Latn-AZ"/>
        </w:rPr>
      </w:pPr>
    </w:p>
    <w:p w:rsidR="00C82AAE" w:rsidRPr="009002FE" w:rsidRDefault="00C82AAE" w:rsidP="00C82AAE">
      <w:pPr>
        <w:jc w:val="center"/>
        <w:rPr>
          <w:rFonts w:ascii="Arial" w:hAnsi="Arial" w:cs="Arial"/>
          <w:b/>
          <w:sz w:val="32"/>
          <w:szCs w:val="32"/>
          <w:lang w:val="az-Latn-AZ"/>
        </w:rPr>
      </w:pPr>
    </w:p>
    <w:p w:rsidR="00C82AAE" w:rsidRPr="009002FE" w:rsidRDefault="00C82AAE" w:rsidP="00C82AAE">
      <w:pPr>
        <w:jc w:val="center"/>
        <w:rPr>
          <w:rFonts w:ascii="Arial" w:hAnsi="Arial" w:cs="Arial"/>
          <w:b/>
          <w:sz w:val="32"/>
          <w:szCs w:val="32"/>
          <w:lang w:val="az-Latn-AZ"/>
        </w:rPr>
      </w:pPr>
    </w:p>
    <w:p w:rsidR="00F77B1F" w:rsidRPr="009002FE" w:rsidRDefault="00C82AAE" w:rsidP="0003126F">
      <w:pPr>
        <w:jc w:val="center"/>
        <w:rPr>
          <w:rFonts w:ascii="Arial" w:hAnsi="Arial" w:cs="Arial"/>
          <w:b/>
          <w:sz w:val="32"/>
          <w:szCs w:val="32"/>
          <w:lang w:val="az-Latn-AZ"/>
        </w:rPr>
      </w:pPr>
      <w:r w:rsidRPr="009002FE">
        <w:rPr>
          <w:rFonts w:ascii="Arial" w:hAnsi="Arial" w:cs="Arial"/>
          <w:b/>
          <w:sz w:val="32"/>
          <w:szCs w:val="32"/>
          <w:lang w:val="az-Latn-AZ"/>
        </w:rPr>
        <w:t>BAKI – 201</w:t>
      </w:r>
      <w:r w:rsidR="008B67D1" w:rsidRPr="009002FE">
        <w:rPr>
          <w:rFonts w:ascii="Arial" w:hAnsi="Arial" w:cs="Arial"/>
          <w:b/>
          <w:sz w:val="32"/>
          <w:szCs w:val="32"/>
          <w:lang w:val="az-Latn-AZ"/>
        </w:rPr>
        <w:t>7</w:t>
      </w:r>
    </w:p>
    <w:p w:rsidR="000512FF" w:rsidRPr="00973A0A" w:rsidRDefault="000512FF" w:rsidP="00973A0A">
      <w:pPr>
        <w:pStyle w:val="a9"/>
        <w:numPr>
          <w:ilvl w:val="0"/>
          <w:numId w:val="4"/>
        </w:numPr>
        <w:ind w:left="426" w:hanging="426"/>
        <w:jc w:val="center"/>
        <w:rPr>
          <w:rFonts w:ascii="Arial" w:hAnsi="Arial" w:cs="Arial"/>
          <w:b/>
          <w:sz w:val="20"/>
          <w:szCs w:val="20"/>
          <w:lang w:val="az-Latn-AZ"/>
        </w:rPr>
      </w:pPr>
      <w:r w:rsidRPr="00973A0A">
        <w:rPr>
          <w:rFonts w:ascii="Arial" w:hAnsi="Arial" w:cs="Arial"/>
          <w:b/>
          <w:sz w:val="20"/>
          <w:szCs w:val="20"/>
          <w:lang w:val="az-Latn-AZ"/>
        </w:rPr>
        <w:lastRenderedPageBreak/>
        <w:t>Ümumi müddəalar</w:t>
      </w:r>
    </w:p>
    <w:p w:rsidR="000512FF" w:rsidRPr="00973A0A" w:rsidRDefault="009569E7" w:rsidP="00973A0A">
      <w:pPr>
        <w:pStyle w:val="a9"/>
        <w:numPr>
          <w:ilvl w:val="1"/>
          <w:numId w:val="4"/>
        </w:numPr>
        <w:spacing w:after="0"/>
        <w:ind w:hanging="720"/>
        <w:jc w:val="both"/>
        <w:rPr>
          <w:rFonts w:ascii="Arial" w:hAnsi="Arial" w:cs="Arial"/>
          <w:sz w:val="20"/>
          <w:szCs w:val="20"/>
          <w:lang w:val="az-Latn-AZ"/>
        </w:rPr>
      </w:pPr>
      <w:r w:rsidRPr="00973A0A">
        <w:rPr>
          <w:rFonts w:ascii="Arial" w:hAnsi="Arial" w:cs="Arial"/>
          <w:sz w:val="20"/>
          <w:szCs w:val="20"/>
          <w:lang w:val="az-Latn-AZ"/>
        </w:rPr>
        <w:t xml:space="preserve">Magistratura </w:t>
      </w:r>
      <w:r w:rsidR="000512FF" w:rsidRPr="00973A0A">
        <w:rPr>
          <w:rFonts w:ascii="Arial" w:hAnsi="Arial" w:cs="Arial"/>
          <w:sz w:val="20"/>
          <w:szCs w:val="20"/>
          <w:lang w:val="az-Latn-AZ"/>
        </w:rPr>
        <w:t>səviyyəsinin</w:t>
      </w:r>
      <w:r w:rsidR="00FA6BD0" w:rsidRPr="00973A0A">
        <w:rPr>
          <w:rFonts w:ascii="Arial" w:hAnsi="Arial" w:cs="Arial"/>
          <w:sz w:val="20"/>
          <w:szCs w:val="20"/>
          <w:lang w:val="az-Latn-AZ"/>
        </w:rPr>
        <w:t xml:space="preserve"> </w:t>
      </w:r>
      <w:r w:rsidRPr="00973A0A">
        <w:rPr>
          <w:rFonts w:ascii="Arial" w:hAnsi="Arial" w:cs="Arial"/>
          <w:b/>
          <w:sz w:val="20"/>
          <w:szCs w:val="20"/>
          <w:lang w:val="az-Latn-AZ"/>
        </w:rPr>
        <w:t>0603</w:t>
      </w:r>
      <w:r w:rsidR="00B31CDD" w:rsidRPr="00973A0A">
        <w:rPr>
          <w:rFonts w:ascii="Arial" w:hAnsi="Arial" w:cs="Arial"/>
          <w:b/>
          <w:sz w:val="20"/>
          <w:szCs w:val="20"/>
          <w:lang w:val="az-Latn-AZ"/>
        </w:rPr>
        <w:t xml:space="preserve">18 - </w:t>
      </w:r>
      <w:r w:rsidR="00EC5A4F" w:rsidRPr="00973A0A">
        <w:rPr>
          <w:rFonts w:ascii="Arial" w:hAnsi="Arial" w:cs="Arial"/>
          <w:b/>
          <w:sz w:val="20"/>
          <w:szCs w:val="20"/>
          <w:lang w:val="az-Latn-AZ"/>
        </w:rPr>
        <w:t>Rəngkar</w:t>
      </w:r>
      <w:r w:rsidRPr="00973A0A">
        <w:rPr>
          <w:rFonts w:ascii="Arial" w:hAnsi="Arial" w:cs="Arial"/>
          <w:b/>
          <w:sz w:val="20"/>
          <w:szCs w:val="20"/>
          <w:lang w:val="az-Latn-AZ"/>
        </w:rPr>
        <w:t>lıq</w:t>
      </w:r>
      <w:r w:rsidR="00FA6BD0" w:rsidRPr="00973A0A">
        <w:rPr>
          <w:rFonts w:ascii="Arial" w:hAnsi="Arial" w:cs="Arial"/>
          <w:b/>
          <w:sz w:val="20"/>
          <w:szCs w:val="20"/>
          <w:lang w:val="az-Latn-AZ"/>
        </w:rPr>
        <w:t xml:space="preserve"> </w:t>
      </w:r>
      <w:r w:rsidR="000512FF" w:rsidRPr="00973A0A">
        <w:rPr>
          <w:rFonts w:ascii="Arial" w:hAnsi="Arial" w:cs="Arial"/>
          <w:sz w:val="20"/>
          <w:szCs w:val="20"/>
          <w:lang w:val="az-Latn-AZ"/>
        </w:rPr>
        <w:t>ixtisası üzrə Təhsil Proqramı (bundan sonra ixtisas üzrə Təhsil Proqramı) “Təhsil haqqında” Azərbaycan Respublikasının Qanununa, Azərbaycan Respublikasının Nazirlər Kabinetinin müvafiq qərarları ilə təsdiq olunmuş “Ali təhsil pilləsinin dövlət standartı və proqramı”</w:t>
      </w:r>
      <w:r w:rsidR="00E9056C" w:rsidRPr="00973A0A">
        <w:rPr>
          <w:rFonts w:ascii="Arial" w:hAnsi="Arial" w:cs="Arial"/>
          <w:sz w:val="20"/>
          <w:szCs w:val="20"/>
          <w:lang w:val="az-Latn-AZ"/>
        </w:rPr>
        <w:t>na</w:t>
      </w:r>
      <w:r w:rsidR="000512FF" w:rsidRPr="00973A0A">
        <w:rPr>
          <w:rFonts w:ascii="Arial" w:hAnsi="Arial" w:cs="Arial"/>
          <w:sz w:val="20"/>
          <w:szCs w:val="20"/>
          <w:lang w:val="az-Latn-AZ"/>
        </w:rPr>
        <w:t>,</w:t>
      </w:r>
      <w:r w:rsidR="00533EA5" w:rsidRPr="00973A0A">
        <w:rPr>
          <w:rFonts w:ascii="Arial" w:hAnsi="Arial" w:cs="Arial"/>
          <w:sz w:val="20"/>
          <w:szCs w:val="20"/>
          <w:lang w:val="az-Latn-AZ"/>
        </w:rPr>
        <w:t xml:space="preserve"> “Magistratura təhsilinin məzmunu, təşkili və “magistr”dərəcələrinin verilməsi Qaydaları”nın tələblərinə və </w:t>
      </w:r>
      <w:r w:rsidR="00803034" w:rsidRPr="00973A0A">
        <w:rPr>
          <w:rFonts w:ascii="Arial" w:hAnsi="Arial" w:cs="Arial"/>
          <w:sz w:val="20"/>
          <w:szCs w:val="20"/>
          <w:lang w:val="az-Latn-AZ"/>
        </w:rPr>
        <w:t>“</w:t>
      </w:r>
      <w:r w:rsidR="00B10237" w:rsidRPr="00973A0A">
        <w:rPr>
          <w:rFonts w:ascii="Arial" w:hAnsi="Arial" w:cs="Arial"/>
          <w:sz w:val="20"/>
          <w:szCs w:val="20"/>
          <w:lang w:val="az-Latn-AZ"/>
        </w:rPr>
        <w:t>Ali təhsilin magistratura səviyyəsi üzrə ixtisasların (ixtisaslaşmaların) Təsnifatı”na uyğun hazırlanmışdır.</w:t>
      </w:r>
    </w:p>
    <w:p w:rsidR="00B10237" w:rsidRPr="00973A0A" w:rsidRDefault="00B31CDD" w:rsidP="00973A0A">
      <w:pPr>
        <w:pStyle w:val="a9"/>
        <w:numPr>
          <w:ilvl w:val="1"/>
          <w:numId w:val="4"/>
        </w:numPr>
        <w:spacing w:after="0"/>
        <w:ind w:hanging="720"/>
        <w:jc w:val="both"/>
        <w:rPr>
          <w:rFonts w:ascii="Arial" w:hAnsi="Arial" w:cs="Arial"/>
          <w:sz w:val="20"/>
          <w:szCs w:val="20"/>
          <w:lang w:val="az-Latn-AZ"/>
        </w:rPr>
      </w:pPr>
      <w:r w:rsidRPr="00973A0A">
        <w:rPr>
          <w:rFonts w:ascii="Arial" w:hAnsi="Arial" w:cs="Arial"/>
          <w:sz w:val="20"/>
          <w:szCs w:val="20"/>
          <w:lang w:val="az-Latn-AZ"/>
        </w:rPr>
        <w:t>İ</w:t>
      </w:r>
      <w:r w:rsidR="00B10237" w:rsidRPr="00973A0A">
        <w:rPr>
          <w:rFonts w:ascii="Arial" w:hAnsi="Arial" w:cs="Arial"/>
          <w:sz w:val="20"/>
          <w:szCs w:val="20"/>
          <w:lang w:val="az-Latn-AZ"/>
        </w:rPr>
        <w:t>xtisas üzrə Təhsil Proqramı tabeliyindən, mülkiyyət növündən və təşkilati-hüquqi formasından asılı olmayaraq Azərbaycan Respublikasında fəaliyyət göstərən və həmin ixtisas üzrə magistr hazırlığını həyata keçirən bütün ali təhsil müəssisələri üçün məcburidir.</w:t>
      </w:r>
    </w:p>
    <w:p w:rsidR="00B10237" w:rsidRPr="00973A0A" w:rsidRDefault="00B10237" w:rsidP="00973A0A">
      <w:pPr>
        <w:pStyle w:val="a9"/>
        <w:numPr>
          <w:ilvl w:val="1"/>
          <w:numId w:val="4"/>
        </w:numPr>
        <w:spacing w:after="0"/>
        <w:ind w:hanging="720"/>
        <w:jc w:val="both"/>
        <w:rPr>
          <w:rFonts w:ascii="Arial" w:hAnsi="Arial" w:cs="Arial"/>
          <w:sz w:val="20"/>
          <w:szCs w:val="20"/>
          <w:lang w:val="az-Latn-AZ"/>
        </w:rPr>
      </w:pPr>
      <w:r w:rsidRPr="00973A0A">
        <w:rPr>
          <w:rFonts w:ascii="Arial" w:hAnsi="Arial" w:cs="Arial"/>
          <w:sz w:val="20"/>
          <w:szCs w:val="20"/>
          <w:lang w:val="az-Latn-AZ"/>
        </w:rPr>
        <w:t>Strukturda istifadə olunan işarələr:</w:t>
      </w:r>
    </w:p>
    <w:p w:rsidR="00100B4E" w:rsidRPr="007E134E" w:rsidRDefault="00100B4E" w:rsidP="0003126F">
      <w:pPr>
        <w:spacing w:after="0"/>
        <w:ind w:left="709" w:hanging="1"/>
        <w:jc w:val="both"/>
        <w:rPr>
          <w:rFonts w:ascii="Arial" w:hAnsi="Arial" w:cs="Arial"/>
          <w:sz w:val="20"/>
          <w:szCs w:val="20"/>
          <w:lang w:val="az-Latn-AZ"/>
        </w:rPr>
      </w:pPr>
      <w:r w:rsidRPr="007E134E">
        <w:rPr>
          <w:rFonts w:ascii="Arial" w:hAnsi="Arial" w:cs="Arial"/>
          <w:b/>
          <w:sz w:val="20"/>
          <w:szCs w:val="20"/>
          <w:lang w:val="az-Latn-AZ"/>
        </w:rPr>
        <w:t>İTP</w:t>
      </w:r>
      <w:r w:rsidRPr="007E134E">
        <w:rPr>
          <w:rFonts w:ascii="Arial" w:hAnsi="Arial" w:cs="Arial"/>
          <w:sz w:val="20"/>
          <w:szCs w:val="20"/>
          <w:lang w:val="az-Latn-AZ"/>
        </w:rPr>
        <w:t xml:space="preserve"> – ixtisas üzrə Təhsil Proqramı</w:t>
      </w:r>
    </w:p>
    <w:p w:rsidR="00100B4E" w:rsidRPr="007E134E" w:rsidRDefault="00100B4E" w:rsidP="0003126F">
      <w:pPr>
        <w:spacing w:after="0"/>
        <w:ind w:left="709" w:hanging="1"/>
        <w:jc w:val="both"/>
        <w:rPr>
          <w:rFonts w:ascii="Arial" w:hAnsi="Arial" w:cs="Arial"/>
          <w:sz w:val="20"/>
          <w:szCs w:val="20"/>
          <w:lang w:val="az-Latn-AZ"/>
        </w:rPr>
      </w:pPr>
      <w:r w:rsidRPr="007E134E">
        <w:rPr>
          <w:rFonts w:ascii="Arial" w:hAnsi="Arial" w:cs="Arial"/>
          <w:b/>
          <w:sz w:val="20"/>
          <w:szCs w:val="20"/>
          <w:lang w:val="az-Latn-AZ"/>
        </w:rPr>
        <w:t>ÜK</w:t>
      </w:r>
      <w:r w:rsidRPr="007E134E">
        <w:rPr>
          <w:rFonts w:ascii="Arial" w:hAnsi="Arial" w:cs="Arial"/>
          <w:sz w:val="20"/>
          <w:szCs w:val="20"/>
          <w:lang w:val="az-Latn-AZ"/>
        </w:rPr>
        <w:t xml:space="preserve"> – ümummədəni kompetensiyalar</w:t>
      </w:r>
    </w:p>
    <w:p w:rsidR="00100B4E" w:rsidRDefault="00100B4E" w:rsidP="0003126F">
      <w:pPr>
        <w:spacing w:after="0"/>
        <w:ind w:left="709" w:hanging="1"/>
        <w:jc w:val="both"/>
        <w:rPr>
          <w:rFonts w:ascii="Arial" w:hAnsi="Arial" w:cs="Arial"/>
          <w:sz w:val="20"/>
          <w:szCs w:val="20"/>
          <w:lang w:val="az-Latn-AZ"/>
        </w:rPr>
      </w:pPr>
      <w:r w:rsidRPr="007E134E">
        <w:rPr>
          <w:rFonts w:ascii="Arial" w:hAnsi="Arial" w:cs="Arial"/>
          <w:b/>
          <w:sz w:val="20"/>
          <w:szCs w:val="20"/>
          <w:lang w:val="az-Latn-AZ"/>
        </w:rPr>
        <w:t>PK</w:t>
      </w:r>
      <w:r w:rsidRPr="007E134E">
        <w:rPr>
          <w:rFonts w:ascii="Arial" w:hAnsi="Arial" w:cs="Arial"/>
          <w:sz w:val="20"/>
          <w:szCs w:val="20"/>
          <w:lang w:val="az-Latn-AZ"/>
        </w:rPr>
        <w:t xml:space="preserve"> – peşə kompetensiyaları</w:t>
      </w:r>
    </w:p>
    <w:p w:rsidR="00F77B1F" w:rsidRDefault="00F77B1F" w:rsidP="00693669">
      <w:pPr>
        <w:ind w:left="709" w:hanging="1"/>
        <w:jc w:val="both"/>
        <w:rPr>
          <w:rFonts w:ascii="Arial" w:hAnsi="Arial" w:cs="Arial"/>
          <w:sz w:val="20"/>
          <w:szCs w:val="20"/>
          <w:lang w:val="az-Latn-AZ"/>
        </w:rPr>
      </w:pPr>
    </w:p>
    <w:p w:rsidR="00F77B1F" w:rsidRDefault="00F77B1F" w:rsidP="00973A0A">
      <w:pPr>
        <w:pStyle w:val="a9"/>
        <w:numPr>
          <w:ilvl w:val="0"/>
          <w:numId w:val="4"/>
        </w:numPr>
        <w:jc w:val="center"/>
        <w:rPr>
          <w:rFonts w:ascii="Arial" w:hAnsi="Arial" w:cs="Arial"/>
          <w:b/>
          <w:sz w:val="20"/>
          <w:szCs w:val="20"/>
          <w:lang w:val="az-Latn-AZ"/>
        </w:rPr>
      </w:pPr>
      <w:r w:rsidRPr="00973A0A">
        <w:rPr>
          <w:rFonts w:ascii="Arial" w:hAnsi="Arial" w:cs="Arial"/>
          <w:b/>
          <w:sz w:val="20"/>
          <w:szCs w:val="20"/>
          <w:lang w:val="az-Latn-AZ"/>
        </w:rPr>
        <w:t>060318 - Rəngkarlıq</w:t>
      </w:r>
      <w:r w:rsidR="00FC4E0A" w:rsidRPr="00973A0A">
        <w:rPr>
          <w:rFonts w:ascii="Arial" w:hAnsi="Arial" w:cs="Arial"/>
          <w:b/>
          <w:sz w:val="20"/>
          <w:szCs w:val="20"/>
          <w:lang w:val="az-Latn-AZ"/>
        </w:rPr>
        <w:t xml:space="preserve"> </w:t>
      </w:r>
      <w:r w:rsidRPr="00973A0A">
        <w:rPr>
          <w:rFonts w:ascii="Arial" w:hAnsi="Arial" w:cs="Arial"/>
          <w:b/>
          <w:sz w:val="20"/>
          <w:szCs w:val="20"/>
          <w:lang w:val="az-Latn-AZ"/>
        </w:rPr>
        <w:t>ixtisasının xarakteristikası.</w:t>
      </w:r>
    </w:p>
    <w:p w:rsidR="00973A0A" w:rsidRPr="00973A0A" w:rsidRDefault="00973A0A" w:rsidP="00973A0A">
      <w:pPr>
        <w:pStyle w:val="a9"/>
        <w:rPr>
          <w:rFonts w:ascii="Arial" w:hAnsi="Arial" w:cs="Arial"/>
          <w:b/>
          <w:sz w:val="20"/>
          <w:szCs w:val="20"/>
          <w:lang w:val="az-Latn-AZ"/>
        </w:rPr>
      </w:pPr>
    </w:p>
    <w:p w:rsidR="00D01898" w:rsidRPr="00973A0A" w:rsidRDefault="008C64A2" w:rsidP="00973A0A">
      <w:pPr>
        <w:pStyle w:val="a9"/>
        <w:numPr>
          <w:ilvl w:val="1"/>
          <w:numId w:val="4"/>
        </w:numPr>
        <w:spacing w:after="0"/>
        <w:ind w:hanging="720"/>
        <w:jc w:val="both"/>
        <w:rPr>
          <w:rFonts w:ascii="Arial" w:hAnsi="Arial" w:cs="Arial"/>
          <w:sz w:val="20"/>
          <w:szCs w:val="20"/>
          <w:lang w:val="az-Latn-AZ"/>
        </w:rPr>
      </w:pPr>
      <w:r w:rsidRPr="00973A0A">
        <w:rPr>
          <w:rFonts w:ascii="Arial" w:hAnsi="Arial" w:cs="Arial"/>
          <w:sz w:val="20"/>
          <w:szCs w:val="20"/>
          <w:lang w:val="az-Latn-AZ"/>
        </w:rPr>
        <w:t>İTP-nin mənimsənilməsinin normativ müddəti və məzunlara verilən ixtisas dərəcəsi:</w:t>
      </w:r>
    </w:p>
    <w:p w:rsidR="00973A0A" w:rsidRDefault="00C82AAE" w:rsidP="00C82AAE">
      <w:pPr>
        <w:spacing w:after="0"/>
        <w:ind w:left="567" w:hanging="567"/>
        <w:jc w:val="both"/>
        <w:rPr>
          <w:rFonts w:ascii="Arial" w:hAnsi="Arial" w:cs="Arial"/>
          <w:i/>
          <w:sz w:val="20"/>
          <w:szCs w:val="20"/>
          <w:lang w:val="az-Latn-AZ"/>
        </w:rPr>
      </w:pPr>
      <w:r w:rsidRPr="007E134E">
        <w:rPr>
          <w:rFonts w:ascii="Arial" w:hAnsi="Arial" w:cs="Arial"/>
          <w:i/>
          <w:sz w:val="20"/>
          <w:szCs w:val="20"/>
          <w:lang w:val="az-Latn-AZ"/>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02"/>
        <w:gridCol w:w="2196"/>
        <w:gridCol w:w="1602"/>
      </w:tblGrid>
      <w:tr w:rsidR="00973A0A" w:rsidRPr="009E4696" w:rsidTr="00463238">
        <w:tc>
          <w:tcPr>
            <w:tcW w:w="4500"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jc w:val="center"/>
              <w:rPr>
                <w:rFonts w:ascii="Arial" w:hAnsi="Arial" w:cs="Arial"/>
                <w:b/>
                <w:sz w:val="20"/>
                <w:szCs w:val="20"/>
                <w:lang w:val="az-Latn-AZ" w:eastAsia="en-US"/>
              </w:rPr>
            </w:pPr>
            <w:r w:rsidRPr="009E4696">
              <w:rPr>
                <w:rFonts w:ascii="Arial" w:hAnsi="Arial" w:cs="Arial"/>
                <w:b/>
                <w:sz w:val="20"/>
                <w:szCs w:val="20"/>
                <w:lang w:val="az-Latn-AZ" w:eastAsia="en-US"/>
              </w:rPr>
              <w:t>İxtisasın şifri və adı</w:t>
            </w:r>
          </w:p>
        </w:tc>
        <w:tc>
          <w:tcPr>
            <w:tcW w:w="1602"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jc w:val="center"/>
              <w:rPr>
                <w:rFonts w:ascii="Arial" w:hAnsi="Arial" w:cs="Arial"/>
                <w:b/>
                <w:sz w:val="20"/>
                <w:szCs w:val="20"/>
                <w:lang w:val="az-Latn-AZ" w:eastAsia="en-US"/>
              </w:rPr>
            </w:pPr>
            <w:r w:rsidRPr="009E4696">
              <w:rPr>
                <w:rFonts w:ascii="Arial" w:hAnsi="Arial" w:cs="Arial"/>
                <w:b/>
                <w:sz w:val="20"/>
                <w:szCs w:val="20"/>
                <w:lang w:val="az-Latn-AZ" w:eastAsia="en-US"/>
              </w:rPr>
              <w:t>Verilən elmi-ixtisas dərəcəsi</w:t>
            </w:r>
          </w:p>
        </w:tc>
        <w:tc>
          <w:tcPr>
            <w:tcW w:w="2196"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ind w:left="-91" w:right="-75"/>
              <w:jc w:val="center"/>
              <w:rPr>
                <w:rFonts w:ascii="Arial" w:hAnsi="Arial" w:cs="Arial"/>
                <w:b/>
                <w:sz w:val="20"/>
                <w:szCs w:val="20"/>
                <w:lang w:val="az-Latn-AZ" w:eastAsia="en-US"/>
              </w:rPr>
            </w:pPr>
            <w:r w:rsidRPr="009E4696">
              <w:rPr>
                <w:rFonts w:ascii="Arial" w:hAnsi="Arial" w:cs="Arial"/>
                <w:b/>
                <w:sz w:val="20"/>
                <w:szCs w:val="20"/>
                <w:lang w:val="az-Latn-AZ" w:eastAsia="en-US"/>
              </w:rPr>
              <w:t>Əyani forma üzrə təhsil müddəti</w:t>
            </w:r>
          </w:p>
        </w:tc>
        <w:tc>
          <w:tcPr>
            <w:tcW w:w="1602"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jc w:val="center"/>
              <w:rPr>
                <w:rFonts w:ascii="Arial" w:hAnsi="Arial" w:cs="Arial"/>
                <w:b/>
                <w:sz w:val="20"/>
                <w:szCs w:val="20"/>
                <w:lang w:val="az-Latn-AZ" w:eastAsia="en-US"/>
              </w:rPr>
            </w:pPr>
            <w:r w:rsidRPr="009E4696">
              <w:rPr>
                <w:rFonts w:ascii="Arial" w:hAnsi="Arial" w:cs="Arial"/>
                <w:b/>
                <w:sz w:val="20"/>
                <w:szCs w:val="20"/>
                <w:lang w:val="az-Latn-AZ" w:eastAsia="en-US"/>
              </w:rPr>
              <w:t>Kreditlərin sayı</w:t>
            </w:r>
          </w:p>
        </w:tc>
      </w:tr>
      <w:tr w:rsidR="00973A0A" w:rsidRPr="009E4696" w:rsidTr="00463238">
        <w:trPr>
          <w:trHeight w:val="1049"/>
        </w:trPr>
        <w:tc>
          <w:tcPr>
            <w:tcW w:w="4500" w:type="dxa"/>
            <w:tcBorders>
              <w:top w:val="single" w:sz="4" w:space="0" w:color="auto"/>
              <w:left w:val="single" w:sz="4" w:space="0" w:color="auto"/>
              <w:bottom w:val="single" w:sz="4" w:space="0" w:color="auto"/>
              <w:right w:val="single" w:sz="4" w:space="0" w:color="auto"/>
            </w:tcBorders>
            <w:hideMark/>
          </w:tcPr>
          <w:p w:rsidR="00973A0A" w:rsidRPr="009E4696" w:rsidRDefault="00973A0A" w:rsidP="00463238">
            <w:pPr>
              <w:spacing w:before="240"/>
              <w:jc w:val="center"/>
              <w:rPr>
                <w:rFonts w:ascii="Arial" w:hAnsi="Arial" w:cs="Arial"/>
                <w:b/>
                <w:sz w:val="20"/>
                <w:szCs w:val="20"/>
                <w:lang w:val="az-Latn-AZ"/>
              </w:rPr>
            </w:pPr>
            <w:r w:rsidRPr="009E4696">
              <w:rPr>
                <w:rFonts w:ascii="Arial" w:hAnsi="Arial" w:cs="Arial"/>
                <w:b/>
                <w:sz w:val="20"/>
                <w:szCs w:val="20"/>
                <w:lang w:val="az-Latn-AZ"/>
              </w:rPr>
              <w:t>0603</w:t>
            </w:r>
            <w:r>
              <w:rPr>
                <w:rFonts w:ascii="Arial" w:hAnsi="Arial" w:cs="Arial"/>
                <w:b/>
                <w:sz w:val="20"/>
                <w:szCs w:val="20"/>
                <w:lang w:val="az-Latn-AZ"/>
              </w:rPr>
              <w:t>18</w:t>
            </w:r>
            <w:r w:rsidRPr="009E4696">
              <w:rPr>
                <w:rFonts w:ascii="Arial" w:hAnsi="Arial" w:cs="Arial"/>
                <w:b/>
                <w:sz w:val="20"/>
                <w:szCs w:val="20"/>
                <w:lang w:val="az-Latn-AZ"/>
              </w:rPr>
              <w:t xml:space="preserve"> </w:t>
            </w:r>
            <w:r>
              <w:rPr>
                <w:rFonts w:ascii="Arial" w:hAnsi="Arial" w:cs="Arial"/>
                <w:b/>
                <w:sz w:val="20"/>
                <w:szCs w:val="20"/>
                <w:lang w:val="az-Latn-AZ"/>
              </w:rPr>
              <w:t>–</w:t>
            </w:r>
            <w:r w:rsidRPr="009E4696">
              <w:rPr>
                <w:rFonts w:ascii="Arial" w:hAnsi="Arial" w:cs="Arial"/>
                <w:b/>
                <w:sz w:val="20"/>
                <w:szCs w:val="20"/>
                <w:lang w:val="az-Latn-AZ"/>
              </w:rPr>
              <w:t xml:space="preserve"> </w:t>
            </w:r>
            <w:r>
              <w:rPr>
                <w:rFonts w:ascii="Arial" w:hAnsi="Arial" w:cs="Arial"/>
                <w:b/>
                <w:sz w:val="20"/>
                <w:szCs w:val="20"/>
                <w:lang w:val="az-Latn-AZ"/>
              </w:rPr>
              <w:t>Rəngkarlıq</w:t>
            </w:r>
          </w:p>
          <w:p w:rsidR="00973A0A" w:rsidRPr="009E4696" w:rsidRDefault="00973A0A" w:rsidP="00463238">
            <w:pPr>
              <w:spacing w:after="0"/>
              <w:rPr>
                <w:rFonts w:ascii="Arial" w:hAnsi="Arial" w:cs="Arial"/>
                <w:b/>
                <w:sz w:val="20"/>
                <w:szCs w:val="20"/>
                <w:lang w:val="az-Latn-AZ"/>
              </w:rPr>
            </w:pPr>
            <w:r w:rsidRPr="009E4696">
              <w:rPr>
                <w:rFonts w:ascii="Arial" w:hAnsi="Arial" w:cs="Arial"/>
                <w:b/>
                <w:sz w:val="20"/>
                <w:szCs w:val="20"/>
                <w:lang w:val="az-Latn-AZ"/>
              </w:rPr>
              <w:t>İxtisaslaşma:</w:t>
            </w:r>
          </w:p>
          <w:p w:rsidR="00973A0A" w:rsidRPr="00A169C4" w:rsidRDefault="00973A0A" w:rsidP="00973A0A">
            <w:pPr>
              <w:pStyle w:val="a9"/>
              <w:numPr>
                <w:ilvl w:val="0"/>
                <w:numId w:val="6"/>
              </w:numPr>
              <w:ind w:left="318" w:hanging="142"/>
              <w:rPr>
                <w:rFonts w:ascii="Arial" w:hAnsi="Arial" w:cs="Arial"/>
                <w:b/>
                <w:sz w:val="20"/>
                <w:szCs w:val="20"/>
                <w:lang w:val="az-Latn-AZ" w:eastAsia="en-US"/>
              </w:rPr>
            </w:pPr>
            <w:r>
              <w:rPr>
                <w:rFonts w:ascii="Arial" w:hAnsi="Arial" w:cs="Arial"/>
                <w:i/>
                <w:sz w:val="20"/>
                <w:szCs w:val="20"/>
                <w:lang w:val="az-Latn-AZ"/>
              </w:rPr>
              <w:t>Rəngkarlıq (sahələr</w:t>
            </w:r>
            <w:r w:rsidRPr="00A169C4">
              <w:rPr>
                <w:rFonts w:ascii="Arial" w:hAnsi="Arial" w:cs="Arial"/>
                <w:i/>
                <w:sz w:val="20"/>
                <w:szCs w:val="20"/>
                <w:lang w:val="az-Latn-AZ"/>
              </w:rPr>
              <w:t>üzrə)</w:t>
            </w:r>
          </w:p>
        </w:tc>
        <w:tc>
          <w:tcPr>
            <w:tcW w:w="1602"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jc w:val="center"/>
              <w:rPr>
                <w:rFonts w:ascii="Arial" w:hAnsi="Arial" w:cs="Arial"/>
                <w:sz w:val="20"/>
                <w:szCs w:val="20"/>
                <w:lang w:val="az-Latn-AZ" w:eastAsia="en-US"/>
              </w:rPr>
            </w:pPr>
            <w:r w:rsidRPr="009E4696">
              <w:rPr>
                <w:rFonts w:ascii="Arial" w:hAnsi="Arial" w:cs="Arial"/>
                <w:sz w:val="20"/>
                <w:szCs w:val="20"/>
                <w:lang w:val="az-Latn-AZ" w:eastAsia="en-US"/>
              </w:rPr>
              <w:t>Magistr</w:t>
            </w:r>
          </w:p>
        </w:tc>
        <w:tc>
          <w:tcPr>
            <w:tcW w:w="2196"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jc w:val="center"/>
              <w:rPr>
                <w:rFonts w:ascii="Arial" w:hAnsi="Arial" w:cs="Arial"/>
                <w:sz w:val="20"/>
                <w:szCs w:val="20"/>
                <w:lang w:val="az-Latn-AZ" w:eastAsia="en-US"/>
              </w:rPr>
            </w:pPr>
            <w:r w:rsidRPr="009E4696">
              <w:rPr>
                <w:rFonts w:ascii="Arial" w:hAnsi="Arial" w:cs="Arial"/>
                <w:sz w:val="20"/>
                <w:szCs w:val="20"/>
                <w:lang w:val="az-Latn-AZ" w:eastAsia="en-US"/>
              </w:rPr>
              <w:t xml:space="preserve">1,5 il </w:t>
            </w:r>
          </w:p>
        </w:tc>
        <w:tc>
          <w:tcPr>
            <w:tcW w:w="1602" w:type="dxa"/>
            <w:tcBorders>
              <w:top w:val="single" w:sz="4" w:space="0" w:color="auto"/>
              <w:left w:val="single" w:sz="4" w:space="0" w:color="auto"/>
              <w:bottom w:val="single" w:sz="4" w:space="0" w:color="auto"/>
              <w:right w:val="single" w:sz="4" w:space="0" w:color="auto"/>
            </w:tcBorders>
            <w:vAlign w:val="center"/>
            <w:hideMark/>
          </w:tcPr>
          <w:p w:rsidR="00973A0A" w:rsidRPr="009E4696" w:rsidRDefault="00973A0A" w:rsidP="00463238">
            <w:pPr>
              <w:spacing w:after="0"/>
              <w:jc w:val="center"/>
              <w:rPr>
                <w:rFonts w:ascii="Arial" w:hAnsi="Arial" w:cs="Arial"/>
                <w:sz w:val="20"/>
                <w:szCs w:val="20"/>
                <w:lang w:eastAsia="en-US"/>
              </w:rPr>
            </w:pPr>
            <w:r w:rsidRPr="009E4696">
              <w:rPr>
                <w:rFonts w:ascii="Arial" w:hAnsi="Arial" w:cs="Arial"/>
                <w:sz w:val="20"/>
                <w:szCs w:val="20"/>
                <w:lang w:eastAsia="en-US"/>
              </w:rPr>
              <w:t>90</w:t>
            </w:r>
          </w:p>
        </w:tc>
      </w:tr>
    </w:tbl>
    <w:p w:rsidR="00B07264" w:rsidRDefault="00B07264" w:rsidP="00C82AAE">
      <w:pPr>
        <w:spacing w:after="0"/>
        <w:ind w:left="567" w:hanging="567"/>
        <w:jc w:val="both"/>
        <w:rPr>
          <w:rFonts w:ascii="Arial" w:hAnsi="Arial" w:cs="Arial"/>
          <w:i/>
          <w:sz w:val="20"/>
          <w:szCs w:val="20"/>
          <w:lang w:val="az-Latn-AZ"/>
        </w:rPr>
      </w:pPr>
    </w:p>
    <w:p w:rsidR="00602EE4" w:rsidRPr="007E134E" w:rsidRDefault="00602EE4" w:rsidP="00C82AAE">
      <w:pPr>
        <w:spacing w:after="0"/>
        <w:ind w:left="567" w:hanging="567"/>
        <w:jc w:val="both"/>
        <w:rPr>
          <w:rFonts w:ascii="Arial" w:hAnsi="Arial" w:cs="Arial"/>
          <w:i/>
          <w:sz w:val="20"/>
          <w:szCs w:val="20"/>
          <w:lang w:val="az-Latn-AZ"/>
        </w:rPr>
      </w:pPr>
    </w:p>
    <w:p w:rsidR="007269CE" w:rsidRPr="00973A0A" w:rsidRDefault="007269CE" w:rsidP="00973A0A">
      <w:pPr>
        <w:pStyle w:val="a9"/>
        <w:numPr>
          <w:ilvl w:val="0"/>
          <w:numId w:val="4"/>
        </w:numPr>
        <w:spacing w:after="0"/>
        <w:jc w:val="center"/>
        <w:rPr>
          <w:rFonts w:ascii="Arial" w:hAnsi="Arial" w:cs="Arial"/>
          <w:b/>
          <w:sz w:val="20"/>
          <w:szCs w:val="20"/>
          <w:lang w:val="az-Latn-AZ"/>
        </w:rPr>
      </w:pPr>
      <w:r w:rsidRPr="00973A0A">
        <w:rPr>
          <w:rFonts w:ascii="Arial" w:hAnsi="Arial" w:cs="Arial"/>
          <w:b/>
          <w:sz w:val="20"/>
          <w:szCs w:val="20"/>
          <w:lang w:val="az-Latn-AZ"/>
        </w:rPr>
        <w:t>Məzunun ixtisas xarakteristikası və kompetensiyası</w:t>
      </w:r>
    </w:p>
    <w:p w:rsidR="009002FE" w:rsidRPr="007E134E" w:rsidRDefault="009002FE" w:rsidP="00C82AAE">
      <w:pPr>
        <w:spacing w:after="0"/>
        <w:ind w:left="567" w:hanging="567"/>
        <w:jc w:val="center"/>
        <w:rPr>
          <w:rFonts w:ascii="Arial" w:hAnsi="Arial" w:cs="Arial"/>
          <w:b/>
          <w:sz w:val="20"/>
          <w:szCs w:val="20"/>
          <w:lang w:val="az-Latn-AZ"/>
        </w:rPr>
      </w:pPr>
    </w:p>
    <w:p w:rsidR="007269CE" w:rsidRPr="00973A0A" w:rsidRDefault="007269CE" w:rsidP="00973A0A">
      <w:pPr>
        <w:pStyle w:val="a9"/>
        <w:numPr>
          <w:ilvl w:val="1"/>
          <w:numId w:val="4"/>
        </w:numPr>
        <w:spacing w:after="0"/>
        <w:ind w:hanging="720"/>
        <w:jc w:val="both"/>
        <w:rPr>
          <w:rFonts w:ascii="Arial" w:hAnsi="Arial" w:cs="Arial"/>
          <w:b/>
          <w:sz w:val="20"/>
          <w:szCs w:val="20"/>
          <w:lang w:val="az-Latn-AZ"/>
        </w:rPr>
      </w:pPr>
      <w:r w:rsidRPr="00973A0A">
        <w:rPr>
          <w:rFonts w:ascii="Arial" w:hAnsi="Arial" w:cs="Arial"/>
          <w:b/>
          <w:sz w:val="20"/>
          <w:szCs w:val="20"/>
          <w:lang w:val="az-Latn-AZ"/>
        </w:rPr>
        <w:t>Magistrin ixtisas xarakteristikası.</w:t>
      </w:r>
    </w:p>
    <w:p w:rsidR="007269CE" w:rsidRPr="007E134E" w:rsidRDefault="007269CE" w:rsidP="00BA4221">
      <w:pPr>
        <w:spacing w:after="0"/>
        <w:ind w:left="709"/>
        <w:jc w:val="both"/>
        <w:rPr>
          <w:rFonts w:ascii="Arial" w:hAnsi="Arial" w:cs="Arial"/>
          <w:sz w:val="20"/>
          <w:szCs w:val="20"/>
          <w:lang w:val="az-Latn-AZ"/>
        </w:rPr>
      </w:pPr>
      <w:r w:rsidRPr="007E134E">
        <w:rPr>
          <w:rFonts w:ascii="Arial" w:hAnsi="Arial" w:cs="Arial"/>
          <w:sz w:val="20"/>
          <w:szCs w:val="20"/>
          <w:lang w:val="az-Latn-AZ"/>
        </w:rPr>
        <w:t xml:space="preserve">Magistr dərin fundamental </w:t>
      </w:r>
      <w:r w:rsidR="00CD00CB" w:rsidRPr="007E134E">
        <w:rPr>
          <w:rFonts w:ascii="Arial" w:hAnsi="Arial" w:cs="Arial"/>
          <w:sz w:val="20"/>
          <w:szCs w:val="20"/>
          <w:lang w:val="az-Latn-AZ"/>
        </w:rPr>
        <w:t xml:space="preserve">biliyə </w:t>
      </w:r>
      <w:r w:rsidRPr="007E134E">
        <w:rPr>
          <w:rFonts w:ascii="Arial" w:hAnsi="Arial" w:cs="Arial"/>
          <w:sz w:val="20"/>
          <w:szCs w:val="20"/>
          <w:lang w:val="az-Latn-AZ"/>
        </w:rPr>
        <w:t>və peşə hazırlığı tələb edən</w:t>
      </w:r>
      <w:r w:rsidR="00E9056C">
        <w:rPr>
          <w:rFonts w:ascii="Arial" w:hAnsi="Arial" w:cs="Arial"/>
          <w:sz w:val="20"/>
          <w:szCs w:val="20"/>
          <w:lang w:val="az-Latn-AZ"/>
        </w:rPr>
        <w:t xml:space="preserve"> </w:t>
      </w:r>
      <w:r w:rsidRPr="007E134E">
        <w:rPr>
          <w:rFonts w:ascii="Arial" w:hAnsi="Arial" w:cs="Arial"/>
          <w:sz w:val="20"/>
          <w:szCs w:val="20"/>
          <w:lang w:val="az-Latn-AZ"/>
        </w:rPr>
        <w:t>pedaqoji fəaliyyətə hazır olmalıdır.</w:t>
      </w:r>
    </w:p>
    <w:p w:rsidR="00932D64" w:rsidRPr="007E134E" w:rsidRDefault="00932D64" w:rsidP="00BA4221">
      <w:pPr>
        <w:spacing w:after="0"/>
        <w:ind w:left="709"/>
        <w:jc w:val="both"/>
        <w:rPr>
          <w:rFonts w:ascii="Arial" w:hAnsi="Arial" w:cs="Arial"/>
          <w:sz w:val="20"/>
          <w:szCs w:val="20"/>
          <w:lang w:val="az-Latn-AZ"/>
        </w:rPr>
      </w:pPr>
    </w:p>
    <w:p w:rsidR="00932D64" w:rsidRPr="00973A0A" w:rsidRDefault="00A71C24" w:rsidP="00973A0A">
      <w:pPr>
        <w:pStyle w:val="a9"/>
        <w:numPr>
          <w:ilvl w:val="1"/>
          <w:numId w:val="4"/>
        </w:numPr>
        <w:spacing w:after="0"/>
        <w:ind w:hanging="720"/>
        <w:jc w:val="both"/>
        <w:rPr>
          <w:rFonts w:ascii="Arial" w:hAnsi="Arial" w:cs="Arial"/>
          <w:b/>
          <w:sz w:val="20"/>
          <w:szCs w:val="20"/>
          <w:lang w:val="az-Latn-AZ"/>
        </w:rPr>
      </w:pPr>
      <w:r w:rsidRPr="00973A0A">
        <w:rPr>
          <w:rFonts w:ascii="Arial" w:hAnsi="Arial" w:cs="Arial"/>
          <w:b/>
          <w:sz w:val="20"/>
          <w:szCs w:val="20"/>
          <w:lang w:val="az-Latn-AZ"/>
        </w:rPr>
        <w:t>Proqramın mənimsənilməsi nəticəsində məzunun kompetensiyasına qoyulan tələblər.</w:t>
      </w:r>
    </w:p>
    <w:p w:rsidR="00A71C24" w:rsidRPr="00973A0A" w:rsidRDefault="00A71C24" w:rsidP="00973A0A">
      <w:pPr>
        <w:pStyle w:val="a9"/>
        <w:numPr>
          <w:ilvl w:val="2"/>
          <w:numId w:val="4"/>
        </w:numPr>
        <w:spacing w:after="0"/>
        <w:ind w:left="709" w:hanging="709"/>
        <w:jc w:val="both"/>
        <w:rPr>
          <w:rFonts w:ascii="Arial" w:hAnsi="Arial" w:cs="Arial"/>
          <w:sz w:val="20"/>
          <w:szCs w:val="20"/>
          <w:lang w:val="az-Latn-AZ"/>
        </w:rPr>
      </w:pPr>
      <w:r w:rsidRPr="00973A0A">
        <w:rPr>
          <w:rFonts w:ascii="Arial" w:hAnsi="Arial" w:cs="Arial"/>
          <w:sz w:val="20"/>
          <w:szCs w:val="20"/>
          <w:lang w:val="az-Latn-AZ"/>
        </w:rPr>
        <w:t>Məzun aşağıdakı ümummədəni kompetensiyalara (</w:t>
      </w:r>
      <w:r w:rsidRPr="00973A0A">
        <w:rPr>
          <w:rFonts w:ascii="Arial" w:hAnsi="Arial" w:cs="Arial"/>
          <w:b/>
          <w:sz w:val="20"/>
          <w:szCs w:val="20"/>
          <w:lang w:val="az-Latn-AZ"/>
        </w:rPr>
        <w:t>ÜK</w:t>
      </w:r>
      <w:r w:rsidRPr="00973A0A">
        <w:rPr>
          <w:rFonts w:ascii="Arial" w:hAnsi="Arial" w:cs="Arial"/>
          <w:sz w:val="20"/>
          <w:szCs w:val="20"/>
          <w:lang w:val="az-Latn-AZ"/>
        </w:rPr>
        <w:t>) yiyələnməlidir:</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kollektivdə işləmək (</w:t>
      </w:r>
      <w:r w:rsidRPr="00973A0A">
        <w:rPr>
          <w:rFonts w:ascii="Arial" w:hAnsi="Arial" w:cs="Arial"/>
          <w:b/>
          <w:sz w:val="20"/>
          <w:szCs w:val="20"/>
          <w:lang w:val="az-Latn-AZ"/>
        </w:rPr>
        <w:t>ÜK-1</w:t>
      </w:r>
      <w:r w:rsidRPr="00973A0A">
        <w:rPr>
          <w:rFonts w:ascii="Arial" w:hAnsi="Arial" w:cs="Arial"/>
          <w:sz w:val="20"/>
          <w:szCs w:val="20"/>
          <w:lang w:val="az-Latn-AZ"/>
        </w:rPr>
        <w:t>);</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digər sahələrin mütəxəssisləri ilə ünsiyyətdə olmaq (</w:t>
      </w:r>
      <w:r w:rsidRPr="00973A0A">
        <w:rPr>
          <w:rFonts w:ascii="Arial" w:hAnsi="Arial" w:cs="Arial"/>
          <w:b/>
          <w:sz w:val="20"/>
          <w:szCs w:val="20"/>
          <w:lang w:val="az-Latn-AZ"/>
        </w:rPr>
        <w:t>ÜK-2</w:t>
      </w:r>
      <w:r w:rsidRPr="00973A0A">
        <w:rPr>
          <w:rFonts w:ascii="Arial" w:hAnsi="Arial" w:cs="Arial"/>
          <w:sz w:val="20"/>
          <w:szCs w:val="20"/>
          <w:lang w:val="az-Latn-AZ"/>
        </w:rPr>
        <w:t>);</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beynəlxalq arenada işləmək (</w:t>
      </w:r>
      <w:r w:rsidRPr="00973A0A">
        <w:rPr>
          <w:rFonts w:ascii="Arial" w:hAnsi="Arial" w:cs="Arial"/>
          <w:b/>
          <w:sz w:val="20"/>
          <w:szCs w:val="20"/>
          <w:lang w:val="az-Latn-AZ"/>
        </w:rPr>
        <w:t>ÜK-3</w:t>
      </w:r>
      <w:r w:rsidRPr="00973A0A">
        <w:rPr>
          <w:rFonts w:ascii="Arial" w:hAnsi="Arial" w:cs="Arial"/>
          <w:sz w:val="20"/>
          <w:szCs w:val="20"/>
          <w:lang w:val="az-Latn-AZ"/>
        </w:rPr>
        <w:t>);</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hüquqi biliklər və etik normalara malik olmaq (</w:t>
      </w:r>
      <w:r w:rsidRPr="00973A0A">
        <w:rPr>
          <w:rFonts w:ascii="Arial" w:hAnsi="Arial" w:cs="Arial"/>
          <w:b/>
          <w:sz w:val="20"/>
          <w:szCs w:val="20"/>
          <w:lang w:val="az-Latn-AZ"/>
        </w:rPr>
        <w:t>ÜK-4</w:t>
      </w:r>
      <w:r w:rsidRPr="00973A0A">
        <w:rPr>
          <w:rFonts w:ascii="Arial" w:hAnsi="Arial" w:cs="Arial"/>
          <w:sz w:val="20"/>
          <w:szCs w:val="20"/>
          <w:lang w:val="az-Latn-AZ"/>
        </w:rPr>
        <w:t>);</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yeni ideyalar irəli sürmək (</w:t>
      </w:r>
      <w:r w:rsidRPr="00973A0A">
        <w:rPr>
          <w:rFonts w:ascii="Arial" w:hAnsi="Arial" w:cs="Arial"/>
          <w:b/>
          <w:sz w:val="20"/>
          <w:szCs w:val="20"/>
          <w:lang w:val="az-Latn-AZ"/>
        </w:rPr>
        <w:t>ÜK-5</w:t>
      </w:r>
      <w:r w:rsidRPr="00973A0A">
        <w:rPr>
          <w:rFonts w:ascii="Arial" w:hAnsi="Arial" w:cs="Arial"/>
          <w:sz w:val="20"/>
          <w:szCs w:val="20"/>
          <w:lang w:val="az-Latn-AZ"/>
        </w:rPr>
        <w:t>);</w:t>
      </w:r>
    </w:p>
    <w:p w:rsid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müstəqil işləmək (</w:t>
      </w:r>
      <w:r w:rsidRPr="00973A0A">
        <w:rPr>
          <w:rFonts w:ascii="Arial" w:hAnsi="Arial" w:cs="Arial"/>
          <w:b/>
          <w:sz w:val="20"/>
          <w:szCs w:val="20"/>
          <w:lang w:val="az-Latn-AZ"/>
        </w:rPr>
        <w:t>ÜK-6</w:t>
      </w:r>
      <w:r w:rsidRPr="00973A0A">
        <w:rPr>
          <w:rFonts w:ascii="Arial" w:hAnsi="Arial" w:cs="Arial"/>
          <w:sz w:val="20"/>
          <w:szCs w:val="20"/>
          <w:lang w:val="az-Latn-AZ"/>
        </w:rPr>
        <w:t>);</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yaradıcılıq, pedaqoji işlə</w:t>
      </w:r>
      <w:r w:rsidR="00E9056C" w:rsidRPr="00973A0A">
        <w:rPr>
          <w:rFonts w:ascii="Arial" w:hAnsi="Arial" w:cs="Arial"/>
          <w:sz w:val="20"/>
          <w:szCs w:val="20"/>
          <w:lang w:val="az-Latn-AZ"/>
        </w:rPr>
        <w:t>rinin</w:t>
      </w:r>
      <w:r w:rsidRPr="00973A0A">
        <w:rPr>
          <w:rFonts w:ascii="Arial" w:hAnsi="Arial" w:cs="Arial"/>
          <w:sz w:val="20"/>
          <w:szCs w:val="20"/>
          <w:lang w:val="az-Latn-AZ"/>
        </w:rPr>
        <w:t xml:space="preserve"> təşkilində, kollektivin idarə olun</w:t>
      </w:r>
      <w:r w:rsidRPr="00973A0A">
        <w:rPr>
          <w:rFonts w:ascii="Arial" w:hAnsi="Arial" w:cs="Arial"/>
          <w:sz w:val="20"/>
          <w:szCs w:val="20"/>
          <w:lang w:val="az-Latn-AZ"/>
        </w:rPr>
        <w:softHyphen/>
        <w:t>ma</w:t>
      </w:r>
      <w:r w:rsidRPr="00973A0A">
        <w:rPr>
          <w:rFonts w:ascii="Arial" w:hAnsi="Arial" w:cs="Arial"/>
          <w:sz w:val="20"/>
          <w:szCs w:val="20"/>
          <w:lang w:val="az-Latn-AZ"/>
        </w:rPr>
        <w:softHyphen/>
        <w:t>sında bacarıq və vərdişlərə m</w:t>
      </w:r>
      <w:r w:rsidR="00973A0A">
        <w:rPr>
          <w:rFonts w:ascii="Arial" w:hAnsi="Arial" w:cs="Arial"/>
          <w:sz w:val="20"/>
          <w:szCs w:val="20"/>
          <w:lang w:val="az-Latn-AZ"/>
        </w:rPr>
        <w:t xml:space="preserve">alik olmaq </w:t>
      </w:r>
      <w:r w:rsidRPr="00973A0A">
        <w:rPr>
          <w:rFonts w:ascii="Arial" w:hAnsi="Arial" w:cs="Arial"/>
          <w:sz w:val="20"/>
          <w:szCs w:val="20"/>
          <w:lang w:val="az-Latn-AZ"/>
        </w:rPr>
        <w:t>(</w:t>
      </w:r>
      <w:r w:rsidRPr="00973A0A">
        <w:rPr>
          <w:rFonts w:ascii="Arial" w:hAnsi="Arial" w:cs="Arial"/>
          <w:b/>
          <w:sz w:val="20"/>
          <w:szCs w:val="20"/>
          <w:lang w:val="az-Latn-AZ"/>
        </w:rPr>
        <w:t>ÜK-7</w:t>
      </w:r>
      <w:r w:rsidRPr="00973A0A">
        <w:rPr>
          <w:rFonts w:ascii="Arial" w:hAnsi="Arial" w:cs="Arial"/>
          <w:sz w:val="20"/>
          <w:szCs w:val="20"/>
          <w:lang w:val="az-Latn-AZ"/>
        </w:rPr>
        <w:t>);</w:t>
      </w:r>
    </w:p>
    <w:p w:rsidR="00A71C24" w:rsidRPr="00973A0A" w:rsidRDefault="00A71C24" w:rsidP="00973A0A">
      <w:pPr>
        <w:pStyle w:val="a9"/>
        <w:numPr>
          <w:ilvl w:val="0"/>
          <w:numId w:val="6"/>
        </w:numPr>
        <w:spacing w:after="0"/>
        <w:jc w:val="both"/>
        <w:rPr>
          <w:rFonts w:ascii="Arial" w:hAnsi="Arial" w:cs="Arial"/>
          <w:sz w:val="20"/>
          <w:szCs w:val="20"/>
          <w:lang w:val="az-Latn-AZ"/>
        </w:rPr>
      </w:pPr>
      <w:r w:rsidRPr="00973A0A">
        <w:rPr>
          <w:rFonts w:ascii="Arial" w:hAnsi="Arial" w:cs="Arial"/>
          <w:sz w:val="20"/>
          <w:szCs w:val="20"/>
          <w:lang w:val="az-Latn-AZ"/>
        </w:rPr>
        <w:t>peşə fəaliyyəti ilə əlaqədar işi təşkil etmək və planlaşdırmaq (</w:t>
      </w:r>
      <w:r w:rsidRPr="00973A0A">
        <w:rPr>
          <w:rFonts w:ascii="Arial" w:hAnsi="Arial" w:cs="Arial"/>
          <w:b/>
          <w:sz w:val="20"/>
          <w:szCs w:val="20"/>
          <w:lang w:val="az-Latn-AZ"/>
        </w:rPr>
        <w:t>ÜK-8</w:t>
      </w:r>
      <w:r w:rsidRPr="00973A0A">
        <w:rPr>
          <w:rFonts w:ascii="Arial" w:hAnsi="Arial" w:cs="Arial"/>
          <w:sz w:val="20"/>
          <w:szCs w:val="20"/>
          <w:lang w:val="az-Latn-AZ"/>
        </w:rPr>
        <w:t>)</w:t>
      </w:r>
    </w:p>
    <w:p w:rsidR="00A71C24" w:rsidRPr="007E134E" w:rsidRDefault="00A71C24" w:rsidP="00A71C24">
      <w:pPr>
        <w:spacing w:after="0"/>
        <w:ind w:left="851"/>
        <w:jc w:val="both"/>
        <w:rPr>
          <w:rFonts w:ascii="Arial" w:hAnsi="Arial" w:cs="Arial"/>
          <w:sz w:val="20"/>
          <w:szCs w:val="20"/>
          <w:lang w:val="az-Latn-AZ"/>
        </w:rPr>
      </w:pPr>
    </w:p>
    <w:p w:rsidR="00A71C24" w:rsidRPr="00973A0A" w:rsidRDefault="00A71C24" w:rsidP="00973A0A">
      <w:pPr>
        <w:pStyle w:val="a9"/>
        <w:numPr>
          <w:ilvl w:val="2"/>
          <w:numId w:val="4"/>
        </w:numPr>
        <w:spacing w:after="0"/>
        <w:ind w:left="709" w:hanging="709"/>
        <w:jc w:val="both"/>
        <w:rPr>
          <w:rFonts w:ascii="Arial" w:hAnsi="Arial" w:cs="Arial"/>
          <w:sz w:val="20"/>
          <w:szCs w:val="20"/>
          <w:lang w:val="az-Latn-AZ"/>
        </w:rPr>
      </w:pPr>
      <w:r w:rsidRPr="00973A0A">
        <w:rPr>
          <w:rFonts w:ascii="Arial" w:hAnsi="Arial" w:cs="Arial"/>
          <w:sz w:val="20"/>
          <w:szCs w:val="20"/>
          <w:lang w:val="az-Latn-AZ"/>
        </w:rPr>
        <w:t>Məzun aşağıdakı peşə kompetensiyalarına (</w:t>
      </w:r>
      <w:r w:rsidRPr="00973A0A">
        <w:rPr>
          <w:rFonts w:ascii="Arial" w:hAnsi="Arial" w:cs="Arial"/>
          <w:b/>
          <w:sz w:val="20"/>
          <w:szCs w:val="20"/>
          <w:lang w:val="az-Latn-AZ"/>
        </w:rPr>
        <w:t>PK</w:t>
      </w:r>
      <w:r w:rsidRPr="00973A0A">
        <w:rPr>
          <w:rFonts w:ascii="Arial" w:hAnsi="Arial" w:cs="Arial"/>
          <w:sz w:val="20"/>
          <w:szCs w:val="20"/>
          <w:lang w:val="az-Latn-AZ"/>
        </w:rPr>
        <w:t>) yiyələnməlidir:</w:t>
      </w:r>
    </w:p>
    <w:p w:rsidR="00602EE4" w:rsidRPr="007E134E" w:rsidRDefault="00602EE4" w:rsidP="00932D64">
      <w:pPr>
        <w:spacing w:after="0"/>
        <w:ind w:left="709" w:hanging="709"/>
        <w:jc w:val="both"/>
        <w:rPr>
          <w:rFonts w:ascii="Arial" w:hAnsi="Arial" w:cs="Arial"/>
          <w:sz w:val="20"/>
          <w:szCs w:val="20"/>
          <w:lang w:val="az-Latn-AZ"/>
        </w:rPr>
      </w:pPr>
    </w:p>
    <w:p w:rsidR="00A71C24" w:rsidRPr="007E134E" w:rsidRDefault="005B7339" w:rsidP="0003126F">
      <w:pPr>
        <w:spacing w:after="0"/>
        <w:ind w:left="709" w:hanging="709"/>
        <w:jc w:val="both"/>
        <w:rPr>
          <w:rFonts w:ascii="Arial" w:hAnsi="Arial" w:cs="Arial"/>
          <w:b/>
          <w:i/>
          <w:sz w:val="20"/>
          <w:szCs w:val="20"/>
          <w:lang w:val="az-Latn-AZ"/>
        </w:rPr>
      </w:pPr>
      <w:r w:rsidRPr="007E134E">
        <w:rPr>
          <w:rFonts w:ascii="Arial" w:hAnsi="Arial" w:cs="Arial"/>
          <w:b/>
          <w:i/>
          <w:sz w:val="20"/>
          <w:szCs w:val="20"/>
          <w:lang w:val="az-Latn-AZ"/>
        </w:rPr>
        <w:t>Yaradıcılıq</w:t>
      </w:r>
      <w:r w:rsidR="00A71C24" w:rsidRPr="007E134E">
        <w:rPr>
          <w:rFonts w:ascii="Arial" w:hAnsi="Arial" w:cs="Arial"/>
          <w:b/>
          <w:i/>
          <w:sz w:val="20"/>
          <w:szCs w:val="20"/>
          <w:lang w:val="az-Latn-AZ"/>
        </w:rPr>
        <w:t xml:space="preserve"> sahəsi üzrə:</w:t>
      </w:r>
    </w:p>
    <w:p w:rsidR="00A71C24" w:rsidRPr="00973A0A" w:rsidRDefault="00E9056C" w:rsidP="00973A0A">
      <w:pPr>
        <w:pStyle w:val="a9"/>
        <w:numPr>
          <w:ilvl w:val="0"/>
          <w:numId w:val="6"/>
        </w:numPr>
        <w:spacing w:after="0" w:line="240" w:lineRule="auto"/>
        <w:jc w:val="both"/>
        <w:rPr>
          <w:rFonts w:ascii="Arial" w:hAnsi="Arial" w:cs="Arial"/>
          <w:sz w:val="20"/>
          <w:szCs w:val="20"/>
          <w:lang w:val="az-Latn-AZ"/>
        </w:rPr>
      </w:pPr>
      <w:r w:rsidRPr="00973A0A">
        <w:rPr>
          <w:rFonts w:ascii="Arial" w:hAnsi="Arial" w:cs="Arial"/>
          <w:sz w:val="20"/>
          <w:szCs w:val="20"/>
          <w:lang w:val="az-Latn-AZ"/>
        </w:rPr>
        <w:t>r</w:t>
      </w:r>
      <w:r w:rsidR="00E13BB3" w:rsidRPr="00973A0A">
        <w:rPr>
          <w:rFonts w:ascii="Arial" w:hAnsi="Arial" w:cs="Arial"/>
          <w:sz w:val="20"/>
          <w:szCs w:val="20"/>
          <w:lang w:val="az-Latn-AZ"/>
        </w:rPr>
        <w:t>əngkarlıq</w:t>
      </w:r>
      <w:r w:rsidR="00A71C24" w:rsidRPr="00973A0A">
        <w:rPr>
          <w:rFonts w:ascii="Arial" w:hAnsi="Arial" w:cs="Arial"/>
          <w:sz w:val="20"/>
          <w:szCs w:val="20"/>
          <w:lang w:val="az-Latn-AZ"/>
        </w:rPr>
        <w:t xml:space="preserve"> sənətin</w:t>
      </w:r>
      <w:r w:rsidR="00E13BB3" w:rsidRPr="00973A0A">
        <w:rPr>
          <w:rFonts w:ascii="Arial" w:hAnsi="Arial" w:cs="Arial"/>
          <w:sz w:val="20"/>
          <w:szCs w:val="20"/>
          <w:lang w:val="az-Latn-AZ"/>
        </w:rPr>
        <w:t>in</w:t>
      </w:r>
      <w:r w:rsidR="00A71C24" w:rsidRPr="00973A0A">
        <w:rPr>
          <w:rFonts w:ascii="Arial" w:hAnsi="Arial" w:cs="Arial"/>
          <w:sz w:val="20"/>
          <w:szCs w:val="20"/>
          <w:lang w:val="az-Latn-AZ"/>
        </w:rPr>
        <w:t xml:space="preserve"> tədrisində və yaradıcılıq prosesində modelləşdirmə üsullarından istifadəyə</w:t>
      </w:r>
      <w:r w:rsidR="00973A0A">
        <w:rPr>
          <w:rFonts w:ascii="Arial" w:hAnsi="Arial" w:cs="Arial"/>
          <w:sz w:val="20"/>
          <w:szCs w:val="20"/>
          <w:lang w:val="az-Latn-AZ"/>
        </w:rPr>
        <w:t xml:space="preserve"> </w:t>
      </w:r>
      <w:r w:rsidR="00A71C24" w:rsidRPr="00973A0A">
        <w:rPr>
          <w:rFonts w:ascii="Arial" w:hAnsi="Arial" w:cs="Arial"/>
          <w:sz w:val="20"/>
          <w:szCs w:val="20"/>
          <w:lang w:val="az-Latn-AZ"/>
        </w:rPr>
        <w:t>(</w:t>
      </w:r>
      <w:r w:rsidR="00A71C24" w:rsidRPr="00973A0A">
        <w:rPr>
          <w:rFonts w:ascii="Arial" w:hAnsi="Arial" w:cs="Arial"/>
          <w:b/>
          <w:sz w:val="20"/>
          <w:szCs w:val="20"/>
          <w:lang w:val="az-Latn-AZ"/>
        </w:rPr>
        <w:t>PK-1</w:t>
      </w:r>
      <w:r w:rsidR="00A71C24" w:rsidRPr="00973A0A">
        <w:rPr>
          <w:rFonts w:ascii="Arial" w:hAnsi="Arial" w:cs="Arial"/>
          <w:sz w:val="20"/>
          <w:szCs w:val="20"/>
          <w:lang w:val="az-Latn-AZ"/>
        </w:rPr>
        <w:t>);</w:t>
      </w:r>
    </w:p>
    <w:p w:rsidR="00A71C24" w:rsidRPr="00973A0A" w:rsidRDefault="00E9056C"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y</w:t>
      </w:r>
      <w:r w:rsidR="00A71C24" w:rsidRPr="00973A0A">
        <w:rPr>
          <w:rFonts w:ascii="Arial" w:hAnsi="Arial" w:cs="Arial"/>
          <w:sz w:val="20"/>
          <w:szCs w:val="20"/>
          <w:lang w:val="az-Latn-AZ"/>
        </w:rPr>
        <w:t>aradıcılıq prosesində nəzəri biliklərdən istifadəyə (</w:t>
      </w:r>
      <w:r w:rsidR="00A71C24" w:rsidRPr="00973A0A">
        <w:rPr>
          <w:rFonts w:ascii="Arial" w:hAnsi="Arial" w:cs="Arial"/>
          <w:b/>
          <w:sz w:val="20"/>
          <w:szCs w:val="20"/>
          <w:lang w:val="az-Latn-AZ"/>
        </w:rPr>
        <w:t>PK-2</w:t>
      </w:r>
      <w:r w:rsidR="00A71C24"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yaradıcılıq işlərinin planlaşdırılması və aparılmasına (</w:t>
      </w:r>
      <w:r w:rsidRPr="00973A0A">
        <w:rPr>
          <w:rFonts w:ascii="Arial" w:hAnsi="Arial" w:cs="Arial"/>
          <w:b/>
          <w:sz w:val="20"/>
          <w:szCs w:val="20"/>
          <w:lang w:val="az-Latn-AZ"/>
        </w:rPr>
        <w:t>PK-3</w:t>
      </w:r>
      <w:r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yaradıcılıq işlərinin təqdimatını hazırlamağa (</w:t>
      </w:r>
      <w:r w:rsidRPr="00973A0A">
        <w:rPr>
          <w:rFonts w:ascii="Arial" w:hAnsi="Arial" w:cs="Arial"/>
          <w:b/>
          <w:sz w:val="20"/>
          <w:szCs w:val="20"/>
          <w:lang w:val="az-Latn-AZ"/>
        </w:rPr>
        <w:t>PK-5</w:t>
      </w:r>
      <w:r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ixtisasın ümumi mənzərəsini təsvir etmək bacarığına (</w:t>
      </w:r>
      <w:r w:rsidRPr="00973A0A">
        <w:rPr>
          <w:rFonts w:ascii="Arial" w:hAnsi="Arial" w:cs="Arial"/>
          <w:b/>
          <w:sz w:val="20"/>
          <w:szCs w:val="20"/>
          <w:lang w:val="az-Latn-AZ"/>
        </w:rPr>
        <w:t>PK-6</w:t>
      </w:r>
      <w:r w:rsidRPr="00973A0A">
        <w:rPr>
          <w:rFonts w:ascii="Arial" w:hAnsi="Arial" w:cs="Arial"/>
          <w:sz w:val="20"/>
          <w:szCs w:val="20"/>
          <w:lang w:val="az-Latn-AZ"/>
        </w:rPr>
        <w:t xml:space="preserve">); </w:t>
      </w:r>
    </w:p>
    <w:p w:rsidR="00A71C24" w:rsidRPr="007E134E" w:rsidRDefault="00A71C24" w:rsidP="00A71C24">
      <w:pPr>
        <w:spacing w:after="0"/>
        <w:ind w:firstLine="708"/>
        <w:jc w:val="both"/>
        <w:rPr>
          <w:rFonts w:ascii="Arial" w:hAnsi="Arial" w:cs="Arial"/>
          <w:b/>
          <w:i/>
          <w:sz w:val="20"/>
          <w:szCs w:val="20"/>
          <w:lang w:val="az-Latn-AZ"/>
        </w:rPr>
      </w:pPr>
    </w:p>
    <w:p w:rsidR="00A71C24" w:rsidRPr="007E134E" w:rsidRDefault="00A71C24" w:rsidP="00D80D51">
      <w:pPr>
        <w:spacing w:after="0"/>
        <w:jc w:val="both"/>
        <w:rPr>
          <w:rFonts w:ascii="Arial" w:hAnsi="Arial" w:cs="Arial"/>
          <w:b/>
          <w:i/>
          <w:sz w:val="20"/>
          <w:szCs w:val="20"/>
          <w:lang w:val="az-Latn-AZ"/>
        </w:rPr>
      </w:pPr>
      <w:r w:rsidRPr="007E134E">
        <w:rPr>
          <w:rFonts w:ascii="Arial" w:hAnsi="Arial" w:cs="Arial"/>
          <w:b/>
          <w:i/>
          <w:sz w:val="20"/>
          <w:szCs w:val="20"/>
          <w:lang w:val="az-Latn-AZ"/>
        </w:rPr>
        <w:t>İstehsalat-pedaqoji sahəsi üzrə:</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tədris  prosesində ixtisas üzrə yaradıcılıq bacarıqlarını aşılamağa və təhlil aparmağa (</w:t>
      </w:r>
      <w:r w:rsidRPr="00973A0A">
        <w:rPr>
          <w:rFonts w:ascii="Arial" w:hAnsi="Arial" w:cs="Arial"/>
          <w:b/>
          <w:sz w:val="20"/>
          <w:szCs w:val="20"/>
          <w:lang w:val="az-Latn-AZ"/>
        </w:rPr>
        <w:t>PK-4</w:t>
      </w:r>
      <w:r w:rsidRPr="00973A0A">
        <w:rPr>
          <w:rFonts w:ascii="Arial" w:hAnsi="Arial" w:cs="Arial"/>
          <w:sz w:val="20"/>
          <w:szCs w:val="20"/>
          <w:lang w:val="az-Latn-AZ"/>
        </w:rPr>
        <w:t xml:space="preserve">); </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fənnin tədrisində</w:t>
      </w:r>
      <w:r w:rsidR="00564565" w:rsidRPr="00973A0A">
        <w:rPr>
          <w:rFonts w:ascii="Arial" w:hAnsi="Arial" w:cs="Arial"/>
          <w:sz w:val="20"/>
          <w:szCs w:val="20"/>
          <w:lang w:val="az-Latn-AZ"/>
        </w:rPr>
        <w:t xml:space="preserve"> kompü</w:t>
      </w:r>
      <w:r w:rsidRPr="00973A0A">
        <w:rPr>
          <w:rFonts w:ascii="Arial" w:hAnsi="Arial" w:cs="Arial"/>
          <w:sz w:val="20"/>
          <w:szCs w:val="20"/>
          <w:lang w:val="az-Latn-AZ"/>
        </w:rPr>
        <w:t>ter texnologiyasından istifadəyə (</w:t>
      </w:r>
      <w:r w:rsidRPr="00973A0A">
        <w:rPr>
          <w:rFonts w:ascii="Arial" w:hAnsi="Arial" w:cs="Arial"/>
          <w:b/>
          <w:sz w:val="20"/>
          <w:szCs w:val="20"/>
          <w:lang w:val="az-Latn-AZ"/>
        </w:rPr>
        <w:t>PK-7</w:t>
      </w:r>
      <w:r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fənlə bağlı termin və ifadələrin tətbiqi bacarığına (</w:t>
      </w:r>
      <w:r w:rsidRPr="00973A0A">
        <w:rPr>
          <w:rFonts w:ascii="Arial" w:hAnsi="Arial" w:cs="Arial"/>
          <w:b/>
          <w:sz w:val="20"/>
          <w:szCs w:val="20"/>
          <w:lang w:val="az-Latn-AZ"/>
        </w:rPr>
        <w:t>PK-8</w:t>
      </w:r>
      <w:r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müasir tə</w:t>
      </w:r>
      <w:r w:rsidR="00932D64" w:rsidRPr="00973A0A">
        <w:rPr>
          <w:rFonts w:ascii="Arial" w:hAnsi="Arial" w:cs="Arial"/>
          <w:sz w:val="20"/>
          <w:szCs w:val="20"/>
          <w:lang w:val="az-Latn-AZ"/>
        </w:rPr>
        <w:t>lim texnologiyalarını</w:t>
      </w:r>
      <w:r w:rsidRPr="00973A0A">
        <w:rPr>
          <w:rFonts w:ascii="Arial" w:hAnsi="Arial" w:cs="Arial"/>
          <w:sz w:val="20"/>
          <w:szCs w:val="20"/>
          <w:lang w:val="az-Latn-AZ"/>
        </w:rPr>
        <w:t xml:space="preserve"> tətbiq etmək bacarığına (</w:t>
      </w:r>
      <w:r w:rsidRPr="00973A0A">
        <w:rPr>
          <w:rFonts w:ascii="Arial" w:hAnsi="Arial" w:cs="Arial"/>
          <w:b/>
          <w:sz w:val="20"/>
          <w:szCs w:val="20"/>
          <w:lang w:val="az-Latn-AZ"/>
        </w:rPr>
        <w:t>PK-9</w:t>
      </w:r>
      <w:r w:rsidRPr="00973A0A">
        <w:rPr>
          <w:rFonts w:ascii="Arial" w:hAnsi="Arial" w:cs="Arial"/>
          <w:sz w:val="20"/>
          <w:szCs w:val="20"/>
          <w:lang w:val="az-Latn-AZ"/>
        </w:rPr>
        <w:t>);</w:t>
      </w:r>
    </w:p>
    <w:p w:rsidR="00A71C24" w:rsidRPr="007E134E" w:rsidRDefault="00A71C24" w:rsidP="00A71C24">
      <w:pPr>
        <w:spacing w:after="0"/>
        <w:jc w:val="both"/>
        <w:rPr>
          <w:rFonts w:ascii="Arial" w:hAnsi="Arial" w:cs="Arial"/>
          <w:b/>
          <w:i/>
          <w:sz w:val="20"/>
          <w:szCs w:val="20"/>
          <w:lang w:val="az-Latn-AZ"/>
        </w:rPr>
      </w:pPr>
    </w:p>
    <w:p w:rsidR="00A71C24" w:rsidRPr="007E134E" w:rsidRDefault="00A71C24" w:rsidP="007C1105">
      <w:pPr>
        <w:spacing w:after="0"/>
        <w:jc w:val="both"/>
        <w:rPr>
          <w:rFonts w:ascii="Arial" w:hAnsi="Arial" w:cs="Arial"/>
          <w:i/>
          <w:sz w:val="20"/>
          <w:szCs w:val="20"/>
          <w:lang w:val="az-Latn-AZ"/>
        </w:rPr>
      </w:pPr>
      <w:r w:rsidRPr="007E134E">
        <w:rPr>
          <w:rFonts w:ascii="Arial" w:hAnsi="Arial" w:cs="Arial"/>
          <w:b/>
          <w:i/>
          <w:sz w:val="20"/>
          <w:szCs w:val="20"/>
          <w:lang w:val="az-Latn-AZ"/>
        </w:rPr>
        <w:t>Təşkilati-inzibatçılıq sahəsi üzrə:</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ümumi və fərdi iş formalarını təşkil etməyə (</w:t>
      </w:r>
      <w:r w:rsidRPr="00973A0A">
        <w:rPr>
          <w:rFonts w:ascii="Arial" w:hAnsi="Arial" w:cs="Arial"/>
          <w:b/>
          <w:sz w:val="20"/>
          <w:szCs w:val="20"/>
          <w:lang w:val="az-Latn-AZ"/>
        </w:rPr>
        <w:t>PK-10</w:t>
      </w:r>
      <w:r w:rsidRPr="00973A0A">
        <w:rPr>
          <w:rFonts w:ascii="Arial" w:hAnsi="Arial" w:cs="Arial"/>
          <w:sz w:val="20"/>
          <w:szCs w:val="20"/>
          <w:lang w:val="az-Latn-AZ"/>
        </w:rPr>
        <w:t xml:space="preserve">); </w:t>
      </w:r>
    </w:p>
    <w:p w:rsidR="00A71C24" w:rsidRPr="00973A0A" w:rsidRDefault="00A71C24" w:rsidP="00973A0A">
      <w:pPr>
        <w:pStyle w:val="a9"/>
        <w:numPr>
          <w:ilvl w:val="0"/>
          <w:numId w:val="10"/>
        </w:numPr>
        <w:spacing w:after="0" w:line="240" w:lineRule="auto"/>
        <w:jc w:val="both"/>
        <w:rPr>
          <w:rFonts w:ascii="Arial" w:hAnsi="Arial" w:cs="Arial"/>
          <w:sz w:val="20"/>
          <w:szCs w:val="20"/>
          <w:u w:val="single"/>
          <w:lang w:val="az-Latn-AZ"/>
        </w:rPr>
      </w:pPr>
      <w:r w:rsidRPr="00973A0A">
        <w:rPr>
          <w:rFonts w:ascii="Arial" w:hAnsi="Arial" w:cs="Arial"/>
          <w:sz w:val="20"/>
          <w:szCs w:val="20"/>
          <w:lang w:val="az-Latn-AZ"/>
        </w:rPr>
        <w:t>fənnin tədrisi ilə bağlı bilikləri təqdim etmək və onları iş şəraitinə adaptasiya etməyə (</w:t>
      </w:r>
      <w:r w:rsidRPr="00973A0A">
        <w:rPr>
          <w:rFonts w:ascii="Arial" w:hAnsi="Arial" w:cs="Arial"/>
          <w:b/>
          <w:sz w:val="20"/>
          <w:szCs w:val="20"/>
          <w:lang w:val="az-Latn-AZ"/>
        </w:rPr>
        <w:t>PK-11</w:t>
      </w:r>
      <w:r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qrupların yaradıcılıq işlərinə rəhbərlik etməyə (</w:t>
      </w:r>
      <w:r w:rsidRPr="00973A0A">
        <w:rPr>
          <w:rFonts w:ascii="Arial" w:hAnsi="Arial" w:cs="Arial"/>
          <w:b/>
          <w:sz w:val="20"/>
          <w:szCs w:val="20"/>
          <w:lang w:val="az-Latn-AZ"/>
        </w:rPr>
        <w:t>PK-12</w:t>
      </w:r>
      <w:r w:rsidRPr="00973A0A">
        <w:rPr>
          <w:rFonts w:ascii="Arial" w:hAnsi="Arial" w:cs="Arial"/>
          <w:sz w:val="20"/>
          <w:szCs w:val="20"/>
          <w:lang w:val="az-Latn-AZ"/>
        </w:rPr>
        <w:t>);</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ixtisas biliklərini düzgün və yığcam ifadə etməyə (</w:t>
      </w:r>
      <w:r w:rsidRPr="00973A0A">
        <w:rPr>
          <w:rFonts w:ascii="Arial" w:hAnsi="Arial" w:cs="Arial"/>
          <w:b/>
          <w:sz w:val="20"/>
          <w:szCs w:val="20"/>
          <w:lang w:val="az-Latn-AZ"/>
        </w:rPr>
        <w:t>PK-13</w:t>
      </w:r>
      <w:r w:rsidRPr="00973A0A">
        <w:rPr>
          <w:rFonts w:ascii="Arial" w:hAnsi="Arial" w:cs="Arial"/>
          <w:sz w:val="20"/>
          <w:szCs w:val="20"/>
          <w:lang w:val="az-Latn-AZ"/>
        </w:rPr>
        <w:t xml:space="preserve">); </w:t>
      </w:r>
    </w:p>
    <w:p w:rsidR="00A71C24" w:rsidRPr="007E134E" w:rsidRDefault="00A71C24" w:rsidP="00A71C24">
      <w:pPr>
        <w:spacing w:after="0"/>
        <w:ind w:firstLine="708"/>
        <w:jc w:val="both"/>
        <w:rPr>
          <w:rFonts w:ascii="Arial" w:hAnsi="Arial" w:cs="Arial"/>
          <w:b/>
          <w:i/>
          <w:sz w:val="20"/>
          <w:szCs w:val="20"/>
          <w:lang w:val="az-Latn-AZ"/>
        </w:rPr>
      </w:pPr>
    </w:p>
    <w:p w:rsidR="00A71C24" w:rsidRPr="007E134E" w:rsidRDefault="00A71C24" w:rsidP="001A62C2">
      <w:pPr>
        <w:spacing w:after="0"/>
        <w:jc w:val="both"/>
        <w:rPr>
          <w:rFonts w:ascii="Arial" w:hAnsi="Arial" w:cs="Arial"/>
          <w:b/>
          <w:i/>
          <w:sz w:val="20"/>
          <w:szCs w:val="20"/>
          <w:lang w:val="az-Latn-AZ"/>
        </w:rPr>
      </w:pPr>
      <w:r w:rsidRPr="007E134E">
        <w:rPr>
          <w:rFonts w:ascii="Arial" w:hAnsi="Arial" w:cs="Arial"/>
          <w:b/>
          <w:i/>
          <w:sz w:val="20"/>
          <w:szCs w:val="20"/>
          <w:lang w:val="az-Latn-AZ"/>
        </w:rPr>
        <w:t>Pedaqoji sahə üzrə:</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ümumtəhsil, texniki-peşə, orta ixtisas təhsil</w:t>
      </w:r>
      <w:r w:rsidR="00E9056C" w:rsidRPr="00973A0A">
        <w:rPr>
          <w:rFonts w:ascii="Arial" w:hAnsi="Arial" w:cs="Arial"/>
          <w:sz w:val="20"/>
          <w:szCs w:val="20"/>
          <w:lang w:val="az-Latn-AZ"/>
        </w:rPr>
        <w:t>i</w:t>
      </w:r>
      <w:r w:rsidRPr="00973A0A">
        <w:rPr>
          <w:rFonts w:ascii="Arial" w:hAnsi="Arial" w:cs="Arial"/>
          <w:sz w:val="20"/>
          <w:szCs w:val="20"/>
          <w:lang w:val="az-Latn-AZ"/>
        </w:rPr>
        <w:t xml:space="preserve"> müəssisələrində və ali təhsilin bakalavriat səviyyəsində</w:t>
      </w:r>
      <w:r w:rsidR="001A62C2" w:rsidRPr="00973A0A">
        <w:rPr>
          <w:rFonts w:ascii="Arial" w:hAnsi="Arial" w:cs="Arial"/>
          <w:sz w:val="20"/>
          <w:szCs w:val="20"/>
          <w:lang w:val="az-Latn-AZ"/>
        </w:rPr>
        <w:t xml:space="preserve"> </w:t>
      </w:r>
      <w:r w:rsidR="00602EE4" w:rsidRPr="00973A0A">
        <w:rPr>
          <w:rFonts w:ascii="Arial" w:hAnsi="Arial" w:cs="Arial"/>
          <w:sz w:val="20"/>
          <w:szCs w:val="20"/>
          <w:lang w:val="az-Latn-AZ"/>
        </w:rPr>
        <w:t xml:space="preserve">     </w:t>
      </w:r>
      <w:r w:rsidRPr="00973A0A">
        <w:rPr>
          <w:rFonts w:ascii="Arial" w:hAnsi="Arial" w:cs="Arial"/>
          <w:sz w:val="20"/>
          <w:szCs w:val="20"/>
          <w:lang w:val="az-Latn-AZ"/>
        </w:rPr>
        <w:t>ixtisas fənlərinin tədrisini aparmağa (</w:t>
      </w:r>
      <w:r w:rsidRPr="00973A0A">
        <w:rPr>
          <w:rFonts w:ascii="Arial" w:hAnsi="Arial" w:cs="Arial"/>
          <w:b/>
          <w:sz w:val="20"/>
          <w:szCs w:val="20"/>
          <w:lang w:val="az-Latn-AZ"/>
        </w:rPr>
        <w:t>PK-14</w:t>
      </w:r>
      <w:r w:rsidRPr="00973A0A">
        <w:rPr>
          <w:rFonts w:ascii="Arial" w:hAnsi="Arial" w:cs="Arial"/>
          <w:sz w:val="20"/>
          <w:szCs w:val="20"/>
          <w:lang w:val="az-Latn-AZ"/>
        </w:rPr>
        <w:t>);</w:t>
      </w:r>
    </w:p>
    <w:p w:rsidR="00941FA5"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elektron kitabxanalardan, referativ jurnallardan, internetdən məlumatlar əldə etməyə (</w:t>
      </w:r>
      <w:r w:rsidRPr="00973A0A">
        <w:rPr>
          <w:rFonts w:ascii="Arial" w:hAnsi="Arial" w:cs="Arial"/>
          <w:b/>
          <w:sz w:val="20"/>
          <w:szCs w:val="20"/>
          <w:lang w:val="az-Latn-AZ"/>
        </w:rPr>
        <w:t>PK-15</w:t>
      </w:r>
      <w:r w:rsidRPr="00973A0A">
        <w:rPr>
          <w:rFonts w:ascii="Arial" w:hAnsi="Arial" w:cs="Arial"/>
          <w:sz w:val="20"/>
          <w:szCs w:val="20"/>
          <w:lang w:val="az-Latn-AZ"/>
        </w:rPr>
        <w:t xml:space="preserve">) </w:t>
      </w:r>
    </w:p>
    <w:p w:rsidR="00941FA5" w:rsidRPr="007E134E" w:rsidRDefault="00941FA5" w:rsidP="00A71C24">
      <w:pPr>
        <w:spacing w:after="0" w:line="240" w:lineRule="auto"/>
        <w:ind w:left="851"/>
        <w:rPr>
          <w:rFonts w:ascii="Arial" w:hAnsi="Arial" w:cs="Arial"/>
          <w:sz w:val="20"/>
          <w:szCs w:val="20"/>
          <w:lang w:val="az-Latn-AZ"/>
        </w:rPr>
      </w:pPr>
    </w:p>
    <w:p w:rsidR="000B4F1C" w:rsidRPr="007E134E" w:rsidRDefault="000B4F1C" w:rsidP="00A71C24">
      <w:pPr>
        <w:spacing w:after="0" w:line="240" w:lineRule="auto"/>
        <w:ind w:left="851"/>
        <w:rPr>
          <w:rFonts w:ascii="Arial" w:hAnsi="Arial" w:cs="Arial"/>
          <w:sz w:val="20"/>
          <w:szCs w:val="20"/>
          <w:lang w:val="az-Latn-AZ"/>
        </w:rPr>
      </w:pPr>
    </w:p>
    <w:p w:rsidR="00A71C24" w:rsidRPr="00973A0A" w:rsidRDefault="00A71C24" w:rsidP="00973A0A">
      <w:pPr>
        <w:pStyle w:val="a9"/>
        <w:numPr>
          <w:ilvl w:val="0"/>
          <w:numId w:val="4"/>
        </w:numPr>
        <w:spacing w:after="0"/>
        <w:jc w:val="center"/>
        <w:rPr>
          <w:rFonts w:ascii="Arial" w:hAnsi="Arial" w:cs="Arial"/>
          <w:b/>
          <w:sz w:val="20"/>
          <w:szCs w:val="20"/>
          <w:lang w:val="az-Latn-AZ"/>
        </w:rPr>
      </w:pPr>
      <w:r w:rsidRPr="00973A0A">
        <w:rPr>
          <w:rFonts w:ascii="Arial" w:hAnsi="Arial" w:cs="Arial"/>
          <w:b/>
          <w:sz w:val="20"/>
          <w:szCs w:val="20"/>
          <w:lang w:val="az-Latn-AZ"/>
        </w:rPr>
        <w:t>Təhsilin məzmununa və səviyyəsinə qoyulan minimum tələblər</w:t>
      </w:r>
    </w:p>
    <w:p w:rsidR="009002FE" w:rsidRPr="007E134E" w:rsidRDefault="009002FE" w:rsidP="00A71C24">
      <w:pPr>
        <w:spacing w:after="0"/>
        <w:ind w:left="851" w:hanging="851"/>
        <w:jc w:val="center"/>
        <w:rPr>
          <w:rFonts w:ascii="Arial" w:hAnsi="Arial" w:cs="Arial"/>
          <w:b/>
          <w:sz w:val="20"/>
          <w:szCs w:val="20"/>
          <w:lang w:val="az-Latn-AZ"/>
        </w:rPr>
      </w:pPr>
    </w:p>
    <w:p w:rsidR="00A71C24" w:rsidRPr="00973A0A" w:rsidRDefault="00A71C24" w:rsidP="00973A0A">
      <w:pPr>
        <w:pStyle w:val="a9"/>
        <w:numPr>
          <w:ilvl w:val="1"/>
          <w:numId w:val="4"/>
        </w:numPr>
        <w:spacing w:after="0"/>
        <w:ind w:hanging="720"/>
        <w:jc w:val="both"/>
        <w:rPr>
          <w:rFonts w:ascii="Arial" w:hAnsi="Arial" w:cs="Arial"/>
          <w:b/>
          <w:sz w:val="20"/>
          <w:szCs w:val="20"/>
          <w:lang w:val="az-Latn-AZ"/>
        </w:rPr>
      </w:pPr>
      <w:r w:rsidRPr="00973A0A">
        <w:rPr>
          <w:rFonts w:ascii="Arial" w:hAnsi="Arial" w:cs="Arial"/>
          <w:b/>
          <w:sz w:val="20"/>
          <w:szCs w:val="20"/>
          <w:lang w:val="az-Latn-AZ"/>
        </w:rPr>
        <w:t>Peşə fəaliyyətinin xarakteristikası.</w:t>
      </w:r>
    </w:p>
    <w:p w:rsidR="00A71C24" w:rsidRPr="00973A0A" w:rsidRDefault="007174B0" w:rsidP="00973A0A">
      <w:pPr>
        <w:pStyle w:val="a9"/>
        <w:numPr>
          <w:ilvl w:val="2"/>
          <w:numId w:val="4"/>
        </w:numPr>
        <w:spacing w:after="0"/>
        <w:ind w:left="709" w:hanging="709"/>
        <w:jc w:val="both"/>
        <w:rPr>
          <w:rFonts w:ascii="Arial" w:hAnsi="Arial" w:cs="Arial"/>
          <w:b/>
          <w:sz w:val="20"/>
          <w:szCs w:val="20"/>
          <w:lang w:val="az-Latn-AZ"/>
        </w:rPr>
      </w:pPr>
      <w:r w:rsidRPr="00973A0A">
        <w:rPr>
          <w:rFonts w:ascii="Arial" w:hAnsi="Arial" w:cs="Arial"/>
          <w:b/>
          <w:sz w:val="20"/>
          <w:szCs w:val="20"/>
          <w:lang w:val="az-Latn-AZ"/>
        </w:rPr>
        <w:t>060318</w:t>
      </w:r>
      <w:r w:rsidR="000B4F1C" w:rsidRPr="00973A0A">
        <w:rPr>
          <w:rFonts w:ascii="Arial" w:hAnsi="Arial" w:cs="Arial"/>
          <w:b/>
          <w:sz w:val="20"/>
          <w:szCs w:val="20"/>
          <w:lang w:val="az-Latn-AZ"/>
        </w:rPr>
        <w:t xml:space="preserve"> - </w:t>
      </w:r>
      <w:r w:rsidRPr="00973A0A">
        <w:rPr>
          <w:rFonts w:ascii="Arial" w:hAnsi="Arial" w:cs="Arial"/>
          <w:b/>
          <w:sz w:val="20"/>
          <w:szCs w:val="20"/>
          <w:lang w:val="az-Latn-AZ"/>
        </w:rPr>
        <w:t xml:space="preserve">Rəngkarlıq </w:t>
      </w:r>
      <w:r w:rsidR="00A71C24" w:rsidRPr="00973A0A">
        <w:rPr>
          <w:rFonts w:ascii="Arial" w:hAnsi="Arial" w:cs="Arial"/>
          <w:b/>
          <w:sz w:val="20"/>
          <w:szCs w:val="20"/>
          <w:lang w:val="az-Latn-AZ"/>
        </w:rPr>
        <w:t>ixtisası üzrə magistrlərin peşə fəaliyyətinin əsas istiqamətləri:</w:t>
      </w:r>
    </w:p>
    <w:p w:rsidR="00A71C24" w:rsidRPr="00973A0A" w:rsidRDefault="00A71C24" w:rsidP="00973A0A">
      <w:pPr>
        <w:pStyle w:val="a9"/>
        <w:numPr>
          <w:ilvl w:val="0"/>
          <w:numId w:val="10"/>
        </w:numPr>
        <w:spacing w:after="0"/>
        <w:jc w:val="both"/>
        <w:rPr>
          <w:rFonts w:ascii="Arial" w:hAnsi="Arial" w:cs="Arial"/>
          <w:sz w:val="20"/>
          <w:szCs w:val="20"/>
          <w:lang w:val="az-Latn-AZ"/>
        </w:rPr>
      </w:pPr>
      <w:r w:rsidRPr="00973A0A">
        <w:rPr>
          <w:rFonts w:ascii="Arial" w:hAnsi="Arial" w:cs="Arial"/>
          <w:sz w:val="20"/>
          <w:szCs w:val="20"/>
          <w:lang w:val="az-Latn-AZ"/>
        </w:rPr>
        <w:t>yaradıcılıq;</w:t>
      </w:r>
      <w:r w:rsidRPr="00973A0A">
        <w:rPr>
          <w:rFonts w:ascii="Arial" w:hAnsi="Arial" w:cs="Arial"/>
          <w:sz w:val="20"/>
          <w:szCs w:val="20"/>
          <w:lang w:val="az-Latn-AZ"/>
        </w:rPr>
        <w:tab/>
      </w:r>
    </w:p>
    <w:p w:rsidR="00A71C24" w:rsidRPr="00973A0A" w:rsidRDefault="00A71C24" w:rsidP="00973A0A">
      <w:pPr>
        <w:pStyle w:val="a9"/>
        <w:numPr>
          <w:ilvl w:val="0"/>
          <w:numId w:val="10"/>
        </w:numPr>
        <w:spacing w:after="0"/>
        <w:jc w:val="both"/>
        <w:rPr>
          <w:rFonts w:ascii="Arial" w:hAnsi="Arial" w:cs="Arial"/>
          <w:sz w:val="20"/>
          <w:szCs w:val="20"/>
          <w:lang w:val="az-Latn-AZ"/>
        </w:rPr>
      </w:pPr>
      <w:r w:rsidRPr="00973A0A">
        <w:rPr>
          <w:rFonts w:ascii="Arial" w:hAnsi="Arial" w:cs="Arial"/>
          <w:sz w:val="20"/>
          <w:szCs w:val="20"/>
          <w:lang w:val="az-Latn-AZ"/>
        </w:rPr>
        <w:t>pedaqoji;</w:t>
      </w:r>
    </w:p>
    <w:p w:rsidR="00A71C24" w:rsidRPr="00973A0A" w:rsidRDefault="00A71C24" w:rsidP="00973A0A">
      <w:pPr>
        <w:pStyle w:val="a9"/>
        <w:numPr>
          <w:ilvl w:val="0"/>
          <w:numId w:val="10"/>
        </w:numPr>
        <w:spacing w:after="0"/>
        <w:jc w:val="both"/>
        <w:rPr>
          <w:rFonts w:ascii="Arial" w:hAnsi="Arial" w:cs="Arial"/>
          <w:sz w:val="20"/>
          <w:szCs w:val="20"/>
          <w:lang w:val="az-Latn-AZ"/>
        </w:rPr>
      </w:pPr>
      <w:r w:rsidRPr="00973A0A">
        <w:rPr>
          <w:rFonts w:ascii="Arial" w:hAnsi="Arial" w:cs="Arial"/>
          <w:sz w:val="20"/>
          <w:szCs w:val="20"/>
          <w:lang w:val="az-Latn-AZ"/>
        </w:rPr>
        <w:t>təşkilati-inzibatçılıq və s.</w:t>
      </w:r>
    </w:p>
    <w:p w:rsidR="00A71C24" w:rsidRPr="007E134E" w:rsidRDefault="00A71C24" w:rsidP="00A71C24">
      <w:pPr>
        <w:spacing w:after="0"/>
        <w:ind w:left="851"/>
        <w:jc w:val="both"/>
        <w:rPr>
          <w:rFonts w:ascii="Arial" w:hAnsi="Arial" w:cs="Arial"/>
          <w:sz w:val="20"/>
          <w:szCs w:val="20"/>
          <w:lang w:val="az-Latn-AZ"/>
        </w:rPr>
      </w:pPr>
    </w:p>
    <w:p w:rsidR="00275704" w:rsidRPr="00973A0A" w:rsidRDefault="00275704" w:rsidP="00973A0A">
      <w:pPr>
        <w:pStyle w:val="a9"/>
        <w:numPr>
          <w:ilvl w:val="2"/>
          <w:numId w:val="4"/>
        </w:numPr>
        <w:spacing w:after="0"/>
        <w:ind w:left="709" w:hanging="709"/>
        <w:jc w:val="both"/>
        <w:rPr>
          <w:rFonts w:ascii="Arial" w:hAnsi="Arial" w:cs="Arial"/>
          <w:b/>
          <w:sz w:val="20"/>
          <w:szCs w:val="20"/>
          <w:lang w:val="az-Latn-AZ"/>
        </w:rPr>
      </w:pPr>
      <w:r w:rsidRPr="00973A0A">
        <w:rPr>
          <w:rFonts w:ascii="Arial" w:hAnsi="Arial" w:cs="Arial"/>
          <w:b/>
          <w:sz w:val="20"/>
          <w:szCs w:val="20"/>
          <w:lang w:val="az-Latn-AZ"/>
        </w:rPr>
        <w:t>Peşə fəaliyyəti üzrə hazırlıq səviyyəsinə qoyulan tələblər.</w:t>
      </w:r>
    </w:p>
    <w:p w:rsidR="007E708F" w:rsidRPr="007E134E" w:rsidRDefault="007E708F" w:rsidP="00275704">
      <w:pPr>
        <w:spacing w:after="0"/>
        <w:ind w:left="709" w:hanging="709"/>
        <w:jc w:val="both"/>
        <w:rPr>
          <w:rFonts w:ascii="Arial" w:hAnsi="Arial" w:cs="Arial"/>
          <w:b/>
          <w:sz w:val="20"/>
          <w:szCs w:val="20"/>
          <w:lang w:val="az-Latn-AZ"/>
        </w:rPr>
      </w:pPr>
    </w:p>
    <w:p w:rsidR="00275704" w:rsidRPr="007E134E" w:rsidRDefault="00275704" w:rsidP="0080558C">
      <w:pPr>
        <w:spacing w:after="0"/>
        <w:jc w:val="both"/>
        <w:rPr>
          <w:rFonts w:ascii="Arial" w:hAnsi="Arial" w:cs="Arial"/>
          <w:b/>
          <w:i/>
          <w:sz w:val="20"/>
          <w:szCs w:val="20"/>
          <w:lang w:val="az-Latn-AZ"/>
        </w:rPr>
      </w:pPr>
      <w:r w:rsidRPr="007E134E">
        <w:rPr>
          <w:rFonts w:ascii="Arial" w:hAnsi="Arial" w:cs="Arial"/>
          <w:b/>
          <w:i/>
          <w:sz w:val="20"/>
          <w:szCs w:val="20"/>
          <w:lang w:val="az-Latn-AZ"/>
        </w:rPr>
        <w:t xml:space="preserve">Yaradıcılıq sahəsi üzrə: </w:t>
      </w:r>
    </w:p>
    <w:p w:rsidR="007D68A2" w:rsidRPr="00973A0A" w:rsidRDefault="0027570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ixtisas üzrə təşkilati və tətbiqi məsələlə</w:t>
      </w:r>
      <w:r w:rsidRPr="00973A0A">
        <w:rPr>
          <w:rFonts w:ascii="Arial" w:hAnsi="Arial" w:cs="Arial"/>
          <w:sz w:val="20"/>
          <w:szCs w:val="20"/>
          <w:lang w:val="az-Latn-AZ"/>
        </w:rPr>
        <w:softHyphen/>
        <w:t>rin həllində modelləşdirmə üsullarından istifadə etmək;</w:t>
      </w:r>
    </w:p>
    <w:p w:rsidR="00275704" w:rsidRPr="00973A0A" w:rsidRDefault="0027570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pedaqogikanın, xüsusi qabiliyyət tələb edən</w:t>
      </w:r>
      <w:r w:rsidR="005B4453" w:rsidRPr="00973A0A">
        <w:rPr>
          <w:rFonts w:ascii="Arial" w:hAnsi="Arial" w:cs="Arial"/>
          <w:sz w:val="20"/>
          <w:szCs w:val="20"/>
          <w:lang w:val="az-Latn-AZ"/>
        </w:rPr>
        <w:t xml:space="preserve"> </w:t>
      </w:r>
      <w:r w:rsidR="009A3C31" w:rsidRPr="00973A0A">
        <w:rPr>
          <w:rFonts w:ascii="Arial" w:hAnsi="Arial" w:cs="Arial"/>
          <w:b/>
          <w:sz w:val="20"/>
          <w:szCs w:val="20"/>
          <w:lang w:val="az-Latn-AZ"/>
        </w:rPr>
        <w:t>0603</w:t>
      </w:r>
      <w:r w:rsidR="000B4F1C" w:rsidRPr="00973A0A">
        <w:rPr>
          <w:rFonts w:ascii="Arial" w:hAnsi="Arial" w:cs="Arial"/>
          <w:b/>
          <w:sz w:val="20"/>
          <w:szCs w:val="20"/>
          <w:lang w:val="az-Latn-AZ"/>
        </w:rPr>
        <w:t xml:space="preserve">18 - </w:t>
      </w:r>
      <w:r w:rsidR="009A3C31" w:rsidRPr="00973A0A">
        <w:rPr>
          <w:rFonts w:ascii="Arial" w:hAnsi="Arial" w:cs="Arial"/>
          <w:b/>
          <w:sz w:val="20"/>
          <w:szCs w:val="20"/>
          <w:lang w:val="az-Latn-AZ"/>
        </w:rPr>
        <w:t>Rəngkarlıq</w:t>
      </w:r>
      <w:r w:rsidR="005B4453" w:rsidRPr="00973A0A">
        <w:rPr>
          <w:rFonts w:ascii="Arial" w:hAnsi="Arial" w:cs="Arial"/>
          <w:b/>
          <w:sz w:val="20"/>
          <w:szCs w:val="20"/>
          <w:lang w:val="az-Latn-AZ"/>
        </w:rPr>
        <w:t xml:space="preserve"> </w:t>
      </w:r>
      <w:r w:rsidRPr="00973A0A">
        <w:rPr>
          <w:rFonts w:ascii="Arial" w:hAnsi="Arial" w:cs="Arial"/>
          <w:sz w:val="20"/>
          <w:szCs w:val="20"/>
          <w:lang w:val="az-Latn-AZ"/>
        </w:rPr>
        <w:t xml:space="preserve">ixtisasının əməli-təcrübi əsaslarından, </w:t>
      </w:r>
      <w:r w:rsidR="0080558C" w:rsidRPr="00973A0A">
        <w:rPr>
          <w:rFonts w:ascii="Arial" w:hAnsi="Arial" w:cs="Arial"/>
          <w:sz w:val="20"/>
          <w:szCs w:val="20"/>
          <w:lang w:val="az-Latn-AZ"/>
        </w:rPr>
        <w:t xml:space="preserve">    </w:t>
      </w:r>
      <w:r w:rsidRPr="00973A0A">
        <w:rPr>
          <w:rFonts w:ascii="Arial" w:hAnsi="Arial" w:cs="Arial"/>
          <w:sz w:val="20"/>
          <w:szCs w:val="20"/>
          <w:lang w:val="az-Latn-AZ"/>
        </w:rPr>
        <w:t>incəsənət tarixi və nəzəriyyəsinin tədrisi metodikasının nailiy</w:t>
      </w:r>
      <w:r w:rsidRPr="00973A0A">
        <w:rPr>
          <w:rFonts w:ascii="Arial" w:hAnsi="Arial" w:cs="Arial"/>
          <w:sz w:val="20"/>
          <w:szCs w:val="20"/>
          <w:lang w:val="az-Latn-AZ"/>
        </w:rPr>
        <w:softHyphen/>
        <w:t>yətlə</w:t>
      </w:r>
      <w:r w:rsidRPr="00973A0A">
        <w:rPr>
          <w:rFonts w:ascii="Arial" w:hAnsi="Arial" w:cs="Arial"/>
          <w:sz w:val="20"/>
          <w:szCs w:val="20"/>
          <w:lang w:val="az-Latn-AZ"/>
        </w:rPr>
        <w:softHyphen/>
        <w:t>rindən, qabaqcıl təcrübədən istifadə etməklə fənnin tədrisi metodikası sa</w:t>
      </w:r>
      <w:r w:rsidRPr="00973A0A">
        <w:rPr>
          <w:rFonts w:ascii="Arial" w:hAnsi="Arial" w:cs="Arial"/>
          <w:sz w:val="20"/>
          <w:szCs w:val="20"/>
          <w:lang w:val="az-Latn-AZ"/>
        </w:rPr>
        <w:softHyphen/>
        <w:t>həsində aparılan işləri təhlil etmək və nəticələri ümu</w:t>
      </w:r>
      <w:r w:rsidRPr="00973A0A">
        <w:rPr>
          <w:rFonts w:ascii="Arial" w:hAnsi="Arial" w:cs="Arial"/>
          <w:sz w:val="20"/>
          <w:szCs w:val="20"/>
          <w:lang w:val="az-Latn-AZ"/>
        </w:rPr>
        <w:softHyphen/>
      </w:r>
      <w:r w:rsidRPr="00973A0A">
        <w:rPr>
          <w:rFonts w:ascii="Arial" w:hAnsi="Arial" w:cs="Arial"/>
          <w:sz w:val="20"/>
          <w:szCs w:val="20"/>
          <w:lang w:val="az-Latn-AZ"/>
        </w:rPr>
        <w:softHyphen/>
      </w:r>
      <w:r w:rsidRPr="00973A0A">
        <w:rPr>
          <w:rFonts w:ascii="Arial" w:hAnsi="Arial" w:cs="Arial"/>
          <w:sz w:val="20"/>
          <w:szCs w:val="20"/>
          <w:lang w:val="az-Latn-AZ"/>
        </w:rPr>
        <w:softHyphen/>
        <w:t>miləş</w:t>
      </w:r>
      <w:r w:rsidRPr="00973A0A">
        <w:rPr>
          <w:rFonts w:ascii="Arial" w:hAnsi="Arial" w:cs="Arial"/>
          <w:sz w:val="20"/>
          <w:szCs w:val="20"/>
          <w:lang w:val="az-Latn-AZ"/>
        </w:rPr>
        <w:softHyphen/>
        <w:t>dirmək;</w:t>
      </w:r>
    </w:p>
    <w:p w:rsidR="00A71C24" w:rsidRPr="00973A0A" w:rsidRDefault="00275704" w:rsidP="00973A0A">
      <w:pPr>
        <w:pStyle w:val="a9"/>
        <w:numPr>
          <w:ilvl w:val="0"/>
          <w:numId w:val="10"/>
        </w:numPr>
        <w:spacing w:after="0"/>
        <w:jc w:val="both"/>
        <w:rPr>
          <w:rFonts w:ascii="Arial" w:hAnsi="Arial" w:cs="Arial"/>
          <w:sz w:val="20"/>
          <w:szCs w:val="20"/>
          <w:lang w:val="az-Latn-AZ"/>
        </w:rPr>
      </w:pPr>
      <w:r w:rsidRPr="00973A0A">
        <w:rPr>
          <w:rFonts w:ascii="Arial" w:hAnsi="Arial" w:cs="Arial"/>
          <w:sz w:val="20"/>
          <w:szCs w:val="20"/>
          <w:lang w:val="az-Latn-AZ"/>
        </w:rPr>
        <w:t>konfranslar, seminarlar, simpoziumlar hazırlamaq və keçirmək.</w:t>
      </w:r>
    </w:p>
    <w:p w:rsidR="0080558C" w:rsidRDefault="0080558C" w:rsidP="0080558C">
      <w:pPr>
        <w:spacing w:after="0"/>
        <w:jc w:val="both"/>
        <w:rPr>
          <w:rFonts w:ascii="Arial" w:hAnsi="Arial" w:cs="Arial"/>
          <w:b/>
          <w:i/>
          <w:sz w:val="20"/>
          <w:szCs w:val="20"/>
          <w:lang w:val="az-Latn-AZ"/>
        </w:rPr>
      </w:pPr>
    </w:p>
    <w:p w:rsidR="00A71C24" w:rsidRPr="007E134E" w:rsidRDefault="00A71C24" w:rsidP="0080558C">
      <w:pPr>
        <w:spacing w:after="0"/>
        <w:jc w:val="both"/>
        <w:rPr>
          <w:rFonts w:ascii="Arial" w:hAnsi="Arial" w:cs="Arial"/>
          <w:b/>
          <w:i/>
          <w:sz w:val="20"/>
          <w:szCs w:val="20"/>
          <w:lang w:val="az-Latn-AZ"/>
        </w:rPr>
      </w:pPr>
      <w:r w:rsidRPr="007E134E">
        <w:rPr>
          <w:rFonts w:ascii="Arial" w:hAnsi="Arial" w:cs="Arial"/>
          <w:b/>
          <w:i/>
          <w:sz w:val="20"/>
          <w:szCs w:val="20"/>
          <w:lang w:val="az-Latn-AZ"/>
        </w:rPr>
        <w:t>Pedaqoji sahə üzrə:</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 xml:space="preserve">mühazirə oxumaq; </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seminar, məşğələ dərslərini aparmaq;</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pedaqoji təcrübəyə rəhbərlik etmək;</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müasir proqram təminatından istifadə etmək;</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ixtisas metodikası ilə bağlı biliklər</w:t>
      </w:r>
      <w:r w:rsidRPr="00973A0A">
        <w:rPr>
          <w:rFonts w:ascii="Arial" w:hAnsi="Arial" w:cs="Arial"/>
          <w:sz w:val="20"/>
          <w:szCs w:val="20"/>
          <w:lang w:val="az-Latn-AZ"/>
        </w:rPr>
        <w:softHyphen/>
        <w:t>dən istifadə etmək;</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ixtisasın tədrisinə dair informasiyaların toplanması və emalında İKT-dən istifadə etmək və s.</w:t>
      </w:r>
    </w:p>
    <w:p w:rsidR="00A71C24" w:rsidRPr="007E134E" w:rsidRDefault="00A71C24" w:rsidP="00A71C24">
      <w:pPr>
        <w:spacing w:after="0"/>
        <w:jc w:val="both"/>
        <w:rPr>
          <w:rFonts w:ascii="Arial" w:hAnsi="Arial" w:cs="Arial"/>
          <w:b/>
          <w:sz w:val="20"/>
          <w:szCs w:val="20"/>
          <w:lang w:val="az-Latn-AZ"/>
        </w:rPr>
      </w:pPr>
    </w:p>
    <w:p w:rsidR="00A71C24" w:rsidRPr="007E134E" w:rsidRDefault="00A71C24" w:rsidP="00346870">
      <w:pPr>
        <w:spacing w:after="0"/>
        <w:jc w:val="both"/>
        <w:rPr>
          <w:rFonts w:ascii="Arial" w:hAnsi="Arial" w:cs="Arial"/>
          <w:b/>
          <w:i/>
          <w:sz w:val="20"/>
          <w:szCs w:val="20"/>
          <w:lang w:val="az-Latn-AZ"/>
        </w:rPr>
      </w:pPr>
      <w:r w:rsidRPr="007E134E">
        <w:rPr>
          <w:rFonts w:ascii="Arial" w:hAnsi="Arial" w:cs="Arial"/>
          <w:b/>
          <w:i/>
          <w:sz w:val="20"/>
          <w:szCs w:val="20"/>
          <w:lang w:val="az-Latn-AZ"/>
        </w:rPr>
        <w:t>Təşkilati-inzibatçılıq sahəsi üzrə:</w:t>
      </w:r>
    </w:p>
    <w:p w:rsidR="00A71C24" w:rsidRPr="00973A0A" w:rsidRDefault="00A71C24" w:rsidP="00973A0A">
      <w:pPr>
        <w:pStyle w:val="a9"/>
        <w:numPr>
          <w:ilvl w:val="0"/>
          <w:numId w:val="10"/>
        </w:numPr>
        <w:spacing w:after="0"/>
        <w:jc w:val="both"/>
        <w:rPr>
          <w:rFonts w:ascii="Arial" w:hAnsi="Arial" w:cs="Arial"/>
          <w:b/>
          <w:i/>
          <w:sz w:val="20"/>
          <w:szCs w:val="20"/>
          <w:lang w:val="az-Latn-AZ"/>
        </w:rPr>
      </w:pPr>
      <w:r w:rsidRPr="00973A0A">
        <w:rPr>
          <w:rFonts w:ascii="Arial" w:hAnsi="Arial" w:cs="Arial"/>
          <w:sz w:val="20"/>
          <w:szCs w:val="20"/>
          <w:lang w:val="az-Latn-AZ"/>
        </w:rPr>
        <w:t>yaradıcılıq və tədris kollektivlərinin işini təşkil etmək;</w:t>
      </w:r>
    </w:p>
    <w:p w:rsidR="00A71C24" w:rsidRPr="00973A0A" w:rsidRDefault="00A71C24" w:rsidP="00973A0A">
      <w:pPr>
        <w:pStyle w:val="a9"/>
        <w:numPr>
          <w:ilvl w:val="0"/>
          <w:numId w:val="10"/>
        </w:numPr>
        <w:spacing w:after="0" w:line="240" w:lineRule="auto"/>
        <w:jc w:val="both"/>
        <w:rPr>
          <w:rFonts w:ascii="Arial" w:hAnsi="Arial" w:cs="Arial"/>
          <w:sz w:val="20"/>
          <w:szCs w:val="20"/>
          <w:lang w:val="az-Latn-AZ"/>
        </w:rPr>
      </w:pPr>
      <w:r w:rsidRPr="00973A0A">
        <w:rPr>
          <w:rFonts w:ascii="Arial" w:hAnsi="Arial" w:cs="Arial"/>
          <w:sz w:val="20"/>
          <w:szCs w:val="20"/>
          <w:lang w:val="az-Latn-AZ"/>
        </w:rPr>
        <w:t>qəbul olunmuş qərarların nəticələrini kəmiyyət və keyfiyyətcə qiymətləndirmək və s.</w:t>
      </w:r>
    </w:p>
    <w:p w:rsidR="00A71C24" w:rsidRDefault="00A71C24" w:rsidP="00A71C24">
      <w:pPr>
        <w:spacing w:after="0" w:line="240" w:lineRule="auto"/>
        <w:ind w:left="851"/>
        <w:jc w:val="both"/>
        <w:rPr>
          <w:rFonts w:ascii="Arial" w:hAnsi="Arial" w:cs="Arial"/>
          <w:sz w:val="20"/>
          <w:szCs w:val="20"/>
          <w:lang w:val="az-Latn-AZ"/>
        </w:rPr>
      </w:pPr>
    </w:p>
    <w:p w:rsidR="00973A0A" w:rsidRPr="007E134E" w:rsidRDefault="00973A0A" w:rsidP="00A71C24">
      <w:pPr>
        <w:spacing w:after="0" w:line="240" w:lineRule="auto"/>
        <w:ind w:left="851"/>
        <w:jc w:val="both"/>
        <w:rPr>
          <w:rFonts w:ascii="Arial" w:hAnsi="Arial" w:cs="Arial"/>
          <w:sz w:val="20"/>
          <w:szCs w:val="20"/>
          <w:lang w:val="az-Latn-AZ"/>
        </w:rPr>
      </w:pPr>
    </w:p>
    <w:p w:rsidR="00A71C24" w:rsidRPr="00973A0A" w:rsidRDefault="00A71C24" w:rsidP="00973A0A">
      <w:pPr>
        <w:pStyle w:val="a9"/>
        <w:numPr>
          <w:ilvl w:val="1"/>
          <w:numId w:val="4"/>
        </w:numPr>
        <w:spacing w:after="0" w:line="240" w:lineRule="auto"/>
        <w:ind w:hanging="720"/>
        <w:jc w:val="both"/>
        <w:rPr>
          <w:rFonts w:ascii="Arial" w:hAnsi="Arial" w:cs="Arial"/>
          <w:sz w:val="20"/>
          <w:szCs w:val="20"/>
          <w:lang w:val="az-Latn-AZ"/>
        </w:rPr>
      </w:pPr>
      <w:r w:rsidRPr="00973A0A">
        <w:rPr>
          <w:rFonts w:ascii="Arial" w:hAnsi="Arial" w:cs="Arial"/>
          <w:sz w:val="20"/>
          <w:szCs w:val="20"/>
          <w:lang w:val="az-Latn-AZ"/>
        </w:rPr>
        <w:t>İxtisas üzrə fənn bölümləri, fənlə</w:t>
      </w:r>
      <w:r w:rsidR="000B4F1C" w:rsidRPr="00973A0A">
        <w:rPr>
          <w:rFonts w:ascii="Arial" w:hAnsi="Arial" w:cs="Arial"/>
          <w:sz w:val="20"/>
          <w:szCs w:val="20"/>
          <w:lang w:val="az-Latn-AZ"/>
        </w:rPr>
        <w:t>rin kreditlə</w:t>
      </w:r>
      <w:r w:rsidRPr="00973A0A">
        <w:rPr>
          <w:rFonts w:ascii="Arial" w:hAnsi="Arial" w:cs="Arial"/>
          <w:sz w:val="20"/>
          <w:szCs w:val="20"/>
          <w:lang w:val="az-Latn-AZ"/>
        </w:rPr>
        <w:t>ri, onların mənimsənilməsinin nəticələri (bilik, bacarıq və vərdişlər baxımından) və qazanılması nəzərdə tutulan kompetensiyaların kodları.</w:t>
      </w:r>
    </w:p>
    <w:p w:rsidR="00F45B24" w:rsidRDefault="00F45B24" w:rsidP="007D68A2">
      <w:pPr>
        <w:spacing w:after="0" w:line="360" w:lineRule="auto"/>
        <w:jc w:val="both"/>
        <w:rPr>
          <w:rFonts w:ascii="Arial" w:hAnsi="Arial" w:cs="Arial"/>
          <w:sz w:val="20"/>
          <w:szCs w:val="20"/>
          <w:lang w:val="az-Latn-AZ"/>
        </w:rPr>
      </w:pPr>
    </w:p>
    <w:p w:rsidR="00973A0A" w:rsidRDefault="00973A0A" w:rsidP="007D68A2">
      <w:pPr>
        <w:spacing w:after="0" w:line="360" w:lineRule="auto"/>
        <w:jc w:val="both"/>
        <w:rPr>
          <w:rFonts w:ascii="Arial" w:hAnsi="Arial" w:cs="Arial"/>
          <w:sz w:val="20"/>
          <w:szCs w:val="20"/>
          <w:lang w:val="az-Latn-AZ"/>
        </w:rPr>
      </w:pPr>
    </w:p>
    <w:p w:rsidR="00973A0A" w:rsidRDefault="00973A0A" w:rsidP="007D68A2">
      <w:pPr>
        <w:spacing w:after="0" w:line="360" w:lineRule="auto"/>
        <w:jc w:val="both"/>
        <w:rPr>
          <w:rFonts w:ascii="Arial" w:hAnsi="Arial" w:cs="Arial"/>
          <w:sz w:val="20"/>
          <w:szCs w:val="20"/>
          <w:lang w:val="az-Latn-AZ"/>
        </w:rPr>
      </w:pPr>
    </w:p>
    <w:p w:rsidR="00973A0A" w:rsidRDefault="00973A0A" w:rsidP="007D68A2">
      <w:pPr>
        <w:spacing w:after="0" w:line="360" w:lineRule="auto"/>
        <w:jc w:val="both"/>
        <w:rPr>
          <w:rFonts w:ascii="Arial" w:hAnsi="Arial" w:cs="Arial"/>
          <w:sz w:val="20"/>
          <w:szCs w:val="20"/>
          <w:lang w:val="az-Latn-AZ"/>
        </w:rPr>
      </w:pPr>
    </w:p>
    <w:p w:rsidR="00973A0A" w:rsidRDefault="00973A0A" w:rsidP="007D68A2">
      <w:pPr>
        <w:spacing w:after="0" w:line="360" w:lineRule="auto"/>
        <w:jc w:val="both"/>
        <w:rPr>
          <w:rFonts w:ascii="Arial" w:hAnsi="Arial" w:cs="Arial"/>
          <w:sz w:val="20"/>
          <w:szCs w:val="20"/>
          <w:lang w:val="az-Latn-AZ"/>
        </w:rPr>
      </w:pPr>
    </w:p>
    <w:p w:rsidR="00973A0A" w:rsidRPr="007E134E" w:rsidRDefault="00973A0A" w:rsidP="007D68A2">
      <w:pPr>
        <w:spacing w:after="0" w:line="360" w:lineRule="auto"/>
        <w:jc w:val="both"/>
        <w:rPr>
          <w:rFonts w:ascii="Arial" w:hAnsi="Arial" w:cs="Arial"/>
          <w:sz w:val="20"/>
          <w:szCs w:val="20"/>
          <w:lang w:val="az-Latn-AZ"/>
        </w:rPr>
      </w:pPr>
    </w:p>
    <w:tbl>
      <w:tblPr>
        <w:tblStyle w:val="aa"/>
        <w:tblW w:w="11261" w:type="dxa"/>
        <w:tblInd w:w="-601" w:type="dxa"/>
        <w:tblLayout w:type="fixed"/>
        <w:tblLook w:val="04A0" w:firstRow="1" w:lastRow="0" w:firstColumn="1" w:lastColumn="0" w:noHBand="0" w:noVBand="1"/>
      </w:tblPr>
      <w:tblGrid>
        <w:gridCol w:w="1134"/>
        <w:gridCol w:w="5104"/>
        <w:gridCol w:w="1060"/>
        <w:gridCol w:w="1559"/>
        <w:gridCol w:w="1060"/>
        <w:gridCol w:w="1344"/>
      </w:tblGrid>
      <w:tr w:rsidR="00973A0A" w:rsidRPr="00FD2739" w:rsidTr="001814F4">
        <w:tc>
          <w:tcPr>
            <w:tcW w:w="1134" w:type="dxa"/>
            <w:vAlign w:val="center"/>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lastRenderedPageBreak/>
              <w:t>Fənn bölümünün kodu</w:t>
            </w:r>
          </w:p>
        </w:tc>
        <w:tc>
          <w:tcPr>
            <w:tcW w:w="5104" w:type="dxa"/>
            <w:vAlign w:val="center"/>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Fənn bölümləri, onların mənimsənilməsinin nəticələri (bilik, bacarıq və vərdişlər baxımından)</w:t>
            </w:r>
          </w:p>
        </w:tc>
        <w:tc>
          <w:tcPr>
            <w:tcW w:w="1060" w:type="dxa"/>
            <w:vAlign w:val="center"/>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Fənn bölümləri üzrə kreditlərin sayı</w:t>
            </w:r>
          </w:p>
        </w:tc>
        <w:tc>
          <w:tcPr>
            <w:tcW w:w="1559" w:type="dxa"/>
            <w:vAlign w:val="center"/>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Fə</w:t>
            </w:r>
            <w:r>
              <w:rPr>
                <w:rFonts w:ascii="Arial" w:hAnsi="Arial" w:cs="Arial"/>
                <w:b/>
                <w:sz w:val="20"/>
                <w:szCs w:val="20"/>
                <w:lang w:val="az-Latn-AZ"/>
              </w:rPr>
              <w:t>nnin kodu və adı</w:t>
            </w:r>
          </w:p>
        </w:tc>
        <w:tc>
          <w:tcPr>
            <w:tcW w:w="1060" w:type="dxa"/>
            <w:vAlign w:val="center"/>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Fənn üzrə kreditlərin sayı</w:t>
            </w:r>
          </w:p>
        </w:tc>
        <w:tc>
          <w:tcPr>
            <w:tcW w:w="1344" w:type="dxa"/>
            <w:vAlign w:val="center"/>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Qazanılması nəzərdə tutulan kompetensiyaların kodları</w:t>
            </w:r>
          </w:p>
        </w:tc>
      </w:tr>
      <w:tr w:rsidR="00973A0A" w:rsidRPr="007E134E" w:rsidTr="001814F4">
        <w:tc>
          <w:tcPr>
            <w:tcW w:w="11261" w:type="dxa"/>
            <w:gridSpan w:val="6"/>
          </w:tcPr>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Təhsil hissəsi</w:t>
            </w:r>
          </w:p>
        </w:tc>
      </w:tr>
      <w:tr w:rsidR="00973A0A" w:rsidRPr="007E134E" w:rsidTr="001814F4">
        <w:trPr>
          <w:trHeight w:val="1691"/>
        </w:trPr>
        <w:tc>
          <w:tcPr>
            <w:tcW w:w="1134" w:type="dxa"/>
            <w:tcBorders>
              <w:top w:val="single" w:sz="4" w:space="0" w:color="auto"/>
            </w:tcBorders>
          </w:tcPr>
          <w:p w:rsidR="00973A0A" w:rsidRPr="007D68A2" w:rsidRDefault="00973A0A" w:rsidP="007D68A2">
            <w:pPr>
              <w:ind w:right="-108"/>
              <w:jc w:val="center"/>
              <w:rPr>
                <w:rFonts w:ascii="Arial" w:hAnsi="Arial" w:cs="Arial"/>
                <w:b/>
                <w:sz w:val="20"/>
                <w:szCs w:val="20"/>
                <w:lang w:val="az-Latn-AZ"/>
              </w:rPr>
            </w:pPr>
            <w:r w:rsidRPr="007E134E">
              <w:rPr>
                <w:rFonts w:ascii="Arial" w:hAnsi="Arial" w:cs="Arial"/>
                <w:b/>
                <w:sz w:val="20"/>
                <w:szCs w:val="20"/>
                <w:lang w:val="az-Latn-AZ"/>
              </w:rPr>
              <w:t>MHF-B00</w:t>
            </w:r>
          </w:p>
        </w:tc>
        <w:tc>
          <w:tcPr>
            <w:tcW w:w="5104" w:type="dxa"/>
            <w:tcBorders>
              <w:top w:val="single" w:sz="4" w:space="0" w:color="auto"/>
            </w:tcBorders>
          </w:tcPr>
          <w:p w:rsidR="00973A0A" w:rsidRPr="007E134E" w:rsidRDefault="00973A0A" w:rsidP="003544C0">
            <w:pPr>
              <w:jc w:val="both"/>
              <w:rPr>
                <w:rFonts w:ascii="Arial" w:hAnsi="Arial" w:cs="Arial"/>
                <w:b/>
                <w:sz w:val="20"/>
                <w:szCs w:val="20"/>
                <w:lang w:val="az-Latn-AZ"/>
              </w:rPr>
            </w:pPr>
            <w:r w:rsidRPr="007E134E">
              <w:rPr>
                <w:rFonts w:ascii="Arial" w:hAnsi="Arial" w:cs="Arial"/>
                <w:b/>
                <w:sz w:val="20"/>
                <w:szCs w:val="20"/>
                <w:lang w:val="az-Latn-AZ"/>
              </w:rPr>
              <w:t>Humanitar fənlər bölümü</w:t>
            </w:r>
          </w:p>
          <w:p w:rsidR="00973A0A" w:rsidRPr="007E134E" w:rsidRDefault="00973A0A" w:rsidP="003544C0">
            <w:pPr>
              <w:jc w:val="both"/>
              <w:rPr>
                <w:rFonts w:ascii="Arial" w:hAnsi="Arial" w:cs="Arial"/>
                <w:b/>
                <w:sz w:val="20"/>
                <w:szCs w:val="20"/>
                <w:lang w:val="az-Latn-AZ"/>
              </w:rPr>
            </w:pPr>
            <w:r w:rsidRPr="007E134E">
              <w:rPr>
                <w:rFonts w:ascii="Arial" w:hAnsi="Arial" w:cs="Arial"/>
                <w:sz w:val="20"/>
                <w:szCs w:val="20"/>
                <w:lang w:val="az-Latn-AZ"/>
              </w:rPr>
              <w:t>Bu bölümə daxil olan fənlərin öyrənilməsi nəticəsində</w:t>
            </w:r>
            <w:r w:rsidR="001814F4">
              <w:rPr>
                <w:rFonts w:ascii="Arial" w:hAnsi="Arial" w:cs="Arial"/>
                <w:sz w:val="20"/>
                <w:szCs w:val="20"/>
                <w:lang w:val="az-Latn-AZ"/>
              </w:rPr>
              <w:t xml:space="preserve"> magistr </w:t>
            </w:r>
            <w:r w:rsidRPr="007E134E">
              <w:rPr>
                <w:rFonts w:ascii="Arial" w:hAnsi="Arial" w:cs="Arial"/>
                <w:b/>
                <w:sz w:val="20"/>
                <w:szCs w:val="20"/>
                <w:lang w:val="az-Latn-AZ"/>
              </w:rPr>
              <w:t>bilməlidir:</w:t>
            </w:r>
          </w:p>
          <w:p w:rsidR="00973A0A" w:rsidRPr="001814F4" w:rsidRDefault="00973A0A" w:rsidP="001814F4">
            <w:pPr>
              <w:pStyle w:val="a9"/>
              <w:numPr>
                <w:ilvl w:val="0"/>
                <w:numId w:val="10"/>
              </w:numPr>
              <w:ind w:left="176" w:hanging="142"/>
              <w:jc w:val="both"/>
              <w:rPr>
                <w:rFonts w:ascii="Arial" w:hAnsi="Arial" w:cs="Arial"/>
                <w:sz w:val="20"/>
                <w:szCs w:val="20"/>
                <w:lang w:val="az-Latn-AZ"/>
              </w:rPr>
            </w:pPr>
            <w:r w:rsidRPr="001814F4">
              <w:rPr>
                <w:rFonts w:ascii="Arial" w:hAnsi="Arial" w:cs="Arial"/>
                <w:sz w:val="20"/>
                <w:szCs w:val="20"/>
                <w:lang w:val="az-Latn-AZ"/>
              </w:rPr>
              <w:t>psixologiyanın metodlarını, psixologiyanın əsas istiqamətlərini, qarşılıqlı münasibətlərin psixologiyasını, tələbə psixologiyasını;</w:t>
            </w:r>
          </w:p>
          <w:p w:rsidR="00973A0A" w:rsidRPr="001814F4" w:rsidRDefault="00973A0A" w:rsidP="001814F4">
            <w:pPr>
              <w:pStyle w:val="a9"/>
              <w:numPr>
                <w:ilvl w:val="0"/>
                <w:numId w:val="10"/>
              </w:numPr>
              <w:ind w:left="176" w:hanging="142"/>
              <w:jc w:val="both"/>
              <w:rPr>
                <w:rFonts w:ascii="Arial" w:hAnsi="Arial" w:cs="Arial"/>
                <w:sz w:val="20"/>
                <w:szCs w:val="20"/>
                <w:lang w:val="az-Latn-AZ"/>
              </w:rPr>
            </w:pPr>
            <w:r w:rsidRPr="001814F4">
              <w:rPr>
                <w:rFonts w:ascii="Arial" w:hAnsi="Arial" w:cs="Arial"/>
                <w:sz w:val="20"/>
                <w:szCs w:val="20"/>
                <w:lang w:val="az-Latn-AZ"/>
              </w:rPr>
              <w:t>xarici dildə  oxuyub başa  düşməyi;</w:t>
            </w:r>
          </w:p>
          <w:p w:rsidR="00973A0A" w:rsidRPr="001814F4" w:rsidRDefault="00973A0A" w:rsidP="001814F4">
            <w:pPr>
              <w:pStyle w:val="a9"/>
              <w:numPr>
                <w:ilvl w:val="0"/>
                <w:numId w:val="10"/>
              </w:numPr>
              <w:ind w:left="176" w:hanging="142"/>
              <w:jc w:val="both"/>
              <w:rPr>
                <w:rFonts w:ascii="Arial" w:hAnsi="Arial" w:cs="Arial"/>
                <w:sz w:val="20"/>
                <w:szCs w:val="20"/>
                <w:lang w:val="az-Latn-AZ"/>
              </w:rPr>
            </w:pPr>
            <w:r w:rsidRPr="001814F4">
              <w:rPr>
                <w:rFonts w:ascii="Arial" w:hAnsi="Arial" w:cs="Arial"/>
                <w:sz w:val="20"/>
                <w:szCs w:val="20"/>
                <w:lang w:val="az-Latn-AZ"/>
              </w:rPr>
              <w:t>ixtisasa üzrə pedaqoji  ədəbiyyatı öyrənməyi;</w:t>
            </w:r>
          </w:p>
          <w:p w:rsidR="00973A0A" w:rsidRPr="001814F4" w:rsidRDefault="00973A0A" w:rsidP="001814F4">
            <w:pPr>
              <w:pStyle w:val="a9"/>
              <w:numPr>
                <w:ilvl w:val="0"/>
                <w:numId w:val="10"/>
              </w:numPr>
              <w:ind w:left="176" w:hanging="142"/>
              <w:jc w:val="both"/>
              <w:rPr>
                <w:rFonts w:ascii="Arial" w:hAnsi="Arial" w:cs="Arial"/>
                <w:sz w:val="20"/>
                <w:szCs w:val="20"/>
                <w:lang w:val="az-Latn-AZ"/>
              </w:rPr>
            </w:pPr>
            <w:r w:rsidRPr="001814F4">
              <w:rPr>
                <w:rFonts w:ascii="Arial" w:hAnsi="Arial" w:cs="Arial"/>
                <w:sz w:val="20"/>
                <w:szCs w:val="20"/>
                <w:lang w:val="az-Latn-AZ"/>
              </w:rPr>
              <w:t>Azərbaycanda ali təhsil sistemini, təlim prosesi və təhsilin məzmununu, elmi-tədqiqat (müəllim və tələbə) işinin metodikasını və s.</w:t>
            </w:r>
          </w:p>
          <w:p w:rsidR="001814F4" w:rsidRDefault="001814F4" w:rsidP="001814F4">
            <w:pPr>
              <w:ind w:left="34"/>
              <w:jc w:val="both"/>
              <w:rPr>
                <w:rFonts w:ascii="Arial" w:hAnsi="Arial" w:cs="Arial"/>
                <w:b/>
                <w:sz w:val="20"/>
                <w:szCs w:val="20"/>
                <w:lang w:val="az-Latn-AZ"/>
              </w:rPr>
            </w:pPr>
          </w:p>
          <w:p w:rsidR="00973A0A" w:rsidRPr="001814F4" w:rsidRDefault="00973A0A" w:rsidP="001814F4">
            <w:pPr>
              <w:ind w:left="34"/>
              <w:jc w:val="both"/>
              <w:rPr>
                <w:rFonts w:ascii="Arial" w:hAnsi="Arial" w:cs="Arial"/>
                <w:b/>
                <w:sz w:val="20"/>
                <w:szCs w:val="20"/>
                <w:lang w:val="az-Latn-AZ"/>
              </w:rPr>
            </w:pPr>
            <w:r w:rsidRPr="001814F4">
              <w:rPr>
                <w:rFonts w:ascii="Arial" w:hAnsi="Arial" w:cs="Arial"/>
                <w:b/>
                <w:sz w:val="20"/>
                <w:szCs w:val="20"/>
                <w:lang w:val="az-Latn-AZ"/>
              </w:rPr>
              <w:t>bacarmalıdır:</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hər bir tələbəyə psixoloji baxımdan fərdi qaydada yanaşmağı;</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ixtisasa aid xarici dildə elmi ədəbiyyatı tərcümə etməyi, annotasiya, referat, tezis, tərcümeyi-hal və s. yazmağı;</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ali məktəbin struktur və bölmələrinin fəaliyyətini, fənnin tədris-metodikasını.</w:t>
            </w:r>
          </w:p>
          <w:p w:rsidR="001814F4" w:rsidRDefault="001814F4" w:rsidP="001814F4">
            <w:pPr>
              <w:ind w:left="34"/>
              <w:jc w:val="both"/>
              <w:rPr>
                <w:rFonts w:ascii="Arial" w:hAnsi="Arial" w:cs="Arial"/>
                <w:b/>
                <w:sz w:val="20"/>
                <w:szCs w:val="20"/>
                <w:lang w:val="az-Latn-AZ"/>
              </w:rPr>
            </w:pPr>
          </w:p>
          <w:p w:rsidR="00973A0A" w:rsidRPr="001814F4" w:rsidRDefault="00973A0A" w:rsidP="001814F4">
            <w:pPr>
              <w:ind w:left="34"/>
              <w:jc w:val="both"/>
              <w:rPr>
                <w:rFonts w:ascii="Arial" w:hAnsi="Arial" w:cs="Arial"/>
                <w:b/>
                <w:sz w:val="20"/>
                <w:szCs w:val="20"/>
                <w:lang w:val="az-Latn-AZ"/>
              </w:rPr>
            </w:pPr>
            <w:r w:rsidRPr="001814F4">
              <w:rPr>
                <w:rFonts w:ascii="Arial" w:hAnsi="Arial" w:cs="Arial"/>
                <w:b/>
                <w:sz w:val="20"/>
                <w:szCs w:val="20"/>
                <w:lang w:val="az-Latn-AZ"/>
              </w:rPr>
              <w:t>yiyələnməlidir:</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tələbələrə psixoloji yanaşma keyfiyyətlərinə;</w:t>
            </w:r>
          </w:p>
          <w:p w:rsidR="00973A0A" w:rsidRPr="001814F4" w:rsidRDefault="00973A0A" w:rsidP="001814F4">
            <w:pPr>
              <w:pStyle w:val="a9"/>
              <w:numPr>
                <w:ilvl w:val="0"/>
                <w:numId w:val="20"/>
              </w:numPr>
              <w:ind w:left="176" w:hanging="142"/>
              <w:jc w:val="both"/>
              <w:rPr>
                <w:rFonts w:ascii="Arial" w:hAnsi="Arial" w:cs="Arial"/>
                <w:b/>
                <w:sz w:val="20"/>
                <w:szCs w:val="20"/>
                <w:lang w:val="az-Latn-AZ"/>
              </w:rPr>
            </w:pPr>
            <w:r w:rsidRPr="001814F4">
              <w:rPr>
                <w:rFonts w:ascii="Arial" w:hAnsi="Arial" w:cs="Arial"/>
                <w:sz w:val="20"/>
                <w:szCs w:val="20"/>
                <w:lang w:val="az-Latn-AZ"/>
              </w:rPr>
              <w:t>xarici dildə lüğətin köməyilə oxumaq və yazmaq vərdiş</w:t>
            </w:r>
            <w:r w:rsidRPr="001814F4">
              <w:rPr>
                <w:rFonts w:ascii="Arial" w:hAnsi="Arial" w:cs="Arial"/>
                <w:sz w:val="20"/>
                <w:szCs w:val="20"/>
                <w:lang w:val="az-Latn-AZ"/>
              </w:rPr>
              <w:softHyphen/>
              <w:t>lərinə;</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ali təhsil müəssisəsində tədris işləri aparmağa və s.</w:t>
            </w:r>
          </w:p>
        </w:tc>
        <w:tc>
          <w:tcPr>
            <w:tcW w:w="1060" w:type="dxa"/>
            <w:tcBorders>
              <w:top w:val="single" w:sz="4" w:space="0" w:color="auto"/>
            </w:tcBorders>
          </w:tcPr>
          <w:p w:rsidR="00973A0A" w:rsidRPr="007E134E" w:rsidRDefault="00973A0A" w:rsidP="001C2107">
            <w:pPr>
              <w:jc w:val="center"/>
              <w:rPr>
                <w:rFonts w:ascii="Arial" w:hAnsi="Arial" w:cs="Arial"/>
                <w:b/>
                <w:sz w:val="20"/>
                <w:szCs w:val="20"/>
                <w:lang w:val="az-Latn-AZ"/>
              </w:rPr>
            </w:pPr>
            <w:r w:rsidRPr="007E134E">
              <w:rPr>
                <w:rFonts w:ascii="Arial" w:hAnsi="Arial" w:cs="Arial"/>
                <w:b/>
                <w:sz w:val="20"/>
                <w:szCs w:val="20"/>
                <w:lang w:val="az-Latn-AZ"/>
              </w:rPr>
              <w:t>10</w:t>
            </w:r>
          </w:p>
        </w:tc>
        <w:tc>
          <w:tcPr>
            <w:tcW w:w="1559" w:type="dxa"/>
            <w:tcBorders>
              <w:top w:val="single" w:sz="4" w:space="0" w:color="auto"/>
            </w:tcBorders>
          </w:tcPr>
          <w:p w:rsidR="00973A0A" w:rsidRPr="007E134E" w:rsidRDefault="00973A0A" w:rsidP="009002FE">
            <w:pPr>
              <w:jc w:val="center"/>
              <w:rPr>
                <w:rFonts w:ascii="Arial" w:hAnsi="Arial" w:cs="Arial"/>
                <w:b/>
                <w:sz w:val="20"/>
                <w:szCs w:val="20"/>
                <w:lang w:val="az-Latn-AZ"/>
              </w:rPr>
            </w:pPr>
            <w:r w:rsidRPr="007E134E">
              <w:rPr>
                <w:rFonts w:ascii="Arial" w:hAnsi="Arial" w:cs="Arial"/>
                <w:b/>
                <w:sz w:val="20"/>
                <w:szCs w:val="20"/>
                <w:lang w:val="az-Latn-AZ"/>
              </w:rPr>
              <w:t>MHF-B01</w:t>
            </w:r>
          </w:p>
          <w:p w:rsidR="00973A0A" w:rsidRPr="00973A0A" w:rsidRDefault="00973A0A" w:rsidP="00973A0A">
            <w:pPr>
              <w:jc w:val="center"/>
              <w:rPr>
                <w:rFonts w:ascii="Arial" w:hAnsi="Arial" w:cs="Arial"/>
                <w:sz w:val="20"/>
                <w:szCs w:val="20"/>
                <w:lang w:val="az-Latn-AZ"/>
              </w:rPr>
            </w:pPr>
            <w:r w:rsidRPr="00973A0A">
              <w:rPr>
                <w:rFonts w:ascii="Arial" w:hAnsi="Arial" w:cs="Arial"/>
                <w:sz w:val="20"/>
                <w:szCs w:val="20"/>
                <w:lang w:val="az-Latn-AZ"/>
              </w:rPr>
              <w:t>Xarici dil</w:t>
            </w:r>
          </w:p>
          <w:p w:rsidR="00973A0A" w:rsidRPr="00973A0A" w:rsidRDefault="00973A0A" w:rsidP="009002FE">
            <w:pPr>
              <w:jc w:val="center"/>
              <w:rPr>
                <w:rFonts w:ascii="Arial" w:hAnsi="Arial" w:cs="Arial"/>
                <w:sz w:val="20"/>
                <w:szCs w:val="20"/>
                <w:lang w:val="az-Latn-AZ"/>
              </w:rPr>
            </w:pPr>
          </w:p>
          <w:p w:rsidR="00973A0A" w:rsidRPr="00973A0A" w:rsidRDefault="00973A0A" w:rsidP="009002FE">
            <w:pPr>
              <w:jc w:val="center"/>
              <w:rPr>
                <w:rFonts w:ascii="Arial" w:hAnsi="Arial" w:cs="Arial"/>
                <w:b/>
                <w:sz w:val="20"/>
                <w:szCs w:val="20"/>
                <w:lang w:val="az-Latn-AZ"/>
              </w:rPr>
            </w:pPr>
            <w:r w:rsidRPr="00973A0A">
              <w:rPr>
                <w:rFonts w:ascii="Arial" w:hAnsi="Arial" w:cs="Arial"/>
                <w:b/>
                <w:sz w:val="20"/>
                <w:szCs w:val="20"/>
                <w:lang w:val="az-Latn-AZ"/>
              </w:rPr>
              <w:t>MHF-B02</w:t>
            </w:r>
          </w:p>
          <w:p w:rsidR="00973A0A" w:rsidRPr="00973A0A" w:rsidRDefault="00717EAC" w:rsidP="00973A0A">
            <w:pPr>
              <w:jc w:val="center"/>
              <w:rPr>
                <w:rFonts w:ascii="Arial" w:hAnsi="Arial" w:cs="Arial"/>
                <w:sz w:val="20"/>
                <w:szCs w:val="20"/>
                <w:lang w:val="az-Latn-AZ"/>
              </w:rPr>
            </w:pPr>
            <w:r w:rsidRPr="00717EAC">
              <w:rPr>
                <w:rFonts w:ascii="Arial" w:hAnsi="Arial" w:cs="Arial"/>
                <w:sz w:val="20"/>
                <w:szCs w:val="20"/>
                <w:lang w:val="az-Latn-AZ"/>
              </w:rPr>
              <w:t>Psixologiya</w:t>
            </w:r>
          </w:p>
          <w:p w:rsidR="00973A0A" w:rsidRPr="00973A0A" w:rsidRDefault="00973A0A" w:rsidP="009002FE">
            <w:pPr>
              <w:jc w:val="center"/>
              <w:rPr>
                <w:rFonts w:ascii="Arial" w:hAnsi="Arial" w:cs="Arial"/>
                <w:sz w:val="20"/>
                <w:szCs w:val="20"/>
                <w:lang w:val="az-Latn-AZ"/>
              </w:rPr>
            </w:pPr>
          </w:p>
          <w:p w:rsidR="00973A0A" w:rsidRPr="00973A0A" w:rsidRDefault="00973A0A" w:rsidP="009002FE">
            <w:pPr>
              <w:jc w:val="center"/>
              <w:rPr>
                <w:rFonts w:ascii="Arial" w:hAnsi="Arial" w:cs="Arial"/>
                <w:b/>
                <w:sz w:val="20"/>
                <w:szCs w:val="20"/>
                <w:lang w:val="az-Latn-AZ"/>
              </w:rPr>
            </w:pPr>
            <w:r w:rsidRPr="00973A0A">
              <w:rPr>
                <w:rFonts w:ascii="Arial" w:hAnsi="Arial" w:cs="Arial"/>
                <w:b/>
                <w:sz w:val="20"/>
                <w:szCs w:val="20"/>
                <w:lang w:val="az-Latn-AZ"/>
              </w:rPr>
              <w:t>MHF-B03</w:t>
            </w:r>
          </w:p>
          <w:p w:rsidR="00973A0A" w:rsidRPr="00973A0A" w:rsidRDefault="00973A0A" w:rsidP="009002FE">
            <w:pPr>
              <w:jc w:val="center"/>
              <w:rPr>
                <w:rFonts w:ascii="Arial" w:hAnsi="Arial" w:cs="Arial"/>
                <w:sz w:val="20"/>
                <w:szCs w:val="20"/>
                <w:lang w:val="az-Latn-AZ"/>
              </w:rPr>
            </w:pPr>
            <w:r w:rsidRPr="00973A0A">
              <w:rPr>
                <w:rFonts w:ascii="Arial" w:hAnsi="Arial" w:cs="Arial"/>
                <w:sz w:val="20"/>
                <w:szCs w:val="20"/>
                <w:lang w:val="az-Latn-AZ"/>
              </w:rPr>
              <w:t>Ali məktəb pedaqogikası</w:t>
            </w:r>
          </w:p>
          <w:p w:rsidR="00973A0A" w:rsidRPr="00973A0A" w:rsidRDefault="00973A0A" w:rsidP="009002FE">
            <w:pPr>
              <w:jc w:val="center"/>
              <w:rPr>
                <w:rFonts w:ascii="Arial" w:hAnsi="Arial" w:cs="Arial"/>
                <w:sz w:val="20"/>
                <w:szCs w:val="20"/>
                <w:lang w:val="az-Latn-AZ"/>
              </w:rPr>
            </w:pPr>
          </w:p>
          <w:p w:rsidR="00973A0A" w:rsidRPr="00973A0A" w:rsidRDefault="00973A0A" w:rsidP="009002FE">
            <w:pPr>
              <w:jc w:val="center"/>
              <w:rPr>
                <w:rFonts w:ascii="Arial" w:hAnsi="Arial" w:cs="Arial"/>
                <w:b/>
                <w:sz w:val="20"/>
                <w:szCs w:val="20"/>
                <w:lang w:val="az-Latn-AZ"/>
              </w:rPr>
            </w:pPr>
            <w:r w:rsidRPr="00973A0A">
              <w:rPr>
                <w:rFonts w:ascii="Arial" w:hAnsi="Arial" w:cs="Arial"/>
                <w:b/>
                <w:sz w:val="20"/>
                <w:szCs w:val="20"/>
                <w:lang w:val="az-Latn-AZ"/>
              </w:rPr>
              <w:t>MHF-B04</w:t>
            </w:r>
          </w:p>
          <w:p w:rsidR="00973A0A" w:rsidRPr="00973A0A" w:rsidRDefault="00973A0A" w:rsidP="009002FE">
            <w:pPr>
              <w:jc w:val="center"/>
              <w:rPr>
                <w:rFonts w:ascii="Arial" w:hAnsi="Arial" w:cs="Arial"/>
                <w:b/>
                <w:sz w:val="20"/>
                <w:szCs w:val="20"/>
                <w:lang w:val="az-Latn-AZ"/>
              </w:rPr>
            </w:pPr>
            <w:r w:rsidRPr="00973A0A">
              <w:rPr>
                <w:rFonts w:ascii="Arial" w:hAnsi="Arial" w:cs="Arial"/>
                <w:sz w:val="20"/>
                <w:szCs w:val="20"/>
                <w:lang w:val="az-Latn-AZ"/>
              </w:rPr>
              <w:t>Seçmə fə</w:t>
            </w:r>
            <w:r w:rsidR="001814F4">
              <w:rPr>
                <w:rFonts w:ascii="Arial" w:hAnsi="Arial" w:cs="Arial"/>
                <w:sz w:val="20"/>
                <w:szCs w:val="20"/>
                <w:lang w:val="az-Latn-AZ"/>
              </w:rPr>
              <w:t>nn</w:t>
            </w:r>
            <w:r w:rsidRPr="00973A0A">
              <w:rPr>
                <w:rFonts w:ascii="Arial" w:hAnsi="Arial" w:cs="Arial"/>
                <w:sz w:val="20"/>
                <w:szCs w:val="20"/>
                <w:lang w:val="az-Latn-AZ"/>
              </w:rPr>
              <w:t>*</w:t>
            </w:r>
          </w:p>
          <w:p w:rsidR="00973A0A" w:rsidRPr="007E134E" w:rsidRDefault="00973A0A" w:rsidP="009002FE">
            <w:pPr>
              <w:jc w:val="center"/>
              <w:rPr>
                <w:rFonts w:ascii="Arial" w:hAnsi="Arial" w:cs="Arial"/>
                <w:sz w:val="20"/>
                <w:szCs w:val="20"/>
                <w:lang w:val="az-Latn-AZ"/>
              </w:rPr>
            </w:pPr>
          </w:p>
        </w:tc>
        <w:tc>
          <w:tcPr>
            <w:tcW w:w="1060" w:type="dxa"/>
            <w:tcBorders>
              <w:top w:val="single" w:sz="4" w:space="0" w:color="auto"/>
            </w:tcBorders>
          </w:tcPr>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4</w:t>
            </w:r>
          </w:p>
          <w:p w:rsidR="00973A0A" w:rsidRPr="007E134E" w:rsidRDefault="00973A0A" w:rsidP="001C2107">
            <w:pPr>
              <w:jc w:val="center"/>
              <w:rPr>
                <w:rFonts w:ascii="Arial" w:hAnsi="Arial" w:cs="Arial"/>
                <w:b/>
                <w:sz w:val="20"/>
                <w:szCs w:val="20"/>
                <w:lang w:val="az-Latn-AZ"/>
              </w:rPr>
            </w:pPr>
          </w:p>
          <w:p w:rsidR="00973A0A" w:rsidRDefault="00973A0A" w:rsidP="00973A0A">
            <w:pPr>
              <w:jc w:val="center"/>
              <w:rPr>
                <w:rFonts w:ascii="Arial" w:hAnsi="Arial" w:cs="Arial"/>
                <w:b/>
                <w:sz w:val="20"/>
                <w:szCs w:val="20"/>
                <w:lang w:val="az-Latn-AZ"/>
              </w:rPr>
            </w:pPr>
          </w:p>
          <w:p w:rsidR="00973A0A" w:rsidRPr="007E134E" w:rsidRDefault="00973A0A" w:rsidP="00973A0A">
            <w:pPr>
              <w:jc w:val="center"/>
              <w:rPr>
                <w:rFonts w:ascii="Arial" w:hAnsi="Arial" w:cs="Arial"/>
                <w:b/>
                <w:sz w:val="20"/>
                <w:szCs w:val="20"/>
                <w:lang w:val="az-Latn-AZ"/>
              </w:rPr>
            </w:pPr>
            <w:r w:rsidRPr="007E134E">
              <w:rPr>
                <w:rFonts w:ascii="Arial" w:hAnsi="Arial" w:cs="Arial"/>
                <w:b/>
                <w:sz w:val="20"/>
                <w:szCs w:val="20"/>
                <w:lang w:val="az-Latn-AZ"/>
              </w:rPr>
              <w:t>2</w:t>
            </w:r>
          </w:p>
          <w:p w:rsidR="00973A0A" w:rsidRPr="007E134E" w:rsidRDefault="00973A0A" w:rsidP="001C2107">
            <w:pPr>
              <w:jc w:val="center"/>
              <w:rPr>
                <w:rFonts w:ascii="Arial" w:hAnsi="Arial" w:cs="Arial"/>
                <w:b/>
                <w:sz w:val="20"/>
                <w:szCs w:val="20"/>
                <w:lang w:val="az-Latn-AZ"/>
              </w:rPr>
            </w:pPr>
          </w:p>
          <w:p w:rsidR="00973A0A" w:rsidRPr="007E134E" w:rsidRDefault="00973A0A" w:rsidP="001C2107">
            <w:pPr>
              <w:jc w:val="center"/>
              <w:rPr>
                <w:rFonts w:ascii="Arial" w:hAnsi="Arial" w:cs="Arial"/>
                <w:b/>
                <w:sz w:val="20"/>
                <w:szCs w:val="20"/>
                <w:lang w:val="az-Latn-AZ"/>
              </w:rPr>
            </w:pPr>
          </w:p>
          <w:p w:rsidR="00973A0A" w:rsidRPr="007E134E" w:rsidRDefault="00973A0A" w:rsidP="001C2107">
            <w:pPr>
              <w:jc w:val="center"/>
              <w:rPr>
                <w:rFonts w:ascii="Arial" w:hAnsi="Arial" w:cs="Arial"/>
                <w:b/>
                <w:sz w:val="20"/>
                <w:szCs w:val="20"/>
                <w:lang w:val="az-Latn-AZ"/>
              </w:rPr>
            </w:pPr>
          </w:p>
          <w:p w:rsidR="00973A0A" w:rsidRPr="007E134E" w:rsidRDefault="00973A0A" w:rsidP="001C2107">
            <w:pPr>
              <w:jc w:val="center"/>
              <w:rPr>
                <w:rFonts w:ascii="Arial" w:hAnsi="Arial" w:cs="Arial"/>
                <w:b/>
                <w:sz w:val="20"/>
                <w:szCs w:val="20"/>
                <w:lang w:val="az-Latn-AZ"/>
              </w:rPr>
            </w:pPr>
            <w:r w:rsidRPr="007E134E">
              <w:rPr>
                <w:rFonts w:ascii="Arial" w:hAnsi="Arial" w:cs="Arial"/>
                <w:b/>
                <w:sz w:val="20"/>
                <w:szCs w:val="20"/>
                <w:lang w:val="az-Latn-AZ"/>
              </w:rPr>
              <w:t>2</w:t>
            </w:r>
          </w:p>
          <w:p w:rsidR="00973A0A" w:rsidRPr="007E134E" w:rsidRDefault="00973A0A" w:rsidP="001C2107">
            <w:pPr>
              <w:jc w:val="center"/>
              <w:rPr>
                <w:rFonts w:ascii="Arial" w:hAnsi="Arial" w:cs="Arial"/>
                <w:b/>
                <w:sz w:val="20"/>
                <w:szCs w:val="20"/>
                <w:lang w:val="az-Latn-AZ"/>
              </w:rPr>
            </w:pPr>
          </w:p>
          <w:p w:rsidR="00973A0A" w:rsidRPr="007E134E" w:rsidRDefault="00973A0A" w:rsidP="001C2107">
            <w:pPr>
              <w:jc w:val="center"/>
              <w:rPr>
                <w:rFonts w:ascii="Arial" w:hAnsi="Arial" w:cs="Arial"/>
                <w:b/>
                <w:sz w:val="20"/>
                <w:szCs w:val="20"/>
                <w:lang w:val="az-Latn-AZ"/>
              </w:rPr>
            </w:pPr>
          </w:p>
          <w:p w:rsidR="00973A0A" w:rsidRPr="007E134E" w:rsidRDefault="00973A0A" w:rsidP="001C2107">
            <w:pPr>
              <w:jc w:val="center"/>
              <w:rPr>
                <w:rFonts w:ascii="Arial" w:hAnsi="Arial" w:cs="Arial"/>
                <w:b/>
                <w:sz w:val="20"/>
                <w:szCs w:val="20"/>
                <w:lang w:val="az-Latn-AZ"/>
              </w:rPr>
            </w:pPr>
          </w:p>
          <w:p w:rsidR="00973A0A" w:rsidRPr="007E134E" w:rsidRDefault="00973A0A" w:rsidP="001C2107">
            <w:pPr>
              <w:jc w:val="center"/>
              <w:rPr>
                <w:rFonts w:ascii="Arial" w:hAnsi="Arial" w:cs="Arial"/>
                <w:b/>
                <w:sz w:val="20"/>
                <w:szCs w:val="20"/>
                <w:lang w:val="az-Latn-AZ"/>
              </w:rPr>
            </w:pPr>
            <w:r w:rsidRPr="007E134E">
              <w:rPr>
                <w:rFonts w:ascii="Arial" w:hAnsi="Arial" w:cs="Arial"/>
                <w:b/>
                <w:sz w:val="20"/>
                <w:szCs w:val="20"/>
                <w:lang w:val="az-Latn-AZ"/>
              </w:rPr>
              <w:t>2</w:t>
            </w:r>
          </w:p>
        </w:tc>
        <w:tc>
          <w:tcPr>
            <w:tcW w:w="1344" w:type="dxa"/>
            <w:tcBorders>
              <w:top w:val="single" w:sz="4" w:space="0" w:color="auto"/>
            </w:tcBorders>
          </w:tcPr>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ÜK-1</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ÜK-2</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ÜK-3</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ÜK-4</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ÜK-5</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ÜK-6</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ÜK-7</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ÜK-8</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PK-8</w:t>
            </w:r>
          </w:p>
          <w:p w:rsidR="00973A0A" w:rsidRPr="007E134E" w:rsidRDefault="00973A0A" w:rsidP="007E6419">
            <w:pPr>
              <w:jc w:val="center"/>
              <w:rPr>
                <w:rFonts w:ascii="Arial" w:hAnsi="Arial" w:cs="Arial"/>
                <w:b/>
                <w:sz w:val="20"/>
                <w:szCs w:val="20"/>
                <w:lang w:val="az-Latn-AZ"/>
              </w:rPr>
            </w:pPr>
          </w:p>
        </w:tc>
      </w:tr>
      <w:tr w:rsidR="00973A0A" w:rsidRPr="00FD2739" w:rsidTr="001814F4">
        <w:trPr>
          <w:trHeight w:val="557"/>
        </w:trPr>
        <w:tc>
          <w:tcPr>
            <w:tcW w:w="1134" w:type="dxa"/>
            <w:tcBorders>
              <w:top w:val="single" w:sz="4" w:space="0" w:color="auto"/>
            </w:tcBorders>
          </w:tcPr>
          <w:p w:rsidR="00973A0A" w:rsidRPr="007E134E" w:rsidRDefault="00973A0A" w:rsidP="007E6419">
            <w:pPr>
              <w:jc w:val="center"/>
              <w:rPr>
                <w:rFonts w:ascii="Arial" w:hAnsi="Arial" w:cs="Arial"/>
                <w:sz w:val="20"/>
                <w:szCs w:val="20"/>
                <w:lang w:val="az-Latn-AZ"/>
              </w:rPr>
            </w:pPr>
            <w:r w:rsidRPr="007E134E">
              <w:rPr>
                <w:rFonts w:ascii="Arial" w:hAnsi="Arial" w:cs="Arial"/>
                <w:b/>
                <w:sz w:val="20"/>
                <w:szCs w:val="20"/>
                <w:lang w:val="az-Latn-AZ"/>
              </w:rPr>
              <w:t>MİF-B00</w:t>
            </w:r>
          </w:p>
        </w:tc>
        <w:tc>
          <w:tcPr>
            <w:tcW w:w="5104" w:type="dxa"/>
            <w:tcBorders>
              <w:top w:val="single" w:sz="4" w:space="0" w:color="auto"/>
            </w:tcBorders>
          </w:tcPr>
          <w:p w:rsidR="00973A0A" w:rsidRPr="007E134E" w:rsidRDefault="00973A0A" w:rsidP="007E6419">
            <w:pPr>
              <w:rPr>
                <w:rFonts w:ascii="Arial" w:hAnsi="Arial" w:cs="Arial"/>
                <w:b/>
                <w:sz w:val="20"/>
                <w:szCs w:val="20"/>
                <w:lang w:val="az-Latn-AZ"/>
              </w:rPr>
            </w:pPr>
            <w:r w:rsidRPr="007E134E">
              <w:rPr>
                <w:rFonts w:ascii="Arial" w:hAnsi="Arial" w:cs="Arial"/>
                <w:b/>
                <w:sz w:val="20"/>
                <w:szCs w:val="20"/>
                <w:lang w:val="az-Latn-AZ"/>
              </w:rPr>
              <w:t>İxtisas (ixtisaslaşma) fənləri bölümü</w:t>
            </w:r>
          </w:p>
          <w:p w:rsidR="001814F4" w:rsidRPr="009E4696" w:rsidRDefault="001814F4" w:rsidP="001814F4">
            <w:pPr>
              <w:autoSpaceDE w:val="0"/>
              <w:autoSpaceDN w:val="0"/>
              <w:adjustRightInd w:val="0"/>
              <w:spacing w:line="264" w:lineRule="auto"/>
              <w:jc w:val="both"/>
              <w:rPr>
                <w:rFonts w:ascii="Arial" w:hAnsi="Arial" w:cs="Arial"/>
                <w:sz w:val="20"/>
                <w:szCs w:val="20"/>
                <w:lang w:val="az-Latn-AZ" w:eastAsia="en-US"/>
              </w:rPr>
            </w:pPr>
            <w:r w:rsidRPr="009E4696">
              <w:rPr>
                <w:rFonts w:ascii="Arial" w:hAnsi="Arial" w:cs="Arial"/>
                <w:sz w:val="20"/>
                <w:szCs w:val="20"/>
                <w:lang w:val="az-Latn-AZ" w:eastAsia="en-US"/>
              </w:rPr>
              <w:t>Bu bölümə daxil olan fən</w:t>
            </w:r>
            <w:r w:rsidRPr="009E4696">
              <w:rPr>
                <w:rFonts w:ascii="Arial" w:hAnsi="Arial" w:cs="Arial"/>
                <w:sz w:val="20"/>
                <w:szCs w:val="20"/>
                <w:lang w:val="az-Latn-AZ" w:eastAsia="en-US"/>
              </w:rPr>
              <w:softHyphen/>
              <w:t>lə</w:t>
            </w:r>
            <w:r w:rsidRPr="009E4696">
              <w:rPr>
                <w:rFonts w:ascii="Arial" w:hAnsi="Arial" w:cs="Arial"/>
                <w:sz w:val="20"/>
                <w:szCs w:val="20"/>
                <w:lang w:val="az-Latn-AZ" w:eastAsia="en-US"/>
              </w:rPr>
              <w:softHyphen/>
              <w:t>rin öyrənilməsi nəti</w:t>
            </w:r>
            <w:r w:rsidRPr="009E4696">
              <w:rPr>
                <w:rFonts w:ascii="Arial" w:hAnsi="Arial" w:cs="Arial"/>
                <w:sz w:val="20"/>
                <w:szCs w:val="20"/>
                <w:lang w:val="az-Latn-AZ" w:eastAsia="en-US"/>
              </w:rPr>
              <w:softHyphen/>
              <w:t>cə</w:t>
            </w:r>
            <w:r w:rsidRPr="009E4696">
              <w:rPr>
                <w:rFonts w:ascii="Arial" w:hAnsi="Arial" w:cs="Arial"/>
                <w:sz w:val="20"/>
                <w:szCs w:val="20"/>
                <w:lang w:val="az-Latn-AZ" w:eastAsia="en-US"/>
              </w:rPr>
              <w:softHyphen/>
              <w:t>sində magistr</w:t>
            </w:r>
            <w:r w:rsidRPr="009E4696">
              <w:rPr>
                <w:rFonts w:ascii="Arial" w:hAnsi="Arial" w:cs="Arial"/>
                <w:b/>
                <w:sz w:val="20"/>
                <w:szCs w:val="20"/>
                <w:lang w:val="az-Latn-AZ" w:eastAsia="en-US"/>
              </w:rPr>
              <w:t xml:space="preserve"> bilməlidir:</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quruluşu kağız üzərinə məharətlə yerləşdirməyi;</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işıq-kölgə, tonların fərqi, onların zəif qradasiyalarını görə bilməyi;</w:t>
            </w:r>
          </w:p>
          <w:p w:rsidR="00973A0A" w:rsidRPr="001814F4" w:rsidRDefault="00973A0A" w:rsidP="001814F4">
            <w:pPr>
              <w:pStyle w:val="a9"/>
              <w:numPr>
                <w:ilvl w:val="0"/>
                <w:numId w:val="20"/>
              </w:numPr>
              <w:ind w:left="176" w:hanging="142"/>
              <w:jc w:val="both"/>
              <w:rPr>
                <w:rFonts w:ascii="Arial" w:hAnsi="Arial" w:cs="Arial"/>
                <w:sz w:val="20"/>
                <w:szCs w:val="20"/>
                <w:lang w:val="az-Latn-AZ"/>
              </w:rPr>
            </w:pPr>
            <w:r w:rsidRPr="001814F4">
              <w:rPr>
                <w:rFonts w:ascii="Arial" w:hAnsi="Arial" w:cs="Arial"/>
                <w:sz w:val="20"/>
                <w:szCs w:val="20"/>
                <w:lang w:val="az-Latn-AZ"/>
              </w:rPr>
              <w:t>təfəkkürü, quruluşun həllini də öz prizmasından keçirmə qabiliyyətini;</w:t>
            </w:r>
          </w:p>
          <w:p w:rsidR="00973A0A" w:rsidRPr="001814F4" w:rsidRDefault="00973A0A" w:rsidP="001814F4">
            <w:pPr>
              <w:pStyle w:val="a9"/>
              <w:numPr>
                <w:ilvl w:val="0"/>
                <w:numId w:val="20"/>
              </w:numPr>
              <w:ind w:left="176" w:hanging="142"/>
              <w:jc w:val="both"/>
              <w:rPr>
                <w:rFonts w:ascii="Arial" w:hAnsi="Arial" w:cs="Arial"/>
                <w:color w:val="FF0000"/>
                <w:sz w:val="20"/>
                <w:szCs w:val="20"/>
                <w:lang w:val="az-Latn-AZ"/>
              </w:rPr>
            </w:pPr>
            <w:r w:rsidRPr="001814F4">
              <w:rPr>
                <w:rFonts w:ascii="Arial" w:hAnsi="Arial" w:cs="Arial"/>
                <w:sz w:val="20"/>
                <w:szCs w:val="20"/>
                <w:lang w:val="az-Latn-AZ"/>
              </w:rPr>
              <w:t xml:space="preserve">rəsmin çəkilməsində müxtəlif texnikalardan istifadə etməyi;  </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rəngkarlıq sənəti və dinin qarşılıqlı münasibətini;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rəngkarlıq sənəti və dövlət, incəsənətin milliliyi problemlərini;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rəngkarlıq sənəti və elmin qarşılıqlı əlaqə problemlərini;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 xml:space="preserve">rəngkarlıq sənəti tarixinin üslub təsnifatının problemlərini; </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üslubun fərdi, milli, dövrə aid (epoxal) tərəflərini;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üslubun formalaşması üçün olan zəmin – tarixi, iqtisadi və ictimai şəraitin zəruriliyini;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rəngkarlıq üslubunun ə</w:t>
            </w:r>
            <w:r w:rsidR="001814F4">
              <w:rPr>
                <w:rFonts w:ascii="Arial" w:hAnsi="Arial" w:cs="Arial"/>
                <w:color w:val="000000"/>
                <w:sz w:val="20"/>
                <w:szCs w:val="20"/>
                <w:lang w:val="az-Latn-AZ"/>
              </w:rPr>
              <w:t>sas “daşıyıcıları”nı</w:t>
            </w:r>
            <w:r w:rsidRPr="001814F4">
              <w:rPr>
                <w:rFonts w:ascii="Arial" w:hAnsi="Arial" w:cs="Arial"/>
                <w:color w:val="000000"/>
                <w:sz w:val="20"/>
                <w:szCs w:val="20"/>
                <w:lang w:val="az-Latn-AZ"/>
              </w:rPr>
              <w:t>;</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üslublaşmanın istifadə meyarları, onun üslubdan fərqini;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 xml:space="preserve">məqsəd və imkanlarını; </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tədris prosesində rəngkarlıqda janr müxtəlifliyini;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janrın transformasiyası, mövzu dairəsinin genişlənməsi, yeni tip bədii təfəkkürün – formaların əyanilik tərəfinə deyil, rəmzilik əhəmiyyətinə meyl götürmüş assosiativ, abstrakt təfəkkürün yetişməsini;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lastRenderedPageBreak/>
              <w:t>tədris zamanı rəngkarlıq sənətində rəngkarlığın əsas problemlərini;</w:t>
            </w:r>
          </w:p>
          <w:p w:rsidR="00973A0A" w:rsidRPr="001814F4" w:rsidRDefault="00973A0A" w:rsidP="001814F4">
            <w:pPr>
              <w:pStyle w:val="a9"/>
              <w:numPr>
                <w:ilvl w:val="0"/>
                <w:numId w:val="21"/>
              </w:numPr>
              <w:ind w:left="176" w:hanging="142"/>
              <w:jc w:val="both"/>
              <w:rPr>
                <w:rFonts w:ascii="Arial" w:hAnsi="Arial" w:cs="Arial"/>
                <w:color w:val="FF0000"/>
                <w:sz w:val="20"/>
                <w:szCs w:val="20"/>
                <w:lang w:val="az-Latn-AZ"/>
              </w:rPr>
            </w:pPr>
            <w:r w:rsidRPr="001814F4">
              <w:rPr>
                <w:rFonts w:ascii="Arial" w:hAnsi="Arial" w:cs="Arial"/>
                <w:color w:val="000000"/>
                <w:sz w:val="20"/>
                <w:szCs w:val="20"/>
                <w:lang w:val="az-Latn-AZ"/>
              </w:rPr>
              <w:t>ənənə və millilik problemini;</w:t>
            </w:r>
          </w:p>
          <w:p w:rsidR="00973A0A" w:rsidRPr="001814F4" w:rsidRDefault="00973A0A" w:rsidP="001814F4">
            <w:pPr>
              <w:pStyle w:val="a9"/>
              <w:numPr>
                <w:ilvl w:val="0"/>
                <w:numId w:val="21"/>
              </w:numPr>
              <w:tabs>
                <w:tab w:val="left" w:pos="6870"/>
              </w:tabs>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rəngkarlıq əsərinin qiymətləndirilməsində keyfiyyət məsələsinə aparıcı məsələ kimi baxılmasını və semantik yanaşmanın istənilən əsərin tədqiq olunmasında vacibliyini;</w:t>
            </w:r>
          </w:p>
          <w:p w:rsidR="00973A0A" w:rsidRPr="001814F4" w:rsidRDefault="00973A0A" w:rsidP="001814F4">
            <w:pPr>
              <w:pStyle w:val="a9"/>
              <w:numPr>
                <w:ilvl w:val="0"/>
                <w:numId w:val="21"/>
              </w:numPr>
              <w:ind w:left="176" w:hanging="142"/>
              <w:jc w:val="both"/>
              <w:rPr>
                <w:rFonts w:ascii="Arial" w:hAnsi="Arial" w:cs="Arial"/>
                <w:color w:val="000000"/>
                <w:sz w:val="20"/>
                <w:szCs w:val="20"/>
                <w:lang w:val="az-Latn-AZ"/>
              </w:rPr>
            </w:pPr>
            <w:r w:rsidRPr="001814F4">
              <w:rPr>
                <w:rFonts w:ascii="Arial" w:hAnsi="Arial" w:cs="Arial"/>
                <w:color w:val="000000"/>
                <w:sz w:val="20"/>
                <w:szCs w:val="20"/>
                <w:lang w:val="az-Latn-AZ"/>
              </w:rPr>
              <w:t>bütün dövrlərin sənət əsərlərinin janr və növlərini əhatə edən ümumdünya incəsənətinin inkişafını;</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color w:val="000000"/>
                <w:sz w:val="20"/>
                <w:szCs w:val="20"/>
                <w:lang w:val="az-Latn-AZ"/>
              </w:rPr>
              <w:t>rəngkarlığın d</w:t>
            </w:r>
            <w:r w:rsidRPr="001814F4">
              <w:rPr>
                <w:rFonts w:ascii="Arial" w:hAnsi="Arial" w:cs="Arial"/>
                <w:sz w:val="20"/>
                <w:szCs w:val="20"/>
                <w:lang w:val="az-Latn-AZ"/>
              </w:rPr>
              <w:t xml:space="preserve">ekorativ-tətbiqi sənət və memarlıqla  olan əlaqəsini; </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ibtidai dövrdən başlamış müasir dövrə kimi xronoloji ardıcıllığı saxlamaq şərti ilə dünya rəngkarlıq sənətinin bütün növlərinin təkamülü, inkişaf yollarını;</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XX əsr rəngkarlıq  sənəti, onun inkişaf yolları, müasirliyi və fərqli cəhətlərini;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tədris prosesində rəngkarlıqda üslub və material anlayışını, formanın materialdan asılılığını;</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XX əsr incəsənətində klassik ənənələrə yeni baxış, yeni incəsənət istiqamətlərinin yaranması, fərqli ifadə vasitələrinin axtarışları zəminində meydana gəlməsini;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hər dövrün özünəməxsus rəssam obrazını, rəssamın predmetə, onun yeni formasına, materialına olan yeni baxışını;</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obrazlı düşünməyi.</w:t>
            </w:r>
          </w:p>
          <w:p w:rsidR="001814F4" w:rsidRDefault="001814F4" w:rsidP="001814F4">
            <w:pPr>
              <w:ind w:left="34"/>
              <w:jc w:val="both"/>
              <w:rPr>
                <w:rFonts w:ascii="Arial" w:hAnsi="Arial" w:cs="Arial"/>
                <w:b/>
                <w:sz w:val="20"/>
                <w:szCs w:val="20"/>
                <w:lang w:val="az-Latn-AZ"/>
              </w:rPr>
            </w:pPr>
          </w:p>
          <w:p w:rsidR="00973A0A" w:rsidRPr="001814F4" w:rsidRDefault="00973A0A" w:rsidP="001814F4">
            <w:pPr>
              <w:ind w:left="34"/>
              <w:jc w:val="both"/>
              <w:rPr>
                <w:rFonts w:ascii="Arial" w:hAnsi="Arial" w:cs="Arial"/>
                <w:b/>
                <w:sz w:val="20"/>
                <w:szCs w:val="20"/>
                <w:lang w:val="az-Latn-AZ"/>
              </w:rPr>
            </w:pPr>
            <w:r w:rsidRPr="001814F4">
              <w:rPr>
                <w:rFonts w:ascii="Arial" w:hAnsi="Arial" w:cs="Arial"/>
                <w:b/>
                <w:sz w:val="20"/>
                <w:szCs w:val="20"/>
                <w:lang w:val="az-Latn-AZ"/>
              </w:rPr>
              <w:t>bacarmalıdır:</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fiqurun kağız üzərində yerləşdirilməsini;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quruluşun konstruktiv həllini;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qrup halında quruluşları interyerdə, fəza dərinliyində təsvir etməyi;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naturanın psixoloji durumunu əks etdirməyi;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tapşırığı tam dəqiqliyi ilə başa çatdırmağı;</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 xml:space="preserve">qarşıya qoyulmuş məqsədi kompleks şəkildə estetik, funksional və texnoloji cəhətdən düzgün yerinə yetirmək və kompozisiyanın qanunlarından bacarıqla istifadəni; </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 xml:space="preserve">naturanın quruluşu,formanın plastik həllini; </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işıq-kölgə,rəng münasibətləri,fəzanın həllini;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isti-soyuq rəng münasibətlərini;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görülən işin psixoloji təsirini;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verilmiş quruluşun  həyata keçirilmə prosesinin təşkilini kompüterin köməyindən istifadə etməklə müasir metodlarla bağlamağı;</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ilkin yaradıcı ideyaların eskiz şəklində işlənməsini;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süjetli tematik kompozisiyanı;</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üfüq xətti,</w:t>
            </w:r>
            <w:r w:rsidR="001814F4">
              <w:rPr>
                <w:rFonts w:ascii="Arial" w:eastAsia="Times New Roman" w:hAnsi="Arial" w:cs="Arial"/>
                <w:sz w:val="20"/>
                <w:szCs w:val="20"/>
                <w:lang w:val="az-Latn-AZ"/>
              </w:rPr>
              <w:t xml:space="preserve"> </w:t>
            </w:r>
            <w:r w:rsidRPr="001814F4">
              <w:rPr>
                <w:rFonts w:ascii="Arial" w:eastAsia="Times New Roman" w:hAnsi="Arial" w:cs="Arial"/>
                <w:sz w:val="20"/>
                <w:szCs w:val="20"/>
                <w:lang w:val="az-Latn-AZ"/>
              </w:rPr>
              <w:t>perspektiva, kompozisiyanın mərkəzini;</w:t>
            </w:r>
          </w:p>
          <w:p w:rsidR="00973A0A" w:rsidRPr="001814F4" w:rsidRDefault="00973A0A" w:rsidP="001814F4">
            <w:pPr>
              <w:pStyle w:val="a9"/>
              <w:numPr>
                <w:ilvl w:val="0"/>
                <w:numId w:val="21"/>
              </w:numPr>
              <w:ind w:left="176" w:hanging="142"/>
              <w:jc w:val="both"/>
              <w:rPr>
                <w:rFonts w:ascii="Arial" w:eastAsia="Times New Roman" w:hAnsi="Arial" w:cs="Arial"/>
                <w:sz w:val="20"/>
                <w:szCs w:val="20"/>
                <w:lang w:val="az-Latn-AZ"/>
              </w:rPr>
            </w:pPr>
            <w:r w:rsidRPr="001814F4">
              <w:rPr>
                <w:rFonts w:ascii="Arial" w:eastAsia="Times New Roman" w:hAnsi="Arial" w:cs="Arial"/>
                <w:sz w:val="20"/>
                <w:szCs w:val="20"/>
                <w:lang w:val="az-Latn-AZ"/>
              </w:rPr>
              <w:t>anatomik quruluş,</w:t>
            </w:r>
            <w:r w:rsidR="001814F4">
              <w:rPr>
                <w:rFonts w:ascii="Arial" w:eastAsia="Times New Roman" w:hAnsi="Arial" w:cs="Arial"/>
                <w:sz w:val="20"/>
                <w:szCs w:val="20"/>
                <w:lang w:val="az-Latn-AZ"/>
              </w:rPr>
              <w:t xml:space="preserve"> </w:t>
            </w:r>
            <w:r w:rsidRPr="001814F4">
              <w:rPr>
                <w:rFonts w:ascii="Arial" w:eastAsia="Times New Roman" w:hAnsi="Arial" w:cs="Arial"/>
                <w:sz w:val="20"/>
                <w:szCs w:val="20"/>
                <w:lang w:val="az-Latn-AZ"/>
              </w:rPr>
              <w:t>rəng münasibətini;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eastAsia="Times New Roman" w:hAnsi="Arial" w:cs="Arial"/>
                <w:sz w:val="20"/>
                <w:szCs w:val="20"/>
                <w:lang w:val="az-Latn-AZ"/>
              </w:rPr>
              <w:t>tapşırığın məzmunu üzrə görülmüş iş haqqında qısa analizni.</w:t>
            </w:r>
          </w:p>
          <w:p w:rsidR="001814F4" w:rsidRDefault="001814F4" w:rsidP="001814F4">
            <w:pPr>
              <w:ind w:left="34"/>
              <w:jc w:val="both"/>
              <w:rPr>
                <w:rFonts w:ascii="Arial" w:hAnsi="Arial" w:cs="Arial"/>
                <w:b/>
                <w:sz w:val="20"/>
                <w:szCs w:val="20"/>
                <w:lang w:val="az-Latn-AZ"/>
              </w:rPr>
            </w:pPr>
          </w:p>
          <w:p w:rsidR="00973A0A" w:rsidRPr="001814F4" w:rsidRDefault="00973A0A" w:rsidP="001814F4">
            <w:pPr>
              <w:ind w:left="34"/>
              <w:jc w:val="both"/>
              <w:rPr>
                <w:rFonts w:ascii="Arial" w:hAnsi="Arial" w:cs="Arial"/>
                <w:b/>
                <w:sz w:val="20"/>
                <w:szCs w:val="20"/>
                <w:lang w:val="az-Latn-AZ"/>
              </w:rPr>
            </w:pPr>
            <w:r w:rsidRPr="001814F4">
              <w:rPr>
                <w:rFonts w:ascii="Arial" w:hAnsi="Arial" w:cs="Arial"/>
                <w:b/>
                <w:sz w:val="20"/>
                <w:szCs w:val="20"/>
                <w:lang w:val="az-Latn-AZ"/>
              </w:rPr>
              <w:t>yiyələnməlidir:</w:t>
            </w:r>
          </w:p>
          <w:p w:rsidR="00973A0A" w:rsidRPr="001814F4" w:rsidRDefault="00973A0A" w:rsidP="001814F4">
            <w:pPr>
              <w:pStyle w:val="a9"/>
              <w:numPr>
                <w:ilvl w:val="0"/>
                <w:numId w:val="21"/>
              </w:numPr>
              <w:ind w:left="176" w:hanging="142"/>
              <w:jc w:val="both"/>
              <w:rPr>
                <w:rFonts w:ascii="Arial" w:hAnsi="Arial" w:cs="Arial"/>
                <w:b/>
                <w:sz w:val="20"/>
                <w:szCs w:val="20"/>
                <w:lang w:val="az-Latn-AZ"/>
              </w:rPr>
            </w:pPr>
            <w:r w:rsidRPr="001814F4">
              <w:rPr>
                <w:rFonts w:ascii="Arial" w:hAnsi="Arial" w:cs="Arial"/>
                <w:sz w:val="20"/>
                <w:szCs w:val="20"/>
                <w:lang w:val="az-Latn-AZ"/>
              </w:rPr>
              <w:t>magistr mərhələsində tələbələr fərdi təfəkkürünü, dəsti-xəttini qoruyub saxlayaraq professional səviyyəli bir rəssam – pedaqoq kimi yetişməyə;</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color w:val="000000"/>
                <w:sz w:val="20"/>
                <w:szCs w:val="20"/>
                <w:lang w:val="az-Latn-AZ"/>
              </w:rPr>
              <w:t>rəngkarlığın</w:t>
            </w:r>
            <w:r w:rsidRPr="001814F4">
              <w:rPr>
                <w:rFonts w:ascii="Arial" w:hAnsi="Arial" w:cs="Arial"/>
                <w:sz w:val="20"/>
                <w:szCs w:val="20"/>
                <w:lang w:val="az-Latn-AZ"/>
              </w:rPr>
              <w:t xml:space="preserve"> tədrisi metodikasının müasir problemləri ilə bağlı araş</w:t>
            </w:r>
            <w:r w:rsidRPr="001814F4">
              <w:rPr>
                <w:rFonts w:ascii="Arial" w:hAnsi="Arial" w:cs="Arial"/>
                <w:sz w:val="20"/>
                <w:szCs w:val="20"/>
                <w:lang w:val="az-Latn-AZ"/>
              </w:rPr>
              <w:softHyphen/>
              <w:t>dırma</w:t>
            </w:r>
            <w:r w:rsidRPr="001814F4">
              <w:rPr>
                <w:rFonts w:ascii="Arial" w:hAnsi="Arial" w:cs="Arial"/>
                <w:sz w:val="20"/>
                <w:szCs w:val="20"/>
                <w:lang w:val="az-Latn-AZ"/>
              </w:rPr>
              <w:softHyphen/>
              <w:t>lar aparmaq vərdiş</w:t>
            </w:r>
            <w:r w:rsidRPr="001814F4">
              <w:rPr>
                <w:rFonts w:ascii="Arial" w:hAnsi="Arial" w:cs="Arial"/>
                <w:sz w:val="20"/>
                <w:szCs w:val="20"/>
                <w:lang w:val="az-Latn-AZ"/>
              </w:rPr>
              <w:softHyphen/>
              <w:t>lərinə;</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color w:val="000000"/>
                <w:sz w:val="20"/>
                <w:szCs w:val="20"/>
                <w:lang w:val="az-Latn-AZ"/>
              </w:rPr>
              <w:t>rəngkarlığın</w:t>
            </w:r>
            <w:r w:rsidRPr="001814F4">
              <w:rPr>
                <w:rFonts w:ascii="Arial" w:hAnsi="Arial" w:cs="Arial"/>
                <w:sz w:val="20"/>
                <w:szCs w:val="20"/>
                <w:lang w:val="az-Latn-AZ"/>
              </w:rPr>
              <w:t xml:space="preserve"> tədrisi metodikasının tarixi və metodologiyasına dair mövcud tədqiqatlar üzərində araşdırma vərdişlərinə;</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color w:val="000000"/>
                <w:sz w:val="20"/>
                <w:szCs w:val="20"/>
                <w:lang w:val="az-Latn-AZ"/>
              </w:rPr>
              <w:t>rəngkarlığın</w:t>
            </w:r>
            <w:r w:rsidRPr="001814F4">
              <w:rPr>
                <w:rFonts w:ascii="Arial" w:hAnsi="Arial" w:cs="Arial"/>
                <w:sz w:val="20"/>
                <w:szCs w:val="20"/>
                <w:lang w:val="az-Latn-AZ"/>
              </w:rPr>
              <w:t xml:space="preserve"> tədrisi ilə bağlı modelləşmə üsul</w:t>
            </w:r>
            <w:r w:rsidRPr="001814F4">
              <w:rPr>
                <w:rFonts w:ascii="Arial" w:hAnsi="Arial" w:cs="Arial"/>
                <w:sz w:val="20"/>
                <w:szCs w:val="20"/>
                <w:lang w:val="az-Latn-AZ"/>
              </w:rPr>
              <w:softHyphen/>
              <w:t>larına;</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kompozisiya mərkəzinin ifadəliyinə II dərəcə</w:t>
            </w:r>
            <w:r w:rsidR="001814F4">
              <w:rPr>
                <w:rFonts w:ascii="Arial" w:hAnsi="Arial" w:cs="Arial"/>
                <w:sz w:val="20"/>
                <w:szCs w:val="20"/>
                <w:lang w:val="az-Latn-AZ"/>
              </w:rPr>
              <w:t xml:space="preserve">li </w:t>
            </w:r>
            <w:r w:rsidR="001814F4">
              <w:rPr>
                <w:rFonts w:ascii="Arial" w:hAnsi="Arial" w:cs="Arial"/>
                <w:sz w:val="20"/>
                <w:szCs w:val="20"/>
                <w:lang w:val="az-Latn-AZ"/>
              </w:rPr>
              <w:lastRenderedPageBreak/>
              <w:t>his</w:t>
            </w:r>
            <w:r w:rsidRPr="001814F4">
              <w:rPr>
                <w:rFonts w:ascii="Arial" w:hAnsi="Arial" w:cs="Arial"/>
                <w:sz w:val="20"/>
                <w:szCs w:val="20"/>
                <w:lang w:val="az-Latn-AZ"/>
              </w:rPr>
              <w:t>slərlə, əsas ideyanın məna əlaqəsinə, kontrastların tarazlaşmasına, tonal və rəng gərginliyinə;</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color w:val="000000"/>
                <w:sz w:val="20"/>
                <w:szCs w:val="20"/>
                <w:lang w:val="az-Latn-AZ"/>
              </w:rPr>
              <w:t>ixtisas üzrə fənlərin tədrisində</w:t>
            </w:r>
            <w:r w:rsidRPr="001814F4">
              <w:rPr>
                <w:rFonts w:ascii="Arial" w:hAnsi="Arial" w:cs="Arial"/>
                <w:sz w:val="20"/>
                <w:szCs w:val="20"/>
                <w:lang w:val="az-Latn-AZ"/>
              </w:rPr>
              <w:t xml:space="preserve"> müasir üsullardan və İKT-dən istifadə etmək vərdiş</w:t>
            </w:r>
            <w:r w:rsidRPr="001814F4">
              <w:rPr>
                <w:rFonts w:ascii="Arial" w:hAnsi="Arial" w:cs="Arial"/>
                <w:sz w:val="20"/>
                <w:szCs w:val="20"/>
                <w:lang w:val="az-Latn-AZ"/>
              </w:rPr>
              <w:softHyphen/>
              <w:t xml:space="preserve">lərinə; </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müasir Azərbaycan rənkarlığının müxtəlif sahələri üzrə aparılacaq tədqiqatlar əsa</w:t>
            </w:r>
            <w:r w:rsidRPr="001814F4">
              <w:rPr>
                <w:rFonts w:ascii="Arial" w:hAnsi="Arial" w:cs="Arial"/>
                <w:sz w:val="20"/>
                <w:szCs w:val="20"/>
                <w:lang w:val="az-Latn-AZ"/>
              </w:rPr>
              <w:softHyphen/>
              <w:t>sın</w:t>
            </w:r>
            <w:r w:rsidRPr="001814F4">
              <w:rPr>
                <w:rFonts w:ascii="Arial" w:hAnsi="Arial" w:cs="Arial"/>
                <w:sz w:val="20"/>
                <w:szCs w:val="20"/>
                <w:lang w:val="az-Latn-AZ"/>
              </w:rPr>
              <w:softHyphen/>
              <w:t>da yaradıcılıq və araşdırıcılıq qabiliyyətlərinə.</w:t>
            </w:r>
          </w:p>
        </w:tc>
        <w:tc>
          <w:tcPr>
            <w:tcW w:w="1060" w:type="dxa"/>
            <w:tcBorders>
              <w:top w:val="single" w:sz="4" w:space="0" w:color="auto"/>
            </w:tcBorders>
          </w:tcPr>
          <w:p w:rsidR="00973A0A" w:rsidRPr="007E134E" w:rsidRDefault="00973A0A" w:rsidP="00324B0A">
            <w:pPr>
              <w:jc w:val="center"/>
              <w:rPr>
                <w:rFonts w:ascii="Arial" w:hAnsi="Arial" w:cs="Arial"/>
                <w:b/>
                <w:sz w:val="20"/>
                <w:szCs w:val="20"/>
                <w:lang w:val="az-Latn-AZ"/>
              </w:rPr>
            </w:pPr>
            <w:r w:rsidRPr="007E134E">
              <w:rPr>
                <w:rFonts w:ascii="Arial" w:hAnsi="Arial" w:cs="Arial"/>
                <w:b/>
                <w:sz w:val="20"/>
                <w:szCs w:val="20"/>
                <w:lang w:val="az-Latn-AZ"/>
              </w:rPr>
              <w:lastRenderedPageBreak/>
              <w:t>50</w:t>
            </w:r>
          </w:p>
        </w:tc>
        <w:tc>
          <w:tcPr>
            <w:tcW w:w="1559" w:type="dxa"/>
            <w:tcBorders>
              <w:top w:val="single" w:sz="4" w:space="0" w:color="auto"/>
            </w:tcBorders>
          </w:tcPr>
          <w:p w:rsidR="00973A0A" w:rsidRPr="007E134E" w:rsidRDefault="00973A0A" w:rsidP="009002FE">
            <w:pPr>
              <w:jc w:val="center"/>
              <w:rPr>
                <w:rFonts w:ascii="Arial" w:hAnsi="Arial" w:cs="Arial"/>
                <w:b/>
                <w:sz w:val="20"/>
                <w:szCs w:val="20"/>
                <w:lang w:val="az-Latn-AZ"/>
              </w:rPr>
            </w:pPr>
            <w:r w:rsidRPr="007E134E">
              <w:rPr>
                <w:rFonts w:ascii="Arial" w:hAnsi="Arial" w:cs="Arial"/>
                <w:b/>
                <w:sz w:val="20"/>
                <w:szCs w:val="20"/>
                <w:lang w:val="az-Latn-AZ"/>
              </w:rPr>
              <w:t>MİF-B01</w:t>
            </w:r>
          </w:p>
          <w:p w:rsidR="00973A0A" w:rsidRPr="001814F4" w:rsidRDefault="00973A0A" w:rsidP="009002FE">
            <w:pPr>
              <w:jc w:val="center"/>
              <w:rPr>
                <w:rFonts w:ascii="Arial" w:hAnsi="Arial" w:cs="Arial"/>
                <w:sz w:val="20"/>
                <w:szCs w:val="20"/>
                <w:lang w:val="az-Latn-AZ"/>
              </w:rPr>
            </w:pPr>
            <w:r w:rsidRPr="001814F4">
              <w:rPr>
                <w:rFonts w:ascii="Arial" w:hAnsi="Arial" w:cs="Arial"/>
                <w:sz w:val="20"/>
                <w:szCs w:val="20"/>
                <w:lang w:val="az-Latn-AZ"/>
              </w:rPr>
              <w:t>Təsviri incəsənətin müasir inkişaf istiqamətləri</w:t>
            </w:r>
          </w:p>
          <w:p w:rsidR="00973A0A" w:rsidRPr="001814F4" w:rsidRDefault="00973A0A" w:rsidP="009002FE">
            <w:pPr>
              <w:jc w:val="center"/>
              <w:rPr>
                <w:rFonts w:ascii="Arial" w:hAnsi="Arial" w:cs="Arial"/>
                <w:sz w:val="20"/>
                <w:szCs w:val="20"/>
                <w:lang w:val="az-Latn-AZ"/>
              </w:rPr>
            </w:pPr>
          </w:p>
          <w:p w:rsidR="00973A0A" w:rsidRPr="001814F4" w:rsidRDefault="00973A0A" w:rsidP="009002FE">
            <w:pPr>
              <w:jc w:val="center"/>
              <w:rPr>
                <w:rFonts w:ascii="Arial" w:hAnsi="Arial" w:cs="Arial"/>
                <w:b/>
                <w:sz w:val="20"/>
                <w:szCs w:val="20"/>
                <w:lang w:val="az-Latn-AZ"/>
              </w:rPr>
            </w:pPr>
            <w:r w:rsidRPr="001814F4">
              <w:rPr>
                <w:rFonts w:ascii="Arial" w:hAnsi="Arial" w:cs="Arial"/>
                <w:b/>
                <w:sz w:val="20"/>
                <w:szCs w:val="20"/>
                <w:lang w:val="az-Latn-AZ"/>
              </w:rPr>
              <w:t>MİF-B02</w:t>
            </w:r>
          </w:p>
          <w:p w:rsidR="00973A0A" w:rsidRPr="001814F4" w:rsidRDefault="00973A0A" w:rsidP="00954806">
            <w:pPr>
              <w:jc w:val="center"/>
              <w:rPr>
                <w:rFonts w:ascii="Arial" w:hAnsi="Arial" w:cs="Arial"/>
                <w:sz w:val="20"/>
                <w:szCs w:val="20"/>
                <w:lang w:val="az-Latn-AZ"/>
              </w:rPr>
            </w:pPr>
            <w:r w:rsidRPr="001814F4">
              <w:rPr>
                <w:rFonts w:ascii="Arial" w:hAnsi="Arial" w:cs="Arial"/>
                <w:sz w:val="20"/>
                <w:szCs w:val="20"/>
                <w:lang w:val="az-Latn-AZ"/>
              </w:rPr>
              <w:t>Ali məktəb tərəfindən müəyyən edilən fənlər</w:t>
            </w:r>
          </w:p>
          <w:p w:rsidR="00973A0A" w:rsidRPr="001814F4" w:rsidRDefault="00973A0A" w:rsidP="00954806">
            <w:pPr>
              <w:rPr>
                <w:rFonts w:ascii="Arial" w:hAnsi="Arial" w:cs="Arial"/>
                <w:sz w:val="20"/>
                <w:szCs w:val="20"/>
                <w:lang w:val="az-Latn-AZ"/>
              </w:rPr>
            </w:pPr>
          </w:p>
          <w:p w:rsidR="00973A0A" w:rsidRPr="001814F4" w:rsidRDefault="00973A0A" w:rsidP="009002FE">
            <w:pPr>
              <w:jc w:val="center"/>
              <w:rPr>
                <w:rFonts w:ascii="Arial" w:hAnsi="Arial" w:cs="Arial"/>
                <w:b/>
                <w:sz w:val="20"/>
                <w:szCs w:val="20"/>
                <w:lang w:val="az-Latn-AZ"/>
              </w:rPr>
            </w:pPr>
            <w:r w:rsidRPr="001814F4">
              <w:rPr>
                <w:rFonts w:ascii="Arial" w:hAnsi="Arial" w:cs="Arial"/>
                <w:b/>
                <w:sz w:val="20"/>
                <w:szCs w:val="20"/>
                <w:lang w:val="az-Latn-AZ"/>
              </w:rPr>
              <w:t>MİF-B03</w:t>
            </w:r>
          </w:p>
          <w:p w:rsidR="00973A0A" w:rsidRPr="001814F4" w:rsidRDefault="00973A0A" w:rsidP="009002FE">
            <w:pPr>
              <w:jc w:val="center"/>
              <w:rPr>
                <w:rFonts w:ascii="Arial" w:hAnsi="Arial" w:cs="Arial"/>
                <w:sz w:val="20"/>
                <w:szCs w:val="20"/>
                <w:lang w:val="az-Latn-AZ"/>
              </w:rPr>
            </w:pPr>
            <w:r w:rsidRPr="001814F4">
              <w:rPr>
                <w:rFonts w:ascii="Arial" w:hAnsi="Arial" w:cs="Arial"/>
                <w:sz w:val="20"/>
                <w:szCs w:val="20"/>
                <w:lang w:val="az-Latn-AZ"/>
              </w:rPr>
              <w:t>Seçmə fən</w:t>
            </w:r>
            <w:r w:rsidR="001814F4">
              <w:rPr>
                <w:rFonts w:ascii="Arial" w:hAnsi="Arial" w:cs="Arial"/>
                <w:sz w:val="20"/>
                <w:szCs w:val="20"/>
                <w:lang w:val="az-Latn-AZ"/>
              </w:rPr>
              <w:t>n (fən</w:t>
            </w:r>
            <w:r w:rsidRPr="001814F4">
              <w:rPr>
                <w:rFonts w:ascii="Arial" w:hAnsi="Arial" w:cs="Arial"/>
                <w:sz w:val="20"/>
                <w:szCs w:val="20"/>
                <w:lang w:val="az-Latn-AZ"/>
              </w:rPr>
              <w:t>lər</w:t>
            </w:r>
            <w:r w:rsidR="001814F4">
              <w:rPr>
                <w:rFonts w:ascii="Arial" w:hAnsi="Arial" w:cs="Arial"/>
                <w:sz w:val="20"/>
                <w:szCs w:val="20"/>
                <w:lang w:val="az-Latn-AZ"/>
              </w:rPr>
              <w:t>)</w:t>
            </w:r>
            <w:r w:rsidRPr="001814F4">
              <w:rPr>
                <w:rFonts w:ascii="Arial" w:hAnsi="Arial" w:cs="Arial"/>
                <w:sz w:val="20"/>
                <w:szCs w:val="20"/>
                <w:lang w:val="az-Latn-AZ"/>
              </w:rPr>
              <w:t>*</w:t>
            </w: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i/>
                <w:sz w:val="20"/>
                <w:szCs w:val="20"/>
                <w:lang w:val="az-Latn-AZ"/>
              </w:rPr>
            </w:pPr>
          </w:p>
          <w:p w:rsidR="00973A0A" w:rsidRPr="007E134E" w:rsidRDefault="00973A0A" w:rsidP="009002FE">
            <w:pPr>
              <w:jc w:val="center"/>
              <w:rPr>
                <w:rFonts w:ascii="Arial" w:hAnsi="Arial" w:cs="Arial"/>
                <w:sz w:val="20"/>
                <w:szCs w:val="20"/>
                <w:lang w:val="az-Latn-AZ"/>
              </w:rPr>
            </w:pPr>
          </w:p>
          <w:p w:rsidR="00973A0A" w:rsidRPr="007E134E" w:rsidRDefault="00973A0A" w:rsidP="009002FE">
            <w:pPr>
              <w:jc w:val="center"/>
              <w:rPr>
                <w:rFonts w:ascii="Arial" w:hAnsi="Arial" w:cs="Arial"/>
                <w:sz w:val="20"/>
                <w:szCs w:val="20"/>
                <w:lang w:val="az-Latn-AZ"/>
              </w:rPr>
            </w:pPr>
          </w:p>
        </w:tc>
        <w:tc>
          <w:tcPr>
            <w:tcW w:w="1060" w:type="dxa"/>
            <w:tcBorders>
              <w:top w:val="single" w:sz="4" w:space="0" w:color="auto"/>
            </w:tcBorders>
          </w:tcPr>
          <w:p w:rsidR="00973A0A" w:rsidRPr="007E134E" w:rsidRDefault="00973A0A" w:rsidP="009002FE">
            <w:pPr>
              <w:jc w:val="center"/>
              <w:rPr>
                <w:rFonts w:ascii="Arial" w:hAnsi="Arial" w:cs="Arial"/>
                <w:b/>
                <w:sz w:val="20"/>
                <w:szCs w:val="20"/>
                <w:lang w:val="az-Latn-AZ"/>
              </w:rPr>
            </w:pPr>
            <w:r w:rsidRPr="007E134E">
              <w:rPr>
                <w:rFonts w:ascii="Arial" w:hAnsi="Arial" w:cs="Arial"/>
                <w:b/>
                <w:sz w:val="20"/>
                <w:szCs w:val="20"/>
                <w:lang w:val="az-Latn-AZ"/>
              </w:rPr>
              <w:t>8</w:t>
            </w: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708F">
            <w:pP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38</w:t>
            </w: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4</w:t>
            </w:r>
          </w:p>
          <w:p w:rsidR="00973A0A" w:rsidRPr="007E134E" w:rsidRDefault="00973A0A" w:rsidP="007E6419">
            <w:pP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tc>
        <w:tc>
          <w:tcPr>
            <w:tcW w:w="1344" w:type="dxa"/>
            <w:tcBorders>
              <w:top w:val="single" w:sz="4" w:space="0" w:color="auto"/>
            </w:tcBorders>
          </w:tcPr>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PK-2</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PK-3</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PK-4</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PK-5</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PK-6</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PK-7</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PK-8</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PK-9</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PK-10</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PK-11</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PK-12</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PK-13</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PK-14</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PK-15</w:t>
            </w: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center"/>
              <w:rPr>
                <w:rFonts w:ascii="Arial" w:hAnsi="Arial" w:cs="Arial"/>
                <w:b/>
                <w:sz w:val="20"/>
                <w:szCs w:val="20"/>
                <w:lang w:val="az-Latn-AZ"/>
              </w:rPr>
            </w:pPr>
          </w:p>
          <w:p w:rsidR="00973A0A" w:rsidRPr="007E134E" w:rsidRDefault="00973A0A" w:rsidP="007E6419">
            <w:pPr>
              <w:jc w:val="both"/>
              <w:rPr>
                <w:rFonts w:ascii="Arial" w:hAnsi="Arial" w:cs="Arial"/>
                <w:b/>
                <w:sz w:val="20"/>
                <w:szCs w:val="20"/>
                <w:lang w:val="az-Latn-AZ"/>
              </w:rPr>
            </w:pPr>
          </w:p>
        </w:tc>
      </w:tr>
      <w:tr w:rsidR="00973A0A" w:rsidRPr="00FD2739" w:rsidTr="001814F4">
        <w:tc>
          <w:tcPr>
            <w:tcW w:w="1134" w:type="dxa"/>
          </w:tcPr>
          <w:p w:rsidR="00973A0A" w:rsidRPr="007E134E" w:rsidRDefault="00973A0A" w:rsidP="007E6419">
            <w:pPr>
              <w:jc w:val="center"/>
              <w:rPr>
                <w:rFonts w:ascii="Arial" w:hAnsi="Arial" w:cs="Arial"/>
                <w:b/>
                <w:sz w:val="20"/>
                <w:szCs w:val="20"/>
                <w:lang w:val="az-Latn-AZ"/>
              </w:rPr>
            </w:pPr>
            <w:r w:rsidRPr="00717EAC">
              <w:rPr>
                <w:rFonts w:ascii="Arial" w:hAnsi="Arial" w:cs="Arial"/>
                <w:b/>
                <w:sz w:val="20"/>
                <w:szCs w:val="20"/>
                <w:lang w:val="az-Latn-AZ"/>
              </w:rPr>
              <w:lastRenderedPageBreak/>
              <w:t>MET-B00</w:t>
            </w:r>
          </w:p>
        </w:tc>
        <w:tc>
          <w:tcPr>
            <w:tcW w:w="5104" w:type="dxa"/>
          </w:tcPr>
          <w:p w:rsidR="00973A0A" w:rsidRPr="007E134E" w:rsidRDefault="00973A0A" w:rsidP="003544C0">
            <w:pPr>
              <w:jc w:val="both"/>
              <w:rPr>
                <w:rFonts w:ascii="Arial" w:hAnsi="Arial" w:cs="Arial"/>
                <w:b/>
                <w:sz w:val="20"/>
                <w:szCs w:val="20"/>
                <w:lang w:val="az-Latn-AZ"/>
              </w:rPr>
            </w:pPr>
            <w:r w:rsidRPr="00717EAC">
              <w:rPr>
                <w:rFonts w:ascii="Arial" w:hAnsi="Arial" w:cs="Arial"/>
                <w:b/>
                <w:sz w:val="20"/>
                <w:szCs w:val="20"/>
                <w:lang w:val="az-Latn-AZ"/>
              </w:rPr>
              <w:t>Yaradıcılıq işi</w:t>
            </w:r>
            <w:r w:rsidR="00717EAC" w:rsidRPr="00717EAC">
              <w:rPr>
                <w:rFonts w:ascii="Arial" w:hAnsi="Arial" w:cs="Arial"/>
                <w:b/>
                <w:sz w:val="20"/>
                <w:szCs w:val="20"/>
                <w:lang w:val="az-Latn-AZ"/>
              </w:rPr>
              <w:t xml:space="preserve"> </w:t>
            </w:r>
            <w:r w:rsidR="00717EAC">
              <w:rPr>
                <w:rFonts w:ascii="Arial" w:hAnsi="Arial" w:cs="Arial"/>
                <w:b/>
                <w:sz w:val="20"/>
                <w:szCs w:val="20"/>
                <w:lang w:val="az-Latn-AZ"/>
              </w:rPr>
              <w:t>bölümü</w:t>
            </w:r>
          </w:p>
          <w:p w:rsidR="00973A0A" w:rsidRPr="007E134E" w:rsidRDefault="00973A0A" w:rsidP="003544C0">
            <w:pPr>
              <w:jc w:val="both"/>
              <w:rPr>
                <w:rFonts w:ascii="Arial" w:hAnsi="Arial" w:cs="Arial"/>
                <w:sz w:val="20"/>
                <w:szCs w:val="20"/>
                <w:lang w:val="az-Latn-AZ"/>
              </w:rPr>
            </w:pPr>
            <w:r w:rsidRPr="007E134E">
              <w:rPr>
                <w:rFonts w:ascii="Arial" w:hAnsi="Arial" w:cs="Arial"/>
                <w:sz w:val="20"/>
                <w:szCs w:val="20"/>
                <w:lang w:val="az-Latn-AZ"/>
              </w:rPr>
              <w:t xml:space="preserve">Magistr yaradıcılıq işini yerinə yetirmək nəticəsində aşağıdakıları </w:t>
            </w:r>
            <w:r w:rsidRPr="007E134E">
              <w:rPr>
                <w:rFonts w:ascii="Arial" w:hAnsi="Arial" w:cs="Arial"/>
                <w:b/>
                <w:sz w:val="20"/>
                <w:szCs w:val="20"/>
                <w:lang w:val="az-Latn-AZ"/>
              </w:rPr>
              <w:t>bilmə</w:t>
            </w:r>
            <w:r w:rsidR="00FD2739">
              <w:rPr>
                <w:rFonts w:ascii="Arial" w:hAnsi="Arial" w:cs="Arial"/>
                <w:b/>
                <w:sz w:val="20"/>
                <w:szCs w:val="20"/>
                <w:lang w:val="az-Latn-AZ"/>
              </w:rPr>
              <w:t xml:space="preserve">li, </w:t>
            </w:r>
            <w:r w:rsidRPr="007E134E">
              <w:rPr>
                <w:rFonts w:ascii="Arial" w:hAnsi="Arial" w:cs="Arial"/>
                <w:b/>
                <w:sz w:val="20"/>
                <w:szCs w:val="20"/>
                <w:lang w:val="az-Latn-AZ"/>
              </w:rPr>
              <w:t>bacar</w:t>
            </w:r>
            <w:r w:rsidRPr="007E134E">
              <w:rPr>
                <w:rFonts w:ascii="Arial" w:hAnsi="Arial" w:cs="Arial"/>
                <w:b/>
                <w:sz w:val="20"/>
                <w:szCs w:val="20"/>
                <w:lang w:val="az-Latn-AZ"/>
              </w:rPr>
              <w:softHyphen/>
              <w:t>ma</w:t>
            </w:r>
            <w:r w:rsidRPr="007E134E">
              <w:rPr>
                <w:rFonts w:ascii="Arial" w:hAnsi="Arial" w:cs="Arial"/>
                <w:b/>
                <w:sz w:val="20"/>
                <w:szCs w:val="20"/>
                <w:lang w:val="az-Latn-AZ"/>
              </w:rPr>
              <w:softHyphen/>
              <w:t>lı</w:t>
            </w:r>
            <w:bookmarkStart w:id="0" w:name="_GoBack"/>
            <w:bookmarkEnd w:id="0"/>
            <w:r w:rsidR="00FD2739">
              <w:rPr>
                <w:rFonts w:ascii="Arial" w:hAnsi="Arial" w:cs="Arial"/>
                <w:b/>
                <w:sz w:val="20"/>
                <w:szCs w:val="20"/>
                <w:lang w:val="az-Latn-AZ"/>
              </w:rPr>
              <w:t xml:space="preserve"> və yiyələnməlidir</w:t>
            </w:r>
            <w:r w:rsidRPr="007E134E">
              <w:rPr>
                <w:rFonts w:ascii="Arial" w:hAnsi="Arial" w:cs="Arial"/>
                <w:b/>
                <w:sz w:val="20"/>
                <w:szCs w:val="20"/>
                <w:lang w:val="az-Latn-AZ"/>
              </w:rPr>
              <w:t>:</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yaradıcılıq işini plan</w:t>
            </w:r>
            <w:r w:rsidRPr="001814F4">
              <w:rPr>
                <w:rFonts w:ascii="Arial" w:hAnsi="Arial" w:cs="Arial"/>
                <w:sz w:val="20"/>
                <w:szCs w:val="20"/>
                <w:lang w:val="az-Latn-AZ"/>
              </w:rPr>
              <w:softHyphen/>
              <w:t>laşdırmağı;</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yaradıcılıq işinin mövzusunu seçməyi;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ədəbiyyat sıyahısının tərti</w:t>
            </w:r>
            <w:r w:rsidRPr="001814F4">
              <w:rPr>
                <w:rFonts w:ascii="Arial" w:hAnsi="Arial" w:cs="Arial"/>
                <w:sz w:val="20"/>
                <w:szCs w:val="20"/>
                <w:lang w:val="az-Latn-AZ"/>
              </w:rPr>
              <w:softHyphen/>
              <w:t>bini;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yaradıcılıq işinin nəticə</w:t>
            </w:r>
            <w:r w:rsidRPr="001814F4">
              <w:rPr>
                <w:rFonts w:ascii="Arial" w:hAnsi="Arial" w:cs="Arial"/>
                <w:sz w:val="20"/>
                <w:szCs w:val="20"/>
                <w:lang w:val="az-Latn-AZ"/>
              </w:rPr>
              <w:softHyphen/>
              <w:t>lərini təhlil et</w:t>
            </w:r>
            <w:r w:rsidRPr="001814F4">
              <w:rPr>
                <w:rFonts w:ascii="Arial" w:hAnsi="Arial" w:cs="Arial"/>
                <w:sz w:val="20"/>
                <w:szCs w:val="20"/>
                <w:lang w:val="az-Latn-AZ"/>
              </w:rPr>
              <w:softHyphen/>
              <w:t>mə</w:t>
            </w:r>
            <w:r w:rsidRPr="001814F4">
              <w:rPr>
                <w:rFonts w:ascii="Arial" w:hAnsi="Arial" w:cs="Arial"/>
                <w:sz w:val="20"/>
                <w:szCs w:val="20"/>
                <w:lang w:val="az-Latn-AZ"/>
              </w:rPr>
              <w:softHyphen/>
              <w:t>yi, onu di</w:t>
            </w:r>
            <w:r w:rsidRPr="001814F4">
              <w:rPr>
                <w:rFonts w:ascii="Arial" w:hAnsi="Arial" w:cs="Arial"/>
                <w:sz w:val="20"/>
                <w:szCs w:val="20"/>
                <w:lang w:val="az-Latn-AZ"/>
              </w:rPr>
              <w:softHyphen/>
              <w:t>gər müəlliflərin nəticələri ilə mü</w:t>
            </w:r>
            <w:r w:rsidRPr="001814F4">
              <w:rPr>
                <w:rFonts w:ascii="Arial" w:hAnsi="Arial" w:cs="Arial"/>
                <w:sz w:val="20"/>
                <w:szCs w:val="20"/>
                <w:lang w:val="az-Latn-AZ"/>
              </w:rPr>
              <w:softHyphen/>
              <w:t>qa</w:t>
            </w:r>
            <w:r w:rsidRPr="001814F4">
              <w:rPr>
                <w:rFonts w:ascii="Arial" w:hAnsi="Arial" w:cs="Arial"/>
                <w:sz w:val="20"/>
                <w:szCs w:val="20"/>
                <w:lang w:val="az-Latn-AZ"/>
              </w:rPr>
              <w:softHyphen/>
              <w:t>yi</w:t>
            </w:r>
            <w:r w:rsidRPr="001814F4">
              <w:rPr>
                <w:rFonts w:ascii="Arial" w:hAnsi="Arial" w:cs="Arial"/>
                <w:sz w:val="20"/>
                <w:szCs w:val="20"/>
                <w:lang w:val="az-Latn-AZ"/>
              </w:rPr>
              <w:softHyphen/>
              <w:t>sə etməyi;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alınmış nəticələrin tətbi</w:t>
            </w:r>
            <w:r w:rsidRPr="001814F4">
              <w:rPr>
                <w:rFonts w:ascii="Arial" w:hAnsi="Arial" w:cs="Arial"/>
                <w:sz w:val="20"/>
                <w:szCs w:val="20"/>
                <w:lang w:val="az-Latn-AZ"/>
              </w:rPr>
              <w:softHyphen/>
              <w:t>qi imkanlarını müəyyən</w:t>
            </w:r>
            <w:r w:rsidRPr="001814F4">
              <w:rPr>
                <w:rFonts w:ascii="Arial" w:hAnsi="Arial" w:cs="Arial"/>
                <w:sz w:val="20"/>
                <w:szCs w:val="20"/>
                <w:lang w:val="az-Latn-AZ"/>
              </w:rPr>
              <w:softHyphen/>
              <w:t>ləşdirmə</w:t>
            </w:r>
            <w:r w:rsidRPr="001814F4">
              <w:rPr>
                <w:rFonts w:ascii="Arial" w:hAnsi="Arial" w:cs="Arial"/>
                <w:sz w:val="20"/>
                <w:szCs w:val="20"/>
                <w:lang w:val="az-Latn-AZ"/>
              </w:rPr>
              <w:softHyphen/>
              <w:t>yi;</w:t>
            </w:r>
          </w:p>
          <w:p w:rsidR="00973A0A" w:rsidRPr="001814F4" w:rsidRDefault="00973A0A" w:rsidP="001814F4">
            <w:pPr>
              <w:pStyle w:val="a9"/>
              <w:numPr>
                <w:ilvl w:val="0"/>
                <w:numId w:val="21"/>
              </w:numPr>
              <w:ind w:left="176" w:hanging="142"/>
              <w:jc w:val="both"/>
              <w:rPr>
                <w:rFonts w:ascii="Arial" w:hAnsi="Arial" w:cs="Arial"/>
                <w:sz w:val="20"/>
                <w:szCs w:val="20"/>
                <w:lang w:val="az-Latn-AZ"/>
              </w:rPr>
            </w:pPr>
            <w:r w:rsidRPr="001814F4">
              <w:rPr>
                <w:rFonts w:ascii="Arial" w:hAnsi="Arial" w:cs="Arial"/>
                <w:sz w:val="20"/>
                <w:szCs w:val="20"/>
                <w:lang w:val="az-Latn-AZ"/>
              </w:rPr>
              <w:t>yerinə yetirilmiş yaradıcılıq işinin müdafiəsini;</w:t>
            </w:r>
          </w:p>
          <w:p w:rsidR="00973A0A" w:rsidRPr="001814F4" w:rsidRDefault="00973A0A" w:rsidP="001814F4">
            <w:pPr>
              <w:pStyle w:val="a9"/>
              <w:numPr>
                <w:ilvl w:val="0"/>
                <w:numId w:val="22"/>
              </w:numPr>
              <w:ind w:left="176" w:hanging="142"/>
              <w:jc w:val="both"/>
              <w:rPr>
                <w:rFonts w:ascii="Arial" w:hAnsi="Arial" w:cs="Arial"/>
                <w:sz w:val="20"/>
                <w:szCs w:val="20"/>
                <w:lang w:val="az-Latn-AZ"/>
              </w:rPr>
            </w:pPr>
            <w:r w:rsidRPr="001814F4">
              <w:rPr>
                <w:rFonts w:ascii="Arial" w:hAnsi="Arial" w:cs="Arial"/>
                <w:sz w:val="20"/>
                <w:szCs w:val="20"/>
                <w:lang w:val="az-Latn-AZ"/>
              </w:rPr>
              <w:t>diplomqabaği və peda</w:t>
            </w:r>
            <w:r w:rsidRPr="001814F4">
              <w:rPr>
                <w:rFonts w:ascii="Arial" w:hAnsi="Arial" w:cs="Arial"/>
                <w:sz w:val="20"/>
                <w:szCs w:val="20"/>
                <w:lang w:val="az-Latn-AZ"/>
              </w:rPr>
              <w:softHyphen/>
              <w:t>qoji təcrübə</w:t>
            </w:r>
            <w:r w:rsidRPr="001814F4">
              <w:rPr>
                <w:rFonts w:ascii="Arial" w:hAnsi="Arial" w:cs="Arial"/>
                <w:sz w:val="20"/>
                <w:szCs w:val="20"/>
                <w:lang w:val="az-Latn-AZ"/>
              </w:rPr>
              <w:softHyphen/>
              <w:t>lərdə</w:t>
            </w:r>
            <w:r w:rsidR="001814F4">
              <w:rPr>
                <w:rFonts w:ascii="Arial" w:hAnsi="Arial" w:cs="Arial"/>
                <w:sz w:val="20"/>
                <w:szCs w:val="20"/>
                <w:lang w:val="az-Latn-AZ"/>
              </w:rPr>
              <w:t xml:space="preserve"> iştirak et</w:t>
            </w:r>
            <w:r w:rsidRPr="001814F4">
              <w:rPr>
                <w:rFonts w:ascii="Arial" w:hAnsi="Arial" w:cs="Arial"/>
                <w:sz w:val="20"/>
                <w:szCs w:val="20"/>
                <w:lang w:val="az-Latn-AZ"/>
              </w:rPr>
              <w:t>məyi, onların nəticələrini ümu</w:t>
            </w:r>
            <w:r w:rsidRPr="001814F4">
              <w:rPr>
                <w:rFonts w:ascii="Arial" w:hAnsi="Arial" w:cs="Arial"/>
                <w:sz w:val="20"/>
                <w:szCs w:val="20"/>
                <w:lang w:val="az-Latn-AZ"/>
              </w:rPr>
              <w:softHyphen/>
            </w:r>
            <w:r w:rsidRPr="001814F4">
              <w:rPr>
                <w:rFonts w:ascii="Arial" w:hAnsi="Arial" w:cs="Arial"/>
                <w:sz w:val="20"/>
                <w:szCs w:val="20"/>
                <w:lang w:val="az-Latn-AZ"/>
              </w:rPr>
              <w:softHyphen/>
              <w:t>mi</w:t>
            </w:r>
            <w:r w:rsidRPr="001814F4">
              <w:rPr>
                <w:rFonts w:ascii="Arial" w:hAnsi="Arial" w:cs="Arial"/>
                <w:sz w:val="20"/>
                <w:szCs w:val="20"/>
                <w:lang w:val="az-Latn-AZ"/>
              </w:rPr>
              <w:softHyphen/>
              <w:t>ləş</w:t>
            </w:r>
            <w:r w:rsidRPr="001814F4">
              <w:rPr>
                <w:rFonts w:ascii="Arial" w:hAnsi="Arial" w:cs="Arial"/>
                <w:sz w:val="20"/>
                <w:szCs w:val="20"/>
                <w:lang w:val="az-Latn-AZ"/>
              </w:rPr>
              <w:softHyphen/>
              <w:t>dirməyi və yaradıcılıq işində is</w:t>
            </w:r>
            <w:r w:rsidRPr="001814F4">
              <w:rPr>
                <w:rFonts w:ascii="Arial" w:hAnsi="Arial" w:cs="Arial"/>
                <w:sz w:val="20"/>
                <w:szCs w:val="20"/>
                <w:lang w:val="az-Latn-AZ"/>
              </w:rPr>
              <w:softHyphen/>
              <w:t>tifadə etməyi və s.</w:t>
            </w:r>
          </w:p>
        </w:tc>
        <w:tc>
          <w:tcPr>
            <w:tcW w:w="1060" w:type="dxa"/>
          </w:tcPr>
          <w:p w:rsidR="00973A0A" w:rsidRPr="007E134E" w:rsidRDefault="00973A0A" w:rsidP="00DA550A">
            <w:pPr>
              <w:jc w:val="center"/>
              <w:rPr>
                <w:rFonts w:ascii="Arial" w:hAnsi="Arial" w:cs="Arial"/>
                <w:b/>
                <w:sz w:val="20"/>
                <w:szCs w:val="20"/>
                <w:lang w:val="az-Latn-AZ"/>
              </w:rPr>
            </w:pPr>
            <w:r w:rsidRPr="007E134E">
              <w:rPr>
                <w:rFonts w:ascii="Arial" w:hAnsi="Arial" w:cs="Arial"/>
                <w:b/>
                <w:sz w:val="20"/>
                <w:szCs w:val="20"/>
                <w:lang w:val="az-Latn-AZ"/>
              </w:rPr>
              <w:t>30</w:t>
            </w:r>
          </w:p>
        </w:tc>
        <w:tc>
          <w:tcPr>
            <w:tcW w:w="1559" w:type="dxa"/>
          </w:tcPr>
          <w:p w:rsidR="001814F4" w:rsidRPr="00717EAC" w:rsidRDefault="001814F4" w:rsidP="0009196A">
            <w:pPr>
              <w:jc w:val="center"/>
              <w:rPr>
                <w:rFonts w:ascii="Arial" w:hAnsi="Arial" w:cs="Arial"/>
                <w:b/>
                <w:sz w:val="20"/>
                <w:szCs w:val="20"/>
                <w:lang w:val="az-Latn-AZ"/>
              </w:rPr>
            </w:pPr>
            <w:r w:rsidRPr="00717EAC">
              <w:rPr>
                <w:rFonts w:ascii="Arial" w:hAnsi="Arial" w:cs="Arial"/>
                <w:b/>
                <w:sz w:val="20"/>
                <w:szCs w:val="20"/>
                <w:lang w:val="az-Latn-AZ"/>
              </w:rPr>
              <w:t>MET-B01</w:t>
            </w:r>
          </w:p>
          <w:p w:rsidR="00973A0A" w:rsidRPr="007E134E" w:rsidRDefault="00973A0A" w:rsidP="0009196A">
            <w:pPr>
              <w:jc w:val="center"/>
              <w:rPr>
                <w:rFonts w:ascii="Arial" w:hAnsi="Arial" w:cs="Arial"/>
                <w:sz w:val="20"/>
                <w:szCs w:val="20"/>
                <w:lang w:val="az-Latn-AZ"/>
              </w:rPr>
            </w:pPr>
            <w:r w:rsidRPr="007E134E">
              <w:rPr>
                <w:rFonts w:ascii="Arial" w:hAnsi="Arial" w:cs="Arial"/>
                <w:sz w:val="20"/>
                <w:szCs w:val="20"/>
                <w:lang w:val="az-Latn-AZ"/>
              </w:rPr>
              <w:t>Pedaqoji təcrübə</w:t>
            </w:r>
          </w:p>
          <w:p w:rsidR="00973A0A" w:rsidRDefault="00973A0A" w:rsidP="0009196A">
            <w:pPr>
              <w:jc w:val="center"/>
              <w:rPr>
                <w:rFonts w:ascii="Arial" w:hAnsi="Arial" w:cs="Arial"/>
                <w:sz w:val="20"/>
                <w:szCs w:val="20"/>
                <w:lang w:val="az-Latn-AZ"/>
              </w:rPr>
            </w:pPr>
          </w:p>
          <w:p w:rsidR="001814F4" w:rsidRPr="00717EAC" w:rsidRDefault="001814F4" w:rsidP="0009196A">
            <w:pPr>
              <w:jc w:val="center"/>
              <w:rPr>
                <w:rFonts w:ascii="Arial" w:hAnsi="Arial" w:cs="Arial"/>
                <w:b/>
                <w:sz w:val="20"/>
                <w:szCs w:val="20"/>
                <w:lang w:val="az-Latn-AZ"/>
              </w:rPr>
            </w:pPr>
            <w:r w:rsidRPr="00717EAC">
              <w:rPr>
                <w:rFonts w:ascii="Arial" w:hAnsi="Arial" w:cs="Arial"/>
                <w:b/>
                <w:sz w:val="20"/>
                <w:szCs w:val="20"/>
                <w:lang w:val="az-Latn-AZ"/>
              </w:rPr>
              <w:t>MET-B02</w:t>
            </w:r>
          </w:p>
          <w:p w:rsidR="00973A0A" w:rsidRPr="007E134E" w:rsidRDefault="00973A0A" w:rsidP="0009196A">
            <w:pPr>
              <w:jc w:val="center"/>
              <w:rPr>
                <w:rFonts w:ascii="Arial" w:hAnsi="Arial" w:cs="Arial"/>
                <w:sz w:val="20"/>
                <w:szCs w:val="20"/>
                <w:lang w:val="az-Latn-AZ"/>
              </w:rPr>
            </w:pPr>
            <w:r w:rsidRPr="007E134E">
              <w:rPr>
                <w:rFonts w:ascii="Arial" w:hAnsi="Arial" w:cs="Arial"/>
                <w:sz w:val="20"/>
                <w:szCs w:val="20"/>
                <w:lang w:val="az-Latn-AZ"/>
              </w:rPr>
              <w:t>Diplomqabağı təcrübə</w:t>
            </w:r>
          </w:p>
          <w:p w:rsidR="00973A0A" w:rsidRDefault="00973A0A" w:rsidP="0009196A">
            <w:pPr>
              <w:jc w:val="center"/>
              <w:rPr>
                <w:rFonts w:ascii="Arial" w:hAnsi="Arial" w:cs="Arial"/>
                <w:sz w:val="20"/>
                <w:szCs w:val="20"/>
                <w:lang w:val="az-Latn-AZ"/>
              </w:rPr>
            </w:pPr>
          </w:p>
          <w:p w:rsidR="001814F4" w:rsidRPr="00717EAC" w:rsidRDefault="001814F4" w:rsidP="0009196A">
            <w:pPr>
              <w:jc w:val="center"/>
              <w:rPr>
                <w:rFonts w:ascii="Arial" w:hAnsi="Arial" w:cs="Arial"/>
                <w:sz w:val="20"/>
                <w:szCs w:val="20"/>
                <w:lang w:val="az-Latn-AZ"/>
              </w:rPr>
            </w:pPr>
            <w:r w:rsidRPr="00717EAC">
              <w:rPr>
                <w:rFonts w:ascii="Arial" w:hAnsi="Arial" w:cs="Arial"/>
                <w:b/>
                <w:sz w:val="20"/>
                <w:szCs w:val="20"/>
                <w:lang w:val="az-Latn-AZ"/>
              </w:rPr>
              <w:t>MET-B03</w:t>
            </w:r>
          </w:p>
          <w:p w:rsidR="00973A0A" w:rsidRPr="007E134E" w:rsidRDefault="00973A0A" w:rsidP="0009196A">
            <w:pPr>
              <w:jc w:val="center"/>
              <w:rPr>
                <w:rFonts w:ascii="Arial" w:hAnsi="Arial" w:cs="Arial"/>
                <w:sz w:val="20"/>
                <w:szCs w:val="20"/>
                <w:lang w:val="az-Latn-AZ"/>
              </w:rPr>
            </w:pPr>
            <w:r w:rsidRPr="007E134E">
              <w:rPr>
                <w:rFonts w:ascii="Arial" w:hAnsi="Arial" w:cs="Arial"/>
                <w:sz w:val="20"/>
                <w:szCs w:val="20"/>
                <w:lang w:val="az-Latn-AZ"/>
              </w:rPr>
              <w:t>Magistr yaradıcılıq işinin hazırlanması və müdafiəsi</w:t>
            </w:r>
          </w:p>
        </w:tc>
        <w:tc>
          <w:tcPr>
            <w:tcW w:w="1060" w:type="dxa"/>
          </w:tcPr>
          <w:p w:rsidR="00973A0A" w:rsidRPr="007E134E" w:rsidRDefault="00973A0A" w:rsidP="00DA550A">
            <w:pPr>
              <w:jc w:val="center"/>
              <w:rPr>
                <w:rFonts w:ascii="Arial" w:hAnsi="Arial" w:cs="Arial"/>
                <w:b/>
                <w:sz w:val="20"/>
                <w:szCs w:val="20"/>
                <w:lang w:val="az-Latn-AZ"/>
              </w:rPr>
            </w:pPr>
            <w:r w:rsidRPr="007E134E">
              <w:rPr>
                <w:rFonts w:ascii="Arial" w:hAnsi="Arial" w:cs="Arial"/>
                <w:b/>
                <w:sz w:val="20"/>
                <w:szCs w:val="20"/>
                <w:lang w:val="az-Latn-AZ"/>
              </w:rPr>
              <w:t>6</w:t>
            </w:r>
          </w:p>
          <w:p w:rsidR="00973A0A" w:rsidRDefault="00973A0A" w:rsidP="00DA550A">
            <w:pPr>
              <w:jc w:val="center"/>
              <w:rPr>
                <w:rFonts w:ascii="Arial" w:hAnsi="Arial" w:cs="Arial"/>
                <w:b/>
                <w:sz w:val="20"/>
                <w:szCs w:val="20"/>
                <w:lang w:val="az-Latn-AZ"/>
              </w:rPr>
            </w:pPr>
          </w:p>
          <w:p w:rsidR="00973A0A" w:rsidRPr="007E134E" w:rsidRDefault="00973A0A" w:rsidP="00DA550A">
            <w:pPr>
              <w:jc w:val="center"/>
              <w:rPr>
                <w:rFonts w:ascii="Arial" w:hAnsi="Arial" w:cs="Arial"/>
                <w:b/>
                <w:sz w:val="20"/>
                <w:szCs w:val="20"/>
                <w:lang w:val="az-Latn-AZ"/>
              </w:rPr>
            </w:pPr>
          </w:p>
          <w:p w:rsidR="001814F4" w:rsidRDefault="001814F4" w:rsidP="00DA550A">
            <w:pPr>
              <w:jc w:val="center"/>
              <w:rPr>
                <w:rFonts w:ascii="Arial" w:hAnsi="Arial" w:cs="Arial"/>
                <w:b/>
                <w:sz w:val="20"/>
                <w:szCs w:val="20"/>
                <w:lang w:val="az-Latn-AZ"/>
              </w:rPr>
            </w:pPr>
          </w:p>
          <w:p w:rsidR="00973A0A" w:rsidRPr="007E134E" w:rsidRDefault="00973A0A" w:rsidP="00DA550A">
            <w:pPr>
              <w:jc w:val="center"/>
              <w:rPr>
                <w:rFonts w:ascii="Arial" w:hAnsi="Arial" w:cs="Arial"/>
                <w:b/>
                <w:sz w:val="20"/>
                <w:szCs w:val="20"/>
                <w:lang w:val="az-Latn-AZ"/>
              </w:rPr>
            </w:pPr>
            <w:r w:rsidRPr="007E134E">
              <w:rPr>
                <w:rFonts w:ascii="Arial" w:hAnsi="Arial" w:cs="Arial"/>
                <w:b/>
                <w:sz w:val="20"/>
                <w:szCs w:val="20"/>
                <w:lang w:val="az-Latn-AZ"/>
              </w:rPr>
              <w:t>6</w:t>
            </w:r>
          </w:p>
          <w:p w:rsidR="00973A0A" w:rsidRPr="007E134E" w:rsidRDefault="00973A0A" w:rsidP="00DA550A">
            <w:pPr>
              <w:jc w:val="center"/>
              <w:rPr>
                <w:rFonts w:ascii="Arial" w:hAnsi="Arial" w:cs="Arial"/>
                <w:b/>
                <w:sz w:val="20"/>
                <w:szCs w:val="20"/>
                <w:lang w:val="az-Latn-AZ"/>
              </w:rPr>
            </w:pPr>
          </w:p>
          <w:p w:rsidR="00973A0A" w:rsidRPr="007E134E" w:rsidRDefault="00973A0A" w:rsidP="00DA550A">
            <w:pPr>
              <w:jc w:val="center"/>
              <w:rPr>
                <w:rFonts w:ascii="Arial" w:hAnsi="Arial" w:cs="Arial"/>
                <w:b/>
                <w:sz w:val="20"/>
                <w:szCs w:val="20"/>
                <w:lang w:val="az-Latn-AZ"/>
              </w:rPr>
            </w:pPr>
          </w:p>
          <w:p w:rsidR="001814F4" w:rsidRDefault="001814F4" w:rsidP="00DA550A">
            <w:pPr>
              <w:jc w:val="center"/>
              <w:rPr>
                <w:rFonts w:ascii="Arial" w:hAnsi="Arial" w:cs="Arial"/>
                <w:b/>
                <w:sz w:val="20"/>
                <w:szCs w:val="20"/>
                <w:lang w:val="az-Latn-AZ"/>
              </w:rPr>
            </w:pPr>
          </w:p>
          <w:p w:rsidR="00973A0A" w:rsidRPr="007E134E" w:rsidRDefault="00973A0A" w:rsidP="001814F4">
            <w:pPr>
              <w:jc w:val="center"/>
              <w:rPr>
                <w:rFonts w:ascii="Arial" w:hAnsi="Arial" w:cs="Arial"/>
                <w:b/>
                <w:sz w:val="20"/>
                <w:szCs w:val="20"/>
                <w:lang w:val="az-Latn-AZ"/>
              </w:rPr>
            </w:pPr>
            <w:r w:rsidRPr="007E134E">
              <w:rPr>
                <w:rFonts w:ascii="Arial" w:hAnsi="Arial" w:cs="Arial"/>
                <w:b/>
                <w:sz w:val="20"/>
                <w:szCs w:val="20"/>
                <w:lang w:val="az-Latn-AZ"/>
              </w:rPr>
              <w:t>18</w:t>
            </w:r>
          </w:p>
          <w:p w:rsidR="00973A0A" w:rsidRPr="007E134E" w:rsidRDefault="00973A0A" w:rsidP="00DA550A">
            <w:pPr>
              <w:jc w:val="center"/>
              <w:rPr>
                <w:rFonts w:ascii="Arial" w:hAnsi="Arial" w:cs="Arial"/>
                <w:b/>
                <w:sz w:val="20"/>
                <w:szCs w:val="20"/>
                <w:lang w:val="az-Latn-AZ"/>
              </w:rPr>
            </w:pPr>
          </w:p>
        </w:tc>
        <w:tc>
          <w:tcPr>
            <w:tcW w:w="1344" w:type="dxa"/>
          </w:tcPr>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PK-2</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PK-3</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PK-4</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PK-5</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PK-6</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PK-7</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PK-8</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PK-9</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PK-10</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PK-11</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PK-12</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PK-13</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PK-14</w:t>
            </w:r>
          </w:p>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PK-15</w:t>
            </w:r>
          </w:p>
        </w:tc>
      </w:tr>
      <w:tr w:rsidR="00973A0A" w:rsidRPr="007E134E" w:rsidTr="001814F4">
        <w:tc>
          <w:tcPr>
            <w:tcW w:w="6238" w:type="dxa"/>
            <w:gridSpan w:val="2"/>
          </w:tcPr>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Kreditlərin ümumi cəmi</w:t>
            </w:r>
          </w:p>
        </w:tc>
        <w:tc>
          <w:tcPr>
            <w:tcW w:w="1060" w:type="dxa"/>
          </w:tcPr>
          <w:p w:rsidR="00973A0A" w:rsidRPr="007E134E" w:rsidRDefault="00973A0A" w:rsidP="007E6419">
            <w:pPr>
              <w:jc w:val="center"/>
              <w:rPr>
                <w:rFonts w:ascii="Arial" w:hAnsi="Arial" w:cs="Arial"/>
                <w:b/>
                <w:sz w:val="20"/>
                <w:szCs w:val="20"/>
                <w:lang w:val="az-Latn-AZ"/>
              </w:rPr>
            </w:pPr>
            <w:r w:rsidRPr="007E134E">
              <w:rPr>
                <w:rFonts w:ascii="Arial" w:hAnsi="Arial" w:cs="Arial"/>
                <w:b/>
                <w:sz w:val="20"/>
                <w:szCs w:val="20"/>
                <w:lang w:val="az-Latn-AZ"/>
              </w:rPr>
              <w:t>90</w:t>
            </w:r>
          </w:p>
        </w:tc>
        <w:tc>
          <w:tcPr>
            <w:tcW w:w="1559" w:type="dxa"/>
          </w:tcPr>
          <w:p w:rsidR="00973A0A" w:rsidRPr="007E134E" w:rsidRDefault="00973A0A" w:rsidP="007E6419">
            <w:pPr>
              <w:jc w:val="center"/>
              <w:rPr>
                <w:rFonts w:ascii="Arial" w:hAnsi="Arial" w:cs="Arial"/>
                <w:b/>
                <w:sz w:val="20"/>
                <w:szCs w:val="20"/>
                <w:lang w:val="az-Latn-AZ"/>
              </w:rPr>
            </w:pPr>
          </w:p>
        </w:tc>
        <w:tc>
          <w:tcPr>
            <w:tcW w:w="1060" w:type="dxa"/>
          </w:tcPr>
          <w:p w:rsidR="00973A0A" w:rsidRPr="007E134E" w:rsidRDefault="00973A0A" w:rsidP="007E6419">
            <w:pPr>
              <w:jc w:val="center"/>
              <w:rPr>
                <w:rFonts w:ascii="Arial" w:hAnsi="Arial" w:cs="Arial"/>
                <w:b/>
                <w:sz w:val="20"/>
                <w:szCs w:val="20"/>
                <w:lang w:val="az-Latn-AZ"/>
              </w:rPr>
            </w:pPr>
          </w:p>
        </w:tc>
        <w:tc>
          <w:tcPr>
            <w:tcW w:w="1344" w:type="dxa"/>
          </w:tcPr>
          <w:p w:rsidR="00973A0A" w:rsidRPr="007E134E" w:rsidRDefault="00973A0A" w:rsidP="007E6419">
            <w:pPr>
              <w:jc w:val="center"/>
              <w:rPr>
                <w:rFonts w:ascii="Arial" w:hAnsi="Arial" w:cs="Arial"/>
                <w:b/>
                <w:sz w:val="20"/>
                <w:szCs w:val="20"/>
                <w:lang w:val="az-Latn-AZ"/>
              </w:rPr>
            </w:pPr>
          </w:p>
        </w:tc>
      </w:tr>
    </w:tbl>
    <w:p w:rsidR="00B24475" w:rsidRPr="007E134E" w:rsidRDefault="00F17A47" w:rsidP="00F17A47">
      <w:pPr>
        <w:spacing w:after="0"/>
        <w:jc w:val="both"/>
        <w:rPr>
          <w:rFonts w:ascii="Arial" w:hAnsi="Arial" w:cs="Arial"/>
          <w:i/>
          <w:sz w:val="20"/>
          <w:szCs w:val="20"/>
          <w:lang w:val="az-Latn-AZ"/>
        </w:rPr>
      </w:pPr>
      <w:r w:rsidRPr="007E134E">
        <w:rPr>
          <w:rFonts w:ascii="Arial" w:hAnsi="Arial" w:cs="Arial"/>
          <w:i/>
          <w:sz w:val="20"/>
          <w:szCs w:val="20"/>
          <w:lang w:val="az-Latn-AZ"/>
        </w:rPr>
        <w:t>* Bütün bölümlərdə seçmə fənlər müvafiq səriştələrə (kompetensiyalara) uyğun ali təhsil müəssisələri tərəfində</w:t>
      </w:r>
      <w:r w:rsidR="005B7339" w:rsidRPr="007E134E">
        <w:rPr>
          <w:rFonts w:ascii="Arial" w:hAnsi="Arial" w:cs="Arial"/>
          <w:i/>
          <w:sz w:val="20"/>
          <w:szCs w:val="20"/>
          <w:lang w:val="az-Latn-AZ"/>
        </w:rPr>
        <w:t>n</w:t>
      </w:r>
      <w:r w:rsidRPr="007E134E">
        <w:rPr>
          <w:rFonts w:ascii="Arial" w:hAnsi="Arial" w:cs="Arial"/>
          <w:i/>
          <w:sz w:val="20"/>
          <w:szCs w:val="20"/>
          <w:lang w:val="az-Latn-AZ"/>
        </w:rPr>
        <w:t xml:space="preserve"> müəyyənləşdirilir</w:t>
      </w:r>
    </w:p>
    <w:p w:rsidR="00F17A47" w:rsidRPr="007E134E" w:rsidRDefault="00F17A47" w:rsidP="00F17A47">
      <w:pPr>
        <w:spacing w:after="0"/>
        <w:ind w:left="851" w:hanging="851"/>
        <w:jc w:val="both"/>
        <w:rPr>
          <w:rFonts w:ascii="Arial" w:hAnsi="Arial" w:cs="Arial"/>
          <w:sz w:val="20"/>
          <w:szCs w:val="20"/>
          <w:lang w:val="az-Latn-AZ"/>
        </w:rPr>
      </w:pPr>
    </w:p>
    <w:p w:rsidR="00086D03" w:rsidRPr="007E134E" w:rsidRDefault="009F3F9E" w:rsidP="004817AF">
      <w:pPr>
        <w:spacing w:after="0"/>
        <w:ind w:left="709" w:hanging="709"/>
        <w:jc w:val="both"/>
        <w:rPr>
          <w:rFonts w:ascii="Arial" w:hAnsi="Arial" w:cs="Arial"/>
          <w:sz w:val="20"/>
          <w:szCs w:val="20"/>
          <w:lang w:val="az-Latn-AZ"/>
        </w:rPr>
      </w:pPr>
      <w:r>
        <w:rPr>
          <w:rFonts w:ascii="Arial" w:hAnsi="Arial" w:cs="Arial"/>
          <w:b/>
          <w:sz w:val="20"/>
          <w:szCs w:val="20"/>
          <w:lang w:val="az-Latn-AZ"/>
        </w:rPr>
        <w:t>4</w:t>
      </w:r>
      <w:r w:rsidR="00086D03" w:rsidRPr="009F3F9E">
        <w:rPr>
          <w:rFonts w:ascii="Arial" w:hAnsi="Arial" w:cs="Arial"/>
          <w:b/>
          <w:sz w:val="20"/>
          <w:szCs w:val="20"/>
          <w:lang w:val="az-Latn-AZ"/>
        </w:rPr>
        <w:t>.3.</w:t>
      </w:r>
      <w:r w:rsidR="00086D03" w:rsidRPr="007E134E">
        <w:rPr>
          <w:rFonts w:ascii="Arial" w:hAnsi="Arial" w:cs="Arial"/>
          <w:sz w:val="20"/>
          <w:szCs w:val="20"/>
          <w:lang w:val="az-Latn-AZ"/>
        </w:rPr>
        <w:t xml:space="preserve"> </w:t>
      </w:r>
      <w:r w:rsidR="00D01898" w:rsidRPr="007E134E">
        <w:rPr>
          <w:rFonts w:ascii="Arial" w:hAnsi="Arial" w:cs="Arial"/>
          <w:sz w:val="20"/>
          <w:szCs w:val="20"/>
          <w:lang w:val="az-Latn-AZ"/>
        </w:rPr>
        <w:tab/>
      </w:r>
      <w:r w:rsidR="00982D78" w:rsidRPr="00982D78">
        <w:rPr>
          <w:rFonts w:ascii="Arial" w:hAnsi="Arial" w:cs="Arial"/>
          <w:sz w:val="20"/>
          <w:szCs w:val="20"/>
          <w:lang w:val="az-Latn-AZ"/>
        </w:rPr>
        <w:t>İ</w:t>
      </w:r>
      <w:r w:rsidR="00086D03" w:rsidRPr="007E134E">
        <w:rPr>
          <w:rFonts w:ascii="Arial" w:hAnsi="Arial" w:cs="Arial"/>
          <w:sz w:val="20"/>
          <w:szCs w:val="20"/>
          <w:lang w:val="az-Latn-AZ"/>
        </w:rPr>
        <w:t>xtisas</w:t>
      </w:r>
      <w:r w:rsidR="00FC0D38" w:rsidRPr="007E134E">
        <w:rPr>
          <w:rFonts w:ascii="Arial" w:hAnsi="Arial" w:cs="Arial"/>
          <w:sz w:val="20"/>
          <w:szCs w:val="20"/>
          <w:lang w:val="az-Latn-AZ"/>
        </w:rPr>
        <w:t>ı</w:t>
      </w:r>
      <w:r w:rsidR="00086D03" w:rsidRPr="007E134E">
        <w:rPr>
          <w:rFonts w:ascii="Arial" w:hAnsi="Arial" w:cs="Arial"/>
          <w:sz w:val="20"/>
          <w:szCs w:val="20"/>
          <w:lang w:val="az-Latn-AZ"/>
        </w:rPr>
        <w:t xml:space="preserve"> üzrə magistr təhsil proqramının yerinə yetirilməsinin müddəti:</w:t>
      </w:r>
    </w:p>
    <w:p w:rsidR="00A404EA" w:rsidRPr="007E134E" w:rsidRDefault="00A404EA" w:rsidP="004817AF">
      <w:pPr>
        <w:spacing w:after="0"/>
        <w:ind w:left="709"/>
        <w:jc w:val="both"/>
        <w:rPr>
          <w:rFonts w:ascii="Arial" w:hAnsi="Arial" w:cs="Arial"/>
          <w:sz w:val="20"/>
          <w:szCs w:val="20"/>
          <w:lang w:val="az-Latn-AZ"/>
        </w:rPr>
      </w:pPr>
      <w:r w:rsidRPr="007E134E">
        <w:rPr>
          <w:rFonts w:ascii="Arial" w:hAnsi="Arial" w:cs="Arial"/>
          <w:sz w:val="20"/>
          <w:szCs w:val="20"/>
          <w:lang w:val="az-Latn-AZ"/>
        </w:rPr>
        <w:t xml:space="preserve">ümumi həftələrin sayı – 72 </w:t>
      </w:r>
    </w:p>
    <w:p w:rsidR="00A404EA" w:rsidRPr="007E134E" w:rsidRDefault="00A404EA" w:rsidP="004817AF">
      <w:pPr>
        <w:spacing w:after="0"/>
        <w:ind w:left="709"/>
        <w:jc w:val="both"/>
        <w:rPr>
          <w:rFonts w:ascii="Arial" w:hAnsi="Arial" w:cs="Arial"/>
          <w:sz w:val="20"/>
          <w:szCs w:val="20"/>
          <w:lang w:val="az-Latn-AZ"/>
        </w:rPr>
      </w:pPr>
      <w:r w:rsidRPr="007E134E">
        <w:rPr>
          <w:rFonts w:ascii="Arial" w:hAnsi="Arial" w:cs="Arial"/>
          <w:sz w:val="20"/>
          <w:szCs w:val="20"/>
          <w:lang w:val="az-Latn-AZ"/>
        </w:rPr>
        <w:t>o cümlədən:</w:t>
      </w:r>
    </w:p>
    <w:p w:rsidR="00A404EA" w:rsidRPr="001814F4" w:rsidRDefault="00A404EA" w:rsidP="001814F4">
      <w:pPr>
        <w:pStyle w:val="a9"/>
        <w:numPr>
          <w:ilvl w:val="0"/>
          <w:numId w:val="22"/>
        </w:numPr>
        <w:spacing w:after="0"/>
        <w:jc w:val="both"/>
        <w:rPr>
          <w:rFonts w:ascii="Arial" w:hAnsi="Arial" w:cs="Arial"/>
          <w:sz w:val="20"/>
          <w:szCs w:val="20"/>
          <w:lang w:val="az-Latn-AZ"/>
        </w:rPr>
      </w:pPr>
      <w:r w:rsidRPr="001814F4">
        <w:rPr>
          <w:rFonts w:ascii="Arial" w:hAnsi="Arial" w:cs="Arial"/>
          <w:sz w:val="20"/>
          <w:szCs w:val="20"/>
          <w:lang w:val="az-Latn-AZ"/>
        </w:rPr>
        <w:t xml:space="preserve">nəzəri təlim – 30 </w:t>
      </w:r>
    </w:p>
    <w:p w:rsidR="00A404EA" w:rsidRPr="001814F4" w:rsidRDefault="00A404EA" w:rsidP="001814F4">
      <w:pPr>
        <w:pStyle w:val="a9"/>
        <w:numPr>
          <w:ilvl w:val="0"/>
          <w:numId w:val="22"/>
        </w:numPr>
        <w:spacing w:after="0"/>
        <w:jc w:val="both"/>
        <w:rPr>
          <w:rFonts w:ascii="Arial" w:hAnsi="Arial" w:cs="Arial"/>
          <w:sz w:val="20"/>
          <w:szCs w:val="20"/>
          <w:lang w:val="az-Latn-AZ"/>
        </w:rPr>
      </w:pPr>
      <w:r w:rsidRPr="001814F4">
        <w:rPr>
          <w:rFonts w:ascii="Arial" w:hAnsi="Arial" w:cs="Arial"/>
          <w:sz w:val="20"/>
          <w:szCs w:val="20"/>
          <w:lang w:val="az-Latn-AZ"/>
        </w:rPr>
        <w:t>təcrübələr (pedaqoji və diplomqabağı təcrübə) – 8 həftə</w:t>
      </w:r>
    </w:p>
    <w:p w:rsidR="00A404EA" w:rsidRPr="001814F4" w:rsidRDefault="00A404EA" w:rsidP="001814F4">
      <w:pPr>
        <w:pStyle w:val="a9"/>
        <w:numPr>
          <w:ilvl w:val="0"/>
          <w:numId w:val="22"/>
        </w:numPr>
        <w:spacing w:after="0"/>
        <w:jc w:val="both"/>
        <w:rPr>
          <w:rFonts w:ascii="Arial" w:hAnsi="Arial" w:cs="Arial"/>
          <w:sz w:val="20"/>
          <w:szCs w:val="20"/>
          <w:lang w:val="az-Latn-AZ"/>
        </w:rPr>
      </w:pPr>
      <w:r w:rsidRPr="001814F4">
        <w:rPr>
          <w:rFonts w:ascii="Arial" w:hAnsi="Arial" w:cs="Arial"/>
          <w:sz w:val="20"/>
          <w:szCs w:val="20"/>
          <w:lang w:val="az-Latn-AZ"/>
        </w:rPr>
        <w:t>imtahan sessiyaları – 10 həftə</w:t>
      </w:r>
    </w:p>
    <w:p w:rsidR="00A404EA" w:rsidRPr="001814F4" w:rsidRDefault="00A404EA" w:rsidP="001814F4">
      <w:pPr>
        <w:pStyle w:val="a9"/>
        <w:numPr>
          <w:ilvl w:val="0"/>
          <w:numId w:val="22"/>
        </w:numPr>
        <w:spacing w:after="0"/>
        <w:jc w:val="both"/>
        <w:rPr>
          <w:rFonts w:ascii="Arial" w:hAnsi="Arial" w:cs="Arial"/>
          <w:sz w:val="20"/>
          <w:szCs w:val="20"/>
          <w:lang w:val="az-Latn-AZ"/>
        </w:rPr>
      </w:pPr>
      <w:r w:rsidRPr="001814F4">
        <w:rPr>
          <w:rFonts w:ascii="Arial" w:hAnsi="Arial" w:cs="Arial"/>
          <w:sz w:val="20"/>
          <w:szCs w:val="20"/>
          <w:lang w:val="az-Latn-AZ"/>
        </w:rPr>
        <w:t>magistrlik dissertasiyasının hazırlanması və müdafiəsi – 12 həftə</w:t>
      </w:r>
    </w:p>
    <w:p w:rsidR="00A404EA" w:rsidRPr="001814F4" w:rsidRDefault="00A404EA" w:rsidP="001814F4">
      <w:pPr>
        <w:pStyle w:val="a9"/>
        <w:numPr>
          <w:ilvl w:val="0"/>
          <w:numId w:val="22"/>
        </w:numPr>
        <w:spacing w:after="0"/>
        <w:jc w:val="both"/>
        <w:rPr>
          <w:rFonts w:ascii="Arial" w:hAnsi="Arial" w:cs="Arial"/>
          <w:sz w:val="20"/>
          <w:szCs w:val="20"/>
          <w:lang w:val="az-Latn-AZ"/>
        </w:rPr>
      </w:pPr>
      <w:r w:rsidRPr="001814F4">
        <w:rPr>
          <w:rFonts w:ascii="Arial" w:hAnsi="Arial" w:cs="Arial"/>
          <w:sz w:val="20"/>
          <w:szCs w:val="20"/>
          <w:lang w:val="az-Latn-AZ"/>
        </w:rPr>
        <w:t>tətillər – 12 həftə</w:t>
      </w:r>
    </w:p>
    <w:p w:rsidR="00941FA5" w:rsidRDefault="00941FA5" w:rsidP="004817AF">
      <w:pPr>
        <w:spacing w:after="0"/>
        <w:ind w:left="709"/>
        <w:jc w:val="both"/>
        <w:rPr>
          <w:rFonts w:ascii="Arial" w:hAnsi="Arial" w:cs="Arial"/>
          <w:sz w:val="20"/>
          <w:szCs w:val="20"/>
          <w:lang w:val="az-Latn-AZ"/>
        </w:rPr>
      </w:pPr>
    </w:p>
    <w:p w:rsidR="001814F4" w:rsidRPr="007E134E" w:rsidRDefault="001814F4" w:rsidP="004817AF">
      <w:pPr>
        <w:spacing w:after="0"/>
        <w:ind w:left="709"/>
        <w:jc w:val="both"/>
        <w:rPr>
          <w:rFonts w:ascii="Arial" w:hAnsi="Arial" w:cs="Arial"/>
          <w:sz w:val="20"/>
          <w:szCs w:val="20"/>
          <w:lang w:val="az-Latn-AZ"/>
        </w:rPr>
      </w:pPr>
    </w:p>
    <w:p w:rsidR="00907FAC" w:rsidRPr="001814F4" w:rsidRDefault="0001358D" w:rsidP="001814F4">
      <w:pPr>
        <w:pStyle w:val="a9"/>
        <w:numPr>
          <w:ilvl w:val="0"/>
          <w:numId w:val="4"/>
        </w:numPr>
        <w:spacing w:after="0"/>
        <w:jc w:val="center"/>
        <w:rPr>
          <w:rFonts w:ascii="Arial" w:hAnsi="Arial" w:cs="Arial"/>
          <w:b/>
          <w:sz w:val="20"/>
          <w:szCs w:val="20"/>
          <w:lang w:val="az-Latn-AZ"/>
        </w:rPr>
      </w:pPr>
      <w:r w:rsidRPr="001814F4">
        <w:rPr>
          <w:rFonts w:ascii="Arial" w:hAnsi="Arial" w:cs="Arial"/>
          <w:b/>
          <w:sz w:val="20"/>
          <w:szCs w:val="20"/>
          <w:lang w:val="az-Latn-AZ"/>
        </w:rPr>
        <w:t>Maddi-texniki, tədris bazası və kadr potensialı</w:t>
      </w:r>
    </w:p>
    <w:p w:rsidR="0009196A" w:rsidRPr="007E134E" w:rsidRDefault="0009196A" w:rsidP="003C6203">
      <w:pPr>
        <w:spacing w:after="0"/>
        <w:jc w:val="center"/>
        <w:rPr>
          <w:rFonts w:ascii="Arial" w:hAnsi="Arial" w:cs="Arial"/>
          <w:b/>
          <w:sz w:val="20"/>
          <w:szCs w:val="20"/>
          <w:lang w:val="az-Latn-AZ"/>
        </w:rPr>
      </w:pPr>
    </w:p>
    <w:p w:rsidR="00DC031F" w:rsidRPr="001814F4" w:rsidRDefault="0001358D"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Ali təhsil müəssisəsinin</w:t>
      </w:r>
      <w:r w:rsidR="00E63312" w:rsidRPr="001814F4">
        <w:rPr>
          <w:rFonts w:ascii="Arial" w:hAnsi="Arial" w:cs="Arial"/>
          <w:sz w:val="20"/>
          <w:szCs w:val="20"/>
          <w:lang w:val="az-Latn-AZ"/>
        </w:rPr>
        <w:t xml:space="preserve"> </w:t>
      </w:r>
      <w:r w:rsidR="00EC5A4F" w:rsidRPr="001814F4">
        <w:rPr>
          <w:rFonts w:ascii="Arial" w:hAnsi="Arial" w:cs="Arial"/>
          <w:b/>
          <w:sz w:val="20"/>
          <w:szCs w:val="20"/>
          <w:lang w:val="az-Latn-AZ"/>
        </w:rPr>
        <w:t>0603</w:t>
      </w:r>
      <w:r w:rsidR="004817AF" w:rsidRPr="001814F4">
        <w:rPr>
          <w:rFonts w:ascii="Arial" w:hAnsi="Arial" w:cs="Arial"/>
          <w:b/>
          <w:sz w:val="20"/>
          <w:szCs w:val="20"/>
          <w:lang w:val="az-Latn-AZ"/>
        </w:rPr>
        <w:t xml:space="preserve">18 - </w:t>
      </w:r>
      <w:r w:rsidR="00EC5A4F" w:rsidRPr="001814F4">
        <w:rPr>
          <w:rFonts w:ascii="Arial" w:hAnsi="Arial" w:cs="Arial"/>
          <w:b/>
          <w:sz w:val="20"/>
          <w:szCs w:val="20"/>
          <w:lang w:val="az-Latn-AZ"/>
        </w:rPr>
        <w:t>Rəngkarlıq</w:t>
      </w:r>
      <w:r w:rsidR="00E63312" w:rsidRPr="001814F4">
        <w:rPr>
          <w:rFonts w:ascii="Arial" w:hAnsi="Arial" w:cs="Arial"/>
          <w:b/>
          <w:sz w:val="20"/>
          <w:szCs w:val="20"/>
          <w:lang w:val="az-Latn-AZ"/>
        </w:rPr>
        <w:t xml:space="preserve"> </w:t>
      </w:r>
      <w:r w:rsidRPr="001814F4">
        <w:rPr>
          <w:rFonts w:ascii="Arial" w:hAnsi="Arial" w:cs="Arial"/>
          <w:sz w:val="20"/>
          <w:szCs w:val="20"/>
          <w:lang w:val="az-Latn-AZ"/>
        </w:rPr>
        <w:t xml:space="preserve">ixtisasının təhsil proqramına </w:t>
      </w:r>
      <w:r w:rsidR="004C03BF" w:rsidRPr="001814F4">
        <w:rPr>
          <w:rFonts w:ascii="Arial" w:hAnsi="Arial" w:cs="Arial"/>
          <w:sz w:val="20"/>
          <w:szCs w:val="20"/>
          <w:lang w:val="az-Latn-AZ"/>
        </w:rPr>
        <w:t xml:space="preserve">müvafiq hazırlanmış tədris planında nəzərdə tutulan fənlər üzrə dərslərin aparılması, təcrübələrin keçirilməsi </w:t>
      </w:r>
      <w:r w:rsidR="00FC0D38" w:rsidRPr="001814F4">
        <w:rPr>
          <w:rFonts w:ascii="Arial" w:hAnsi="Arial" w:cs="Arial"/>
          <w:sz w:val="20"/>
          <w:szCs w:val="20"/>
          <w:lang w:val="az-Latn-AZ"/>
        </w:rPr>
        <w:t>və yaradıcılıq</w:t>
      </w:r>
      <w:r w:rsidR="004C03BF" w:rsidRPr="001814F4">
        <w:rPr>
          <w:rFonts w:ascii="Arial" w:hAnsi="Arial" w:cs="Arial"/>
          <w:sz w:val="20"/>
          <w:szCs w:val="20"/>
          <w:lang w:val="az-Latn-AZ"/>
        </w:rPr>
        <w:t xml:space="preserve"> işlərinin yerinə yetirilməsi üçün müvafiq İKT ilə təchiz olunmuş kabinet və</w:t>
      </w:r>
      <w:r w:rsidR="00564565" w:rsidRPr="001814F4">
        <w:rPr>
          <w:rFonts w:ascii="Arial" w:hAnsi="Arial" w:cs="Arial"/>
          <w:sz w:val="20"/>
          <w:szCs w:val="20"/>
          <w:lang w:val="az-Latn-AZ"/>
        </w:rPr>
        <w:t xml:space="preserve"> laboratoriyalar, kompü</w:t>
      </w:r>
      <w:r w:rsidR="004C03BF" w:rsidRPr="001814F4">
        <w:rPr>
          <w:rFonts w:ascii="Arial" w:hAnsi="Arial" w:cs="Arial"/>
          <w:sz w:val="20"/>
          <w:szCs w:val="20"/>
          <w:lang w:val="az-Latn-AZ"/>
        </w:rPr>
        <w:t>ter sinifləri, emalatxanalar və s. ilə təmin olunmuş maddi-texniki bazası olmalıdır. Təhsil</w:t>
      </w:r>
      <w:r w:rsidR="00E63312" w:rsidRPr="001814F4">
        <w:rPr>
          <w:rFonts w:ascii="Arial" w:hAnsi="Arial" w:cs="Arial"/>
          <w:sz w:val="20"/>
          <w:szCs w:val="20"/>
          <w:lang w:val="az-Latn-AZ"/>
        </w:rPr>
        <w:t xml:space="preserve"> </w:t>
      </w:r>
      <w:r w:rsidR="004C03BF" w:rsidRPr="001814F4">
        <w:rPr>
          <w:rFonts w:ascii="Arial" w:hAnsi="Arial" w:cs="Arial"/>
          <w:sz w:val="20"/>
          <w:szCs w:val="20"/>
          <w:lang w:val="az-Latn-AZ"/>
        </w:rPr>
        <w:t xml:space="preserve">alanların ali təhsil </w:t>
      </w:r>
      <w:r w:rsidR="00DC031F" w:rsidRPr="001814F4">
        <w:rPr>
          <w:rFonts w:ascii="Arial" w:hAnsi="Arial" w:cs="Arial"/>
          <w:sz w:val="20"/>
          <w:szCs w:val="20"/>
          <w:lang w:val="az-Latn-AZ"/>
        </w:rPr>
        <w:t xml:space="preserve">müəssisəsinin lokal şəbəkəsinə, internetə, məlumat bazalarına, elektron kitabxanalarına, axtarış sistemlərinə çıxışı təmin edilməlidir. </w:t>
      </w:r>
    </w:p>
    <w:p w:rsidR="00DC031F" w:rsidRPr="001814F4" w:rsidRDefault="00DC031F"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Fənlərin tədrisi, bir qayda olaraq, elmi dərəcəsi və ya elmi adı olan ali təhsil müəssisələrinin professor-müəllim heyəti tərəfindən aparılır. Bu fəaliyyətə həmin şərtləri ödəyən digər müəssisə və təşkilatlarda çalışan şəxslər cəlb oluna bilər.</w:t>
      </w:r>
    </w:p>
    <w:p w:rsidR="0029082C" w:rsidRPr="001814F4" w:rsidRDefault="00FC0D38"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Magistr</w:t>
      </w:r>
      <w:r w:rsidR="005B7339" w:rsidRPr="001814F4">
        <w:rPr>
          <w:rFonts w:ascii="Arial" w:hAnsi="Arial" w:cs="Arial"/>
          <w:sz w:val="20"/>
          <w:szCs w:val="20"/>
          <w:lang w:val="az-Latn-AZ"/>
        </w:rPr>
        <w:t xml:space="preserve"> yaradıcılıq işinə</w:t>
      </w:r>
      <w:r w:rsidR="00DC031F" w:rsidRPr="001814F4">
        <w:rPr>
          <w:rFonts w:ascii="Arial" w:hAnsi="Arial" w:cs="Arial"/>
          <w:sz w:val="20"/>
          <w:szCs w:val="20"/>
          <w:lang w:val="az-Latn-AZ"/>
        </w:rPr>
        <w:t xml:space="preserve"> rəhbərlik, bir qayda olaraq, həmin təhsil müəssisəsində çalışa</w:t>
      </w:r>
      <w:r w:rsidRPr="001814F4">
        <w:rPr>
          <w:rFonts w:ascii="Arial" w:hAnsi="Arial" w:cs="Arial"/>
          <w:sz w:val="20"/>
          <w:szCs w:val="20"/>
          <w:lang w:val="az-Latn-AZ"/>
        </w:rPr>
        <w:t>n</w:t>
      </w:r>
      <w:r w:rsidR="00DC031F" w:rsidRPr="001814F4">
        <w:rPr>
          <w:rFonts w:ascii="Arial" w:hAnsi="Arial" w:cs="Arial"/>
          <w:sz w:val="20"/>
          <w:szCs w:val="20"/>
          <w:lang w:val="az-Latn-AZ"/>
        </w:rPr>
        <w:t xml:space="preserve"> professor-müəllim heyətinin elmi adı və ya elmi dərəcəsi olan nümayəndələri və ya </w:t>
      </w:r>
      <w:r w:rsidR="0029082C" w:rsidRPr="001814F4">
        <w:rPr>
          <w:rFonts w:ascii="Arial" w:hAnsi="Arial" w:cs="Arial"/>
          <w:sz w:val="20"/>
          <w:szCs w:val="20"/>
          <w:lang w:val="az-Latn-AZ"/>
        </w:rPr>
        <w:t>həmin şərtləri ödəyən digər müəssisə və təşkilatlarda çalışan şəxslər tərəfindən həyata keçirilir.</w:t>
      </w:r>
    </w:p>
    <w:p w:rsidR="0009196A" w:rsidRDefault="0009196A" w:rsidP="004817AF">
      <w:pPr>
        <w:ind w:left="709" w:hanging="709"/>
        <w:jc w:val="both"/>
        <w:rPr>
          <w:rFonts w:ascii="Arial" w:hAnsi="Arial" w:cs="Arial"/>
          <w:sz w:val="20"/>
          <w:szCs w:val="20"/>
          <w:lang w:val="az-Latn-AZ"/>
        </w:rPr>
      </w:pPr>
    </w:p>
    <w:p w:rsidR="0029082C" w:rsidRDefault="0029082C" w:rsidP="001814F4">
      <w:pPr>
        <w:pStyle w:val="a9"/>
        <w:numPr>
          <w:ilvl w:val="0"/>
          <w:numId w:val="4"/>
        </w:numPr>
        <w:jc w:val="center"/>
        <w:rPr>
          <w:rFonts w:ascii="Arial" w:hAnsi="Arial" w:cs="Arial"/>
          <w:b/>
          <w:sz w:val="20"/>
          <w:szCs w:val="20"/>
          <w:lang w:val="az-Latn-AZ"/>
        </w:rPr>
      </w:pPr>
      <w:r w:rsidRPr="001814F4">
        <w:rPr>
          <w:rFonts w:ascii="Arial" w:hAnsi="Arial" w:cs="Arial"/>
          <w:b/>
          <w:sz w:val="20"/>
          <w:szCs w:val="20"/>
          <w:lang w:val="az-Latn-AZ"/>
        </w:rPr>
        <w:t>Tədris prosesinin forma və metodları</w:t>
      </w:r>
    </w:p>
    <w:p w:rsidR="001814F4" w:rsidRPr="001814F4" w:rsidRDefault="001814F4" w:rsidP="001814F4">
      <w:pPr>
        <w:pStyle w:val="a9"/>
        <w:rPr>
          <w:rFonts w:ascii="Arial" w:hAnsi="Arial" w:cs="Arial"/>
          <w:b/>
          <w:sz w:val="20"/>
          <w:szCs w:val="20"/>
          <w:lang w:val="az-Latn-AZ"/>
        </w:rPr>
      </w:pPr>
    </w:p>
    <w:p w:rsidR="0029082C" w:rsidRPr="001814F4" w:rsidRDefault="0029082C"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Magistrantın nəzəri təlimi və pedaqoji hazırlığı mühazirə, məşğələ, seminar, məsləhət, sərbəst iş, pedaqoji təcrübə və s. formalarda həyata ke</w:t>
      </w:r>
      <w:r w:rsidR="00FC0D38" w:rsidRPr="001814F4">
        <w:rPr>
          <w:rFonts w:ascii="Arial" w:hAnsi="Arial" w:cs="Arial"/>
          <w:sz w:val="20"/>
          <w:szCs w:val="20"/>
          <w:lang w:val="az-Latn-AZ"/>
        </w:rPr>
        <w:t>ç</w:t>
      </w:r>
      <w:r w:rsidRPr="001814F4">
        <w:rPr>
          <w:rFonts w:ascii="Arial" w:hAnsi="Arial" w:cs="Arial"/>
          <w:sz w:val="20"/>
          <w:szCs w:val="20"/>
          <w:lang w:val="az-Latn-AZ"/>
        </w:rPr>
        <w:t xml:space="preserve">irilir. </w:t>
      </w:r>
    </w:p>
    <w:p w:rsidR="0029082C" w:rsidRPr="001814F4" w:rsidRDefault="0029082C"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lastRenderedPageBreak/>
        <w:t>Magistr hazırlığı üzrə tədris prosesində şifahi şərh, müsahibə, interaktiv təlim, müstəqil iş, diskussiya, dəyirmi masa, ill</w:t>
      </w:r>
      <w:r w:rsidR="00FC0D38" w:rsidRPr="001814F4">
        <w:rPr>
          <w:rFonts w:ascii="Arial" w:hAnsi="Arial" w:cs="Arial"/>
          <w:sz w:val="20"/>
          <w:szCs w:val="20"/>
          <w:lang w:val="az-Latn-AZ"/>
        </w:rPr>
        <w:t>ü</w:t>
      </w:r>
      <w:r w:rsidRPr="001814F4">
        <w:rPr>
          <w:rFonts w:ascii="Arial" w:hAnsi="Arial" w:cs="Arial"/>
          <w:sz w:val="20"/>
          <w:szCs w:val="20"/>
          <w:lang w:val="az-Latn-AZ"/>
        </w:rPr>
        <w:t>strasiya, laboratoriya və praktiki iş və digər metodlardan istifadə edilə bilər.</w:t>
      </w:r>
    </w:p>
    <w:p w:rsidR="008E39EF" w:rsidRPr="001814F4" w:rsidRDefault="00EC5A4F"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b/>
          <w:sz w:val="20"/>
          <w:szCs w:val="20"/>
          <w:lang w:val="az-Latn-AZ"/>
        </w:rPr>
        <w:t>0603</w:t>
      </w:r>
      <w:r w:rsidR="004817AF" w:rsidRPr="001814F4">
        <w:rPr>
          <w:rFonts w:ascii="Arial" w:hAnsi="Arial" w:cs="Arial"/>
          <w:b/>
          <w:sz w:val="20"/>
          <w:szCs w:val="20"/>
          <w:lang w:val="az-Latn-AZ"/>
        </w:rPr>
        <w:t xml:space="preserve">18 - </w:t>
      </w:r>
      <w:r w:rsidRPr="001814F4">
        <w:rPr>
          <w:rFonts w:ascii="Arial" w:hAnsi="Arial" w:cs="Arial"/>
          <w:b/>
          <w:sz w:val="20"/>
          <w:szCs w:val="20"/>
          <w:lang w:val="az-Latn-AZ"/>
        </w:rPr>
        <w:t>Rəngkarlıq</w:t>
      </w:r>
      <w:r w:rsidR="009248C9" w:rsidRPr="001814F4">
        <w:rPr>
          <w:rFonts w:ascii="Arial" w:hAnsi="Arial" w:cs="Arial"/>
          <w:b/>
          <w:sz w:val="20"/>
          <w:szCs w:val="20"/>
          <w:lang w:val="az-Latn-AZ"/>
        </w:rPr>
        <w:t xml:space="preserve"> </w:t>
      </w:r>
      <w:r w:rsidR="0029082C" w:rsidRPr="001814F4">
        <w:rPr>
          <w:rFonts w:ascii="Arial" w:hAnsi="Arial" w:cs="Arial"/>
          <w:sz w:val="20"/>
          <w:szCs w:val="20"/>
          <w:lang w:val="az-Latn-AZ"/>
        </w:rPr>
        <w:t>ixtisas</w:t>
      </w:r>
      <w:r w:rsidR="00FC0D38" w:rsidRPr="001814F4">
        <w:rPr>
          <w:rFonts w:ascii="Arial" w:hAnsi="Arial" w:cs="Arial"/>
          <w:sz w:val="20"/>
          <w:szCs w:val="20"/>
          <w:lang w:val="az-Latn-AZ"/>
        </w:rPr>
        <w:t>ı</w:t>
      </w:r>
      <w:r w:rsidR="0029082C" w:rsidRPr="001814F4">
        <w:rPr>
          <w:rFonts w:ascii="Arial" w:hAnsi="Arial" w:cs="Arial"/>
          <w:sz w:val="20"/>
          <w:szCs w:val="20"/>
          <w:lang w:val="az-Latn-AZ"/>
        </w:rPr>
        <w:t xml:space="preserve"> üzrə magistr hazırlığında </w:t>
      </w:r>
      <w:r w:rsidR="00705B5D" w:rsidRPr="001814F4">
        <w:rPr>
          <w:rFonts w:ascii="Arial" w:hAnsi="Arial" w:cs="Arial"/>
          <w:sz w:val="20"/>
          <w:szCs w:val="20"/>
          <w:lang w:val="az-Latn-AZ"/>
        </w:rPr>
        <w:t>diplomqabağı və pedaqoji təcrübələr nəzərdə tutulur (təcrübələrin məqsəd və vəzifələri</w:t>
      </w:r>
      <w:r w:rsidR="0029082C" w:rsidRPr="001814F4">
        <w:rPr>
          <w:rFonts w:ascii="Arial" w:hAnsi="Arial" w:cs="Arial"/>
          <w:sz w:val="20"/>
          <w:szCs w:val="20"/>
          <w:lang w:val="az-Latn-AZ"/>
        </w:rPr>
        <w:t xml:space="preserve"> ixtisasdan asılı olaraq müəyyənləşdirilir). Təcrübələr növündən asılı olaraq </w:t>
      </w:r>
      <w:r w:rsidR="008E39EF" w:rsidRPr="001814F4">
        <w:rPr>
          <w:rFonts w:ascii="Arial" w:hAnsi="Arial" w:cs="Arial"/>
          <w:sz w:val="20"/>
          <w:szCs w:val="20"/>
          <w:lang w:val="az-Latn-AZ"/>
        </w:rPr>
        <w:t>müvafiq təşkilatlarda, yaxud ali məktəblərin kafedra və laboratoriyalarında keçirilə bilər.</w:t>
      </w:r>
    </w:p>
    <w:p w:rsidR="00B24475" w:rsidRDefault="00B24475" w:rsidP="001814F4">
      <w:pPr>
        <w:spacing w:after="0"/>
        <w:ind w:left="709" w:hanging="720"/>
        <w:jc w:val="both"/>
        <w:rPr>
          <w:rFonts w:ascii="Arial" w:hAnsi="Arial" w:cs="Arial"/>
          <w:sz w:val="20"/>
          <w:szCs w:val="20"/>
          <w:lang w:val="az-Latn-AZ"/>
        </w:rPr>
      </w:pPr>
    </w:p>
    <w:p w:rsidR="008544DF" w:rsidRPr="007E134E" w:rsidRDefault="008544DF" w:rsidP="00B24475">
      <w:pPr>
        <w:spacing w:after="0"/>
        <w:ind w:left="709" w:hanging="709"/>
        <w:jc w:val="both"/>
        <w:rPr>
          <w:rFonts w:ascii="Arial" w:hAnsi="Arial" w:cs="Arial"/>
          <w:sz w:val="20"/>
          <w:szCs w:val="20"/>
          <w:lang w:val="az-Latn-AZ"/>
        </w:rPr>
      </w:pPr>
    </w:p>
    <w:p w:rsidR="008E39EF" w:rsidRDefault="008E39EF" w:rsidP="001814F4">
      <w:pPr>
        <w:pStyle w:val="a9"/>
        <w:numPr>
          <w:ilvl w:val="0"/>
          <w:numId w:val="4"/>
        </w:numPr>
        <w:jc w:val="center"/>
        <w:rPr>
          <w:rFonts w:ascii="Arial" w:hAnsi="Arial" w:cs="Arial"/>
          <w:b/>
          <w:sz w:val="20"/>
          <w:szCs w:val="20"/>
          <w:lang w:val="az-Latn-AZ"/>
        </w:rPr>
      </w:pPr>
      <w:r w:rsidRPr="001814F4">
        <w:rPr>
          <w:rFonts w:ascii="Arial" w:hAnsi="Arial" w:cs="Arial"/>
          <w:b/>
          <w:sz w:val="20"/>
          <w:szCs w:val="20"/>
          <w:lang w:val="az-Latn-AZ"/>
        </w:rPr>
        <w:t>Yekun dövlət attestasiyasına qoyulan tələblər və qiymətləndirmə</w:t>
      </w:r>
    </w:p>
    <w:p w:rsidR="001814F4" w:rsidRPr="001814F4" w:rsidRDefault="001814F4" w:rsidP="001814F4">
      <w:pPr>
        <w:pStyle w:val="a9"/>
        <w:rPr>
          <w:rFonts w:ascii="Arial" w:hAnsi="Arial" w:cs="Arial"/>
          <w:b/>
          <w:sz w:val="20"/>
          <w:szCs w:val="20"/>
          <w:lang w:val="az-Latn-AZ"/>
        </w:rPr>
      </w:pPr>
    </w:p>
    <w:p w:rsidR="008E39EF" w:rsidRPr="001814F4" w:rsidRDefault="008E39EF"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Yekun dövlə</w:t>
      </w:r>
      <w:r w:rsidR="0035322A" w:rsidRPr="001814F4">
        <w:rPr>
          <w:rFonts w:ascii="Arial" w:hAnsi="Arial" w:cs="Arial"/>
          <w:sz w:val="20"/>
          <w:szCs w:val="20"/>
          <w:lang w:val="az-Latn-AZ"/>
        </w:rPr>
        <w:t xml:space="preserve">t attestasiyası magistr yaradıcılıq işinin </w:t>
      </w:r>
      <w:r w:rsidRPr="001814F4">
        <w:rPr>
          <w:rFonts w:ascii="Arial" w:hAnsi="Arial" w:cs="Arial"/>
          <w:sz w:val="20"/>
          <w:szCs w:val="20"/>
          <w:lang w:val="az-Latn-AZ"/>
        </w:rPr>
        <w:t>müdafiəsində</w:t>
      </w:r>
      <w:r w:rsidR="00FC0D38" w:rsidRPr="001814F4">
        <w:rPr>
          <w:rFonts w:ascii="Arial" w:hAnsi="Arial" w:cs="Arial"/>
          <w:sz w:val="20"/>
          <w:szCs w:val="20"/>
          <w:lang w:val="az-Latn-AZ"/>
        </w:rPr>
        <w:t>n</w:t>
      </w:r>
      <w:r w:rsidRPr="001814F4">
        <w:rPr>
          <w:rFonts w:ascii="Arial" w:hAnsi="Arial" w:cs="Arial"/>
          <w:sz w:val="20"/>
          <w:szCs w:val="20"/>
          <w:lang w:val="az-Latn-AZ"/>
        </w:rPr>
        <w:t xml:space="preserve"> ibarətdir. </w:t>
      </w:r>
      <w:r w:rsidR="005B7339" w:rsidRPr="001814F4">
        <w:rPr>
          <w:rFonts w:ascii="Arial" w:hAnsi="Arial" w:cs="Arial"/>
          <w:sz w:val="20"/>
          <w:szCs w:val="20"/>
          <w:lang w:val="az-Latn-AZ"/>
        </w:rPr>
        <w:t>Yaradıcılıq işinin</w:t>
      </w:r>
      <w:r w:rsidRPr="001814F4">
        <w:rPr>
          <w:rFonts w:ascii="Arial" w:hAnsi="Arial" w:cs="Arial"/>
          <w:sz w:val="20"/>
          <w:szCs w:val="20"/>
          <w:lang w:val="az-Latn-AZ"/>
        </w:rPr>
        <w:t xml:space="preserve"> məzmununa, strukturuna qoyulan tələblər və onun müdafiəsi Azərbaycan Respublikası Təhsil Nazirliyinin müvafiq əmri ilə təsdiq olunmuş “Magistrlik dissertasiyalarının hazlırlanması, təqdim olunması və müdafiəsi qaydaları haqqında Əsasnamə” ilə müəyyənləşdirilir. </w:t>
      </w:r>
    </w:p>
    <w:p w:rsidR="008E39EF" w:rsidRPr="001814F4" w:rsidRDefault="008E39EF"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 xml:space="preserve">İxtisaslaşdırılmış Şuraların sədrləri Təhsil Nazirliyi, tərkibi ali təhsil müəssisəsi tərəfindən təsdiq olunur.   </w:t>
      </w:r>
    </w:p>
    <w:p w:rsidR="008E39EF" w:rsidRPr="001814F4" w:rsidRDefault="008E39EF"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Yekun Dövlət Attestasiyası nəticəsində məzunlara magistr ali dərəcəsi və dövlət nümunəli diplom verilir.</w:t>
      </w:r>
    </w:p>
    <w:p w:rsidR="0029082C" w:rsidRPr="001814F4" w:rsidRDefault="008E39EF" w:rsidP="001814F4">
      <w:pPr>
        <w:pStyle w:val="a9"/>
        <w:numPr>
          <w:ilvl w:val="1"/>
          <w:numId w:val="4"/>
        </w:numPr>
        <w:spacing w:after="0"/>
        <w:ind w:hanging="720"/>
        <w:jc w:val="both"/>
        <w:rPr>
          <w:rFonts w:ascii="Arial" w:hAnsi="Arial" w:cs="Arial"/>
          <w:sz w:val="20"/>
          <w:szCs w:val="20"/>
          <w:lang w:val="az-Latn-AZ"/>
        </w:rPr>
      </w:pPr>
      <w:r w:rsidRPr="001814F4">
        <w:rPr>
          <w:rFonts w:ascii="Arial" w:hAnsi="Arial" w:cs="Arial"/>
          <w:sz w:val="20"/>
          <w:szCs w:val="20"/>
          <w:lang w:val="az-Latn-AZ"/>
        </w:rPr>
        <w:t>İmtahanlar və Yekun</w:t>
      </w:r>
      <w:r w:rsidR="001F327D" w:rsidRPr="001814F4">
        <w:rPr>
          <w:rFonts w:ascii="Arial" w:hAnsi="Arial" w:cs="Arial"/>
          <w:sz w:val="20"/>
          <w:szCs w:val="20"/>
          <w:lang w:val="az-Latn-AZ"/>
        </w:rPr>
        <w:t xml:space="preserve"> Dövlət Attestasiyası zamanı tələbələrin biliyinin qiymətləndirilməsi çoxballı sistemlə həyata keçirilir. </w:t>
      </w:r>
    </w:p>
    <w:p w:rsidR="0009196A" w:rsidRDefault="0009196A" w:rsidP="004817AF">
      <w:pPr>
        <w:ind w:left="709" w:hanging="709"/>
        <w:jc w:val="both"/>
        <w:rPr>
          <w:rFonts w:ascii="Arial" w:hAnsi="Arial" w:cs="Arial"/>
          <w:sz w:val="20"/>
          <w:szCs w:val="20"/>
          <w:lang w:val="az-Latn-AZ"/>
        </w:rPr>
      </w:pPr>
    </w:p>
    <w:p w:rsidR="001814F4" w:rsidRDefault="001814F4" w:rsidP="00490C9C">
      <w:pPr>
        <w:jc w:val="both"/>
        <w:rPr>
          <w:rFonts w:ascii="Arial" w:hAnsi="Arial" w:cs="Arial"/>
          <w:b/>
          <w:sz w:val="20"/>
          <w:szCs w:val="20"/>
          <w:lang w:val="az-Latn-AZ"/>
        </w:rPr>
      </w:pPr>
    </w:p>
    <w:p w:rsidR="00490C9C" w:rsidRPr="007E134E" w:rsidRDefault="00490C9C" w:rsidP="00490C9C">
      <w:pPr>
        <w:jc w:val="both"/>
        <w:rPr>
          <w:rFonts w:ascii="Arial" w:hAnsi="Arial" w:cs="Arial"/>
          <w:b/>
          <w:sz w:val="20"/>
          <w:szCs w:val="20"/>
          <w:lang w:val="az-Latn-AZ"/>
        </w:rPr>
      </w:pPr>
      <w:r w:rsidRPr="007E134E">
        <w:rPr>
          <w:rFonts w:ascii="Arial" w:hAnsi="Arial" w:cs="Arial"/>
          <w:b/>
          <w:sz w:val="20"/>
          <w:szCs w:val="20"/>
          <w:lang w:val="az-Latn-AZ"/>
        </w:rPr>
        <w:t>Razılaşdırılmışdır:</w:t>
      </w:r>
    </w:p>
    <w:p w:rsidR="00490C9C" w:rsidRPr="007E134E" w:rsidRDefault="00490C9C" w:rsidP="00490C9C">
      <w:pPr>
        <w:spacing w:after="0"/>
        <w:jc w:val="both"/>
        <w:rPr>
          <w:rFonts w:ascii="Arial" w:hAnsi="Arial" w:cs="Arial"/>
          <w:sz w:val="20"/>
          <w:szCs w:val="20"/>
          <w:lang w:val="az-Latn-AZ"/>
        </w:rPr>
      </w:pPr>
    </w:p>
    <w:p w:rsidR="00F77B1F" w:rsidRPr="00246765" w:rsidRDefault="00F77B1F" w:rsidP="00F77B1F">
      <w:pPr>
        <w:spacing w:after="0"/>
        <w:jc w:val="both"/>
        <w:rPr>
          <w:rFonts w:ascii="Arial" w:hAnsi="Arial" w:cs="Arial"/>
          <w:sz w:val="20"/>
          <w:szCs w:val="20"/>
          <w:lang w:val="az-Latn-AZ"/>
        </w:rPr>
      </w:pPr>
    </w:p>
    <w:tbl>
      <w:tblPr>
        <w:tblW w:w="0" w:type="auto"/>
        <w:jc w:val="center"/>
        <w:tblLook w:val="04A0" w:firstRow="1" w:lastRow="0" w:firstColumn="1" w:lastColumn="0" w:noHBand="0" w:noVBand="1"/>
      </w:tblPr>
      <w:tblGrid>
        <w:gridCol w:w="3969"/>
        <w:gridCol w:w="709"/>
        <w:gridCol w:w="3811"/>
      </w:tblGrid>
      <w:tr w:rsidR="00F77B1F" w:rsidTr="00962AEE">
        <w:trPr>
          <w:jc w:val="center"/>
        </w:trPr>
        <w:tc>
          <w:tcPr>
            <w:tcW w:w="3969" w:type="dxa"/>
          </w:tcPr>
          <w:p w:rsidR="00F77B1F" w:rsidRDefault="00F77B1F" w:rsidP="00F77B1F">
            <w:pPr>
              <w:spacing w:after="0" w:line="240" w:lineRule="auto"/>
              <w:ind w:left="27" w:hanging="27"/>
              <w:rPr>
                <w:rFonts w:ascii="Arial" w:eastAsia="Times New Roman" w:hAnsi="Arial" w:cs="Arial"/>
                <w:sz w:val="20"/>
                <w:szCs w:val="24"/>
                <w:lang w:val="az-Latn-AZ"/>
              </w:rPr>
            </w:pPr>
            <w:r>
              <w:rPr>
                <w:rFonts w:ascii="Arial" w:hAnsi="Arial" w:cs="Arial"/>
                <w:sz w:val="20"/>
                <w:lang w:val="az-Latn-AZ"/>
              </w:rPr>
              <w:t>Azərbaycan Respublikası Təhsil Nazirliyinin Aparat rəhbərinin müavini, Elm, ali və orta ixtisas təhsil</w:t>
            </w:r>
          </w:p>
          <w:p w:rsidR="00F77B1F" w:rsidRDefault="00F77B1F" w:rsidP="00F77B1F">
            <w:pPr>
              <w:spacing w:after="0" w:line="240" w:lineRule="auto"/>
              <w:ind w:left="27" w:hanging="27"/>
              <w:jc w:val="both"/>
              <w:rPr>
                <w:rFonts w:ascii="Arial" w:hAnsi="Arial" w:cs="Arial"/>
                <w:sz w:val="20"/>
                <w:lang w:val="az-Latn-AZ"/>
              </w:rPr>
            </w:pPr>
            <w:r>
              <w:rPr>
                <w:rFonts w:ascii="Arial" w:hAnsi="Arial" w:cs="Arial"/>
                <w:sz w:val="20"/>
                <w:lang w:val="az-Latn-AZ"/>
              </w:rPr>
              <w:t>şöbəsinin müdiri</w:t>
            </w:r>
            <w:r>
              <w:rPr>
                <w:rFonts w:ascii="Arial" w:hAnsi="Arial" w:cs="Arial"/>
                <w:sz w:val="20"/>
                <w:lang w:val="az-Latn-AZ"/>
              </w:rPr>
              <w:tab/>
            </w:r>
            <w:r>
              <w:rPr>
                <w:rFonts w:ascii="Arial" w:hAnsi="Arial" w:cs="Arial"/>
                <w:sz w:val="20"/>
                <w:lang w:val="az-Latn-AZ"/>
              </w:rPr>
              <w:tab/>
            </w:r>
            <w:r>
              <w:rPr>
                <w:rFonts w:ascii="Arial" w:hAnsi="Arial" w:cs="Arial"/>
                <w:sz w:val="20"/>
                <w:lang w:val="az-Latn-AZ"/>
              </w:rPr>
              <w:tab/>
            </w:r>
          </w:p>
          <w:p w:rsidR="00F77B1F" w:rsidRDefault="00F77B1F" w:rsidP="00F77B1F">
            <w:pPr>
              <w:spacing w:after="0" w:line="240" w:lineRule="auto"/>
              <w:ind w:left="27" w:hanging="27"/>
              <w:jc w:val="both"/>
              <w:rPr>
                <w:rFonts w:ascii="Arial" w:hAnsi="Arial" w:cs="Arial"/>
                <w:sz w:val="20"/>
                <w:lang w:val="az-Latn-AZ"/>
              </w:rPr>
            </w:pPr>
            <w:r>
              <w:rPr>
                <w:rFonts w:ascii="Arial" w:hAnsi="Arial" w:cs="Arial"/>
                <w:sz w:val="20"/>
                <w:lang w:val="az-Latn-AZ"/>
              </w:rPr>
              <w:t>______________________Yaqub Piriyev</w:t>
            </w:r>
          </w:p>
          <w:p w:rsidR="00F77B1F" w:rsidRDefault="00F77B1F" w:rsidP="00F77B1F">
            <w:pPr>
              <w:spacing w:after="0" w:line="240" w:lineRule="auto"/>
              <w:ind w:left="27" w:hanging="27"/>
              <w:jc w:val="both"/>
              <w:rPr>
                <w:rFonts w:ascii="Arial" w:hAnsi="Arial" w:cs="Arial"/>
                <w:sz w:val="20"/>
                <w:lang w:val="az-Latn-AZ"/>
              </w:rPr>
            </w:pPr>
          </w:p>
          <w:p w:rsidR="00F77B1F" w:rsidRDefault="00F77B1F" w:rsidP="00F77B1F">
            <w:pPr>
              <w:spacing w:after="0" w:line="240" w:lineRule="auto"/>
              <w:ind w:left="27" w:hanging="27"/>
              <w:jc w:val="both"/>
              <w:rPr>
                <w:rFonts w:ascii="Arial" w:hAnsi="Arial" w:cs="Arial"/>
                <w:sz w:val="20"/>
                <w:lang w:val="az-Latn-AZ"/>
              </w:rPr>
            </w:pPr>
            <w:r>
              <w:rPr>
                <w:rFonts w:ascii="Arial" w:hAnsi="Arial" w:cs="Arial"/>
                <w:sz w:val="20"/>
                <w:lang w:val="az-Latn-AZ"/>
              </w:rPr>
              <w:t>“_____” ______________ 2017-ci il</w:t>
            </w:r>
            <w:r>
              <w:rPr>
                <w:rFonts w:ascii="Arial" w:hAnsi="Arial" w:cs="Arial"/>
                <w:sz w:val="20"/>
                <w:lang w:val="az-Latn-AZ"/>
              </w:rPr>
              <w:tab/>
            </w:r>
          </w:p>
          <w:p w:rsidR="008544DF" w:rsidRDefault="008544DF" w:rsidP="00F77B1F">
            <w:pPr>
              <w:spacing w:after="0" w:line="240" w:lineRule="auto"/>
              <w:ind w:left="27" w:hanging="27"/>
              <w:jc w:val="both"/>
              <w:rPr>
                <w:rFonts w:ascii="Arial" w:hAnsi="Arial" w:cs="Arial"/>
                <w:sz w:val="20"/>
                <w:lang w:val="az-Latn-AZ"/>
              </w:rPr>
            </w:pPr>
          </w:p>
          <w:p w:rsidR="00F77B1F" w:rsidRDefault="00F77B1F" w:rsidP="00F77B1F">
            <w:pPr>
              <w:spacing w:after="0" w:line="240" w:lineRule="auto"/>
              <w:ind w:left="27" w:hanging="27"/>
              <w:jc w:val="both"/>
              <w:rPr>
                <w:rFonts w:ascii="Arial" w:hAnsi="Arial" w:cs="Arial"/>
                <w:b/>
                <w:sz w:val="20"/>
                <w:szCs w:val="24"/>
                <w:lang w:val="az-Latn-AZ"/>
              </w:rPr>
            </w:pPr>
          </w:p>
        </w:tc>
        <w:tc>
          <w:tcPr>
            <w:tcW w:w="709" w:type="dxa"/>
          </w:tcPr>
          <w:p w:rsidR="00F77B1F" w:rsidRDefault="00F77B1F" w:rsidP="00F77B1F">
            <w:pPr>
              <w:spacing w:after="0" w:line="240" w:lineRule="auto"/>
              <w:ind w:left="27" w:hanging="27"/>
              <w:jc w:val="both"/>
              <w:rPr>
                <w:rFonts w:ascii="Arial" w:hAnsi="Arial" w:cs="Arial"/>
                <w:sz w:val="20"/>
                <w:szCs w:val="24"/>
                <w:lang w:val="az-Latn-AZ"/>
              </w:rPr>
            </w:pPr>
          </w:p>
        </w:tc>
        <w:tc>
          <w:tcPr>
            <w:tcW w:w="3811" w:type="dxa"/>
          </w:tcPr>
          <w:p w:rsidR="00F77B1F" w:rsidRDefault="00F77B1F" w:rsidP="00F77B1F">
            <w:pPr>
              <w:spacing w:after="0" w:line="240" w:lineRule="auto"/>
              <w:ind w:left="27" w:hanging="27"/>
              <w:rPr>
                <w:rFonts w:ascii="Arial" w:eastAsia="Times New Roman" w:hAnsi="Arial" w:cs="Arial"/>
                <w:sz w:val="20"/>
                <w:szCs w:val="24"/>
                <w:lang w:val="az-Latn-AZ"/>
              </w:rPr>
            </w:pPr>
            <w:r>
              <w:rPr>
                <w:rFonts w:ascii="Arial" w:hAnsi="Arial" w:cs="Arial"/>
                <w:sz w:val="20"/>
                <w:lang w:val="az-Latn-AZ"/>
              </w:rPr>
              <w:t>Mədəniyyət və İncəsənət ixtisasları                                                                                      qrupu üzrə Dövlət Təhsil Proqramlarını</w:t>
            </w:r>
          </w:p>
          <w:p w:rsidR="00F77B1F" w:rsidRDefault="00F77B1F" w:rsidP="00F77B1F">
            <w:pPr>
              <w:spacing w:after="0" w:line="240" w:lineRule="auto"/>
              <w:ind w:left="27" w:hanging="27"/>
              <w:rPr>
                <w:rFonts w:ascii="Arial" w:hAnsi="Arial" w:cs="Arial"/>
                <w:sz w:val="20"/>
                <w:lang w:val="az-Latn-AZ"/>
              </w:rPr>
            </w:pPr>
            <w:r>
              <w:rPr>
                <w:rFonts w:ascii="Arial" w:hAnsi="Arial" w:cs="Arial"/>
                <w:sz w:val="20"/>
                <w:lang w:val="az-Latn-AZ"/>
              </w:rPr>
              <w:t>hazırlayan işçi qrupun sədri</w:t>
            </w:r>
          </w:p>
          <w:p w:rsidR="00F77B1F" w:rsidRDefault="00F77B1F" w:rsidP="00F77B1F">
            <w:pPr>
              <w:spacing w:after="0" w:line="240" w:lineRule="auto"/>
              <w:ind w:left="27" w:hanging="27"/>
              <w:jc w:val="both"/>
              <w:rPr>
                <w:rFonts w:ascii="Arial" w:hAnsi="Arial" w:cs="Arial"/>
                <w:sz w:val="20"/>
                <w:lang w:val="az-Latn-AZ"/>
              </w:rPr>
            </w:pPr>
            <w:r>
              <w:rPr>
                <w:rFonts w:ascii="Arial" w:hAnsi="Arial" w:cs="Arial"/>
                <w:sz w:val="20"/>
                <w:lang w:val="az-Latn-AZ"/>
              </w:rPr>
              <w:t>________________Validə Məmmədova</w:t>
            </w:r>
          </w:p>
          <w:p w:rsidR="00F77B1F" w:rsidRDefault="00F77B1F" w:rsidP="00F77B1F">
            <w:pPr>
              <w:spacing w:after="0" w:line="240" w:lineRule="auto"/>
              <w:ind w:left="27" w:hanging="27"/>
              <w:jc w:val="both"/>
              <w:rPr>
                <w:rFonts w:ascii="Arial" w:hAnsi="Arial" w:cs="Arial"/>
                <w:b/>
                <w:sz w:val="20"/>
                <w:lang w:val="az-Latn-AZ"/>
              </w:rPr>
            </w:pPr>
          </w:p>
          <w:p w:rsidR="00F77B1F" w:rsidRDefault="00F77B1F" w:rsidP="00F77B1F">
            <w:pPr>
              <w:spacing w:after="0" w:line="240" w:lineRule="auto"/>
              <w:ind w:left="27" w:hanging="27"/>
              <w:jc w:val="both"/>
              <w:rPr>
                <w:rFonts w:ascii="Arial" w:hAnsi="Arial" w:cs="Arial"/>
                <w:b/>
                <w:sz w:val="20"/>
                <w:szCs w:val="24"/>
                <w:lang w:val="az-Latn-AZ"/>
              </w:rPr>
            </w:pPr>
            <w:r>
              <w:rPr>
                <w:rFonts w:ascii="Arial" w:hAnsi="Arial" w:cs="Arial"/>
                <w:sz w:val="20"/>
                <w:lang w:val="az-Latn-AZ"/>
              </w:rPr>
              <w:t>“_____” ______________ 2017-ci il</w:t>
            </w:r>
          </w:p>
        </w:tc>
      </w:tr>
    </w:tbl>
    <w:p w:rsidR="00F77B1F" w:rsidRPr="00330F95" w:rsidRDefault="00F77B1F" w:rsidP="00F77B1F">
      <w:pPr>
        <w:spacing w:after="0"/>
        <w:rPr>
          <w:rFonts w:ascii="Arial" w:hAnsi="Arial" w:cs="Arial"/>
          <w:sz w:val="24"/>
          <w:szCs w:val="24"/>
          <w:lang w:val="az-Latn-AZ"/>
        </w:rPr>
      </w:pPr>
    </w:p>
    <w:p w:rsidR="007E134E" w:rsidRDefault="007E134E" w:rsidP="007E134E">
      <w:pPr>
        <w:spacing w:after="0"/>
        <w:ind w:left="709" w:hanging="709"/>
        <w:jc w:val="both"/>
        <w:rPr>
          <w:rFonts w:ascii="Arial" w:hAnsi="Arial" w:cs="Arial"/>
          <w:sz w:val="20"/>
          <w:szCs w:val="20"/>
          <w:lang w:val="az-Latn-AZ"/>
        </w:rPr>
      </w:pPr>
    </w:p>
    <w:p w:rsidR="0025176C" w:rsidRPr="007E134E" w:rsidRDefault="0025176C" w:rsidP="00490C9C">
      <w:pPr>
        <w:spacing w:after="0"/>
        <w:rPr>
          <w:rFonts w:ascii="Arial" w:hAnsi="Arial" w:cs="Arial"/>
          <w:sz w:val="20"/>
          <w:szCs w:val="20"/>
          <w:lang w:val="az-Latn-AZ"/>
        </w:rPr>
      </w:pPr>
    </w:p>
    <w:sectPr w:rsidR="0025176C" w:rsidRPr="007E134E" w:rsidSect="00973A0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E5" w:rsidRDefault="00CA3FE5" w:rsidP="00E65188">
      <w:pPr>
        <w:spacing w:after="0" w:line="240" w:lineRule="auto"/>
      </w:pPr>
      <w:r>
        <w:separator/>
      </w:r>
    </w:p>
  </w:endnote>
  <w:endnote w:type="continuationSeparator" w:id="0">
    <w:p w:rsidR="00CA3FE5" w:rsidRDefault="00CA3FE5" w:rsidP="00E6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E5" w:rsidRDefault="00CA3FE5" w:rsidP="00E65188">
      <w:pPr>
        <w:spacing w:after="0" w:line="240" w:lineRule="auto"/>
      </w:pPr>
      <w:r>
        <w:separator/>
      </w:r>
    </w:p>
  </w:footnote>
  <w:footnote w:type="continuationSeparator" w:id="0">
    <w:p w:rsidR="00CA3FE5" w:rsidRDefault="00CA3FE5" w:rsidP="00E6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2A9"/>
    <w:multiLevelType w:val="hybridMultilevel"/>
    <w:tmpl w:val="8384F66C"/>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066F9"/>
    <w:multiLevelType w:val="hybridMultilevel"/>
    <w:tmpl w:val="E64A374E"/>
    <w:lvl w:ilvl="0" w:tplc="9F8A1588">
      <w:numFmt w:val="bullet"/>
      <w:lvlText w:val="-"/>
      <w:lvlJc w:val="left"/>
      <w:pPr>
        <w:ind w:left="720" w:hanging="360"/>
      </w:pPr>
      <w:rPr>
        <w:rFonts w:ascii="Arial" w:eastAsiaTheme="minorEastAsia"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12EB7"/>
    <w:multiLevelType w:val="hybridMultilevel"/>
    <w:tmpl w:val="AB36D240"/>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505FF"/>
    <w:multiLevelType w:val="hybridMultilevel"/>
    <w:tmpl w:val="8D209F32"/>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430CF"/>
    <w:multiLevelType w:val="hybridMultilevel"/>
    <w:tmpl w:val="D7C40E84"/>
    <w:lvl w:ilvl="0" w:tplc="7E76DCF8">
      <w:numFmt w:val="bullet"/>
      <w:lvlText w:val="-"/>
      <w:lvlJc w:val="left"/>
      <w:pPr>
        <w:ind w:left="720" w:hanging="360"/>
      </w:pPr>
      <w:rPr>
        <w:rFonts w:ascii="Arial" w:hAnsi="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30B3F"/>
    <w:multiLevelType w:val="hybridMultilevel"/>
    <w:tmpl w:val="3D1848F8"/>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E38D4"/>
    <w:multiLevelType w:val="hybridMultilevel"/>
    <w:tmpl w:val="A3E8A006"/>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43F74"/>
    <w:multiLevelType w:val="hybridMultilevel"/>
    <w:tmpl w:val="2A64A616"/>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D269F"/>
    <w:multiLevelType w:val="hybridMultilevel"/>
    <w:tmpl w:val="C4B00F76"/>
    <w:lvl w:ilvl="0" w:tplc="9F8A1588">
      <w:numFmt w:val="bullet"/>
      <w:lvlText w:val="-"/>
      <w:lvlJc w:val="left"/>
      <w:pPr>
        <w:ind w:left="1004" w:hanging="360"/>
      </w:pPr>
      <w:rPr>
        <w:rFonts w:ascii="Arial" w:eastAsiaTheme="minorEastAsia" w:hAnsi="Arial" w:cs="Arial" w:hint="default"/>
        <w:b w:val="0"/>
        <w:i/>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E8A2A9B"/>
    <w:multiLevelType w:val="multilevel"/>
    <w:tmpl w:val="CA28110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3B5E3962"/>
    <w:multiLevelType w:val="hybridMultilevel"/>
    <w:tmpl w:val="4DECEAFE"/>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40791"/>
    <w:multiLevelType w:val="multilevel"/>
    <w:tmpl w:val="CA28110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441E707F"/>
    <w:multiLevelType w:val="multilevel"/>
    <w:tmpl w:val="CA28110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48CA24FD"/>
    <w:multiLevelType w:val="hybridMultilevel"/>
    <w:tmpl w:val="49DA7E52"/>
    <w:lvl w:ilvl="0" w:tplc="BF3A9158">
      <w:start w:val="7"/>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603988"/>
    <w:multiLevelType w:val="hybridMultilevel"/>
    <w:tmpl w:val="BD4800D2"/>
    <w:lvl w:ilvl="0" w:tplc="9F8A1588">
      <w:numFmt w:val="bullet"/>
      <w:lvlText w:val="-"/>
      <w:lvlJc w:val="left"/>
      <w:pPr>
        <w:ind w:left="1004" w:hanging="360"/>
      </w:pPr>
      <w:rPr>
        <w:rFonts w:ascii="Arial" w:eastAsiaTheme="minorEastAsia" w:hAnsi="Arial" w:cs="Arial" w:hint="default"/>
        <w:b w:val="0"/>
        <w:i/>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5992876"/>
    <w:multiLevelType w:val="hybridMultilevel"/>
    <w:tmpl w:val="E5301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E47129"/>
    <w:multiLevelType w:val="hybridMultilevel"/>
    <w:tmpl w:val="0BECD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55C95"/>
    <w:multiLevelType w:val="hybridMultilevel"/>
    <w:tmpl w:val="0972AE94"/>
    <w:lvl w:ilvl="0" w:tplc="9F8A1588">
      <w:numFmt w:val="bullet"/>
      <w:lvlText w:val="-"/>
      <w:lvlJc w:val="left"/>
      <w:pPr>
        <w:ind w:left="720" w:hanging="360"/>
      </w:pPr>
      <w:rPr>
        <w:rFonts w:ascii="Arial" w:eastAsiaTheme="minorEastAsia" w:hAnsi="Aria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26EBE"/>
    <w:multiLevelType w:val="hybridMultilevel"/>
    <w:tmpl w:val="62943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FB7877"/>
    <w:multiLevelType w:val="hybridMultilevel"/>
    <w:tmpl w:val="6F0C7E32"/>
    <w:lvl w:ilvl="0" w:tplc="7E76DCF8">
      <w:numFmt w:val="bullet"/>
      <w:lvlText w:val="-"/>
      <w:lvlJc w:val="left"/>
      <w:pPr>
        <w:ind w:left="720" w:hanging="360"/>
      </w:pPr>
      <w:rPr>
        <w:rFonts w:ascii="Arial" w:hAnsi="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871887"/>
    <w:multiLevelType w:val="multilevel"/>
    <w:tmpl w:val="CA28110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7C965561"/>
    <w:multiLevelType w:val="multilevel"/>
    <w:tmpl w:val="CA28110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CEC3D83"/>
    <w:multiLevelType w:val="multilevel"/>
    <w:tmpl w:val="CA28110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16"/>
  </w:num>
  <w:num w:numId="3">
    <w:abstractNumId w:val="18"/>
  </w:num>
  <w:num w:numId="4">
    <w:abstractNumId w:val="11"/>
  </w:num>
  <w:num w:numId="5">
    <w:abstractNumId w:val="12"/>
  </w:num>
  <w:num w:numId="6">
    <w:abstractNumId w:val="1"/>
  </w:num>
  <w:num w:numId="7">
    <w:abstractNumId w:val="20"/>
  </w:num>
  <w:num w:numId="8">
    <w:abstractNumId w:val="22"/>
  </w:num>
  <w:num w:numId="9">
    <w:abstractNumId w:val="15"/>
  </w:num>
  <w:num w:numId="10">
    <w:abstractNumId w:val="6"/>
  </w:num>
  <w:num w:numId="11">
    <w:abstractNumId w:val="9"/>
  </w:num>
  <w:num w:numId="12">
    <w:abstractNumId w:val="14"/>
  </w:num>
  <w:num w:numId="13">
    <w:abstractNumId w:val="8"/>
  </w:num>
  <w:num w:numId="14">
    <w:abstractNumId w:val="17"/>
  </w:num>
  <w:num w:numId="15">
    <w:abstractNumId w:val="2"/>
  </w:num>
  <w:num w:numId="16">
    <w:abstractNumId w:val="21"/>
  </w:num>
  <w:num w:numId="17">
    <w:abstractNumId w:val="7"/>
  </w:num>
  <w:num w:numId="18">
    <w:abstractNumId w:val="10"/>
  </w:num>
  <w:num w:numId="19">
    <w:abstractNumId w:val="3"/>
  </w:num>
  <w:num w:numId="20">
    <w:abstractNumId w:val="4"/>
  </w:num>
  <w:num w:numId="21">
    <w:abstractNumId w:val="0"/>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88"/>
    <w:rsid w:val="0000046A"/>
    <w:rsid w:val="00011145"/>
    <w:rsid w:val="0001358D"/>
    <w:rsid w:val="0002545D"/>
    <w:rsid w:val="00027B97"/>
    <w:rsid w:val="0003126F"/>
    <w:rsid w:val="0004048D"/>
    <w:rsid w:val="000431A3"/>
    <w:rsid w:val="00045BF6"/>
    <w:rsid w:val="000512FF"/>
    <w:rsid w:val="0005757A"/>
    <w:rsid w:val="00063485"/>
    <w:rsid w:val="00063A3F"/>
    <w:rsid w:val="000654E8"/>
    <w:rsid w:val="000733ED"/>
    <w:rsid w:val="00080B3C"/>
    <w:rsid w:val="000822E5"/>
    <w:rsid w:val="00086D03"/>
    <w:rsid w:val="0009196A"/>
    <w:rsid w:val="000B3D59"/>
    <w:rsid w:val="000B4F1C"/>
    <w:rsid w:val="000D5313"/>
    <w:rsid w:val="000F4CC3"/>
    <w:rsid w:val="00100B4E"/>
    <w:rsid w:val="00115BEF"/>
    <w:rsid w:val="00120860"/>
    <w:rsid w:val="0012728C"/>
    <w:rsid w:val="00141F0C"/>
    <w:rsid w:val="00147641"/>
    <w:rsid w:val="001814F4"/>
    <w:rsid w:val="00185D48"/>
    <w:rsid w:val="001A62C2"/>
    <w:rsid w:val="001B016A"/>
    <w:rsid w:val="001C38F7"/>
    <w:rsid w:val="001D1A52"/>
    <w:rsid w:val="001D247B"/>
    <w:rsid w:val="001E6B9B"/>
    <w:rsid w:val="001F327D"/>
    <w:rsid w:val="00200D1E"/>
    <w:rsid w:val="00202276"/>
    <w:rsid w:val="00207FF9"/>
    <w:rsid w:val="0021217A"/>
    <w:rsid w:val="00224350"/>
    <w:rsid w:val="0025176C"/>
    <w:rsid w:val="0025490E"/>
    <w:rsid w:val="00275704"/>
    <w:rsid w:val="0029082C"/>
    <w:rsid w:val="002931BD"/>
    <w:rsid w:val="002A06D5"/>
    <w:rsid w:val="002B2CF5"/>
    <w:rsid w:val="002B3DA7"/>
    <w:rsid w:val="002F44F2"/>
    <w:rsid w:val="003075DD"/>
    <w:rsid w:val="003123C4"/>
    <w:rsid w:val="00313BCB"/>
    <w:rsid w:val="00324B0A"/>
    <w:rsid w:val="00332087"/>
    <w:rsid w:val="003371B0"/>
    <w:rsid w:val="00346870"/>
    <w:rsid w:val="0035322A"/>
    <w:rsid w:val="00384051"/>
    <w:rsid w:val="00387FFB"/>
    <w:rsid w:val="00391A5D"/>
    <w:rsid w:val="003A6D9D"/>
    <w:rsid w:val="003B404C"/>
    <w:rsid w:val="003C15A1"/>
    <w:rsid w:val="003C6203"/>
    <w:rsid w:val="003E2151"/>
    <w:rsid w:val="00427AAD"/>
    <w:rsid w:val="00437FA3"/>
    <w:rsid w:val="0044228E"/>
    <w:rsid w:val="004448B2"/>
    <w:rsid w:val="00452587"/>
    <w:rsid w:val="0046437C"/>
    <w:rsid w:val="00464445"/>
    <w:rsid w:val="00465D07"/>
    <w:rsid w:val="00471153"/>
    <w:rsid w:val="004744E4"/>
    <w:rsid w:val="004817AF"/>
    <w:rsid w:val="00490C9C"/>
    <w:rsid w:val="004C03BF"/>
    <w:rsid w:val="004C2998"/>
    <w:rsid w:val="004D7E20"/>
    <w:rsid w:val="004F0302"/>
    <w:rsid w:val="004F1FD1"/>
    <w:rsid w:val="004F4312"/>
    <w:rsid w:val="005045E7"/>
    <w:rsid w:val="00515F37"/>
    <w:rsid w:val="00533EA5"/>
    <w:rsid w:val="00536AD0"/>
    <w:rsid w:val="00537158"/>
    <w:rsid w:val="005375C6"/>
    <w:rsid w:val="00543EC5"/>
    <w:rsid w:val="00564565"/>
    <w:rsid w:val="00566F89"/>
    <w:rsid w:val="005828E6"/>
    <w:rsid w:val="00595770"/>
    <w:rsid w:val="005B4453"/>
    <w:rsid w:val="005B7221"/>
    <w:rsid w:val="005B7339"/>
    <w:rsid w:val="005C2892"/>
    <w:rsid w:val="005C5563"/>
    <w:rsid w:val="00600BFB"/>
    <w:rsid w:val="00602EE4"/>
    <w:rsid w:val="0062691D"/>
    <w:rsid w:val="0063568F"/>
    <w:rsid w:val="00636310"/>
    <w:rsid w:val="00643A96"/>
    <w:rsid w:val="00644D43"/>
    <w:rsid w:val="00645DF0"/>
    <w:rsid w:val="006475F0"/>
    <w:rsid w:val="006632BC"/>
    <w:rsid w:val="006733F0"/>
    <w:rsid w:val="00674FA3"/>
    <w:rsid w:val="00687A1C"/>
    <w:rsid w:val="0069028F"/>
    <w:rsid w:val="00693669"/>
    <w:rsid w:val="006B4760"/>
    <w:rsid w:val="006B6FFB"/>
    <w:rsid w:val="006D1386"/>
    <w:rsid w:val="006D40C8"/>
    <w:rsid w:val="006E054C"/>
    <w:rsid w:val="006F65D4"/>
    <w:rsid w:val="006F7EA6"/>
    <w:rsid w:val="007007CE"/>
    <w:rsid w:val="007042F3"/>
    <w:rsid w:val="00705AE9"/>
    <w:rsid w:val="00705B5D"/>
    <w:rsid w:val="00713C19"/>
    <w:rsid w:val="007174B0"/>
    <w:rsid w:val="00717EAC"/>
    <w:rsid w:val="0072509D"/>
    <w:rsid w:val="007259C9"/>
    <w:rsid w:val="007269CE"/>
    <w:rsid w:val="00731ED0"/>
    <w:rsid w:val="007408D2"/>
    <w:rsid w:val="00762092"/>
    <w:rsid w:val="00771FE2"/>
    <w:rsid w:val="00781AC8"/>
    <w:rsid w:val="00796532"/>
    <w:rsid w:val="007A2651"/>
    <w:rsid w:val="007B4673"/>
    <w:rsid w:val="007C1105"/>
    <w:rsid w:val="007C1835"/>
    <w:rsid w:val="007C4765"/>
    <w:rsid w:val="007D2E3A"/>
    <w:rsid w:val="007D5601"/>
    <w:rsid w:val="007D68A2"/>
    <w:rsid w:val="007E134E"/>
    <w:rsid w:val="007E2122"/>
    <w:rsid w:val="007E36A7"/>
    <w:rsid w:val="007E6419"/>
    <w:rsid w:val="007E6A5B"/>
    <w:rsid w:val="007E7030"/>
    <w:rsid w:val="007E708F"/>
    <w:rsid w:val="007F28C4"/>
    <w:rsid w:val="00803034"/>
    <w:rsid w:val="0080558C"/>
    <w:rsid w:val="0081654A"/>
    <w:rsid w:val="00816D5B"/>
    <w:rsid w:val="008425B4"/>
    <w:rsid w:val="008425D0"/>
    <w:rsid w:val="00844FAB"/>
    <w:rsid w:val="008544DF"/>
    <w:rsid w:val="00854B24"/>
    <w:rsid w:val="00864D5B"/>
    <w:rsid w:val="008729F7"/>
    <w:rsid w:val="00880B2B"/>
    <w:rsid w:val="00886C30"/>
    <w:rsid w:val="00892025"/>
    <w:rsid w:val="008A12ED"/>
    <w:rsid w:val="008A4D0D"/>
    <w:rsid w:val="008B2E18"/>
    <w:rsid w:val="008B67D1"/>
    <w:rsid w:val="008C47FE"/>
    <w:rsid w:val="008C64A2"/>
    <w:rsid w:val="008D5BEE"/>
    <w:rsid w:val="008E39EF"/>
    <w:rsid w:val="008E3FD5"/>
    <w:rsid w:val="008E6202"/>
    <w:rsid w:val="008E7135"/>
    <w:rsid w:val="008F34E3"/>
    <w:rsid w:val="009002FE"/>
    <w:rsid w:val="00900F42"/>
    <w:rsid w:val="00907849"/>
    <w:rsid w:val="00907FAC"/>
    <w:rsid w:val="00911866"/>
    <w:rsid w:val="00913017"/>
    <w:rsid w:val="00913AA6"/>
    <w:rsid w:val="009162A1"/>
    <w:rsid w:val="009237D6"/>
    <w:rsid w:val="009248C9"/>
    <w:rsid w:val="009306CE"/>
    <w:rsid w:val="00932D64"/>
    <w:rsid w:val="009347DB"/>
    <w:rsid w:val="009419F9"/>
    <w:rsid w:val="00941FA5"/>
    <w:rsid w:val="00946105"/>
    <w:rsid w:val="009519EB"/>
    <w:rsid w:val="0095278F"/>
    <w:rsid w:val="00954806"/>
    <w:rsid w:val="009569E7"/>
    <w:rsid w:val="00960E99"/>
    <w:rsid w:val="009627BD"/>
    <w:rsid w:val="00970938"/>
    <w:rsid w:val="00973A0A"/>
    <w:rsid w:val="00981D33"/>
    <w:rsid w:val="00982D78"/>
    <w:rsid w:val="00992379"/>
    <w:rsid w:val="0099643B"/>
    <w:rsid w:val="009978CC"/>
    <w:rsid w:val="009A3C31"/>
    <w:rsid w:val="009A771E"/>
    <w:rsid w:val="009B67A6"/>
    <w:rsid w:val="009B76FB"/>
    <w:rsid w:val="009C5788"/>
    <w:rsid w:val="009D4D76"/>
    <w:rsid w:val="009F2DA7"/>
    <w:rsid w:val="009F3F9E"/>
    <w:rsid w:val="00A067AB"/>
    <w:rsid w:val="00A10EC1"/>
    <w:rsid w:val="00A2218D"/>
    <w:rsid w:val="00A32094"/>
    <w:rsid w:val="00A404EA"/>
    <w:rsid w:val="00A44F25"/>
    <w:rsid w:val="00A52982"/>
    <w:rsid w:val="00A63C95"/>
    <w:rsid w:val="00A71C24"/>
    <w:rsid w:val="00A74093"/>
    <w:rsid w:val="00A81F17"/>
    <w:rsid w:val="00A94DFF"/>
    <w:rsid w:val="00AA11C4"/>
    <w:rsid w:val="00AB219C"/>
    <w:rsid w:val="00AD0FA6"/>
    <w:rsid w:val="00AD33CD"/>
    <w:rsid w:val="00AF0772"/>
    <w:rsid w:val="00AF72DF"/>
    <w:rsid w:val="00B00210"/>
    <w:rsid w:val="00B07264"/>
    <w:rsid w:val="00B10237"/>
    <w:rsid w:val="00B11D8A"/>
    <w:rsid w:val="00B24475"/>
    <w:rsid w:val="00B27D6C"/>
    <w:rsid w:val="00B31CDD"/>
    <w:rsid w:val="00B457EA"/>
    <w:rsid w:val="00B558AB"/>
    <w:rsid w:val="00B621F9"/>
    <w:rsid w:val="00B64430"/>
    <w:rsid w:val="00B7580F"/>
    <w:rsid w:val="00B75CC3"/>
    <w:rsid w:val="00B915F4"/>
    <w:rsid w:val="00BA011D"/>
    <w:rsid w:val="00BA1A3D"/>
    <w:rsid w:val="00BA1D8D"/>
    <w:rsid w:val="00BA2C02"/>
    <w:rsid w:val="00BA4221"/>
    <w:rsid w:val="00BA671F"/>
    <w:rsid w:val="00BB0BDF"/>
    <w:rsid w:val="00BD40A4"/>
    <w:rsid w:val="00BE54AA"/>
    <w:rsid w:val="00BF45D0"/>
    <w:rsid w:val="00BF79F0"/>
    <w:rsid w:val="00C104C5"/>
    <w:rsid w:val="00C26A7E"/>
    <w:rsid w:val="00C27DEF"/>
    <w:rsid w:val="00C45C50"/>
    <w:rsid w:val="00C644B5"/>
    <w:rsid w:val="00C6697E"/>
    <w:rsid w:val="00C75E77"/>
    <w:rsid w:val="00C8056D"/>
    <w:rsid w:val="00C82AAE"/>
    <w:rsid w:val="00C939A0"/>
    <w:rsid w:val="00CA3FE5"/>
    <w:rsid w:val="00CC47F8"/>
    <w:rsid w:val="00CC75EF"/>
    <w:rsid w:val="00CD00CB"/>
    <w:rsid w:val="00CD3575"/>
    <w:rsid w:val="00CE3813"/>
    <w:rsid w:val="00CE6B32"/>
    <w:rsid w:val="00CF284E"/>
    <w:rsid w:val="00CF2942"/>
    <w:rsid w:val="00D01898"/>
    <w:rsid w:val="00D214D1"/>
    <w:rsid w:val="00D27AEA"/>
    <w:rsid w:val="00D35B5E"/>
    <w:rsid w:val="00D413CD"/>
    <w:rsid w:val="00D50D04"/>
    <w:rsid w:val="00D52AA8"/>
    <w:rsid w:val="00D5322D"/>
    <w:rsid w:val="00D65421"/>
    <w:rsid w:val="00D80D51"/>
    <w:rsid w:val="00D850D2"/>
    <w:rsid w:val="00D86806"/>
    <w:rsid w:val="00DA3521"/>
    <w:rsid w:val="00DC031F"/>
    <w:rsid w:val="00DF02D9"/>
    <w:rsid w:val="00DF678C"/>
    <w:rsid w:val="00DF6C36"/>
    <w:rsid w:val="00E13BB3"/>
    <w:rsid w:val="00E25E08"/>
    <w:rsid w:val="00E347E4"/>
    <w:rsid w:val="00E3762C"/>
    <w:rsid w:val="00E555FE"/>
    <w:rsid w:val="00E56C9F"/>
    <w:rsid w:val="00E63312"/>
    <w:rsid w:val="00E65188"/>
    <w:rsid w:val="00E7199E"/>
    <w:rsid w:val="00E830EA"/>
    <w:rsid w:val="00E87A99"/>
    <w:rsid w:val="00E9056C"/>
    <w:rsid w:val="00E954EC"/>
    <w:rsid w:val="00E96E36"/>
    <w:rsid w:val="00EA3B89"/>
    <w:rsid w:val="00EA6A88"/>
    <w:rsid w:val="00EB3C3D"/>
    <w:rsid w:val="00EB432D"/>
    <w:rsid w:val="00EC5A4F"/>
    <w:rsid w:val="00EE374E"/>
    <w:rsid w:val="00EE3DB7"/>
    <w:rsid w:val="00EF1899"/>
    <w:rsid w:val="00EF39FE"/>
    <w:rsid w:val="00F00303"/>
    <w:rsid w:val="00F07648"/>
    <w:rsid w:val="00F17861"/>
    <w:rsid w:val="00F17A47"/>
    <w:rsid w:val="00F21D47"/>
    <w:rsid w:val="00F31BE0"/>
    <w:rsid w:val="00F42A2A"/>
    <w:rsid w:val="00F448C3"/>
    <w:rsid w:val="00F45AFA"/>
    <w:rsid w:val="00F45B24"/>
    <w:rsid w:val="00F55655"/>
    <w:rsid w:val="00F77B1F"/>
    <w:rsid w:val="00F870F7"/>
    <w:rsid w:val="00FA27AD"/>
    <w:rsid w:val="00FA6BD0"/>
    <w:rsid w:val="00FA7F07"/>
    <w:rsid w:val="00FC0D38"/>
    <w:rsid w:val="00FC4E0A"/>
    <w:rsid w:val="00FD2739"/>
    <w:rsid w:val="00FD551F"/>
    <w:rsid w:val="00FE1A2B"/>
    <w:rsid w:val="00FE2D85"/>
    <w:rsid w:val="00FE54F7"/>
    <w:rsid w:val="00FF2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76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188"/>
    <w:rPr>
      <w:rFonts w:ascii="Tahoma" w:hAnsi="Tahoma" w:cs="Tahoma"/>
      <w:sz w:val="16"/>
      <w:szCs w:val="16"/>
    </w:rPr>
  </w:style>
  <w:style w:type="paragraph" w:styleId="a5">
    <w:name w:val="header"/>
    <w:basedOn w:val="a"/>
    <w:link w:val="a6"/>
    <w:uiPriority w:val="99"/>
    <w:unhideWhenUsed/>
    <w:rsid w:val="00E65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5188"/>
  </w:style>
  <w:style w:type="paragraph" w:styleId="a7">
    <w:name w:val="footer"/>
    <w:basedOn w:val="a"/>
    <w:link w:val="a8"/>
    <w:uiPriority w:val="99"/>
    <w:unhideWhenUsed/>
    <w:rsid w:val="00E65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5188"/>
  </w:style>
  <w:style w:type="character" w:customStyle="1" w:styleId="10">
    <w:name w:val="Заголовок 1 Знак"/>
    <w:basedOn w:val="a0"/>
    <w:link w:val="1"/>
    <w:uiPriority w:val="9"/>
    <w:rsid w:val="00147641"/>
    <w:rPr>
      <w:rFonts w:ascii="Times New Roman" w:eastAsia="Times New Roman" w:hAnsi="Times New Roman" w:cs="Times New Roman"/>
      <w:b/>
      <w:bCs/>
      <w:kern w:val="36"/>
      <w:sz w:val="48"/>
      <w:szCs w:val="48"/>
    </w:rPr>
  </w:style>
  <w:style w:type="character" w:customStyle="1" w:styleId="apple-style-span">
    <w:name w:val="apple-style-span"/>
    <w:basedOn w:val="a0"/>
    <w:rsid w:val="00147641"/>
  </w:style>
  <w:style w:type="character" w:customStyle="1" w:styleId="apple-converted-space">
    <w:name w:val="apple-converted-space"/>
    <w:basedOn w:val="a0"/>
    <w:rsid w:val="00E347E4"/>
  </w:style>
  <w:style w:type="character" w:customStyle="1" w:styleId="textexposedshow">
    <w:name w:val="text_exposed_show"/>
    <w:basedOn w:val="a0"/>
    <w:rsid w:val="00E347E4"/>
  </w:style>
  <w:style w:type="paragraph" w:styleId="a9">
    <w:name w:val="List Paragraph"/>
    <w:basedOn w:val="a"/>
    <w:uiPriority w:val="34"/>
    <w:qFormat/>
    <w:rsid w:val="000512FF"/>
    <w:pPr>
      <w:ind w:left="720"/>
      <w:contextualSpacing/>
    </w:pPr>
  </w:style>
  <w:style w:type="table" w:styleId="aa">
    <w:name w:val="Table Grid"/>
    <w:basedOn w:val="a1"/>
    <w:uiPriority w:val="59"/>
    <w:rsid w:val="00956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76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188"/>
    <w:rPr>
      <w:rFonts w:ascii="Tahoma" w:hAnsi="Tahoma" w:cs="Tahoma"/>
      <w:sz w:val="16"/>
      <w:szCs w:val="16"/>
    </w:rPr>
  </w:style>
  <w:style w:type="paragraph" w:styleId="a5">
    <w:name w:val="header"/>
    <w:basedOn w:val="a"/>
    <w:link w:val="a6"/>
    <w:uiPriority w:val="99"/>
    <w:unhideWhenUsed/>
    <w:rsid w:val="00E65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5188"/>
  </w:style>
  <w:style w:type="paragraph" w:styleId="a7">
    <w:name w:val="footer"/>
    <w:basedOn w:val="a"/>
    <w:link w:val="a8"/>
    <w:uiPriority w:val="99"/>
    <w:unhideWhenUsed/>
    <w:rsid w:val="00E65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5188"/>
  </w:style>
  <w:style w:type="character" w:customStyle="1" w:styleId="10">
    <w:name w:val="Заголовок 1 Знак"/>
    <w:basedOn w:val="a0"/>
    <w:link w:val="1"/>
    <w:uiPriority w:val="9"/>
    <w:rsid w:val="00147641"/>
    <w:rPr>
      <w:rFonts w:ascii="Times New Roman" w:eastAsia="Times New Roman" w:hAnsi="Times New Roman" w:cs="Times New Roman"/>
      <w:b/>
      <w:bCs/>
      <w:kern w:val="36"/>
      <w:sz w:val="48"/>
      <w:szCs w:val="48"/>
    </w:rPr>
  </w:style>
  <w:style w:type="character" w:customStyle="1" w:styleId="apple-style-span">
    <w:name w:val="apple-style-span"/>
    <w:basedOn w:val="a0"/>
    <w:rsid w:val="00147641"/>
  </w:style>
  <w:style w:type="character" w:customStyle="1" w:styleId="apple-converted-space">
    <w:name w:val="apple-converted-space"/>
    <w:basedOn w:val="a0"/>
    <w:rsid w:val="00E347E4"/>
  </w:style>
  <w:style w:type="character" w:customStyle="1" w:styleId="textexposedshow">
    <w:name w:val="text_exposed_show"/>
    <w:basedOn w:val="a0"/>
    <w:rsid w:val="00E347E4"/>
  </w:style>
  <w:style w:type="paragraph" w:styleId="a9">
    <w:name w:val="List Paragraph"/>
    <w:basedOn w:val="a"/>
    <w:uiPriority w:val="34"/>
    <w:qFormat/>
    <w:rsid w:val="000512FF"/>
    <w:pPr>
      <w:ind w:left="720"/>
      <w:contextualSpacing/>
    </w:pPr>
  </w:style>
  <w:style w:type="table" w:styleId="aa">
    <w:name w:val="Table Grid"/>
    <w:basedOn w:val="a1"/>
    <w:uiPriority w:val="59"/>
    <w:rsid w:val="00956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39036">
      <w:bodyDiv w:val="1"/>
      <w:marLeft w:val="0"/>
      <w:marRight w:val="0"/>
      <w:marTop w:val="0"/>
      <w:marBottom w:val="0"/>
      <w:divBdr>
        <w:top w:val="none" w:sz="0" w:space="0" w:color="auto"/>
        <w:left w:val="none" w:sz="0" w:space="0" w:color="auto"/>
        <w:bottom w:val="none" w:sz="0" w:space="0" w:color="auto"/>
        <w:right w:val="none" w:sz="0" w:space="0" w:color="auto"/>
      </w:divBdr>
    </w:div>
    <w:div w:id="1060252897">
      <w:bodyDiv w:val="1"/>
      <w:marLeft w:val="0"/>
      <w:marRight w:val="0"/>
      <w:marTop w:val="0"/>
      <w:marBottom w:val="0"/>
      <w:divBdr>
        <w:top w:val="none" w:sz="0" w:space="0" w:color="auto"/>
        <w:left w:val="none" w:sz="0" w:space="0" w:color="auto"/>
        <w:bottom w:val="none" w:sz="0" w:space="0" w:color="auto"/>
        <w:right w:val="none" w:sz="0" w:space="0" w:color="auto"/>
      </w:divBdr>
    </w:div>
    <w:div w:id="1676229674">
      <w:bodyDiv w:val="1"/>
      <w:marLeft w:val="0"/>
      <w:marRight w:val="0"/>
      <w:marTop w:val="0"/>
      <w:marBottom w:val="0"/>
      <w:divBdr>
        <w:top w:val="none" w:sz="0" w:space="0" w:color="auto"/>
        <w:left w:val="none" w:sz="0" w:space="0" w:color="auto"/>
        <w:bottom w:val="none" w:sz="0" w:space="0" w:color="auto"/>
        <w:right w:val="none" w:sz="0" w:space="0" w:color="auto"/>
      </w:divBdr>
    </w:div>
    <w:div w:id="19533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A0EB-1BD0-47B0-B508-7C2F06E9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Kamran Rasulov</cp:lastModifiedBy>
  <cp:revision>4</cp:revision>
  <cp:lastPrinted>2017-09-15T11:15:00Z</cp:lastPrinted>
  <dcterms:created xsi:type="dcterms:W3CDTF">2017-09-13T12:07:00Z</dcterms:created>
  <dcterms:modified xsi:type="dcterms:W3CDTF">2017-09-15T11:16:00Z</dcterms:modified>
</cp:coreProperties>
</file>