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6D" w:rsidRPr="00832A9A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9A">
        <w:rPr>
          <w:rFonts w:ascii="Times New Roman" w:hAnsi="Times New Roman" w:cs="Times New Roman"/>
          <w:b/>
          <w:sz w:val="28"/>
          <w:szCs w:val="28"/>
        </w:rPr>
        <w:t>Naxçıvan Dövlət Universiteti</w:t>
      </w:r>
    </w:p>
    <w:p w:rsidR="0051696D" w:rsidRPr="00832A9A" w:rsidRDefault="00834003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Təbiətşünaslıq və kənd təsərrüfatı fakültəsi</w:t>
      </w:r>
    </w:p>
    <w:p w:rsidR="0051696D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9A">
        <w:rPr>
          <w:rFonts w:ascii="Times New Roman" w:hAnsi="Times New Roman" w:cs="Times New Roman"/>
          <w:b/>
          <w:sz w:val="28"/>
          <w:szCs w:val="28"/>
        </w:rPr>
        <w:t>Kimya kafedrası</w:t>
      </w:r>
    </w:p>
    <w:p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İxtisas qrupu: Kimya </w:t>
      </w:r>
    </w:p>
    <w:p w:rsidR="00832A9A" w:rsidRDefault="00E05C7D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İxtisas: Qeyri-üzvi</w:t>
      </w:r>
      <w:r w:rsidR="00832A9A">
        <w:rPr>
          <w:rFonts w:ascii="Times New Roman" w:hAnsi="Times New Roman" w:cs="Times New Roman"/>
          <w:b/>
          <w:sz w:val="28"/>
          <w:szCs w:val="28"/>
        </w:rPr>
        <w:t xml:space="preserve"> kimya </w:t>
      </w:r>
    </w:p>
    <w:p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 şifrə</w:t>
      </w:r>
      <w:r w:rsidR="00E05C7D">
        <w:rPr>
          <w:rFonts w:ascii="Times New Roman" w:hAnsi="Times New Roman" w:cs="Times New Roman"/>
          <w:b/>
          <w:sz w:val="28"/>
          <w:szCs w:val="28"/>
        </w:rPr>
        <w:t>si: 2303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05C7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834003" w:rsidRDefault="00E05C7D" w:rsidP="00832A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İxtisaslaşma: Qeyri-üzvi</w:t>
      </w:r>
      <w:r w:rsidR="00832A9A">
        <w:rPr>
          <w:rFonts w:ascii="Times New Roman" w:hAnsi="Times New Roman" w:cs="Times New Roman"/>
          <w:b/>
          <w:sz w:val="28"/>
          <w:szCs w:val="28"/>
        </w:rPr>
        <w:t xml:space="preserve"> kimya </w:t>
      </w:r>
    </w:p>
    <w:p w:rsidR="00834003" w:rsidRPr="00834003" w:rsidRDefault="00834003" w:rsidP="008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DOKTORANTURAYA QƏBUL ÜÇÜN İXTİSAS FƏNNİNDƏN İMTAHAN </w:t>
      </w:r>
    </w:p>
    <w:p w:rsidR="00E70A9C" w:rsidRPr="00832A9A" w:rsidRDefault="00834003" w:rsidP="00C0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S U </w:t>
      </w:r>
      <w:proofErr w:type="gramStart"/>
      <w:r w:rsidRPr="00834003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834003">
        <w:rPr>
          <w:rFonts w:ascii="Times New Roman" w:hAnsi="Times New Roman" w:cs="Times New Roman"/>
          <w:b/>
          <w:sz w:val="28"/>
          <w:szCs w:val="28"/>
        </w:rPr>
        <w:t xml:space="preserve"> L L A R I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Kimyanın predmeti, vəzifələri, əhəmiyyəti</w:t>
      </w:r>
      <w:r w:rsidRPr="00C03F96">
        <w:t xml:space="preserve"> </w:t>
      </w:r>
    </w:p>
    <w:p w:rsidR="00C03F96" w:rsidRDefault="00C03F96" w:rsidP="00C03F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Naxçıvan MR-in filiz və qeyri-filiz faydalı qazıntıları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Dövri qanun və kimyəvi elementlərin dövri sistemi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Dövri sistemdə şaquli analogiya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>Kimyəvi elementlərin bioloji və geoloji dövranı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Qeyri-keçid elementlərinin ümumi xassələri </w:t>
      </w:r>
    </w:p>
    <w:p w:rsidR="00E05C7D" w:rsidRDefault="00E05C7D" w:rsidP="00E05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5C7D">
        <w:rPr>
          <w:rFonts w:ascii="Times New Roman" w:hAnsi="Times New Roman" w:cs="Times New Roman"/>
          <w:sz w:val="28"/>
          <w:szCs w:val="28"/>
        </w:rPr>
        <w:t xml:space="preserve">Kimyəvi elementlərin təbiətdə yayılması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5C7D">
        <w:rPr>
          <w:rFonts w:ascii="Times New Roman" w:hAnsi="Times New Roman" w:cs="Times New Roman"/>
          <w:sz w:val="28"/>
          <w:szCs w:val="28"/>
        </w:rPr>
        <w:t>Hidrogen, alınması, xassələri, tətbiqi</w:t>
      </w:r>
      <w:r w:rsidR="00C03F96" w:rsidRPr="00C03F96">
        <w:t xml:space="preserve"> </w:t>
      </w:r>
    </w:p>
    <w:p w:rsid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Suyun səciyyəvi xüsusiyyətləri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3F96">
        <w:rPr>
          <w:rFonts w:ascii="Times New Roman" w:hAnsi="Times New Roman" w:cs="Times New Roman"/>
          <w:sz w:val="28"/>
          <w:szCs w:val="28"/>
        </w:rPr>
        <w:t xml:space="preserve">Hidrogenin sənayedə və laboratoriyada alınması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VII əsas yarımqrup eleme</w:t>
      </w:r>
      <w:r w:rsidR="00171B69" w:rsidRPr="00C03F96">
        <w:rPr>
          <w:rFonts w:ascii="Times New Roman" w:eastAsia="Times New Roman" w:hAnsi="Times New Roman" w:cs="Times New Roman"/>
          <w:sz w:val="28"/>
          <w:szCs w:val="28"/>
        </w:rPr>
        <w:t>ntlərinin qısa xarakteristikası</w:t>
      </w:r>
      <w:r w:rsidR="00C03F96"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Xlor, alınması, xassələri, tətbiqi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Brom, yod, alınması, xassələri, tətbiqi </w:t>
      </w:r>
    </w:p>
    <w:p w:rsidR="00C03F96" w:rsidRPr="00C03F96" w:rsidRDefault="00E05C7D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VI A elementlərinin qısa xarakteristikası</w:t>
      </w:r>
      <w:r w:rsidR="00C03F96" w:rsidRPr="00C03F96">
        <w:t xml:space="preserve">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Hidrogen peroksid, alınması, xassələri, tətbiqi </w:t>
      </w:r>
    </w:p>
    <w:p w:rsidR="00171B69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Kükürdün oksigenli turşuları, kükürd qazı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Sulfat turşusu, xassələri, tətbiqi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Polimorfizm və izomorfizm </w:t>
      </w:r>
    </w:p>
    <w:p w:rsidR="00C03F96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 A elementlərinin qısa xarakteristikası</w:t>
      </w:r>
      <w:r w:rsidR="00C03F96" w:rsidRPr="00C03F96">
        <w:t xml:space="preserve">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Azotun hidrogenli birləşmələri, ammonyak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Nitrat turşusunun xassələri </w:t>
      </w:r>
    </w:p>
    <w:p w:rsidR="00C03F96" w:rsidRP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Fosfor turşuları, fosfatlar</w:t>
      </w:r>
      <w:r w:rsidR="00C03F96"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Arsenin modifikasiyaları, yarımkeçerici xassələri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IV A elementlərin qısa xarakteristikası </w:t>
      </w:r>
    </w:p>
    <w:p w:rsidR="00C03F96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lastRenderedPageBreak/>
        <w:t>Karbon oksidləri, karbon qazı, karbonatlar</w:t>
      </w:r>
      <w:r w:rsidRPr="00C03F96">
        <w:t xml:space="preserve">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>Silikat materialları, şüşələr, növləri</w:t>
      </w:r>
    </w:p>
    <w:p w:rsidR="00C03F96" w:rsidRDefault="00171B69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Germanium yarımqrupu elementləri </w:t>
      </w:r>
    </w:p>
    <w:p w:rsidR="00171B69" w:rsidRPr="00C03F96" w:rsidRDefault="00C03F96" w:rsidP="00C03F9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3F96">
        <w:rPr>
          <w:rFonts w:ascii="Times New Roman" w:eastAsia="Times New Roman" w:hAnsi="Times New Roman" w:cs="Times New Roman"/>
          <w:sz w:val="28"/>
          <w:szCs w:val="28"/>
        </w:rPr>
        <w:t xml:space="preserve">Qurğuşun, təbii birləşmələri, istehsalı, xassələri 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III A elementlərin qısa xarakteristikası </w:t>
      </w:r>
    </w:p>
    <w:p w:rsid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Bor turşuları, borun laboratoriyada alınması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Alüminiumun amfoterliyi, alüminatlar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Qallium yarımqrupu elementləri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A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Suyun codluğu, mübarizə üsulları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 A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S-elementlərin p- və d-dən fərqli cəhətləri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VIII A qrup elementlərinin qısa xarakteristikası. Onların reaksiya qabiliyyəti, birləşmələri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Əlavə yarımqrup elementlərində üfüqi və şaquli analogiya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Dövri sistemdə çarpaz analogiya, mahiyyəti və doğuran səbəblər 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Mis, gümüş və qızılın xarakter oksidləşmə dərəcələri, doğuran səbəblər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029" w:rsidRPr="00803029">
        <w:rPr>
          <w:rFonts w:ascii="Times New Roman" w:eastAsia="Times New Roman" w:hAnsi="Times New Roman" w:cs="Times New Roman"/>
          <w:sz w:val="28"/>
          <w:szCs w:val="28"/>
        </w:rPr>
        <w:t xml:space="preserve">Misin sənayedə alınması və saflaşdırılması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>Qızıl ən çox hansı sahələrdə geniş tətbiq olunur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B qrup elementlərinin qısa xarakteristikası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Hansı cəhətlərə görə II B qrupu bütün digər əlavə yarımqruplardan fərqlənir?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II A və II B qrup elementlərinin xassələrinin müqayisəsi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Civənin (+1) birləşmələrinin alınmasına dair misallar göstərin</w:t>
      </w:r>
    </w:p>
    <w:p w:rsidR="00803029" w:rsidRDefault="00171B6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>Amalqama nədir? Onların tərkibini və xarakter cəhətlərini göstərin</w:t>
      </w:r>
      <w:r w:rsidR="0080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1B69" w:rsidRPr="00803029" w:rsidRDefault="00803029" w:rsidP="008030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03029">
        <w:rPr>
          <w:rFonts w:ascii="Times New Roman" w:eastAsia="Times New Roman" w:hAnsi="Times New Roman" w:cs="Times New Roman"/>
          <w:sz w:val="28"/>
          <w:szCs w:val="28"/>
        </w:rPr>
        <w:t xml:space="preserve">Civə (+1) və (+2) birləşmələrinin zəhərliliyini müqayisə edin </w:t>
      </w:r>
      <w:r w:rsidR="00171B69" w:rsidRPr="008030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71B69" w:rsidRPr="00171B69" w:rsidRDefault="00171B69" w:rsidP="00171B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Sink minerallarını və onlardan sinkin alınma reaksiyalarını göstərin </w:t>
      </w:r>
    </w:p>
    <w:p w:rsidR="0025340E" w:rsidRDefault="00171B69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71B69">
        <w:rPr>
          <w:rFonts w:ascii="Times New Roman" w:eastAsia="Times New Roman" w:hAnsi="Times New Roman" w:cs="Times New Roman"/>
          <w:sz w:val="28"/>
          <w:szCs w:val="28"/>
        </w:rPr>
        <w:t xml:space="preserve">Kadmiumun mineralları və sənayedə alınma üsulları </w:t>
      </w:r>
    </w:p>
    <w:p w:rsidR="00171B69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Dövri sistemdə əlavə yarımqrup elementlərində üfüqi analogiya</w:t>
      </w:r>
    </w:p>
    <w:p w:rsidR="00D8101C" w:rsidRPr="00D8101C" w:rsidRDefault="00D8101C" w:rsidP="00D8101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8101C">
        <w:rPr>
          <w:rFonts w:ascii="Times New Roman" w:eastAsia="Times New Roman" w:hAnsi="Times New Roman" w:cs="Times New Roman"/>
          <w:sz w:val="28"/>
          <w:szCs w:val="28"/>
        </w:rPr>
        <w:t>d-elementlər keçid elementləri kimi, onların dövrlər üzrə paylanması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3319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1-5</w:t>
      </w:r>
      <w:r w:rsidRPr="00233194">
        <w:rPr>
          <w:rFonts w:ascii="Times New Roman" w:eastAsia="Times New Roman" w:hAnsi="Times New Roman" w:cs="Times New Roman"/>
          <w:sz w:val="28"/>
          <w:szCs w:val="28"/>
        </w:rPr>
        <w:t>elementlərin xarakter cəhətləri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3319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6-10</w:t>
      </w:r>
      <w:r w:rsidRPr="00233194">
        <w:rPr>
          <w:rFonts w:ascii="Times New Roman" w:eastAsia="Times New Roman" w:hAnsi="Times New Roman" w:cs="Times New Roman"/>
          <w:sz w:val="28"/>
          <w:szCs w:val="28"/>
        </w:rPr>
        <w:t xml:space="preserve"> elementlərin xarakter cəhətləri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Lantanoidlərin eyni minerallarda olma səbəbləri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IIIB qrupu digərlərindən nə ilə fərqlənir?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Daxili dövrülük nədir, hansı elementlərə xasdır?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NTE(NTM) nədir və buraya hansı kimyəvi elementlər aiddir?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IIIA və IIIB qrup elementlərinin xassələrinin müqayisəli xarakteristikası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lastRenderedPageBreak/>
        <w:t>f-elementlərin dövri sistemdə paylanması, ümumi xassələri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Lantanoid sıxlaşması nədir və anlayışı sxematik olaraq izah edin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NTE nə deməkdir, hansı elementləri əhatə edir?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Kimyəvi elementlərin çevrilməsi, nüvə reaksiyaları</w:t>
      </w:r>
      <w:r w:rsidR="0025340E" w:rsidRPr="00253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hAnsi="Times New Roman" w:cs="Times New Roman"/>
          <w:color w:val="000000"/>
          <w:sz w:val="28"/>
          <w:szCs w:val="28"/>
        </w:rPr>
        <w:t>Radioaktiv parçalanma növləri</w:t>
      </w:r>
      <w:r w:rsidRPr="0025340E">
        <w:rPr>
          <w:color w:val="000000"/>
        </w:rPr>
        <w:t xml:space="preserve"> 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5340E">
        <w:rPr>
          <w:rFonts w:ascii="Times New Roman" w:hAnsi="Times New Roman" w:cs="Times New Roman"/>
          <w:color w:val="000000"/>
          <w:sz w:val="28"/>
          <w:szCs w:val="28"/>
        </w:rPr>
        <w:t>Aktinoidlər, təbiətdə yayılması, istehsalı, xassələri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Suni radioaktivlik, nişanlanmış atomlar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Nüvə çevrilmələrinin energetik problemlərin həllində rolu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Bərpa olunan enerji mənbələri, onların fərqləndirici əlamətləri, növləri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Bərpa olunan enerji mənbələrindən istifadə sahəsində Naxçıvan MR-in uğurları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Alternativ enerji mənbələri haqqında</w:t>
      </w:r>
    </w:p>
    <w:p w:rsidR="0025340E" w:rsidRPr="0025340E" w:rsidRDefault="00233194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Titanın fiziki, kimyəvi xassələri, meta - və ortotitanatlar</w:t>
      </w:r>
      <w:r w:rsidR="0025340E" w:rsidRPr="0025340E">
        <w:rPr>
          <w:color w:val="000000"/>
        </w:rPr>
        <w:t xml:space="preserve"> 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 xml:space="preserve">Titan, sirkonium və hafniumun mononitrid və </w:t>
      </w:r>
      <w:proofErr w:type="gramStart"/>
      <w:r w:rsidRPr="0025340E">
        <w:rPr>
          <w:rFonts w:ascii="Times New Roman" w:eastAsia="Times New Roman" w:hAnsi="Times New Roman" w:cs="Times New Roman"/>
          <w:sz w:val="28"/>
          <w:szCs w:val="28"/>
        </w:rPr>
        <w:t xml:space="preserve">monokarbidləri,   </w:t>
      </w:r>
      <w:proofErr w:type="gramEnd"/>
      <w:r w:rsidRPr="002534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onların xassələri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Elmi-texniki tərəqqi və texnoloji tərəqqi nədir?</w:t>
      </w:r>
      <w:r w:rsidR="0025340E" w:rsidRPr="0025340E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B0733">
        <w:rPr>
          <w:rFonts w:ascii="Times New Roman" w:hAnsi="Times New Roman" w:cs="Times New Roman"/>
          <w:color w:val="000000"/>
          <w:sz w:val="28"/>
          <w:szCs w:val="28"/>
        </w:rPr>
        <w:t>Vanadium, təbii birləşmələri, istehsalı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IV əsas və IV əlavə yarımqruplarında xassələrin dəyişmə qanunauyğunluqları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IV B qrupu elementlərinin monokarbidləri, alınması, xassələri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V əlavə yarımqrup elementlərinin qısa xarakteristikası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Vanadiumun kimyəvi xassələri, meta-, piro-, ortovanadatlar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Xrom oksidləri, xromit, xromat, bixromatlar</w:t>
      </w:r>
      <w:r w:rsidR="00FB0733" w:rsidRPr="00FB0733">
        <w:rPr>
          <w:color w:val="000000"/>
        </w:rPr>
        <w:t xml:space="preserve"> </w:t>
      </w:r>
    </w:p>
    <w:p w:rsidR="00233194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Xrom yarımqrupu elementlərinin karbonilləri</w:t>
      </w:r>
    </w:p>
    <w:p w:rsidR="00FB0733" w:rsidRPr="00FB0733" w:rsidRDefault="00233194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Molibden, onun birləşmələri və xəlitələrin tətbiqi</w:t>
      </w:r>
      <w:r w:rsidR="0025340E" w:rsidRPr="0025340E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B0733">
        <w:rPr>
          <w:rFonts w:ascii="Times New Roman" w:hAnsi="Times New Roman" w:cs="Times New Roman"/>
          <w:color w:val="000000"/>
          <w:sz w:val="28"/>
          <w:szCs w:val="28"/>
        </w:rPr>
        <w:t>Volframın təbii birləşmələri, istehsalı, xassələri</w:t>
      </w:r>
    </w:p>
    <w:p w:rsidR="00233194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Kompleks birləşmələrin əmələ gəlmə prinsipləri</w:t>
      </w:r>
    </w:p>
    <w:p w:rsidR="00233194" w:rsidRPr="00233194" w:rsidRDefault="00233194" w:rsidP="002331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33194">
        <w:rPr>
          <w:rFonts w:ascii="Times New Roman" w:eastAsia="Times New Roman" w:hAnsi="Times New Roman" w:cs="Times New Roman"/>
          <w:sz w:val="28"/>
          <w:szCs w:val="28"/>
        </w:rPr>
        <w:t>Koordinasion birləşmələrin növləri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p-elementlərin kompleks əmələ gətirmə qabiliyyəti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Klaster birləşmələrin növləri</w:t>
      </w:r>
    </w:p>
    <w:p w:rsidR="00FB0733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"Qeyri-ənənəvi" komplekslər</w:t>
      </w:r>
      <w:r w:rsidR="00FB0733" w:rsidRPr="00FB0733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p-elementlərin kompleks əmələ gətirmə qabiliyyəti</w:t>
      </w:r>
    </w:p>
    <w:p w:rsidR="00FB0733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Reniumun oksid, sulfid, halogenid, karbonilləri. Perrenatlar</w:t>
      </w:r>
      <w:r w:rsidR="00FB0733" w:rsidRPr="00FB0733">
        <w:rPr>
          <w:color w:val="000000"/>
        </w:rPr>
        <w:t xml:space="preserve"> </w:t>
      </w:r>
    </w:p>
    <w:p w:rsidR="0025340E" w:rsidRPr="00FB0733" w:rsidRDefault="00FB0733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B0733">
        <w:rPr>
          <w:rFonts w:ascii="Times New Roman" w:eastAsia="Times New Roman" w:hAnsi="Times New Roman" w:cs="Times New Roman"/>
          <w:sz w:val="28"/>
          <w:szCs w:val="28"/>
        </w:rPr>
        <w:t>VII əlavə yarımqrup elementlərinin qısa xarakteristikası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VIII əlavə yarımqrupun xarakter cəhətləri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Azərbaycanda dəmir filizləri, onların sənaye əhəmiyyəti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Dəmir-karbon sistemində komponent və fazalar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lastRenderedPageBreak/>
        <w:t>Polad istehsalı prosesləri, əsas reaksiyalar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Dəmir fəsiləsi elementlərində üfuqi analogiyanın qabarıqlığı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Kobaltın təbii birləşmələri, sənayedə istehsalı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Platin fəsiləsi elementlərinin qısa xarakteristikası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 xml:space="preserve">Palladium, sənayedə istehsalı, </w:t>
      </w:r>
      <w:proofErr w:type="gramStart"/>
      <w:r w:rsidRPr="0025340E">
        <w:rPr>
          <w:rFonts w:ascii="Times New Roman" w:eastAsia="Times New Roman" w:hAnsi="Times New Roman" w:cs="Times New Roman"/>
          <w:sz w:val="28"/>
          <w:szCs w:val="28"/>
        </w:rPr>
        <w:t>xassələri,tətbiq</w:t>
      </w:r>
      <w:proofErr w:type="gramEnd"/>
      <w:r w:rsidRPr="0025340E">
        <w:rPr>
          <w:rFonts w:ascii="Times New Roman" w:eastAsia="Times New Roman" w:hAnsi="Times New Roman" w:cs="Times New Roman"/>
          <w:sz w:val="28"/>
          <w:szCs w:val="28"/>
        </w:rPr>
        <w:t xml:space="preserve"> sahələri</w:t>
      </w:r>
    </w:p>
    <w:p w:rsidR="0025340E" w:rsidRPr="0025340E" w:rsidRDefault="0025340E" w:rsidP="0025340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d-elementlər keçid elementləri kimi</w:t>
      </w:r>
    </w:p>
    <w:p w:rsidR="00E05C7D" w:rsidRPr="00FB0733" w:rsidRDefault="0025340E" w:rsidP="00FB073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5340E">
        <w:rPr>
          <w:rFonts w:ascii="Times New Roman" w:eastAsia="Times New Roman" w:hAnsi="Times New Roman" w:cs="Times New Roman"/>
          <w:sz w:val="28"/>
          <w:szCs w:val="28"/>
        </w:rPr>
        <w:t>Əsas və əlavə yarımqrup elementləri xassələrinin müqayisəsi</w:t>
      </w:r>
    </w:p>
    <w:p w:rsidR="00834003" w:rsidRPr="00E05C7D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4003" w:rsidRPr="00F03C78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3C78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az-Latn-AZ" w:eastAsia="ja-JP"/>
        </w:rPr>
        <w:t xml:space="preserve">Əliyev Ə.B. Qeyri-üzvi kimya. </w:t>
      </w: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Dərslik. Bakı: Nurlan, 2005, 306 s.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Qarayev Z.Ş.Qeyri-üzvi kimya. Dərslik. II nəşri. Bakı: Maarif. 1983, 440 s.</w:t>
      </w:r>
    </w:p>
    <w:p w:rsid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İlyaslı T.M., Seyfullayeva S.M.Elementlər kimyası. Dərslik. Bakı: BDU, 2004, 384 s.</w:t>
      </w:r>
    </w:p>
    <w:p w:rsidR="00FB0733" w:rsidRPr="00FB0733" w:rsidRDefault="00FB0733" w:rsidP="00FB0733">
      <w:pPr>
        <w:pStyle w:val="ListParagraph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Qəmbərov D.H., Babayev Y.N., Sadıqov F.M., İbadov İ.H. Qeyri-ənənəvi komplekslər. Dərs vəsaiti. Bakı: BDU, 1999, 80 s.</w:t>
      </w:r>
      <w:bookmarkStart w:id="0" w:name="_GoBack"/>
      <w:bookmarkEnd w:id="0"/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eastAsia="ja-JP"/>
        </w:rPr>
        <w:t>Nekrasov B.V. Ümumi kimya. Dərslik. Ruscada tərcümə. Bakı: Maarif, 1965, 320 s.</w:t>
      </w:r>
    </w:p>
    <w:p w:rsidR="00FB0733" w:rsidRPr="00FB0733" w:rsidRDefault="00FB0733" w:rsidP="00FB0733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FB0733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Реми Г. Курс неорганической химии. Учебное пособие и справочник. Перевод с немецкого. М.: Мир, 1972, T. I, 824 с.; 1974, T. II, 776 с.</w:t>
      </w:r>
    </w:p>
    <w:p w:rsidR="00C60626" w:rsidRPr="008A0372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60626" w:rsidRPr="00C606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32A9A" w:rsidRPr="00832A9A" w:rsidRDefault="00832A9A" w:rsidP="00832A9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>Kafedra müdiri:                                      dos. Ş</w:t>
      </w:r>
      <w:r w:rsidR="00C60626">
        <w:rPr>
          <w:rFonts w:ascii="Times New Roman" w:hAnsi="Times New Roman" w:cs="Times New Roman"/>
          <w:b/>
          <w:sz w:val="28"/>
          <w:szCs w:val="28"/>
          <w:lang w:val="az-Latn-AZ"/>
        </w:rPr>
        <w:t>.M.</w:t>
      </w: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Mahmudov</w:t>
      </w:r>
    </w:p>
    <w:sectPr w:rsidR="00832A9A" w:rsidRPr="0083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57395"/>
    <w:multiLevelType w:val="hybridMultilevel"/>
    <w:tmpl w:val="16DA2220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E3664"/>
    <w:multiLevelType w:val="hybridMultilevel"/>
    <w:tmpl w:val="486849BE"/>
    <w:lvl w:ilvl="0" w:tplc="5EA679C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171B69"/>
    <w:rsid w:val="00233194"/>
    <w:rsid w:val="0025340E"/>
    <w:rsid w:val="0047020D"/>
    <w:rsid w:val="00471561"/>
    <w:rsid w:val="0051696D"/>
    <w:rsid w:val="005A1732"/>
    <w:rsid w:val="00636EC2"/>
    <w:rsid w:val="00803029"/>
    <w:rsid w:val="00832A9A"/>
    <w:rsid w:val="00834003"/>
    <w:rsid w:val="008A0372"/>
    <w:rsid w:val="009F1272"/>
    <w:rsid w:val="00A66954"/>
    <w:rsid w:val="00BB0D72"/>
    <w:rsid w:val="00BC7C26"/>
    <w:rsid w:val="00BE551A"/>
    <w:rsid w:val="00C03F96"/>
    <w:rsid w:val="00C60626"/>
    <w:rsid w:val="00D154F8"/>
    <w:rsid w:val="00D8101C"/>
    <w:rsid w:val="00E05C7D"/>
    <w:rsid w:val="00E70A9C"/>
    <w:rsid w:val="00ED7CEA"/>
    <w:rsid w:val="00F03C78"/>
    <w:rsid w:val="00F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BD0E5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Semil Mahmudov</cp:lastModifiedBy>
  <cp:revision>14</cp:revision>
  <cp:lastPrinted>2023-07-21T12:17:00Z</cp:lastPrinted>
  <dcterms:created xsi:type="dcterms:W3CDTF">2023-07-19T10:19:00Z</dcterms:created>
  <dcterms:modified xsi:type="dcterms:W3CDTF">2023-08-08T08:38:00Z</dcterms:modified>
</cp:coreProperties>
</file>