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BA" w:rsidRDefault="00DD4DF0" w:rsidP="001550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N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axçıvan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övlət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U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niversiteti</w:t>
      </w:r>
    </w:p>
    <w:p w:rsidR="00DD4DF0" w:rsidRDefault="00DD4DF0" w:rsidP="001550DA">
      <w:pPr>
        <w:spacing w:after="0"/>
        <w:jc w:val="center"/>
        <w:rPr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Tarix-filologiya fakültəsi</w:t>
      </w:r>
      <w:bookmarkStart w:id="0" w:name="_GoBack"/>
      <w:bookmarkEnd w:id="0"/>
    </w:p>
    <w:p w:rsidR="005E60BA" w:rsidRPr="00156111" w:rsidRDefault="005E60BA" w:rsidP="001550D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Azə</w:t>
      </w:r>
      <w:r w:rsidR="001550DA">
        <w:rPr>
          <w:rFonts w:ascii="Times New Roman" w:hAnsi="Times New Roman" w:cs="Times New Roman"/>
          <w:b/>
          <w:sz w:val="28"/>
          <w:szCs w:val="28"/>
          <w:lang w:val="az-Latn-AZ"/>
        </w:rPr>
        <w:t>rbaycan tarixi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kafedrası</w:t>
      </w:r>
    </w:p>
    <w:p w:rsidR="005E60BA" w:rsidRDefault="005E60BA" w:rsidP="005E60BA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5E60BA" w:rsidRDefault="005E60BA" w:rsidP="005E60B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qrupu: Tarix elmləri</w:t>
      </w:r>
    </w:p>
    <w:p w:rsidR="005E60BA" w:rsidRDefault="005E60BA" w:rsidP="005E60B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İxtisas: Vətən tarixi</w:t>
      </w:r>
    </w:p>
    <w:p w:rsidR="005E60BA" w:rsidRDefault="005E60BA" w:rsidP="005E60B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 5503.02</w:t>
      </w:r>
    </w:p>
    <w:p w:rsidR="005E60BA" w:rsidRPr="009A3266" w:rsidRDefault="005E60BA" w:rsidP="005E60B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İxtisaslaşma: Tarix elmləri</w:t>
      </w:r>
    </w:p>
    <w:p w:rsidR="005E60BA" w:rsidRPr="00156111" w:rsidRDefault="005E60BA" w:rsidP="005E60BA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5E60BA" w:rsidRPr="00156111" w:rsidRDefault="005E60BA" w:rsidP="005E60B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OKTORANTURAYA QƏBUL ÜÇÜN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İMTAHAN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:rsidR="006C292C" w:rsidRPr="006C292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  <w:lang w:val="az-Latn-AZ"/>
        </w:rPr>
      </w:pPr>
      <w:r w:rsidRPr="006C292C">
        <w:rPr>
          <w:rFonts w:ascii="Times New Roman" w:hAnsi="Times New Roman"/>
          <w:sz w:val="24"/>
          <w:szCs w:val="24"/>
          <w:lang w:val="az-Latn-AZ" w:eastAsia="tr-TR"/>
        </w:rPr>
        <w:t>Azərbaycanın təbii-coğrafi şəraiti və ibtidai insan izləri.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Sacilər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Qızıl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Orda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xanı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Toxtamışın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Azərbaycana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hücumu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Şəki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xanlığı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.  </w:t>
      </w:r>
    </w:p>
    <w:p w:rsidR="00134F72" w:rsidRPr="006C292C" w:rsidRDefault="006C292C" w:rsidP="006C2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az-Latn-AZ"/>
        </w:rPr>
      </w:pPr>
      <w:proofErr w:type="spellStart"/>
      <w:r w:rsidRPr="006C292C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Azərbaycan</w:t>
      </w:r>
      <w:proofErr w:type="spellEnd"/>
      <w:r w:rsidRPr="006C292C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II </w:t>
      </w:r>
      <w:proofErr w:type="spellStart"/>
      <w:r w:rsidRPr="006C292C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Dünya</w:t>
      </w:r>
      <w:proofErr w:type="spellEnd"/>
      <w:r w:rsidRPr="006C292C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C292C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müharibəsi</w:t>
      </w:r>
      <w:proofErr w:type="spellEnd"/>
      <w:r w:rsidRPr="006C292C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C292C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ilərində</w:t>
      </w:r>
      <w:proofErr w:type="spellEnd"/>
    </w:p>
    <w:p w:rsidR="006C292C" w:rsidRPr="006C292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  <w:lang w:val="az-Latn-AZ"/>
        </w:rPr>
      </w:pPr>
      <w:r w:rsidRPr="006C292C">
        <w:rPr>
          <w:rFonts w:ascii="Times New Roman" w:hAnsi="Times New Roman"/>
          <w:sz w:val="24"/>
          <w:szCs w:val="24"/>
          <w:lang w:val="az-Latn-AZ" w:eastAsia="tr-TR"/>
        </w:rPr>
        <w:t>Azərbaycanda qayaüstü rəsmlər və onların tarixi əhəmiyyəti.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S</w:t>
      </w:r>
      <w:r w:rsidR="0038251E">
        <w:rPr>
          <w:rFonts w:ascii="Times New Roman" w:hAnsi="Times New Roman"/>
          <w:sz w:val="24"/>
          <w:szCs w:val="24"/>
          <w:lang w:eastAsia="tr-TR"/>
        </w:rPr>
        <w:t>a</w:t>
      </w:r>
      <w:r w:rsidRPr="00592847">
        <w:rPr>
          <w:rFonts w:ascii="Times New Roman" w:hAnsi="Times New Roman"/>
          <w:sz w:val="24"/>
          <w:szCs w:val="24"/>
          <w:lang w:eastAsia="tr-TR"/>
        </w:rPr>
        <w:t>larilər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Teymurun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Azərbaycana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hücumu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Əlincə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qalasının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müdafiəsi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Qarabağ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xanlığı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6C292C" w:rsidRDefault="006C292C" w:rsidP="006C2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az-Latn-AZ"/>
        </w:rPr>
      </w:pP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II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Dünya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müharibəsindən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sonrakı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illərdə</w:t>
      </w:r>
      <w:proofErr w:type="spellEnd"/>
    </w:p>
    <w:p w:rsidR="006C292C" w:rsidRPr="00592847" w:rsidRDefault="006C292C" w:rsidP="006C292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az-Latn-AZ" w:eastAsia="tr-TR"/>
        </w:rPr>
      </w:pPr>
      <w:r w:rsidRPr="00592847">
        <w:rPr>
          <w:rFonts w:ascii="Times New Roman" w:hAnsi="Times New Roman" w:cs="Times New Roman"/>
          <w:lang w:val="az-Latn-AZ" w:eastAsia="tr-TR"/>
        </w:rPr>
        <w:t>Azərbaycan ərazisində ibtidai icma quruluşunun dağılması.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Rəvvadilər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Qaraqoyunlu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Gəncə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xanlığı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92847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Heydər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Əliyevin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Azərbaycanda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1969-cu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ildə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hakimiyyətə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92847">
        <w:rPr>
          <w:rFonts w:ascii="Times New Roman" w:hAnsi="Times New Roman"/>
          <w:sz w:val="24"/>
          <w:szCs w:val="24"/>
          <w:lang w:eastAsia="tr-TR"/>
        </w:rPr>
        <w:t>gəlməsi</w:t>
      </w:r>
      <w:proofErr w:type="spellEnd"/>
      <w:r w:rsidRPr="00592847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B301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Azərbaycan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ərazisində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tunc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dövrü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(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Kür-Araz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mədəniyyəti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).</w:t>
      </w:r>
    </w:p>
    <w:p w:rsidR="006C292C" w:rsidRPr="007B301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Şəddadilər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dövləti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.</w:t>
      </w:r>
    </w:p>
    <w:p w:rsidR="006C292C" w:rsidRPr="007B301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Azərbaycan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Ağqoyunlu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dövləti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.</w:t>
      </w:r>
    </w:p>
    <w:p w:rsidR="006C292C" w:rsidRPr="007B301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color w:val="000000"/>
          <w:sz w:val="24"/>
          <w:szCs w:val="24"/>
        </w:rPr>
      </w:pPr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Naxçıvan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xanlığı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.</w:t>
      </w:r>
    </w:p>
    <w:p w:rsidR="006C292C" w:rsidRPr="007B301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color w:val="000000"/>
          <w:sz w:val="24"/>
          <w:szCs w:val="24"/>
        </w:rPr>
      </w:pPr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1970-80-ci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illərdə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iqtisadi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inkişaf</w:t>
      </w:r>
      <w:proofErr w:type="spellEnd"/>
      <w:r w:rsidRPr="007B301C">
        <w:rPr>
          <w:rFonts w:ascii="Times New Roman" w:hAnsi="Times New Roman"/>
          <w:color w:val="000000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508B">
        <w:rPr>
          <w:rFonts w:ascii="Times New Roman" w:eastAsia="MS Mincho" w:hAnsi="Times New Roman"/>
          <w:sz w:val="24"/>
          <w:szCs w:val="24"/>
        </w:rPr>
        <w:t>Azərbaycan</w:t>
      </w:r>
      <w:proofErr w:type="spellEnd"/>
      <w:r w:rsidRPr="0081508B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81508B">
        <w:rPr>
          <w:rFonts w:ascii="Times New Roman" w:eastAsia="MS Mincho" w:hAnsi="Times New Roman"/>
          <w:sz w:val="24"/>
          <w:szCs w:val="24"/>
        </w:rPr>
        <w:t>ərazisində</w:t>
      </w:r>
      <w:proofErr w:type="spellEnd"/>
      <w:r w:rsidRPr="0081508B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81508B">
        <w:rPr>
          <w:rFonts w:ascii="Times New Roman" w:eastAsia="MS Mincho" w:hAnsi="Times New Roman"/>
          <w:sz w:val="24"/>
          <w:szCs w:val="24"/>
        </w:rPr>
        <w:t>qədim</w:t>
      </w:r>
      <w:proofErr w:type="spellEnd"/>
      <w:r w:rsidRPr="0081508B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81508B">
        <w:rPr>
          <w:rFonts w:ascii="Times New Roman" w:eastAsia="MS Mincho" w:hAnsi="Times New Roman"/>
          <w:sz w:val="24"/>
          <w:szCs w:val="24"/>
        </w:rPr>
        <w:t>tayfa</w:t>
      </w:r>
      <w:proofErr w:type="spellEnd"/>
      <w:r w:rsidRPr="0081508B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81508B">
        <w:rPr>
          <w:rFonts w:ascii="Times New Roman" w:eastAsia="MS Mincho" w:hAnsi="Times New Roman"/>
          <w:sz w:val="24"/>
          <w:szCs w:val="24"/>
        </w:rPr>
        <w:t>ittifaqları</w:t>
      </w:r>
      <w:proofErr w:type="spellEnd"/>
      <w:r w:rsidRPr="0081508B">
        <w:rPr>
          <w:rFonts w:ascii="Times New Roman" w:eastAsia="MS Mincho" w:hAnsi="Times New Roman"/>
          <w:sz w:val="24"/>
          <w:szCs w:val="24"/>
        </w:rPr>
        <w:t xml:space="preserve">. 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Slavyanların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Azərbaycana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qarətçilik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yürüçləri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Ağqoyunlu-Səfəvi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münasibətləri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İrəvan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xanlığı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lastRenderedPageBreak/>
        <w:t>Azərbaycan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Respublikası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XX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yüzilliyin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60-80-ci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illərində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81508B">
        <w:rPr>
          <w:rFonts w:ascii="Times New Roman" w:hAnsi="Times New Roman"/>
          <w:sz w:val="24"/>
          <w:szCs w:val="24"/>
          <w:lang w:eastAsia="tr-TR"/>
        </w:rPr>
        <w:t xml:space="preserve">Manna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81508B">
        <w:rPr>
          <w:rFonts w:ascii="Times New Roman" w:hAnsi="Times New Roman"/>
          <w:sz w:val="24"/>
          <w:szCs w:val="24"/>
          <w:lang w:eastAsia="tr-TR"/>
        </w:rPr>
        <w:t xml:space="preserve">XII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əsr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mədəniyyəti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Səfəvilər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dövlətinin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yaranması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Cənubi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xanlıqları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5F1333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81508B">
        <w:rPr>
          <w:rFonts w:ascii="Times New Roman" w:hAnsi="Times New Roman"/>
          <w:sz w:val="24"/>
          <w:szCs w:val="24"/>
          <w:lang w:eastAsia="tr-TR"/>
        </w:rPr>
        <w:t xml:space="preserve">80-ci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illərdə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r</w:t>
      </w:r>
      <w:r w:rsidR="006C292C" w:rsidRPr="0081508B">
        <w:rPr>
          <w:rFonts w:ascii="Times New Roman" w:hAnsi="Times New Roman"/>
          <w:sz w:val="24"/>
          <w:szCs w:val="24"/>
          <w:lang w:eastAsia="tr-TR"/>
        </w:rPr>
        <w:t>espublikanın</w:t>
      </w:r>
      <w:proofErr w:type="spellEnd"/>
      <w:r w:rsidR="006C292C"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6C292C" w:rsidRPr="0081508B">
        <w:rPr>
          <w:rFonts w:ascii="Times New Roman" w:hAnsi="Times New Roman"/>
          <w:sz w:val="24"/>
          <w:szCs w:val="24"/>
          <w:lang w:eastAsia="tr-TR"/>
        </w:rPr>
        <w:t>mədəni</w:t>
      </w:r>
      <w:proofErr w:type="spellEnd"/>
      <w:r w:rsidR="006C292C"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6C292C" w:rsidRPr="0081508B">
        <w:rPr>
          <w:rFonts w:ascii="Times New Roman" w:hAnsi="Times New Roman"/>
          <w:sz w:val="24"/>
          <w:szCs w:val="24"/>
          <w:lang w:eastAsia="tr-TR"/>
        </w:rPr>
        <w:t>həyatı</w:t>
      </w:r>
      <w:proofErr w:type="spellEnd"/>
      <w:r w:rsidR="006C292C"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Midiya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dövlətinin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hakimiyyəti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illərində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2"/>
        <w:jc w:val="both"/>
        <w:rPr>
          <w:rFonts w:ascii="Times New Roman" w:hAnsi="Times New Roman"/>
          <w:sz w:val="24"/>
          <w:szCs w:val="24"/>
        </w:rPr>
      </w:pPr>
      <w:r w:rsidRPr="0081508B">
        <w:rPr>
          <w:rFonts w:ascii="Times New Roman" w:hAnsi="Times New Roman"/>
          <w:sz w:val="24"/>
          <w:szCs w:val="24"/>
          <w:lang w:eastAsia="tr-TR"/>
        </w:rPr>
        <w:t xml:space="preserve">IX-XII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əsrdə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Azərbaycanda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sosial-iqtisadi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həyat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siyasi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quruluş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2"/>
        <w:rPr>
          <w:rFonts w:ascii="Times New Roman" w:hAnsi="Times New Roman"/>
          <w:sz w:val="24"/>
          <w:szCs w:val="24"/>
        </w:rPr>
      </w:pPr>
      <w:r w:rsidRPr="0081508B">
        <w:rPr>
          <w:rFonts w:ascii="Times New Roman" w:hAnsi="Times New Roman"/>
          <w:sz w:val="24"/>
          <w:szCs w:val="24"/>
          <w:lang w:eastAsia="tr-TR"/>
        </w:rPr>
        <w:t xml:space="preserve">I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Şah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İsmayılın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xarici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siyasəti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Ağa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Məhəmməd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Şah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Qacarın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Azərbaycana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hücumları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81508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2"/>
        <w:jc w:val="both"/>
        <w:rPr>
          <w:rFonts w:ascii="Times New Roman" w:hAnsi="Times New Roman"/>
          <w:sz w:val="24"/>
          <w:szCs w:val="24"/>
        </w:rPr>
      </w:pPr>
      <w:r w:rsidRPr="0081508B">
        <w:rPr>
          <w:rFonts w:ascii="Times New Roman" w:hAnsi="Times New Roman"/>
          <w:sz w:val="24"/>
          <w:szCs w:val="24"/>
          <w:lang w:eastAsia="tr-TR"/>
        </w:rPr>
        <w:t xml:space="preserve">1990-cı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il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20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yanvar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81508B">
        <w:rPr>
          <w:rFonts w:ascii="Times New Roman" w:hAnsi="Times New Roman"/>
          <w:sz w:val="24"/>
          <w:szCs w:val="24"/>
          <w:lang w:eastAsia="tr-TR"/>
        </w:rPr>
        <w:t>faciəsi</w:t>
      </w:r>
      <w:proofErr w:type="spellEnd"/>
      <w:r w:rsidRPr="0081508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F73FB2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tr-TR"/>
        </w:rPr>
        <w:t>Naxçıvanda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Araz-Türk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cümhuroyyətinin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yaranması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4094E">
        <w:rPr>
          <w:rFonts w:ascii="Times New Roman" w:hAnsi="Times New Roman"/>
          <w:sz w:val="24"/>
          <w:szCs w:val="24"/>
          <w:lang w:eastAsia="tr-TR"/>
        </w:rPr>
        <w:t xml:space="preserve">IX-XII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əsrlərdə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mədəniyyəti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Çaldıran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döyüşü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onun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nəticələri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4094E">
        <w:rPr>
          <w:rFonts w:ascii="Times New Roman" w:hAnsi="Times New Roman"/>
          <w:sz w:val="24"/>
          <w:szCs w:val="24"/>
          <w:lang w:eastAsia="tr-TR"/>
        </w:rPr>
        <w:t xml:space="preserve">II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Rusiya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-İran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müharibəsi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.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Türkmənçay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müqaviləsi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6C292C" w:rsidRDefault="006C292C" w:rsidP="006C2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az-Latn-AZ"/>
        </w:rPr>
      </w:pP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Azərbaycanda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dövlət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müstəqilliyinin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bərpası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Atropatena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dövlətinin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yaranması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Atabəylər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4094E">
        <w:rPr>
          <w:rFonts w:ascii="Times New Roman" w:hAnsi="Times New Roman"/>
          <w:sz w:val="24"/>
          <w:szCs w:val="24"/>
          <w:lang w:eastAsia="tr-TR"/>
        </w:rPr>
        <w:t xml:space="preserve">I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Təhmasibin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dövründə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Səfəvi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dövlətinin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vəziyyəti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4094E">
        <w:rPr>
          <w:rFonts w:ascii="Times New Roman" w:hAnsi="Times New Roman"/>
          <w:sz w:val="24"/>
          <w:szCs w:val="24"/>
          <w:lang w:eastAsia="tr-TR"/>
        </w:rPr>
        <w:t xml:space="preserve">I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Rusiya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-İran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müharibəsi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.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Gülüstan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müqaviləsi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Xocalı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soyqırımı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Azərbaycanın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Sasani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imperiyasının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tərkibinə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qatılması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Atabəylər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dövlətinin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süqutu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Amasiya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sülhü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94094E">
        <w:rPr>
          <w:rFonts w:ascii="Times New Roman" w:hAnsi="Times New Roman"/>
          <w:sz w:val="24"/>
          <w:szCs w:val="24"/>
          <w:lang w:eastAsia="tr-TR"/>
        </w:rPr>
        <w:t xml:space="preserve">XIX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əsrin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30-cu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illərində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sinfi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mübarizə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. 1837-ci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ildə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Quba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üsyanı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94094E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Y</w:t>
      </w:r>
      <w:r w:rsidR="00F73FB2">
        <w:rPr>
          <w:rFonts w:ascii="Times New Roman" w:hAnsi="Times New Roman"/>
          <w:sz w:val="24"/>
          <w:szCs w:val="24"/>
          <w:lang w:eastAsia="tr-TR"/>
        </w:rPr>
        <w:t>eni</w:t>
      </w:r>
      <w:proofErr w:type="spellEnd"/>
      <w:r w:rsidR="00F73FB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A</w:t>
      </w:r>
      <w:r w:rsidR="00F73FB2">
        <w:rPr>
          <w:rFonts w:ascii="Times New Roman" w:hAnsi="Times New Roman"/>
          <w:sz w:val="24"/>
          <w:szCs w:val="24"/>
          <w:lang w:eastAsia="tr-TR"/>
        </w:rPr>
        <w:t>zərbaycan</w:t>
      </w:r>
      <w:proofErr w:type="spellEnd"/>
      <w:r w:rsidR="00F73FB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F73FB2">
        <w:rPr>
          <w:rFonts w:ascii="Times New Roman" w:hAnsi="Times New Roman"/>
          <w:sz w:val="24"/>
          <w:szCs w:val="24"/>
          <w:lang w:eastAsia="tr-TR"/>
        </w:rPr>
        <w:t>Partiyasın</w:t>
      </w:r>
      <w:r w:rsidRPr="0094094E">
        <w:rPr>
          <w:rFonts w:ascii="Times New Roman" w:hAnsi="Times New Roman"/>
          <w:sz w:val="24"/>
          <w:szCs w:val="24"/>
          <w:lang w:eastAsia="tr-TR"/>
        </w:rPr>
        <w:t>ın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94094E">
        <w:rPr>
          <w:rFonts w:ascii="Times New Roman" w:hAnsi="Times New Roman"/>
          <w:sz w:val="24"/>
          <w:szCs w:val="24"/>
          <w:lang w:eastAsia="tr-TR"/>
        </w:rPr>
        <w:t>yaranması</w:t>
      </w:r>
      <w:proofErr w:type="spellEnd"/>
      <w:r w:rsidRPr="0094094E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423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Məzdəkilər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hərəkatı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423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Monqolların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Azərbaycana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I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yürüşü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onun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nəticələri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423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71423D">
        <w:rPr>
          <w:rFonts w:ascii="Times New Roman" w:hAnsi="Times New Roman"/>
          <w:sz w:val="24"/>
          <w:szCs w:val="24"/>
          <w:lang w:eastAsia="tr-TR"/>
        </w:rPr>
        <w:t xml:space="preserve">I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Şah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Abbasın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hakimiyyəti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.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Səfəvilər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dövlətinin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farslaşması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423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Komendant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idarə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sistemi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onun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böhranı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423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Heydər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Əliyevin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ikinci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dəfə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Azərbaycanda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hakimiyyətə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423D">
        <w:rPr>
          <w:rFonts w:ascii="Times New Roman" w:hAnsi="Times New Roman"/>
          <w:sz w:val="24"/>
          <w:szCs w:val="24"/>
          <w:lang w:eastAsia="tr-TR"/>
        </w:rPr>
        <w:t>gəlməsi</w:t>
      </w:r>
      <w:proofErr w:type="spellEnd"/>
      <w:r w:rsidRPr="0071423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13094A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r w:rsidRPr="0013094A">
        <w:rPr>
          <w:rFonts w:ascii="Times New Roman" w:hAnsi="Times New Roman"/>
          <w:sz w:val="24"/>
          <w:szCs w:val="24"/>
          <w:lang w:eastAsia="tr-TR"/>
        </w:rPr>
        <w:t xml:space="preserve">Alban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feodal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13094A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Xarəzmşah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Cəlaləddinin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Azərbaycana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basqını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13094A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r w:rsidRPr="0013094A">
        <w:rPr>
          <w:rFonts w:ascii="Times New Roman" w:hAnsi="Times New Roman"/>
          <w:sz w:val="24"/>
          <w:szCs w:val="24"/>
          <w:lang w:eastAsia="tr-TR"/>
        </w:rPr>
        <w:t xml:space="preserve">I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Şah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Abbasın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islahatları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13094A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Azərbaycanda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XIX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əsrin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60-70-ci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illərində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kəndli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inzibati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məhkəmə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3094A">
        <w:rPr>
          <w:rFonts w:ascii="Times New Roman" w:hAnsi="Times New Roman"/>
          <w:sz w:val="24"/>
          <w:szCs w:val="24"/>
          <w:lang w:eastAsia="tr-TR"/>
        </w:rPr>
        <w:t>ilahatları</w:t>
      </w:r>
      <w:proofErr w:type="spellEnd"/>
      <w:r w:rsidRPr="0013094A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6C292C" w:rsidRDefault="00F73FB2" w:rsidP="006C2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az-Latn-AZ"/>
        </w:rPr>
      </w:pPr>
      <w:proofErr w:type="spellStart"/>
      <w:r>
        <w:rPr>
          <w:rFonts w:ascii="Times New Roman" w:hAnsi="Times New Roman"/>
          <w:sz w:val="24"/>
          <w:szCs w:val="24"/>
          <w:lang w:eastAsia="tr-TR"/>
        </w:rPr>
        <w:t>Milli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Qurtuluş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günü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6C292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835"/>
        <w:rPr>
          <w:rFonts w:ascii="Times New Roman" w:hAnsi="Times New Roman"/>
          <w:sz w:val="24"/>
          <w:szCs w:val="24"/>
          <w:lang w:val="az-Latn-AZ"/>
        </w:rPr>
      </w:pPr>
      <w:r w:rsidRPr="006C292C">
        <w:rPr>
          <w:rFonts w:ascii="Times New Roman" w:hAnsi="Times New Roman"/>
          <w:sz w:val="24"/>
          <w:szCs w:val="24"/>
          <w:lang w:val="az-Latn-AZ" w:eastAsia="tr-TR"/>
        </w:rPr>
        <w:t>Sasanilər əsarətinə qarşı mübarizə. Girdiman dövləti.</w:t>
      </w:r>
    </w:p>
    <w:p w:rsidR="006C292C" w:rsidRPr="00DC611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835"/>
        <w:rPr>
          <w:rFonts w:ascii="Times New Roman" w:hAnsi="Times New Roman"/>
          <w:sz w:val="24"/>
          <w:szCs w:val="24"/>
        </w:rPr>
      </w:pP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Monqolların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Azərbaycana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II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yürüşü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DC611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835"/>
        <w:rPr>
          <w:rFonts w:ascii="Times New Roman" w:hAnsi="Times New Roman"/>
          <w:sz w:val="24"/>
          <w:szCs w:val="24"/>
        </w:rPr>
      </w:pP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Səfəvi-Osmanlı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münasibətləri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="00F73FB2">
        <w:rPr>
          <w:rFonts w:ascii="Times New Roman" w:hAnsi="Times New Roman"/>
          <w:sz w:val="24"/>
          <w:szCs w:val="24"/>
          <w:lang w:eastAsia="tr-TR"/>
        </w:rPr>
        <w:t>.</w:t>
      </w:r>
      <w:r w:rsidRPr="00DC611B">
        <w:rPr>
          <w:rFonts w:ascii="Times New Roman" w:hAnsi="Times New Roman"/>
          <w:sz w:val="24"/>
          <w:szCs w:val="24"/>
          <w:lang w:eastAsia="tr-TR"/>
        </w:rPr>
        <w:t xml:space="preserve"> 1639-cu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il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sülhü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835"/>
        <w:rPr>
          <w:rFonts w:ascii="Times New Roman" w:hAnsi="Times New Roman"/>
          <w:sz w:val="24"/>
          <w:szCs w:val="24"/>
        </w:rPr>
      </w:pPr>
      <w:r w:rsidRPr="00DC611B">
        <w:rPr>
          <w:rFonts w:ascii="Times New Roman" w:hAnsi="Times New Roman"/>
          <w:sz w:val="24"/>
          <w:szCs w:val="24"/>
          <w:lang w:eastAsia="tr-TR"/>
        </w:rPr>
        <w:t xml:space="preserve">XX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əsrin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əvvəllərində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mədəniyyəti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6C292C" w:rsidRDefault="006C292C" w:rsidP="006C2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az-Latn-AZ"/>
        </w:rPr>
      </w:pP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lastRenderedPageBreak/>
        <w:t>Azərbaycanda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ordu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quruculuğu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.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Atəşkəs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DC611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ərəb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istilası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dövründə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DC611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DC611B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Səfəvilərin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Ərdəbil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hakimiyyəti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DC611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DC611B">
        <w:rPr>
          <w:rFonts w:ascii="Times New Roman" w:eastAsia="MS Mincho" w:hAnsi="Times New Roman"/>
          <w:sz w:val="24"/>
          <w:szCs w:val="24"/>
        </w:rPr>
        <w:t xml:space="preserve"> </w:t>
      </w:r>
      <w:r w:rsidRPr="00DC611B">
        <w:rPr>
          <w:rFonts w:ascii="Times New Roman" w:hAnsi="Times New Roman"/>
          <w:sz w:val="24"/>
          <w:szCs w:val="24"/>
          <w:lang w:eastAsia="tr-TR"/>
        </w:rPr>
        <w:t xml:space="preserve">XVIII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əsrin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əvvəllərində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Azərbaycan-Rusiya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münasibətləri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DC611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nümayəndələri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Rusiyanın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dövlət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dumalarında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DC611B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Neft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strategiyası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xarici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DC611B">
        <w:rPr>
          <w:rFonts w:ascii="Times New Roman" w:hAnsi="Times New Roman"/>
          <w:sz w:val="24"/>
          <w:szCs w:val="24"/>
          <w:lang w:eastAsia="tr-TR"/>
        </w:rPr>
        <w:t>siyasət</w:t>
      </w:r>
      <w:proofErr w:type="spellEnd"/>
      <w:r w:rsidRPr="00DC611B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169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97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Ərəblərin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Azərbaycanı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istila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etməsinin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başa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çatması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169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97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Hülakülər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169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97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Xəzərsahili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vilayətlərin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Rusiya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tərəfindən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işğalı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169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97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Azərbaycanlıların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1918-ci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il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mart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soyqırımı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71169D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97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Əsrin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1169D">
        <w:rPr>
          <w:rFonts w:ascii="Times New Roman" w:hAnsi="Times New Roman"/>
          <w:sz w:val="24"/>
          <w:szCs w:val="24"/>
          <w:lang w:eastAsia="tr-TR"/>
        </w:rPr>
        <w:t>müqaviləsi</w:t>
      </w:r>
      <w:proofErr w:type="spellEnd"/>
      <w:r w:rsidRPr="0071169D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Azərbaycanda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Əməvilərə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qarşı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çıxışlar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Qazan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xanın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islahatları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Səfəvilər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dövlətinin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süqutu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F73FB2">
        <w:rPr>
          <w:rFonts w:ascii="Times New Roman" w:hAnsi="Times New Roman"/>
          <w:sz w:val="24"/>
          <w:szCs w:val="24"/>
          <w:lang w:eastAsia="tr-TR"/>
        </w:rPr>
        <w:t>Xalq</w:t>
      </w:r>
      <w:proofErr w:type="spellEnd"/>
      <w:r w:rsidR="00F73FB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F73FB2">
        <w:rPr>
          <w:rFonts w:ascii="Times New Roman" w:hAnsi="Times New Roman"/>
          <w:sz w:val="24"/>
          <w:szCs w:val="24"/>
          <w:lang w:eastAsia="tr-TR"/>
        </w:rPr>
        <w:t>Cümhuriyyəti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(may 1918 -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aprel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1920).</w:t>
      </w:r>
    </w:p>
    <w:p w:rsidR="006C292C" w:rsidRPr="006C292C" w:rsidRDefault="006C292C" w:rsidP="006C2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az-Latn-AZ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İlham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Əliyevin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prezident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seçilməsi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1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Xürrəmilər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hərəkatı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1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Çobanilərin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hakimiyyəti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dövründə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1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Azərbaycanda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Nadir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şah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zülmünə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qarşı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mübarizə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1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Xalq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Cümhuriyyətinin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xarici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siyasəti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111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Respublikasının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xarici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siyasət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xəttinin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əsas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istiqamətləri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r w:rsidRPr="005407D2">
        <w:rPr>
          <w:rFonts w:ascii="Times New Roman" w:hAnsi="Times New Roman"/>
          <w:sz w:val="24"/>
          <w:szCs w:val="24"/>
          <w:lang w:eastAsia="tr-TR"/>
        </w:rPr>
        <w:t xml:space="preserve">VII-IX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əsrdə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Azərbaycanın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təsərrüfat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həyatı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onun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mədəniyyəti</w:t>
      </w:r>
      <w:proofErr w:type="spellEnd"/>
      <w:r w:rsidRPr="005407D2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Şirvanşahlar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XIII-XIV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əsrlərdə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r w:rsidRPr="005407D2">
        <w:rPr>
          <w:rFonts w:ascii="Times New Roman" w:hAnsi="Times New Roman"/>
          <w:sz w:val="24"/>
          <w:szCs w:val="24"/>
          <w:lang w:eastAsia="tr-TR"/>
        </w:rPr>
        <w:t xml:space="preserve">XVIII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əsr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mədəniyyəti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87107A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tr-TR"/>
        </w:rPr>
        <w:t>Ümumilli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lider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Heydər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Əliyev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müstəqil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dövlətinin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tr-TR"/>
        </w:rPr>
        <w:t>banisidir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rPr>
          <w:rFonts w:ascii="Times New Roman" w:hAnsi="Times New Roman"/>
          <w:sz w:val="24"/>
          <w:szCs w:val="24"/>
        </w:rPr>
      </w:pPr>
      <w:r w:rsidRPr="005407D2">
        <w:rPr>
          <w:rFonts w:ascii="Times New Roman" w:hAnsi="Times New Roman"/>
          <w:sz w:val="24"/>
          <w:szCs w:val="24"/>
          <w:lang w:eastAsia="tr-TR"/>
        </w:rPr>
        <w:t xml:space="preserve">XXI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əsr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mədəniyyəti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Şirvanşahlar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(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Məzyədilər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).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Cəlairilərin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hakimiyyəti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dövründə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Xanlıqların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yaranmasının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ilkin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şərtləri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Azərbaycanda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1921-1927-ci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illərdə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yeni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iqtisadi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siyasətə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keçid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Vətən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müharibəsi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dövründə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Ali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Baş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Komandan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İlham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Əliyevin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hərbi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diplomatik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fəaliyyəti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  <w:r w:rsidRPr="005407D2">
        <w:rPr>
          <w:rFonts w:ascii="Times New Roman" w:hAnsi="Times New Roman"/>
          <w:color w:val="000000"/>
        </w:rPr>
        <w:t xml:space="preserve">    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Ərəb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xilafəti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zəiflədikdən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sonra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Azərbaycanda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feodal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münasibətlərin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yanması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5407D2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Şirvanşahlar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dövləti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(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Dərbəndilər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sülaləsi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).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Quba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xanlığı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right="410"/>
        <w:jc w:val="both"/>
        <w:rPr>
          <w:rFonts w:ascii="Times New Roman" w:hAnsi="Times New Roman"/>
          <w:sz w:val="24"/>
          <w:szCs w:val="24"/>
        </w:rPr>
      </w:pPr>
      <w:r w:rsidRPr="005407D2">
        <w:rPr>
          <w:rFonts w:ascii="Times New Roman" w:hAnsi="Times New Roman"/>
          <w:sz w:val="24"/>
          <w:szCs w:val="24"/>
          <w:lang w:eastAsia="tr-TR"/>
        </w:rPr>
        <w:t>Naxçıvan MSSR-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nin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yaradılması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Pr="005407D2" w:rsidRDefault="006C292C" w:rsidP="006C292C">
      <w:pPr>
        <w:pStyle w:val="ListParagraph"/>
        <w:numPr>
          <w:ilvl w:val="0"/>
          <w:numId w:val="2"/>
        </w:numPr>
        <w:spacing w:after="0" w:line="276" w:lineRule="auto"/>
        <w:ind w:left="648" w:right="410"/>
        <w:jc w:val="both"/>
        <w:rPr>
          <w:rFonts w:ascii="Times New Roman" w:hAnsi="Times New Roman"/>
          <w:sz w:val="24"/>
          <w:szCs w:val="24"/>
        </w:rPr>
      </w:pPr>
      <w:r w:rsidRPr="005407D2">
        <w:rPr>
          <w:rFonts w:ascii="Times New Roman" w:hAnsi="Times New Roman"/>
          <w:sz w:val="24"/>
          <w:szCs w:val="24"/>
          <w:lang w:eastAsia="tr-TR"/>
        </w:rPr>
        <w:t xml:space="preserve">44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günlük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Vətən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müharibəsi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və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onun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5407D2">
        <w:rPr>
          <w:rFonts w:ascii="Times New Roman" w:hAnsi="Times New Roman"/>
          <w:sz w:val="24"/>
          <w:szCs w:val="24"/>
          <w:lang w:eastAsia="tr-TR"/>
        </w:rPr>
        <w:t>nəticələri</w:t>
      </w:r>
      <w:proofErr w:type="spellEnd"/>
      <w:r w:rsidRPr="005407D2">
        <w:rPr>
          <w:rFonts w:ascii="Times New Roman" w:hAnsi="Times New Roman"/>
          <w:sz w:val="24"/>
          <w:szCs w:val="24"/>
          <w:lang w:eastAsia="tr-TR"/>
        </w:rPr>
        <w:t>.</w:t>
      </w:r>
    </w:p>
    <w:p w:rsidR="006C292C" w:rsidRDefault="006C292C" w:rsidP="006C292C">
      <w:pPr>
        <w:rPr>
          <w:rFonts w:ascii="Times New Roman" w:hAnsi="Times New Roman" w:cs="Times New Roman"/>
          <w:b/>
          <w:sz w:val="28"/>
          <w:lang w:val="az-Latn-AZ"/>
        </w:rPr>
      </w:pPr>
    </w:p>
    <w:p w:rsidR="00557BD7" w:rsidRDefault="00557BD7" w:rsidP="00557BD7">
      <w:pPr>
        <w:pStyle w:val="Default"/>
        <w:spacing w:line="480" w:lineRule="auto"/>
        <w:ind w:firstLine="567"/>
        <w:jc w:val="both"/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>İstifadə edilmiş ədəbiyyatlar</w:t>
      </w:r>
    </w:p>
    <w:p w:rsidR="00557BD7" w:rsidRDefault="00557BD7" w:rsidP="00557BD7">
      <w:pPr>
        <w:spacing w:line="360" w:lineRule="auto"/>
        <w:ind w:right="-1051"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lastRenderedPageBreak/>
        <w:t>1. Azərbaycan tarixi 7 cilddə. Bütün cildlər. Bakı: “Elm”. nəşriyyatı 2008.</w:t>
      </w:r>
    </w:p>
    <w:p w:rsidR="00557BD7" w:rsidRDefault="00557BD7" w:rsidP="00557BD7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2. Azərbaycan tarixi. Dərslik. Bakı: “Bakı Universiteti” nəşriyyatı, 2014.</w:t>
      </w:r>
    </w:p>
    <w:p w:rsidR="00557BD7" w:rsidRDefault="00557BD7" w:rsidP="00557BD7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3. XX əsr Azərbaycan tarixi II cild Bakı: 2014.</w:t>
      </w:r>
    </w:p>
    <w:p w:rsidR="00557BD7" w:rsidRDefault="00557BD7" w:rsidP="00557BD7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4. İsmayıl Məmmədov, Azərbaycan tarixi. Bakı: 2005.</w:t>
      </w:r>
    </w:p>
    <w:p w:rsidR="00557BD7" w:rsidRDefault="00557BD7" w:rsidP="00557BD7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5. İradə Nuriyeva. Azərbaycan tarixi. Bakı: 2015.</w:t>
      </w:r>
    </w:p>
    <w:p w:rsidR="00557BD7" w:rsidRDefault="00557BD7" w:rsidP="00557BD7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6. İlham Məmmədov, Məhərrəm Zülfüqarlı. Azərbaycan tarixi. Bakı: 2018.</w:t>
      </w:r>
    </w:p>
    <w:p w:rsidR="00557BD7" w:rsidRPr="006C292C" w:rsidRDefault="00557BD7" w:rsidP="006C292C">
      <w:pPr>
        <w:rPr>
          <w:rFonts w:ascii="Times New Roman" w:hAnsi="Times New Roman" w:cs="Times New Roman"/>
          <w:b/>
          <w:sz w:val="28"/>
          <w:lang w:val="az-Latn-AZ"/>
        </w:rPr>
      </w:pPr>
    </w:p>
    <w:sectPr w:rsidR="00557BD7" w:rsidRPr="006C2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AFE"/>
    <w:multiLevelType w:val="hybridMultilevel"/>
    <w:tmpl w:val="7E3A07D4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4CDB"/>
    <w:multiLevelType w:val="hybridMultilevel"/>
    <w:tmpl w:val="6F7A2F7A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828D1"/>
    <w:multiLevelType w:val="hybridMultilevel"/>
    <w:tmpl w:val="EA0C9294"/>
    <w:lvl w:ilvl="0" w:tplc="042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506" w:hanging="360"/>
      </w:pPr>
    </w:lvl>
    <w:lvl w:ilvl="2" w:tplc="042C001B" w:tentative="1">
      <w:start w:val="1"/>
      <w:numFmt w:val="lowerRoman"/>
      <w:lvlText w:val="%3."/>
      <w:lvlJc w:val="right"/>
      <w:pPr>
        <w:ind w:left="2226" w:hanging="180"/>
      </w:pPr>
    </w:lvl>
    <w:lvl w:ilvl="3" w:tplc="042C000F" w:tentative="1">
      <w:start w:val="1"/>
      <w:numFmt w:val="decimal"/>
      <w:lvlText w:val="%4."/>
      <w:lvlJc w:val="left"/>
      <w:pPr>
        <w:ind w:left="2946" w:hanging="360"/>
      </w:pPr>
    </w:lvl>
    <w:lvl w:ilvl="4" w:tplc="042C0019" w:tentative="1">
      <w:start w:val="1"/>
      <w:numFmt w:val="lowerLetter"/>
      <w:lvlText w:val="%5."/>
      <w:lvlJc w:val="left"/>
      <w:pPr>
        <w:ind w:left="3666" w:hanging="360"/>
      </w:pPr>
    </w:lvl>
    <w:lvl w:ilvl="5" w:tplc="042C001B" w:tentative="1">
      <w:start w:val="1"/>
      <w:numFmt w:val="lowerRoman"/>
      <w:lvlText w:val="%6."/>
      <w:lvlJc w:val="right"/>
      <w:pPr>
        <w:ind w:left="4386" w:hanging="180"/>
      </w:pPr>
    </w:lvl>
    <w:lvl w:ilvl="6" w:tplc="042C000F" w:tentative="1">
      <w:start w:val="1"/>
      <w:numFmt w:val="decimal"/>
      <w:lvlText w:val="%7."/>
      <w:lvlJc w:val="left"/>
      <w:pPr>
        <w:ind w:left="5106" w:hanging="360"/>
      </w:pPr>
    </w:lvl>
    <w:lvl w:ilvl="7" w:tplc="042C0019" w:tentative="1">
      <w:start w:val="1"/>
      <w:numFmt w:val="lowerLetter"/>
      <w:lvlText w:val="%8."/>
      <w:lvlJc w:val="left"/>
      <w:pPr>
        <w:ind w:left="5826" w:hanging="360"/>
      </w:pPr>
    </w:lvl>
    <w:lvl w:ilvl="8" w:tplc="042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09D78BF"/>
    <w:multiLevelType w:val="hybridMultilevel"/>
    <w:tmpl w:val="EA92678E"/>
    <w:lvl w:ilvl="0" w:tplc="38CEC2F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2C0019" w:tentative="1">
      <w:start w:val="1"/>
      <w:numFmt w:val="lowerLetter"/>
      <w:lvlText w:val="%2."/>
      <w:lvlJc w:val="left"/>
      <w:pPr>
        <w:ind w:left="1789" w:hanging="360"/>
      </w:pPr>
    </w:lvl>
    <w:lvl w:ilvl="2" w:tplc="042C001B" w:tentative="1">
      <w:start w:val="1"/>
      <w:numFmt w:val="lowerRoman"/>
      <w:lvlText w:val="%3."/>
      <w:lvlJc w:val="right"/>
      <w:pPr>
        <w:ind w:left="2509" w:hanging="180"/>
      </w:pPr>
    </w:lvl>
    <w:lvl w:ilvl="3" w:tplc="042C000F" w:tentative="1">
      <w:start w:val="1"/>
      <w:numFmt w:val="decimal"/>
      <w:lvlText w:val="%4."/>
      <w:lvlJc w:val="left"/>
      <w:pPr>
        <w:ind w:left="3229" w:hanging="360"/>
      </w:pPr>
    </w:lvl>
    <w:lvl w:ilvl="4" w:tplc="042C0019" w:tentative="1">
      <w:start w:val="1"/>
      <w:numFmt w:val="lowerLetter"/>
      <w:lvlText w:val="%5."/>
      <w:lvlJc w:val="left"/>
      <w:pPr>
        <w:ind w:left="3949" w:hanging="360"/>
      </w:pPr>
    </w:lvl>
    <w:lvl w:ilvl="5" w:tplc="042C001B" w:tentative="1">
      <w:start w:val="1"/>
      <w:numFmt w:val="lowerRoman"/>
      <w:lvlText w:val="%6."/>
      <w:lvlJc w:val="right"/>
      <w:pPr>
        <w:ind w:left="4669" w:hanging="180"/>
      </w:pPr>
    </w:lvl>
    <w:lvl w:ilvl="6" w:tplc="042C000F" w:tentative="1">
      <w:start w:val="1"/>
      <w:numFmt w:val="decimal"/>
      <w:lvlText w:val="%7."/>
      <w:lvlJc w:val="left"/>
      <w:pPr>
        <w:ind w:left="5389" w:hanging="360"/>
      </w:pPr>
    </w:lvl>
    <w:lvl w:ilvl="7" w:tplc="042C0019" w:tentative="1">
      <w:start w:val="1"/>
      <w:numFmt w:val="lowerLetter"/>
      <w:lvlText w:val="%8."/>
      <w:lvlJc w:val="left"/>
      <w:pPr>
        <w:ind w:left="6109" w:hanging="360"/>
      </w:pPr>
    </w:lvl>
    <w:lvl w:ilvl="8" w:tplc="042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514186"/>
    <w:multiLevelType w:val="hybridMultilevel"/>
    <w:tmpl w:val="34F4F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54A49"/>
    <w:multiLevelType w:val="hybridMultilevel"/>
    <w:tmpl w:val="BC966CC8"/>
    <w:lvl w:ilvl="0" w:tplc="042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364" w:hanging="360"/>
      </w:pPr>
    </w:lvl>
    <w:lvl w:ilvl="2" w:tplc="042C001B" w:tentative="1">
      <w:start w:val="1"/>
      <w:numFmt w:val="lowerRoman"/>
      <w:lvlText w:val="%3."/>
      <w:lvlJc w:val="right"/>
      <w:pPr>
        <w:ind w:left="2084" w:hanging="180"/>
      </w:pPr>
    </w:lvl>
    <w:lvl w:ilvl="3" w:tplc="042C000F" w:tentative="1">
      <w:start w:val="1"/>
      <w:numFmt w:val="decimal"/>
      <w:lvlText w:val="%4."/>
      <w:lvlJc w:val="left"/>
      <w:pPr>
        <w:ind w:left="2804" w:hanging="360"/>
      </w:pPr>
    </w:lvl>
    <w:lvl w:ilvl="4" w:tplc="042C0019" w:tentative="1">
      <w:start w:val="1"/>
      <w:numFmt w:val="lowerLetter"/>
      <w:lvlText w:val="%5."/>
      <w:lvlJc w:val="left"/>
      <w:pPr>
        <w:ind w:left="3524" w:hanging="360"/>
      </w:pPr>
    </w:lvl>
    <w:lvl w:ilvl="5" w:tplc="042C001B" w:tentative="1">
      <w:start w:val="1"/>
      <w:numFmt w:val="lowerRoman"/>
      <w:lvlText w:val="%6."/>
      <w:lvlJc w:val="right"/>
      <w:pPr>
        <w:ind w:left="4244" w:hanging="180"/>
      </w:pPr>
    </w:lvl>
    <w:lvl w:ilvl="6" w:tplc="042C000F" w:tentative="1">
      <w:start w:val="1"/>
      <w:numFmt w:val="decimal"/>
      <w:lvlText w:val="%7."/>
      <w:lvlJc w:val="left"/>
      <w:pPr>
        <w:ind w:left="4964" w:hanging="360"/>
      </w:pPr>
    </w:lvl>
    <w:lvl w:ilvl="7" w:tplc="042C0019" w:tentative="1">
      <w:start w:val="1"/>
      <w:numFmt w:val="lowerLetter"/>
      <w:lvlText w:val="%8."/>
      <w:lvlJc w:val="left"/>
      <w:pPr>
        <w:ind w:left="5684" w:hanging="360"/>
      </w:pPr>
    </w:lvl>
    <w:lvl w:ilvl="8" w:tplc="042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8636D9"/>
    <w:multiLevelType w:val="hybridMultilevel"/>
    <w:tmpl w:val="D77EB41E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211FA"/>
    <w:multiLevelType w:val="hybridMultilevel"/>
    <w:tmpl w:val="0F022E5E"/>
    <w:lvl w:ilvl="0" w:tplc="5CC44826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40A9E"/>
    <w:multiLevelType w:val="hybridMultilevel"/>
    <w:tmpl w:val="BB9848C4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C6016"/>
    <w:multiLevelType w:val="hybridMultilevel"/>
    <w:tmpl w:val="59BAC0BC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F67EF"/>
    <w:multiLevelType w:val="hybridMultilevel"/>
    <w:tmpl w:val="36FE095C"/>
    <w:lvl w:ilvl="0" w:tplc="042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F121C"/>
    <w:multiLevelType w:val="hybridMultilevel"/>
    <w:tmpl w:val="BE1CBA16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567E4"/>
    <w:multiLevelType w:val="hybridMultilevel"/>
    <w:tmpl w:val="64D6026C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F3550"/>
    <w:multiLevelType w:val="hybridMultilevel"/>
    <w:tmpl w:val="EEE8FFB6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61E17"/>
    <w:multiLevelType w:val="hybridMultilevel"/>
    <w:tmpl w:val="F30A6896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D0153"/>
    <w:multiLevelType w:val="hybridMultilevel"/>
    <w:tmpl w:val="1CFEAA2A"/>
    <w:lvl w:ilvl="0" w:tplc="A1DC20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76E02"/>
    <w:multiLevelType w:val="hybridMultilevel"/>
    <w:tmpl w:val="A8182928"/>
    <w:lvl w:ilvl="0" w:tplc="5DA4C7D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65CFF"/>
    <w:multiLevelType w:val="hybridMultilevel"/>
    <w:tmpl w:val="FF76DF66"/>
    <w:lvl w:ilvl="0" w:tplc="EB0E287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D3C1B"/>
    <w:multiLevelType w:val="hybridMultilevel"/>
    <w:tmpl w:val="0E68F454"/>
    <w:lvl w:ilvl="0" w:tplc="BABEAA40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23670"/>
    <w:multiLevelType w:val="hybridMultilevel"/>
    <w:tmpl w:val="984C24F6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26D93"/>
    <w:multiLevelType w:val="hybridMultilevel"/>
    <w:tmpl w:val="ADD0AC12"/>
    <w:lvl w:ilvl="0" w:tplc="042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364" w:hanging="360"/>
      </w:pPr>
    </w:lvl>
    <w:lvl w:ilvl="2" w:tplc="042C001B" w:tentative="1">
      <w:start w:val="1"/>
      <w:numFmt w:val="lowerRoman"/>
      <w:lvlText w:val="%3."/>
      <w:lvlJc w:val="right"/>
      <w:pPr>
        <w:ind w:left="2084" w:hanging="180"/>
      </w:pPr>
    </w:lvl>
    <w:lvl w:ilvl="3" w:tplc="042C000F" w:tentative="1">
      <w:start w:val="1"/>
      <w:numFmt w:val="decimal"/>
      <w:lvlText w:val="%4."/>
      <w:lvlJc w:val="left"/>
      <w:pPr>
        <w:ind w:left="2804" w:hanging="360"/>
      </w:pPr>
    </w:lvl>
    <w:lvl w:ilvl="4" w:tplc="042C0019" w:tentative="1">
      <w:start w:val="1"/>
      <w:numFmt w:val="lowerLetter"/>
      <w:lvlText w:val="%5."/>
      <w:lvlJc w:val="left"/>
      <w:pPr>
        <w:ind w:left="3524" w:hanging="360"/>
      </w:pPr>
    </w:lvl>
    <w:lvl w:ilvl="5" w:tplc="042C001B" w:tentative="1">
      <w:start w:val="1"/>
      <w:numFmt w:val="lowerRoman"/>
      <w:lvlText w:val="%6."/>
      <w:lvlJc w:val="right"/>
      <w:pPr>
        <w:ind w:left="4244" w:hanging="180"/>
      </w:pPr>
    </w:lvl>
    <w:lvl w:ilvl="6" w:tplc="042C000F" w:tentative="1">
      <w:start w:val="1"/>
      <w:numFmt w:val="decimal"/>
      <w:lvlText w:val="%7."/>
      <w:lvlJc w:val="left"/>
      <w:pPr>
        <w:ind w:left="4964" w:hanging="360"/>
      </w:pPr>
    </w:lvl>
    <w:lvl w:ilvl="7" w:tplc="042C0019" w:tentative="1">
      <w:start w:val="1"/>
      <w:numFmt w:val="lowerLetter"/>
      <w:lvlText w:val="%8."/>
      <w:lvlJc w:val="left"/>
      <w:pPr>
        <w:ind w:left="5684" w:hanging="360"/>
      </w:pPr>
    </w:lvl>
    <w:lvl w:ilvl="8" w:tplc="042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6"/>
  </w:num>
  <w:num w:numId="5">
    <w:abstractNumId w:val="3"/>
  </w:num>
  <w:num w:numId="6">
    <w:abstractNumId w:val="18"/>
  </w:num>
  <w:num w:numId="7">
    <w:abstractNumId w:val="0"/>
  </w:num>
  <w:num w:numId="8">
    <w:abstractNumId w:val="5"/>
  </w:num>
  <w:num w:numId="9">
    <w:abstractNumId w:val="12"/>
  </w:num>
  <w:num w:numId="10">
    <w:abstractNumId w:val="14"/>
  </w:num>
  <w:num w:numId="11">
    <w:abstractNumId w:val="8"/>
  </w:num>
  <w:num w:numId="12">
    <w:abstractNumId w:val="20"/>
  </w:num>
  <w:num w:numId="13">
    <w:abstractNumId w:val="1"/>
  </w:num>
  <w:num w:numId="14">
    <w:abstractNumId w:val="13"/>
  </w:num>
  <w:num w:numId="15">
    <w:abstractNumId w:val="16"/>
  </w:num>
  <w:num w:numId="16">
    <w:abstractNumId w:val="17"/>
  </w:num>
  <w:num w:numId="17">
    <w:abstractNumId w:val="10"/>
  </w:num>
  <w:num w:numId="18">
    <w:abstractNumId w:val="19"/>
  </w:num>
  <w:num w:numId="19">
    <w:abstractNumId w:val="11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72"/>
    <w:rsid w:val="00134F72"/>
    <w:rsid w:val="001550DA"/>
    <w:rsid w:val="0038251E"/>
    <w:rsid w:val="00401717"/>
    <w:rsid w:val="004A7B3A"/>
    <w:rsid w:val="00557BD7"/>
    <w:rsid w:val="005E60BA"/>
    <w:rsid w:val="005F1333"/>
    <w:rsid w:val="006C292C"/>
    <w:rsid w:val="0087107A"/>
    <w:rsid w:val="00AB1023"/>
    <w:rsid w:val="00DD4DF0"/>
    <w:rsid w:val="00EB4F79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57248"/>
  <w15:chartTrackingRefBased/>
  <w15:docId w15:val="{7BC07A87-ED0E-4567-BCC2-0C9C01EF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F7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C292C"/>
    <w:pPr>
      <w:spacing w:after="0" w:line="240" w:lineRule="auto"/>
    </w:pPr>
    <w:rPr>
      <w:rFonts w:ascii="Segoe UI" w:eastAsia="Calibri" w:hAnsi="Segoe UI" w:cs="Segoe UI"/>
      <w:sz w:val="18"/>
      <w:szCs w:val="18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6C292C"/>
    <w:rPr>
      <w:rFonts w:ascii="Segoe UI" w:eastAsia="Calibri" w:hAnsi="Segoe UI" w:cs="Segoe UI"/>
      <w:sz w:val="18"/>
      <w:szCs w:val="18"/>
      <w:lang w:val="ru-RU" w:eastAsia="ru-RU"/>
    </w:rPr>
  </w:style>
  <w:style w:type="paragraph" w:customStyle="1" w:styleId="Default">
    <w:name w:val="Default"/>
    <w:rsid w:val="00557B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Xəzər Hüseynov</dc:creator>
  <cp:keywords/>
  <dc:description/>
  <cp:lastModifiedBy>Etibar Mammadov</cp:lastModifiedBy>
  <cp:revision>5</cp:revision>
  <dcterms:created xsi:type="dcterms:W3CDTF">2024-07-10T13:38:00Z</dcterms:created>
  <dcterms:modified xsi:type="dcterms:W3CDTF">2024-07-11T11:07:00Z</dcterms:modified>
</cp:coreProperties>
</file>