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349" w:type="dxa"/>
        <w:jc w:val="center"/>
        <w:tblLook w:val="04A0" w:firstRow="1" w:lastRow="0" w:firstColumn="1" w:lastColumn="0" w:noHBand="0" w:noVBand="1"/>
      </w:tblPr>
      <w:tblGrid>
        <w:gridCol w:w="1844"/>
        <w:gridCol w:w="3645"/>
        <w:gridCol w:w="2562"/>
        <w:gridCol w:w="2298"/>
      </w:tblGrid>
      <w:tr w:rsidR="007A43BD" w:rsidRPr="00483818" w:rsidTr="0041744B">
        <w:trPr>
          <w:trHeight w:val="2400"/>
          <w:jc w:val="center"/>
        </w:trPr>
        <w:tc>
          <w:tcPr>
            <w:tcW w:w="1844" w:type="dxa"/>
          </w:tcPr>
          <w:p w:rsidR="00AA1DC1" w:rsidRPr="00483818" w:rsidRDefault="00603956" w:rsidP="00AA1DC1">
            <w:pPr>
              <w:rPr>
                <w:rFonts w:ascii="Times New Roman" w:hAnsi="Times New Roman" w:cs="Times New Roman"/>
              </w:rPr>
            </w:pPr>
            <w:r w:rsidRPr="00603956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inline distT="0" distB="0" distL="0" distR="0">
                  <wp:extent cx="960918" cy="1108873"/>
                  <wp:effectExtent l="0" t="0" r="0" b="0"/>
                  <wp:docPr id="4" name="Resim 4" descr="C:\Users\Huseyn Imanov\Desktop\H.İmanov profil fo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useyn Imanov\Desktop\H.İmanov profil fo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3798" cy="1112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45" w:type="dxa"/>
          </w:tcPr>
          <w:p w:rsidR="007A43BD" w:rsidRDefault="007A43BD" w:rsidP="00AA1DC1">
            <w:pP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>K</w:t>
            </w:r>
            <w:r w:rsidR="00AA1DC1" w:rsidRPr="00483818"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>.</w:t>
            </w: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>ü.f.d</w:t>
            </w:r>
            <w:r w:rsidR="00AA1DC1" w:rsidRPr="00483818"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>Hüseyn Əbülfəz oğlu İmanov</w:t>
            </w:r>
          </w:p>
          <w:p w:rsidR="00AA1DC1" w:rsidRDefault="007A43BD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Müəllim – NDU Kimya kafedrası</w:t>
            </w:r>
          </w:p>
          <w:p w:rsidR="007A43BD" w:rsidRPr="00483818" w:rsidRDefault="00587458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Baş</w:t>
            </w:r>
            <w:r w:rsidR="007A43BD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 mütəxəssis – NDU Texnoloji transfer və innovasiyalar </w:t>
            </w: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sektoru</w:t>
            </w:r>
          </w:p>
          <w:p w:rsidR="005B7FD1" w:rsidRPr="00483818" w:rsidRDefault="005B7FD1" w:rsidP="00AA1DC1">
            <w:pPr>
              <w:rPr>
                <w:rFonts w:ascii="Times New Roman" w:hAnsi="Times New Roman" w:cs="Times New Roman"/>
              </w:rPr>
            </w:pPr>
          </w:p>
          <w:p w:rsidR="005B7FD1" w:rsidRPr="007A43BD" w:rsidRDefault="00192415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7A43BD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anchor distT="0" distB="0" distL="114300" distR="114300" simplePos="0" relativeHeight="251659264" behindDoc="0" locked="0" layoutInCell="1" allowOverlap="1" wp14:anchorId="6A2E7FE8" wp14:editId="14EDD20F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74930</wp:posOffset>
                  </wp:positionV>
                  <wp:extent cx="218440" cy="215900"/>
                  <wp:effectExtent l="0" t="0" r="0" b="0"/>
                  <wp:wrapSquare wrapText="bothSides"/>
                  <wp:docPr id="8" name="Picture 8" descr="C:\Users\User\Desktop\64101715-e-posta-simge-tasarım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64101715-e-posta-simge-tasarımı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26" t="3356" r="8445" b="3457"/>
                          <a:stretch/>
                        </pic:blipFill>
                        <pic:spPr bwMode="auto">
                          <a:xfrm>
                            <a:off x="0" y="0"/>
                            <a:ext cx="21844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7FD1" w:rsidRPr="007A43BD">
              <w:rPr>
                <w:rFonts w:ascii="Times New Roman" w:hAnsi="Times New Roman" w:cs="Times New Roman"/>
              </w:rPr>
              <w:t xml:space="preserve"> </w:t>
            </w:r>
            <w:hyperlink r:id="rId7" w:history="1">
              <w:r w:rsidR="007A43BD" w:rsidRPr="007A43BD">
                <w:rPr>
                  <w:rStyle w:val="Kpr"/>
                  <w:rFonts w:ascii="Times New Roman" w:hAnsi="Times New Roman" w:cs="Times New Roman"/>
                  <w:i/>
                  <w:sz w:val="20"/>
                  <w:u w:val="none"/>
                </w:rPr>
                <w:t>huseyn.imanov@ndu.edu.az</w:t>
              </w:r>
            </w:hyperlink>
          </w:p>
          <w:p w:rsidR="005B7FD1" w:rsidRPr="007A43BD" w:rsidRDefault="008545CB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hyperlink r:id="rId8" w:history="1">
              <w:r w:rsidR="007A43BD" w:rsidRPr="007A43BD">
                <w:rPr>
                  <w:rStyle w:val="Kpr"/>
                  <w:rFonts w:ascii="Times New Roman" w:hAnsi="Times New Roman" w:cs="Times New Roman"/>
                  <w:i/>
                  <w:sz w:val="20"/>
                  <w:u w:val="none"/>
                </w:rPr>
                <w:t>huseyn.imanov1991@gmail.com</w:t>
              </w:r>
            </w:hyperlink>
          </w:p>
          <w:p w:rsidR="005B7FD1" w:rsidRPr="00483818" w:rsidRDefault="005B7FD1" w:rsidP="00AA1DC1">
            <w:pPr>
              <w:rPr>
                <w:rFonts w:ascii="Times New Roman" w:hAnsi="Times New Roman" w:cs="Times New Roman"/>
              </w:rPr>
            </w:pPr>
          </w:p>
          <w:p w:rsidR="005B7FD1" w:rsidRPr="007A43BD" w:rsidRDefault="00AA1DC1" w:rsidP="007A43BD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noProof/>
                <w:color w:val="808080" w:themeColor="background1" w:themeShade="80"/>
                <w:sz w:val="20"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 wp14:anchorId="02A036B6" wp14:editId="575F8C81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35560</wp:posOffset>
                  </wp:positionV>
                  <wp:extent cx="234315" cy="234315"/>
                  <wp:effectExtent l="0" t="0" r="0" b="0"/>
                  <wp:wrapSquare wrapText="bothSides"/>
                  <wp:docPr id="7" name="Picture 7" descr="C:\Users\User\Desktop\depositphotos_211273078-stock-photo-telephone-symbol-flat-icon-circ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depositphotos_211273078-stock-photo-telephone-symbol-flat-icon-circ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83818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+994 </w:t>
            </w:r>
            <w:r w:rsidR="007A43BD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708716976</w:t>
            </w:r>
          </w:p>
        </w:tc>
        <w:tc>
          <w:tcPr>
            <w:tcW w:w="2562" w:type="dxa"/>
          </w:tcPr>
          <w:p w:rsidR="005B7FD1" w:rsidRPr="007A43BD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az-Latn-AZ"/>
              </w:rPr>
            </w:pPr>
            <w:r w:rsidRPr="007A43BD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az-Latn-AZ"/>
              </w:rPr>
              <w:t>TƏHSİL HAQQINDA MƏLUMAT</w:t>
            </w:r>
          </w:p>
          <w:p w:rsidR="005B7FD1" w:rsidRPr="007A43BD" w:rsidRDefault="007A43BD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</w:pPr>
            <w:r w:rsidRPr="007A4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>2009-2013</w:t>
            </w:r>
            <w:r w:rsidR="005B7FD1" w:rsidRPr="007A4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 xml:space="preserve"> Bakalavriat</w:t>
            </w:r>
          </w:p>
          <w:p w:rsidR="005B7FD1" w:rsidRPr="007A43BD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</w:pPr>
            <w:r w:rsidRPr="007A43BD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  <w:t>Naxçıva</w:t>
            </w:r>
            <w:r w:rsidR="007A43BD" w:rsidRPr="007A43BD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  <w:t>n Dövlət Universiteti. Kimya müəllimliyi</w:t>
            </w:r>
          </w:p>
          <w:p w:rsidR="005B7FD1" w:rsidRPr="007A43BD" w:rsidRDefault="007A43BD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</w:pPr>
            <w:r w:rsidRPr="007A4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>2015-2017</w:t>
            </w:r>
            <w:r w:rsidR="005B7FD1" w:rsidRPr="007A4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 xml:space="preserve"> Magistratura</w:t>
            </w:r>
          </w:p>
          <w:p w:rsidR="005B7FD1" w:rsidRPr="007A43BD" w:rsidRDefault="005B7FD1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</w:pPr>
            <w:r w:rsidRPr="007A43BD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  <w:t>Naxçıvan Dövlət Uni</w:t>
            </w:r>
            <w:r w:rsidR="007A43BD" w:rsidRPr="007A43BD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  <w:t>versiteti. Qeyri-üzvi kimya</w:t>
            </w:r>
          </w:p>
          <w:p w:rsidR="005B7FD1" w:rsidRPr="007A43BD" w:rsidRDefault="007A43BD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>2018</w:t>
            </w:r>
            <w:r w:rsidR="005B7FD1" w:rsidRPr="007A4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>-20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>22</w:t>
            </w:r>
            <w:r w:rsidR="005B7FD1" w:rsidRPr="007A4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 xml:space="preserve"> Dissertant</w:t>
            </w:r>
            <w:r w:rsidR="0060395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z-Latn-AZ"/>
              </w:rPr>
              <w:t>ura</w:t>
            </w:r>
          </w:p>
          <w:p w:rsidR="00AA1DC1" w:rsidRPr="007A43BD" w:rsidRDefault="007A43BD" w:rsidP="007A43BD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</w:pPr>
            <w: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20"/>
                <w:szCs w:val="20"/>
                <w:lang w:eastAsia="az-Latn-AZ"/>
              </w:rPr>
              <w:t>AMEA Naxçıvan Bölməsi. Qeyri-üzvi kimya</w:t>
            </w:r>
          </w:p>
        </w:tc>
        <w:tc>
          <w:tcPr>
            <w:tcW w:w="2298" w:type="dxa"/>
          </w:tcPr>
          <w:p w:rsidR="00AA1DC1" w:rsidRPr="00483818" w:rsidRDefault="005B7FD1" w:rsidP="00AA1DC1">
            <w:pPr>
              <w:rPr>
                <w:rFonts w:ascii="Times New Roman" w:hAnsi="Times New Roman" w:cs="Times New Roman"/>
                <w:b/>
                <w:sz w:val="16"/>
              </w:rPr>
            </w:pPr>
            <w:r w:rsidRPr="00483818">
              <w:rPr>
                <w:rFonts w:ascii="Times New Roman" w:hAnsi="Times New Roman" w:cs="Times New Roman"/>
                <w:b/>
                <w:sz w:val="16"/>
              </w:rPr>
              <w:t>TƏDQİQAT SAHƏLƏRİ</w:t>
            </w:r>
          </w:p>
          <w:p w:rsidR="005B7FD1" w:rsidRPr="00483818" w:rsidRDefault="005B7FD1" w:rsidP="00AA1DC1">
            <w:pPr>
              <w:rPr>
                <w:rFonts w:ascii="Times New Roman" w:hAnsi="Times New Roman" w:cs="Times New Roman"/>
                <w:b/>
                <w:sz w:val="16"/>
              </w:rPr>
            </w:pPr>
          </w:p>
          <w:p w:rsidR="00A272F4" w:rsidRDefault="00A272F4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Qeyri-üzvi kimya,</w:t>
            </w:r>
          </w:p>
          <w:p w:rsidR="00A272F4" w:rsidRDefault="00A272F4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</w:pPr>
            <w:r w:rsidRPr="00A272F4"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 xml:space="preserve">Qeyri-üzvi materialşünaslıq, </w:t>
            </w:r>
            <w: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F</w:t>
            </w:r>
            <w:r w:rsidRPr="00A272F4"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 xml:space="preserve">iziki-kimyəvi analiz, </w:t>
            </w:r>
          </w:p>
          <w:p w:rsidR="00A272F4" w:rsidRDefault="00A272F4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Ç</w:t>
            </w:r>
            <w:r w:rsidRPr="00A272F4"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ox komponentli sistemlə</w:t>
            </w:r>
            <w: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r</w:t>
            </w:r>
            <w:r w:rsidRPr="00A272F4"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,</w:t>
            </w:r>
            <w: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 xml:space="preserve"> Ü</w:t>
            </w:r>
            <w:r w:rsidRPr="00A272F4"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>çlü birləşmələrin sintezi və nanomaterialların alınması</w:t>
            </w:r>
            <w:r w:rsidRPr="00483818"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  <w:t xml:space="preserve"> </w:t>
            </w:r>
          </w:p>
          <w:p w:rsidR="00A272F4" w:rsidRDefault="00A272F4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16"/>
              </w:rPr>
            </w:pPr>
          </w:p>
          <w:p w:rsidR="005B7FD1" w:rsidRPr="0092537B" w:rsidRDefault="005B7FD1" w:rsidP="00AA1DC1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7A43BD" w:rsidRPr="00483818" w:rsidTr="0041744B">
        <w:trPr>
          <w:jc w:val="center"/>
        </w:trPr>
        <w:tc>
          <w:tcPr>
            <w:tcW w:w="1844" w:type="dxa"/>
          </w:tcPr>
          <w:p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45" w:type="dxa"/>
          </w:tcPr>
          <w:p w:rsidR="00AA1DC1" w:rsidRPr="00483818" w:rsidRDefault="005B7FD1" w:rsidP="00AA1DC1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eastAsia="az-Latn-AZ"/>
              </w:rPr>
              <w:t xml:space="preserve">                          </w:t>
            </w:r>
            <w:r w:rsidRPr="00483818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inline distT="0" distB="0" distL="0" distR="0">
                  <wp:extent cx="252000" cy="252000"/>
                  <wp:effectExtent l="0" t="0" r="0" b="0"/>
                  <wp:docPr id="9" name="Picture 9" descr="C:\Users\User\Desktop\png-transparent-web-development-world-wide-web-computer-icons-website-world-wide-web-icon-globe-with-arrow-logo-miscellaneous-web-design-logo-thumbnai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png-transparent-web-development-world-wide-web-computer-icons-website-world-wide-web-icon-globe-with-arrow-logo-miscellaneous-web-design-logo-thumbnai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00" cy="25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62" w:type="dxa"/>
          </w:tcPr>
          <w:p w:rsidR="00AA1DC1" w:rsidRPr="00483818" w:rsidRDefault="005B7FD1" w:rsidP="00AA1DC1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color w:val="FF0000"/>
              </w:rPr>
              <w:t>Veb səhifəyə keçid</w:t>
            </w:r>
          </w:p>
        </w:tc>
        <w:tc>
          <w:tcPr>
            <w:tcW w:w="2298" w:type="dxa"/>
          </w:tcPr>
          <w:p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</w:tr>
      <w:tr w:rsidR="007A43BD" w:rsidRPr="00483818" w:rsidTr="0041744B">
        <w:trPr>
          <w:jc w:val="center"/>
        </w:trPr>
        <w:tc>
          <w:tcPr>
            <w:tcW w:w="1844" w:type="dxa"/>
          </w:tcPr>
          <w:p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45" w:type="dxa"/>
          </w:tcPr>
          <w:p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62" w:type="dxa"/>
          </w:tcPr>
          <w:p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98" w:type="dxa"/>
          </w:tcPr>
          <w:p w:rsidR="00AA1DC1" w:rsidRPr="00483818" w:rsidRDefault="00AA1DC1" w:rsidP="00AA1DC1">
            <w:pPr>
              <w:rPr>
                <w:rFonts w:ascii="Times New Roman" w:hAnsi="Times New Roman" w:cs="Times New Roman"/>
              </w:rPr>
            </w:pPr>
          </w:p>
        </w:tc>
      </w:tr>
    </w:tbl>
    <w:p w:rsidR="00995F95" w:rsidRPr="00483818" w:rsidRDefault="00995F95" w:rsidP="00AA1DC1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-56"/>
        <w:tblW w:w="0" w:type="auto"/>
        <w:tblLook w:val="04A0" w:firstRow="1" w:lastRow="0" w:firstColumn="1" w:lastColumn="0" w:noHBand="0" w:noVBand="1"/>
      </w:tblPr>
      <w:tblGrid>
        <w:gridCol w:w="562"/>
        <w:gridCol w:w="6804"/>
      </w:tblGrid>
      <w:tr w:rsidR="0041744B" w:rsidRPr="00483818" w:rsidTr="0041744B">
        <w:trPr>
          <w:trHeight w:val="274"/>
        </w:trPr>
        <w:tc>
          <w:tcPr>
            <w:tcW w:w="562" w:type="dxa"/>
          </w:tcPr>
          <w:p w:rsidR="0041744B" w:rsidRPr="00483818" w:rsidRDefault="0041744B" w:rsidP="0041744B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inline distT="0" distB="0" distL="0" distR="0" wp14:anchorId="45B08AFF" wp14:editId="20D12810">
                  <wp:extent cx="177677" cy="180000"/>
                  <wp:effectExtent l="0" t="0" r="0" b="0"/>
                  <wp:docPr id="5" name="Picture 5" descr="C:\Users\User\Desktop\images (1).pn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images (1)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594" t="11605" r="11829" b="11830"/>
                          <a:stretch/>
                        </pic:blipFill>
                        <pic:spPr bwMode="auto">
                          <a:xfrm>
                            <a:off x="0" y="0"/>
                            <a:ext cx="177677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:rsidR="0041744B" w:rsidRPr="00F82036" w:rsidRDefault="0041744B" w:rsidP="0041744B">
            <w:pPr>
              <w:rPr>
                <w:rFonts w:ascii="Times New Roman" w:hAnsi="Times New Roman" w:cs="Times New Roman"/>
                <w:lang w:val="tr-TR"/>
              </w:rPr>
            </w:pPr>
            <w:r w:rsidRPr="00A272F4">
              <w:rPr>
                <w:rFonts w:ascii="Times New Roman" w:hAnsi="Times New Roman" w:cs="Times New Roman"/>
              </w:rPr>
              <w:t>https://orcid.org/0000-0002-6970-5645</w:t>
            </w:r>
          </w:p>
        </w:tc>
      </w:tr>
      <w:tr w:rsidR="0041744B" w:rsidRPr="00483818" w:rsidTr="0041744B">
        <w:tc>
          <w:tcPr>
            <w:tcW w:w="562" w:type="dxa"/>
          </w:tcPr>
          <w:p w:rsidR="0041744B" w:rsidRPr="00483818" w:rsidRDefault="0041744B" w:rsidP="0041744B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inline distT="0" distB="0" distL="0" distR="0" wp14:anchorId="12FAB5F9" wp14:editId="3723C1DD">
                  <wp:extent cx="184994" cy="184994"/>
                  <wp:effectExtent l="0" t="0" r="5715" b="5715"/>
                  <wp:docPr id="1" name="Picture 1" descr="C:\Users\User\Desktop\20240730054354_social1.pn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20240730054354_social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37" cy="189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:rsidR="0041744B" w:rsidRPr="0092537B" w:rsidRDefault="0041744B" w:rsidP="0041744B">
            <w:pPr>
              <w:rPr>
                <w:rFonts w:ascii="Times New Roman" w:hAnsi="Times New Roman" w:cs="Times New Roman"/>
              </w:rPr>
            </w:pPr>
            <w:r w:rsidRPr="00F82036">
              <w:rPr>
                <w:rFonts w:ascii="Times New Roman" w:hAnsi="Times New Roman" w:cs="Times New Roman"/>
              </w:rPr>
              <w:t>https://www.scopus.com/authid/detail.uri?authorId=57224732167</w:t>
            </w:r>
          </w:p>
        </w:tc>
      </w:tr>
      <w:tr w:rsidR="0041744B" w:rsidRPr="00483818" w:rsidTr="0041744B">
        <w:tc>
          <w:tcPr>
            <w:tcW w:w="562" w:type="dxa"/>
          </w:tcPr>
          <w:p w:rsidR="0041744B" w:rsidRPr="00483818" w:rsidRDefault="0041744B" w:rsidP="0041744B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inline distT="0" distB="0" distL="0" distR="0" wp14:anchorId="71D0FBCC" wp14:editId="7958AA01">
                  <wp:extent cx="174423" cy="174423"/>
                  <wp:effectExtent l="0" t="0" r="0" b="0"/>
                  <wp:docPr id="2" name="Picture 2" descr="C:\Users\User\Desktop\Publons-logo.pn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Publons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606" cy="184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:rsidR="0041744B" w:rsidRPr="00152DC0" w:rsidRDefault="0041744B" w:rsidP="0041744B">
            <w:pPr>
              <w:rPr>
                <w:rFonts w:ascii="Times New Roman" w:hAnsi="Times New Roman" w:cs="Times New Roman"/>
              </w:rPr>
            </w:pPr>
            <w:r w:rsidRPr="00740B69">
              <w:rPr>
                <w:rFonts w:ascii="Times New Roman" w:hAnsi="Times New Roman" w:cs="Times New Roman"/>
              </w:rPr>
              <w:t>https://www.webofscience.com/wos/author/record/KGL-8514-2024</w:t>
            </w:r>
          </w:p>
        </w:tc>
      </w:tr>
      <w:tr w:rsidR="0041744B" w:rsidRPr="00483818" w:rsidTr="0041744B">
        <w:tc>
          <w:tcPr>
            <w:tcW w:w="562" w:type="dxa"/>
          </w:tcPr>
          <w:p w:rsidR="0041744B" w:rsidRPr="00483818" w:rsidRDefault="0041744B" w:rsidP="0041744B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val="tr-TR" w:eastAsia="tr-TR"/>
              </w:rPr>
              <w:drawing>
                <wp:inline distT="0" distB="0" distL="0" distR="0" wp14:anchorId="597EF3F4" wp14:editId="7661C0C3">
                  <wp:extent cx="200851" cy="200851"/>
                  <wp:effectExtent l="0" t="0" r="8890" b="8890"/>
                  <wp:docPr id="3" name="Picture 3" descr="C:\Users\User\Desktop\images.png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image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73" cy="216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:rsidR="0041744B" w:rsidRPr="00152DC0" w:rsidRDefault="0041744B" w:rsidP="0041744B">
            <w:pPr>
              <w:rPr>
                <w:rFonts w:ascii="Times New Roman" w:hAnsi="Times New Roman" w:cs="Times New Roman"/>
              </w:rPr>
            </w:pPr>
            <w:r w:rsidRPr="00740B69">
              <w:rPr>
                <w:rFonts w:ascii="Times New Roman" w:hAnsi="Times New Roman" w:cs="Times New Roman"/>
              </w:rPr>
              <w:t>https://scholar.google.com/citations?user=L7yrwS4AAAAJ&amp;hl=tr</w:t>
            </w:r>
          </w:p>
        </w:tc>
      </w:tr>
    </w:tbl>
    <w:p w:rsidR="00AA1DC1" w:rsidRPr="007F3662" w:rsidRDefault="00AA1DC1" w:rsidP="00AA1DC1">
      <w:pPr>
        <w:rPr>
          <w:rFonts w:ascii="Times New Roman" w:hAnsi="Times New Roman" w:cs="Times New Roman"/>
          <w:color w:val="808080" w:themeColor="background1" w:themeShade="80"/>
        </w:rPr>
      </w:pPr>
    </w:p>
    <w:p w:rsidR="00AA1DC1" w:rsidRPr="00483818" w:rsidRDefault="00AA1DC1" w:rsidP="00AA1DC1">
      <w:pPr>
        <w:rPr>
          <w:rFonts w:ascii="Times New Roman" w:hAnsi="Times New Roman" w:cs="Times New Roman"/>
        </w:rPr>
      </w:pPr>
    </w:p>
    <w:p w:rsidR="00AA1DC1" w:rsidRPr="00483818" w:rsidRDefault="00AA1DC1" w:rsidP="00AA1DC1">
      <w:pPr>
        <w:rPr>
          <w:rFonts w:ascii="Times New Roman" w:hAnsi="Times New Roman" w:cs="Times New Roman"/>
        </w:rPr>
      </w:pPr>
    </w:p>
    <w:p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ÜMUMİ MƏLUMATLAR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AA1DC1" w:rsidRPr="00483818" w:rsidTr="00152DC0">
        <w:tc>
          <w:tcPr>
            <w:tcW w:w="3005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b/>
                <w:color w:val="FF0000"/>
              </w:rPr>
              <w:t>Nəşrlər və metriklər</w:t>
            </w:r>
          </w:p>
        </w:tc>
        <w:tc>
          <w:tcPr>
            <w:tcW w:w="3005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6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</w:rPr>
            </w:pPr>
          </w:p>
        </w:tc>
      </w:tr>
      <w:tr w:rsidR="00AA1DC1" w:rsidRPr="00483818" w:rsidTr="00152DC0">
        <w:tc>
          <w:tcPr>
            <w:tcW w:w="3005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Nəşr sayı:</w:t>
            </w:r>
            <w:r w:rsidR="007F3662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587458"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3005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H index (Google scholar):</w:t>
            </w:r>
            <w:r w:rsidR="004B7888"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740B6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06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İstinad (Google scholar):</w:t>
            </w:r>
            <w:r w:rsidR="004B7888"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587458"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AA1DC1" w:rsidRPr="00483818" w:rsidTr="00152DC0">
        <w:tc>
          <w:tcPr>
            <w:tcW w:w="3005" w:type="dxa"/>
          </w:tcPr>
          <w:p w:rsidR="007F3662" w:rsidRPr="007F3662" w:rsidRDefault="007F3662" w:rsidP="008545C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</w:rPr>
              <w:t>Dərslik</w:t>
            </w:r>
            <w:r w:rsidR="00AA1DC1" w:rsidRPr="00483818">
              <w:rPr>
                <w:rFonts w:ascii="Times New Roman" w:hAnsi="Times New Roman" w:cs="Times New Roman"/>
                <w:color w:val="808080" w:themeColor="background1" w:themeShade="80"/>
              </w:rPr>
              <w:t>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</w:p>
        </w:tc>
        <w:tc>
          <w:tcPr>
            <w:tcW w:w="3005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H index (Scopus):</w:t>
            </w:r>
            <w:r w:rsidR="004B7888"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740B69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006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İstinad (Scopus):</w:t>
            </w:r>
            <w:r w:rsidR="007F3662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740B69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7F3662" w:rsidRPr="00483818" w:rsidTr="00152DC0">
        <w:tc>
          <w:tcPr>
            <w:tcW w:w="3005" w:type="dxa"/>
          </w:tcPr>
          <w:p w:rsidR="007F3662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7F3662">
              <w:rPr>
                <w:rFonts w:ascii="Times New Roman" w:hAnsi="Times New Roman" w:cs="Times New Roman"/>
                <w:color w:val="808080" w:themeColor="background1" w:themeShade="80"/>
              </w:rPr>
              <w:t>Monoqrafiya</w:t>
            </w:r>
            <w:r w:rsidRPr="007F3662">
              <w:rPr>
                <w:rFonts w:ascii="Times New Roman" w:hAnsi="Times New Roman" w:cs="Times New Roman"/>
                <w:b/>
                <w:color w:val="808080" w:themeColor="background1" w:themeShade="80"/>
              </w:rPr>
              <w:t>:</w:t>
            </w:r>
            <w:r w:rsidR="00740B69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3005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H index (Web of science): </w:t>
            </w:r>
          </w:p>
        </w:tc>
        <w:tc>
          <w:tcPr>
            <w:tcW w:w="3006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İstinad (Web of science):</w:t>
            </w:r>
          </w:p>
        </w:tc>
      </w:tr>
      <w:tr w:rsidR="007F3662" w:rsidRPr="00483818" w:rsidTr="00152DC0">
        <w:tc>
          <w:tcPr>
            <w:tcW w:w="3005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Dərs və metodik vəsait: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</w:p>
        </w:tc>
        <w:tc>
          <w:tcPr>
            <w:tcW w:w="3005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Qrant: </w:t>
            </w:r>
          </w:p>
        </w:tc>
        <w:tc>
          <w:tcPr>
            <w:tcW w:w="3006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Jurnal redaktorluğu: </w:t>
            </w:r>
          </w:p>
        </w:tc>
      </w:tr>
      <w:tr w:rsidR="007F3662" w:rsidRPr="00483818" w:rsidTr="00152DC0">
        <w:tc>
          <w:tcPr>
            <w:tcW w:w="3005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Məqalə və tezis: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587458"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3005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Patent: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</w:p>
        </w:tc>
        <w:tc>
          <w:tcPr>
            <w:tcW w:w="3006" w:type="dxa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Hakimlik: </w:t>
            </w:r>
          </w:p>
        </w:tc>
      </w:tr>
    </w:tbl>
    <w:p w:rsidR="00AA1DC1" w:rsidRPr="00483818" w:rsidRDefault="00AA1DC1" w:rsidP="00AA1DC1">
      <w:pPr>
        <w:rPr>
          <w:rFonts w:ascii="Times New Roman" w:hAnsi="Times New Roman" w:cs="Times New Roman"/>
        </w:rPr>
      </w:pPr>
    </w:p>
    <w:tbl>
      <w:tblPr>
        <w:tblStyle w:val="TabloKlavuzu"/>
        <w:tblW w:w="9776" w:type="dxa"/>
        <w:tblLook w:val="04A0" w:firstRow="1" w:lastRow="0" w:firstColumn="1" w:lastColumn="0" w:noHBand="0" w:noVBand="1"/>
      </w:tblPr>
      <w:tblGrid>
        <w:gridCol w:w="2122"/>
        <w:gridCol w:w="7654"/>
      </w:tblGrid>
      <w:tr w:rsidR="00AA1DC1" w:rsidRPr="00483818" w:rsidTr="0041744B">
        <w:trPr>
          <w:trHeight w:val="316"/>
        </w:trPr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color w:val="FF0000"/>
                <w:sz w:val="20"/>
              </w:rPr>
              <w:t>Əlaqə</w:t>
            </w:r>
          </w:p>
        </w:tc>
        <w:tc>
          <w:tcPr>
            <w:tcW w:w="7654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AA1DC1" w:rsidRPr="00483818" w:rsidTr="0041744B"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İnstitusional e-poçt:</w:t>
            </w:r>
          </w:p>
        </w:tc>
        <w:tc>
          <w:tcPr>
            <w:tcW w:w="7654" w:type="dxa"/>
          </w:tcPr>
          <w:p w:rsidR="00AA1DC1" w:rsidRPr="00044D55" w:rsidRDefault="00044D55" w:rsidP="008545CB">
            <w:pPr>
              <w:rPr>
                <w:rFonts w:ascii="Times New Roman" w:hAnsi="Times New Roman" w:cs="Times New Roman"/>
                <w:sz w:val="20"/>
              </w:rPr>
            </w:pPr>
            <w:r w:rsidRPr="00044D55">
              <w:rPr>
                <w:rFonts w:ascii="Times New Roman" w:hAnsi="Times New Roman" w:cs="Times New Roman"/>
                <w:sz w:val="20"/>
              </w:rPr>
              <w:t>huseyn.imanov</w:t>
            </w:r>
            <w:r w:rsidR="00AA1DC1" w:rsidRPr="00044D55">
              <w:rPr>
                <w:rFonts w:ascii="Times New Roman" w:hAnsi="Times New Roman" w:cs="Times New Roman"/>
                <w:sz w:val="20"/>
              </w:rPr>
              <w:t>@ndu.edu.az</w:t>
            </w:r>
          </w:p>
        </w:tc>
      </w:tr>
      <w:tr w:rsidR="00AA1DC1" w:rsidRPr="00483818" w:rsidTr="0041744B"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Digər e-poçt:</w:t>
            </w:r>
          </w:p>
        </w:tc>
        <w:tc>
          <w:tcPr>
            <w:tcW w:w="7654" w:type="dxa"/>
          </w:tcPr>
          <w:p w:rsidR="00AA1DC1" w:rsidRPr="00044D55" w:rsidRDefault="00044D55" w:rsidP="008545CB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</w:rPr>
              <w:t>h</w:t>
            </w:r>
            <w:r w:rsidRPr="00044D55">
              <w:rPr>
                <w:rFonts w:ascii="Times New Roman" w:hAnsi="Times New Roman" w:cs="Times New Roman"/>
              </w:rPr>
              <w:t>useyn.imanov1991@gmail.com</w:t>
            </w:r>
          </w:p>
        </w:tc>
      </w:tr>
      <w:tr w:rsidR="00AA1DC1" w:rsidRPr="00483818" w:rsidTr="0041744B"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  <w:lang w:val="en-US"/>
              </w:rPr>
              <w:t>Web s</w:t>
            </w:r>
            <w:r w:rsidRPr="00483818">
              <w:rPr>
                <w:rFonts w:ascii="Times New Roman" w:hAnsi="Times New Roman" w:cs="Times New Roman"/>
                <w:b/>
                <w:sz w:val="20"/>
              </w:rPr>
              <w:t>əhifəsi:</w:t>
            </w:r>
          </w:p>
        </w:tc>
        <w:tc>
          <w:tcPr>
            <w:tcW w:w="7654" w:type="dxa"/>
          </w:tcPr>
          <w:p w:rsidR="00AA1DC1" w:rsidRPr="00483818" w:rsidRDefault="00044D55" w:rsidP="008545CB">
            <w:pPr>
              <w:rPr>
                <w:rFonts w:ascii="Times New Roman" w:hAnsi="Times New Roman" w:cs="Times New Roman"/>
                <w:sz w:val="20"/>
              </w:rPr>
            </w:pPr>
            <w:r w:rsidRPr="00044D55">
              <w:rPr>
                <w:rFonts w:ascii="Times New Roman" w:hAnsi="Times New Roman" w:cs="Times New Roman"/>
                <w:sz w:val="20"/>
              </w:rPr>
              <w:t>https://ndu.edu.az/huseynimanovtti</w:t>
            </w:r>
          </w:p>
        </w:tc>
      </w:tr>
      <w:tr w:rsidR="00AA1DC1" w:rsidRPr="00483818" w:rsidTr="0041744B"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İş telefonu</w:t>
            </w:r>
          </w:p>
        </w:tc>
        <w:tc>
          <w:tcPr>
            <w:tcW w:w="7654" w:type="dxa"/>
          </w:tcPr>
          <w:p w:rsidR="00AA1DC1" w:rsidRPr="00483818" w:rsidRDefault="00AA1DC1" w:rsidP="00EC5BE9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AA1DC1" w:rsidRPr="00483818" w:rsidTr="0041744B"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Mobil:</w:t>
            </w:r>
          </w:p>
        </w:tc>
        <w:tc>
          <w:tcPr>
            <w:tcW w:w="7654" w:type="dxa"/>
          </w:tcPr>
          <w:p w:rsidR="00AA1DC1" w:rsidRPr="00483818" w:rsidRDefault="00AA1DC1" w:rsidP="00044D55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+994 </w:t>
            </w:r>
            <w:r w:rsidR="00044D55">
              <w:rPr>
                <w:rFonts w:ascii="Times New Roman" w:hAnsi="Times New Roman" w:cs="Times New Roman"/>
                <w:sz w:val="20"/>
              </w:rPr>
              <w:t>708716976</w:t>
            </w:r>
          </w:p>
        </w:tc>
      </w:tr>
      <w:tr w:rsidR="00AA1DC1" w:rsidRPr="00483818" w:rsidTr="0041744B">
        <w:tc>
          <w:tcPr>
            <w:tcW w:w="2122" w:type="dxa"/>
          </w:tcPr>
          <w:p w:rsidR="00AA1DC1" w:rsidRPr="00483818" w:rsidRDefault="00AA1DC1" w:rsidP="008545C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Yaşayış ünvanı:</w:t>
            </w:r>
          </w:p>
        </w:tc>
        <w:tc>
          <w:tcPr>
            <w:tcW w:w="7654" w:type="dxa"/>
          </w:tcPr>
          <w:p w:rsidR="00AA1DC1" w:rsidRPr="00483818" w:rsidRDefault="00AA1DC1" w:rsidP="00044D55">
            <w:pPr>
              <w:rPr>
                <w:rFonts w:ascii="Times New Roman" w:hAnsi="Times New Roman" w:cs="Times New Roman"/>
                <w:sz w:val="20"/>
              </w:rPr>
            </w:pPr>
            <w:bookmarkStart w:id="0" w:name="_GoBack"/>
            <w:r w:rsidRPr="00483818">
              <w:rPr>
                <w:rFonts w:ascii="Times New Roman" w:hAnsi="Times New Roman" w:cs="Times New Roman"/>
                <w:sz w:val="20"/>
              </w:rPr>
              <w:t>Azərbaycan Respublikası, Naxçıvan Muxtar Respublikası, Naxçıvan şəhəri</w:t>
            </w:r>
            <w:bookmarkEnd w:id="0"/>
            <w:r w:rsidRPr="00483818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044D55">
              <w:rPr>
                <w:rFonts w:ascii="Times New Roman" w:hAnsi="Times New Roman" w:cs="Times New Roman"/>
                <w:sz w:val="20"/>
              </w:rPr>
              <w:t>20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-ci məhəllə, döngə </w:t>
            </w:r>
            <w:r w:rsidR="00044D55">
              <w:rPr>
                <w:rFonts w:ascii="Times New Roman" w:hAnsi="Times New Roman" w:cs="Times New Roman"/>
                <w:sz w:val="20"/>
              </w:rPr>
              <w:t>6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, ev </w:t>
            </w:r>
            <w:r w:rsidR="00044D55">
              <w:rPr>
                <w:rFonts w:ascii="Times New Roman" w:hAnsi="Times New Roman" w:cs="Times New Roman"/>
                <w:sz w:val="20"/>
              </w:rPr>
              <w:t>3</w:t>
            </w:r>
          </w:p>
        </w:tc>
      </w:tr>
    </w:tbl>
    <w:p w:rsidR="00AA1DC1" w:rsidRPr="00483818" w:rsidRDefault="00AA1DC1" w:rsidP="00AA1DC1">
      <w:pPr>
        <w:rPr>
          <w:rFonts w:ascii="Times New Roman" w:hAnsi="Times New Roman" w:cs="Times New Roman"/>
        </w:rPr>
      </w:pPr>
      <w:r w:rsidRPr="00483818">
        <w:rPr>
          <w:rFonts w:ascii="Times New Roman" w:hAnsi="Times New Roman" w:cs="Times New Roman"/>
        </w:rPr>
        <w:t>_________________________________________________________________________________</w:t>
      </w:r>
    </w:p>
    <w:p w:rsidR="00AA1DC1" w:rsidRPr="00483818" w:rsidRDefault="00AA1DC1" w:rsidP="00AA1DC1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TƏDQİQAT SAHƏLƏRİ</w:t>
      </w:r>
    </w:p>
    <w:p w:rsidR="00AA1DC1" w:rsidRPr="00483818" w:rsidRDefault="00044D55" w:rsidP="00AA1DC1">
      <w:pPr>
        <w:pStyle w:val="ListeParagraf"/>
        <w:pBdr>
          <w:bottom w:val="single" w:sz="12" w:space="1" w:color="auto"/>
        </w:pBdr>
        <w:rPr>
          <w:rFonts w:ascii="Times New Roman" w:hAnsi="Times New Roman" w:cs="Times New Roman"/>
        </w:rPr>
      </w:pPr>
      <w:r w:rsidRPr="00044D55">
        <w:rPr>
          <w:rFonts w:ascii="Times New Roman" w:hAnsi="Times New Roman" w:cs="Times New Roman"/>
        </w:rPr>
        <w:t>Qeyri-üzvi materialşünaslıq, fiziki-kimyəvi analiz, çox komponentli sistemlərin tədqiqi, üçlü birləşmələrin sintezi və nanomaterialların alınması</w:t>
      </w:r>
    </w:p>
    <w:p w:rsidR="00AA1DC1" w:rsidRDefault="00AA1DC1" w:rsidP="00AA1DC1">
      <w:pPr>
        <w:rPr>
          <w:rFonts w:ascii="Times New Roman" w:hAnsi="Times New Roman" w:cs="Times New Roman"/>
        </w:rPr>
      </w:pPr>
    </w:p>
    <w:p w:rsidR="00193E6B" w:rsidRPr="00483818" w:rsidRDefault="00193E6B" w:rsidP="00AA1DC1">
      <w:pPr>
        <w:rPr>
          <w:rFonts w:ascii="Times New Roman" w:hAnsi="Times New Roman" w:cs="Times New Roman"/>
        </w:rPr>
      </w:pPr>
    </w:p>
    <w:p w:rsidR="00AA1DC1" w:rsidRPr="00483818" w:rsidRDefault="00AA1DC1" w:rsidP="00AA1DC1">
      <w:pPr>
        <w:pStyle w:val="ListeParagraf"/>
        <w:numPr>
          <w:ilvl w:val="0"/>
          <w:numId w:val="1"/>
        </w:numPr>
        <w:spacing w:before="120" w:after="24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AKADEMİK İŞ TƏCRÜBƏSİ</w:t>
      </w:r>
    </w:p>
    <w:tbl>
      <w:tblPr>
        <w:tblStyle w:val="TabloKlavuzu"/>
        <w:tblW w:w="8489" w:type="dxa"/>
        <w:tblInd w:w="720" w:type="dxa"/>
        <w:tblLook w:val="04A0" w:firstRow="1" w:lastRow="0" w:firstColumn="1" w:lastColumn="0" w:noHBand="0" w:noVBand="1"/>
      </w:tblPr>
      <w:tblGrid>
        <w:gridCol w:w="8489"/>
      </w:tblGrid>
      <w:tr w:rsidR="00AA1DC1" w:rsidRPr="00483818" w:rsidTr="00587458">
        <w:tc>
          <w:tcPr>
            <w:tcW w:w="8489" w:type="dxa"/>
          </w:tcPr>
          <w:p w:rsidR="00AA1DC1" w:rsidRPr="00483818" w:rsidRDefault="00AA1DC1" w:rsidP="008545CB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  <w:b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t>Akademik ünvanlar</w:t>
            </w:r>
          </w:p>
        </w:tc>
      </w:tr>
      <w:tr w:rsidR="00587458" w:rsidRPr="00483818" w:rsidTr="00587458">
        <w:tc>
          <w:tcPr>
            <w:tcW w:w="8489" w:type="dxa"/>
          </w:tcPr>
          <w:p w:rsidR="00587458" w:rsidRPr="00587458" w:rsidRDefault="00587458" w:rsidP="00587458">
            <w:pPr>
              <w:spacing w:after="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87458">
              <w:rPr>
                <w:rFonts w:ascii="Times New Roman" w:hAnsi="Times New Roman" w:cs="Times New Roman"/>
                <w:b/>
                <w:color w:val="000000" w:themeColor="text1"/>
              </w:rPr>
              <w:t>2016-2023 Laborant, kiçik elmi işçi və elmi işçi</w:t>
            </w:r>
          </w:p>
          <w:p w:rsidR="00587458" w:rsidRPr="00587458" w:rsidRDefault="00587458" w:rsidP="00587458">
            <w:pPr>
              <w:spacing w:after="60"/>
              <w:rPr>
                <w:rFonts w:ascii="Times New Roman" w:hAnsi="Times New Roman" w:cs="Times New Roman"/>
                <w:color w:val="000000" w:themeColor="text1"/>
              </w:rPr>
            </w:pPr>
            <w:r w:rsidRPr="00587458">
              <w:rPr>
                <w:rFonts w:ascii="Times New Roman" w:hAnsi="Times New Roman" w:cs="Times New Roman"/>
                <w:color w:val="000000" w:themeColor="text1"/>
              </w:rPr>
              <w:t>AMEA Naxçıvan Bölməsi</w:t>
            </w:r>
          </w:p>
        </w:tc>
      </w:tr>
      <w:tr w:rsidR="00587458" w:rsidRPr="00483818" w:rsidTr="00587458">
        <w:tc>
          <w:tcPr>
            <w:tcW w:w="8489" w:type="dxa"/>
          </w:tcPr>
          <w:p w:rsidR="00587458" w:rsidRPr="00587458" w:rsidRDefault="00587458" w:rsidP="00587458">
            <w:pPr>
              <w:spacing w:after="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87458">
              <w:rPr>
                <w:rFonts w:ascii="Times New Roman" w:hAnsi="Times New Roman" w:cs="Times New Roman"/>
                <w:b/>
                <w:color w:val="000000" w:themeColor="text1"/>
              </w:rPr>
              <w:t>01.02.2023-21.08.2023 Elmi işçi</w:t>
            </w:r>
          </w:p>
          <w:p w:rsidR="00587458" w:rsidRPr="00587458" w:rsidRDefault="00587458" w:rsidP="00587458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587458">
              <w:rPr>
                <w:rFonts w:ascii="Times New Roman" w:hAnsi="Times New Roman" w:cs="Times New Roman"/>
                <w:color w:val="000000" w:themeColor="text1"/>
              </w:rPr>
              <w:lastRenderedPageBreak/>
              <w:t>Azərbaycan Respublikası Elm və Təhsil Nazirliyi Təbii Ehtiyatlar İnstitutu</w:t>
            </w:r>
          </w:p>
        </w:tc>
      </w:tr>
      <w:tr w:rsidR="00AA1DC1" w:rsidRPr="00483818" w:rsidTr="00587458">
        <w:tc>
          <w:tcPr>
            <w:tcW w:w="8489" w:type="dxa"/>
          </w:tcPr>
          <w:p w:rsidR="00AA1DC1" w:rsidRPr="00587458" w:rsidRDefault="00044D55" w:rsidP="00044D55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 w:rsidRPr="00587458">
              <w:rPr>
                <w:rFonts w:ascii="Times New Roman" w:hAnsi="Times New Roman" w:cs="Times New Roman"/>
                <w:b/>
              </w:rPr>
              <w:lastRenderedPageBreak/>
              <w:t>2023</w:t>
            </w:r>
            <w:r w:rsidR="00AA1DC1" w:rsidRPr="00587458">
              <w:rPr>
                <w:rFonts w:ascii="Times New Roman" w:hAnsi="Times New Roman" w:cs="Times New Roman"/>
                <w:b/>
              </w:rPr>
              <w:t xml:space="preserve"> – </w:t>
            </w:r>
            <w:r w:rsidRPr="00587458">
              <w:rPr>
                <w:rFonts w:ascii="Times New Roman" w:hAnsi="Times New Roman" w:cs="Times New Roman"/>
                <w:b/>
              </w:rPr>
              <w:t>Kimya</w:t>
            </w:r>
            <w:r w:rsidR="00AA1DC1" w:rsidRPr="00587458">
              <w:rPr>
                <w:rFonts w:ascii="Times New Roman" w:hAnsi="Times New Roman" w:cs="Times New Roman"/>
                <w:b/>
              </w:rPr>
              <w:t xml:space="preserve"> üzrə fəlsəfə doktoru (PhD) </w:t>
            </w:r>
          </w:p>
        </w:tc>
      </w:tr>
      <w:tr w:rsidR="00587458" w:rsidRPr="00483818" w:rsidTr="00587458">
        <w:tc>
          <w:tcPr>
            <w:tcW w:w="8489" w:type="dxa"/>
          </w:tcPr>
          <w:p w:rsidR="00587458" w:rsidRPr="00587458" w:rsidRDefault="00587458" w:rsidP="00587458">
            <w:pPr>
              <w:rPr>
                <w:rFonts w:ascii="Times New Roman" w:hAnsi="Times New Roman" w:cs="Times New Roman"/>
                <w:b/>
              </w:rPr>
            </w:pPr>
            <w:r w:rsidRPr="00587458">
              <w:rPr>
                <w:rFonts w:ascii="Times New Roman" w:hAnsi="Times New Roman" w:cs="Times New Roman"/>
                <w:b/>
              </w:rPr>
              <w:t>2023- Müəllim (davam edir)</w:t>
            </w:r>
          </w:p>
          <w:p w:rsidR="00587458" w:rsidRDefault="00587458" w:rsidP="00587458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587458">
              <w:rPr>
                <w:rFonts w:ascii="Times New Roman" w:hAnsi="Times New Roman" w:cs="Times New Roman"/>
              </w:rPr>
              <w:t>Naxçıvan Dövlət Universiteti</w:t>
            </w:r>
            <w:r>
              <w:rPr>
                <w:rFonts w:ascii="Times New Roman" w:hAnsi="Times New Roman" w:cs="Times New Roman"/>
              </w:rPr>
              <w:t xml:space="preserve"> Kimya kafedrası</w:t>
            </w:r>
          </w:p>
        </w:tc>
      </w:tr>
    </w:tbl>
    <w:p w:rsidR="00AA1DC1" w:rsidRDefault="00AA1DC1" w:rsidP="00AA1DC1">
      <w:pPr>
        <w:pStyle w:val="ListeParagraf"/>
        <w:rPr>
          <w:rFonts w:ascii="Times New Roman" w:hAnsi="Times New Roman" w:cs="Times New Roman"/>
        </w:rPr>
      </w:pPr>
    </w:p>
    <w:p w:rsidR="00587458" w:rsidRDefault="00587458" w:rsidP="00AA1DC1">
      <w:pPr>
        <w:pStyle w:val="ListeParagraf"/>
        <w:rPr>
          <w:rFonts w:ascii="Times New Roman" w:hAnsi="Times New Roman" w:cs="Times New Roman"/>
        </w:rPr>
      </w:pPr>
    </w:p>
    <w:p w:rsidR="00587458" w:rsidRPr="00483818" w:rsidRDefault="00587458" w:rsidP="00AA1DC1">
      <w:pPr>
        <w:pStyle w:val="ListeParagraf"/>
        <w:rPr>
          <w:rFonts w:ascii="Times New Roman" w:hAnsi="Times New Roman" w:cs="Times New Roman"/>
        </w:rPr>
      </w:pPr>
    </w:p>
    <w:tbl>
      <w:tblPr>
        <w:tblStyle w:val="TabloKlavuzu"/>
        <w:tblW w:w="8489" w:type="dxa"/>
        <w:tblInd w:w="720" w:type="dxa"/>
        <w:tblLook w:val="04A0" w:firstRow="1" w:lastRow="0" w:firstColumn="1" w:lastColumn="0" w:noHBand="0" w:noVBand="1"/>
      </w:tblPr>
      <w:tblGrid>
        <w:gridCol w:w="8489"/>
      </w:tblGrid>
      <w:tr w:rsidR="00AA1DC1" w:rsidRPr="00CC2B17" w:rsidTr="00CC2B17">
        <w:tc>
          <w:tcPr>
            <w:tcW w:w="8489" w:type="dxa"/>
          </w:tcPr>
          <w:p w:rsidR="00AA1DC1" w:rsidRPr="00CC2B17" w:rsidRDefault="00AA1DC1" w:rsidP="008545CB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  <w:b/>
                <w:color w:val="C00000"/>
              </w:rPr>
              <w:t>İnzibati vəzifələr:</w:t>
            </w:r>
          </w:p>
        </w:tc>
      </w:tr>
      <w:tr w:rsidR="00AA1DC1" w:rsidRPr="00CC2B17" w:rsidTr="00CC2B17">
        <w:tc>
          <w:tcPr>
            <w:tcW w:w="8489" w:type="dxa"/>
          </w:tcPr>
          <w:p w:rsidR="00044D55" w:rsidRPr="00CC2B17" w:rsidRDefault="00044D55" w:rsidP="008545CB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 xml:space="preserve">2011-2013 Laborant  </w:t>
            </w:r>
          </w:p>
          <w:p w:rsidR="00044D55" w:rsidRPr="00CC2B17" w:rsidRDefault="00044D55" w:rsidP="00044D55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 xml:space="preserve">Naxçıvan MR Baytarlıq Laboratoriyası </w:t>
            </w:r>
          </w:p>
        </w:tc>
      </w:tr>
      <w:tr w:rsidR="00AA1DC1" w:rsidRPr="00CC2B17" w:rsidTr="00CC2B17">
        <w:tc>
          <w:tcPr>
            <w:tcW w:w="8489" w:type="dxa"/>
          </w:tcPr>
          <w:p w:rsidR="00044D55" w:rsidRPr="00CC2B17" w:rsidRDefault="00044D55" w:rsidP="00044D55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>29.01.2015-14.09.2015 Maliyyə və administrativ bölməyə nəzarətçi</w:t>
            </w:r>
          </w:p>
          <w:p w:rsidR="00044D55" w:rsidRPr="00CC2B17" w:rsidRDefault="00044D55" w:rsidP="00044D55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>Grand Hayat MTK</w:t>
            </w:r>
          </w:p>
        </w:tc>
      </w:tr>
      <w:tr w:rsidR="00AA1DC1" w:rsidRPr="00CC2B17" w:rsidTr="00CC2B17">
        <w:tc>
          <w:tcPr>
            <w:tcW w:w="8489" w:type="dxa"/>
          </w:tcPr>
          <w:p w:rsidR="00044D55" w:rsidRPr="00CC2B17" w:rsidRDefault="00044D55" w:rsidP="00044D55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>2016-2023 Laborant, kiçik elmi işçi və elmi işçi</w:t>
            </w:r>
          </w:p>
          <w:p w:rsidR="00AA1DC1" w:rsidRPr="00CC2B17" w:rsidRDefault="00044D55" w:rsidP="00044D55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>AMEA Naxçıvan Bölməs</w:t>
            </w:r>
            <w:r w:rsidR="00CC2B17" w:rsidRPr="00CC2B17">
              <w:rPr>
                <w:rFonts w:ascii="Times New Roman" w:hAnsi="Times New Roman" w:cs="Times New Roman"/>
              </w:rPr>
              <w:t>i</w:t>
            </w:r>
            <w:r w:rsidRPr="00CC2B1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A1DC1" w:rsidRPr="00CC2B17" w:rsidTr="00CC2B17">
        <w:tc>
          <w:tcPr>
            <w:tcW w:w="8489" w:type="dxa"/>
          </w:tcPr>
          <w:p w:rsidR="00CC2B17" w:rsidRPr="00CC2B17" w:rsidRDefault="00CC2B17" w:rsidP="00CC2B17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>01.02.2023-21.08.2023 Elmi işçi</w:t>
            </w:r>
          </w:p>
          <w:p w:rsidR="00AA1DC1" w:rsidRPr="00CC2B17" w:rsidRDefault="00587458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Azərbaycan Respublikası </w:t>
            </w:r>
            <w:r w:rsidR="00CC2B17" w:rsidRPr="00CC2B17">
              <w:rPr>
                <w:rFonts w:ascii="Times New Roman" w:hAnsi="Times New Roman" w:cs="Times New Roman"/>
              </w:rPr>
              <w:t>Elm</w:t>
            </w:r>
            <w:r>
              <w:rPr>
                <w:rFonts w:ascii="Times New Roman" w:hAnsi="Times New Roman" w:cs="Times New Roman"/>
              </w:rPr>
              <w:t xml:space="preserve"> və</w:t>
            </w:r>
            <w:r w:rsidR="00CC2B17" w:rsidRPr="00CC2B17">
              <w:rPr>
                <w:rFonts w:ascii="Times New Roman" w:hAnsi="Times New Roman" w:cs="Times New Roman"/>
              </w:rPr>
              <w:t xml:space="preserve"> Təhsil Nazirliyi Təbii Ehtiyatlar İnstitutu</w:t>
            </w:r>
          </w:p>
        </w:tc>
      </w:tr>
      <w:tr w:rsidR="00AA1DC1" w:rsidRPr="00CC2B17" w:rsidTr="00CC2B17">
        <w:tc>
          <w:tcPr>
            <w:tcW w:w="8489" w:type="dxa"/>
          </w:tcPr>
          <w:p w:rsidR="00CC2B17" w:rsidRPr="00CC2B17" w:rsidRDefault="00CC2B17" w:rsidP="00CC2B17">
            <w:pPr>
              <w:pStyle w:val="ListeParagraf"/>
              <w:ind w:left="0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>21.08.2023-24.11.2023 Direktor vəzifəsini icra edən, mütəxəssis (keyfiyyətə nəzarət üzrə)</w:t>
            </w:r>
          </w:p>
          <w:p w:rsidR="00AA1DC1" w:rsidRPr="00CC2B17" w:rsidRDefault="00CC2B17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 xml:space="preserve">Naxçıvan MR Kənd Təsərrüfatı Nazirliyinin Naxçıvan Kənd Təsərrüfatı Laboratoriyaları Mərkəzi </w:t>
            </w:r>
          </w:p>
        </w:tc>
      </w:tr>
      <w:tr w:rsidR="00AA1DC1" w:rsidRPr="00CC2B17" w:rsidTr="00CC2B17">
        <w:tc>
          <w:tcPr>
            <w:tcW w:w="8489" w:type="dxa"/>
          </w:tcPr>
          <w:p w:rsidR="00CC2B17" w:rsidRPr="00CC2B17" w:rsidRDefault="00CC2B17" w:rsidP="00587458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>24.11.2023-08.02.2024 Direktor vəzifəsini icra edən, “Aqrokimyəvi maddələr, bitki mühafizə vasitəsinin təhlili laboratoriyasının” müdiri</w:t>
            </w:r>
          </w:p>
          <w:p w:rsidR="00AA1DC1" w:rsidRPr="00CC2B17" w:rsidRDefault="00CC2B17" w:rsidP="00587458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>Naxçıvan MR Kənd Təsərrüfatı Nazirliyinin Naxçıvan Kənd Təsərrüfatı Laboratoriyaları Mərkəzi</w:t>
            </w:r>
          </w:p>
        </w:tc>
      </w:tr>
      <w:tr w:rsidR="00AA1DC1" w:rsidRPr="00CC2B17" w:rsidTr="00CC2B17">
        <w:tc>
          <w:tcPr>
            <w:tcW w:w="8489" w:type="dxa"/>
          </w:tcPr>
          <w:p w:rsidR="00CC2B17" w:rsidRPr="00CC2B17" w:rsidRDefault="00CC2B17" w:rsidP="00CC2B1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lang w:val="tr-TR"/>
              </w:rPr>
            </w:pPr>
            <w:r w:rsidRPr="00CC2B17">
              <w:rPr>
                <w:rFonts w:ascii="Times New Roman" w:hAnsi="Times New Roman" w:cs="Times New Roman"/>
                <w:b/>
              </w:rPr>
              <w:t>2023- M</w:t>
            </w:r>
            <w:proofErr w:type="spellStart"/>
            <w:r w:rsidRPr="00CC2B17">
              <w:rPr>
                <w:rFonts w:ascii="Times New Roman" w:hAnsi="Times New Roman" w:cs="Times New Roman"/>
                <w:b/>
                <w:lang w:val="tr-TR"/>
              </w:rPr>
              <w:t>üəllim</w:t>
            </w:r>
            <w:proofErr w:type="spellEnd"/>
            <w:r w:rsidRPr="00CC2B17">
              <w:rPr>
                <w:rFonts w:ascii="Times New Roman" w:hAnsi="Times New Roman" w:cs="Times New Roman"/>
                <w:b/>
                <w:lang w:val="tr-TR"/>
              </w:rPr>
              <w:t xml:space="preserve"> (davam </w:t>
            </w:r>
            <w:proofErr w:type="spellStart"/>
            <w:r w:rsidRPr="00CC2B17">
              <w:rPr>
                <w:rFonts w:ascii="Times New Roman" w:hAnsi="Times New Roman" w:cs="Times New Roman"/>
                <w:b/>
                <w:lang w:val="tr-TR"/>
              </w:rPr>
              <w:t>edir</w:t>
            </w:r>
            <w:proofErr w:type="spellEnd"/>
            <w:r w:rsidRPr="00CC2B17">
              <w:rPr>
                <w:rFonts w:ascii="Times New Roman" w:hAnsi="Times New Roman" w:cs="Times New Roman"/>
                <w:b/>
                <w:lang w:val="tr-TR"/>
              </w:rPr>
              <w:t>)</w:t>
            </w:r>
          </w:p>
          <w:p w:rsidR="00AA1DC1" w:rsidRPr="00CC2B17" w:rsidRDefault="00CC2B17" w:rsidP="00CC2B1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>Naxçıvan Dövlət Universiteti</w:t>
            </w:r>
            <w:r w:rsidR="00587458">
              <w:rPr>
                <w:rFonts w:ascii="Times New Roman" w:hAnsi="Times New Roman" w:cs="Times New Roman"/>
              </w:rPr>
              <w:t xml:space="preserve"> Kimya kafedrası</w:t>
            </w:r>
          </w:p>
        </w:tc>
      </w:tr>
      <w:tr w:rsidR="00CC2B17" w:rsidRPr="00CC2B17" w:rsidTr="00CC2B17">
        <w:tc>
          <w:tcPr>
            <w:tcW w:w="8489" w:type="dxa"/>
          </w:tcPr>
          <w:p w:rsidR="00CC2B17" w:rsidRPr="00CC2B17" w:rsidRDefault="00CC2B17" w:rsidP="00CC2B17">
            <w:pPr>
              <w:spacing w:line="276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C2B17">
              <w:rPr>
                <w:rFonts w:ascii="Times New Roman" w:hAnsi="Times New Roman" w:cs="Times New Roman"/>
                <w:b/>
              </w:rPr>
              <w:t xml:space="preserve">2024- </w:t>
            </w:r>
            <w:r w:rsidR="00587458">
              <w:rPr>
                <w:rFonts w:ascii="Times New Roman" w:hAnsi="Times New Roman" w:cs="Times New Roman"/>
                <w:b/>
              </w:rPr>
              <w:t>B</w:t>
            </w:r>
            <w:r w:rsidR="0092537B">
              <w:rPr>
                <w:rFonts w:ascii="Times New Roman" w:hAnsi="Times New Roman" w:cs="Times New Roman"/>
                <w:b/>
              </w:rPr>
              <w:t>a</w:t>
            </w:r>
            <w:r w:rsidR="0092537B">
              <w:rPr>
                <w:rFonts w:ascii="Times New Roman" w:hAnsi="Times New Roman" w:cs="Times New Roman"/>
                <w:b/>
                <w:lang w:val="tr-TR"/>
              </w:rPr>
              <w:t>ş</w:t>
            </w:r>
            <w:r w:rsidRPr="00CC2B17">
              <w:rPr>
                <w:rFonts w:ascii="Times New Roman" w:hAnsi="Times New Roman" w:cs="Times New Roman"/>
                <w:b/>
              </w:rPr>
              <w:t xml:space="preserve"> mütəxəssis (davam edir)</w:t>
            </w:r>
          </w:p>
          <w:p w:rsidR="00CC2B17" w:rsidRPr="00CC2B17" w:rsidRDefault="00CC2B17" w:rsidP="00CC2B1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CC2B17">
              <w:rPr>
                <w:rFonts w:ascii="Times New Roman" w:hAnsi="Times New Roman" w:cs="Times New Roman"/>
              </w:rPr>
              <w:t>Naxçıvan Dövlət Universiteti</w:t>
            </w:r>
            <w:r w:rsidR="00587458" w:rsidRPr="00587458">
              <w:rPr>
                <w:rFonts w:ascii="Times New Roman" w:hAnsi="Times New Roman" w:cs="Times New Roman"/>
              </w:rPr>
              <w:t xml:space="preserve"> Texnoloji Transfer və İnnovasiyalar </w:t>
            </w:r>
            <w:r w:rsidR="00587458">
              <w:rPr>
                <w:rFonts w:ascii="Times New Roman" w:hAnsi="Times New Roman" w:cs="Times New Roman"/>
              </w:rPr>
              <w:t>sektoru</w:t>
            </w:r>
          </w:p>
        </w:tc>
      </w:tr>
    </w:tbl>
    <w:p w:rsidR="00AA1DC1" w:rsidRPr="00483818" w:rsidRDefault="00AA1DC1" w:rsidP="00AA1DC1">
      <w:pPr>
        <w:pStyle w:val="ListeParagraf"/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Ind w:w="720" w:type="dxa"/>
        <w:tblLook w:val="04A0" w:firstRow="1" w:lastRow="0" w:firstColumn="1" w:lastColumn="0" w:noHBand="0" w:noVBand="1"/>
      </w:tblPr>
      <w:tblGrid>
        <w:gridCol w:w="4158"/>
        <w:gridCol w:w="2772"/>
      </w:tblGrid>
      <w:tr w:rsidR="00AA1DC1" w:rsidRPr="00483818" w:rsidTr="00CC2B17">
        <w:tc>
          <w:tcPr>
            <w:tcW w:w="4158" w:type="dxa"/>
          </w:tcPr>
          <w:p w:rsidR="00AA1DC1" w:rsidRPr="00483818" w:rsidRDefault="00AA1DC1" w:rsidP="008545CB">
            <w:pPr>
              <w:pStyle w:val="ListeParagraf"/>
              <w:spacing w:after="120"/>
              <w:ind w:left="0"/>
              <w:rPr>
                <w:rFonts w:ascii="Times New Roman" w:hAnsi="Times New Roman" w:cs="Times New Roman"/>
                <w:b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t>Tədris etdiyi dərslər</w:t>
            </w:r>
          </w:p>
        </w:tc>
        <w:tc>
          <w:tcPr>
            <w:tcW w:w="2772" w:type="dxa"/>
          </w:tcPr>
          <w:p w:rsidR="00AA1DC1" w:rsidRPr="00483818" w:rsidRDefault="00AA1DC1" w:rsidP="008545CB">
            <w:pPr>
              <w:pStyle w:val="ListeParagraf"/>
              <w:spacing w:after="60"/>
              <w:ind w:left="0"/>
              <w:rPr>
                <w:rFonts w:ascii="Times New Roman" w:hAnsi="Times New Roman" w:cs="Times New Roman"/>
                <w:b/>
                <w:color w:val="C00000"/>
              </w:rPr>
            </w:pPr>
          </w:p>
        </w:tc>
      </w:tr>
      <w:tr w:rsidR="00AA1DC1" w:rsidRPr="00483818" w:rsidTr="00CC2B17">
        <w:tc>
          <w:tcPr>
            <w:tcW w:w="4158" w:type="dxa"/>
          </w:tcPr>
          <w:p w:rsidR="00AA1DC1" w:rsidRPr="00483818" w:rsidRDefault="00CC2B17" w:rsidP="008545C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Ümumi kimya</w:t>
            </w:r>
          </w:p>
        </w:tc>
        <w:tc>
          <w:tcPr>
            <w:tcW w:w="2772" w:type="dxa"/>
          </w:tcPr>
          <w:p w:rsidR="00AA1DC1" w:rsidRPr="00483818" w:rsidRDefault="00AA1DC1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  <w:r w:rsidR="00CC2B17"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təhsili</w:t>
            </w:r>
          </w:p>
        </w:tc>
      </w:tr>
      <w:tr w:rsidR="00AA1DC1" w:rsidRPr="00483818" w:rsidTr="00CC2B17">
        <w:trPr>
          <w:trHeight w:val="107"/>
        </w:trPr>
        <w:tc>
          <w:tcPr>
            <w:tcW w:w="4158" w:type="dxa"/>
          </w:tcPr>
          <w:p w:rsidR="00AA1DC1" w:rsidRPr="00483818" w:rsidRDefault="00CC2B17" w:rsidP="008545C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Ekoloji kimya</w:t>
            </w:r>
          </w:p>
        </w:tc>
        <w:tc>
          <w:tcPr>
            <w:tcW w:w="2772" w:type="dxa"/>
          </w:tcPr>
          <w:p w:rsidR="00AA1DC1" w:rsidRPr="00483818" w:rsidRDefault="00AA1DC1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  <w:r w:rsidR="00CC2B17"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təhsili</w:t>
            </w:r>
          </w:p>
        </w:tc>
      </w:tr>
      <w:tr w:rsidR="00CC2B17" w:rsidRPr="00483818" w:rsidTr="00CC2B17">
        <w:trPr>
          <w:trHeight w:val="107"/>
        </w:trPr>
        <w:tc>
          <w:tcPr>
            <w:tcW w:w="4158" w:type="dxa"/>
          </w:tcPr>
          <w:p w:rsidR="00CC2B17" w:rsidRDefault="00CC2B17" w:rsidP="008545C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Analitik kimya</w:t>
            </w:r>
          </w:p>
        </w:tc>
        <w:tc>
          <w:tcPr>
            <w:tcW w:w="2772" w:type="dxa"/>
          </w:tcPr>
          <w:p w:rsidR="00CC2B17" w:rsidRPr="00483818" w:rsidRDefault="00CC2B17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  <w:r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təhsili</w:t>
            </w:r>
          </w:p>
        </w:tc>
      </w:tr>
      <w:tr w:rsidR="00CC2B17" w:rsidRPr="00483818" w:rsidTr="00CC2B17">
        <w:trPr>
          <w:trHeight w:val="107"/>
        </w:trPr>
        <w:tc>
          <w:tcPr>
            <w:tcW w:w="4158" w:type="dxa"/>
          </w:tcPr>
          <w:p w:rsidR="00CC2B17" w:rsidRDefault="00CC2B17" w:rsidP="008545C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Metal kompleksləri</w:t>
            </w:r>
          </w:p>
        </w:tc>
        <w:tc>
          <w:tcPr>
            <w:tcW w:w="2772" w:type="dxa"/>
          </w:tcPr>
          <w:p w:rsidR="00CC2B17" w:rsidRPr="00483818" w:rsidRDefault="00CC2B17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  <w:r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təhsili</w:t>
            </w:r>
          </w:p>
        </w:tc>
      </w:tr>
      <w:tr w:rsidR="000F22DD" w:rsidRPr="00483818" w:rsidTr="00CC2B17">
        <w:trPr>
          <w:trHeight w:val="107"/>
        </w:trPr>
        <w:tc>
          <w:tcPr>
            <w:tcW w:w="4158" w:type="dxa"/>
          </w:tcPr>
          <w:p w:rsidR="000F22DD" w:rsidRDefault="0092537B" w:rsidP="008545CB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Yaradıcılıq metodları</w:t>
            </w:r>
          </w:p>
        </w:tc>
        <w:tc>
          <w:tcPr>
            <w:tcW w:w="2772" w:type="dxa"/>
          </w:tcPr>
          <w:p w:rsidR="000F22DD" w:rsidRPr="00483818" w:rsidRDefault="000F22DD" w:rsidP="00CC2B17">
            <w:pPr>
              <w:pStyle w:val="ListeParagraf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  <w:r>
              <w:rPr>
                <w:rFonts w:ascii="Times New Roman" w:hAnsi="Times New Roman" w:cs="Times New Roman"/>
              </w:rPr>
              <w:t>kimya</w:t>
            </w:r>
            <w:r w:rsidRPr="00483818">
              <w:rPr>
                <w:rFonts w:ascii="Times New Roman" w:hAnsi="Times New Roman" w:cs="Times New Roman"/>
              </w:rPr>
              <w:t xml:space="preserve"> təhsili</w:t>
            </w:r>
          </w:p>
        </w:tc>
      </w:tr>
    </w:tbl>
    <w:p w:rsidR="00AA1DC1" w:rsidRPr="00483818" w:rsidRDefault="00AA1DC1" w:rsidP="00AA1DC1">
      <w:pPr>
        <w:pStyle w:val="ListeParagraf"/>
        <w:rPr>
          <w:rFonts w:ascii="Times New Roman" w:hAnsi="Times New Roman" w:cs="Times New Roman"/>
        </w:rPr>
      </w:pPr>
    </w:p>
    <w:p w:rsidR="00AA1DC1" w:rsidRPr="00483818" w:rsidRDefault="00AA1DC1" w:rsidP="00FC69B3">
      <w:pPr>
        <w:pStyle w:val="ListeParagraf"/>
        <w:numPr>
          <w:ilvl w:val="0"/>
          <w:numId w:val="1"/>
        </w:numPr>
        <w:spacing w:before="120" w:after="48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NƏŞRLƏR VƏ ƏSƏRLƏR</w:t>
      </w:r>
    </w:p>
    <w:p w:rsidR="00FC69B3" w:rsidRDefault="00FC69B3" w:rsidP="00FC69B3">
      <w:pPr>
        <w:pStyle w:val="ListeParagraf"/>
        <w:spacing w:before="120" w:after="480"/>
        <w:rPr>
          <w:rFonts w:ascii="Times New Roman" w:hAnsi="Times New Roman" w:cs="Times New Roman"/>
          <w:b/>
          <w:color w:val="0070C0"/>
        </w:rPr>
      </w:pPr>
    </w:p>
    <w:tbl>
      <w:tblPr>
        <w:tblStyle w:val="TabloKlavuzu"/>
        <w:tblW w:w="10349" w:type="dxa"/>
        <w:tblInd w:w="-289" w:type="dxa"/>
        <w:tblLook w:val="04A0" w:firstRow="1" w:lastRow="0" w:firstColumn="1" w:lastColumn="0" w:noHBand="0" w:noVBand="1"/>
      </w:tblPr>
      <w:tblGrid>
        <w:gridCol w:w="426"/>
        <w:gridCol w:w="9923"/>
      </w:tblGrid>
      <w:tr w:rsidR="00AA1DC1" w:rsidRPr="00483818" w:rsidTr="0041744B">
        <w:trPr>
          <w:trHeight w:val="263"/>
        </w:trPr>
        <w:tc>
          <w:tcPr>
            <w:tcW w:w="10349" w:type="dxa"/>
            <w:gridSpan w:val="2"/>
          </w:tcPr>
          <w:p w:rsidR="00AA1DC1" w:rsidRPr="00240B8C" w:rsidRDefault="00AA1DC1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Scopus və </w:t>
            </w:r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 xml:space="preserve">Web of science </w:t>
            </w:r>
            <w:proofErr w:type="spellStart"/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>baza</w:t>
            </w:r>
            <w:proofErr w:type="spellEnd"/>
            <w:r w:rsidRPr="00240B8C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sında indeksləşmiş nəşrlər:</w:t>
            </w:r>
          </w:p>
        </w:tc>
      </w:tr>
      <w:tr w:rsidR="00AA1DC1" w:rsidRPr="00483818" w:rsidTr="0041744B">
        <w:trPr>
          <w:trHeight w:val="314"/>
        </w:trPr>
        <w:tc>
          <w:tcPr>
            <w:tcW w:w="426" w:type="dxa"/>
          </w:tcPr>
          <w:p w:rsidR="00AA1DC1" w:rsidRPr="00240B8C" w:rsidRDefault="00AA1DC1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AA1DC1" w:rsidRPr="0041744B" w:rsidRDefault="00495D3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I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manov, H.</w:t>
            </w:r>
            <w:r w:rsidR="00B11242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A., &amp; Huseynov, G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.</w:t>
            </w:r>
            <w:r w:rsidR="00B11242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M.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(2021). Investigation of the Acquisition Conditions of Tl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vertAlign w:val="subscript"/>
              </w:rPr>
              <w:t>3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AsS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vertAlign w:val="subscript"/>
              </w:rPr>
              <w:t>4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Compound in the Aquatic Environment. Journal of the Turkish Chemical Society Section A: Chemistry, 8(2), </w:t>
            </w:r>
            <w:r w:rsidR="00587458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p.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527-534.</w:t>
            </w:r>
          </w:p>
        </w:tc>
      </w:tr>
      <w:tr w:rsidR="00AA1DC1" w:rsidRPr="00483818" w:rsidTr="0041744B">
        <w:tc>
          <w:tcPr>
            <w:tcW w:w="426" w:type="dxa"/>
          </w:tcPr>
          <w:p w:rsidR="00AA1DC1" w:rsidRPr="00240B8C" w:rsidRDefault="00AA1DC1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AA1DC1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Imanov, H.A., &amp; Huseynov, G.</w:t>
            </w:r>
            <w:r w:rsidR="000F22DD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M. (2021). Study of the conditions for the acquisition of 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Tl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vertAlign w:val="subscript"/>
              </w:rPr>
              <w:t>3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AsS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vertAlign w:val="subscript"/>
              </w:rPr>
              <w:t>4</w:t>
            </w:r>
            <w:r w:rsidR="000F22DD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in ethylene glycol. Kimya Problemleri, (3), </w:t>
            </w:r>
            <w:r w:rsidR="00587458" w:rsidRPr="0041744B">
              <w:rPr>
                <w:rFonts w:ascii="Times New Roman" w:hAnsi="Times New Roman" w:cs="Times New Roman"/>
                <w:sz w:val="20"/>
                <w:szCs w:val="20"/>
              </w:rPr>
              <w:t>p.</w:t>
            </w:r>
            <w:r w:rsidR="000F22DD" w:rsidRPr="0041744B">
              <w:rPr>
                <w:rFonts w:ascii="Times New Roman" w:hAnsi="Times New Roman" w:cs="Times New Roman"/>
                <w:sz w:val="20"/>
                <w:szCs w:val="20"/>
              </w:rPr>
              <w:t>135-142.</w:t>
            </w:r>
          </w:p>
        </w:tc>
      </w:tr>
      <w:tr w:rsidR="003557AC" w:rsidRPr="00483818" w:rsidTr="0041744B">
        <w:tc>
          <w:tcPr>
            <w:tcW w:w="426" w:type="dxa"/>
          </w:tcPr>
          <w:p w:rsidR="003557AC" w:rsidRPr="00240B8C" w:rsidRDefault="003557AC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3557AC" w:rsidRPr="0041744B" w:rsidRDefault="003557AC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Imanov H.A. &amp; Jafarli, M.</w:t>
            </w:r>
            <w:r w:rsidR="00587458" w:rsidRPr="0041744B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. (2025) Investigation of the interaction conditions of As</w:t>
            </w:r>
            <w:r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5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and CuCl</w:t>
            </w:r>
            <w:r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compounds in water and ethylene glycol medium. Turkish Journal of Chemistry, 49(2), </w:t>
            </w:r>
            <w:r w:rsidR="00587458" w:rsidRPr="0041744B">
              <w:rPr>
                <w:rFonts w:ascii="Times New Roman" w:hAnsi="Times New Roman" w:cs="Times New Roman"/>
                <w:sz w:val="20"/>
                <w:szCs w:val="20"/>
              </w:rPr>
              <w:t>p.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108-115.</w:t>
            </w:r>
          </w:p>
        </w:tc>
      </w:tr>
      <w:tr w:rsidR="00AA1DC1" w:rsidRPr="00483818" w:rsidTr="0041744B">
        <w:tc>
          <w:tcPr>
            <w:tcW w:w="10349" w:type="dxa"/>
            <w:gridSpan w:val="2"/>
          </w:tcPr>
          <w:p w:rsidR="00AA1DC1" w:rsidRPr="0041744B" w:rsidRDefault="00AA1DC1" w:rsidP="00495D32">
            <w:pPr>
              <w:pStyle w:val="ListeParagraf"/>
              <w:ind w:lef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Digər indeksli jurnallardakı nəşrlər:</w:t>
            </w:r>
          </w:p>
        </w:tc>
      </w:tr>
      <w:tr w:rsidR="00A74857" w:rsidRPr="00483818" w:rsidTr="0041744B">
        <w:tc>
          <w:tcPr>
            <w:tcW w:w="426" w:type="dxa"/>
          </w:tcPr>
          <w:p w:rsidR="00A74857" w:rsidRPr="00240B8C" w:rsidRDefault="00A74857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A74857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Гусейнов, Г.М., &amp; Иманов, Г.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А. (2017). </w:t>
            </w:r>
            <w:r w:rsidR="006B6B3B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lang w:val="ru-RU"/>
              </w:rPr>
              <w:t>Получение наноразмерного соединения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Sb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vertAlign w:val="subscript"/>
              </w:rPr>
              <w:t>2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S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vertAlign w:val="subscript"/>
              </w:rPr>
              <w:t>3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. Международный журнал прикладных и фундаментальных исследований, (1-2), </w:t>
            </w:r>
            <w:r w:rsidR="00587458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c.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296-299.</w:t>
            </w:r>
          </w:p>
        </w:tc>
      </w:tr>
      <w:tr w:rsidR="00871443" w:rsidRPr="00483818" w:rsidTr="0041744B">
        <w:tc>
          <w:tcPr>
            <w:tcW w:w="426" w:type="dxa"/>
          </w:tcPr>
          <w:p w:rsidR="00871443" w:rsidRPr="00240B8C" w:rsidRDefault="00871443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871443" w:rsidRPr="0041744B" w:rsidRDefault="00B11242" w:rsidP="00495D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</w:pPr>
            <w:r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Imanov H.A., Huseynov G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.M., Jafarl</w:t>
            </w:r>
            <w:r w:rsidR="00A84FA0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i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 M.M., Ibrah</w:t>
            </w:r>
            <w:r w:rsidR="00A84FA0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imova L.N.</w:t>
            </w:r>
            <w:r w:rsidR="00587458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(2018).</w:t>
            </w:r>
            <w:r w:rsidR="00A84FA0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Investi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gat on </w:t>
            </w:r>
            <w:r w:rsidR="00A84FA0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of synthesis and thermodynamic properties of silver thi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ostannates  </w:t>
            </w:r>
            <w:r w:rsidR="00A84FA0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in water and ethylen glycol conditi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on</w:t>
            </w:r>
            <w:r w:rsidR="00A84FA0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. European Journal of Natural Hi</w:t>
            </w:r>
            <w:r w:rsidR="000F22DD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story. Mosc</w:t>
            </w:r>
            <w:r w:rsidR="00587458" w:rsidRPr="0041744B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ow, Russ a, № 4, p.17-22.</w:t>
            </w:r>
          </w:p>
        </w:tc>
      </w:tr>
      <w:tr w:rsidR="00240B8C" w:rsidRPr="00483818" w:rsidTr="0041744B">
        <w:trPr>
          <w:trHeight w:val="791"/>
        </w:trPr>
        <w:tc>
          <w:tcPr>
            <w:tcW w:w="426" w:type="dxa"/>
          </w:tcPr>
          <w:p w:rsidR="00240B8C" w:rsidRPr="00240B8C" w:rsidRDefault="00240B8C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240B8C" w:rsidRPr="0041744B" w:rsidRDefault="00B11242" w:rsidP="00495D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manov, H.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S., &amp; Huseynov, G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M.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(2020). </w:t>
            </w:r>
            <w:r w:rsidR="006B6B3B" w:rsidRPr="0041744B">
              <w:rPr>
                <w:rFonts w:ascii="Times New Roman" w:hAnsi="Times New Roman" w:cs="Times New Roman"/>
                <w:noProof/>
                <w:spacing w:val="-4"/>
                <w:sz w:val="20"/>
                <w:szCs w:val="20"/>
                <w:lang w:val="en-US"/>
              </w:rPr>
              <w:t>Investigation of acquisition of triple sulfurs from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Pb(CH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vertAlign w:val="subscript"/>
              </w:rPr>
              <w:t>3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COO)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vertAlign w:val="subscript"/>
              </w:rPr>
              <w:t>2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-Na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vertAlign w:val="subscript"/>
              </w:rPr>
              <w:t>3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AsO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vertAlign w:val="subscript"/>
              </w:rPr>
              <w:t>4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-H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vertAlign w:val="subscript"/>
              </w:rPr>
              <w:t>2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S-H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vertAlign w:val="subscript"/>
              </w:rPr>
              <w:t>2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O </w:t>
            </w:r>
            <w:r w:rsidR="006B6B3B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system by </w:t>
            </w:r>
            <w:proofErr w:type="spellStart"/>
            <w:r w:rsidR="006B6B3B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en-US"/>
              </w:rPr>
              <w:t>hydrochemical</w:t>
            </w:r>
            <w:proofErr w:type="spellEnd"/>
            <w:r w:rsidR="006B6B3B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method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 Journal of the Turkish Chemical Society Section B: Chemical Engineering, 3(2), </w:t>
            </w:r>
            <w:r w:rsidR="00587458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p.</w:t>
            </w:r>
            <w:r w:rsidR="00A84FA0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35-40.</w:t>
            </w:r>
          </w:p>
        </w:tc>
      </w:tr>
      <w:tr w:rsidR="00A84FA0" w:rsidRPr="00483818" w:rsidTr="0041744B">
        <w:trPr>
          <w:trHeight w:val="492"/>
        </w:trPr>
        <w:tc>
          <w:tcPr>
            <w:tcW w:w="426" w:type="dxa"/>
          </w:tcPr>
          <w:p w:rsidR="00A84FA0" w:rsidRPr="00240B8C" w:rsidRDefault="00A84FA0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A84FA0" w:rsidRPr="0041744B" w:rsidRDefault="00A84FA0" w:rsidP="00495D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Imanov H.A.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(2022).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Investigation of conditions for obtaining Ag3AsS4 from system As2S5-AgNO3-C2H6O2. Science and world. Volgograd, 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№ 1, 101 volume, p.17-20.</w:t>
            </w:r>
          </w:p>
        </w:tc>
      </w:tr>
      <w:tr w:rsidR="006B6B3B" w:rsidRPr="00483818" w:rsidTr="0041744B">
        <w:trPr>
          <w:trHeight w:val="492"/>
        </w:trPr>
        <w:tc>
          <w:tcPr>
            <w:tcW w:w="426" w:type="dxa"/>
          </w:tcPr>
          <w:p w:rsidR="006B6B3B" w:rsidRPr="00240B8C" w:rsidRDefault="006B6B3B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6B6B3B" w:rsidRPr="0041744B" w:rsidRDefault="006B6B3B" w:rsidP="006B6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Imanov H.A. (2025). Study of the conditions for the synthesis of arsenic(V) sulfide by the solvothermal method. Universum: химия и биология. 1(127), 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p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.44-47.</w:t>
            </w:r>
          </w:p>
        </w:tc>
      </w:tr>
      <w:tr w:rsidR="00A74857" w:rsidRPr="00483818" w:rsidTr="0041744B">
        <w:tc>
          <w:tcPr>
            <w:tcW w:w="10349" w:type="dxa"/>
            <w:gridSpan w:val="2"/>
          </w:tcPr>
          <w:p w:rsidR="00A74857" w:rsidRPr="0041744B" w:rsidRDefault="00A74857" w:rsidP="00495D32">
            <w:pPr>
              <w:pStyle w:val="ListeParagraf"/>
              <w:ind w:lef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Respublika jurnallarındakı nəşrlər:</w:t>
            </w:r>
          </w:p>
        </w:tc>
      </w:tr>
      <w:tr w:rsidR="00A74857" w:rsidRPr="00483818" w:rsidTr="0041744B">
        <w:tc>
          <w:tcPr>
            <w:tcW w:w="426" w:type="dxa"/>
          </w:tcPr>
          <w:p w:rsidR="00A74857" w:rsidRPr="00240B8C" w:rsidRDefault="00A74857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A74857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30B21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. (2017). Hidrotermal metodla TlSbS2 və Tl3SbS3 birləşmələrinin alınması. AMEA Naxçıvan Bölməsi, “Xəbərlər” №2, </w:t>
            </w:r>
            <w:r w:rsidR="00730B21" w:rsidRPr="0041744B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s.29-34.</w:t>
            </w:r>
          </w:p>
        </w:tc>
      </w:tr>
      <w:tr w:rsidR="00730B21" w:rsidRPr="00483818" w:rsidTr="0041744B">
        <w:tc>
          <w:tcPr>
            <w:tcW w:w="426" w:type="dxa"/>
          </w:tcPr>
          <w:p w:rsidR="00730B21" w:rsidRPr="00240B8C" w:rsidRDefault="00730B21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30B21" w:rsidRPr="0041744B" w:rsidRDefault="00730B21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Imanov H.A., Huseyno</w:t>
            </w:r>
            <w:r w:rsidR="00B11242" w:rsidRPr="0041744B">
              <w:rPr>
                <w:rFonts w:ascii="Times New Roman" w:hAnsi="Times New Roman" w:cs="Times New Roman"/>
                <w:sz w:val="20"/>
                <w:szCs w:val="20"/>
              </w:rPr>
              <w:t>v G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.M., Mammadova N.A. (2017). Preparation of nanoscale Sb</w:t>
            </w:r>
            <w:r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compound based on thioacetamide and stibium (III) chloride. Journal “Chemical Problems” of </w:t>
            </w:r>
            <w:r w:rsidR="00B11242" w:rsidRPr="0041744B">
              <w:rPr>
                <w:rFonts w:ascii="Times New Roman" w:hAnsi="Times New Roman" w:cs="Times New Roman"/>
                <w:sz w:val="20"/>
                <w:szCs w:val="20"/>
              </w:rPr>
              <w:t>ANAS, №(15)3, p.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329-334.</w:t>
            </w:r>
          </w:p>
        </w:tc>
      </w:tr>
      <w:tr w:rsidR="00730B21" w:rsidRPr="00483818" w:rsidTr="0041744B">
        <w:tc>
          <w:tcPr>
            <w:tcW w:w="426" w:type="dxa"/>
          </w:tcPr>
          <w:p w:rsidR="00730B21" w:rsidRPr="00240B8C" w:rsidRDefault="00730B21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30B21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30B21" w:rsidRPr="0041744B">
              <w:rPr>
                <w:rFonts w:ascii="Times New Roman" w:hAnsi="Times New Roman" w:cs="Times New Roman"/>
                <w:sz w:val="20"/>
                <w:szCs w:val="20"/>
              </w:rPr>
              <w:t>. (2017). Hidrotermal metodla tallium tiostannatların alınması. AMEA Naxçıvan Bölməsi, “Xəbərlər” №4, s.59-64.</w:t>
            </w:r>
          </w:p>
        </w:tc>
      </w:tr>
      <w:tr w:rsidR="00730B21" w:rsidRPr="00483818" w:rsidTr="0041744B">
        <w:tc>
          <w:tcPr>
            <w:tcW w:w="426" w:type="dxa"/>
          </w:tcPr>
          <w:p w:rsidR="00730B21" w:rsidRPr="00240B8C" w:rsidRDefault="00730B21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30B21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30B21" w:rsidRPr="0041744B">
              <w:rPr>
                <w:rFonts w:ascii="Times New Roman" w:hAnsi="Times New Roman" w:cs="Times New Roman"/>
                <w:sz w:val="20"/>
                <w:szCs w:val="20"/>
              </w:rPr>
              <w:t>. (2018). Su mühitində arsen(V) sulfidin alınması şəraitinin araşdırılması. AMEA Naxçıvan Bölməsi, “Xəbərlər” №2, s.58-62.</w:t>
            </w:r>
          </w:p>
        </w:tc>
      </w:tr>
      <w:tr w:rsidR="00730B21" w:rsidRPr="00483818" w:rsidTr="0041744B">
        <w:tc>
          <w:tcPr>
            <w:tcW w:w="426" w:type="dxa"/>
          </w:tcPr>
          <w:p w:rsidR="00730B21" w:rsidRPr="00240B8C" w:rsidRDefault="00730B21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30B21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30B21" w:rsidRPr="0041744B">
              <w:rPr>
                <w:rFonts w:ascii="Times New Roman" w:hAnsi="Times New Roman" w:cs="Times New Roman"/>
                <w:sz w:val="20"/>
                <w:szCs w:val="20"/>
              </w:rPr>
              <w:t>., Rzayev B.Z. (2018). Su mühitində arsen(V) sulfidin mis(II) sulfatla qarşılıqlı təsir şəraitinin araşdırılması. AMEA Naxçıvan Bölməsi, “Xəbərlə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r” №4, s.14-19</w:t>
            </w:r>
            <w:r w:rsidR="00730B21" w:rsidRPr="0041744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495D32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495D3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H.Ə., Hü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seynov Q.M., Məmmədova S.H. (2018). Natrium-metarsenit və tioasetamid əsasınada arsen(V) sulfidin alınması şəraitinin tədqiqi. NDU Elmi əsərlər. 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№92, 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s.184-188.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B1124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Imanov H.A., 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Huseynov G.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M., Mammadova N.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A. (2018). 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Preparation of compound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CuSbS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and Cu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SbS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hydrothermal method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. ANAS Reports, 74(1), </w:t>
            </w:r>
            <w:r w:rsidR="00332F14" w:rsidRPr="0041744B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.33-37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761DB7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., Rzayev</w:t>
            </w:r>
            <w:r w:rsidR="00C05F5D" w:rsidRPr="0041744B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A.B. (2019). Müxtəlif tərkibli mis arsen selenidlərin su mühitində  alınması şəraitinin tədqiqi. AMEA Naxçıvan Bölməsi, “Xəbərlər” №2, s.53-59.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B1124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manov H.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Ə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., H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ü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seynov Q.M. (2019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). 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Hidrokimyəvi metodla Pb(CH3COO)2-Na3AsO4-H2S-H2O sistemindən üçlü sulfidlərin alınması şəraitinin və xassələrinin araşdırılması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. NDU Elmi əsərlə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r. №100, s.145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761DB7" w:rsidRPr="0041744B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A907D8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. (2020). Ag3AsS4 birləşməsinin alınması və xassələrinin tədqiqi. AMEA Naxçıvan Bölməsi, “Xəbərlər” №2, s.51-55.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761DB7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. (2020). Hidrotermal metodla Cu3AsS4 birləşməsinin alınması şəraitinin tədqiqi. AMEA Naxçıvan Bölməsi, “Xəbərlər” №4, s.51-55.</w:t>
            </w:r>
          </w:p>
        </w:tc>
      </w:tr>
      <w:tr w:rsidR="00A907D8" w:rsidRPr="00483818" w:rsidTr="0041744B">
        <w:tc>
          <w:tcPr>
            <w:tcW w:w="426" w:type="dxa"/>
          </w:tcPr>
          <w:p w:rsidR="00A907D8" w:rsidRPr="00240B8C" w:rsidRDefault="00A907D8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A907D8" w:rsidRPr="0041744B" w:rsidRDefault="00B11242" w:rsidP="00761DB7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, Hü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seynov Q.M. (2021). 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</w:rPr>
              <w:t>Etilenqlikol mühitində Cu3AsS4 birləşməsinin alınması və xassələrinin tədqiqi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. AMEA Naxçıvan Bölməsi, “Xəbərlə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</w:rPr>
              <w:t>r” №4, s.32-39</w:t>
            </w:r>
            <w:r w:rsidR="00A907D8" w:rsidRPr="0041744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784DEC" w:rsidRPr="00483818" w:rsidTr="0041744B">
        <w:tc>
          <w:tcPr>
            <w:tcW w:w="426" w:type="dxa"/>
          </w:tcPr>
          <w:p w:rsidR="00784DEC" w:rsidRPr="00240B8C" w:rsidRDefault="00784DEC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84DEC" w:rsidRPr="0041744B" w:rsidRDefault="00B11242" w:rsidP="00761DB7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H.Ə., Hü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</w:rPr>
              <w:t>seynov Q.M. (2021). AgNO3–Cu(NO3)2–SnS2–H2O sistemində fiziki-kimyəvi qarşılıqlı təsirinin tədqiqi. Elmi İş Beynəlxalq elmi jurnal, Elmi araşdırmalar və yeniliklər tezislər toplusu, İF 1.518, Bakı. Cild 1, sayı 1, s.8-13.</w:t>
            </w:r>
          </w:p>
        </w:tc>
      </w:tr>
      <w:tr w:rsidR="00784DEC" w:rsidRPr="00483818" w:rsidTr="0041744B">
        <w:tc>
          <w:tcPr>
            <w:tcW w:w="426" w:type="dxa"/>
          </w:tcPr>
          <w:p w:rsidR="00784DEC" w:rsidRPr="00240B8C" w:rsidRDefault="00784DEC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84DEC" w:rsidRPr="0041744B" w:rsidRDefault="00B11242" w:rsidP="00784DEC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</w:rPr>
              <w:t>., Cəfərli M.M. (2023). Cu2+ və Pb2+ ionları ilə işlənmiş duolite C 467, amberlite İRP64 tipli sorbentlərinin İQ-spektrləri. Təbiət və Elm Beynəlxalq elmi jurnal. İF 2.101, Bakı. Cild 5, sayı 8, s.29-34.</w:t>
            </w:r>
          </w:p>
        </w:tc>
      </w:tr>
      <w:tr w:rsidR="00784DEC" w:rsidRPr="00483818" w:rsidTr="0041744B">
        <w:tc>
          <w:tcPr>
            <w:tcW w:w="426" w:type="dxa"/>
          </w:tcPr>
          <w:p w:rsidR="00784DEC" w:rsidRPr="00240B8C" w:rsidRDefault="00784DEC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84DEC" w:rsidRPr="0041744B" w:rsidRDefault="00784DEC" w:rsidP="00B11242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Imanov H.A., </w:t>
            </w:r>
            <w:r w:rsidR="00B11242" w:rsidRPr="0041744B">
              <w:rPr>
                <w:rFonts w:ascii="Times New Roman" w:hAnsi="Times New Roman" w:cs="Times New Roman"/>
                <w:sz w:val="20"/>
                <w:szCs w:val="20"/>
              </w:rPr>
              <w:t>Jafarli</w:t>
            </w: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 M.M. (2024). The sorption of non-ferrous metal-ions by chelating resins. Təbiət və Elm Beynəlxalq elmi jurnal. İF 2.509, Bakı. Cild 6, sayı 3, s.21-27.</w:t>
            </w:r>
          </w:p>
        </w:tc>
      </w:tr>
      <w:tr w:rsidR="00784DEC" w:rsidRPr="00483818" w:rsidTr="0041744B">
        <w:tc>
          <w:tcPr>
            <w:tcW w:w="426" w:type="dxa"/>
          </w:tcPr>
          <w:p w:rsidR="00784DEC" w:rsidRPr="00240B8C" w:rsidRDefault="00784DEC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84DEC" w:rsidRPr="0041744B" w:rsidRDefault="00B11242" w:rsidP="00784DEC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41744B">
              <w:rPr>
                <w:rFonts w:ascii="Times New Roman" w:hAnsi="Times New Roman" w:cs="Times New Roman"/>
                <w:sz w:val="20"/>
                <w:szCs w:val="20"/>
              </w:rPr>
              <w:t>İmanov H.Ə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</w:rPr>
              <w:t xml:space="preserve">., Hüseynova G.B. (2025). Qızıl nanohissəciklərinin reduksiya üsulu ilə əldə edilməsi. Naxçıvan Dövlət Universiteti Elmi Əsərləri. 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№1(130), </w:t>
            </w:r>
            <w:r w:rsidR="00784DEC" w:rsidRPr="0041744B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s.56-62.</w:t>
            </w:r>
          </w:p>
        </w:tc>
      </w:tr>
      <w:tr w:rsidR="00761DB7" w:rsidRPr="00483818" w:rsidTr="0041744B">
        <w:tc>
          <w:tcPr>
            <w:tcW w:w="10349" w:type="dxa"/>
            <w:gridSpan w:val="2"/>
          </w:tcPr>
          <w:p w:rsidR="00761DB7" w:rsidRPr="0041744B" w:rsidRDefault="00761DB7" w:rsidP="00761DB7">
            <w:pPr>
              <w:pStyle w:val="ListeParagraf"/>
              <w:ind w:left="19"/>
              <w:jc w:val="both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Konfrans və simpoziumlarda məqalə və tezis şəklində nəşrlər:</w:t>
            </w:r>
          </w:p>
        </w:tc>
      </w:tr>
      <w:tr w:rsidR="00761DB7" w:rsidRPr="00483818" w:rsidTr="0041744B">
        <w:trPr>
          <w:trHeight w:val="615"/>
        </w:trPr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857D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H.Ə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., Hüseynov Q.M. (2017).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Tallium tiostibitlərin hidrotermal şəraitdə alınmasının tədqiqi. I International scientific conference of Young Researchers, Baku Engineering University, 05-06 May, Bak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ı, s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.151-152.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761DB7">
            <w:pPr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H.Ə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., Hüseynov Q.M.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(2017).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Nanoölçülü mis(I) tiostannatların alınması və termodinamik </w:t>
            </w:r>
          </w:p>
          <w:p w:rsidR="00761DB7" w:rsidRPr="0041744B" w:rsidRDefault="00761DB7" w:rsidP="00857D5D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xassələrinin tədqiqi. “Kordinasion Birləşmələr Kimyası” R.Ə. Əliyevanın 85 illik Yubileyinə Həsr Olunmuş Beyn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əlxalq Elmi Konfrans, 16-17 noyabr BDU, s.246.</w:t>
            </w:r>
          </w:p>
        </w:tc>
      </w:tr>
      <w:tr w:rsidR="00857D5D" w:rsidRPr="00483818" w:rsidTr="0041744B">
        <w:tc>
          <w:tcPr>
            <w:tcW w:w="426" w:type="dxa"/>
          </w:tcPr>
          <w:p w:rsidR="00857D5D" w:rsidRPr="00240B8C" w:rsidRDefault="00857D5D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857D5D" w:rsidRPr="0041744B" w:rsidRDefault="00857D5D" w:rsidP="00B11242">
            <w:pPr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  <w:lang w:val="tr-TR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Ə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 (2017). NiIn2S4 tərkibli birləşmənin alınma şəraitinin araşdırılması. Magistrantların Regional Elmi Konfransının Materialları,</w:t>
            </w:r>
            <w:r w:rsidR="00C05F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NDU.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ru-RU"/>
              </w:rPr>
              <w:t xml:space="preserve">№8,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tr-TR"/>
              </w:rPr>
              <w:t>s.199-201.</w:t>
            </w:r>
          </w:p>
        </w:tc>
      </w:tr>
      <w:tr w:rsidR="00857D5D" w:rsidRPr="00483818" w:rsidTr="0041744B">
        <w:tc>
          <w:tcPr>
            <w:tcW w:w="426" w:type="dxa"/>
          </w:tcPr>
          <w:p w:rsidR="00857D5D" w:rsidRPr="00240B8C" w:rsidRDefault="00857D5D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857D5D" w:rsidRPr="0041744B" w:rsidRDefault="008545CB" w:rsidP="00857D5D">
            <w:pPr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Imanov H.A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Huseynov G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.M.,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Jafa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rli M.M.,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brahimova L.N. (2017). Environmental pollution during natural disasters and struggle with it. International scientific-technical conference “Natural d</w:t>
            </w:r>
            <w:r w:rsidR="004F759B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isaster and human safety”. 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04-06 December</w:t>
            </w:r>
            <w:r w:rsidR="00332F1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Baku, p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.258-259. 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B112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manov H.A., H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useynov G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.M. (2018).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Acquisition and investigation of thermodynamic properties of copper(I) thiostannates. XIII Международная научная конференция «Проблемы сольватации и комплексообразования в растворах</w:t>
            </w:r>
            <w:r w:rsidR="00857D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»  Суздаль, Россия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, 1 – 6 июля, с. 231-232.</w:t>
            </w:r>
          </w:p>
        </w:tc>
      </w:tr>
      <w:tr w:rsidR="00857D5D" w:rsidRPr="00483818" w:rsidTr="0041744B">
        <w:tc>
          <w:tcPr>
            <w:tcW w:w="426" w:type="dxa"/>
          </w:tcPr>
          <w:p w:rsidR="00857D5D" w:rsidRPr="00240B8C" w:rsidRDefault="00857D5D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857D5D" w:rsidRPr="0041744B" w:rsidRDefault="00857D5D" w:rsidP="00B112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Imanov H.A., Huseynov 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G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.M. (2018). Hydrothermal synthesis of copper thioarsenites. 8th International Conference on Chemistry and Chemical Education. </w:t>
            </w:r>
            <w:r w:rsidR="006C29DE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10-13 April Minsk, p.33-37.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761DB7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H.Ə</w:t>
            </w:r>
            <w:r w:rsidR="006C29DE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., Hüseynov Q.M. (2018).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Hidrokimyəvi metodla arsen(V) sulfidin alınması şəraitinin tədqiqi. Nağıyev Qiraətlə</w:t>
            </w:r>
            <w:r w:rsidR="006C29DE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ri Elmi Konfrans. Bakı,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30-31 oktyabr, s.276</w:t>
            </w:r>
          </w:p>
        </w:tc>
      </w:tr>
      <w:tr w:rsidR="006C29DE" w:rsidRPr="00483818" w:rsidTr="0041744B">
        <w:tc>
          <w:tcPr>
            <w:tcW w:w="426" w:type="dxa"/>
          </w:tcPr>
          <w:p w:rsidR="006C29DE" w:rsidRPr="00240B8C" w:rsidRDefault="006C29DE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6C29DE" w:rsidRPr="0041744B" w:rsidRDefault="006C29DE" w:rsidP="006C29DE">
            <w:pPr>
              <w:pStyle w:val="ListeParagraf"/>
              <w:ind w:left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Imanov H.A., Jafarli M.M. (2018).</w:t>
            </w:r>
            <w:r w:rsidRPr="0041744B">
              <w:t xml:space="preserve">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IR-spectra of amberlite type cationites. IX международной научно-практической конференции.  Барнаул. 23 июня, Часть 1(3), c.45-54.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761DB7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</w:pP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Imanov H.A</w:t>
            </w:r>
            <w:r w:rsidR="006C29DE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., H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useynov G</w:t>
            </w:r>
            <w:r w:rsidR="006C29DE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.M. (2019).</w:t>
            </w:r>
            <w:r w:rsidR="00761DB7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 xml:space="preserve"> Hidrokimyasal yöntemle Pb(CH3COO)2-Na3AsO4-H2S-H2O isteminden üçlü sülfürlerin edinim koşullarının araştırılması. 31. Ulusal Kimya Kongresi. Türk</w:t>
            </w:r>
            <w:r w:rsidR="006C29DE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iye Kimya Derneği İstanbul, 10-13 sentyabr, s.295.</w:t>
            </w:r>
          </w:p>
        </w:tc>
      </w:tr>
      <w:tr w:rsidR="006C29DE" w:rsidRPr="00483818" w:rsidTr="0041744B">
        <w:tc>
          <w:tcPr>
            <w:tcW w:w="426" w:type="dxa"/>
          </w:tcPr>
          <w:p w:rsidR="006C29DE" w:rsidRPr="00240B8C" w:rsidRDefault="006C29DE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6C29DE" w:rsidRPr="0041744B" w:rsidRDefault="006C29DE" w:rsidP="00B11242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</w:pP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İmanov H.</w:t>
            </w:r>
            <w:r w:rsidR="00B11242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Ə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., Hüseynov Q.M. (2019). Limon turşusu məhlulunda mis(II) tioarsenatların alınması şəraitinin tədqiqi. Gəncə Dövlət Universiteti “Müasir təbiət və iqtisad elmlərinin aktual problemləri”. Gəncə. 03-04 may, s.143-146.</w:t>
            </w:r>
          </w:p>
        </w:tc>
      </w:tr>
      <w:tr w:rsidR="006C29DE" w:rsidRPr="00483818" w:rsidTr="0041744B">
        <w:tc>
          <w:tcPr>
            <w:tcW w:w="426" w:type="dxa"/>
          </w:tcPr>
          <w:p w:rsidR="006C29DE" w:rsidRPr="00240B8C" w:rsidRDefault="006C29DE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6C29DE" w:rsidRPr="0041744B" w:rsidRDefault="006C29DE" w:rsidP="00B11242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</w:pP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İmanov H.</w:t>
            </w:r>
            <w:r w:rsidR="00B11242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Ə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., Hüseynov Q.M. (2019).</w:t>
            </w:r>
            <w:r w:rsidRPr="0041744B">
              <w:rPr>
                <w:lang w:val="az-Latn-AZ"/>
              </w:rPr>
              <w:t xml:space="preserve"> 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Su mühitində arsen(V) sulfidin mis(II) sulfatla qarşılıqlı təsirinin tədqiqi. Neft Kimya Prosesləri İnstitutunun 90 illik yubileyinə həsr olunmuş “Müasır kimyanın aktual problemləri” mövzusunda Beynəlxalq elmi konfrans, Bakı.</w:t>
            </w:r>
            <w:r w:rsidRPr="0041744B">
              <w:rPr>
                <w:lang w:val="az-Latn-AZ"/>
              </w:rPr>
              <w:t xml:space="preserve"> 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2-4 oktyabr, s.474.</w:t>
            </w:r>
          </w:p>
        </w:tc>
      </w:tr>
      <w:tr w:rsidR="006C29DE" w:rsidRPr="00483818" w:rsidTr="0041744B">
        <w:tc>
          <w:tcPr>
            <w:tcW w:w="426" w:type="dxa"/>
          </w:tcPr>
          <w:p w:rsidR="006C29DE" w:rsidRPr="00240B8C" w:rsidRDefault="006C29DE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6C29DE" w:rsidRPr="0041744B" w:rsidRDefault="006C29DE" w:rsidP="00B11242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</w:pP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İmanov H.</w:t>
            </w:r>
            <w:r w:rsidR="00B11242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Ə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 xml:space="preserve">., Rzayev B.Z. (2019). Respublika elmi konfransı “Kimya elminə müasir baxış”.  NDU, Naxçıvan. 8 oktyabr. </w:t>
            </w:r>
            <w:r w:rsidR="005658D4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s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.30-33.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5658D4" w:rsidP="00B11242">
            <w:pPr>
              <w:pStyle w:val="ListeParagraf1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</w:pP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İmanov H.</w:t>
            </w:r>
            <w:r w:rsidR="00B11242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Ə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., Hüseynov Q.M. (2020).</w:t>
            </w:r>
            <w:r w:rsidR="00761DB7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 xml:space="preserve"> Pb(CH3COO)2–As2S5–H2O sistemində fiziki-kimyəvi qarşılıqlı təsirin tədqiqi. AMEA Gənc alim və mütəxəssislərin ikinci beynəlxalq elmi k</w:t>
            </w:r>
            <w:r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 xml:space="preserve">onfransı. Bakı, </w:t>
            </w:r>
            <w:r w:rsidR="00761DB7" w:rsidRPr="0041744B">
              <w:rPr>
                <w:rFonts w:ascii="Times New Roman" w:hAnsi="Times New Roman"/>
                <w:spacing w:val="-4"/>
                <w:sz w:val="20"/>
                <w:szCs w:val="20"/>
                <w:lang w:val="az-Latn-AZ"/>
              </w:rPr>
              <w:t>03,06 mart, s.305-307.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761DB7" w:rsidP="00B112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Ə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., Quliyev R.Y., Mahmudova N.V. (2020).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Hidrotermal metodla gümüş sürmə selenidin alınma şəraitinin tədqiqi. “Təbiət elmlərinin əsasları” mövzusunda II Respubl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ika elmi konfransı. Bakı,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24 dekabr, s.21-24.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B112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8545CB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manov H.A., Hu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seynov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G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.M. (2020).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Investigation of obtaining condition of Tl3AsS4 compound in the aquatic environment. “Actual problems of chemical engineering”  International Conference dedicated to 100th Anniversary of Azerbaijan State Oil and 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Industry University. Baku, 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24-25 December, p.247-250.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332F1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manov H.A.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(2022).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Investigation of the conditions for obtaining a triple thio-compound from the Pb(CH3COO)2-As2S5-H2O system. The latest problems of modern science and practice, I International Scientific and Practical Conference,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Boston, USA, 11-14</w:t>
            </w:r>
            <w:r w:rsidR="00C05F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January, </w:t>
            </w:r>
            <w:r w:rsidR="00332F1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p</w:t>
            </w:r>
            <w:r w:rsidR="00C05F5D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.84-87.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761D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manov H.A. (2022).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Investigation of the conditions for the acquisition of Ag3AsS4 in ethylene glycol medium. Современные технологии: тенденции и перспективы развития, III Международная научно-практическая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конференция, -  10 января,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Петрозаводск, г. Россия, “Новая наука”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, c.232-236.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5658D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manov H.A. (2022).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Investigation of the conditions for the acquisition of triple thio-compounds from the interaction of As2S5 and CuCl2. Научные тенденции в эпоху стремительного ра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звития технологий, 5 марта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, Самара, Россия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, s.20-22.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761DB7" w:rsidP="00B112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</w:t>
            </w:r>
            <w:r w:rsidR="00B11242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Ə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., Quliyev R.Y., Mahmudova N.V.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(2023).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Biləv alüminium sulfat süxurundan alüminium sulfatın alınması. Ümummilli Liderimiz Heydər Əliyevin anadan olmasının 100-cü ildönümünə həsr olunmuş “Gənc Tədqiqatçıların VII Beynəlxalq Elmi Kon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fransı” - Bakı, 28-29 aprel, s.112-115.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B11242" w:rsidP="00B112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manov H.A.,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Jafarli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M.M.,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Gurbanov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G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.S. (2024).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Quality indicators of Sharur underground water-supply. II. 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International </w:t>
            </w:r>
            <w:proofErr w:type="spellStart"/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en-US"/>
              </w:rPr>
              <w:t>apitherapy</w:t>
            </w:r>
            <w:proofErr w:type="spellEnd"/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and nature congress.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Trabzon </w:t>
            </w:r>
            <w:r w:rsidR="00332F1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8-10 May, p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.189-194.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8545CB" w:rsidP="008545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manov H.A., 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Jafarli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M.M. (2024).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Equilib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rium, Kinetics, Thermodynamics a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nd Ir Spectra Of The Sorption Of Some Ions From Solutions By Aminophosphone Functional Group Sorbent. IX Ulusal anorganik kimya kongresi. Hacettepe Universiteti Kimya departamenti Beytepe kampusu 16-19 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may. </w:t>
            </w:r>
            <w:r w:rsidR="00332F1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p</w:t>
            </w:r>
            <w:r w:rsidR="005658D4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.84-85.</w:t>
            </w:r>
          </w:p>
        </w:tc>
      </w:tr>
      <w:tr w:rsidR="00761DB7" w:rsidRPr="00483818" w:rsidTr="0041744B">
        <w:tc>
          <w:tcPr>
            <w:tcW w:w="426" w:type="dxa"/>
          </w:tcPr>
          <w:p w:rsidR="00761DB7" w:rsidRPr="00240B8C" w:rsidRDefault="00761DB7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761DB7" w:rsidRPr="0041744B" w:rsidRDefault="005658D4" w:rsidP="008545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4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4"/>
              </w:rPr>
              <w:t>İmanov H.</w:t>
            </w:r>
            <w:r w:rsidR="008545CB" w:rsidRPr="0041744B">
              <w:rPr>
                <w:rFonts w:ascii="Times New Roman" w:hAnsi="Times New Roman" w:cs="Times New Roman"/>
                <w:spacing w:val="-4"/>
                <w:sz w:val="20"/>
                <w:szCs w:val="24"/>
              </w:rPr>
              <w:t>Ə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4"/>
              </w:rPr>
              <w:t>., Hüseynova G.B. (2024).</w:t>
            </w:r>
            <w:r w:rsidR="00761DB7" w:rsidRPr="0041744B">
              <w:rPr>
                <w:rFonts w:ascii="Times New Roman" w:hAnsi="Times New Roman" w:cs="Times New Roman"/>
                <w:spacing w:val="-4"/>
                <w:sz w:val="20"/>
                <w:szCs w:val="24"/>
              </w:rPr>
              <w:t xml:space="preserve"> </w:t>
            </w:r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Su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və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üzvi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mühitdə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nano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gümüş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hissəciklərinin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hazırlanması. “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Elmi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inkişaf: uğurlar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və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çağırışlar” I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Respublika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Elmi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Konfransı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Naxçıvan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Dövlət</w:t>
            </w:r>
            <w:proofErr w:type="spellEnd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</w:t>
            </w:r>
            <w:proofErr w:type="spellStart"/>
            <w:r w:rsidR="00761DB7"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Uni</w:t>
            </w:r>
            <w:r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versiteti</w:t>
            </w:r>
            <w:proofErr w:type="spellEnd"/>
            <w:r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 xml:space="preserve"> 15-16 </w:t>
            </w:r>
            <w:proofErr w:type="spellStart"/>
            <w:r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aprel</w:t>
            </w:r>
            <w:proofErr w:type="spellEnd"/>
            <w:r w:rsidRPr="0041744B">
              <w:rPr>
                <w:rFonts w:ascii="Times New Roman" w:hAnsi="Times New Roman" w:cs="Times New Roman"/>
                <w:sz w:val="20"/>
                <w:szCs w:val="24"/>
                <w:lang w:val="tr-TR"/>
              </w:rPr>
              <w:t>, s.552-556.</w:t>
            </w:r>
          </w:p>
        </w:tc>
      </w:tr>
      <w:tr w:rsidR="005658D4" w:rsidRPr="00483818" w:rsidTr="0041744B">
        <w:tc>
          <w:tcPr>
            <w:tcW w:w="426" w:type="dxa"/>
          </w:tcPr>
          <w:p w:rsidR="005658D4" w:rsidRPr="00240B8C" w:rsidRDefault="005658D4" w:rsidP="00761DB7">
            <w:pPr>
              <w:pStyle w:val="ListeParagraf"/>
              <w:numPr>
                <w:ilvl w:val="0"/>
                <w:numId w:val="7"/>
              </w:numPr>
              <w:ind w:left="19" w:hang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3" w:type="dxa"/>
          </w:tcPr>
          <w:p w:rsidR="005658D4" w:rsidRPr="0041744B" w:rsidRDefault="00C05F5D" w:rsidP="008545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İmanov H.</w:t>
            </w:r>
            <w:r w:rsidR="008545CB"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Ə</w:t>
            </w:r>
            <w:r w:rsidRPr="0041744B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., Əliyeva V.N. (2025). Hidrotermal metodla gümüş qatqılı nano-TiO2-nin alınması zamanı əldə edilən F-1 nümunəsinin xassələrinin araşdırılması.. “Elmi inkişaf: uğurlar və çağırışlar” II Respublika Elmi Konfransı Naxçıvan Dövlət Universiteti 03-04 aprel, s.522-526.</w:t>
            </w:r>
          </w:p>
        </w:tc>
      </w:tr>
    </w:tbl>
    <w:p w:rsidR="00995F95" w:rsidRDefault="00995F95" w:rsidP="00AA1DC1">
      <w:pPr>
        <w:rPr>
          <w:rFonts w:ascii="Times New Roman" w:hAnsi="Times New Roman" w:cs="Times New Roman"/>
        </w:rPr>
      </w:pPr>
    </w:p>
    <w:tbl>
      <w:tblPr>
        <w:tblStyle w:val="TabloKlavuzu"/>
        <w:tblW w:w="10349" w:type="dxa"/>
        <w:tblInd w:w="-289" w:type="dxa"/>
        <w:tblLook w:val="04A0" w:firstRow="1" w:lastRow="0" w:firstColumn="1" w:lastColumn="0" w:noHBand="0" w:noVBand="1"/>
      </w:tblPr>
      <w:tblGrid>
        <w:gridCol w:w="426"/>
        <w:gridCol w:w="9923"/>
      </w:tblGrid>
      <w:tr w:rsidR="008545CB" w:rsidRPr="008545CB" w:rsidTr="0041744B">
        <w:tc>
          <w:tcPr>
            <w:tcW w:w="10349" w:type="dxa"/>
            <w:gridSpan w:val="2"/>
          </w:tcPr>
          <w:p w:rsidR="008545CB" w:rsidRPr="008545CB" w:rsidRDefault="008545CB" w:rsidP="00AA1DC1">
            <w:pPr>
              <w:rPr>
                <w:rFonts w:ascii="Times New Roman" w:hAnsi="Times New Roman" w:cs="Times New Roman"/>
                <w:b/>
                <w:color w:val="C00000"/>
              </w:rPr>
            </w:pPr>
            <w:r w:rsidRPr="008545CB">
              <w:rPr>
                <w:rFonts w:ascii="Times New Roman" w:hAnsi="Times New Roman" w:cs="Times New Roman"/>
                <w:b/>
                <w:color w:val="C00000"/>
              </w:rPr>
              <w:t>Dərs və metodik vəsaitlər, proqramlar:</w:t>
            </w:r>
          </w:p>
        </w:tc>
      </w:tr>
      <w:tr w:rsidR="008545CB" w:rsidTr="0041744B">
        <w:tc>
          <w:tcPr>
            <w:tcW w:w="426" w:type="dxa"/>
          </w:tcPr>
          <w:p w:rsidR="008545CB" w:rsidRDefault="008545CB" w:rsidP="00AA1D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3" w:type="dxa"/>
          </w:tcPr>
          <w:p w:rsidR="008545CB" w:rsidRDefault="0071204E" w:rsidP="007120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H.Ə.İmanov </w:t>
            </w:r>
            <w:r w:rsidR="008545CB" w:rsidRPr="008545CB">
              <w:rPr>
                <w:rFonts w:ascii="Times New Roman" w:hAnsi="Times New Roman" w:cs="Times New Roman"/>
              </w:rPr>
              <w:t>Ali məktəblərin magistratura səviyyəsi üçün</w:t>
            </w:r>
            <w:r>
              <w:rPr>
                <w:rFonts w:ascii="Times New Roman" w:hAnsi="Times New Roman" w:cs="Times New Roman"/>
              </w:rPr>
              <w:t xml:space="preserve"> “</w:t>
            </w:r>
            <w:r w:rsidR="008545CB" w:rsidRPr="008545CB">
              <w:rPr>
                <w:rFonts w:ascii="Times New Roman" w:hAnsi="Times New Roman" w:cs="Times New Roman"/>
              </w:rPr>
              <w:t>Metal komplekslə</w:t>
            </w:r>
            <w:r w:rsidR="008545CB">
              <w:rPr>
                <w:rFonts w:ascii="Times New Roman" w:hAnsi="Times New Roman" w:cs="Times New Roman"/>
              </w:rPr>
              <w:t>ri</w:t>
            </w:r>
            <w:r>
              <w:rPr>
                <w:rFonts w:ascii="Times New Roman" w:hAnsi="Times New Roman" w:cs="Times New Roman"/>
              </w:rPr>
              <w:t>”</w:t>
            </w:r>
            <w:r w:rsidR="008545CB">
              <w:rPr>
                <w:rFonts w:ascii="Times New Roman" w:hAnsi="Times New Roman" w:cs="Times New Roman"/>
              </w:rPr>
              <w:t xml:space="preserve"> </w:t>
            </w:r>
            <w:r w:rsidR="008545CB" w:rsidRPr="008545CB">
              <w:rPr>
                <w:rFonts w:ascii="Times New Roman" w:hAnsi="Times New Roman" w:cs="Times New Roman"/>
              </w:rPr>
              <w:t>fənni üzrə</w:t>
            </w:r>
            <w:r w:rsidR="008545CB">
              <w:rPr>
                <w:rFonts w:ascii="Times New Roman" w:hAnsi="Times New Roman" w:cs="Times New Roman"/>
              </w:rPr>
              <w:t xml:space="preserve"> proqram</w:t>
            </w:r>
            <w:r>
              <w:rPr>
                <w:rFonts w:ascii="Times New Roman" w:hAnsi="Times New Roman" w:cs="Times New Roman"/>
              </w:rPr>
              <w:t>ı</w:t>
            </w:r>
            <w:r w:rsidR="008545CB">
              <w:rPr>
                <w:rFonts w:ascii="Times New Roman" w:hAnsi="Times New Roman" w:cs="Times New Roman"/>
              </w:rPr>
              <w:t xml:space="preserve"> </w:t>
            </w:r>
            <w:r w:rsidR="008545CB" w:rsidRPr="008545CB">
              <w:rPr>
                <w:rFonts w:ascii="Times New Roman" w:hAnsi="Times New Roman" w:cs="Times New Roman"/>
              </w:rPr>
              <w:t>Naxçıvan Dövlət Universitetin</w:t>
            </w:r>
            <w:r>
              <w:rPr>
                <w:rFonts w:ascii="Times New Roman" w:hAnsi="Times New Roman" w:cs="Times New Roman"/>
              </w:rPr>
              <w:t>in “Kimya” kafedrasında hazırla</w:t>
            </w:r>
            <w:r w:rsidR="008545CB" w:rsidRPr="008545CB">
              <w:rPr>
                <w:rFonts w:ascii="Times New Roman" w:hAnsi="Times New Roman" w:cs="Times New Roman"/>
              </w:rPr>
              <w:t>mış və kafedranın “05 sentyabr” tarixli (protokol № “1”)  qərarı ilə çapa tövsiyə edilmişdir.</w:t>
            </w:r>
          </w:p>
        </w:tc>
      </w:tr>
      <w:tr w:rsidR="008545CB" w:rsidTr="0041744B">
        <w:tc>
          <w:tcPr>
            <w:tcW w:w="426" w:type="dxa"/>
          </w:tcPr>
          <w:p w:rsidR="008545CB" w:rsidRDefault="008545CB" w:rsidP="00AA1DC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3" w:type="dxa"/>
          </w:tcPr>
          <w:p w:rsidR="008545CB" w:rsidRDefault="0071204E" w:rsidP="008545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H.Ə.İmanov </w:t>
            </w:r>
            <w:r w:rsidR="008545CB" w:rsidRPr="008545CB">
              <w:rPr>
                <w:rFonts w:ascii="Times New Roman" w:hAnsi="Times New Roman" w:cs="Times New Roman"/>
              </w:rPr>
              <w:t xml:space="preserve">Ali məktəblərin bakalavriat səviyyəsi üçün </w:t>
            </w:r>
            <w:r>
              <w:rPr>
                <w:rFonts w:ascii="Times New Roman" w:hAnsi="Times New Roman" w:cs="Times New Roman"/>
              </w:rPr>
              <w:t>“</w:t>
            </w:r>
            <w:r w:rsidR="008545CB">
              <w:rPr>
                <w:rFonts w:ascii="Times New Roman" w:hAnsi="Times New Roman" w:cs="Times New Roman"/>
              </w:rPr>
              <w:t>Ekoloji kimya</w:t>
            </w:r>
            <w:r>
              <w:rPr>
                <w:rFonts w:ascii="Times New Roman" w:hAnsi="Times New Roman" w:cs="Times New Roman"/>
              </w:rPr>
              <w:t>”</w:t>
            </w:r>
            <w:r w:rsidR="008545CB" w:rsidRPr="008545CB">
              <w:rPr>
                <w:rFonts w:ascii="Times New Roman" w:hAnsi="Times New Roman" w:cs="Times New Roman"/>
              </w:rPr>
              <w:t xml:space="preserve"> fənni üzrə proqram</w:t>
            </w:r>
            <w:r>
              <w:rPr>
                <w:rFonts w:ascii="Times New Roman" w:hAnsi="Times New Roman" w:cs="Times New Roman"/>
              </w:rPr>
              <w:t>ı</w:t>
            </w:r>
            <w:r w:rsidR="008545CB" w:rsidRPr="008545CB">
              <w:rPr>
                <w:rFonts w:ascii="Times New Roman" w:hAnsi="Times New Roman" w:cs="Times New Roman"/>
              </w:rPr>
              <w:t xml:space="preserve"> Naxçıvan Dövlət Universitetin</w:t>
            </w:r>
            <w:r>
              <w:rPr>
                <w:rFonts w:ascii="Times New Roman" w:hAnsi="Times New Roman" w:cs="Times New Roman"/>
              </w:rPr>
              <w:t>in “Kimya” kafedrasında hazırla</w:t>
            </w:r>
            <w:r w:rsidR="008545CB" w:rsidRPr="008545CB">
              <w:rPr>
                <w:rFonts w:ascii="Times New Roman" w:hAnsi="Times New Roman" w:cs="Times New Roman"/>
              </w:rPr>
              <w:t>mış və kafedranın “05 sentyabr” tarixli (protokol № “1”)  qərarı ilə çapa tövsiyə edilmişdir.</w:t>
            </w:r>
          </w:p>
        </w:tc>
      </w:tr>
    </w:tbl>
    <w:p w:rsidR="008545CB" w:rsidRPr="00EC5BE9" w:rsidRDefault="008545CB" w:rsidP="00AA1DC1">
      <w:pPr>
        <w:rPr>
          <w:rFonts w:ascii="Times New Roman" w:hAnsi="Times New Roman" w:cs="Times New Roman"/>
        </w:rPr>
      </w:pPr>
    </w:p>
    <w:sectPr w:rsidR="008545CB" w:rsidRPr="00EC5BE9" w:rsidSect="0041744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Times Roman AzLat">
    <w:charset w:val="CC"/>
    <w:family w:val="roman"/>
    <w:pitch w:val="variable"/>
    <w:sig w:usb0="00000201" w:usb1="00000000" w:usb2="00000000" w:usb3="00000000" w:csb0="00000004" w:csb1="00000000"/>
  </w:font>
  <w:font w:name="Century Schoolbook">
    <w:panose1 w:val="02040604050505020304"/>
    <w:charset w:val="A2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76588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B31FCB"/>
    <w:multiLevelType w:val="hybridMultilevel"/>
    <w:tmpl w:val="CC9048C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2F458B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4E3752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C51483"/>
    <w:multiLevelType w:val="hybridMultilevel"/>
    <w:tmpl w:val="7DBE55B0"/>
    <w:lvl w:ilvl="0" w:tplc="D3BA3D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81B1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0C0A7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9A5FE9"/>
    <w:multiLevelType w:val="hybridMultilevel"/>
    <w:tmpl w:val="52981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7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B6E"/>
    <w:rsid w:val="00037685"/>
    <w:rsid w:val="00044D55"/>
    <w:rsid w:val="000F22DD"/>
    <w:rsid w:val="00152DC0"/>
    <w:rsid w:val="00192415"/>
    <w:rsid w:val="00193E6B"/>
    <w:rsid w:val="001F3CA1"/>
    <w:rsid w:val="00240B8C"/>
    <w:rsid w:val="002545F3"/>
    <w:rsid w:val="002E2B6E"/>
    <w:rsid w:val="003305C6"/>
    <w:rsid w:val="00332F14"/>
    <w:rsid w:val="00353ABE"/>
    <w:rsid w:val="003557AC"/>
    <w:rsid w:val="00361238"/>
    <w:rsid w:val="00372940"/>
    <w:rsid w:val="003749CC"/>
    <w:rsid w:val="00395857"/>
    <w:rsid w:val="0041744B"/>
    <w:rsid w:val="00431D86"/>
    <w:rsid w:val="00483818"/>
    <w:rsid w:val="00495D32"/>
    <w:rsid w:val="004B7888"/>
    <w:rsid w:val="004F759B"/>
    <w:rsid w:val="0055146C"/>
    <w:rsid w:val="005658D4"/>
    <w:rsid w:val="00587458"/>
    <w:rsid w:val="005B7FD1"/>
    <w:rsid w:val="00603956"/>
    <w:rsid w:val="006B6B3B"/>
    <w:rsid w:val="006C29DE"/>
    <w:rsid w:val="0071204E"/>
    <w:rsid w:val="00730B21"/>
    <w:rsid w:val="00740B69"/>
    <w:rsid w:val="00761DB7"/>
    <w:rsid w:val="00784DEC"/>
    <w:rsid w:val="007A43BD"/>
    <w:rsid w:val="007B4524"/>
    <w:rsid w:val="007F3662"/>
    <w:rsid w:val="00824F76"/>
    <w:rsid w:val="00847CC1"/>
    <w:rsid w:val="008545CB"/>
    <w:rsid w:val="00857D5D"/>
    <w:rsid w:val="00871443"/>
    <w:rsid w:val="008F102A"/>
    <w:rsid w:val="0092537B"/>
    <w:rsid w:val="00950AA6"/>
    <w:rsid w:val="00995F95"/>
    <w:rsid w:val="00A272F4"/>
    <w:rsid w:val="00A74857"/>
    <w:rsid w:val="00A84FA0"/>
    <w:rsid w:val="00A87A7B"/>
    <w:rsid w:val="00A907D8"/>
    <w:rsid w:val="00AA1DC1"/>
    <w:rsid w:val="00AA35BB"/>
    <w:rsid w:val="00B11242"/>
    <w:rsid w:val="00B55690"/>
    <w:rsid w:val="00BA363D"/>
    <w:rsid w:val="00C05F5D"/>
    <w:rsid w:val="00CC2B17"/>
    <w:rsid w:val="00D5306F"/>
    <w:rsid w:val="00DF00CB"/>
    <w:rsid w:val="00E0137F"/>
    <w:rsid w:val="00E4300C"/>
    <w:rsid w:val="00E76E36"/>
    <w:rsid w:val="00E9083A"/>
    <w:rsid w:val="00EC5BE9"/>
    <w:rsid w:val="00F82036"/>
    <w:rsid w:val="00FC69B3"/>
    <w:rsid w:val="00FF2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z-Latn-A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E9873"/>
  <w15:chartTrackingRefBased/>
  <w15:docId w15:val="{7828929C-2B1B-4017-BD7E-8507E443D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az-Latn-A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E908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k4">
    <w:name w:val="heading 4"/>
    <w:basedOn w:val="Normal"/>
    <w:link w:val="Balk4Char"/>
    <w:uiPriority w:val="9"/>
    <w:qFormat/>
    <w:rsid w:val="005B7F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01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E0137F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824F76"/>
    <w:pPr>
      <w:ind w:left="720"/>
      <w:contextualSpacing/>
    </w:pPr>
  </w:style>
  <w:style w:type="character" w:customStyle="1" w:styleId="Balk4Char">
    <w:name w:val="Başlık 4 Char"/>
    <w:basedOn w:val="VarsaylanParagrafYazTipi"/>
    <w:link w:val="Balk4"/>
    <w:uiPriority w:val="9"/>
    <w:rsid w:val="005B7FD1"/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styleId="Gl">
    <w:name w:val="Strong"/>
    <w:basedOn w:val="VarsaylanParagrafYazTipi"/>
    <w:uiPriority w:val="22"/>
    <w:qFormat/>
    <w:rsid w:val="005B7FD1"/>
    <w:rPr>
      <w:b/>
      <w:bCs/>
    </w:rPr>
  </w:style>
  <w:style w:type="paragraph" w:customStyle="1" w:styleId="ListeParagraf1">
    <w:name w:val="Liste Paragraf1"/>
    <w:basedOn w:val="Normal"/>
    <w:uiPriority w:val="34"/>
    <w:qFormat/>
    <w:rsid w:val="00AA35B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GvdeMetni">
    <w:name w:val="Body Text"/>
    <w:basedOn w:val="Normal"/>
    <w:link w:val="GvdeMetniChar"/>
    <w:rsid w:val="00871443"/>
    <w:pPr>
      <w:tabs>
        <w:tab w:val="left" w:pos="6876"/>
      </w:tabs>
      <w:spacing w:after="0" w:line="360" w:lineRule="auto"/>
      <w:jc w:val="both"/>
      <w:outlineLvl w:val="0"/>
    </w:pPr>
    <w:rPr>
      <w:rFonts w:ascii="Times Roman AzLat" w:eastAsia="Times New Roman" w:hAnsi="Times Roman AzLat" w:cs="Times New Roman"/>
      <w:sz w:val="28"/>
      <w:szCs w:val="20"/>
      <w:lang w:val="ru-RU"/>
    </w:rPr>
  </w:style>
  <w:style w:type="character" w:customStyle="1" w:styleId="GvdeMetniChar">
    <w:name w:val="Gövde Metni Char"/>
    <w:basedOn w:val="VarsaylanParagrafYazTipi"/>
    <w:link w:val="GvdeMetni"/>
    <w:rsid w:val="00871443"/>
    <w:rPr>
      <w:rFonts w:ascii="Times Roman AzLat" w:eastAsia="Times New Roman" w:hAnsi="Times Roman AzLat" w:cs="Times New Roman"/>
      <w:sz w:val="28"/>
      <w:szCs w:val="20"/>
      <w:lang w:val="ru-RU"/>
    </w:rPr>
  </w:style>
  <w:style w:type="paragraph" w:customStyle="1" w:styleId="Default">
    <w:name w:val="Default"/>
    <w:rsid w:val="00240B8C"/>
    <w:pPr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Century Schoolbook"/>
      <w:color w:val="000000"/>
      <w:sz w:val="24"/>
      <w:szCs w:val="24"/>
      <w:lang w:val="en-US"/>
    </w:rPr>
  </w:style>
  <w:style w:type="character" w:customStyle="1" w:styleId="smtxt">
    <w:name w:val="smtxt"/>
    <w:basedOn w:val="VarsaylanParagrafYazTipi"/>
    <w:rsid w:val="00240B8C"/>
  </w:style>
  <w:style w:type="character" w:customStyle="1" w:styleId="Balk3Char">
    <w:name w:val="Başlık 3 Char"/>
    <w:basedOn w:val="VarsaylanParagrafYazTipi"/>
    <w:link w:val="Balk3"/>
    <w:uiPriority w:val="9"/>
    <w:rsid w:val="00E908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useyn.imanov1991@gmail.com" TargetMode="External"/><Relationship Id="rId13" Type="http://schemas.openxmlformats.org/officeDocument/2006/relationships/hyperlink" Target="https://www.scopus.com/authid/detail.uri?authorId=57215409021" TargetMode="External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hyperlink" Target="mailto:huseyn.imanov@ndu.edu.az" TargetMode="External"/><Relationship Id="rId12" Type="http://schemas.openxmlformats.org/officeDocument/2006/relationships/image" Target="media/image5.png"/><Relationship Id="rId17" Type="http://schemas.openxmlformats.org/officeDocument/2006/relationships/hyperlink" Target="https://scholar.google.com/citations?user=qlgUjhgAAAAJ&amp;hl=tr" TargetMode="Externa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orcid.org/0000-0003-2892-2974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webofscience.com/wos/author/record/IAM-6109-2023" TargetMode="Externa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2043</Words>
  <Characters>11649</Characters>
  <Application>Microsoft Office Word</Application>
  <DocSecurity>0</DocSecurity>
  <Lines>97</Lines>
  <Paragraphs>27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Huseyn Imanov</cp:lastModifiedBy>
  <cp:revision>2</cp:revision>
  <cp:lastPrinted>2024-10-14T14:57:00Z</cp:lastPrinted>
  <dcterms:created xsi:type="dcterms:W3CDTF">2025-04-19T14:22:00Z</dcterms:created>
  <dcterms:modified xsi:type="dcterms:W3CDTF">2025-04-19T14:22:00Z</dcterms:modified>
</cp:coreProperties>
</file>