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53" w:rsidRPr="00735F08" w:rsidRDefault="0015475E" w:rsidP="00727753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E451" wp14:editId="1F61D23E">
                <wp:simplePos x="0" y="0"/>
                <wp:positionH relativeFrom="column">
                  <wp:posOffset>4724400</wp:posOffset>
                </wp:positionH>
                <wp:positionV relativeFrom="paragraph">
                  <wp:posOffset>133350</wp:posOffset>
                </wp:positionV>
                <wp:extent cx="1714500" cy="2190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0A0" w:rsidRDefault="002E50A0" w:rsidP="0015475E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C85207" wp14:editId="16FFC8BD">
                                  <wp:extent cx="1524000" cy="2031283"/>
                                  <wp:effectExtent l="0" t="0" r="0" b="762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_\Desktop\ŞƏKİLLƏR VAK ÜÇÜN\6X4\QƏRİB ALLAHVERDİYE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2031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E451" id="Прямоугольник 1" o:spid="_x0000_s1026" style="position:absolute;left:0;text-align:left;margin-left:372pt;margin-top:10.5pt;width:13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" fillcolor="white [3201]" strokecolor="black [3200]" strokeweight="2pt">
                <v:textbox>
                  <w:txbxContent>
                    <w:p w:rsidR="002E50A0" w:rsidRDefault="002E50A0" w:rsidP="0015475E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3C85207" wp14:editId="16FFC8BD">
                            <wp:extent cx="1524000" cy="2031283"/>
                            <wp:effectExtent l="0" t="0" r="0" b="762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_\Desktop\ŞƏKİLLƏR VAK ÜÇÜN\6X4\QƏRİB ALLAHVERDİYE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2031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27753"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CV</w:t>
      </w: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C64294">
        <w:rPr>
          <w:rFonts w:ascii="Times New Roman" w:hAnsi="Times New Roman" w:cs="Times New Roman"/>
          <w:b/>
          <w:sz w:val="24"/>
          <w:szCs w:val="24"/>
          <w:lang w:val="az-Latn-AZ"/>
        </w:rPr>
        <w:t>HÜSEYNOV YUSİF HÜSEYN OĞLU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4783D" w:rsidRPr="004A4728">
        <w:rPr>
          <w:lang w:val="az-Latn-AZ"/>
        </w:rPr>
        <w:t xml:space="preserve"> </w:t>
      </w:r>
      <w:r w:rsidR="00C64294">
        <w:rPr>
          <w:rFonts w:ascii="Times New Roman" w:hAnsi="Times New Roman" w:cs="Times New Roman"/>
          <w:sz w:val="24"/>
          <w:szCs w:val="24"/>
          <w:lang w:val="az-Latn-AZ"/>
        </w:rPr>
        <w:t>hüseynovyusif1950@gmail.com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64294" w:rsidRPr="00C64294">
        <w:t xml:space="preserve"> </w:t>
      </w:r>
      <w:r w:rsidR="00C64294" w:rsidRPr="00C64294">
        <w:rPr>
          <w:rFonts w:ascii="Times New Roman" w:hAnsi="Times New Roman" w:cs="Times New Roman"/>
          <w:sz w:val="24"/>
          <w:szCs w:val="24"/>
          <w:lang w:val="az-Latn-AZ"/>
        </w:rPr>
        <w:t>yusifhuseynov@ndu.edu.az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4783D">
        <w:rPr>
          <w:rFonts w:ascii="Times New Roman" w:hAnsi="Times New Roman" w:cs="Times New Roman"/>
          <w:sz w:val="24"/>
          <w:szCs w:val="24"/>
          <w:lang w:val="az-Latn-AZ"/>
        </w:rPr>
        <w:t>050</w:t>
      </w:r>
      <w:r w:rsidR="00C64294">
        <w:rPr>
          <w:rFonts w:ascii="Times New Roman" w:hAnsi="Times New Roman" w:cs="Times New Roman"/>
          <w:sz w:val="24"/>
          <w:szCs w:val="24"/>
          <w:lang w:val="az-Latn-AZ"/>
        </w:rPr>
        <w:t>5268399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64294">
        <w:rPr>
          <w:rFonts w:ascii="Times New Roman" w:hAnsi="Times New Roman" w:cs="Times New Roman"/>
          <w:sz w:val="24"/>
          <w:szCs w:val="24"/>
          <w:lang w:val="az-Latn-AZ"/>
        </w:rPr>
        <w:t>02.02</w:t>
      </w:r>
      <w:r w:rsidR="00C4783D">
        <w:rPr>
          <w:rFonts w:ascii="Times New Roman" w:hAnsi="Times New Roman" w:cs="Times New Roman"/>
          <w:sz w:val="24"/>
          <w:szCs w:val="24"/>
          <w:lang w:val="az-Latn-AZ"/>
        </w:rPr>
        <w:t>.1950</w:t>
      </w: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7610C4"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Professor</w:t>
      </w: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7610C4"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Elmlər doktoru</w:t>
      </w:r>
    </w:p>
    <w:p w:rsidR="00727753" w:rsidRPr="00735F08" w:rsidRDefault="00727753" w:rsidP="00727753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7753" w:rsidRPr="00735F08" w:rsidTr="004155FB">
        <w:tc>
          <w:tcPr>
            <w:tcW w:w="2337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Bitirdiyi il</w:t>
            </w:r>
          </w:p>
        </w:tc>
      </w:tr>
      <w:tr w:rsidR="00727753" w:rsidRPr="00735F08" w:rsidTr="004155FB">
        <w:tc>
          <w:tcPr>
            <w:tcW w:w="2337" w:type="dxa"/>
          </w:tcPr>
          <w:p w:rsidR="00727753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doktoru</w:t>
            </w:r>
          </w:p>
        </w:tc>
        <w:tc>
          <w:tcPr>
            <w:tcW w:w="2337" w:type="dxa"/>
          </w:tcPr>
          <w:p w:rsidR="00727753" w:rsidRPr="00735F08" w:rsidRDefault="000E28E7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fəlsəfə</w:t>
            </w:r>
          </w:p>
        </w:tc>
        <w:tc>
          <w:tcPr>
            <w:tcW w:w="2338" w:type="dxa"/>
          </w:tcPr>
          <w:p w:rsidR="00727753" w:rsidRPr="00735F08" w:rsidRDefault="000E28E7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</w:t>
            </w:r>
            <w:r w:rsidR="004A472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Dövlət Universiteti</w:t>
            </w:r>
          </w:p>
        </w:tc>
        <w:tc>
          <w:tcPr>
            <w:tcW w:w="2338" w:type="dxa"/>
          </w:tcPr>
          <w:p w:rsidR="00727753" w:rsidRPr="00735F08" w:rsidRDefault="000E28E7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1991</w:t>
            </w:r>
          </w:p>
        </w:tc>
      </w:tr>
      <w:tr w:rsidR="00F063D2" w:rsidRPr="00735F08" w:rsidTr="004155FB">
        <w:tc>
          <w:tcPr>
            <w:tcW w:w="2337" w:type="dxa"/>
          </w:tcPr>
          <w:p w:rsidR="00F063D2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Elmlər doktoru</w:t>
            </w:r>
          </w:p>
        </w:tc>
        <w:tc>
          <w:tcPr>
            <w:tcW w:w="2337" w:type="dxa"/>
          </w:tcPr>
          <w:p w:rsidR="00F063D2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fəlsəfə</w:t>
            </w:r>
          </w:p>
        </w:tc>
        <w:tc>
          <w:tcPr>
            <w:tcW w:w="2338" w:type="dxa"/>
          </w:tcPr>
          <w:p w:rsidR="00F063D2" w:rsidRPr="00735F08" w:rsidRDefault="004A4728" w:rsidP="000E28E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AMEA </w:t>
            </w:r>
          </w:p>
        </w:tc>
        <w:tc>
          <w:tcPr>
            <w:tcW w:w="2338" w:type="dxa"/>
          </w:tcPr>
          <w:p w:rsidR="00F063D2" w:rsidRPr="00735F08" w:rsidRDefault="00C4783D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  <w:r w:rsidR="000E28E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018</w:t>
            </w:r>
          </w:p>
        </w:tc>
      </w:tr>
      <w:tr w:rsidR="00F063D2" w:rsidRPr="00735F08" w:rsidTr="004155FB">
        <w:tc>
          <w:tcPr>
            <w:tcW w:w="2337" w:type="dxa"/>
          </w:tcPr>
          <w:p w:rsidR="00F063D2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:rsidR="00F063D2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F063D2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F063D2" w:rsidRPr="00735F08" w:rsidRDefault="00F063D2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bookmarkStart w:id="0" w:name="_GoBack"/>
        <w:bookmarkEnd w:id="0"/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F7356" w:rsidRPr="00735F08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Diserrtasiyası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F7356" w:rsidRPr="00735F08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Dissertasiyası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F7356" w:rsidRPr="00735F08">
        <w:rPr>
          <w:rFonts w:ascii="Times New Roman" w:hAnsi="Times New Roman" w:cs="Times New Roman"/>
          <w:sz w:val="24"/>
          <w:szCs w:val="24"/>
          <w:lang w:val="az-Latn-AZ"/>
        </w:rPr>
        <w:t xml:space="preserve">fəlsəfə elmləri doktoru,professor </w:t>
      </w:r>
      <w:r w:rsidR="00C4783D">
        <w:rPr>
          <w:rFonts w:ascii="Times New Roman" w:hAnsi="Times New Roman" w:cs="Times New Roman"/>
          <w:sz w:val="24"/>
          <w:szCs w:val="24"/>
          <w:lang w:val="az-Latn-AZ"/>
        </w:rPr>
        <w:t>M.M.Muxtasibov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727753" w:rsidRPr="00735F08" w:rsidRDefault="00727753" w:rsidP="00727753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727753" w:rsidRPr="00735F08" w:rsidTr="004155FB">
        <w:tc>
          <w:tcPr>
            <w:tcW w:w="18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Danışma </w:t>
            </w:r>
          </w:p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4A4728" w:rsidRPr="00735F08" w:rsidTr="004155FB">
        <w:tc>
          <w:tcPr>
            <w:tcW w:w="1838" w:type="dxa"/>
          </w:tcPr>
          <w:p w:rsidR="004A4728" w:rsidRPr="00735F08" w:rsidRDefault="006E17A7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</w:t>
            </w:r>
            <w:r w:rsidR="004A4728"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-dili</w:t>
            </w:r>
          </w:p>
        </w:tc>
        <w:tc>
          <w:tcPr>
            <w:tcW w:w="1843" w:type="dxa"/>
          </w:tcPr>
          <w:p w:rsidR="004A4728" w:rsidRPr="00735F08" w:rsidRDefault="002E50A0" w:rsidP="004A472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:rsidR="004A4728" w:rsidRPr="00735F08" w:rsidRDefault="002E50A0" w:rsidP="004A472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:rsidR="004A4728" w:rsidRPr="00735F08" w:rsidRDefault="002E50A0" w:rsidP="004A472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:rsidR="004A4728" w:rsidRPr="00735F08" w:rsidRDefault="002E50A0" w:rsidP="004A472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727753" w:rsidRPr="00735F08" w:rsidTr="004155FB">
        <w:tc>
          <w:tcPr>
            <w:tcW w:w="6516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727753" w:rsidRPr="00735F08" w:rsidTr="004155FB">
        <w:tc>
          <w:tcPr>
            <w:tcW w:w="6516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727753" w:rsidRPr="00735F08" w:rsidTr="004155FB">
        <w:tc>
          <w:tcPr>
            <w:tcW w:w="112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E50A0" w:rsidRPr="00735F08" w:rsidTr="004155FB">
        <w:tc>
          <w:tcPr>
            <w:tcW w:w="1129" w:type="dxa"/>
          </w:tcPr>
          <w:p w:rsidR="002E50A0" w:rsidRPr="00735F08" w:rsidRDefault="002E50A0" w:rsidP="002E50A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Dosent </w:t>
            </w:r>
          </w:p>
        </w:tc>
        <w:tc>
          <w:tcPr>
            <w:tcW w:w="3261" w:type="dxa"/>
          </w:tcPr>
          <w:p w:rsidR="002E50A0" w:rsidRPr="00735F08" w:rsidRDefault="002E50A0" w:rsidP="002E50A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2976" w:type="dxa"/>
          </w:tcPr>
          <w:p w:rsidR="002E50A0" w:rsidRPr="009A472A" w:rsidRDefault="002E50A0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Dövlət </w:t>
            </w: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Universiteti</w:t>
            </w:r>
          </w:p>
        </w:tc>
        <w:tc>
          <w:tcPr>
            <w:tcW w:w="1984" w:type="dxa"/>
          </w:tcPr>
          <w:p w:rsidR="002E50A0" w:rsidRPr="00735F08" w:rsidRDefault="002E50A0" w:rsidP="002E50A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1995-2025</w:t>
            </w: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727753" w:rsidRPr="00735F08" w:rsidTr="004155FB">
        <w:tc>
          <w:tcPr>
            <w:tcW w:w="226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727753" w:rsidRPr="00735F08" w:rsidTr="004155FB">
        <w:tc>
          <w:tcPr>
            <w:tcW w:w="2263" w:type="dxa"/>
          </w:tcPr>
          <w:p w:rsidR="00727753" w:rsidRPr="00735F08" w:rsidRDefault="004A4728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Dekan </w:t>
            </w:r>
          </w:p>
        </w:tc>
        <w:tc>
          <w:tcPr>
            <w:tcW w:w="5103" w:type="dxa"/>
          </w:tcPr>
          <w:p w:rsidR="00727753" w:rsidRPr="00735F08" w:rsidRDefault="00DF7356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:rsidR="00727753" w:rsidRPr="00735F08" w:rsidRDefault="002E50A0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727753" w:rsidRPr="00735F08" w:rsidRDefault="00727753" w:rsidP="0072775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750"/>
        <w:gridCol w:w="1603"/>
        <w:gridCol w:w="1001"/>
        <w:gridCol w:w="1350"/>
        <w:gridCol w:w="2353"/>
        <w:gridCol w:w="915"/>
      </w:tblGrid>
      <w:tr w:rsidR="009A472A" w:rsidRPr="009A472A" w:rsidTr="004A4728">
        <w:tc>
          <w:tcPr>
            <w:tcW w:w="604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750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603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01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50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53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15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A4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9A472A" w:rsidRPr="009A472A" w:rsidTr="004A4728">
        <w:tc>
          <w:tcPr>
            <w:tcW w:w="604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50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603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01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50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53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15" w:type="dxa"/>
          </w:tcPr>
          <w:p w:rsidR="00727753" w:rsidRPr="009A472A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A472A" w:rsidRPr="009A472A" w:rsidTr="004A4728">
        <w:tc>
          <w:tcPr>
            <w:tcW w:w="604" w:type="dxa"/>
          </w:tcPr>
          <w:p w:rsidR="004A4728" w:rsidRPr="009A472A" w:rsidRDefault="004A4728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50" w:type="dxa"/>
          </w:tcPr>
          <w:p w:rsidR="004A4728" w:rsidRPr="009A472A" w:rsidRDefault="004A4728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603" w:type="dxa"/>
          </w:tcPr>
          <w:p w:rsidR="004A4728" w:rsidRPr="009A472A" w:rsidRDefault="004A4728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01" w:type="dxa"/>
          </w:tcPr>
          <w:p w:rsidR="004A4728" w:rsidRPr="009A472A" w:rsidRDefault="004A4728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50" w:type="dxa"/>
          </w:tcPr>
          <w:p w:rsidR="004A4728" w:rsidRPr="009A472A" w:rsidRDefault="004A4728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53" w:type="dxa"/>
          </w:tcPr>
          <w:p w:rsidR="004A4728" w:rsidRPr="009A472A" w:rsidRDefault="004A4728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15" w:type="dxa"/>
          </w:tcPr>
          <w:p w:rsidR="004A4728" w:rsidRPr="009A472A" w:rsidRDefault="004A4728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A472A" w:rsidRPr="009A472A" w:rsidTr="004A4728">
        <w:tc>
          <w:tcPr>
            <w:tcW w:w="604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50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603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01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50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53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15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A472A" w:rsidRPr="009A472A" w:rsidTr="004A4728">
        <w:tc>
          <w:tcPr>
            <w:tcW w:w="604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50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603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01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50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53" w:type="dxa"/>
          </w:tcPr>
          <w:p w:rsidR="009A472A" w:rsidRPr="009A472A" w:rsidRDefault="009A472A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15" w:type="dxa"/>
          </w:tcPr>
          <w:p w:rsidR="009A472A" w:rsidRPr="009A472A" w:rsidRDefault="009A472A" w:rsidP="002E50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Magistratura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727753" w:rsidRPr="00735F08" w:rsidTr="00CA1912">
        <w:tc>
          <w:tcPr>
            <w:tcW w:w="6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727753" w:rsidRPr="00735F08" w:rsidTr="00CA1912">
        <w:tc>
          <w:tcPr>
            <w:tcW w:w="6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65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727753" w:rsidRPr="00735F08" w:rsidTr="004155FB">
        <w:tc>
          <w:tcPr>
            <w:tcW w:w="6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727753" w:rsidRPr="00336509" w:rsidTr="004155FB">
        <w:tc>
          <w:tcPr>
            <w:tcW w:w="6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0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727753" w:rsidRPr="00735F08" w:rsidTr="004155FB">
        <w:tc>
          <w:tcPr>
            <w:tcW w:w="6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727753" w:rsidRPr="00735F08" w:rsidTr="004155FB">
        <w:tc>
          <w:tcPr>
            <w:tcW w:w="60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727753" w:rsidRPr="00735F08" w:rsidRDefault="00336509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731"/>
        <w:gridCol w:w="3828"/>
        <w:gridCol w:w="1678"/>
        <w:gridCol w:w="2811"/>
        <w:gridCol w:w="932"/>
        <w:gridCol w:w="1450"/>
      </w:tblGrid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S/№</w:t>
            </w:r>
          </w:p>
        </w:tc>
        <w:tc>
          <w:tcPr>
            <w:tcW w:w="410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adı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növü</w:t>
            </w:r>
          </w:p>
        </w:tc>
        <w:tc>
          <w:tcPr>
            <w:tcW w:w="2823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Nəşriyyat, yaxud jurnalın adı, tarixi, siyahısı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həcmi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Birgə müəllif, soyadı</w:t>
            </w: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Ədalət sosial siyasətin dəyəridir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Naxçıvan Muxtar Respublikasının maddi və mənəvi sərvətlərinin öyrənilməsinə həsr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olunmuş respublika elmi konfransının  tezisləri. Naxçıvan 1989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2.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Cəmiyyətin sosial siyasi strukturu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Aspirantların XI Respublika elmi konfransının materialları. Naxçıvan 1990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Yan Anons Kolinskinin pedaqoji görüşlərinin fəlsəfi əsası 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Y.A.Kolinskinin anadan olmasının 400 illiyinə həsr olunmuş res. Elmi praktik konfrans tezisləri. Bakı. 1992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Fəlsəfə insan probleminin  tədrisinə dair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elmi- texniki informasiya mərkəzi №87, Naxçıvan, 1993</w:t>
            </w:r>
          </w:p>
        </w:tc>
        <w:tc>
          <w:tcPr>
            <w:tcW w:w="932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 Araz fəlsəfəsi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Milli ilk və bəşərilik. Məmməd Araz 60 Azərnəşr, 1993</w:t>
            </w:r>
          </w:p>
        </w:tc>
        <w:tc>
          <w:tcPr>
            <w:tcW w:w="932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Vətəndaşlarının poetik fəlsəfəsi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Qardaş ədəbiyyatlar dərgisi. Türkiyə, Ərzurum. 1993</w:t>
            </w:r>
          </w:p>
        </w:tc>
        <w:tc>
          <w:tcPr>
            <w:tcW w:w="932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7.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İnsan azadlığının fəlsəfi mahiyyəti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Muxtar Respublikasının maddi və mənəvi sərvətlərinin öyrənilməsinə həsr olunmuş elmi konfransın materialları. Naxçıvan. 1993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8.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Qədim şərqdə ilkin fəlsəfi təsəvvürlər (metodik vəsait) 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Kitabça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Qızı Dağ kiçik müəssisəsi. Naxçıvan 1994</w:t>
            </w:r>
          </w:p>
        </w:tc>
        <w:tc>
          <w:tcPr>
            <w:tcW w:w="932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9.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Pedaqoji həqiqətləri dərk etmək də dialektikanın ümumi kateqoriyalarının rolu 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Ümumrepublika elni konfransı: “Pedaqogika elminin metodoloji əsasları və terminalogiya sisteminin təkmilləşdirilməsi” BDU nəşri. Bakı, 1994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10.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Qədim Azərbaycan oğuz miflərinin fəlsəfi anlamı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Bilik, bilim və kültür dərgisi. Türkiyə, Ankara, 1996</w:t>
            </w:r>
          </w:p>
        </w:tc>
        <w:tc>
          <w:tcPr>
            <w:tcW w:w="932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11.</w:t>
            </w:r>
          </w:p>
        </w:tc>
        <w:tc>
          <w:tcPr>
            <w:tcW w:w="4100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Oğuz tayfalarının müdriklik dastanı</w:t>
            </w:r>
          </w:p>
        </w:tc>
        <w:tc>
          <w:tcPr>
            <w:tcW w:w="1516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117B32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Dövlət Universitetinin Elmi xəbərləri. 1998, №2, Səh-40-43</w:t>
            </w:r>
          </w:p>
        </w:tc>
        <w:tc>
          <w:tcPr>
            <w:tcW w:w="932" w:type="dxa"/>
          </w:tcPr>
          <w:p w:rsidR="002E50A0" w:rsidRPr="00117B32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12.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Nemətullahən Naxçıvani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Fikir. Naxçıvan Dövlət Universitetinin xəbərləri, 1998 №2, səh.25-26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Pr="00117B32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M.Rzayev</w:t>
            </w: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13.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Demokratiya şəraitində özünü dərk və özünü idarə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Cəmiyyətin demokratikləşdirilməsi və redikal islahatların həyata keçiriliməsinin hüquq bazasının yaradılması mövzusunda NDU-da keçirilən konfransın materialları. Bakı. 1998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14.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Sosial fəallığın yüksəldilməsi sosial iqtisadi inkişafın mühüm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amildir.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 xml:space="preserve">Tezis 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“Naxçıvan MR-in sosial-iqtisadi inkişafı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XXI əsrin astanasında” mövzusunda NDU-da keçirilən konfransın materialları. Bakı. 1998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15.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Dədə Qorqud müdrikliyi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 tərcüməsi. Dil, Ədəb, Mədəniyyət, Diplomat nəşriyyatı. Bakı.1998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16.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Nağıllarının fəlsəfi əsasları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“Naxçıvan” Universiteti professor-müəllim heyətinin 1998-ci ilin ETİ-nin yekunlarına həsr olunmuş elmi-konfransdakı məruzənin materialları. Bakı, 1999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17.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Həqiqətin sorğusu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“Keçmişimiz-gələcəyimizdir” mövzusunda Naxçıvan Özəl Universitetində keçirilən konfransın materialları. Bakı. 2000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18.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Miflərdə ifadə olunan həqiqət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Naxçıvan Özəl Universiteti professor-müəllim heyətinin 1999-cu ilin ETİ-nin yekunları üzrə elmi konfransdakı məruzələrin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materialları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19.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İslahatlar şəraitində sosial fəallığın yüksədilməsinə regional münasibət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Özəl Universitetində keçirilən II Beynəlxalq elmi-praktik konfransın materialları Naxçıvan. 2000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20.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qəhrəmanlıq  dastanlarında fəlsəfə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Naxçıvan özəl Universiteti professor-müəllim heyətinin 2000-ci ildə yerinə yetirdiyi ETİ-nin yekunları üzrə  konfrnasın materialları. Naxçıvan. 2001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21.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Tərbiyə konkret milli tarixi hadisə və ümumi-bəşəri dəyərdir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“Müasir dövrdə milli tərbiyə sisteminin aktualproblemləri” mövzusunda Naxçıvan Universitetində keçirilən elmi konfransın materialları. Bakı, 2001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22.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“Böyük Ermənistan” xülyası və ermənilərin tarixi xəyanətkarlığı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“Naxçıvan” jurnalı. 2001-ci il № 5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23.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Kiçik sahibkarlıqda  sosial tələbətın ödənilməsi və sosial fəallığın artırılması problemləri 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Tezis 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Kiçik biznes və sahibkarlıq fəaliyyətinin inkişaf problemləri mövzusunda NDU-da keçirilən elmi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konfransın materialları. Bakı, elm nəşriyyatı, 2002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24.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Cəlil Məmmədquluzadə yaradıcılığının fəlsəfi problemləri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Dövlət Universiteti Elmi xəbərlər, 2002, №-, səh-29-33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25.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Qloballaşma və sosial iqtisadi problemin həllində kiik sahibkarlığın rolu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Tezis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Kiçik biznes və sahibkarlığın problemləri üzrə III beynəlxalq siposium materialları. Bakı. 2003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26.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Qloballaşma və Azərbaycanda sosial mədəni inkişafın bəzi xüsusiyyətləri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Dövlət Universiteti. Elmi əsərləri №2, 2007, 120-124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27.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“Ekologiya” anlayışı və onun strukturu haqqında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Müəllimlər İnstitutu. Xəbərlər №3, 2007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M.Rzayev</w:t>
            </w: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28.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Fəlsəfə dəeslərində hüquqi dövlətin formalaşmada şəxsiyyətin rolunun öyrənməsi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Müəllimlər İnstitutu. Xəbərlər № 3, 2007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M.Rzayev</w:t>
            </w: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29.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Müasir fəlsəfə dəyər anlayışı haqqında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Müəllimlər İnstitutu.Xəbərlər№2, 2008, səh. 23-30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M.Rzayev</w:t>
            </w: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Fəlsəfə (proqram bakalavr təhsili üçün)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Proqram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Texniki Universitet 2009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M.Rzayev</w:t>
            </w: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31.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Məntiq proqramı (bakalavr təhsili üçün)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Proqram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Texniki Universitet 2009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M.Rzayev</w:t>
            </w: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32.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Cəlil Məmmədquluzadənin dünyagörüşü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Cəlil Məmmədquluzadə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taleyi və sənəti (məqalələr toplusu) Elm-təhsil nəşriyyatı, Bakı 201, səh.39-42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33.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H.Əliyev və Azərbaycanın beynəlxalq uğurları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Ümumilli lider Heydər Əliyevin irsi və milli ideologiyanın formalaşması məsələləri üzrə 2010cu il 5 may tarixli ümumrespublika elmi nəzəri konfransın materialları. Bakı 2010. Səh. 207-219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34.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M.Ə.Sabirin dünyagörüşü və əxlaq fəlsəfi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Naxçıvan Dövlət Universiteti. Elmi əsərləri 2010 №2 səh. 30-35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35.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Nizami Gəncəvinin kamillik fəlsəfi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Nizami Gəncəvidən Yunis İmrəyə, Kamal Atatürkdən Heydər Əliyev və uzanan sevgi və barış yolu beynəlxalq simpozium bildirirlər səh. 110-114 Ankara 2011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36.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Heydər Əliyevin xarici siyasətinin başlıca prioritetləri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NDU-un elmi əsərləri ictimai elmlər seriyası say-2, 2011 səh, 32-37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37.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Nizami Hikmətində Kamillik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NDU-nun elmi əsərləri Humanitar elmlər seriyası say1, 2012, s.20-25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38.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C.Məmmədquluzadənin İnsan və vətəndaş hüquqları uğrunda mübarizəsi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NDU-nun elmi əsərləri İctimai elmlər seriyası say 1-45, 2012, səh. 134-138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39.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Müstəqil Azərbaycanın düşünülmüş və gələcəyi istiqamətlənmiş xarici siyasət strategiyasıdır.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Heydər Əliyev dövlətçilik təliminin işıqları. NDU Elmi əsərlərin ictimai elmlər seriyasının xüsusi buraxılışı say-1, 2013 səh. 70-73  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1823D9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40.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“H.Əliyev xarici siyasəti Azərbaycanın milli mənafeyinin ifadəsi və müstəqilliyimizinəbədiliyinin təminatıdır”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ASİA MİNOR STUDİES (Ulislararası hakemli sosial bilimlər dərgisi) Haydar Aliyev özel sayısı,  Kulis-2013 səh.54-58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41.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“Əli və Nino” əsərində Avropaya inteqrasiya nəsələləri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 Elmi əsərlər (ictimai elmlər siyahısı) say-2, 2013. Səh.121-126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42.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C.Məmmədquluzadənin dünya görüşünün tətqiqinə yeni yanaşmalar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 Elmi əsərlər (ictimai elmlər siyahısı) say-9, 2014. Səh.108-113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43.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“Molla Nəsrəddin  və Azərbaycançılıq”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 Elmi əsərlər (ictimai elmlər siyahısı) say-6, 2015. Səh. 93-98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44.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“Molla Nəsrəddin” və məktəbinin estetikası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NDU Elmi əsərlər (ictimai elmlər siyahısı) say-2, 2015.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Səh-84-89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45.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“Molla Nəsrəddin” də əxlaqi məsələlər və etik fikirlərlə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Müəllimlər İnstitutunun xəbərləri cild 11, say.3, 2015. Səh.8-13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46.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Nəsrəddin Tusinin hikmət dünyası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Şərqin böyük dahisi Nəsrəddin Tusi, NDU- Beynəlxalq konfrans Naxçıvan 20-21 noyabr 2015. Səh. 60-63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47.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Xarici siyasət strategiyamız Azərbaycanın gələcəyinin etibarlı təminatıdır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“Naxçıvan” Universitetinin Elmi əsərləri, say-1, 2015. Səh 57-66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48.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“Molla Nəsrəddin məcmuəsi”: Sələflər vəxələflər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 Elmi əsərlər (ictimaielmlər siyahısı) say-6, 2016. Səh. 104-110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49.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 Nəsrəddinçilərin dinə münasibəti və müasirlik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Milli Elmlər Akademiyasının Naxçıvan bölməsinin xəbərləri, ictimai elmlər seriyas, 2017 №3, səh. 273-277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50.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 Nəsrəddinçilərin cəmiyyətşünaslıq konsepsiyasında ənənəviliklə müasirliyin vəhdəti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“Naxçıvan ” Universitetinin Elmi əsərləri, say-3, 2017.səh.196-204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51.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Azərbaycanın ilkin maarifçi mütəfəkkirlərinin milli maarifçi fəlsəfi şüurun təşəkkülündə rolu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NDU Elmi əsərlər (ictimai elmlər siyahısı) say-6, 2017.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Səh.100-106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6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52.</w:t>
            </w:r>
          </w:p>
        </w:tc>
        <w:tc>
          <w:tcPr>
            <w:tcW w:w="4100" w:type="dxa"/>
          </w:tcPr>
          <w:p w:rsidR="002E50A0" w:rsidRPr="004473E4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ровоззрение выдающегося молла насраддинца Абдурраима Ахвердиева </w:t>
            </w:r>
          </w:p>
        </w:tc>
        <w:tc>
          <w:tcPr>
            <w:tcW w:w="1516" w:type="dxa"/>
          </w:tcPr>
          <w:p w:rsidR="002E50A0" w:rsidRPr="00BE22FF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</w:t>
            </w:r>
          </w:p>
        </w:tc>
        <w:tc>
          <w:tcPr>
            <w:tcW w:w="2823" w:type="dxa"/>
          </w:tcPr>
          <w:p w:rsidR="002E50A0" w:rsidRPr="00C601FC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ЛЕЯ-Нац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ональний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чний Ун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верситет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М.П.Драгоманова, ВГО Укра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нська академ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наук-Науковий в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сник, випуск 126 (№11) Ки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2017, стр. 207-210</w:t>
            </w:r>
          </w:p>
        </w:tc>
        <w:tc>
          <w:tcPr>
            <w:tcW w:w="932" w:type="dxa"/>
          </w:tcPr>
          <w:p w:rsidR="002E50A0" w:rsidRPr="00F6767C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Pr="00F6767C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4100" w:type="dxa"/>
          </w:tcPr>
          <w:p w:rsidR="002E50A0" w:rsidRPr="00F6767C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 Nəsrəddinçilərin dünyagörüşünün sosial fəlsəfi təhlili: müasir yanaşma</w:t>
            </w:r>
          </w:p>
        </w:tc>
        <w:tc>
          <w:tcPr>
            <w:tcW w:w="1516" w:type="dxa"/>
          </w:tcPr>
          <w:p w:rsidR="002E50A0" w:rsidRPr="00F6767C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Monoqrafiya</w:t>
            </w:r>
          </w:p>
        </w:tc>
        <w:tc>
          <w:tcPr>
            <w:tcW w:w="2823" w:type="dxa"/>
          </w:tcPr>
          <w:p w:rsidR="002E50A0" w:rsidRPr="00F6767C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“Əcəmi Nəşriyyat Poliqrafiya birliyi, Naxçıvan”-2017</w:t>
            </w:r>
          </w:p>
        </w:tc>
        <w:tc>
          <w:tcPr>
            <w:tcW w:w="932" w:type="dxa"/>
          </w:tcPr>
          <w:p w:rsidR="002E50A0" w:rsidRPr="00F6767C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288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Pr="00F6767C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54.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Ömər Faiq Nemanzadənin fəlsəfi görüşləri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Bakı Dövlət Universitetinin İlahiyyat Fakültəsinin elmi məcmuəsi №28, dekabr 2017 səh.207-215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55.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 Nəsrəddinçilər Azərbaycan Xalq Cumhuriyyətu dövründə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NDU-nun elmi əsərləri (Humanitar elmlər seriyası) cild.-1, №1, 2018, səh. 182-189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56.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 Nəsrəddinçilərin azərbaycaçılıq məfkurəsi uğrunda mübarizəsi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NDU Elmi əsərlər (ictimai elmlər seriyası) №2, 2018, səh. 122-128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57.</w:t>
            </w:r>
          </w:p>
        </w:tc>
        <w:tc>
          <w:tcPr>
            <w:tcW w:w="4100" w:type="dxa"/>
          </w:tcPr>
          <w:p w:rsidR="002E50A0" w:rsidRPr="002D797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Общественно-философское наследие Молла Настреддинистов и учение госуар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ственности</w:t>
            </w:r>
          </w:p>
        </w:tc>
        <w:tc>
          <w:tcPr>
            <w:tcW w:w="1516" w:type="dxa"/>
          </w:tcPr>
          <w:p w:rsidR="002E50A0" w:rsidRPr="002D7977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</w:t>
            </w:r>
          </w:p>
        </w:tc>
        <w:tc>
          <w:tcPr>
            <w:tcW w:w="2823" w:type="dxa"/>
          </w:tcPr>
          <w:p w:rsidR="002E50A0" w:rsidRPr="002D797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проблеми философ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социолог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(науково-практичний журнал) Випуск 22 Одеська юридична Академ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Одеса 2018. Стр.51-55</w:t>
            </w:r>
          </w:p>
        </w:tc>
        <w:tc>
          <w:tcPr>
            <w:tcW w:w="932" w:type="dxa"/>
          </w:tcPr>
          <w:p w:rsidR="002E50A0" w:rsidRPr="002D7977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58.</w:t>
            </w:r>
          </w:p>
        </w:tc>
        <w:tc>
          <w:tcPr>
            <w:tcW w:w="4100" w:type="dxa"/>
          </w:tcPr>
          <w:p w:rsidR="002E50A0" w:rsidRPr="002D797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philosophical outlook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Nasreddints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 the embodiment of modernist ideas in Azerbaijan </w:t>
            </w:r>
          </w:p>
        </w:tc>
        <w:tc>
          <w:tcPr>
            <w:tcW w:w="1516" w:type="dxa"/>
          </w:tcPr>
          <w:p w:rsidR="002E50A0" w:rsidRPr="002D7977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Article</w:t>
            </w:r>
          </w:p>
        </w:tc>
        <w:tc>
          <w:tcPr>
            <w:tcW w:w="2823" w:type="dxa"/>
          </w:tcPr>
          <w:p w:rsidR="002E50A0" w:rsidRPr="0082049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Milton Studies Journal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-E-ISSEN:2330-796X Print ISSN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: 0076-8820/ </w:t>
            </w:r>
            <w:hyperlink r:id="rId6" w:history="1">
              <w:r w:rsidRPr="006D79DA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az-Latn-AZ"/>
                </w:rPr>
                <w:t>www.milton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studies journal. Org.UnitedStates? Indexd by</w:t>
            </w:r>
          </w:p>
        </w:tc>
        <w:tc>
          <w:tcPr>
            <w:tcW w:w="932" w:type="dxa"/>
          </w:tcPr>
          <w:p w:rsidR="002E50A0" w:rsidRPr="002D7977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59.</w:t>
            </w:r>
          </w:p>
        </w:tc>
        <w:tc>
          <w:tcPr>
            <w:tcW w:w="4100" w:type="dxa"/>
          </w:tcPr>
          <w:p w:rsidR="002E50A0" w:rsidRPr="0082049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 Nəsrəddinçilərin ictimai fəlsəfi irsi və Heydər Əliyevin dövlətçilik təlimi,</w:t>
            </w:r>
          </w:p>
        </w:tc>
        <w:tc>
          <w:tcPr>
            <w:tcW w:w="1516" w:type="dxa"/>
          </w:tcPr>
          <w:p w:rsidR="002E50A0" w:rsidRPr="00820497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82049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Milli Elmlər Akademiyasının Fəlsəfə İnstitutu, Elmi əsərlər, Beynəlxalq elmi jurnal, №1 (30), Bakı 2018. Səh.43-50</w:t>
            </w:r>
          </w:p>
        </w:tc>
        <w:tc>
          <w:tcPr>
            <w:tcW w:w="932" w:type="dxa"/>
          </w:tcPr>
          <w:p w:rsidR="002E50A0" w:rsidRPr="00820497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60.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Naxçıvanda milli şüurun oyanmasında Molla Nəsrəddin jurnalının və Molla Nəsrəddinçilər4in rolu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Naxçıvan MR-ın 95 illiyinə həsr olunmuş Respublika Elmi Konfransının materialları NDU 28 fevral 2019-cu il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61.</w:t>
            </w:r>
          </w:p>
        </w:tc>
        <w:tc>
          <w:tcPr>
            <w:tcW w:w="4100" w:type="dxa"/>
          </w:tcPr>
          <w:p w:rsidR="002E50A0" w:rsidRPr="00820497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Философическое мировоззрение Модда Насреддинцев: синтез Востока и Запада как гармония традиционализма и современности </w:t>
            </w:r>
          </w:p>
        </w:tc>
        <w:tc>
          <w:tcPr>
            <w:tcW w:w="1516" w:type="dxa"/>
          </w:tcPr>
          <w:p w:rsidR="002E50A0" w:rsidRPr="00C20E5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</w:t>
            </w:r>
          </w:p>
        </w:tc>
        <w:tc>
          <w:tcPr>
            <w:tcW w:w="2823" w:type="dxa"/>
          </w:tcPr>
          <w:p w:rsidR="002E50A0" w:rsidRPr="00C20E5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ЕЖЕМЕСЯЧНЫЙ ЖУРНАЛ «ВОПРОСЫ ИСТОРИИ»Ьосква 2021, 8 (1)стр. 170-183</w:t>
            </w:r>
          </w:p>
        </w:tc>
        <w:tc>
          <w:tcPr>
            <w:tcW w:w="932" w:type="dxa"/>
          </w:tcPr>
          <w:p w:rsidR="002E50A0" w:rsidRPr="00C20E5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Pr="00C20E5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4100" w:type="dxa"/>
          </w:tcPr>
          <w:p w:rsidR="002E50A0" w:rsidRPr="00C20E5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Abdullah Şaikin çocuk şiirlerinde gemç nesil ulusal türkçülük ruhuyla eğtmek ve onun gerçek bir vatandaş olaraqk yetişdirmek</w:t>
            </w:r>
          </w:p>
        </w:tc>
        <w:tc>
          <w:tcPr>
            <w:tcW w:w="1516" w:type="dxa"/>
          </w:tcPr>
          <w:p w:rsidR="002E50A0" w:rsidRPr="00C20E5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C20E5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Uluslararası Çocuk ve Gençlik Edebiyyatı Sempozyumu. Bildirdiler. Editörler: Bican Veysel YILDIZ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Dr. Öğr. Üyesio Tacettin ŞİMŞEK 22-23 Ekim 2021. Topkapı/İstanbul, 508. Sah. (ss. 243-250).</w:t>
            </w:r>
          </w:p>
        </w:tc>
        <w:tc>
          <w:tcPr>
            <w:tcW w:w="932" w:type="dxa"/>
          </w:tcPr>
          <w:p w:rsidR="002E50A0" w:rsidRPr="00C20E5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Pr="00622731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63</w:t>
            </w:r>
          </w:p>
        </w:tc>
        <w:tc>
          <w:tcPr>
            <w:tcW w:w="4100" w:type="dxa"/>
          </w:tcPr>
          <w:p w:rsidR="002E50A0" w:rsidRPr="00622731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политика армении вотношении мусульманско-тюркского мир: исламофобия и тюркофобия</w:t>
            </w:r>
          </w:p>
        </w:tc>
        <w:tc>
          <w:tcPr>
            <w:tcW w:w="1516" w:type="dxa"/>
          </w:tcPr>
          <w:p w:rsidR="002E50A0" w:rsidRPr="00622731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622731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Ermənistanın Müslüman-Türk Dünyasına Karşı Devlet Politikası: İslamofobi ve Türkofobi.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Internationla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Asian Congress on Contemporary Sciences –V June 1-2? 2021 Azerbaijan-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Nakhchivan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Unirsity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1378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/1310-1320)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64.</w:t>
            </w:r>
          </w:p>
        </w:tc>
        <w:tc>
          <w:tcPr>
            <w:tcW w:w="4100" w:type="dxa"/>
          </w:tcPr>
          <w:p w:rsidR="002E50A0" w:rsidRPr="00F90E03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Türkiyev cumhuriyyeti tarihinde 30ağustos “zafer bayramı”: Mustafa Kemal Atatürk ve azerbaycan sovyet büyükelçisi ibrahim abilov, azerbaycan-türkiye kardeşliğinin sembolü olarak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“4 Uluslarası 30 ağustos sempozyumu. Sepozyum kitabı editör dr. Mustafa Latif Emek. 29-30 ağustos 2022, İzmir düzenleme kurulu prof.dr. mustafa talas prof. Dr. Necati Demir doç. Dr. Sehrana kasımı dr. Mustafa latif emek sefa salih bildiriıksad yayınevi – 2022, 179 sah. (ss. 66-68)”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65.</w:t>
            </w:r>
          </w:p>
        </w:tc>
        <w:tc>
          <w:tcPr>
            <w:tcW w:w="4100" w:type="dxa"/>
          </w:tcPr>
          <w:p w:rsidR="002E50A0" w:rsidRPr="00F90E03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philosophical world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khoja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“”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hodja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akhmet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yassawi</w:t>
            </w:r>
            <w:proofErr w:type="spellEnd"/>
          </w:p>
        </w:tc>
        <w:tc>
          <w:tcPr>
            <w:tcW w:w="1516" w:type="dxa"/>
          </w:tcPr>
          <w:p w:rsidR="002E50A0" w:rsidRPr="00F90E03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Məqalə</w:t>
            </w:r>
          </w:p>
        </w:tc>
        <w:tc>
          <w:tcPr>
            <w:tcW w:w="2823" w:type="dxa"/>
          </w:tcPr>
          <w:p w:rsidR="002E50A0" w:rsidRPr="00F90E03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th Internaionla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Conference on Scientific Research May 13-15, 2022 / Lankaran? Azerbaijan Lankaran State University EDITOR: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Assoc. Prof.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Elvun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PROCEEDINGS BOOK. 909 SAH. (ss. 242-247)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66.</w:t>
            </w:r>
          </w:p>
        </w:tc>
        <w:tc>
          <w:tcPr>
            <w:tcW w:w="4100" w:type="dxa"/>
          </w:tcPr>
          <w:p w:rsidR="002E50A0" w:rsidRPr="009353D5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“New silk road” is a way of integration and cooperation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9353D5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INTERNATIONAL SILK ROAD CONFERNCE. 26-27 May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Nakhchivan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State University PROCEEDINGS BOOK EDITOR PROF.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Hac;Fakhreddin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SEFERLI (A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zerbaijan 975 səh. (ss.387-393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67.</w:t>
            </w:r>
          </w:p>
        </w:tc>
        <w:tc>
          <w:tcPr>
            <w:tcW w:w="4100" w:type="dxa"/>
          </w:tcPr>
          <w:p w:rsidR="002E50A0" w:rsidRPr="009353D5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About Mustafa Kemal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ataturk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the “great offensive” and the victory on august 30 on the pages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books of the Moscow press during the “liberation war”.</w:t>
            </w:r>
          </w:p>
        </w:tc>
        <w:tc>
          <w:tcPr>
            <w:tcW w:w="1516" w:type="dxa"/>
          </w:tcPr>
          <w:p w:rsidR="002E50A0" w:rsidRPr="009353D5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əqalə</w:t>
            </w:r>
          </w:p>
        </w:tc>
        <w:tc>
          <w:tcPr>
            <w:tcW w:w="2823" w:type="dxa"/>
          </w:tcPr>
          <w:p w:rsidR="002E50A0" w:rsidRPr="009353D5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V.international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AUGUST SYMPOSIUM. August 30, 2023 Ankara,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Türkiye</w:t>
            </w:r>
            <w:proofErr w:type="spellEnd"/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68.</w:t>
            </w:r>
          </w:p>
        </w:tc>
        <w:tc>
          <w:tcPr>
            <w:tcW w:w="4100" w:type="dxa"/>
          </w:tcPr>
          <w:p w:rsidR="002E50A0" w:rsidRPr="008C0103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010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Azərbaycan Türkiyə Münasibətlərində Ümummilli lider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Heydər Əliyevin rolu</w:t>
            </w:r>
          </w:p>
        </w:tc>
        <w:tc>
          <w:tcPr>
            <w:tcW w:w="1516" w:type="dxa"/>
          </w:tcPr>
          <w:p w:rsidR="002E50A0" w:rsidRPr="008C0103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8C0103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Akademik Tarix və Düşüncə dərgisi, özəl sayı 1 cild 10, Bakı, “Fyuzat”, 2023 s. 221-229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69.</w:t>
            </w:r>
          </w:p>
        </w:tc>
        <w:tc>
          <w:tcPr>
            <w:tcW w:w="4100" w:type="dxa"/>
          </w:tcPr>
          <w:p w:rsidR="002E50A0" w:rsidRPr="008C0103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Ümummilli lider Heydər Əliyevin gələcəyə istiqamətlənmiş siyasi doktorinası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Akademik Tarix və Düşüncə dərgisi, özəl sayı 1 cild,  Bakı, “Fyuzat”, 2023 s. 356-362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70.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Yeni ipək yolu inteqrasiya və əməkdaşlıq yoludur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Məqalə 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1-ci beynəlxalq ipək yolu konfir 26-27 may 2023-cü il Naxçıvan Dövlət Universiteti (Azərbaycan). Redaktor professor doktor Hacifare Seferli. 975 səh. (səh. 387-393)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71.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Azərbaycanın klassik bədii fəlsəfi irsi Ümummilli lider Heydər Əliyevin ideyaları müstəvisində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Heydər Əliyev ideyaları və müasir dövr (17-18 aprel 2023-cü il tarixdə keçirilmiş Respublika Elmi Konfransının materialları AMEA-nın Naxçıvan Bölməsi, Naxçıvan Tusi nəşriyyatı -2023)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72.</w:t>
            </w:r>
          </w:p>
        </w:tc>
        <w:tc>
          <w:tcPr>
            <w:tcW w:w="4100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“Kurtuluş savaşı” yıllarında (1912-1922) Moskva basınının sayfalarında Mustafa Kemal Atatürk</w:t>
            </w:r>
          </w:p>
        </w:tc>
        <w:tc>
          <w:tcPr>
            <w:tcW w:w="1516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“Büyük taarruz” ve 30 ağustosdakı zaferi hakkında. 5. Uluslararası 30 ağustos sempozyumu. 29-30 ağustos 2023. Tarixi Böyük ipək yolu türk-müsəlman  sivilizasiyasının inteqrasiyası kimi. Uluslararsı ipek yolu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bilimsel araştırmalar kongresi. 26-27 eylül 2023, Iğdır üniversitesi, Iğdır Böyük ipək yolu əlaqələrində türk xalqlarının rolu. 2 Uluslararası ipek yolu bilimsel araşdırması kongresi 27 eylül 2023 Iğdır üniversitesi</w:t>
            </w:r>
          </w:p>
        </w:tc>
        <w:tc>
          <w:tcPr>
            <w:tcW w:w="932" w:type="dxa"/>
          </w:tcPr>
          <w:p w:rsidR="002E50A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9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Pr="00AE786F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73.</w:t>
            </w:r>
          </w:p>
        </w:tc>
        <w:tc>
          <w:tcPr>
            <w:tcW w:w="4100" w:type="dxa"/>
          </w:tcPr>
          <w:p w:rsidR="002E50A0" w:rsidRPr="00AE786F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молла насреддини стов в становлении просветительно-модеристских идей в Азербайджане в начале ХХ в.</w:t>
            </w:r>
          </w:p>
        </w:tc>
        <w:tc>
          <w:tcPr>
            <w:tcW w:w="1516" w:type="dxa"/>
          </w:tcPr>
          <w:p w:rsidR="002E50A0" w:rsidRPr="00AE786F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Статья</w:t>
            </w:r>
          </w:p>
        </w:tc>
        <w:tc>
          <w:tcPr>
            <w:tcW w:w="2823" w:type="dxa"/>
          </w:tcPr>
          <w:p w:rsidR="002E50A0" w:rsidRPr="00AE786F" w:rsidRDefault="002E50A0" w:rsidP="002E50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ЕЖЕМЕСЯЧНЫЙ ЖУРНАЛ «Вопросы истории» Москва 2023, 10 (2)стр. 48-56</w:t>
            </w:r>
          </w:p>
        </w:tc>
        <w:tc>
          <w:tcPr>
            <w:tcW w:w="932" w:type="dxa"/>
          </w:tcPr>
          <w:p w:rsidR="002E50A0" w:rsidRPr="00AE786F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E50A0" w:rsidRPr="003865CD" w:rsidTr="002E50A0">
        <w:tc>
          <w:tcPr>
            <w:tcW w:w="540" w:type="dxa"/>
          </w:tcPr>
          <w:p w:rsidR="002E50A0" w:rsidRPr="00626EC4" w:rsidRDefault="002E50A0" w:rsidP="002E5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74.</w:t>
            </w:r>
          </w:p>
        </w:tc>
        <w:tc>
          <w:tcPr>
            <w:tcW w:w="4100" w:type="dxa"/>
          </w:tcPr>
          <w:p w:rsidR="002E50A0" w:rsidRPr="00BF662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Articles of Azerbaijan Scientists</w:t>
            </w:r>
          </w:p>
        </w:tc>
        <w:tc>
          <w:tcPr>
            <w:tcW w:w="1516" w:type="dxa"/>
          </w:tcPr>
          <w:p w:rsidR="002E50A0" w:rsidRPr="00BF662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Məqalə</w:t>
            </w:r>
          </w:p>
        </w:tc>
        <w:tc>
          <w:tcPr>
            <w:tcW w:w="2823" w:type="dxa"/>
          </w:tcPr>
          <w:p w:rsidR="002E50A0" w:rsidRPr="00BF6620" w:rsidRDefault="002E50A0" w:rsidP="002E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Indentity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global ethical problems in the context of the 4.0 industrial revolution/ ANAS-80? Lap Lambert Academic Publishing? 2024</w:t>
            </w:r>
          </w:p>
        </w:tc>
        <w:tc>
          <w:tcPr>
            <w:tcW w:w="932" w:type="dxa"/>
          </w:tcPr>
          <w:p w:rsidR="002E50A0" w:rsidRPr="00BF6620" w:rsidRDefault="002E50A0" w:rsidP="002E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E50A0" w:rsidRDefault="002E50A0" w:rsidP="002E50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3339CD" w:rsidRPr="00735F08" w:rsidRDefault="00727753" w:rsidP="00735F08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735F08"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Simpozium v.b.) </w:t>
      </w:r>
      <w:bookmarkEnd w:id="1"/>
      <w:r w:rsidRPr="00735F08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:rsidR="003339CD" w:rsidRPr="00E618C3" w:rsidRDefault="003339CD" w:rsidP="00E618C3">
      <w:pPr>
        <w:spacing w:after="80" w:line="240" w:lineRule="auto"/>
        <w:ind w:left="7939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E618C3" w:rsidRDefault="00727753" w:rsidP="00E618C3">
      <w:pPr>
        <w:spacing w:after="80" w:line="240" w:lineRule="auto"/>
        <w:ind w:left="7939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839FD" w:rsidRPr="00735F08" w:rsidRDefault="00727753" w:rsidP="00735F08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Simpozium v.b.) Məruzələr (tezisi çap edilən)</w:t>
      </w:r>
    </w:p>
    <w:p w:rsidR="008839FD" w:rsidRPr="00735F08" w:rsidRDefault="008839FD" w:rsidP="008839FD">
      <w:pPr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3339CD" w:rsidRPr="00735F08" w:rsidRDefault="00727753" w:rsidP="00735F08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727753" w:rsidRPr="00735F08" w:rsidRDefault="00727753" w:rsidP="00727753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BD3331" w:rsidRDefault="00727753" w:rsidP="00735F0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Nə</w:t>
      </w:r>
      <w:r w:rsidR="00735F08" w:rsidRPr="00735F08">
        <w:rPr>
          <w:rFonts w:ascii="Times New Roman" w:hAnsi="Times New Roman" w:cs="Times New Roman"/>
          <w:sz w:val="24"/>
          <w:szCs w:val="24"/>
          <w:lang w:val="az-Latn-AZ"/>
        </w:rPr>
        <w:t xml:space="preserve">şriyyat 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Kitabda Fəsil</w:t>
      </w:r>
    </w:p>
    <w:p w:rsidR="00727753" w:rsidRPr="00735F08" w:rsidRDefault="00727753" w:rsidP="00735F08">
      <w:pPr>
        <w:pStyle w:val="ListParagraph"/>
        <w:spacing w:after="80" w:line="240" w:lineRule="auto"/>
        <w:ind w:left="865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155FB" w:rsidRDefault="00727753" w:rsidP="00735F0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ISBN`lı Kitab</w:t>
      </w:r>
    </w:p>
    <w:p w:rsidR="000C42FF" w:rsidRPr="00735F08" w:rsidRDefault="000C42FF" w:rsidP="00735F0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35F0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727753" w:rsidRPr="00735F08" w:rsidRDefault="00727753" w:rsidP="0072775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35F0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35F0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Digər Yayınlar</w:t>
      </w:r>
    </w:p>
    <w:p w:rsidR="00727753" w:rsidRPr="00735F08" w:rsidRDefault="00727753" w:rsidP="00727753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727753" w:rsidRPr="00735F08" w:rsidTr="004155FB">
        <w:tc>
          <w:tcPr>
            <w:tcW w:w="1271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727753" w:rsidRPr="00735F08" w:rsidTr="004155FB">
        <w:tc>
          <w:tcPr>
            <w:tcW w:w="1271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727753" w:rsidRPr="00735F08" w:rsidRDefault="00727753" w:rsidP="0072775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727753" w:rsidRPr="00735F08" w:rsidRDefault="00727753" w:rsidP="00735F08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727753" w:rsidRPr="00735F08" w:rsidRDefault="00727753" w:rsidP="0072775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2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4155FB" w:rsidRPr="00735F08" w:rsidRDefault="00727753" w:rsidP="00727753">
      <w:pPr>
        <w:pStyle w:val="ListParagraph"/>
        <w:numPr>
          <w:ilvl w:val="2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727753" w:rsidRPr="00735F08" w:rsidRDefault="00727753" w:rsidP="0072775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2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727753" w:rsidRPr="00735F08" w:rsidRDefault="00727753" w:rsidP="00727753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727753" w:rsidRPr="00735F08" w:rsidTr="004155FB">
        <w:tc>
          <w:tcPr>
            <w:tcW w:w="2268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727753" w:rsidRPr="00735F08" w:rsidTr="004155FB">
        <w:tc>
          <w:tcPr>
            <w:tcW w:w="2268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:rsidR="00727753" w:rsidRPr="00735F08" w:rsidRDefault="00727753" w:rsidP="004155FB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7753" w:rsidRPr="00735F08" w:rsidTr="004155FB">
        <w:tc>
          <w:tcPr>
            <w:tcW w:w="2337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:rsidR="00727753" w:rsidRPr="00735F08" w:rsidRDefault="00727753" w:rsidP="004155F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727753" w:rsidRPr="00735F08" w:rsidTr="004155FB">
        <w:tc>
          <w:tcPr>
            <w:tcW w:w="2337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727753" w:rsidRPr="00735F08" w:rsidRDefault="00727753" w:rsidP="00727753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İştirak Edilən Kurslar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727753" w:rsidRPr="00735F08" w:rsidTr="004155FB">
        <w:tc>
          <w:tcPr>
            <w:tcW w:w="1696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727753" w:rsidRPr="00735F08" w:rsidTr="004155FB">
        <w:tc>
          <w:tcPr>
            <w:tcW w:w="1696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:rsidR="00727753" w:rsidRPr="00735F08" w:rsidRDefault="00727753" w:rsidP="004155F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727753" w:rsidRPr="00735F08" w:rsidRDefault="00727753" w:rsidP="00727753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Pr="00735F08" w:rsidRDefault="00727753" w:rsidP="0072775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Elektron Digər Yazılar (blog v.b.)</w:t>
      </w:r>
    </w:p>
    <w:p w:rsidR="00727753" w:rsidRPr="00735F08" w:rsidRDefault="00727753" w:rsidP="00727753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27753" w:rsidRDefault="00727753" w:rsidP="00727753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Digər Fəaliyyətlər və Tədbirlər</w:t>
      </w:r>
    </w:p>
    <w:p w:rsidR="0073314A" w:rsidRPr="0073314A" w:rsidRDefault="0073314A" w:rsidP="0073314A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3314A" w:rsidRPr="00735F08" w:rsidRDefault="0073314A" w:rsidP="004A4728">
      <w:pPr>
        <w:pStyle w:val="ListParagraph"/>
        <w:spacing w:after="80" w:line="240" w:lineRule="auto"/>
        <w:ind w:left="156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29739E" w:rsidRPr="0073314A" w:rsidRDefault="0029739E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29739E" w:rsidRPr="00733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D2"/>
    <w:rsid w:val="00035479"/>
    <w:rsid w:val="000C42FF"/>
    <w:rsid w:val="000E28E7"/>
    <w:rsid w:val="0015475E"/>
    <w:rsid w:val="0029739E"/>
    <w:rsid w:val="002E50A0"/>
    <w:rsid w:val="00316209"/>
    <w:rsid w:val="003339CD"/>
    <w:rsid w:val="00336509"/>
    <w:rsid w:val="00404324"/>
    <w:rsid w:val="00405A38"/>
    <w:rsid w:val="004155FB"/>
    <w:rsid w:val="004A4728"/>
    <w:rsid w:val="005932E1"/>
    <w:rsid w:val="006E17A7"/>
    <w:rsid w:val="006E4550"/>
    <w:rsid w:val="007233D2"/>
    <w:rsid w:val="00727753"/>
    <w:rsid w:val="0073314A"/>
    <w:rsid w:val="00735F08"/>
    <w:rsid w:val="007610C4"/>
    <w:rsid w:val="008839FD"/>
    <w:rsid w:val="00915731"/>
    <w:rsid w:val="009979D5"/>
    <w:rsid w:val="009A472A"/>
    <w:rsid w:val="00AF3BE7"/>
    <w:rsid w:val="00B24660"/>
    <w:rsid w:val="00B26EF2"/>
    <w:rsid w:val="00BD3331"/>
    <w:rsid w:val="00C4783D"/>
    <w:rsid w:val="00C64294"/>
    <w:rsid w:val="00CA1912"/>
    <w:rsid w:val="00CB14D2"/>
    <w:rsid w:val="00CD4857"/>
    <w:rsid w:val="00DF3683"/>
    <w:rsid w:val="00DF7356"/>
    <w:rsid w:val="00E618C3"/>
    <w:rsid w:val="00EA6D69"/>
    <w:rsid w:val="00F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B4FF8-7CDE-47B5-8930-78FD2CF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753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EA6D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53"/>
    <w:pPr>
      <w:ind w:left="720"/>
      <w:contextualSpacing/>
    </w:pPr>
  </w:style>
  <w:style w:type="table" w:styleId="TableGrid">
    <w:name w:val="Table Grid"/>
    <w:basedOn w:val="TableNormal"/>
    <w:uiPriority w:val="39"/>
    <w:rsid w:val="007277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A6D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EA6D69"/>
    <w:pPr>
      <w:tabs>
        <w:tab w:val="center" w:pos="4153"/>
        <w:tab w:val="right" w:pos="8306"/>
      </w:tabs>
      <w:spacing w:after="0" w:line="240" w:lineRule="auto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EA6D69"/>
    <w:rPr>
      <w:rFonts w:ascii="Times Roman AzLat" w:eastAsia="Times New Roman" w:hAnsi="Times Roman AzLat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EA6D69"/>
    <w:pPr>
      <w:spacing w:after="120" w:line="480" w:lineRule="auto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EA6D69"/>
    <w:rPr>
      <w:rFonts w:ascii="Times Roman AzLat" w:eastAsia="Times New Roman" w:hAnsi="Times Roman AzLat" w:cs="Times New Roman"/>
      <w:sz w:val="28"/>
      <w:szCs w:val="20"/>
    </w:rPr>
  </w:style>
  <w:style w:type="paragraph" w:styleId="BodyText">
    <w:name w:val="Body Text"/>
    <w:basedOn w:val="Normal"/>
    <w:link w:val="BodyTextChar"/>
    <w:rsid w:val="00EA6D69"/>
    <w:pPr>
      <w:spacing w:after="120" w:line="240" w:lineRule="auto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EA6D69"/>
    <w:rPr>
      <w:rFonts w:ascii="Times Roman AzLat" w:eastAsia="Times New Roman" w:hAnsi="Times Roman AzLat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A6D69"/>
    <w:pPr>
      <w:spacing w:after="0" w:line="540" w:lineRule="exact"/>
      <w:jc w:val="center"/>
    </w:pPr>
    <w:rPr>
      <w:rFonts w:ascii="Times Roman AzLat" w:eastAsia="Times New Roman" w:hAnsi="Times Roman AzLat" w:cs="Times New Roman"/>
      <w:sz w:val="32"/>
      <w:szCs w:val="20"/>
      <w:lang w:val="ru-RU"/>
    </w:rPr>
  </w:style>
  <w:style w:type="character" w:customStyle="1" w:styleId="TitleChar">
    <w:name w:val="Title Char"/>
    <w:basedOn w:val="DefaultParagraphFont"/>
    <w:link w:val="Title"/>
    <w:rsid w:val="00EA6D69"/>
    <w:rPr>
      <w:rFonts w:ascii="Times Roman AzLat" w:eastAsia="Times New Roman" w:hAnsi="Times Roman AzLat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5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E5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t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2457</Words>
  <Characters>14005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Əkrəm Rəhimli</cp:lastModifiedBy>
  <cp:revision>36</cp:revision>
  <cp:lastPrinted>2020-10-28T10:45:00Z</cp:lastPrinted>
  <dcterms:created xsi:type="dcterms:W3CDTF">2020-09-25T12:48:00Z</dcterms:created>
  <dcterms:modified xsi:type="dcterms:W3CDTF">2025-05-20T11:30:00Z</dcterms:modified>
</cp:coreProperties>
</file>