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W w:w="10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6"/>
        <w:gridCol w:w="3304"/>
        <w:gridCol w:w="2635"/>
        <w:gridCol w:w="2195"/>
      </w:tblGrid>
      <w:tr w14:paraId="1D80D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1656" w:type="dxa"/>
          </w:tcPr>
          <w:p w14:paraId="7FCA0F38">
            <w:pPr>
              <w:pStyle w:val="19"/>
              <w:rPr>
                <w:rFonts w:ascii="Times New Roman"/>
              </w:rPr>
            </w:pPr>
            <w:r>
              <w:rPr>
                <w:rFonts w:ascii="Times New Roman"/>
              </w:rPr>
              <w:drawing>
                <wp:inline distT="0" distB="0" distL="0" distR="0">
                  <wp:extent cx="1079500" cy="1363980"/>
                  <wp:effectExtent l="0" t="0" r="6350" b="762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364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0" w:type="dxa"/>
          </w:tcPr>
          <w:p w14:paraId="4ECD59E7">
            <w:pPr>
              <w:spacing w:after="0" w:line="240" w:lineRule="auto"/>
              <w:rPr>
                <w:rFonts w:ascii="Times New Roman" w:hAnsi="Times New Roman" w:cs="Times New Roman"/>
                <w:b/>
                <w:color w:val="2F5597" w:themeColor="accent5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F5597" w:themeColor="accent5" w:themeShade="BF"/>
                <w:sz w:val="24"/>
                <w:szCs w:val="24"/>
              </w:rPr>
              <w:t>TÜRKAN HƏSƏNZADƏ</w:t>
            </w:r>
          </w:p>
          <w:p w14:paraId="28EB198A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F5597" w:themeColor="accent5" w:themeShade="BF"/>
                <w:sz w:val="24"/>
                <w:szCs w:val="24"/>
              </w:rPr>
              <w:t>Baş müəllim</w:t>
            </w:r>
          </w:p>
          <w:p w14:paraId="004069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7C7076">
            <w:pPr>
              <w:spacing w:after="0" w:line="240" w:lineRule="auto"/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74930</wp:posOffset>
                  </wp:positionV>
                  <wp:extent cx="218440" cy="215900"/>
                  <wp:effectExtent l="0" t="0" r="0" b="0"/>
                  <wp:wrapSquare wrapText="bothSides"/>
                  <wp:docPr id="8" name="Picture 8" descr="C:\Users\User\Desktop\64101715-e-posta-simge-tasarım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C:\Users\User\Desktop\64101715-e-posta-simge-tasarım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26" t="3356" r="8445" b="34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44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turkanhasanzade@ndu.edu.aaz</w:t>
            </w:r>
          </w:p>
          <w:p w14:paraId="28200D9E">
            <w:pPr>
              <w:spacing w:after="0" w:line="240" w:lineRule="auto"/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>tthasanzade@mail.ru          tthasanzade</w:t>
            </w:r>
            <w:r>
              <w:fldChar w:fldCharType="begin"/>
            </w:r>
            <w:r>
              <w:rPr>
                <w:sz w:val="24"/>
                <w:szCs w:val="24"/>
              </w:rPr>
              <w:instrText xml:space="preserve"> HYPERLINK "mailto:asadoves1974@gmail.com" </w:instrText>
            </w:r>
            <w:r>
              <w:fldChar w:fldCharType="separate"/>
            </w:r>
            <w:r>
              <w:rPr>
                <w:rStyle w:val="8"/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>@gmail.com</w:t>
            </w:r>
            <w:r>
              <w:rPr>
                <w:rStyle w:val="8"/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fldChar w:fldCharType="end"/>
            </w:r>
          </w:p>
          <w:p w14:paraId="611EF6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D46C6E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lang w:val="en-U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35560</wp:posOffset>
                  </wp:positionV>
                  <wp:extent cx="234315" cy="234315"/>
                  <wp:effectExtent l="0" t="0" r="0" b="0"/>
                  <wp:wrapSquare wrapText="bothSides"/>
                  <wp:docPr id="7" name="Picture 7" descr="C:\Users\User\Desktop\depositphotos_211273078-stock-photo-telephone-symbol-flat-icon-circ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C:\Users\User\Desktop\depositphotos_211273078-stock-photo-telephone-symbol-flat-icon-circ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+994 36 550 15 73</w:t>
            </w:r>
          </w:p>
          <w:p w14:paraId="40820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+994 50 749 60 66</w:t>
            </w:r>
          </w:p>
        </w:tc>
        <w:tc>
          <w:tcPr>
            <w:tcW w:w="2674" w:type="dxa"/>
          </w:tcPr>
          <w:p w14:paraId="69BDC83E">
            <w:pPr>
              <w:shd w:val="clear" w:color="auto" w:fill="FFFFFF"/>
              <w:spacing w:after="120" w:line="240" w:lineRule="auto"/>
              <w:outlineLvl w:val="3"/>
              <w:rPr>
                <w:rFonts w:ascii="Times New Roman" w:hAnsi="Times New Roman" w:eastAsia="Times New Roman" w:cs="Times New Roman"/>
                <w:b/>
                <w:bCs/>
                <w:color w:val="002060"/>
                <w:sz w:val="24"/>
                <w:szCs w:val="24"/>
                <w:lang w:eastAsia="az-Latn-AZ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2060"/>
                <w:sz w:val="24"/>
                <w:szCs w:val="24"/>
                <w:lang w:eastAsia="az-Latn-AZ"/>
              </w:rPr>
              <w:t>TƏHSİL HAQQINDA MƏLUMAT</w:t>
            </w:r>
          </w:p>
          <w:p w14:paraId="51BE5923">
            <w:pPr>
              <w:shd w:val="clear" w:color="auto" w:fill="FFFFFF"/>
              <w:spacing w:after="0" w:line="240" w:lineRule="auto"/>
              <w:outlineLvl w:val="3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az-Latn-AZ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az-Latn-AZ"/>
              </w:rPr>
              <w:t>2008-2012 Bakalavriat</w:t>
            </w:r>
          </w:p>
          <w:p w14:paraId="79079CA9">
            <w:pPr>
              <w:shd w:val="clear" w:color="auto" w:fill="FFFFFF"/>
              <w:spacing w:after="120" w:line="240" w:lineRule="auto"/>
              <w:outlineLvl w:val="3"/>
              <w:rPr>
                <w:rFonts w:ascii="Times New Roman" w:hAnsi="Times New Roman" w:eastAsia="Times New Roman" w:cs="Times New Roman"/>
                <w:bCs/>
                <w:color w:val="808080" w:themeColor="background1" w:themeShade="80"/>
                <w:sz w:val="24"/>
                <w:szCs w:val="24"/>
                <w:lang w:eastAsia="az-Latn-AZ"/>
              </w:rPr>
            </w:pPr>
            <w:r>
              <w:rPr>
                <w:rFonts w:ascii="Times New Roman" w:hAnsi="Times New Roman" w:eastAsia="Times New Roman" w:cs="Times New Roman"/>
                <w:bCs/>
                <w:color w:val="808080" w:themeColor="background1" w:themeShade="80"/>
                <w:sz w:val="24"/>
                <w:szCs w:val="24"/>
                <w:lang w:eastAsia="az-Latn-AZ"/>
              </w:rPr>
              <w:t>Naxçıvan Dövlət Universiteti. İngilis dili</w:t>
            </w:r>
          </w:p>
          <w:p w14:paraId="08B44FD2">
            <w:pPr>
              <w:shd w:val="clear" w:color="auto" w:fill="FFFFFF"/>
              <w:spacing w:after="0" w:line="240" w:lineRule="auto"/>
              <w:outlineLvl w:val="3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az-Latn-AZ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az-Latn-AZ"/>
              </w:rPr>
              <w:t>2012-2014 Magistratura</w:t>
            </w:r>
          </w:p>
          <w:p w14:paraId="3E7E0A72">
            <w:pPr>
              <w:shd w:val="clear" w:color="auto" w:fill="FFFFFF"/>
              <w:spacing w:after="120" w:line="240" w:lineRule="auto"/>
              <w:outlineLvl w:val="3"/>
              <w:rPr>
                <w:rFonts w:ascii="Times New Roman" w:hAnsi="Times New Roman" w:eastAsia="Times New Roman" w:cs="Times New Roman"/>
                <w:bCs/>
                <w:color w:val="808080" w:themeColor="background1" w:themeShade="80"/>
                <w:sz w:val="24"/>
                <w:szCs w:val="24"/>
                <w:lang w:eastAsia="az-Latn-AZ"/>
              </w:rPr>
            </w:pPr>
            <w:r>
              <w:rPr>
                <w:rFonts w:ascii="Times New Roman" w:hAnsi="Times New Roman" w:eastAsia="Times New Roman" w:cs="Times New Roman"/>
                <w:bCs/>
                <w:color w:val="808080" w:themeColor="background1" w:themeShade="80"/>
                <w:sz w:val="24"/>
                <w:szCs w:val="24"/>
                <w:lang w:eastAsia="az-Latn-AZ"/>
              </w:rPr>
              <w:t>Naxçıvan Dövlət Universiteti.Dilşünaslıq (İngilis dili)</w:t>
            </w:r>
          </w:p>
          <w:p w14:paraId="329409C1">
            <w:pPr>
              <w:shd w:val="clear" w:color="auto" w:fill="FFFFFF"/>
              <w:spacing w:after="0" w:line="240" w:lineRule="auto"/>
              <w:outlineLvl w:val="3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az-Latn-AZ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az-Latn-AZ"/>
              </w:rPr>
              <w:t>2017- Dissertant</w:t>
            </w:r>
          </w:p>
          <w:p w14:paraId="74338D0A">
            <w:pPr>
              <w:shd w:val="clear" w:color="auto" w:fill="FFFFFF"/>
              <w:spacing w:after="120" w:line="240" w:lineRule="auto"/>
              <w:outlineLvl w:val="3"/>
              <w:rPr>
                <w:rFonts w:ascii="Times New Roman" w:hAnsi="Times New Roman" w:eastAsia="Times New Roman" w:cs="Times New Roman"/>
                <w:bCs/>
                <w:color w:val="808080" w:themeColor="background1" w:themeShade="80"/>
                <w:sz w:val="24"/>
                <w:szCs w:val="24"/>
                <w:lang w:eastAsia="az-Latn-AZ"/>
              </w:rPr>
            </w:pPr>
            <w:r>
              <w:rPr>
                <w:rFonts w:ascii="Times New Roman" w:hAnsi="Times New Roman" w:eastAsia="Times New Roman" w:cs="Times New Roman"/>
                <w:bCs/>
                <w:color w:val="808080" w:themeColor="background1" w:themeShade="80"/>
                <w:sz w:val="24"/>
                <w:szCs w:val="24"/>
                <w:lang w:eastAsia="az-Latn-AZ"/>
              </w:rPr>
              <w:t>Naxçıvan Dövlət Universiteti. Dünya Ədəbiyyatı(İngilis Ədəbiyyatı)</w:t>
            </w:r>
          </w:p>
          <w:p w14:paraId="7FA2C9B2">
            <w:pPr>
              <w:shd w:val="clear" w:color="auto" w:fill="FFFFFF"/>
              <w:spacing w:after="100" w:afterAutospacing="1" w:line="240" w:lineRule="auto"/>
              <w:outlineLvl w:val="3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az-Latn-AZ"/>
              </w:rPr>
            </w:pPr>
          </w:p>
        </w:tc>
        <w:tc>
          <w:tcPr>
            <w:tcW w:w="2390" w:type="dxa"/>
          </w:tcPr>
          <w:p w14:paraId="588681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TƏDQİQAT SAHƏLƏRİ</w:t>
            </w:r>
          </w:p>
          <w:p w14:paraId="709197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4E9CAF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İngilis Ədəbiyyatı</w:t>
            </w:r>
          </w:p>
          <w:p w14:paraId="4E3928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Dilçilik</w:t>
            </w:r>
          </w:p>
        </w:tc>
      </w:tr>
      <w:tr w14:paraId="0184A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6" w:type="dxa"/>
          </w:tcPr>
          <w:p w14:paraId="28BECB0A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3340" w:type="dxa"/>
          </w:tcPr>
          <w:p w14:paraId="5B581E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z-Latn-AZ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drawing>
                <wp:inline distT="0" distB="0" distL="0" distR="0">
                  <wp:extent cx="251460" cy="251460"/>
                  <wp:effectExtent l="0" t="0" r="0" b="0"/>
                  <wp:docPr id="9" name="Picture 9" descr="C:\Users\User\Desktop\png-transparent-web-development-world-wide-web-computer-icons-website-world-wide-web-icon-globe-with-arrow-logo-miscellaneous-web-design-logo-thumbnai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C:\Users\User\Desktop\png-transparent-web-development-world-wide-web-computer-icons-website-world-wide-web-icon-globe-with-arrow-logo-miscellaneous-web-design-logo-thumbnai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4" w:type="dxa"/>
          </w:tcPr>
          <w:p w14:paraId="051ECF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Veb səhifəyə keçid</w:t>
            </w:r>
          </w:p>
        </w:tc>
        <w:tc>
          <w:tcPr>
            <w:tcW w:w="2390" w:type="dxa"/>
          </w:tcPr>
          <w:p w14:paraId="4783F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7CD4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6" w:type="dxa"/>
          </w:tcPr>
          <w:p w14:paraId="63FC9417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3340" w:type="dxa"/>
          </w:tcPr>
          <w:p w14:paraId="6D11D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</w:tcPr>
          <w:p w14:paraId="698BF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</w:tcPr>
          <w:p w14:paraId="67FE08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3CF5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6" w:type="dxa"/>
          </w:tcPr>
          <w:p w14:paraId="3ABDE2E6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3340" w:type="dxa"/>
          </w:tcPr>
          <w:p w14:paraId="0EA2B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</w:tcPr>
          <w:p w14:paraId="10E11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</w:tcPr>
          <w:p w14:paraId="51D60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6E9B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6" w:type="dxa"/>
          </w:tcPr>
          <w:p w14:paraId="7B64D298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3340" w:type="dxa"/>
          </w:tcPr>
          <w:p w14:paraId="1ED1B6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</w:tcPr>
          <w:p w14:paraId="518211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</w:tcPr>
          <w:p w14:paraId="4518F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8E59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6" w:type="dxa"/>
          </w:tcPr>
          <w:p w14:paraId="5952E82E">
            <w:pPr>
              <w:pStyle w:val="19"/>
              <w:rPr>
                <w:rFonts w:ascii="Times New Roman"/>
              </w:rPr>
            </w:pPr>
          </w:p>
        </w:tc>
        <w:tc>
          <w:tcPr>
            <w:tcW w:w="3340" w:type="dxa"/>
          </w:tcPr>
          <w:p w14:paraId="4BA24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</w:tcPr>
          <w:p w14:paraId="48D25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</w:tcPr>
          <w:p w14:paraId="2E035B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580E26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7337"/>
      </w:tblGrid>
      <w:tr w14:paraId="484FF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562" w:type="dxa"/>
          </w:tcPr>
          <w:p w14:paraId="1B601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drawing>
                <wp:inline distT="0" distB="0" distL="0" distR="0">
                  <wp:extent cx="177165" cy="179705"/>
                  <wp:effectExtent l="0" t="0" r="0" b="0"/>
                  <wp:docPr id="5" name="Picture 5" descr="C:\Users\User\Desktop\images (1).pn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C:\Users\User\Desktop\images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94" t="11605" r="11829" b="118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677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37" w:type="dxa"/>
          </w:tcPr>
          <w:p w14:paraId="71F0A3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https://orcid.org/0009-0005-7226-1765</w:t>
            </w:r>
          </w:p>
        </w:tc>
      </w:tr>
      <w:tr w14:paraId="4A83F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5C42E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drawing>
                <wp:inline distT="0" distB="0" distL="0" distR="0">
                  <wp:extent cx="184785" cy="184785"/>
                  <wp:effectExtent l="0" t="0" r="5715" b="5715"/>
                  <wp:docPr id="1" name="Picture 1" descr="C:\Users\User\Desktop\20240730054354_social1.pn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:\Users\User\Desktop\20240730054354_social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37" cy="189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37" w:type="dxa"/>
            <w:shd w:val="clear" w:color="auto" w:fill="ECECEC" w:themeFill="accent3" w:themeFillTint="33"/>
            <w:vAlign w:val="top"/>
          </w:tcPr>
          <w:p w14:paraId="377438D8">
            <w:pPr>
              <w:jc w:val="both"/>
              <w:rPr>
                <w:rFonts w:ascii="Times New Roman" w:hAnsi="Times New Roman" w:cs="Times New Roman" w:eastAsiaTheme="minorHAnsi"/>
                <w:b/>
                <w:color w:val="auto"/>
                <w:sz w:val="24"/>
                <w:szCs w:val="24"/>
                <w:u w:val="none"/>
                <w:lang w:val="az-Latn-AZ" w:eastAsia="en-US" w:bidi="ar-SA"/>
              </w:rPr>
            </w:pPr>
            <w:r>
              <w:rPr>
                <w:color w:val="auto"/>
                <w:sz w:val="24"/>
                <w:szCs w:val="24"/>
                <w:u w:val="none"/>
              </w:rPr>
              <w:fldChar w:fldCharType="begin"/>
            </w:r>
            <w:r>
              <w:rPr>
                <w:color w:val="auto"/>
                <w:sz w:val="24"/>
                <w:szCs w:val="24"/>
                <w:u w:val="none"/>
              </w:rPr>
              <w:instrText xml:space="preserve"> HYPERLINK "https://orcid.org/0009-0005-7226-1765" </w:instrText>
            </w:r>
            <w:r>
              <w:rPr>
                <w:color w:val="auto"/>
                <w:sz w:val="24"/>
                <w:szCs w:val="24"/>
                <w:u w:val="none"/>
              </w:rPr>
              <w:fldChar w:fldCharType="separate"/>
            </w:r>
            <w:r>
              <w:rPr>
                <w:rStyle w:val="8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https://orcid.org/0009-0005-7226-1765</w:t>
            </w:r>
            <w:r>
              <w:rPr>
                <w:rStyle w:val="8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fldChar w:fldCharType="end"/>
            </w:r>
          </w:p>
        </w:tc>
      </w:tr>
      <w:tr w14:paraId="5F44A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40B60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drawing>
                <wp:inline distT="0" distB="0" distL="0" distR="0">
                  <wp:extent cx="173990" cy="173990"/>
                  <wp:effectExtent l="0" t="0" r="0" b="0"/>
                  <wp:docPr id="2" name="Picture 2" descr="C:\Users\User\Desktop\Publons-logo.pn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C:\Users\User\Desktop\Publons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606" cy="184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37" w:type="dxa"/>
            <w:shd w:val="clear" w:color="auto" w:fill="ECECEC" w:themeFill="accent3" w:themeFillTint="33"/>
            <w:vAlign w:val="top"/>
          </w:tcPr>
          <w:p w14:paraId="6CA0FED4">
            <w:pPr>
              <w:jc w:val="both"/>
              <w:rPr>
                <w:rFonts w:ascii="Times New Roman" w:hAnsi="Times New Roman" w:cs="Times New Roman" w:eastAsiaTheme="minorHAnsi"/>
                <w:sz w:val="24"/>
                <w:szCs w:val="24"/>
                <w:lang w:val="az-Latn-AZ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https://www.webofscience.com/wos/author/record/JSL-1286-2023</w:t>
            </w:r>
          </w:p>
        </w:tc>
      </w:tr>
      <w:tr w14:paraId="69036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39413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drawing>
                <wp:inline distT="0" distB="0" distL="0" distR="0">
                  <wp:extent cx="200660" cy="200660"/>
                  <wp:effectExtent l="0" t="0" r="8890" b="8890"/>
                  <wp:docPr id="3" name="Picture 3" descr="C:\Users\User\Desktop\images.png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C:\Users\User\Desktop\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73" cy="216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37" w:type="dxa"/>
            <w:shd w:val="clear" w:color="auto" w:fill="ECECEC" w:themeFill="accent3" w:themeFillTint="33"/>
            <w:vAlign w:val="top"/>
          </w:tcPr>
          <w:p w14:paraId="371F5D9D">
            <w:pPr>
              <w:jc w:val="center"/>
              <w:rPr>
                <w:rFonts w:ascii="Times New Roman" w:hAnsi="Times New Roman" w:cs="Times New Roman" w:eastAsiaTheme="minorHAnsi"/>
                <w:b/>
                <w:sz w:val="24"/>
                <w:szCs w:val="24"/>
                <w:lang w:val="az-Latn-AZ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https://scholar.google.com/citations?user=Z3_aBN0AAAAJ&amp;hl=tr&amp;authuser=5</w:t>
            </w:r>
          </w:p>
        </w:tc>
      </w:tr>
      <w:bookmarkEnd w:id="0"/>
    </w:tbl>
    <w:p w14:paraId="7AC62E3F">
      <w:pPr>
        <w:rPr>
          <w:rFonts w:ascii="Times New Roman" w:hAnsi="Times New Roman" w:cs="Times New Roman"/>
          <w:sz w:val="24"/>
          <w:szCs w:val="24"/>
        </w:rPr>
      </w:pPr>
    </w:p>
    <w:p w14:paraId="2591C9D9">
      <w:pPr>
        <w:rPr>
          <w:rFonts w:ascii="Times New Roman" w:hAnsi="Times New Roman" w:cs="Times New Roman"/>
          <w:sz w:val="24"/>
          <w:szCs w:val="24"/>
        </w:rPr>
      </w:pPr>
    </w:p>
    <w:p w14:paraId="228FFBB9">
      <w:pPr>
        <w:pStyle w:val="11"/>
        <w:numPr>
          <w:ilvl w:val="0"/>
          <w:numId w:val="1"/>
        </w:numPr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ÜMUMİ MƏLUMATLAR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901"/>
        <w:gridCol w:w="901"/>
        <w:gridCol w:w="302"/>
        <w:gridCol w:w="599"/>
        <w:gridCol w:w="902"/>
        <w:gridCol w:w="902"/>
        <w:gridCol w:w="602"/>
        <w:gridCol w:w="300"/>
        <w:gridCol w:w="902"/>
        <w:gridCol w:w="902"/>
        <w:gridCol w:w="902"/>
      </w:tblGrid>
      <w:tr w14:paraId="532E5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5" w:type="dxa"/>
            <w:gridSpan w:val="4"/>
          </w:tcPr>
          <w:p w14:paraId="5A78B2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Nəşrlər və metriklər</w:t>
            </w:r>
          </w:p>
        </w:tc>
        <w:tc>
          <w:tcPr>
            <w:tcW w:w="3005" w:type="dxa"/>
            <w:gridSpan w:val="4"/>
          </w:tcPr>
          <w:p w14:paraId="5EC7A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gridSpan w:val="4"/>
          </w:tcPr>
          <w:p w14:paraId="53EC2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E1CA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5" w:type="dxa"/>
            <w:gridSpan w:val="4"/>
          </w:tcPr>
          <w:p w14:paraId="2EDBDE5F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Nəşr sayı: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05" w:type="dxa"/>
            <w:gridSpan w:val="4"/>
          </w:tcPr>
          <w:p w14:paraId="765F4A3D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H index (Google scholar): </w:t>
            </w:r>
          </w:p>
        </w:tc>
        <w:tc>
          <w:tcPr>
            <w:tcW w:w="3006" w:type="dxa"/>
            <w:gridSpan w:val="4"/>
          </w:tcPr>
          <w:p w14:paraId="330F634C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İstinad (Google scholar): </w:t>
            </w:r>
          </w:p>
        </w:tc>
      </w:tr>
      <w:tr w14:paraId="76143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5" w:type="dxa"/>
            <w:gridSpan w:val="4"/>
          </w:tcPr>
          <w:p w14:paraId="24AA41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Dərslik: </w:t>
            </w:r>
          </w:p>
        </w:tc>
        <w:tc>
          <w:tcPr>
            <w:tcW w:w="3005" w:type="dxa"/>
            <w:gridSpan w:val="4"/>
          </w:tcPr>
          <w:p w14:paraId="2EFDE9FE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H index (Scopus): </w:t>
            </w:r>
          </w:p>
        </w:tc>
        <w:tc>
          <w:tcPr>
            <w:tcW w:w="3006" w:type="dxa"/>
            <w:gridSpan w:val="4"/>
          </w:tcPr>
          <w:p w14:paraId="187B6F59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İstinad (Scopus): </w:t>
            </w:r>
          </w:p>
        </w:tc>
      </w:tr>
      <w:tr w14:paraId="1797D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5" w:type="dxa"/>
            <w:gridSpan w:val="4"/>
          </w:tcPr>
          <w:p w14:paraId="143F9FC1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Monoqrafiya</w:t>
            </w:r>
            <w:r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3005" w:type="dxa"/>
            <w:gridSpan w:val="4"/>
          </w:tcPr>
          <w:p w14:paraId="0EAA87D3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H index (Web of science): </w:t>
            </w:r>
          </w:p>
        </w:tc>
        <w:tc>
          <w:tcPr>
            <w:tcW w:w="3006" w:type="dxa"/>
            <w:gridSpan w:val="4"/>
          </w:tcPr>
          <w:p w14:paraId="12185E07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İstinad (Web of science): </w:t>
            </w:r>
          </w:p>
        </w:tc>
      </w:tr>
      <w:tr w14:paraId="67D02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5" w:type="dxa"/>
            <w:gridSpan w:val="4"/>
          </w:tcPr>
          <w:p w14:paraId="4D7D68BD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Dərs və metodik vəsait: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5" w:type="dxa"/>
            <w:gridSpan w:val="4"/>
          </w:tcPr>
          <w:p w14:paraId="52CE2143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Qrant: </w:t>
            </w:r>
          </w:p>
        </w:tc>
        <w:tc>
          <w:tcPr>
            <w:tcW w:w="3006" w:type="dxa"/>
            <w:gridSpan w:val="4"/>
          </w:tcPr>
          <w:p w14:paraId="4375805A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Jurnal redaktorluğu: </w:t>
            </w:r>
          </w:p>
        </w:tc>
      </w:tr>
      <w:tr w14:paraId="10BB3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5" w:type="dxa"/>
            <w:gridSpan w:val="4"/>
          </w:tcPr>
          <w:p w14:paraId="42852C83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Məqalə və tezis: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05" w:type="dxa"/>
            <w:gridSpan w:val="4"/>
          </w:tcPr>
          <w:p w14:paraId="0569220F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Patent: </w:t>
            </w:r>
          </w:p>
        </w:tc>
        <w:tc>
          <w:tcPr>
            <w:tcW w:w="3006" w:type="dxa"/>
            <w:gridSpan w:val="4"/>
          </w:tcPr>
          <w:p w14:paraId="26B95E85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Hakimlik: </w:t>
            </w:r>
          </w:p>
        </w:tc>
      </w:tr>
      <w:tr w14:paraId="3FE38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</w:tcPr>
          <w:p w14:paraId="66CA17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14:paraId="06803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14:paraId="632CBE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gridSpan w:val="2"/>
          </w:tcPr>
          <w:p w14:paraId="721ED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14:paraId="39468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14:paraId="55C81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gridSpan w:val="2"/>
          </w:tcPr>
          <w:p w14:paraId="18AA19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14:paraId="210486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14:paraId="0BBCA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14:paraId="13B65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24B2B8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10"/>
        <w:tblW w:w="92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7132"/>
      </w:tblGrid>
      <w:tr w14:paraId="09F85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2122" w:type="dxa"/>
          </w:tcPr>
          <w:p w14:paraId="59027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Əlaqə</w:t>
            </w:r>
          </w:p>
        </w:tc>
        <w:tc>
          <w:tcPr>
            <w:tcW w:w="7132" w:type="dxa"/>
          </w:tcPr>
          <w:p w14:paraId="3165B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9DB2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 w14:paraId="1B8CD2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İnstitusional e-poçt:</w:t>
            </w:r>
          </w:p>
        </w:tc>
        <w:tc>
          <w:tcPr>
            <w:tcW w:w="7132" w:type="dxa"/>
          </w:tcPr>
          <w:p w14:paraId="16F6E3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turkanhasanzade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@ndu.edu.az</w:t>
            </w:r>
          </w:p>
        </w:tc>
      </w:tr>
      <w:tr w14:paraId="365EA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 w14:paraId="4B1875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Digər e-poçt:</w:t>
            </w:r>
          </w:p>
        </w:tc>
        <w:tc>
          <w:tcPr>
            <w:tcW w:w="7132" w:type="dxa"/>
          </w:tcPr>
          <w:p w14:paraId="189DAB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"mailto:tthasanzade@mail.ru" </w:instrText>
            </w:r>
            <w:r>
              <w:fldChar w:fldCharType="separate"/>
            </w:r>
            <w:r>
              <w:rPr>
                <w:rStyle w:val="8"/>
                <w:rFonts w:ascii="Times New Roman" w:hAnsi="Times New Roman" w:cs="Times New Roman"/>
                <w:sz w:val="24"/>
                <w:szCs w:val="24"/>
              </w:rPr>
              <w:t>tthasanzade@mail.ru</w:t>
            </w:r>
            <w:r>
              <w:rPr>
                <w:rStyle w:val="8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tthasanzade</w:t>
            </w:r>
            <w:r>
              <w:fldChar w:fldCharType="begin"/>
            </w:r>
            <w:r>
              <w:instrText xml:space="preserve"> HYPERLINK "mailto:asadoves1974@gmail.com" </w:instrText>
            </w:r>
            <w:r>
              <w:fldChar w:fldCharType="separate"/>
            </w:r>
            <w:r>
              <w:rPr>
                <w:rStyle w:val="8"/>
                <w:rFonts w:ascii="Times New Roman" w:hAnsi="Times New Roman" w:cs="Times New Roman"/>
                <w:sz w:val="24"/>
                <w:szCs w:val="24"/>
              </w:rPr>
              <w:t>@gmail.com</w:t>
            </w:r>
            <w:r>
              <w:rPr>
                <w:rStyle w:val="8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14:paraId="0A503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 w14:paraId="4A6F79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Web 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əhifəsi:</w:t>
            </w:r>
          </w:p>
        </w:tc>
        <w:tc>
          <w:tcPr>
            <w:tcW w:w="7132" w:type="dxa"/>
          </w:tcPr>
          <w:p w14:paraId="7580E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6B98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 w14:paraId="689915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İş telefonu</w:t>
            </w:r>
          </w:p>
        </w:tc>
        <w:tc>
          <w:tcPr>
            <w:tcW w:w="7132" w:type="dxa"/>
          </w:tcPr>
          <w:p w14:paraId="78EC7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+994 36 544-08-61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14:paraId="5ACB9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 w14:paraId="079FF9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Mobil:</w:t>
            </w:r>
          </w:p>
        </w:tc>
        <w:tc>
          <w:tcPr>
            <w:tcW w:w="7132" w:type="dxa"/>
          </w:tcPr>
          <w:p w14:paraId="37584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+994 50 749 60 66</w:t>
            </w:r>
          </w:p>
        </w:tc>
      </w:tr>
      <w:tr w14:paraId="72E1C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 w14:paraId="750B5D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Yaşayış ünvanı:</w:t>
            </w:r>
          </w:p>
        </w:tc>
        <w:tc>
          <w:tcPr>
            <w:tcW w:w="7132" w:type="dxa"/>
          </w:tcPr>
          <w:p w14:paraId="38F9BA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Azərbaycan Respublikası, Naxçıvan Muxtar Respublikası, Naxçıvan şəhəri, G.Əsədov küçəsi, ev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7B</w:t>
            </w:r>
          </w:p>
        </w:tc>
      </w:tr>
    </w:tbl>
    <w:p w14:paraId="1CF4E7A3">
      <w:pPr>
        <w:rPr>
          <w:rFonts w:ascii="Times New Roman" w:hAnsi="Times New Roman" w:cs="Times New Roman"/>
          <w:sz w:val="24"/>
          <w:szCs w:val="24"/>
        </w:rPr>
      </w:pPr>
    </w:p>
    <w:p w14:paraId="23D0B541">
      <w:pPr>
        <w:pStyle w:val="11"/>
        <w:numPr>
          <w:ilvl w:val="0"/>
          <w:numId w:val="1"/>
        </w:numPr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TƏDQİQAT SAHƏLƏRİ</w:t>
      </w:r>
    </w:p>
    <w:p w14:paraId="79963D49">
      <w:pPr>
        <w:pBdr>
          <w:bottom w:val="single" w:color="auto" w:sz="12" w:space="1"/>
        </w:pBd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Dünya Ədəbiyyatı(İngilis ədəbiyyatı), Dilçilik</w:t>
      </w:r>
    </w:p>
    <w:p w14:paraId="3A74A9F8">
      <w:pPr>
        <w:rPr>
          <w:rFonts w:ascii="Times New Roman" w:hAnsi="Times New Roman" w:cs="Times New Roman"/>
          <w:sz w:val="24"/>
          <w:szCs w:val="24"/>
        </w:rPr>
      </w:pPr>
    </w:p>
    <w:p w14:paraId="3F351AE0">
      <w:pPr>
        <w:pStyle w:val="11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AKADEMİK İŞ TƏCRÜBƏSİ</w:t>
      </w:r>
    </w:p>
    <w:tbl>
      <w:tblPr>
        <w:tblStyle w:val="10"/>
        <w:tblW w:w="0" w:type="auto"/>
        <w:tblInd w:w="7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37"/>
      </w:tblGrid>
      <w:tr w14:paraId="17916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7" w:type="dxa"/>
          </w:tcPr>
          <w:p w14:paraId="35BE9EB3">
            <w:pPr>
              <w:pStyle w:val="11"/>
              <w:spacing w:after="6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Akademik ünvanlar</w:t>
            </w:r>
          </w:p>
        </w:tc>
      </w:tr>
      <w:tr w14:paraId="52A79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7" w:type="dxa"/>
          </w:tcPr>
          <w:p w14:paraId="13465250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C4F3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7" w:type="dxa"/>
          </w:tcPr>
          <w:p w14:paraId="29E25C99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64F1505">
      <w:pPr>
        <w:pStyle w:val="11"/>
        <w:rPr>
          <w:rFonts w:ascii="Times New Roman" w:hAnsi="Times New Roman" w:cs="Times New Roman"/>
          <w:sz w:val="24"/>
          <w:szCs w:val="24"/>
        </w:rPr>
      </w:pPr>
    </w:p>
    <w:tbl>
      <w:tblPr>
        <w:tblStyle w:val="10"/>
        <w:tblW w:w="0" w:type="auto"/>
        <w:tblInd w:w="7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4592A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31C90DBC">
            <w:pPr>
              <w:pStyle w:val="11"/>
              <w:spacing w:after="6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İnzibati vəzifələr:</w:t>
            </w:r>
          </w:p>
        </w:tc>
      </w:tr>
      <w:tr w14:paraId="49E03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4106A280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2014-2015 Müəllim</w:t>
            </w:r>
          </w:p>
          <w:p w14:paraId="6EB1AAA4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Naxçıvan Dövlət Universiteti İngilis dili kafedrası</w:t>
            </w:r>
          </w:p>
        </w:tc>
      </w:tr>
      <w:tr w14:paraId="056CC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0AB7BBDE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2015-2023 Müəllim</w:t>
            </w:r>
          </w:p>
          <w:p w14:paraId="22F41365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Naxçıvan Dövlət Universiteti İngilis dili və tərcümə kafedrası</w:t>
            </w:r>
          </w:p>
        </w:tc>
      </w:tr>
      <w:tr w14:paraId="73749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4235C9A7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2023- davam edir Baş müəllim</w:t>
            </w:r>
          </w:p>
          <w:p w14:paraId="66D7DB40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Naxçıvan Dövlət Universiteti İngilis dili və tərcümə kafedrası</w:t>
            </w:r>
          </w:p>
        </w:tc>
      </w:tr>
    </w:tbl>
    <w:p w14:paraId="39ED0F87">
      <w:pPr>
        <w:pStyle w:val="11"/>
        <w:rPr>
          <w:rFonts w:ascii="Times New Roman" w:hAnsi="Times New Roman" w:cs="Times New Roman"/>
          <w:sz w:val="24"/>
          <w:szCs w:val="24"/>
        </w:rPr>
      </w:pPr>
    </w:p>
    <w:tbl>
      <w:tblPr>
        <w:tblStyle w:val="10"/>
        <w:tblW w:w="0" w:type="auto"/>
        <w:tblInd w:w="7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8"/>
        <w:gridCol w:w="2347"/>
      </w:tblGrid>
      <w:tr w14:paraId="49EB3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8" w:type="dxa"/>
          </w:tcPr>
          <w:p w14:paraId="6C254CD7">
            <w:pPr>
              <w:pStyle w:val="11"/>
              <w:spacing w:after="12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Tədris etdiyi dərslər</w:t>
            </w:r>
          </w:p>
        </w:tc>
        <w:tc>
          <w:tcPr>
            <w:tcW w:w="2347" w:type="dxa"/>
          </w:tcPr>
          <w:p w14:paraId="44118E3B">
            <w:pPr>
              <w:pStyle w:val="11"/>
              <w:spacing w:after="60" w:line="240" w:lineRule="auto"/>
              <w:ind w:left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</w:tr>
      <w:tr w14:paraId="4AB44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8" w:type="dxa"/>
          </w:tcPr>
          <w:p w14:paraId="7D0EF320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Xarici dil bacarıqları, Akademik Yazı, Sinxron Tərcümə, Peşəkar tərcümənin əsasları</w:t>
            </w:r>
          </w:p>
        </w:tc>
        <w:tc>
          <w:tcPr>
            <w:tcW w:w="2347" w:type="dxa"/>
          </w:tcPr>
          <w:p w14:paraId="57CB6563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BD6C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4158" w:type="dxa"/>
          </w:tcPr>
          <w:p w14:paraId="3363A86B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Sintaksis</w:t>
            </w:r>
          </w:p>
        </w:tc>
        <w:tc>
          <w:tcPr>
            <w:tcW w:w="2347" w:type="dxa"/>
          </w:tcPr>
          <w:p w14:paraId="036EF59F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552F18">
      <w:pPr>
        <w:pStyle w:val="11"/>
        <w:rPr>
          <w:rFonts w:ascii="Times New Roman" w:hAnsi="Times New Roman" w:cs="Times New Roman"/>
          <w:sz w:val="24"/>
          <w:szCs w:val="24"/>
        </w:rPr>
      </w:pPr>
    </w:p>
    <w:p w14:paraId="0120424D">
      <w:pPr>
        <w:pStyle w:val="11"/>
        <w:numPr>
          <w:ilvl w:val="0"/>
          <w:numId w:val="1"/>
        </w:numPr>
        <w:spacing w:before="120" w:after="480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NƏŞRLƏR VƏ ƏSƏRLƏR</w:t>
      </w:r>
    </w:p>
    <w:p w14:paraId="174EF785">
      <w:pPr>
        <w:pStyle w:val="11"/>
        <w:spacing w:before="120" w:after="480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tbl>
      <w:tblPr>
        <w:tblStyle w:val="10"/>
        <w:tblW w:w="8773" w:type="dxa"/>
        <w:tblInd w:w="7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9"/>
        <w:gridCol w:w="8364"/>
      </w:tblGrid>
      <w:tr w14:paraId="57879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8773" w:type="dxa"/>
            <w:gridSpan w:val="2"/>
          </w:tcPr>
          <w:p w14:paraId="5D4827F9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Scopus və 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  <w:t>Web of science baza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sında indeksləşmiş nəşrlər:</w:t>
            </w:r>
          </w:p>
        </w:tc>
      </w:tr>
      <w:tr w14:paraId="0BB15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409" w:type="dxa"/>
          </w:tcPr>
          <w:p w14:paraId="508ED82C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4B4724E9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14:paraId="4BF3A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3" w:type="dxa"/>
            <w:gridSpan w:val="2"/>
          </w:tcPr>
          <w:p w14:paraId="189BB4B7">
            <w:pPr>
              <w:pStyle w:val="11"/>
              <w:spacing w:after="0" w:line="240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Digər indeksli jurnallardakı nəşrlər:</w:t>
            </w:r>
          </w:p>
        </w:tc>
      </w:tr>
      <w:tr w14:paraId="348F8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" w:type="dxa"/>
          </w:tcPr>
          <w:p w14:paraId="333F3A31">
            <w:pPr>
              <w:pStyle w:val="11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75CB77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Hasanzade T.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Efficacy Of Simultaneous Translation Pedagogical Methods For Final Year Students In Azerbaijani Universities.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Sciences of Europe № 126, Praha, Czech Republic, 2023. pp34-38</w:t>
            </w:r>
          </w:p>
        </w:tc>
      </w:tr>
      <w:tr w14:paraId="6D51DF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" w:type="dxa"/>
          </w:tcPr>
          <w:p w14:paraId="31F86724">
            <w:pPr>
              <w:pStyle w:val="11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670D75E5"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Hasanzade T.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countable and uncountable conundrum: insights into English noun usage. Sciences of Europe </w:t>
            </w:r>
            <m:oMath>
              <m:r>
                <m:rPr/>
                <w:rPr>
                  <w:rFonts w:ascii="Cambria Math" w:hAnsi="Cambria Math" w:cs="Times New Roman"/>
                  <w:sz w:val="24"/>
                  <w:szCs w:val="24"/>
                </w:rPr>
                <m:t>№139</m:t>
              </m:r>
            </m:oMath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, Praha, Czech Republic, 2024.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ISSN 3162-2364. pp 79-84</w:t>
            </w:r>
          </w:p>
        </w:tc>
      </w:tr>
      <w:tr w14:paraId="2DC0A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" w:type="dxa"/>
          </w:tcPr>
          <w:p w14:paraId="73F57F32">
            <w:pPr>
              <w:pStyle w:val="11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302E3E43">
            <w:pPr>
              <w:spacing w:after="8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Hasanzade T.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kern w:val="0"/>
                <w:sz w:val="24"/>
                <w:szCs w:val="24"/>
                <w:lang w:val="en-US" w:eastAsia="zh-CN" w:bidi="ar"/>
              </w:rPr>
              <w:t xml:space="preserve">Bilingual Education Models: Comparative Analysis of Efficacy and Outcomes. </w:t>
            </w: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Global Spectrum of Research and Humanities. Vol. 1 No. 2 </w:t>
            </w: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lang w:val="az-Latn-AZ"/>
              </w:rPr>
              <w:t xml:space="preserve">Nakhchivan, Azerbaijan, </w:t>
            </w: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</w:rPr>
              <w:t>2024. ISSN (print): 3007-9136</w:t>
            </w: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. pp 85-101</w:t>
            </w:r>
          </w:p>
        </w:tc>
      </w:tr>
      <w:tr w14:paraId="278CE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3" w:type="dxa"/>
            <w:gridSpan w:val="2"/>
          </w:tcPr>
          <w:p w14:paraId="584370F2">
            <w:pPr>
              <w:pStyle w:val="11"/>
              <w:spacing w:after="0" w:line="240" w:lineRule="auto"/>
              <w:ind w:left="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Respublika jurnallarındakı nəşrlər:</w:t>
            </w:r>
          </w:p>
        </w:tc>
      </w:tr>
      <w:tr w14:paraId="2E2FC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" w:type="dxa"/>
          </w:tcPr>
          <w:p w14:paraId="51E97396">
            <w:pPr>
              <w:pStyle w:val="11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150EB3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Həsənzadə T.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XVII əsr İngilis ədəbiyyatında Con Milton dühası. AMEA Naxçıvan bölməsi, “Axtarış”. №2, Cild 10, 2019. Səh. 44-48</w:t>
            </w:r>
          </w:p>
        </w:tc>
      </w:tr>
      <w:tr w14:paraId="69FCE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" w:type="dxa"/>
          </w:tcPr>
          <w:p w14:paraId="19F23C80">
            <w:pPr>
              <w:pStyle w:val="11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4C2A5E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Həsənzadə T.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Viktoriya dövrü İngilis ədəbiyyatında hekayə janrının meydana gəlməsi.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Naxçıvan Dövlət Universiteti “Elmi əsərlər”, Humanitar elmlər seriyası, №1 (114), 2022. Səh 58-60 </w:t>
            </w:r>
          </w:p>
        </w:tc>
      </w:tr>
      <w:tr w14:paraId="7CE55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" w:type="dxa"/>
          </w:tcPr>
          <w:p w14:paraId="012094EC">
            <w:pPr>
              <w:pStyle w:val="11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0D1D44D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Həsənzadə T.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XIX əsr İngilis ədəbiyyatı nümayəndələrinin hekayələrinin xarakterik xüsusiyyətləri. AMEA Naxçıvan bölməsi, “Axtarış” jurnalı, </w:t>
            </w:r>
            <w: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№2, Cild 42, 2022. Səh 19-23</w:t>
            </w:r>
          </w:p>
        </w:tc>
      </w:tr>
      <w:tr w14:paraId="36DCB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3" w:type="dxa"/>
            <w:gridSpan w:val="2"/>
          </w:tcPr>
          <w:p w14:paraId="09A9DB66">
            <w:pPr>
              <w:pStyle w:val="11"/>
              <w:spacing w:after="0" w:line="240" w:lineRule="auto"/>
              <w:ind w:left="19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Konfrans və simpoziumlarda məqalə və tezis şəklində nəşrlər:</w:t>
            </w:r>
          </w:p>
        </w:tc>
      </w:tr>
      <w:tr w14:paraId="123EB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409" w:type="dxa"/>
          </w:tcPr>
          <w:p w14:paraId="710FCA12">
            <w:pPr>
              <w:pStyle w:val="11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14B94781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Hacıyeva B., Həsənzadə T.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İdiomlar və ingilis dilinin tədrisində onların rolu. Naxçıvan Dövlət Universiteti, “Xarici dillərin tədqiqi və tədrisinin aktual problemləri”-beynəlxalq elmi konfrans, 2017. Səh. 49-53</w:t>
            </w:r>
          </w:p>
        </w:tc>
      </w:tr>
      <w:tr w14:paraId="4BDF2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" w:type="dxa"/>
          </w:tcPr>
          <w:p w14:paraId="06B159F0">
            <w:pPr>
              <w:pStyle w:val="11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62482A92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Həsənzadə T.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Naxçıvan ədəbi mühitində bədii tərcümənin spesifik xüsusiyyətləri</w:t>
            </w:r>
          </w:p>
          <w:p w14:paraId="4AF674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“Azərbaycan Bədii Tərcümə Sənətinin İnkişafında Naxçıvanlı Ziyalıların Rolu”-Onlayn Respublika konfransı, 30 aprel 2020. Səh. 54-57</w:t>
            </w:r>
          </w:p>
        </w:tc>
      </w:tr>
      <w:tr w14:paraId="79DB8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" w:type="dxa"/>
          </w:tcPr>
          <w:p w14:paraId="72C90184">
            <w:pPr>
              <w:pStyle w:val="11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00EEB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Həsənzadə T.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Hekay</w:t>
            </w:r>
            <w:r>
              <w:rPr>
                <w:rFonts w:ascii="Times New Roman" w:hAnsi="Times New Roman" w:eastAsia="TimesNewRomanPSMT" w:cs="Times New Roman"/>
                <w:sz w:val="24"/>
                <w:szCs w:val="24"/>
              </w:rPr>
              <w:t xml:space="preserve">ə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janr</w:t>
            </w:r>
            <w:r>
              <w:rPr>
                <w:rFonts w:ascii="Times New Roman" w:hAnsi="Times New Roman" w:eastAsia="TimesNewRomanPSMT" w:cs="Times New Roman"/>
                <w:sz w:val="24"/>
                <w:szCs w:val="24"/>
              </w:rPr>
              <w:t xml:space="preserve">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eastAsia="TimesNewRomanPSMT" w:cs="Times New Roman"/>
                <w:sz w:val="24"/>
                <w:szCs w:val="24"/>
              </w:rPr>
              <w:t>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eastAsia="TimesNewRomanPSMT" w:cs="Times New Roman"/>
                <w:sz w:val="24"/>
                <w:szCs w:val="24"/>
              </w:rPr>
              <w:t>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 hadis</w:t>
            </w:r>
            <w:r>
              <w:rPr>
                <w:rFonts w:ascii="Times New Roman" w:hAnsi="Times New Roman" w:eastAsia="TimesNewRomanPSMT" w:cs="Times New Roman"/>
                <w:sz w:val="24"/>
                <w:szCs w:val="24"/>
              </w:rPr>
              <w:t xml:space="preserve">ə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kimi. İnformasiya, Elm, Texnologiya və Universitet Perspektivləri-Respublika konfransı, Lənkəran, 18 dekabr 2020. Səh.181-182</w:t>
            </w:r>
          </w:p>
        </w:tc>
      </w:tr>
      <w:tr w14:paraId="2F337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" w:type="dxa"/>
          </w:tcPr>
          <w:p w14:paraId="77FFFFC7">
            <w:pPr>
              <w:pStyle w:val="11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366B55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Həsənzadə T.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Şifahi tərcümədə terminologiya problemlerinə dair.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“Xarici dillərin tədrisi və tədqiqində ənənəviliyin və müasirliyin vəhdəti”-Respublika Elmi Konfransı, Qeyrət Nəşriyyatı, 2022. Səh. 69-70</w:t>
            </w:r>
          </w:p>
        </w:tc>
      </w:tr>
      <w:tr w14:paraId="2EC5F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" w:type="dxa"/>
          </w:tcPr>
          <w:p w14:paraId="104A0A42">
            <w:pPr>
              <w:pStyle w:val="11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42720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Həsənzadə T.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About the technology of formation of foreign language grammatical skills. “Dil bacarıqlarının inkişafında yeni texnika və metodların tətbiqi” Respublika Elmi-praktiki Konfransı, Naxçıvan-2023. Səh. 130-131</w:t>
            </w:r>
          </w:p>
        </w:tc>
      </w:tr>
      <w:tr w14:paraId="0E250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" w:type="dxa"/>
          </w:tcPr>
          <w:p w14:paraId="521E9368">
            <w:pPr>
              <w:pStyle w:val="11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2C977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Həsənzadə T.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Tibbi terminologiyanın öyrənilməsi məsələlərinə dair.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Azərbaycan Dillər Universiteti və Naxçıvan Dövlət Universitetinin birgə təşkilatçılığı ilə Ümummilli Lider Heydər Əliyevin anadan olmasının 100 illiyinə həsr olunmuş “Tərcüməşünaslığın müasir problemləri” mövzusunda Respublika elmi konfransı, 2024. Səh 146-148</w:t>
            </w:r>
          </w:p>
        </w:tc>
      </w:tr>
      <w:tr w14:paraId="18727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3" w:type="dxa"/>
            <w:gridSpan w:val="2"/>
          </w:tcPr>
          <w:p w14:paraId="65B038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Monoqrafiyalar:</w:t>
            </w:r>
          </w:p>
        </w:tc>
      </w:tr>
      <w:tr w14:paraId="59FEC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" w:type="dxa"/>
          </w:tcPr>
          <w:p w14:paraId="2FECDCC0">
            <w:pPr>
              <w:pStyle w:val="11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1B3B981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“İngilis dili və tərcümə” kafedrası: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XIX əsr İngilis nəsrinin səciyyəvi xüsusiyyətlərinin təhlili. (Kollektiv monoqrafiya)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Həsənzadə T.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XIX əsrin I yarısında İngilis ədəbiyyatında hekayə janrının əsas xüsusiyyətləri. “Əcəmi” Nəşriyyat-Poliqrafiya Birliyi, 96 səh. Naxçıvan-2023. Səh 19-33 </w:t>
            </w:r>
          </w:p>
        </w:tc>
      </w:tr>
      <w:tr w14:paraId="24B72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" w:type="dxa"/>
          </w:tcPr>
          <w:p w14:paraId="39B227B7">
            <w:pPr>
              <w:pStyle w:val="11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56D68D70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“İngilis dili və tərcümə” kafedrası: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XIX əsr İngilis nəsrinin səciyyəvi xüsusiyyətlərinin təhlili. (Kollektiv monoqrafiya)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Həsənzadə T.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XIX əsrin ikinci yarısında İngilis ədəbiyyatında hekayə janrının əsas xüsusiyyətləri “Əcəmi” Nəşriyyat-Poliqrafiya Birliyi, 120 səh. Naxçıvan-2024. Səh 5-17</w:t>
            </w:r>
          </w:p>
        </w:tc>
      </w:tr>
      <w:tr w14:paraId="1BAD0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3" w:type="dxa"/>
            <w:gridSpan w:val="2"/>
          </w:tcPr>
          <w:p w14:paraId="0DCD2E1B">
            <w:pPr>
              <w:pStyle w:val="11"/>
              <w:spacing w:after="0" w:line="240" w:lineRule="auto"/>
              <w:ind w:left="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Dərs və metodik vəsaitlər, proqramlar:</w:t>
            </w:r>
          </w:p>
        </w:tc>
      </w:tr>
      <w:tr w14:paraId="53E6E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" w:type="dxa"/>
          </w:tcPr>
          <w:p w14:paraId="3FEE94E1">
            <w:pPr>
              <w:pStyle w:val="11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18AE37C4">
            <w:pPr>
              <w:spacing w:after="8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“İngilis dili və tərcümə” kafedrası: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Mədəniyyətlərin qovuşması: Azərbaycan nəsri İngiliscə tərcümədə/ Bridging Cultures: Azerbaijani Prose in English Translation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(Kollektiv tərcümələr toplusu). “Əcəmi”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Nəşriyyat-Poliqrafiya Birliyi, 336 səh. Naxçıvan-2024. Səh 150-170</w:t>
            </w:r>
          </w:p>
        </w:tc>
      </w:tr>
      <w:tr w14:paraId="75B01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" w:type="dxa"/>
          </w:tcPr>
          <w:p w14:paraId="4DCA7EAF">
            <w:pPr>
              <w:pStyle w:val="11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5957F3D0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Hacıyeva Bülbül, Həsənzadə Türkan.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Xarici dilin qrammatikası(proqram) Naxçıvan Dövlət Universiteti, “Qeyrət” nəşriyyatı, 2017, 17 s.</w:t>
            </w:r>
          </w:p>
        </w:tc>
      </w:tr>
    </w:tbl>
    <w:p w14:paraId="48122016">
      <w:pPr>
        <w:pStyle w:val="11"/>
        <w:spacing w:before="120" w:after="240"/>
        <w:rPr>
          <w:rFonts w:ascii="Times New Roman" w:hAnsi="Times New Roman" w:cs="Times New Roman"/>
          <w:sz w:val="24"/>
          <w:szCs w:val="24"/>
        </w:rPr>
      </w:pPr>
    </w:p>
    <w:p w14:paraId="27502423">
      <w:pPr>
        <w:pStyle w:val="11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DƏSTƏKLƏNƏN LAYİHƏLƏR</w:t>
      </w:r>
    </w:p>
    <w:p w14:paraId="29D9A728">
      <w:pPr>
        <w:spacing w:before="120" w:after="240"/>
        <w:ind w:left="360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671F7412">
      <w:pPr>
        <w:pStyle w:val="11"/>
        <w:numPr>
          <w:ilvl w:val="0"/>
          <w:numId w:val="1"/>
        </w:numPr>
        <w:spacing w:before="240" w:after="240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ELMİ VƏ PEŞƏKAR FƏALİYYƏTLƏR</w:t>
      </w:r>
    </w:p>
    <w:p w14:paraId="5597A095">
      <w:pPr>
        <w:pStyle w:val="11"/>
        <w:spacing w:before="240" w:after="240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tbl>
      <w:tblPr>
        <w:tblStyle w:val="10"/>
        <w:tblW w:w="8773" w:type="dxa"/>
        <w:tblInd w:w="7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8"/>
        <w:gridCol w:w="4395"/>
      </w:tblGrid>
      <w:tr w14:paraId="661A5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8" w:type="dxa"/>
          </w:tcPr>
          <w:p w14:paraId="087E03D8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Elmi jurnallardakı fəaliyyətlər</w:t>
            </w:r>
          </w:p>
        </w:tc>
        <w:tc>
          <w:tcPr>
            <w:tcW w:w="4395" w:type="dxa"/>
          </w:tcPr>
          <w:p w14:paraId="03C43D65">
            <w:pPr>
              <w:pStyle w:val="11"/>
              <w:spacing w:after="120" w:line="240" w:lineRule="auto"/>
              <w:ind w:left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Hakimlik </w:t>
            </w:r>
          </w:p>
        </w:tc>
      </w:tr>
      <w:tr w14:paraId="21D7D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8" w:type="dxa"/>
          </w:tcPr>
          <w:p w14:paraId="22B9D121">
            <w:pPr>
              <w:pStyle w:val="11"/>
              <w:spacing w:after="12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0A16DAD4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A9A511">
      <w:pPr>
        <w:pStyle w:val="11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6098AC15">
      <w:pPr>
        <w:pStyle w:val="11"/>
        <w:numPr>
          <w:ilvl w:val="0"/>
          <w:numId w:val="1"/>
        </w:numPr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NAİLİYYƏTLƏR VƏ TANINMA</w:t>
      </w:r>
    </w:p>
    <w:p w14:paraId="5D25C32E">
      <w:pPr>
        <w:pStyle w:val="11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69EED94B">
      <w:pPr>
        <w:pStyle w:val="11"/>
        <w:numPr>
          <w:ilvl w:val="0"/>
          <w:numId w:val="1"/>
        </w:numPr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ELANLAR VƏ SƏNƏDLƏR</w:t>
      </w:r>
    </w:p>
    <w:p w14:paraId="18E57044">
      <w:pPr>
        <w:pStyle w:val="11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4FFE85E3">
      <w:pPr>
        <w:pStyle w:val="11"/>
        <w:numPr>
          <w:ilvl w:val="0"/>
          <w:numId w:val="1"/>
        </w:numPr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ƏLAQƏ</w:t>
      </w:r>
    </w:p>
    <w:tbl>
      <w:tblPr>
        <w:tblStyle w:val="10"/>
        <w:tblW w:w="8636" w:type="dxa"/>
        <w:tblInd w:w="7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0"/>
        <w:gridCol w:w="6526"/>
      </w:tblGrid>
      <w:tr w14:paraId="11B37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0" w:type="dxa"/>
          </w:tcPr>
          <w:p w14:paraId="798E53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İnstitusional e-poçt:</w:t>
            </w:r>
          </w:p>
        </w:tc>
        <w:tc>
          <w:tcPr>
            <w:tcW w:w="6526" w:type="dxa"/>
          </w:tcPr>
          <w:p w14:paraId="1714A7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turkanhasanzade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@ndu.edu.az</w:t>
            </w:r>
          </w:p>
        </w:tc>
      </w:tr>
      <w:tr w14:paraId="7BA7B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0" w:type="dxa"/>
          </w:tcPr>
          <w:p w14:paraId="5E002E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Digər e-poçt:</w:t>
            </w:r>
          </w:p>
        </w:tc>
        <w:tc>
          <w:tcPr>
            <w:tcW w:w="6526" w:type="dxa"/>
          </w:tcPr>
          <w:p w14:paraId="748E8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"mailto:tthasanzade@mail.ru" </w:instrText>
            </w:r>
            <w:r>
              <w:fldChar w:fldCharType="separate"/>
            </w:r>
            <w:r>
              <w:rPr>
                <w:rStyle w:val="8"/>
                <w:rFonts w:ascii="Times New Roman" w:hAnsi="Times New Roman" w:cs="Times New Roman"/>
                <w:sz w:val="24"/>
                <w:szCs w:val="24"/>
              </w:rPr>
              <w:t>tthasanzade@mail.ru</w:t>
            </w:r>
            <w:r>
              <w:rPr>
                <w:rStyle w:val="8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fldChar w:fldCharType="begin"/>
            </w:r>
            <w:r>
              <w:instrText xml:space="preserve"> HYPERLINK "mailto:tthasanzade@gmail.com" </w:instrText>
            </w:r>
            <w:r>
              <w:fldChar w:fldCharType="separate"/>
            </w:r>
            <w:r>
              <w:rPr>
                <w:rStyle w:val="8"/>
                <w:rFonts w:ascii="Times New Roman" w:hAnsi="Times New Roman" w:cs="Times New Roman"/>
                <w:sz w:val="24"/>
                <w:szCs w:val="24"/>
              </w:rPr>
              <w:t>tthasanzade@gmail.com</w:t>
            </w:r>
            <w:r>
              <w:rPr>
                <w:rStyle w:val="8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14:paraId="2229C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0" w:type="dxa"/>
          </w:tcPr>
          <w:p w14:paraId="718809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Web 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əhifəsi:</w:t>
            </w:r>
          </w:p>
        </w:tc>
        <w:tc>
          <w:tcPr>
            <w:tcW w:w="6526" w:type="dxa"/>
          </w:tcPr>
          <w:p w14:paraId="2AE62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1960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0" w:type="dxa"/>
          </w:tcPr>
          <w:p w14:paraId="54160D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İş telefonu</w:t>
            </w:r>
          </w:p>
        </w:tc>
        <w:tc>
          <w:tcPr>
            <w:tcW w:w="6526" w:type="dxa"/>
          </w:tcPr>
          <w:p w14:paraId="034E0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+99436 544 08 61</w:t>
            </w:r>
          </w:p>
        </w:tc>
      </w:tr>
      <w:tr w14:paraId="2922C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0" w:type="dxa"/>
          </w:tcPr>
          <w:p w14:paraId="1A2E77A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Mobil:</w:t>
            </w:r>
          </w:p>
        </w:tc>
        <w:tc>
          <w:tcPr>
            <w:tcW w:w="6526" w:type="dxa"/>
          </w:tcPr>
          <w:p w14:paraId="29672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+994 50 749 60 66</w:t>
            </w:r>
          </w:p>
        </w:tc>
      </w:tr>
      <w:tr w14:paraId="6BFB2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0" w:type="dxa"/>
          </w:tcPr>
          <w:p w14:paraId="754C52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Yaşayış ünvanı:</w:t>
            </w:r>
          </w:p>
        </w:tc>
        <w:tc>
          <w:tcPr>
            <w:tcW w:w="6526" w:type="dxa"/>
          </w:tcPr>
          <w:p w14:paraId="5240F96C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Azərbaycan Respublikası, Naxçıvan Muxtar Respublikası, Naxçıvan şəhəri, G.Əsədov küçəsi, ev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7B</w:t>
            </w:r>
          </w:p>
        </w:tc>
      </w:tr>
    </w:tbl>
    <w:p w14:paraId="1DFE25BA">
      <w:pPr>
        <w:pStyle w:val="11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14C3753C">
      <w:pPr>
        <w:pStyle w:val="11"/>
        <w:numPr>
          <w:ilvl w:val="0"/>
          <w:numId w:val="1"/>
        </w:numPr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CV FAYLINI YÜKLƏYİN</w:t>
      </w:r>
    </w:p>
    <w:p w14:paraId="17D73B69">
      <w:pPr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Calibri Light">
    <w:altName w:val="Arial"/>
    <w:panose1 w:val="00000000000000000000"/>
    <w:charset w:val="00"/>
    <w:family w:val="swiss"/>
    <w:pitch w:val="default"/>
    <w:sig w:usb0="00000000" w:usb1="00000000" w:usb2="00000009" w:usb3="00000000" w:csb0="0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Times Roman AzLat">
    <w:panose1 w:val="02020603050405020304"/>
    <w:charset w:val="CC"/>
    <w:family w:val="roman"/>
    <w:pitch w:val="default"/>
    <w:sig w:usb0="00000000" w:usb1="00000000" w:usb2="00000000" w:usb3="00000000" w:csb0="00000000" w:csb1="00000000"/>
  </w:font>
  <w:font w:name="Century Schoolbook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TimesNewRomanPSMT">
    <w:altName w:val="MS Mincho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4E3752"/>
    <w:multiLevelType w:val="multilevel"/>
    <w:tmpl w:val="4F4E3752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C51483"/>
    <w:multiLevelType w:val="multilevel"/>
    <w:tmpl w:val="61C51483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B6E"/>
    <w:rsid w:val="000709DC"/>
    <w:rsid w:val="000E34C1"/>
    <w:rsid w:val="00110654"/>
    <w:rsid w:val="00152DC0"/>
    <w:rsid w:val="00157BDB"/>
    <w:rsid w:val="00192415"/>
    <w:rsid w:val="001F3CA1"/>
    <w:rsid w:val="00240B8C"/>
    <w:rsid w:val="00250FA4"/>
    <w:rsid w:val="002545F3"/>
    <w:rsid w:val="002E2B6E"/>
    <w:rsid w:val="003305C6"/>
    <w:rsid w:val="00361238"/>
    <w:rsid w:val="00372940"/>
    <w:rsid w:val="00431D86"/>
    <w:rsid w:val="0044576B"/>
    <w:rsid w:val="004662D8"/>
    <w:rsid w:val="00483818"/>
    <w:rsid w:val="004973E7"/>
    <w:rsid w:val="004B7888"/>
    <w:rsid w:val="0055146C"/>
    <w:rsid w:val="005B7FD1"/>
    <w:rsid w:val="007161C7"/>
    <w:rsid w:val="00736AD7"/>
    <w:rsid w:val="007F3662"/>
    <w:rsid w:val="008152E2"/>
    <w:rsid w:val="00824F76"/>
    <w:rsid w:val="00847CC1"/>
    <w:rsid w:val="00867C9B"/>
    <w:rsid w:val="00871443"/>
    <w:rsid w:val="00950AA6"/>
    <w:rsid w:val="00995F95"/>
    <w:rsid w:val="009E6FBB"/>
    <w:rsid w:val="00A74857"/>
    <w:rsid w:val="00A87A7B"/>
    <w:rsid w:val="00AA0390"/>
    <w:rsid w:val="00AA1DC1"/>
    <w:rsid w:val="00AA35BB"/>
    <w:rsid w:val="00B55690"/>
    <w:rsid w:val="00B66CED"/>
    <w:rsid w:val="00BA363D"/>
    <w:rsid w:val="00C95121"/>
    <w:rsid w:val="00D7350B"/>
    <w:rsid w:val="00E0137F"/>
    <w:rsid w:val="00E4300C"/>
    <w:rsid w:val="00E76E36"/>
    <w:rsid w:val="00E9083A"/>
    <w:rsid w:val="00EC5BE9"/>
    <w:rsid w:val="00FC69B3"/>
    <w:rsid w:val="00FF2BF5"/>
    <w:rsid w:val="158B01E4"/>
    <w:rsid w:val="4C103B4A"/>
    <w:rsid w:val="5A27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az-Latn-AZ" w:eastAsia="en-US" w:bidi="ar-SA"/>
    </w:rPr>
  </w:style>
  <w:style w:type="paragraph" w:styleId="2">
    <w:name w:val="heading 3"/>
    <w:basedOn w:val="1"/>
    <w:next w:val="1"/>
    <w:link w:val="17"/>
    <w:unhideWhenUsed/>
    <w:qFormat/>
    <w:uiPriority w:val="9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4E79" w:themeColor="accent1" w:themeShade="80"/>
      <w:sz w:val="24"/>
      <w:szCs w:val="24"/>
    </w:rPr>
  </w:style>
  <w:style w:type="paragraph" w:styleId="3">
    <w:name w:val="heading 4"/>
    <w:basedOn w:val="1"/>
    <w:link w:val="12"/>
    <w:qFormat/>
    <w:uiPriority w:val="9"/>
    <w:pPr>
      <w:spacing w:before="100" w:beforeAutospacing="1" w:after="100" w:afterAutospacing="1" w:line="240" w:lineRule="auto"/>
      <w:outlineLvl w:val="3"/>
    </w:pPr>
    <w:rPr>
      <w:rFonts w:ascii="Times New Roman" w:hAnsi="Times New Roman" w:eastAsia="Times New Roman" w:cs="Times New Roman"/>
      <w:b/>
      <w:bCs/>
      <w:sz w:val="24"/>
      <w:szCs w:val="24"/>
      <w:lang w:eastAsia="az-Latn-AZ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8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">
    <w:name w:val="Body Text"/>
    <w:basedOn w:val="1"/>
    <w:link w:val="14"/>
    <w:uiPriority w:val="0"/>
    <w:pPr>
      <w:tabs>
        <w:tab w:val="left" w:pos="6876"/>
      </w:tabs>
      <w:spacing w:after="0" w:line="360" w:lineRule="auto"/>
      <w:jc w:val="both"/>
      <w:outlineLvl w:val="0"/>
    </w:pPr>
    <w:rPr>
      <w:rFonts w:ascii="Times Roman AzLat" w:hAnsi="Times Roman AzLat" w:eastAsia="Times New Roman" w:cs="Times New Roman"/>
      <w:sz w:val="28"/>
      <w:szCs w:val="20"/>
      <w:lang w:val="ru-RU"/>
    </w:rPr>
  </w:style>
  <w:style w:type="character" w:styleId="8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9">
    <w:name w:val="Strong"/>
    <w:basedOn w:val="4"/>
    <w:qFormat/>
    <w:uiPriority w:val="22"/>
    <w:rPr>
      <w:b/>
      <w:bCs/>
    </w:rPr>
  </w:style>
  <w:style w:type="table" w:styleId="10">
    <w:name w:val="Table Grid"/>
    <w:basedOn w:val="5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Paragraph"/>
    <w:basedOn w:val="1"/>
    <w:qFormat/>
    <w:uiPriority w:val="34"/>
    <w:pPr>
      <w:ind w:left="720"/>
      <w:contextualSpacing/>
    </w:pPr>
  </w:style>
  <w:style w:type="character" w:customStyle="1" w:styleId="12">
    <w:name w:val="Heading 4 Char"/>
    <w:basedOn w:val="4"/>
    <w:link w:val="3"/>
    <w:qFormat/>
    <w:uiPriority w:val="9"/>
    <w:rPr>
      <w:rFonts w:ascii="Times New Roman" w:hAnsi="Times New Roman" w:eastAsia="Times New Roman" w:cs="Times New Roman"/>
      <w:b/>
      <w:bCs/>
      <w:sz w:val="24"/>
      <w:szCs w:val="24"/>
      <w:lang w:eastAsia="az-Latn-AZ"/>
    </w:rPr>
  </w:style>
  <w:style w:type="paragraph" w:customStyle="1" w:styleId="13">
    <w:name w:val="Liste Paragraf"/>
    <w:basedOn w:val="1"/>
    <w:qFormat/>
    <w:uiPriority w:val="34"/>
    <w:pPr>
      <w:spacing w:after="200" w:line="276" w:lineRule="auto"/>
      <w:ind w:left="720"/>
      <w:contextualSpacing/>
    </w:pPr>
    <w:rPr>
      <w:rFonts w:ascii="Calibri" w:hAnsi="Calibri" w:eastAsia="Calibri" w:cs="Times New Roman"/>
      <w:lang w:val="en-US"/>
    </w:rPr>
  </w:style>
  <w:style w:type="character" w:customStyle="1" w:styleId="14">
    <w:name w:val="Body Text Char"/>
    <w:basedOn w:val="4"/>
    <w:link w:val="7"/>
    <w:qFormat/>
    <w:uiPriority w:val="0"/>
    <w:rPr>
      <w:rFonts w:ascii="Times Roman AzLat" w:hAnsi="Times Roman AzLat" w:eastAsia="Times New Roman" w:cs="Times New Roman"/>
      <w:sz w:val="28"/>
      <w:szCs w:val="20"/>
      <w:lang w:val="ru-RU"/>
    </w:rPr>
  </w:style>
  <w:style w:type="paragraph" w:customStyle="1" w:styleId="15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Century Schoolbook" w:hAnsi="Century Schoolbook" w:eastAsia="Times New Roman" w:cs="Century Schoolbook"/>
      <w:color w:val="000000"/>
      <w:sz w:val="24"/>
      <w:szCs w:val="24"/>
      <w:lang w:val="en-US" w:eastAsia="en-US" w:bidi="ar-SA"/>
    </w:rPr>
  </w:style>
  <w:style w:type="character" w:customStyle="1" w:styleId="16">
    <w:name w:val="smtxt"/>
    <w:basedOn w:val="4"/>
    <w:qFormat/>
    <w:uiPriority w:val="0"/>
  </w:style>
  <w:style w:type="character" w:customStyle="1" w:styleId="17">
    <w:name w:val="Heading 3 Char"/>
    <w:basedOn w:val="4"/>
    <w:link w:val="2"/>
    <w:qFormat/>
    <w:uiPriority w:val="9"/>
    <w:rPr>
      <w:rFonts w:asciiTheme="majorHAnsi" w:hAnsiTheme="majorHAnsi" w:eastAsiaTheme="majorEastAsia" w:cstheme="majorBidi"/>
      <w:color w:val="1F4E79" w:themeColor="accent1" w:themeShade="80"/>
      <w:sz w:val="24"/>
      <w:szCs w:val="24"/>
    </w:rPr>
  </w:style>
  <w:style w:type="character" w:customStyle="1" w:styleId="18">
    <w:name w:val="Balloon Text Char"/>
    <w:basedOn w:val="4"/>
    <w:link w:val="6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19">
    <w:name w:val="Table Paragraph"/>
    <w:basedOn w:val="1"/>
    <w:qFormat/>
    <w:uiPriority w:val="1"/>
    <w:pPr>
      <w:widowControl w:val="0"/>
      <w:autoSpaceDE w:val="0"/>
      <w:autoSpaceDN w:val="0"/>
      <w:spacing w:after="0" w:line="240" w:lineRule="auto"/>
    </w:pPr>
    <w:rPr>
      <w:rFonts w:ascii="Arial MT" w:hAnsi="Arial MT" w:eastAsia="Arial MT" w:cs="Arial MT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image" Target="media/image8.png"/><Relationship Id="rId16" Type="http://schemas.openxmlformats.org/officeDocument/2006/relationships/hyperlink" Target="https://scholar.google.com/citations?user=qlgUjhgAAAAJ%26hl=tr" TargetMode="External"/><Relationship Id="rId15" Type="http://schemas.openxmlformats.org/officeDocument/2006/relationships/image" Target="media/image7.png"/><Relationship Id="rId14" Type="http://schemas.openxmlformats.org/officeDocument/2006/relationships/hyperlink" Target="https://www.webofscience.com/wos/author/record/IAM-6109-2023" TargetMode="External"/><Relationship Id="rId13" Type="http://schemas.openxmlformats.org/officeDocument/2006/relationships/image" Target="media/image6.png"/><Relationship Id="rId12" Type="http://schemas.openxmlformats.org/officeDocument/2006/relationships/hyperlink" Target="https://www.scopus.com/authid/detail.uri?authorId=57215409021" TargetMode="External"/><Relationship Id="rId11" Type="http://schemas.openxmlformats.org/officeDocument/2006/relationships/image" Target="media/image5.png"/><Relationship Id="rId10" Type="http://schemas.openxmlformats.org/officeDocument/2006/relationships/hyperlink" Target="https://orcid.org/0000-0003-2892-2974" TargetMode="Externa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878</Words>
  <Characters>5008</Characters>
  <Lines>41</Lines>
  <Paragraphs>11</Paragraphs>
  <TotalTime>0</TotalTime>
  <ScaleCrop>false</ScaleCrop>
  <LinksUpToDate>false</LinksUpToDate>
  <CharactersWithSpaces>5875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2024-08-25T17:39:00Z</dcterms:created>
  <dc:creator>User</dc:creator>
  <cp:lastModifiedBy>Admin</cp:lastModifiedBy>
  <dcterms:modified xsi:type="dcterms:W3CDTF">2024-10-23T18:04:46Z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761977E1135B4F95B16024541BD7E4A4_12</vt:lpwstr>
  </property>
</Properties>
</file>