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3351"/>
        <w:gridCol w:w="2693"/>
        <w:gridCol w:w="2802"/>
      </w:tblGrid>
      <w:tr w:rsidR="005B7FD1" w:rsidRPr="00483818" w:rsidTr="005B7FD1">
        <w:trPr>
          <w:trHeight w:val="2400"/>
        </w:trPr>
        <w:tc>
          <w:tcPr>
            <w:tcW w:w="1606" w:type="dxa"/>
          </w:tcPr>
          <w:p w:rsidR="00AA1DC1" w:rsidRPr="00483818" w:rsidRDefault="00B769B3" w:rsidP="00AA1DC1">
            <w:pPr>
              <w:rPr>
                <w:rFonts w:ascii="Times New Roman" w:hAnsi="Times New Roman" w:cs="Times New Roman"/>
              </w:rPr>
            </w:pPr>
            <w:r w:rsidRPr="00B769B3">
              <w:rPr>
                <w:rFonts w:ascii="Times New Roman" w:hAnsi="Times New Roman" w:cs="Times New Roman"/>
                <w:noProof/>
                <w:lang w:val="en-US"/>
              </w:rPr>
              <w:drawing>
                <wp:inline distT="0" distB="0" distL="0" distR="0" wp14:anchorId="1C4CC654" wp14:editId="486152D1">
                  <wp:extent cx="751840" cy="1132772"/>
                  <wp:effectExtent l="0" t="0" r="0" b="0"/>
                  <wp:docPr id="6" name="Picture 6" descr="C:\Users\asef.e\Desktop\Asəf-Sənəd şəkli-Orijinal çəkil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f.e\Desktop\Asəf-Sənəd şəkli-Orijinal çəkili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101" cy="1145218"/>
                          </a:xfrm>
                          <a:prstGeom prst="rect">
                            <a:avLst/>
                          </a:prstGeom>
                          <a:noFill/>
                          <a:ln>
                            <a:noFill/>
                          </a:ln>
                        </pic:spPr>
                      </pic:pic>
                    </a:graphicData>
                  </a:graphic>
                </wp:inline>
              </w:drawing>
            </w:r>
          </w:p>
        </w:tc>
        <w:tc>
          <w:tcPr>
            <w:tcW w:w="3351" w:type="dxa"/>
          </w:tcPr>
          <w:p w:rsidR="00AA1DC1" w:rsidRPr="00483818" w:rsidRDefault="00A05283"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Dos.dr. Asəf ƏLİYEV</w:t>
            </w:r>
          </w:p>
          <w:p w:rsidR="00AA1DC1" w:rsidRPr="00483818" w:rsidRDefault="00D212B5"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Direktor müavini</w:t>
            </w:r>
          </w:p>
          <w:p w:rsidR="005B7FD1" w:rsidRPr="00483818" w:rsidRDefault="005B7FD1" w:rsidP="00AA1DC1">
            <w:pPr>
              <w:rPr>
                <w:rFonts w:ascii="Times New Roman" w:hAnsi="Times New Roman" w:cs="Times New Roman"/>
              </w:rPr>
            </w:pPr>
          </w:p>
          <w:p w:rsidR="005B7FD1" w:rsidRPr="001D6BB7"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58B2EEA5" wp14:editId="637A1E29">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8" w:history="1">
              <w:r w:rsidR="00D212B5" w:rsidRPr="001D6BB7">
                <w:rPr>
                  <w:rStyle w:val="Hyperlink"/>
                  <w:rFonts w:ascii="Times New Roman" w:hAnsi="Times New Roman" w:cs="Times New Roman"/>
                  <w:i/>
                  <w:color w:val="808080" w:themeColor="background1" w:themeShade="80"/>
                  <w:sz w:val="20"/>
                  <w:u w:val="none"/>
                </w:rPr>
                <w:t>aliyevasef</w:t>
              </w:r>
              <w:r w:rsidR="005B7FD1" w:rsidRPr="001D6BB7">
                <w:rPr>
                  <w:rStyle w:val="Hyperlink"/>
                  <w:rFonts w:ascii="Times New Roman" w:hAnsi="Times New Roman" w:cs="Times New Roman"/>
                  <w:i/>
                  <w:color w:val="808080" w:themeColor="background1" w:themeShade="80"/>
                  <w:sz w:val="20"/>
                  <w:u w:val="none"/>
                </w:rPr>
                <w:t>@ndu.edu.az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9" w:history="1">
              <w:r w:rsidR="00A05283" w:rsidRPr="001D6BB7">
                <w:rPr>
                  <w:rStyle w:val="Hyperlink"/>
                  <w:rFonts w:ascii="Times New Roman" w:hAnsi="Times New Roman" w:cs="Times New Roman"/>
                  <w:i/>
                  <w:color w:val="808080" w:themeColor="background1" w:themeShade="80"/>
                  <w:sz w:val="20"/>
                  <w:u w:val="none"/>
                </w:rPr>
                <w:t>aliyev-asef</w:t>
              </w:r>
              <w:r w:rsidRPr="001D6BB7">
                <w:rPr>
                  <w:rStyle w:val="Hyperlink"/>
                  <w:rFonts w:ascii="Times New Roman" w:hAnsi="Times New Roman" w:cs="Times New Roman"/>
                  <w:i/>
                  <w:color w:val="808080" w:themeColor="background1" w:themeShade="80"/>
                  <w:sz w:val="20"/>
                  <w:u w:val="none"/>
                </w:rPr>
                <w:t>@mail.ru</w:t>
              </w:r>
            </w:hyperlink>
            <w:r w:rsidRPr="001D6BB7">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EE3EC26" wp14:editId="68E7652A">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A05283">
              <w:rPr>
                <w:rFonts w:ascii="Times New Roman" w:hAnsi="Times New Roman" w:cs="Times New Roman"/>
                <w:color w:val="808080" w:themeColor="background1" w:themeShade="80"/>
                <w:sz w:val="20"/>
              </w:rPr>
              <w:t>544 08 61</w:t>
            </w:r>
          </w:p>
          <w:p w:rsidR="005B7FD1" w:rsidRPr="00483818" w:rsidRDefault="00A05283" w:rsidP="005B7FD1">
            <w:pPr>
              <w:rPr>
                <w:rFonts w:ascii="Times New Roman" w:hAnsi="Times New Roman" w:cs="Times New Roman"/>
              </w:rPr>
            </w:pPr>
            <w:r>
              <w:rPr>
                <w:rFonts w:ascii="Times New Roman" w:hAnsi="Times New Roman" w:cs="Times New Roman"/>
                <w:color w:val="808080" w:themeColor="background1" w:themeShade="80"/>
                <w:sz w:val="20"/>
              </w:rPr>
              <w:t>+994 50 587 23 21</w:t>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1998-2002</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w:t>
            </w:r>
            <w:r w:rsidR="00D212B5">
              <w:rPr>
                <w:rFonts w:ascii="Times New Roman" w:eastAsia="Times New Roman" w:hAnsi="Times New Roman" w:cs="Times New Roman"/>
                <w:bCs/>
                <w:color w:val="808080" w:themeColor="background1" w:themeShade="80"/>
                <w:sz w:val="12"/>
                <w:szCs w:val="21"/>
                <w:lang w:eastAsia="az-Latn-AZ"/>
              </w:rPr>
              <w:t xml:space="preserve">n Dövlət Universiteti.Yol hərəkətinin təşkili </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2003-2005</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sidR="00D212B5">
              <w:rPr>
                <w:rFonts w:ascii="Times New Roman" w:eastAsia="Times New Roman" w:hAnsi="Times New Roman" w:cs="Times New Roman"/>
                <w:bCs/>
                <w:color w:val="808080" w:themeColor="background1" w:themeShade="80"/>
                <w:sz w:val="12"/>
                <w:szCs w:val="21"/>
                <w:lang w:eastAsia="az-Latn-AZ"/>
              </w:rPr>
              <w:t>versiteti. Yol hərəkətinin təşkili və təhlükəsizliyi</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w:t>
            </w:r>
            <w:r w:rsidR="005B7FD1" w:rsidRPr="00483818">
              <w:rPr>
                <w:rFonts w:ascii="Times New Roman" w:eastAsia="Times New Roman" w:hAnsi="Times New Roman" w:cs="Times New Roman"/>
                <w:b/>
                <w:bCs/>
                <w:color w:val="000000"/>
                <w:sz w:val="16"/>
                <w:szCs w:val="21"/>
                <w:lang w:eastAsia="az-Latn-AZ"/>
              </w:rPr>
              <w:t>-2010 Dissertant</w:t>
            </w:r>
          </w:p>
          <w:p w:rsidR="005B7FD1" w:rsidRPr="00483818" w:rsidRDefault="00B53AD8"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Naxçıvan Dövlət Universiteti. Nəqliyyat mühəndisliyi</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Doktorluq</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Mexanika</w:t>
            </w:r>
          </w:p>
          <w:p w:rsidR="00786B4E" w:rsidRPr="00483818"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Nə</w:t>
            </w:r>
            <w:r w:rsidR="00BE59C5">
              <w:rPr>
                <w:rFonts w:ascii="Times New Roman" w:hAnsi="Times New Roman" w:cs="Times New Roman"/>
                <w:color w:val="808080" w:themeColor="background1" w:themeShade="80"/>
                <w:sz w:val="16"/>
              </w:rPr>
              <w:t xml:space="preserve">qliyyat </w:t>
            </w: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AA1DC1" w:rsidRPr="007F3662" w:rsidRDefault="00AA1DC1" w:rsidP="00AA1DC1">
      <w:pPr>
        <w:rPr>
          <w:rFonts w:ascii="Times New Roman" w:hAnsi="Times New Roman" w:cs="Times New Roman"/>
          <w:color w:val="808080" w:themeColor="background1" w:themeShade="80"/>
        </w:rPr>
      </w:pPr>
    </w:p>
    <w:tbl>
      <w:tblPr>
        <w:tblStyle w:val="TableGrid"/>
        <w:tblW w:w="9351" w:type="dxa"/>
        <w:tblLook w:val="04A0" w:firstRow="1" w:lastRow="0" w:firstColumn="1" w:lastColumn="0" w:noHBand="0" w:noVBand="1"/>
      </w:tblPr>
      <w:tblGrid>
        <w:gridCol w:w="546"/>
        <w:gridCol w:w="8805"/>
      </w:tblGrid>
      <w:tr w:rsidR="00AA1DC1" w:rsidRPr="00483818" w:rsidTr="001A1F1A">
        <w:trPr>
          <w:trHeight w:val="274"/>
        </w:trPr>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5" w:type="dxa"/>
          </w:tcPr>
          <w:p w:rsidR="00AA1DC1" w:rsidRPr="00A145A4" w:rsidRDefault="00192415"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https://orcid.org/</w:t>
            </w:r>
            <w:r w:rsidR="00EF6674" w:rsidRPr="00A145A4">
              <w:rPr>
                <w:rFonts w:ascii="Times New Roman" w:hAnsi="Times New Roman" w:cs="Times New Roman"/>
                <w:color w:val="A6A6A6" w:themeColor="background1" w:themeShade="A6"/>
                <w:sz w:val="20"/>
                <w:szCs w:val="20"/>
              </w:rPr>
              <w:t>0009-0009-9406-7743</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8815" w:type="dxa"/>
          </w:tcPr>
          <w:p w:rsidR="00AA1DC1" w:rsidRPr="00A145A4" w:rsidRDefault="00871FE0" w:rsidP="005528F1">
            <w:pPr>
              <w:rPr>
                <w:rFonts w:ascii="Times New Roman" w:hAnsi="Times New Roman" w:cs="Times New Roman"/>
                <w:color w:val="A6A6A6" w:themeColor="background1" w:themeShade="A6"/>
                <w:sz w:val="20"/>
                <w:szCs w:val="20"/>
              </w:rPr>
            </w:pPr>
            <w:r w:rsidRPr="00871FE0">
              <w:rPr>
                <w:rFonts w:ascii="Times New Roman" w:hAnsi="Times New Roman" w:cs="Times New Roman"/>
                <w:color w:val="A6A6A6" w:themeColor="background1" w:themeShade="A6"/>
                <w:sz w:val="20"/>
                <w:szCs w:val="20"/>
              </w:rPr>
              <w:t>https://www.scopus.com/authid/detail.uri?authorId=59360694600</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https://mjl.clarivate.com/home?app=censub&amp;email=aliyevasef@ndu.edu.az&amp;status=activate_link_success</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https://scholar.google.com/citations?view_op=list_works&amp;hl=tr&amp;hl=tr&amp;user=EWVuQ8cAAAAJ</w:t>
            </w:r>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5528F1">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5528F1">
            <w:pPr>
              <w:rPr>
                <w:rFonts w:ascii="Times New Roman" w:hAnsi="Times New Roman" w:cs="Times New Roman"/>
              </w:rPr>
            </w:pPr>
          </w:p>
        </w:tc>
        <w:tc>
          <w:tcPr>
            <w:tcW w:w="3006" w:type="dxa"/>
          </w:tcPr>
          <w:p w:rsidR="00AA1DC1" w:rsidRPr="00483818" w:rsidRDefault="00AA1DC1" w:rsidP="005528F1">
            <w:pPr>
              <w:rPr>
                <w:rFonts w:ascii="Times New Roman" w:hAnsi="Times New Roman" w:cs="Times New Roman"/>
              </w:rPr>
            </w:pPr>
          </w:p>
        </w:tc>
      </w:tr>
      <w:tr w:rsidR="00AA1DC1" w:rsidRPr="00483818" w:rsidTr="00DC74FD">
        <w:trPr>
          <w:trHeight w:val="216"/>
        </w:trPr>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F3119F" w:rsidRPr="00F3119F">
              <w:rPr>
                <w:rFonts w:ascii="Times New Roman" w:hAnsi="Times New Roman" w:cs="Times New Roman"/>
                <w:b/>
              </w:rPr>
              <w:t>72</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3</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16</w:t>
            </w:r>
          </w:p>
        </w:tc>
      </w:tr>
      <w:tr w:rsidR="00AA1DC1" w:rsidRPr="00483818" w:rsidTr="00BA363D">
        <w:tc>
          <w:tcPr>
            <w:tcW w:w="3005" w:type="dxa"/>
          </w:tcPr>
          <w:p w:rsidR="007F3662" w:rsidRPr="007F3662" w:rsidRDefault="007F3662" w:rsidP="005528F1">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DF6ADE" w:rsidRPr="00027DA6">
              <w:rPr>
                <w:rFonts w:ascii="Times New Roman" w:hAnsi="Times New Roman" w:cs="Times New Roman"/>
                <w:b/>
              </w:rPr>
              <w:t>1</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2</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7</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r w:rsidR="009E7749" w:rsidRPr="00F3119F">
              <w:rPr>
                <w:rFonts w:ascii="Times New Roman" w:hAnsi="Times New Roman" w:cs="Times New Roman"/>
                <w:b/>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5</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3119F" w:rsidRPr="00F3119F">
              <w:rPr>
                <w:rFonts w:ascii="Times New Roman" w:hAnsi="Times New Roman" w:cs="Times New Roman"/>
                <w:b/>
              </w:rPr>
              <w:t>65</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5528F1">
        <w:tc>
          <w:tcPr>
            <w:tcW w:w="9016" w:type="dxa"/>
            <w:gridSpan w:val="10"/>
          </w:tcPr>
          <w:p w:rsidR="00AA1DC1" w:rsidRPr="00483818" w:rsidRDefault="00AA1DC1" w:rsidP="005528F1">
            <w:pPr>
              <w:rPr>
                <w:rFonts w:ascii="Times New Roman" w:hAnsi="Times New Roman" w:cs="Times New Roman"/>
                <w:b/>
              </w:rPr>
            </w:pPr>
            <w:r w:rsidRPr="00483818">
              <w:rPr>
                <w:rFonts w:ascii="Times New Roman" w:hAnsi="Times New Roman" w:cs="Times New Roman"/>
                <w:b/>
                <w:color w:val="FF0000"/>
              </w:rPr>
              <w:t>BMT-nin Dayanıqlı İnkişaf Məqsədlərinə töhfə</w:t>
            </w:r>
          </w:p>
        </w:tc>
      </w:tr>
      <w:tr w:rsidR="00AA1DC1" w:rsidRPr="00483818" w:rsidTr="005528F1">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r>
    </w:tbl>
    <w:p w:rsidR="00AA1DC1" w:rsidRPr="00483818" w:rsidRDefault="00431D86" w:rsidP="00AA1DC1">
      <w:pPr>
        <w:rPr>
          <w:rFonts w:ascii="Times New Roman" w:hAnsi="Times New Roman" w:cs="Times New Roman"/>
        </w:rPr>
      </w:pPr>
      <w:r w:rsidRPr="00A87A7B">
        <w:rPr>
          <w:rFonts w:ascii="Times New Roman" w:hAnsi="Times New Roman" w:cs="Times New Roman"/>
          <w:noProof/>
          <w:lang w:val="en-US"/>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483818" w:rsidTr="002545F3">
        <w:trPr>
          <w:trHeight w:val="316"/>
        </w:trPr>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5528F1">
            <w:pPr>
              <w:rPr>
                <w:rFonts w:ascii="Times New Roman" w:hAnsi="Times New Roman" w:cs="Times New Roman"/>
                <w:sz w:val="20"/>
              </w:rPr>
            </w:pP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1D6BB7" w:rsidRDefault="00DD65D1" w:rsidP="005528F1">
            <w:pPr>
              <w:rPr>
                <w:rFonts w:ascii="Times New Roman" w:hAnsi="Times New Roman" w:cs="Times New Roman"/>
                <w:i/>
                <w:color w:val="808080" w:themeColor="background1" w:themeShade="80"/>
                <w:sz w:val="20"/>
              </w:rPr>
            </w:pPr>
            <w:hyperlink r:id="rId22" w:history="1">
              <w:r w:rsidR="001D6BB7" w:rsidRPr="001D6BB7">
                <w:rPr>
                  <w:rStyle w:val="Hyperlink"/>
                  <w:rFonts w:ascii="Times New Roman" w:hAnsi="Times New Roman" w:cs="Times New Roman"/>
                  <w:i/>
                  <w:color w:val="auto"/>
                  <w:sz w:val="20"/>
                  <w:u w:val="none"/>
                </w:rPr>
                <w:t>aliyevasef@ndu.edu.az</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1D6BB7" w:rsidRDefault="00DD65D1" w:rsidP="001D6BB7">
            <w:pPr>
              <w:rPr>
                <w:rFonts w:ascii="Times New Roman" w:hAnsi="Times New Roman" w:cs="Times New Roman"/>
                <w:sz w:val="20"/>
                <w:szCs w:val="20"/>
              </w:rPr>
            </w:pPr>
            <w:hyperlink r:id="rId23" w:history="1">
              <w:r w:rsidR="001D6BB7" w:rsidRPr="001D6BB7">
                <w:rPr>
                  <w:rStyle w:val="Hyperlink"/>
                  <w:rFonts w:ascii="Times New Roman" w:hAnsi="Times New Roman" w:cs="Times New Roman"/>
                  <w:color w:val="auto"/>
                  <w:sz w:val="20"/>
                  <w:szCs w:val="20"/>
                  <w:u w:val="none"/>
                </w:rPr>
                <w:t>asefali1981@gmail.com</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1A1F1A" w:rsidRDefault="001A1F1A" w:rsidP="005528F1">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1D6BB7" w:rsidP="00EC5BE9">
            <w:pPr>
              <w:rPr>
                <w:rFonts w:ascii="Times New Roman" w:hAnsi="Times New Roman" w:cs="Times New Roman"/>
                <w:sz w:val="20"/>
              </w:rPr>
            </w:pPr>
            <w:r>
              <w:rPr>
                <w:rFonts w:ascii="Times New Roman" w:hAnsi="Times New Roman" w:cs="Times New Roman"/>
                <w:sz w:val="20"/>
              </w:rPr>
              <w:t>+994 5440861 3301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DF14F8" w:rsidP="005528F1">
            <w:pPr>
              <w:rPr>
                <w:rFonts w:ascii="Times New Roman" w:hAnsi="Times New Roman" w:cs="Times New Roman"/>
                <w:sz w:val="20"/>
              </w:rPr>
            </w:pPr>
            <w:r>
              <w:rPr>
                <w:rFonts w:ascii="Times New Roman" w:hAnsi="Times New Roman" w:cs="Times New Roman"/>
                <w:sz w:val="20"/>
              </w:rPr>
              <w:t xml:space="preserve">+994 50 587 23 21    </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5528F1">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DF14F8">
              <w:rPr>
                <w:rFonts w:ascii="Times New Roman" w:hAnsi="Times New Roman" w:cs="Times New Roman"/>
                <w:sz w:val="20"/>
              </w:rPr>
              <w:t>ri, Əliabad qəsəbəsi, döngə 6, ev 10A</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E92F1F" w:rsidP="00AA1DC1">
      <w:pPr>
        <w:pStyle w:val="ListParagraph"/>
        <w:pBdr>
          <w:bottom w:val="single" w:sz="12" w:space="1" w:color="auto"/>
        </w:pBdr>
        <w:rPr>
          <w:rFonts w:ascii="Times New Roman" w:hAnsi="Times New Roman" w:cs="Times New Roman"/>
        </w:rPr>
      </w:pPr>
      <w:r>
        <w:rPr>
          <w:rFonts w:ascii="Times New Roman" w:hAnsi="Times New Roman" w:cs="Times New Roman"/>
        </w:rPr>
        <w:t>Mexanika, Nə</w:t>
      </w:r>
      <w:r w:rsidR="00BE59C5">
        <w:rPr>
          <w:rFonts w:ascii="Times New Roman" w:hAnsi="Times New Roman" w:cs="Times New Roman"/>
        </w:rPr>
        <w:t xml:space="preserve">qliyyat </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5528F1">
        <w:tc>
          <w:tcPr>
            <w:tcW w:w="4237" w:type="dxa"/>
          </w:tcPr>
          <w:p w:rsidR="00AA1DC1" w:rsidRPr="00483818" w:rsidRDefault="00AA1DC1" w:rsidP="005528F1">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5528F1">
        <w:tc>
          <w:tcPr>
            <w:tcW w:w="4237" w:type="dxa"/>
          </w:tcPr>
          <w:p w:rsidR="00AA1DC1" w:rsidRPr="00483818" w:rsidRDefault="00E92F1F" w:rsidP="005528F1">
            <w:pPr>
              <w:pStyle w:val="ListParagraph"/>
              <w:ind w:left="0"/>
              <w:rPr>
                <w:rFonts w:ascii="Times New Roman" w:hAnsi="Times New Roman" w:cs="Times New Roman"/>
              </w:rPr>
            </w:pPr>
            <w:r>
              <w:rPr>
                <w:rFonts w:ascii="Times New Roman" w:hAnsi="Times New Roman" w:cs="Times New Roman"/>
              </w:rPr>
              <w:t>2010</w:t>
            </w:r>
            <w:r w:rsidR="000A53BC">
              <w:rPr>
                <w:rFonts w:ascii="Times New Roman" w:hAnsi="Times New Roman" w:cs="Times New Roman"/>
              </w:rPr>
              <w:t xml:space="preserve"> -</w:t>
            </w:r>
            <w:r>
              <w:rPr>
                <w:rFonts w:ascii="Times New Roman" w:hAnsi="Times New Roman" w:cs="Times New Roman"/>
              </w:rPr>
              <w:t xml:space="preserve"> Riyaziyyat</w:t>
            </w:r>
            <w:r w:rsidR="00AA1DC1" w:rsidRPr="00483818">
              <w:rPr>
                <w:rFonts w:ascii="Times New Roman" w:hAnsi="Times New Roman" w:cs="Times New Roman"/>
              </w:rPr>
              <w:t xml:space="preserve"> üzrə fəlsəfə doktoru (PhD) </w:t>
            </w:r>
          </w:p>
        </w:tc>
      </w:tr>
      <w:tr w:rsidR="00AA1DC1" w:rsidRPr="00483818" w:rsidTr="005528F1">
        <w:tc>
          <w:tcPr>
            <w:tcW w:w="4237" w:type="dxa"/>
          </w:tcPr>
          <w:p w:rsidR="00AA1DC1" w:rsidRPr="00483818" w:rsidRDefault="007D4E72" w:rsidP="005528F1">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gridCol w:w="1791"/>
      </w:tblGrid>
      <w:tr w:rsidR="00AA1DC1" w:rsidRPr="00483818" w:rsidTr="005528F1">
        <w:tc>
          <w:tcPr>
            <w:tcW w:w="8296" w:type="dxa"/>
            <w:gridSpan w:val="3"/>
          </w:tcPr>
          <w:p w:rsidR="00AA1DC1" w:rsidRPr="00483818" w:rsidRDefault="00AA1DC1" w:rsidP="005528F1">
            <w:pPr>
              <w:pStyle w:val="ListParagraph"/>
              <w:spacing w:after="60"/>
              <w:ind w:left="0"/>
              <w:rPr>
                <w:rFonts w:ascii="Times New Roman" w:hAnsi="Times New Roman" w:cs="Times New Roman"/>
              </w:rPr>
            </w:pPr>
            <w:r w:rsidRPr="00483818">
              <w:rPr>
                <w:rFonts w:ascii="Times New Roman" w:hAnsi="Times New Roman" w:cs="Times New Roman"/>
                <w:b/>
                <w:color w:val="C00000"/>
              </w:rPr>
              <w:lastRenderedPageBreak/>
              <w:t>İnzibati vəzifələr:</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 xml:space="preserve">2005-2010 </w:t>
            </w:r>
            <w:r w:rsidRPr="00483818">
              <w:rPr>
                <w:rFonts w:ascii="Times New Roman" w:hAnsi="Times New Roman" w:cs="Times New Roman"/>
                <w:b/>
              </w:rPr>
              <w:t>Müəllim</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Naxçıvan Dövlə</w:t>
            </w:r>
            <w:r w:rsidR="000A53BC">
              <w:rPr>
                <w:rFonts w:ascii="Times New Roman" w:hAnsi="Times New Roman" w:cs="Times New Roman"/>
              </w:rPr>
              <w:t>t Universiteti Memarlıq və mühəndislik fakültəsi</w:t>
            </w:r>
          </w:p>
        </w:tc>
      </w:tr>
      <w:tr w:rsidR="00AA1DC1" w:rsidRPr="00483818" w:rsidTr="005528F1">
        <w:tc>
          <w:tcPr>
            <w:tcW w:w="8296" w:type="dxa"/>
            <w:gridSpan w:val="3"/>
          </w:tcPr>
          <w:p w:rsidR="00AA1DC1" w:rsidRDefault="000A53BC" w:rsidP="005528F1">
            <w:pPr>
              <w:pStyle w:val="ListParagraph"/>
              <w:ind w:left="0"/>
              <w:rPr>
                <w:rFonts w:ascii="Times New Roman" w:hAnsi="Times New Roman" w:cs="Times New Roman"/>
                <w:b/>
              </w:rPr>
            </w:pPr>
            <w:r>
              <w:rPr>
                <w:rFonts w:ascii="Times New Roman" w:hAnsi="Times New Roman" w:cs="Times New Roman"/>
                <w:b/>
              </w:rPr>
              <w:t>2010-2018</w:t>
            </w:r>
            <w:r w:rsidR="00AA1DC1" w:rsidRPr="00483818">
              <w:rPr>
                <w:rFonts w:ascii="Times New Roman" w:hAnsi="Times New Roman" w:cs="Times New Roman"/>
                <w:b/>
              </w:rPr>
              <w:t xml:space="preserve"> </w:t>
            </w:r>
            <w:r>
              <w:rPr>
                <w:rFonts w:ascii="Times New Roman" w:hAnsi="Times New Roman" w:cs="Times New Roman"/>
                <w:b/>
              </w:rPr>
              <w:t>Baş m</w:t>
            </w:r>
            <w:r w:rsidR="00AA1DC1" w:rsidRPr="00483818">
              <w:rPr>
                <w:rFonts w:ascii="Times New Roman" w:hAnsi="Times New Roman" w:cs="Times New Roman"/>
                <w:b/>
              </w:rPr>
              <w:t>üəllim</w:t>
            </w:r>
          </w:p>
          <w:p w:rsidR="000A53BC" w:rsidRDefault="000A53BC" w:rsidP="005528F1">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Pr>
                <w:rFonts w:ascii="Times New Roman" w:hAnsi="Times New Roman" w:cs="Times New Roman"/>
              </w:rPr>
              <w:t>Memarlıq və mühəndislik fakültəsi</w:t>
            </w:r>
          </w:p>
          <w:p w:rsidR="000A53BC" w:rsidRPr="00483818" w:rsidRDefault="000A53BC" w:rsidP="005528F1">
            <w:pPr>
              <w:pStyle w:val="ListParagraph"/>
              <w:ind w:left="0"/>
              <w:rPr>
                <w:rFonts w:ascii="Times New Roman" w:hAnsi="Times New Roman" w:cs="Times New Roman"/>
                <w:b/>
              </w:rPr>
            </w:pPr>
            <w:r>
              <w:rPr>
                <w:rFonts w:ascii="Times New Roman" w:hAnsi="Times New Roman" w:cs="Times New Roman"/>
                <w:b/>
              </w:rPr>
              <w:t>2010-davam edir Direktor müavini</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Magistratura və doktorantura mərkəzi</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2016-2020 Yeni Azərbaycan Partiyası, Sədr</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Yeni Azərbaycan Partiyası Ərazi İlk Təşkilatı</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2018</w:t>
            </w:r>
            <w:r w:rsidR="00AA1DC1" w:rsidRPr="00483818">
              <w:rPr>
                <w:rFonts w:ascii="Times New Roman" w:hAnsi="Times New Roman" w:cs="Times New Roman"/>
                <w:b/>
              </w:rPr>
              <w:t>- davam edir Dosent</w:t>
            </w:r>
          </w:p>
          <w:p w:rsidR="000A53BC" w:rsidRDefault="00AA1DC1" w:rsidP="000A53B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sidR="000A53BC">
              <w:rPr>
                <w:rFonts w:ascii="Times New Roman" w:hAnsi="Times New Roman" w:cs="Times New Roman"/>
              </w:rPr>
              <w:t>Memarlıq və mühəndislik fakültəsi</w:t>
            </w:r>
          </w:p>
          <w:p w:rsidR="00AA1DC1" w:rsidRPr="00483818" w:rsidRDefault="00AA1DC1" w:rsidP="005528F1">
            <w:pPr>
              <w:pStyle w:val="ListParagraph"/>
              <w:ind w:left="0"/>
              <w:rPr>
                <w:rFonts w:ascii="Times New Roman" w:hAnsi="Times New Roman" w:cs="Times New Roman"/>
              </w:rPr>
            </w:pPr>
          </w:p>
        </w:tc>
      </w:tr>
      <w:tr w:rsidR="00AA1DC1" w:rsidRPr="00483818" w:rsidTr="005528F1">
        <w:trPr>
          <w:gridAfter w:val="1"/>
          <w:wAfter w:w="1791" w:type="dxa"/>
        </w:trPr>
        <w:tc>
          <w:tcPr>
            <w:tcW w:w="4158" w:type="dxa"/>
          </w:tcPr>
          <w:p w:rsidR="00AA1DC1" w:rsidRPr="00483818" w:rsidRDefault="00AA1DC1" w:rsidP="005528F1">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5528F1">
            <w:pPr>
              <w:pStyle w:val="ListParagraph"/>
              <w:spacing w:after="60"/>
              <w:ind w:left="0"/>
              <w:rPr>
                <w:rFonts w:ascii="Times New Roman" w:hAnsi="Times New Roman" w:cs="Times New Roman"/>
                <w:b/>
                <w:color w:val="C00000"/>
              </w:rPr>
            </w:pPr>
          </w:p>
        </w:tc>
      </w:tr>
      <w:tr w:rsidR="00AA1DC1" w:rsidRPr="009A6E74" w:rsidTr="005528F1">
        <w:trPr>
          <w:gridAfter w:val="1"/>
          <w:wAfter w:w="1791" w:type="dxa"/>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Nəqliyyat mühərrikləri</w:t>
            </w:r>
            <w:r w:rsidR="00AA1DC1" w:rsidRPr="00483818">
              <w:rPr>
                <w:rFonts w:ascii="Times New Roman" w:hAnsi="Times New Roman" w:cs="Times New Roman"/>
              </w:rPr>
              <w:t xml:space="preserve"> </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r w:rsidR="00AA1DC1" w:rsidRPr="009A6E74" w:rsidTr="005528F1">
        <w:trPr>
          <w:gridAfter w:val="1"/>
          <w:wAfter w:w="1791" w:type="dxa"/>
          <w:trHeight w:val="107"/>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Avtomobillərin konstruktiv təhlükəsizliyi</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93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80"/>
        <w:gridCol w:w="8041"/>
        <w:gridCol w:w="540"/>
        <w:gridCol w:w="329"/>
      </w:tblGrid>
      <w:tr w:rsidR="00AA1DC1" w:rsidRPr="00483818" w:rsidTr="00AA7E09">
        <w:trPr>
          <w:gridBefore w:val="2"/>
          <w:gridAfter w:val="1"/>
          <w:wBefore w:w="450" w:type="dxa"/>
          <w:wAfter w:w="329" w:type="dxa"/>
          <w:trHeight w:val="263"/>
        </w:trPr>
        <w:tc>
          <w:tcPr>
            <w:tcW w:w="8581" w:type="dxa"/>
            <w:gridSpan w:val="2"/>
          </w:tcPr>
          <w:p w:rsidR="00AA1DC1" w:rsidRDefault="00AA1DC1" w:rsidP="00565CB5">
            <w:pPr>
              <w:pStyle w:val="ListParagraph"/>
              <w:rPr>
                <w:rFonts w:ascii="Times New Roman" w:hAnsi="Times New Roman" w:cs="Times New Roman"/>
                <w:b/>
                <w:color w:val="C00000"/>
                <w:sz w:val="20"/>
                <w:szCs w:val="20"/>
              </w:rPr>
            </w:pPr>
            <w:r w:rsidRPr="00E06CCC">
              <w:rPr>
                <w:rFonts w:ascii="Times New Roman" w:hAnsi="Times New Roman" w:cs="Times New Roman"/>
                <w:b/>
                <w:color w:val="C00000"/>
                <w:sz w:val="20"/>
                <w:szCs w:val="20"/>
              </w:rPr>
              <w:t xml:space="preserve">Scopus və </w:t>
            </w:r>
            <w:r w:rsidRPr="00E06CCC">
              <w:rPr>
                <w:rFonts w:ascii="Times New Roman" w:hAnsi="Times New Roman" w:cs="Times New Roman"/>
                <w:b/>
                <w:color w:val="C00000"/>
                <w:sz w:val="20"/>
                <w:szCs w:val="20"/>
                <w:lang w:val="en-US"/>
              </w:rPr>
              <w:t xml:space="preserve">Web of science </w:t>
            </w:r>
            <w:proofErr w:type="spellStart"/>
            <w:r w:rsidRPr="00E06CCC">
              <w:rPr>
                <w:rFonts w:ascii="Times New Roman" w:hAnsi="Times New Roman" w:cs="Times New Roman"/>
                <w:b/>
                <w:color w:val="C00000"/>
                <w:sz w:val="20"/>
                <w:szCs w:val="20"/>
                <w:lang w:val="en-US"/>
              </w:rPr>
              <w:t>baza</w:t>
            </w:r>
            <w:proofErr w:type="spellEnd"/>
            <w:r w:rsidRPr="00E06CCC">
              <w:rPr>
                <w:rFonts w:ascii="Times New Roman" w:hAnsi="Times New Roman" w:cs="Times New Roman"/>
                <w:b/>
                <w:color w:val="C00000"/>
                <w:sz w:val="20"/>
                <w:szCs w:val="20"/>
              </w:rPr>
              <w:t>sında indeksləşmiş nəşrlər:</w:t>
            </w:r>
          </w:p>
          <w:p w:rsidR="00A33032" w:rsidRDefault="00A33032" w:rsidP="00565CB5">
            <w:pPr>
              <w:pStyle w:val="ListParagraph"/>
              <w:rPr>
                <w:rFonts w:ascii="Times New Roman" w:hAnsi="Times New Roman" w:cs="Times New Roman"/>
                <w:b/>
                <w:color w:val="C00000"/>
                <w:sz w:val="20"/>
                <w:szCs w:val="20"/>
              </w:rPr>
            </w:pPr>
          </w:p>
          <w:p w:rsidR="00AA7E09" w:rsidRPr="00AA7E09" w:rsidRDefault="009F203D"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AA7E09">
              <w:rPr>
                <w:rFonts w:ascii="Times New Roman" w:hAnsi="Times New Roman" w:cs="Times New Roman"/>
                <w:b/>
                <w:sz w:val="20"/>
                <w:szCs w:val="20"/>
              </w:rPr>
              <w:t>Latifov</w:t>
            </w:r>
            <w:proofErr w:type="spellEnd"/>
            <w:r w:rsidRPr="00AA7E09">
              <w:rPr>
                <w:rFonts w:ascii="Times New Roman" w:hAnsi="Times New Roman" w:cs="Times New Roman"/>
                <w:b/>
                <w:sz w:val="20"/>
                <w:szCs w:val="20"/>
              </w:rPr>
              <w:t xml:space="preserve"> F.S.</w:t>
            </w:r>
            <w:proofErr w:type="gramStart"/>
            <w:r w:rsidRPr="00AA7E09">
              <w:rPr>
                <w:rFonts w:ascii="Times New Roman" w:hAnsi="Times New Roman" w:cs="Times New Roman"/>
                <w:b/>
                <w:sz w:val="20"/>
                <w:szCs w:val="20"/>
              </w:rPr>
              <w:t xml:space="preserve">,  </w:t>
            </w:r>
            <w:proofErr w:type="spellStart"/>
            <w:r w:rsidRPr="00AA7E09">
              <w:rPr>
                <w:rFonts w:ascii="Times New Roman" w:hAnsi="Times New Roman" w:cs="Times New Roman"/>
                <w:b/>
                <w:sz w:val="20"/>
                <w:szCs w:val="20"/>
              </w:rPr>
              <w:t>Mammadova</w:t>
            </w:r>
            <w:proofErr w:type="spellEnd"/>
            <w:proofErr w:type="gramEnd"/>
            <w:r w:rsidRPr="00AA7E09">
              <w:rPr>
                <w:rFonts w:ascii="Times New Roman" w:hAnsi="Times New Roman" w:cs="Times New Roman"/>
                <w:b/>
                <w:sz w:val="20"/>
                <w:szCs w:val="20"/>
              </w:rPr>
              <w:t xml:space="preserve"> M.A., Aлиeв A.A., Rzayeva V.B.</w:t>
            </w:r>
            <w:r w:rsidRPr="00AA7E09">
              <w:rPr>
                <w:rFonts w:ascii="Times New Roman" w:hAnsi="Times New Roman" w:cs="Times New Roman"/>
                <w:sz w:val="20"/>
                <w:szCs w:val="20"/>
              </w:rPr>
              <w:t xml:space="preserve"> Free vibrations of a fluid-filled    inhomogeneous spherical shell stiffened with inhomogeneous ribs in soil. International Journal on </w:t>
            </w:r>
            <w:r w:rsidR="0085743E" w:rsidRPr="00AA7E09">
              <w:rPr>
                <w:rFonts w:ascii="Times New Roman" w:hAnsi="Times New Roman" w:cs="Times New Roman"/>
                <w:sz w:val="20"/>
                <w:szCs w:val="20"/>
              </w:rPr>
              <w:t xml:space="preserve"> </w:t>
            </w:r>
            <w:r w:rsidRPr="00AA7E09">
              <w:rPr>
                <w:rFonts w:ascii="Times New Roman" w:hAnsi="Times New Roman" w:cs="Times New Roman"/>
                <w:sz w:val="20"/>
                <w:szCs w:val="20"/>
              </w:rPr>
              <w:t>“Technical and Physical Problems of Engineering” (IJTPE), Iss. 60, Vol. 16, No. 3, Sep. 2024. 382-388</w:t>
            </w:r>
            <w:r w:rsidR="00CB0E25" w:rsidRPr="00AA7E09">
              <w:rPr>
                <w:rFonts w:ascii="Times New Roman" w:hAnsi="Times New Roman" w:cs="Times New Roman"/>
                <w:sz w:val="20"/>
                <w:szCs w:val="20"/>
              </w:rPr>
              <w:t>.</w:t>
            </w:r>
          </w:p>
          <w:p w:rsidR="00AA7E09" w:rsidRPr="00AA7E0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AA7E09">
              <w:rPr>
                <w:rFonts w:ascii="Times New Roman" w:hAnsi="Times New Roman" w:cs="Times New Roman"/>
                <w:b/>
                <w:sz w:val="20"/>
                <w:szCs w:val="20"/>
              </w:rPr>
              <w:t>Aliyev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A.A., </w:t>
            </w:r>
            <w:proofErr w:type="spellStart"/>
            <w:r w:rsidRPr="00AA7E09">
              <w:rPr>
                <w:rFonts w:ascii="Times New Roman" w:hAnsi="Times New Roman" w:cs="Times New Roman"/>
                <w:b/>
                <w:sz w:val="20"/>
                <w:szCs w:val="20"/>
              </w:rPr>
              <w:t>Nurubeyli</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T.K., </w:t>
            </w:r>
            <w:proofErr w:type="spellStart"/>
            <w:r w:rsidRPr="00AA7E09">
              <w:rPr>
                <w:rFonts w:ascii="Times New Roman" w:hAnsi="Times New Roman" w:cs="Times New Roman"/>
                <w:b/>
                <w:sz w:val="20"/>
                <w:szCs w:val="20"/>
              </w:rPr>
              <w:t>Haziyev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Y.H., </w:t>
            </w:r>
            <w:proofErr w:type="spellStart"/>
            <w:r w:rsidR="00BE6593" w:rsidRPr="00BE6593">
              <w:rPr>
                <w:rFonts w:ascii="Times New Roman" w:hAnsi="Times New Roman" w:cs="Times New Roman"/>
                <w:b/>
                <w:sz w:val="20"/>
                <w:szCs w:val="20"/>
              </w:rPr>
              <w:t>Valiyev</w:t>
            </w:r>
            <w:proofErr w:type="spellEnd"/>
            <w:r w:rsidR="00BE6593" w:rsidRPr="00BE6593">
              <w:rPr>
                <w:rFonts w:ascii="Times New Roman" w:hAnsi="Times New Roman" w:cs="Times New Roman"/>
                <w:b/>
                <w:sz w:val="20"/>
                <w:szCs w:val="20"/>
              </w:rPr>
              <w:t xml:space="preserve"> S.M.</w:t>
            </w:r>
            <w:proofErr w:type="gramStart"/>
            <w:r w:rsidR="00BE6593">
              <w:rPr>
                <w:rFonts w:ascii="Times New Roman" w:hAnsi="Times New Roman" w:cs="Times New Roman"/>
                <w:b/>
                <w:sz w:val="20"/>
                <w:szCs w:val="20"/>
              </w:rPr>
              <w:t>,</w:t>
            </w:r>
            <w:r w:rsidR="00BE6593" w:rsidRPr="00BE6593">
              <w:rPr>
                <w:rFonts w:ascii="Times New Roman" w:hAnsi="Times New Roman" w:cs="Times New Roman"/>
                <w:b/>
                <w:sz w:val="20"/>
                <w:szCs w:val="20"/>
              </w:rPr>
              <w:t xml:space="preserve">  </w:t>
            </w:r>
            <w:proofErr w:type="spellStart"/>
            <w:r w:rsidR="00BE6593" w:rsidRPr="00BE6593">
              <w:rPr>
                <w:rFonts w:ascii="Times New Roman" w:hAnsi="Times New Roman" w:cs="Times New Roman"/>
                <w:b/>
                <w:sz w:val="20"/>
                <w:szCs w:val="20"/>
              </w:rPr>
              <w:t>Najafov</w:t>
            </w:r>
            <w:proofErr w:type="spellEnd"/>
            <w:proofErr w:type="gramEnd"/>
            <w:r w:rsidR="00BE6593" w:rsidRPr="00BE6593">
              <w:rPr>
                <w:rFonts w:ascii="Times New Roman" w:hAnsi="Times New Roman" w:cs="Times New Roman"/>
                <w:b/>
                <w:sz w:val="20"/>
                <w:szCs w:val="20"/>
              </w:rPr>
              <w:t xml:space="preserve"> E.T.</w:t>
            </w:r>
            <w:r w:rsidR="00BE6593">
              <w:rPr>
                <w:rFonts w:ascii="Times New Roman" w:hAnsi="Times New Roman" w:cs="Times New Roman"/>
                <w:b/>
                <w:sz w:val="20"/>
                <w:szCs w:val="20"/>
              </w:rPr>
              <w:t>,</w:t>
            </w:r>
            <w:r w:rsidR="00BE6593" w:rsidRPr="00BE6593">
              <w:rPr>
                <w:rFonts w:ascii="Times New Roman" w:hAnsi="Times New Roman" w:cs="Times New Roman"/>
                <w:b/>
                <w:sz w:val="20"/>
                <w:szCs w:val="20"/>
              </w:rPr>
              <w:t xml:space="preserve">  </w:t>
            </w:r>
            <w:proofErr w:type="spellStart"/>
            <w:r w:rsidR="00BE6593" w:rsidRPr="00BE6593">
              <w:rPr>
                <w:rFonts w:ascii="Times New Roman" w:hAnsi="Times New Roman" w:cs="Times New Roman"/>
                <w:b/>
                <w:sz w:val="20"/>
                <w:szCs w:val="20"/>
              </w:rPr>
              <w:t>Mammadov</w:t>
            </w:r>
            <w:proofErr w:type="spellEnd"/>
            <w:r w:rsidR="00BE6593" w:rsidRPr="00BE6593">
              <w:rPr>
                <w:rFonts w:ascii="Times New Roman" w:hAnsi="Times New Roman" w:cs="Times New Roman"/>
                <w:b/>
                <w:sz w:val="20"/>
                <w:szCs w:val="20"/>
              </w:rPr>
              <w:t xml:space="preserve"> </w:t>
            </w:r>
            <w:r w:rsidR="00BE6593">
              <w:rPr>
                <w:rFonts w:ascii="Times New Roman" w:hAnsi="Times New Roman" w:cs="Times New Roman"/>
                <w:b/>
                <w:sz w:val="20"/>
                <w:szCs w:val="20"/>
              </w:rPr>
              <w:t>F.I.</w:t>
            </w:r>
            <w:r w:rsidR="00F3569A" w:rsidRPr="00AA7E09">
              <w:rPr>
                <w:rFonts w:ascii="Times New Roman" w:hAnsi="Times New Roman" w:cs="Times New Roman"/>
                <w:sz w:val="20"/>
                <w:szCs w:val="20"/>
              </w:rPr>
              <w:t xml:space="preserve"> “Innovative</w:t>
            </w:r>
            <w:r w:rsidR="0085743E" w:rsidRPr="00AA7E09">
              <w:rPr>
                <w:rFonts w:ascii="Times New Roman" w:hAnsi="Times New Roman" w:cs="Times New Roman"/>
                <w:sz w:val="20"/>
                <w:szCs w:val="20"/>
              </w:rPr>
              <w:t xml:space="preserve"> noise mitigation techniques in </w:t>
            </w:r>
            <w:r w:rsidR="00F3569A" w:rsidRPr="00AA7E09">
              <w:rPr>
                <w:rFonts w:ascii="Times New Roman" w:hAnsi="Times New Roman" w:cs="Times New Roman"/>
                <w:sz w:val="20"/>
                <w:szCs w:val="20"/>
              </w:rPr>
              <w:t>transportation systems: towards sustainable urban mobility” Int</w:t>
            </w:r>
            <w:r w:rsidR="0085743E" w:rsidRPr="00AA7E09">
              <w:rPr>
                <w:rFonts w:ascii="Times New Roman" w:hAnsi="Times New Roman" w:cs="Times New Roman"/>
                <w:sz w:val="20"/>
                <w:szCs w:val="20"/>
              </w:rPr>
              <w:t xml:space="preserve">ernational Journal on Technical </w:t>
            </w:r>
            <w:r w:rsidR="00F3569A" w:rsidRPr="00AA7E09">
              <w:rPr>
                <w:rFonts w:ascii="Times New Roman" w:hAnsi="Times New Roman" w:cs="Times New Roman"/>
                <w:sz w:val="20"/>
                <w:szCs w:val="20"/>
              </w:rPr>
              <w:t>and Physical Problems of Engineering, vol. 17, no. 2, pp. 142-151, 2025.</w:t>
            </w:r>
            <w:r w:rsidR="00BE6593">
              <w:t xml:space="preserve"> </w:t>
            </w:r>
          </w:p>
          <w:p w:rsidR="00AA7E09" w:rsidRPr="00AA7E0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AA7E09">
              <w:rPr>
                <w:rFonts w:ascii="Times New Roman" w:eastAsia="Calibri" w:hAnsi="Times New Roman" w:cs="Times New Roman"/>
                <w:b/>
                <w:sz w:val="20"/>
                <w:szCs w:val="20"/>
              </w:rPr>
              <w:t>Rzayev</w:t>
            </w:r>
            <w:proofErr w:type="spellEnd"/>
            <w:r w:rsidRPr="00AA7E09">
              <w:rPr>
                <w:rFonts w:ascii="Times New Roman" w:eastAsia="Calibri" w:hAnsi="Times New Roman" w:cs="Times New Roman"/>
                <w:b/>
                <w:sz w:val="20"/>
                <w:szCs w:val="20"/>
              </w:rPr>
              <w:t xml:space="preserve"> </w:t>
            </w:r>
            <w:r w:rsidR="00F3569A" w:rsidRPr="00AA7E09">
              <w:rPr>
                <w:rFonts w:ascii="Times New Roman" w:eastAsia="Calibri" w:hAnsi="Times New Roman" w:cs="Times New Roman"/>
                <w:b/>
                <w:sz w:val="20"/>
                <w:szCs w:val="20"/>
              </w:rPr>
              <w:t xml:space="preserve">N.S., </w:t>
            </w:r>
            <w:proofErr w:type="spellStart"/>
            <w:r w:rsidRPr="00AA7E09">
              <w:rPr>
                <w:rFonts w:ascii="Times New Roman" w:eastAsia="Calibri" w:hAnsi="Times New Roman" w:cs="Times New Roman"/>
                <w:b/>
                <w:sz w:val="20"/>
                <w:szCs w:val="20"/>
              </w:rPr>
              <w:t>Gahramanov</w:t>
            </w:r>
            <w:proofErr w:type="spellEnd"/>
            <w:r w:rsidRPr="00AA7E09">
              <w:rPr>
                <w:rFonts w:ascii="Times New Roman" w:eastAsia="Calibri" w:hAnsi="Times New Roman" w:cs="Times New Roman"/>
                <w:b/>
                <w:sz w:val="20"/>
                <w:szCs w:val="20"/>
              </w:rPr>
              <w:t xml:space="preserve"> </w:t>
            </w:r>
            <w:r w:rsidR="00F3569A" w:rsidRPr="00AA7E09">
              <w:rPr>
                <w:rFonts w:ascii="Times New Roman" w:eastAsia="Calibri" w:hAnsi="Times New Roman" w:cs="Times New Roman"/>
                <w:b/>
                <w:sz w:val="20"/>
                <w:szCs w:val="20"/>
              </w:rPr>
              <w:t xml:space="preserve">V.F., </w:t>
            </w:r>
            <w:proofErr w:type="spellStart"/>
            <w:r w:rsidRPr="00AA7E09">
              <w:rPr>
                <w:rFonts w:ascii="Times New Roman" w:eastAsia="Calibri" w:hAnsi="Times New Roman" w:cs="Times New Roman"/>
                <w:b/>
                <w:sz w:val="20"/>
                <w:szCs w:val="20"/>
              </w:rPr>
              <w:t>Aliyev</w:t>
            </w:r>
            <w:proofErr w:type="spellEnd"/>
            <w:r w:rsidRPr="00AA7E09">
              <w:rPr>
                <w:rFonts w:ascii="Times New Roman" w:eastAsia="Calibri" w:hAnsi="Times New Roman" w:cs="Times New Roman"/>
                <w:b/>
                <w:sz w:val="20"/>
                <w:szCs w:val="20"/>
              </w:rPr>
              <w:t xml:space="preserve"> </w:t>
            </w:r>
            <w:r w:rsidR="00F3569A" w:rsidRPr="00AA7E09">
              <w:rPr>
                <w:rFonts w:ascii="Times New Roman" w:eastAsia="Calibri" w:hAnsi="Times New Roman" w:cs="Times New Roman"/>
                <w:b/>
                <w:sz w:val="20"/>
                <w:szCs w:val="20"/>
              </w:rPr>
              <w:t xml:space="preserve">A.A., </w:t>
            </w:r>
            <w:proofErr w:type="spellStart"/>
            <w:r w:rsidRPr="00AA7E09">
              <w:rPr>
                <w:rFonts w:ascii="Times New Roman" w:eastAsia="Calibri" w:hAnsi="Times New Roman" w:cs="Times New Roman"/>
                <w:b/>
                <w:sz w:val="20"/>
                <w:szCs w:val="20"/>
              </w:rPr>
              <w:t>Aslanov</w:t>
            </w:r>
            <w:proofErr w:type="spellEnd"/>
            <w:r w:rsidRPr="00AA7E09">
              <w:rPr>
                <w:rFonts w:ascii="Times New Roman" w:eastAsia="Calibri" w:hAnsi="Times New Roman" w:cs="Times New Roman"/>
                <w:b/>
                <w:sz w:val="20"/>
                <w:szCs w:val="20"/>
              </w:rPr>
              <w:t xml:space="preserve"> </w:t>
            </w:r>
            <w:r w:rsidR="00F3569A" w:rsidRPr="00AA7E09">
              <w:rPr>
                <w:rFonts w:ascii="Times New Roman" w:eastAsia="Calibri" w:hAnsi="Times New Roman" w:cs="Times New Roman"/>
                <w:b/>
                <w:sz w:val="20"/>
                <w:szCs w:val="20"/>
              </w:rPr>
              <w:t>E.A.,</w:t>
            </w:r>
            <w:r w:rsidR="00CB0E25" w:rsidRPr="00AA7E09">
              <w:rPr>
                <w:rFonts w:ascii="Times New Roman" w:eastAsia="Calibri" w:hAnsi="Times New Roman" w:cs="Times New Roman"/>
                <w:b/>
                <w:sz w:val="20"/>
                <w:szCs w:val="20"/>
              </w:rPr>
              <w:t xml:space="preserve"> </w:t>
            </w:r>
            <w:proofErr w:type="spellStart"/>
            <w:r>
              <w:rPr>
                <w:rFonts w:ascii="Times New Roman" w:hAnsi="Times New Roman" w:cs="Times New Roman"/>
                <w:b/>
                <w:sz w:val="20"/>
                <w:szCs w:val="20"/>
              </w:rPr>
              <w:t>Farmanov</w:t>
            </w:r>
            <w:proofErr w:type="spellEnd"/>
            <w:r w:rsidR="00CB0E25" w:rsidRPr="00AA7E09">
              <w:rPr>
                <w:rFonts w:ascii="Times New Roman" w:hAnsi="Times New Roman" w:cs="Times New Roman"/>
                <w:b/>
                <w:sz w:val="20"/>
                <w:szCs w:val="20"/>
              </w:rPr>
              <w:t xml:space="preserve"> I.K</w:t>
            </w:r>
            <w:r w:rsidR="00F3569A" w:rsidRPr="00AA7E09">
              <w:rPr>
                <w:rFonts w:ascii="Times New Roman" w:eastAsia="Calibri" w:hAnsi="Times New Roman" w:cs="Times New Roman"/>
                <w:sz w:val="20"/>
                <w:szCs w:val="20"/>
              </w:rPr>
              <w:t xml:space="preserve"> “Experimental </w:t>
            </w:r>
            <w:proofErr w:type="gramStart"/>
            <w:r w:rsidR="00F3569A" w:rsidRPr="00AA7E09">
              <w:rPr>
                <w:rFonts w:ascii="Times New Roman" w:eastAsia="Calibri" w:hAnsi="Times New Roman" w:cs="Times New Roman"/>
                <w:sz w:val="20"/>
                <w:szCs w:val="20"/>
              </w:rPr>
              <w:t xml:space="preserve">study </w:t>
            </w:r>
            <w:r w:rsidR="00A33032" w:rsidRPr="00AA7E09">
              <w:rPr>
                <w:rFonts w:ascii="Times New Roman" w:eastAsia="Calibri" w:hAnsi="Times New Roman" w:cs="Times New Roman"/>
                <w:sz w:val="20"/>
                <w:szCs w:val="20"/>
              </w:rPr>
              <w:t xml:space="preserve"> </w:t>
            </w:r>
            <w:r w:rsidR="00F3569A" w:rsidRPr="00AA7E09">
              <w:rPr>
                <w:rFonts w:ascii="Times New Roman" w:eastAsia="Calibri" w:hAnsi="Times New Roman" w:cs="Times New Roman"/>
                <w:sz w:val="20"/>
                <w:szCs w:val="20"/>
              </w:rPr>
              <w:t>of</w:t>
            </w:r>
            <w:proofErr w:type="gramEnd"/>
            <w:r w:rsidR="00F3569A" w:rsidRPr="00AA7E09">
              <w:rPr>
                <w:rFonts w:ascii="Times New Roman" w:eastAsia="Calibri" w:hAnsi="Times New Roman" w:cs="Times New Roman"/>
                <w:sz w:val="20"/>
                <w:szCs w:val="20"/>
              </w:rPr>
              <w:t xml:space="preserve"> fatigue life of stepped shafts”, International Journal on Technical and Physical Problems of Engineering (IJTPE), Issue 64, Vol. 17, No. 3, pp. 230-235, September 2025.</w:t>
            </w:r>
          </w:p>
          <w:p w:rsidR="002B512E" w:rsidRPr="002B512E"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AA7E09">
              <w:rPr>
                <w:rFonts w:ascii="Times New Roman" w:hAnsi="Times New Roman" w:cs="Times New Roman"/>
                <w:b/>
                <w:sz w:val="20"/>
                <w:szCs w:val="20"/>
              </w:rPr>
              <w:t>Haziyev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Y.H., </w:t>
            </w:r>
            <w:proofErr w:type="spellStart"/>
            <w:r w:rsidRPr="00AA7E09">
              <w:rPr>
                <w:rFonts w:ascii="Times New Roman" w:hAnsi="Times New Roman" w:cs="Times New Roman"/>
                <w:b/>
                <w:sz w:val="20"/>
                <w:szCs w:val="20"/>
              </w:rPr>
              <w:t>Aliyev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A.A., </w:t>
            </w:r>
            <w:proofErr w:type="spellStart"/>
            <w:r w:rsidRPr="00AA7E09">
              <w:rPr>
                <w:rFonts w:ascii="Times New Roman" w:hAnsi="Times New Roman" w:cs="Times New Roman"/>
                <w:b/>
                <w:sz w:val="20"/>
                <w:szCs w:val="20"/>
              </w:rPr>
              <w:t>Seyidova</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M.M., </w:t>
            </w:r>
            <w:proofErr w:type="spellStart"/>
            <w:r w:rsidR="002B512E" w:rsidRPr="002B512E">
              <w:rPr>
                <w:rFonts w:ascii="Times New Roman" w:hAnsi="Times New Roman" w:cs="Times New Roman"/>
                <w:b/>
                <w:sz w:val="20"/>
                <w:szCs w:val="20"/>
              </w:rPr>
              <w:t>Najafov</w:t>
            </w:r>
            <w:proofErr w:type="spellEnd"/>
            <w:r w:rsidR="002B512E" w:rsidRPr="002B512E">
              <w:rPr>
                <w:rFonts w:ascii="Times New Roman" w:hAnsi="Times New Roman" w:cs="Times New Roman"/>
                <w:b/>
                <w:sz w:val="20"/>
                <w:szCs w:val="20"/>
              </w:rPr>
              <w:t xml:space="preserve"> E.T., </w:t>
            </w:r>
            <w:proofErr w:type="spellStart"/>
            <w:r w:rsidR="002B512E" w:rsidRPr="002B512E">
              <w:rPr>
                <w:rFonts w:ascii="Times New Roman" w:hAnsi="Times New Roman" w:cs="Times New Roman"/>
                <w:b/>
                <w:sz w:val="20"/>
                <w:szCs w:val="20"/>
              </w:rPr>
              <w:t>Orujov</w:t>
            </w:r>
            <w:proofErr w:type="spellEnd"/>
            <w:r w:rsidR="002B512E" w:rsidRPr="002B512E">
              <w:rPr>
                <w:rFonts w:ascii="Times New Roman" w:hAnsi="Times New Roman" w:cs="Times New Roman"/>
                <w:b/>
                <w:sz w:val="20"/>
                <w:szCs w:val="20"/>
              </w:rPr>
              <w:t xml:space="preserve"> T.Z., </w:t>
            </w:r>
            <w:proofErr w:type="spellStart"/>
            <w:r w:rsidR="002B512E" w:rsidRPr="002B512E">
              <w:rPr>
                <w:rFonts w:ascii="Times New Roman" w:hAnsi="Times New Roman" w:cs="Times New Roman"/>
                <w:b/>
                <w:sz w:val="20"/>
                <w:szCs w:val="20"/>
              </w:rPr>
              <w:t>Mammadov</w:t>
            </w:r>
            <w:proofErr w:type="spellEnd"/>
            <w:r w:rsidR="002B512E" w:rsidRPr="002B512E">
              <w:rPr>
                <w:rFonts w:ascii="Times New Roman" w:hAnsi="Times New Roman" w:cs="Times New Roman"/>
                <w:b/>
                <w:sz w:val="20"/>
                <w:szCs w:val="20"/>
              </w:rPr>
              <w:t xml:space="preserve"> F.I., </w:t>
            </w:r>
            <w:proofErr w:type="spellStart"/>
            <w:r w:rsidR="002B512E" w:rsidRPr="002B512E">
              <w:rPr>
                <w:rFonts w:ascii="Times New Roman" w:hAnsi="Times New Roman" w:cs="Times New Roman"/>
                <w:b/>
                <w:sz w:val="20"/>
                <w:szCs w:val="20"/>
              </w:rPr>
              <w:t>Zeynalova</w:t>
            </w:r>
            <w:proofErr w:type="spellEnd"/>
            <w:r w:rsidR="002B512E" w:rsidRPr="002B512E">
              <w:rPr>
                <w:rFonts w:ascii="Times New Roman" w:hAnsi="Times New Roman" w:cs="Times New Roman"/>
                <w:b/>
                <w:sz w:val="20"/>
                <w:szCs w:val="20"/>
              </w:rPr>
              <w:t xml:space="preserve"> S.J.</w:t>
            </w:r>
            <w:r w:rsidR="002B512E">
              <w:t xml:space="preserve"> </w:t>
            </w:r>
            <w:r w:rsidR="00F3569A" w:rsidRPr="00AA7E09">
              <w:rPr>
                <w:rFonts w:ascii="Times New Roman" w:hAnsi="Times New Roman" w:cs="Times New Roman"/>
                <w:sz w:val="20"/>
                <w:szCs w:val="20"/>
              </w:rPr>
              <w:t xml:space="preserve">“Predicting failures and maintenance </w:t>
            </w:r>
            <w:proofErr w:type="gramStart"/>
            <w:r w:rsidR="00F3569A" w:rsidRPr="00AA7E09">
              <w:rPr>
                <w:rFonts w:ascii="Times New Roman" w:hAnsi="Times New Roman" w:cs="Times New Roman"/>
                <w:sz w:val="20"/>
                <w:szCs w:val="20"/>
              </w:rPr>
              <w:t xml:space="preserve">in </w:t>
            </w:r>
            <w:r w:rsidR="0085743E" w:rsidRPr="00AA7E09">
              <w:rPr>
                <w:rFonts w:ascii="Times New Roman" w:hAnsi="Times New Roman" w:cs="Times New Roman"/>
                <w:sz w:val="20"/>
                <w:szCs w:val="20"/>
              </w:rPr>
              <w:t xml:space="preserve"> </w:t>
            </w:r>
            <w:r w:rsidR="00F3569A" w:rsidRPr="00AA7E09">
              <w:rPr>
                <w:rFonts w:ascii="Times New Roman" w:hAnsi="Times New Roman" w:cs="Times New Roman"/>
                <w:sz w:val="20"/>
                <w:szCs w:val="20"/>
              </w:rPr>
              <w:t>transportation</w:t>
            </w:r>
            <w:proofErr w:type="gramEnd"/>
            <w:r w:rsidR="00F3569A" w:rsidRPr="00AA7E09">
              <w:rPr>
                <w:rFonts w:ascii="Times New Roman" w:hAnsi="Times New Roman" w:cs="Times New Roman"/>
                <w:sz w:val="20"/>
                <w:szCs w:val="20"/>
              </w:rPr>
              <w:t xml:space="preserve"> systems using </w:t>
            </w:r>
            <w:proofErr w:type="spellStart"/>
            <w:r w:rsidR="00F3569A" w:rsidRPr="00AA7E09">
              <w:rPr>
                <w:rFonts w:ascii="Times New Roman" w:hAnsi="Times New Roman" w:cs="Times New Roman"/>
                <w:sz w:val="20"/>
                <w:szCs w:val="20"/>
              </w:rPr>
              <w:t>ai</w:t>
            </w:r>
            <w:proofErr w:type="spellEnd"/>
            <w:r w:rsidR="00F3569A" w:rsidRPr="00AA7E09">
              <w:rPr>
                <w:rFonts w:ascii="Times New Roman" w:hAnsi="Times New Roman" w:cs="Times New Roman"/>
                <w:sz w:val="20"/>
                <w:szCs w:val="20"/>
              </w:rPr>
              <w:t xml:space="preserve"> and data analytics” International Journal on Technical and Physical </w:t>
            </w:r>
            <w:r w:rsidR="0085743E" w:rsidRPr="00AA7E09">
              <w:rPr>
                <w:rFonts w:ascii="Times New Roman" w:hAnsi="Times New Roman" w:cs="Times New Roman"/>
                <w:sz w:val="20"/>
                <w:szCs w:val="20"/>
              </w:rPr>
              <w:t xml:space="preserve"> </w:t>
            </w:r>
            <w:r w:rsidR="00F3569A" w:rsidRPr="00AA7E09">
              <w:rPr>
                <w:rFonts w:ascii="Times New Roman" w:hAnsi="Times New Roman" w:cs="Times New Roman"/>
                <w:sz w:val="20"/>
                <w:szCs w:val="20"/>
              </w:rPr>
              <w:t xml:space="preserve">Problems of Engineering </w:t>
            </w:r>
            <w:r w:rsidR="00F3569A" w:rsidRPr="00AA7E09">
              <w:rPr>
                <w:rFonts w:ascii="Times New Roman" w:eastAsia="Calibri" w:hAnsi="Times New Roman" w:cs="Times New Roman"/>
                <w:sz w:val="20"/>
                <w:szCs w:val="20"/>
              </w:rPr>
              <w:t>(IJTPE),</w:t>
            </w:r>
            <w:r w:rsidR="00F3569A" w:rsidRPr="00AA7E09">
              <w:rPr>
                <w:rFonts w:ascii="Times New Roman" w:hAnsi="Times New Roman" w:cs="Times New Roman"/>
                <w:sz w:val="20"/>
                <w:szCs w:val="20"/>
              </w:rPr>
              <w:t xml:space="preserve"> </w:t>
            </w:r>
            <w:r w:rsidR="00F3569A" w:rsidRPr="00AA7E09">
              <w:rPr>
                <w:rFonts w:ascii="Times New Roman" w:eastAsia="Calibri" w:hAnsi="Times New Roman" w:cs="Times New Roman"/>
                <w:sz w:val="20"/>
                <w:szCs w:val="20"/>
              </w:rPr>
              <w:t xml:space="preserve">Issue 64, </w:t>
            </w:r>
            <w:r w:rsidR="00F3569A" w:rsidRPr="00AA7E09">
              <w:rPr>
                <w:rFonts w:ascii="Times New Roman" w:hAnsi="Times New Roman" w:cs="Times New Roman"/>
                <w:sz w:val="20"/>
                <w:szCs w:val="20"/>
              </w:rPr>
              <w:t xml:space="preserve">Vol. 17, No. 3, pp. 264 - 274, </w:t>
            </w:r>
            <w:r w:rsidR="00F3569A" w:rsidRPr="00AA7E09">
              <w:rPr>
                <w:rFonts w:ascii="Times New Roman" w:eastAsia="Calibri" w:hAnsi="Times New Roman" w:cs="Times New Roman"/>
                <w:sz w:val="20"/>
                <w:szCs w:val="20"/>
              </w:rPr>
              <w:t>September</w:t>
            </w:r>
            <w:r w:rsidR="00F3569A" w:rsidRPr="00AA7E09">
              <w:rPr>
                <w:rFonts w:ascii="Times New Roman" w:hAnsi="Times New Roman" w:cs="Times New Roman"/>
                <w:sz w:val="20"/>
                <w:szCs w:val="20"/>
              </w:rPr>
              <w:t xml:space="preserve"> 2025.</w:t>
            </w:r>
            <w:r w:rsidR="002B512E">
              <w:t xml:space="preserve"> </w:t>
            </w:r>
          </w:p>
          <w:p w:rsidR="00F25D1B" w:rsidRPr="00DD65D1"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AA7E09">
              <w:rPr>
                <w:rFonts w:ascii="Times New Roman" w:hAnsi="Times New Roman" w:cs="Times New Roman"/>
                <w:b/>
                <w:sz w:val="20"/>
                <w:szCs w:val="20"/>
              </w:rPr>
              <w:t>Rzayev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N.S., </w:t>
            </w:r>
            <w:proofErr w:type="spellStart"/>
            <w:r w:rsidRPr="00AA7E09">
              <w:rPr>
                <w:rFonts w:ascii="Times New Roman" w:hAnsi="Times New Roman" w:cs="Times New Roman"/>
                <w:b/>
                <w:sz w:val="20"/>
                <w:szCs w:val="20"/>
              </w:rPr>
              <w:t>Bashirov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M.M., </w:t>
            </w:r>
            <w:proofErr w:type="spellStart"/>
            <w:r w:rsidRPr="00AA7E09">
              <w:rPr>
                <w:rFonts w:ascii="Times New Roman" w:hAnsi="Times New Roman" w:cs="Times New Roman"/>
                <w:b/>
                <w:sz w:val="20"/>
                <w:szCs w:val="20"/>
              </w:rPr>
              <w:t>Akhiev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A.S., </w:t>
            </w:r>
            <w:proofErr w:type="spellStart"/>
            <w:r w:rsidRPr="00AA7E09">
              <w:rPr>
                <w:rFonts w:ascii="Times New Roman" w:hAnsi="Times New Roman" w:cs="Times New Roman"/>
                <w:b/>
                <w:sz w:val="20"/>
                <w:szCs w:val="20"/>
              </w:rPr>
              <w:t>Aliyev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A.A., </w:t>
            </w:r>
            <w:proofErr w:type="spellStart"/>
            <w:r w:rsidRPr="00AA7E09">
              <w:rPr>
                <w:rFonts w:ascii="Times New Roman" w:hAnsi="Times New Roman" w:cs="Times New Roman"/>
                <w:b/>
                <w:sz w:val="20"/>
                <w:szCs w:val="20"/>
              </w:rPr>
              <w:t>Ismailov</w:t>
            </w:r>
            <w:proofErr w:type="spellEnd"/>
            <w:r w:rsidRPr="00AA7E09">
              <w:rPr>
                <w:rFonts w:ascii="Times New Roman" w:hAnsi="Times New Roman" w:cs="Times New Roman"/>
                <w:b/>
                <w:sz w:val="20"/>
                <w:szCs w:val="20"/>
              </w:rPr>
              <w:t xml:space="preserve"> </w:t>
            </w:r>
            <w:r w:rsidR="00F3569A" w:rsidRPr="00AA7E09">
              <w:rPr>
                <w:rFonts w:ascii="Times New Roman" w:hAnsi="Times New Roman" w:cs="Times New Roman"/>
                <w:b/>
                <w:sz w:val="20"/>
                <w:szCs w:val="20"/>
              </w:rPr>
              <w:t xml:space="preserve">A.I. </w:t>
            </w:r>
            <w:r w:rsidR="00F3569A" w:rsidRPr="00AA7E09">
              <w:rPr>
                <w:rFonts w:ascii="Times New Roman" w:eastAsia="Calibri" w:hAnsi="Times New Roman" w:cs="Times New Roman"/>
                <w:sz w:val="20"/>
                <w:szCs w:val="20"/>
              </w:rPr>
              <w:t>“</w:t>
            </w:r>
            <w:r w:rsidR="00F3569A" w:rsidRPr="00AA7E09">
              <w:rPr>
                <w:rFonts w:ascii="Times New Roman" w:hAnsi="Times New Roman" w:cs="Times New Roman"/>
                <w:sz w:val="20"/>
                <w:szCs w:val="20"/>
              </w:rPr>
              <w:t xml:space="preserve">Inhomogeneous </w:t>
            </w:r>
            <w:proofErr w:type="gramStart"/>
            <w:r w:rsidR="00F3569A" w:rsidRPr="00AA7E09">
              <w:rPr>
                <w:rFonts w:ascii="Times New Roman" w:hAnsi="Times New Roman" w:cs="Times New Roman"/>
                <w:sz w:val="20"/>
                <w:szCs w:val="20"/>
              </w:rPr>
              <w:t xml:space="preserve">rod </w:t>
            </w:r>
            <w:r w:rsidR="0085743E" w:rsidRPr="00AA7E09">
              <w:rPr>
                <w:rFonts w:ascii="Times New Roman" w:hAnsi="Times New Roman" w:cs="Times New Roman"/>
                <w:sz w:val="20"/>
                <w:szCs w:val="20"/>
              </w:rPr>
              <w:t xml:space="preserve"> </w:t>
            </w:r>
            <w:r w:rsidR="00F3569A" w:rsidRPr="00AA7E09">
              <w:rPr>
                <w:rFonts w:ascii="Times New Roman" w:hAnsi="Times New Roman" w:cs="Times New Roman"/>
                <w:sz w:val="20"/>
                <w:szCs w:val="20"/>
              </w:rPr>
              <w:t>vibrations</w:t>
            </w:r>
            <w:proofErr w:type="gramEnd"/>
            <w:r w:rsidR="00F3569A" w:rsidRPr="00AA7E09">
              <w:rPr>
                <w:rFonts w:ascii="Times New Roman" w:hAnsi="Times New Roman" w:cs="Times New Roman"/>
                <w:sz w:val="20"/>
                <w:szCs w:val="20"/>
              </w:rPr>
              <w:t xml:space="preserve"> on a viscoelastic base: a galerkin-based study</w:t>
            </w:r>
            <w:r w:rsidR="00F3569A" w:rsidRPr="00AA7E09">
              <w:rPr>
                <w:rFonts w:ascii="Times New Roman" w:eastAsia="Calibri" w:hAnsi="Times New Roman" w:cs="Times New Roman"/>
                <w:sz w:val="20"/>
                <w:szCs w:val="20"/>
              </w:rPr>
              <w:t xml:space="preserve">”, International Journal on Technical and </w:t>
            </w:r>
            <w:r w:rsidR="0085743E" w:rsidRPr="00AA7E09">
              <w:rPr>
                <w:rFonts w:ascii="Times New Roman" w:eastAsia="Calibri" w:hAnsi="Times New Roman" w:cs="Times New Roman"/>
                <w:sz w:val="20"/>
                <w:szCs w:val="20"/>
              </w:rPr>
              <w:t xml:space="preserve"> </w:t>
            </w:r>
            <w:r w:rsidR="00F3569A" w:rsidRPr="00AA7E09">
              <w:rPr>
                <w:rFonts w:ascii="Times New Roman" w:eastAsia="Calibri" w:hAnsi="Times New Roman" w:cs="Times New Roman"/>
                <w:sz w:val="20"/>
                <w:szCs w:val="20"/>
              </w:rPr>
              <w:t xml:space="preserve">Physical Problems of Engineering (IJTPE), Issue 65, Vol. 17, No. 4, </w:t>
            </w:r>
            <w:r w:rsidR="00F3569A" w:rsidRPr="00DD65D1">
              <w:rPr>
                <w:rFonts w:ascii="Times New Roman" w:eastAsia="Calibri" w:hAnsi="Times New Roman" w:cs="Times New Roman"/>
                <w:sz w:val="20"/>
                <w:szCs w:val="20"/>
              </w:rPr>
              <w:t>pp., December 2025.</w:t>
            </w:r>
          </w:p>
          <w:p w:rsidR="00F3569A" w:rsidRPr="00F3569A" w:rsidRDefault="00F3569A" w:rsidP="00240B8C">
            <w:pPr>
              <w:pStyle w:val="ListParagraph"/>
              <w:ind w:left="0"/>
              <w:rPr>
                <w:rFonts w:ascii="Times New Roman" w:hAnsi="Times New Roman" w:cs="Times New Roman"/>
                <w:b/>
                <w:sz w:val="20"/>
                <w:szCs w:val="20"/>
                <w:lang w:val="en-US"/>
              </w:rPr>
            </w:pPr>
          </w:p>
        </w:tc>
      </w:tr>
      <w:tr w:rsidR="00AA1DC1" w:rsidRPr="00483818" w:rsidTr="00AA7E09">
        <w:trPr>
          <w:gridAfter w:val="2"/>
          <w:wAfter w:w="869" w:type="dxa"/>
        </w:trPr>
        <w:tc>
          <w:tcPr>
            <w:tcW w:w="8491" w:type="dxa"/>
            <w:gridSpan w:val="3"/>
          </w:tcPr>
          <w:p w:rsidR="00AA1DC1" w:rsidRDefault="00AA1DC1"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Digər indeksli jurnallardakı nəşrlər:</w:t>
            </w:r>
          </w:p>
          <w:p w:rsidR="00B22341" w:rsidRDefault="00B22341" w:rsidP="00565CB5">
            <w:pPr>
              <w:pStyle w:val="ListParagraph"/>
              <w:rPr>
                <w:rFonts w:ascii="Times New Roman" w:hAnsi="Times New Roman" w:cs="Times New Roman"/>
                <w:b/>
                <w:color w:val="C00000"/>
                <w:sz w:val="20"/>
                <w:szCs w:val="20"/>
              </w:rPr>
            </w:pPr>
          </w:p>
          <w:p w:rsidR="00B22341" w:rsidRPr="00B22341" w:rsidRDefault="00B22341"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hAnsi="Times New Roman" w:cs="Times New Roman"/>
                <w:b/>
                <w:sz w:val="20"/>
                <w:szCs w:val="20"/>
                <w:lang w:val="ru-RU"/>
              </w:rPr>
              <w:t xml:space="preserve">Латифов Ф.С.,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ли</w:t>
            </w:r>
            <w:r w:rsidRPr="00B22341">
              <w:rPr>
                <w:rFonts w:ascii="Times New Roman" w:hAnsi="Times New Roman" w:cs="Times New Roman"/>
                <w:b/>
                <w:sz w:val="20"/>
                <w:szCs w:val="20"/>
              </w:rPr>
              <w:t>e</w:t>
            </w:r>
            <w:r w:rsidRPr="00B22341">
              <w:rPr>
                <w:rFonts w:ascii="Times New Roman" w:hAnsi="Times New Roman" w:cs="Times New Roman"/>
                <w:b/>
                <w:sz w:val="20"/>
                <w:szCs w:val="20"/>
                <w:lang w:val="ru-RU"/>
              </w:rPr>
              <w:t xml:space="preserve">в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sz w:val="20"/>
                <w:szCs w:val="20"/>
                <w:lang w:val="ru-RU"/>
              </w:rPr>
              <w:t xml:space="preserve"> Свободные колебания ребристых цилиндрических оболочек, заполненных жидкостью, при осевом сжатии. </w:t>
            </w:r>
            <w:r w:rsidRPr="00AD671B">
              <w:rPr>
                <w:rFonts w:ascii="Times New Roman" w:hAnsi="Times New Roman" w:cs="Times New Roman"/>
                <w:sz w:val="20"/>
                <w:szCs w:val="20"/>
                <w:lang w:val="ru-RU"/>
              </w:rPr>
              <w:t>Механик</w:t>
            </w:r>
            <w:r w:rsidRPr="00B22341">
              <w:rPr>
                <w:rFonts w:ascii="Times New Roman" w:hAnsi="Times New Roman" w:cs="Times New Roman"/>
                <w:sz w:val="20"/>
                <w:szCs w:val="20"/>
                <w:lang w:val="ru-RU"/>
              </w:rPr>
              <w:t>а машин,</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механизмов и материалов,</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международный научно</w:t>
            </w:r>
            <w:r w:rsidRPr="00AD671B">
              <w:rPr>
                <w:rFonts w:ascii="Times New Roman" w:hAnsi="Times New Roman" w:cs="Times New Roman"/>
                <w:sz w:val="20"/>
                <w:szCs w:val="20"/>
                <w:lang w:val="ru-RU"/>
              </w:rPr>
              <w:t>-</w:t>
            </w:r>
            <w:r w:rsidRPr="00B22341">
              <w:rPr>
                <w:rFonts w:ascii="Times New Roman" w:hAnsi="Times New Roman" w:cs="Times New Roman"/>
                <w:sz w:val="20"/>
                <w:szCs w:val="20"/>
                <w:lang w:val="ru-RU"/>
              </w:rPr>
              <w:t>технический журнал, Объединенный институт мшиностроения НАН Белоруси</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Минск: №</w:t>
            </w:r>
            <w:r w:rsidRPr="00B22341">
              <w:rPr>
                <w:rFonts w:ascii="Times New Roman" w:hAnsi="Times New Roman" w:cs="Times New Roman"/>
                <w:sz w:val="20"/>
                <w:szCs w:val="20"/>
              </w:rPr>
              <w:t xml:space="preserve"> </w:t>
            </w:r>
            <w:r w:rsidRPr="00B22341">
              <w:rPr>
                <w:rFonts w:ascii="Times New Roman" w:hAnsi="Times New Roman" w:cs="Times New Roman"/>
                <w:sz w:val="20"/>
                <w:szCs w:val="20"/>
                <w:lang w:val="ru-RU"/>
              </w:rPr>
              <w:t>2</w:t>
            </w:r>
            <w:r w:rsidRPr="00B22341">
              <w:rPr>
                <w:rFonts w:ascii="Times New Roman" w:hAnsi="Times New Roman" w:cs="Times New Roman"/>
                <w:sz w:val="20"/>
                <w:szCs w:val="20"/>
              </w:rPr>
              <w:t>(7), 2009, c. 61-63.</w:t>
            </w:r>
          </w:p>
          <w:p w:rsidR="00B22341" w:rsidRPr="00B22341" w:rsidRDefault="005A3C20"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ли</w:t>
            </w:r>
            <w:r w:rsidRPr="00B22341">
              <w:rPr>
                <w:rFonts w:ascii="Times New Roman" w:hAnsi="Times New Roman" w:cs="Times New Roman"/>
                <w:b/>
                <w:sz w:val="20"/>
                <w:szCs w:val="20"/>
              </w:rPr>
              <w:t>e</w:t>
            </w:r>
            <w:r w:rsidRPr="00B22341">
              <w:rPr>
                <w:rFonts w:ascii="Times New Roman" w:hAnsi="Times New Roman" w:cs="Times New Roman"/>
                <w:b/>
                <w:sz w:val="20"/>
                <w:szCs w:val="20"/>
                <w:lang w:val="ru-RU"/>
              </w:rPr>
              <w:t xml:space="preserve">в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sz w:val="20"/>
                <w:szCs w:val="20"/>
                <w:lang w:val="ru-RU"/>
              </w:rPr>
              <w:t xml:space="preserve"> </w:t>
            </w:r>
            <w:r w:rsidRPr="00B22341">
              <w:rPr>
                <w:rFonts w:ascii="Times New Roman" w:hAnsi="Times New Roman" w:cs="Times New Roman"/>
                <w:b/>
                <w:sz w:val="20"/>
                <w:szCs w:val="20"/>
              </w:rPr>
              <w:t>Op</w:t>
            </w:r>
            <w:r w:rsidRPr="00B22341">
              <w:rPr>
                <w:rFonts w:ascii="Times New Roman" w:hAnsi="Times New Roman" w:cs="Times New Roman"/>
                <w:b/>
                <w:sz w:val="20"/>
                <w:szCs w:val="20"/>
                <w:lang w:val="ru-RU"/>
              </w:rPr>
              <w:t xml:space="preserve">уджев </w:t>
            </w:r>
            <w:r w:rsidRPr="00B22341">
              <w:rPr>
                <w:rFonts w:ascii="Times New Roman" w:hAnsi="Times New Roman" w:cs="Times New Roman"/>
                <w:b/>
                <w:sz w:val="20"/>
                <w:szCs w:val="20"/>
              </w:rPr>
              <w:t>T</w:t>
            </w:r>
            <w:r w:rsidRPr="00B22341">
              <w:rPr>
                <w:rFonts w:ascii="Times New Roman" w:hAnsi="Times New Roman" w:cs="Times New Roman"/>
                <w:b/>
                <w:sz w:val="20"/>
                <w:szCs w:val="20"/>
                <w:lang w:val="ru-RU"/>
              </w:rPr>
              <w:t>.З.</w:t>
            </w:r>
            <w:r w:rsidRPr="00B22341">
              <w:rPr>
                <w:rFonts w:ascii="Times New Roman" w:hAnsi="Times New Roman" w:cs="Times New Roman"/>
                <w:sz w:val="20"/>
                <w:szCs w:val="20"/>
                <w:lang w:val="ru-RU"/>
              </w:rPr>
              <w:t xml:space="preserve"> Транспортная болезн. </w:t>
            </w:r>
            <w:r w:rsidRPr="00B22341">
              <w:rPr>
                <w:rFonts w:ascii="Times New Roman" w:hAnsi="Times New Roman" w:cs="Times New Roman"/>
                <w:sz w:val="20"/>
                <w:szCs w:val="20"/>
              </w:rPr>
              <w:t>SCIENTIFIC HORIZON IN THE CONTEXT OF SOCIAL CRISES.</w:t>
            </w:r>
            <w:r w:rsidRPr="00B22341">
              <w:rPr>
                <w:rFonts w:ascii="Times New Roman" w:hAnsi="Times New Roman" w:cs="Times New Roman"/>
                <w:sz w:val="20"/>
                <w:szCs w:val="20"/>
                <w:lang w:val="de-DE"/>
              </w:rPr>
              <w:t xml:space="preserve"> Proceedings of the  9th international scientific and practical conference</w:t>
            </w:r>
            <w:r w:rsidRPr="00B22341">
              <w:rPr>
                <w:rFonts w:ascii="Times New Roman" w:hAnsi="Times New Roman" w:cs="Times New Roman"/>
                <w:sz w:val="20"/>
                <w:szCs w:val="20"/>
              </w:rPr>
              <w:t>. Tokyo, Japan. № 69, 2021, 204-207 p.</w:t>
            </w:r>
          </w:p>
          <w:p w:rsidR="00B22341" w:rsidRPr="00B22341" w:rsidRDefault="005A3C20"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eastAsia="Times New Roman,Bold" w:hAnsi="Times New Roman" w:cs="Times New Roman"/>
                <w:b/>
                <w:bCs/>
                <w:sz w:val="20"/>
                <w:szCs w:val="20"/>
              </w:rPr>
              <w:t>Əliyev A.A.</w:t>
            </w:r>
            <w:r w:rsidRPr="00B22341">
              <w:rPr>
                <w:rFonts w:ascii="Times New Roman" w:eastAsia="Times New Roman,Bold" w:hAnsi="Times New Roman" w:cs="Times New Roman"/>
                <w:bCs/>
                <w:sz w:val="20"/>
                <w:szCs w:val="20"/>
              </w:rPr>
              <w:t xml:space="preserve"> </w:t>
            </w:r>
            <w:proofErr w:type="spellStart"/>
            <w:r w:rsidRPr="00B22341">
              <w:rPr>
                <w:rFonts w:ascii="Times New Roman" w:eastAsia="Times New Roman,Bold" w:hAnsi="Times New Roman" w:cs="Times New Roman"/>
                <w:bCs/>
                <w:sz w:val="20"/>
                <w:szCs w:val="20"/>
              </w:rPr>
              <w:t>Yük</w:t>
            </w:r>
            <w:proofErr w:type="spellEnd"/>
            <w:r w:rsidRPr="00B22341">
              <w:rPr>
                <w:rFonts w:ascii="Times New Roman" w:eastAsia="Times New Roman,Bold" w:hAnsi="Times New Roman" w:cs="Times New Roman"/>
                <w:bCs/>
                <w:sz w:val="20"/>
                <w:szCs w:val="20"/>
              </w:rPr>
              <w:t xml:space="preserve"> </w:t>
            </w:r>
            <w:proofErr w:type="spellStart"/>
            <w:r w:rsidRPr="00B22341">
              <w:rPr>
                <w:rFonts w:ascii="Times New Roman" w:eastAsia="Times New Roman,Bold" w:hAnsi="Times New Roman" w:cs="Times New Roman"/>
                <w:bCs/>
                <w:sz w:val="20"/>
                <w:szCs w:val="20"/>
              </w:rPr>
              <w:t>daşımalarını</w:t>
            </w:r>
            <w:proofErr w:type="spellEnd"/>
            <w:r w:rsidRPr="00B22341">
              <w:rPr>
                <w:rFonts w:ascii="Times New Roman" w:eastAsia="Times New Roman,Bold" w:hAnsi="Times New Roman" w:cs="Times New Roman"/>
                <w:bCs/>
                <w:sz w:val="20"/>
                <w:szCs w:val="20"/>
              </w:rPr>
              <w:t xml:space="preserve"> </w:t>
            </w:r>
            <w:proofErr w:type="spellStart"/>
            <w:r w:rsidRPr="00B22341">
              <w:rPr>
                <w:rFonts w:ascii="Times New Roman" w:eastAsia="Times New Roman,Bold" w:hAnsi="Times New Roman" w:cs="Times New Roman"/>
                <w:bCs/>
                <w:sz w:val="20"/>
                <w:szCs w:val="20"/>
              </w:rPr>
              <w:t>qabaqcıl</w:t>
            </w:r>
            <w:proofErr w:type="spellEnd"/>
            <w:r w:rsidRPr="00B22341">
              <w:rPr>
                <w:rFonts w:ascii="Times New Roman" w:eastAsia="Times New Roman,Bold" w:hAnsi="Times New Roman" w:cs="Times New Roman"/>
                <w:bCs/>
                <w:sz w:val="20"/>
                <w:szCs w:val="20"/>
              </w:rPr>
              <w:t xml:space="preserve"> </w:t>
            </w:r>
            <w:proofErr w:type="spellStart"/>
            <w:r w:rsidRPr="00B22341">
              <w:rPr>
                <w:rFonts w:ascii="Times New Roman" w:eastAsia="Times New Roman,Bold" w:hAnsi="Times New Roman" w:cs="Times New Roman"/>
                <w:bCs/>
                <w:sz w:val="20"/>
                <w:szCs w:val="20"/>
              </w:rPr>
              <w:t>metodları</w:t>
            </w:r>
            <w:proofErr w:type="spellEnd"/>
            <w:r w:rsidRPr="00B22341">
              <w:rPr>
                <w:rFonts w:ascii="Times New Roman" w:eastAsia="Times New Roman,Bold" w:hAnsi="Times New Roman" w:cs="Times New Roman"/>
                <w:bCs/>
                <w:sz w:val="20"/>
                <w:szCs w:val="20"/>
              </w:rPr>
              <w:t>.</w:t>
            </w:r>
            <w:r w:rsidRPr="00B22341">
              <w:rPr>
                <w:rFonts w:ascii="Times New Roman" w:hAnsi="Times New Roman" w:cs="Times New Roman"/>
                <w:sz w:val="20"/>
                <w:szCs w:val="20"/>
              </w:rPr>
              <w:t xml:space="preserve"> ELMİ İŞ. Beynəlxalq elmi jurnal. İmpakt  Faktor:</w:t>
            </w:r>
            <w:r w:rsidRPr="00B22341">
              <w:rPr>
                <w:rFonts w:ascii="Times New Roman" w:hAnsi="Times New Roman" w:cs="Times New Roman"/>
                <w:b/>
                <w:sz w:val="20"/>
                <w:szCs w:val="20"/>
              </w:rPr>
              <w:t xml:space="preserve"> </w:t>
            </w:r>
            <w:r w:rsidRPr="00B22341">
              <w:rPr>
                <w:rFonts w:ascii="Times New Roman" w:hAnsi="Times New Roman" w:cs="Times New Roman"/>
                <w:sz w:val="20"/>
                <w:szCs w:val="20"/>
              </w:rPr>
              <w:t>Bakı.</w:t>
            </w:r>
            <w:r w:rsidRPr="00B22341">
              <w:rPr>
                <w:rFonts w:ascii="Times New Roman" w:hAnsi="Times New Roman" w:cs="Times New Roman"/>
                <w:b/>
                <w:sz w:val="20"/>
                <w:szCs w:val="20"/>
              </w:rPr>
              <w:t xml:space="preserve"> </w:t>
            </w:r>
            <w:r w:rsidRPr="00B22341">
              <w:rPr>
                <w:rFonts w:ascii="Times New Roman" w:hAnsi="Times New Roman" w:cs="Times New Roman"/>
                <w:sz w:val="20"/>
                <w:szCs w:val="20"/>
              </w:rPr>
              <w:t xml:space="preserve">2.255. </w:t>
            </w:r>
            <w:proofErr w:type="spellStart"/>
            <w:r w:rsidRPr="00B22341">
              <w:rPr>
                <w:rFonts w:ascii="Times New Roman" w:hAnsi="Times New Roman" w:cs="Times New Roman"/>
                <w:sz w:val="20"/>
                <w:szCs w:val="20"/>
              </w:rPr>
              <w:t>Cild</w:t>
            </w:r>
            <w:proofErr w:type="spellEnd"/>
            <w:r w:rsidRPr="00B22341">
              <w:rPr>
                <w:rFonts w:ascii="Times New Roman" w:hAnsi="Times New Roman" w:cs="Times New Roman"/>
                <w:sz w:val="20"/>
                <w:szCs w:val="20"/>
              </w:rPr>
              <w:t xml:space="preserve">: 18, </w:t>
            </w:r>
            <w:proofErr w:type="spellStart"/>
            <w:r w:rsidRPr="00B22341">
              <w:rPr>
                <w:rFonts w:ascii="Times New Roman" w:hAnsi="Times New Roman" w:cs="Times New Roman"/>
                <w:sz w:val="20"/>
                <w:szCs w:val="20"/>
              </w:rPr>
              <w:t>Sayı</w:t>
            </w:r>
            <w:proofErr w:type="spellEnd"/>
            <w:r w:rsidRPr="00B22341">
              <w:rPr>
                <w:rFonts w:ascii="Times New Roman" w:hAnsi="Times New Roman" w:cs="Times New Roman"/>
                <w:sz w:val="20"/>
                <w:szCs w:val="20"/>
              </w:rPr>
              <w:t>: 1, 2024, səh.27-34.</w:t>
            </w:r>
          </w:p>
          <w:p w:rsidR="00B22341" w:rsidRDefault="005A3C20"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eastAsia="Times New Roman,Bold" w:hAnsi="Times New Roman" w:cs="Times New Roman"/>
                <w:b/>
                <w:bCs/>
                <w:sz w:val="20"/>
                <w:szCs w:val="20"/>
              </w:rPr>
              <w:t>Əliyev A.A.,</w:t>
            </w:r>
            <w:r w:rsidRPr="00B22341">
              <w:rPr>
                <w:rFonts w:ascii="Times New Roman" w:eastAsia="Times New Roman,Bold" w:hAnsi="Times New Roman" w:cs="Times New Roman"/>
                <w:bCs/>
                <w:sz w:val="20"/>
                <w:szCs w:val="20"/>
              </w:rPr>
              <w:t xml:space="preserve"> </w:t>
            </w:r>
            <w:proofErr w:type="spellStart"/>
            <w:r w:rsidRPr="00B22341">
              <w:rPr>
                <w:rFonts w:ascii="Times New Roman" w:hAnsi="Times New Roman" w:cs="Times New Roman"/>
                <w:b/>
                <w:bCs/>
                <w:sz w:val="20"/>
                <w:szCs w:val="20"/>
              </w:rPr>
              <w:t>Vəliyev</w:t>
            </w:r>
            <w:proofErr w:type="spellEnd"/>
            <w:r w:rsidRPr="00B22341">
              <w:rPr>
                <w:rFonts w:ascii="Times New Roman" w:hAnsi="Times New Roman" w:cs="Times New Roman"/>
                <w:b/>
                <w:bCs/>
                <w:sz w:val="20"/>
                <w:szCs w:val="20"/>
              </w:rPr>
              <w:t xml:space="preserve"> S.M., </w:t>
            </w:r>
            <w:r w:rsidRPr="00B22341">
              <w:rPr>
                <w:rFonts w:ascii="Times New Roman" w:hAnsi="Times New Roman" w:cs="Times New Roman"/>
                <w:b/>
                <w:sz w:val="20"/>
                <w:szCs w:val="20"/>
              </w:rPr>
              <w:t xml:space="preserve">Əliyev Ş.Y., </w:t>
            </w:r>
            <w:r w:rsidRPr="00B22341">
              <w:rPr>
                <w:rFonts w:ascii="Times New Roman" w:hAnsi="Times New Roman" w:cs="Times New Roman"/>
                <w:b/>
                <w:bCs/>
                <w:sz w:val="20"/>
                <w:szCs w:val="20"/>
              </w:rPr>
              <w:t>Həziyev Y.H., Orucov T.Z.</w:t>
            </w:r>
            <w:r w:rsidRPr="00B22341">
              <w:rPr>
                <w:rFonts w:ascii="Times New Roman" w:hAnsi="Times New Roman" w:cs="Times New Roman"/>
                <w:bCs/>
                <w:sz w:val="20"/>
                <w:szCs w:val="20"/>
              </w:rPr>
              <w:t xml:space="preserve"> Logistik əməliyyatların yerinə yetirilməsində nəqliyyat və ekspeditor sistemlərinin rolu.</w:t>
            </w:r>
            <w:r w:rsidRPr="00B22341">
              <w:rPr>
                <w:rFonts w:ascii="Times New Roman" w:hAnsi="Times New Roman" w:cs="Times New Roman"/>
                <w:sz w:val="20"/>
                <w:szCs w:val="20"/>
              </w:rPr>
              <w:t xml:space="preserve"> ELMİ İŞ. Beynəlxalq elmi jurnal. İmpakt Faktor: Bakı: 2.717. </w:t>
            </w:r>
            <w:proofErr w:type="spellStart"/>
            <w:r w:rsidRPr="00B22341">
              <w:rPr>
                <w:rFonts w:ascii="Times New Roman" w:hAnsi="Times New Roman" w:cs="Times New Roman"/>
                <w:sz w:val="20"/>
                <w:szCs w:val="20"/>
              </w:rPr>
              <w:t>Cild</w:t>
            </w:r>
            <w:proofErr w:type="spellEnd"/>
            <w:r w:rsidRPr="00B22341">
              <w:rPr>
                <w:rFonts w:ascii="Times New Roman" w:hAnsi="Times New Roman" w:cs="Times New Roman"/>
                <w:sz w:val="20"/>
                <w:szCs w:val="20"/>
              </w:rPr>
              <w:t xml:space="preserve">: </w:t>
            </w:r>
            <w:proofErr w:type="gramStart"/>
            <w:r w:rsidRPr="00B22341">
              <w:rPr>
                <w:rFonts w:ascii="Times New Roman" w:hAnsi="Times New Roman" w:cs="Times New Roman"/>
                <w:sz w:val="20"/>
                <w:szCs w:val="20"/>
              </w:rPr>
              <w:t xml:space="preserve">18  </w:t>
            </w:r>
            <w:proofErr w:type="spellStart"/>
            <w:r w:rsidRPr="00B22341">
              <w:rPr>
                <w:rFonts w:ascii="Times New Roman" w:hAnsi="Times New Roman" w:cs="Times New Roman"/>
                <w:sz w:val="20"/>
                <w:szCs w:val="20"/>
              </w:rPr>
              <w:t>Sayı</w:t>
            </w:r>
            <w:proofErr w:type="spellEnd"/>
            <w:proofErr w:type="gramEnd"/>
            <w:r w:rsidRPr="00B22341">
              <w:rPr>
                <w:rFonts w:ascii="Times New Roman" w:hAnsi="Times New Roman" w:cs="Times New Roman"/>
                <w:sz w:val="20"/>
                <w:szCs w:val="20"/>
              </w:rPr>
              <w:t xml:space="preserve">: 3, 2024 </w:t>
            </w:r>
            <w:proofErr w:type="spellStart"/>
            <w:r w:rsidRPr="00B22341">
              <w:rPr>
                <w:rFonts w:ascii="Times New Roman" w:hAnsi="Times New Roman" w:cs="Times New Roman"/>
                <w:sz w:val="20"/>
                <w:szCs w:val="20"/>
              </w:rPr>
              <w:t>səh</w:t>
            </w:r>
            <w:proofErr w:type="spellEnd"/>
            <w:r w:rsidRPr="00B22341">
              <w:rPr>
                <w:rFonts w:ascii="Times New Roman" w:hAnsi="Times New Roman" w:cs="Times New Roman"/>
                <w:sz w:val="20"/>
                <w:szCs w:val="20"/>
              </w:rPr>
              <w:t>.</w:t>
            </w:r>
            <w:r w:rsidR="00B22341">
              <w:rPr>
                <w:rFonts w:ascii="Times New Roman" w:hAnsi="Times New Roman" w:cs="Times New Roman"/>
                <w:sz w:val="20"/>
                <w:szCs w:val="20"/>
              </w:rPr>
              <w:t xml:space="preserve"> </w:t>
            </w:r>
            <w:r w:rsidRPr="00B22341">
              <w:rPr>
                <w:rFonts w:ascii="Times New Roman" w:hAnsi="Times New Roman" w:cs="Times New Roman"/>
                <w:sz w:val="20"/>
                <w:szCs w:val="20"/>
              </w:rPr>
              <w:t>254-260.</w:t>
            </w:r>
          </w:p>
          <w:p w:rsidR="005A3C20" w:rsidRPr="00B22341" w:rsidRDefault="005A3C20" w:rsidP="00B22341">
            <w:pPr>
              <w:pStyle w:val="Default"/>
              <w:numPr>
                <w:ilvl w:val="0"/>
                <w:numId w:val="12"/>
              </w:numPr>
              <w:jc w:val="both"/>
              <w:rPr>
                <w:rFonts w:ascii="Times New Roman" w:eastAsiaTheme="minorHAnsi" w:hAnsi="Times New Roman" w:cs="Times New Roman"/>
                <w:bCs/>
                <w:sz w:val="20"/>
                <w:szCs w:val="20"/>
              </w:rPr>
            </w:pPr>
            <w:proofErr w:type="spellStart"/>
            <w:r w:rsidRPr="00B22341">
              <w:rPr>
                <w:rFonts w:ascii="Times New Roman" w:eastAsiaTheme="minorHAnsi" w:hAnsi="Times New Roman" w:cs="Times New Roman"/>
                <w:b/>
                <w:bCs/>
                <w:sz w:val="20"/>
                <w:szCs w:val="20"/>
              </w:rPr>
              <w:t>Aliyev</w:t>
            </w:r>
            <w:proofErr w:type="spellEnd"/>
            <w:r w:rsidRPr="00B22341">
              <w:rPr>
                <w:rFonts w:ascii="Times New Roman" w:eastAsiaTheme="minorHAnsi" w:hAnsi="Times New Roman" w:cs="Times New Roman"/>
                <w:b/>
                <w:bCs/>
                <w:sz w:val="20"/>
                <w:szCs w:val="20"/>
              </w:rPr>
              <w:t xml:space="preserve"> A.A., </w:t>
            </w:r>
            <w:proofErr w:type="spellStart"/>
            <w:r w:rsidRPr="00B22341">
              <w:rPr>
                <w:rFonts w:ascii="Times New Roman" w:eastAsiaTheme="minorHAnsi" w:hAnsi="Times New Roman" w:cs="Times New Roman"/>
                <w:b/>
                <w:bCs/>
                <w:sz w:val="20"/>
                <w:szCs w:val="20"/>
              </w:rPr>
              <w:t>Haziyev</w:t>
            </w:r>
            <w:proofErr w:type="spellEnd"/>
            <w:r w:rsidRPr="00B22341">
              <w:rPr>
                <w:rFonts w:ascii="Times New Roman" w:eastAsiaTheme="minorHAnsi" w:hAnsi="Times New Roman" w:cs="Times New Roman"/>
                <w:b/>
                <w:bCs/>
                <w:sz w:val="20"/>
                <w:szCs w:val="20"/>
              </w:rPr>
              <w:t xml:space="preserve"> Y.H., </w:t>
            </w:r>
            <w:proofErr w:type="spellStart"/>
            <w:r w:rsidRPr="00B22341">
              <w:rPr>
                <w:rFonts w:ascii="Times New Roman" w:eastAsiaTheme="minorHAnsi" w:hAnsi="Times New Roman" w:cs="Times New Roman"/>
                <w:b/>
                <w:bCs/>
                <w:sz w:val="20"/>
                <w:szCs w:val="20"/>
              </w:rPr>
              <w:t>Valiyev</w:t>
            </w:r>
            <w:proofErr w:type="spellEnd"/>
            <w:r w:rsidRPr="00B22341">
              <w:rPr>
                <w:rFonts w:ascii="Times New Roman" w:eastAsiaTheme="minorHAnsi" w:hAnsi="Times New Roman" w:cs="Times New Roman"/>
                <w:b/>
                <w:bCs/>
                <w:sz w:val="20"/>
                <w:szCs w:val="20"/>
              </w:rPr>
              <w:t xml:space="preserve"> S. M., </w:t>
            </w:r>
            <w:proofErr w:type="spellStart"/>
            <w:r w:rsidRPr="00B22341">
              <w:rPr>
                <w:rFonts w:ascii="Times New Roman" w:eastAsiaTheme="minorHAnsi" w:hAnsi="Times New Roman" w:cs="Times New Roman"/>
                <w:b/>
                <w:bCs/>
                <w:sz w:val="20"/>
                <w:szCs w:val="20"/>
              </w:rPr>
              <w:t>Aliyev</w:t>
            </w:r>
            <w:proofErr w:type="spellEnd"/>
            <w:r w:rsidRPr="00B22341">
              <w:rPr>
                <w:rFonts w:ascii="Times New Roman" w:eastAsiaTheme="minorHAnsi" w:hAnsi="Times New Roman" w:cs="Times New Roman"/>
                <w:b/>
                <w:bCs/>
                <w:sz w:val="20"/>
                <w:szCs w:val="20"/>
              </w:rPr>
              <w:t xml:space="preserve"> </w:t>
            </w:r>
            <w:proofErr w:type="spellStart"/>
            <w:r w:rsidRPr="00B22341">
              <w:rPr>
                <w:rFonts w:ascii="Times New Roman" w:eastAsiaTheme="minorHAnsi" w:hAnsi="Times New Roman" w:cs="Times New Roman"/>
                <w:b/>
                <w:bCs/>
                <w:sz w:val="20"/>
                <w:szCs w:val="20"/>
              </w:rPr>
              <w:t>Sh.Y</w:t>
            </w:r>
            <w:proofErr w:type="spellEnd"/>
            <w:r w:rsidRPr="00B22341">
              <w:rPr>
                <w:rFonts w:ascii="Times New Roman" w:eastAsiaTheme="minorHAnsi" w:hAnsi="Times New Roman" w:cs="Times New Roman"/>
                <w:b/>
                <w:bCs/>
                <w:sz w:val="20"/>
                <w:szCs w:val="20"/>
              </w:rPr>
              <w:t xml:space="preserve">. </w:t>
            </w:r>
            <w:r w:rsidRPr="00B22341">
              <w:rPr>
                <w:rFonts w:ascii="Times New Roman" w:hAnsi="Times New Roman" w:cs="Times New Roman"/>
                <w:bCs/>
                <w:sz w:val="20"/>
                <w:szCs w:val="20"/>
              </w:rPr>
              <w:t xml:space="preserve">Transport and environmental problems. </w:t>
            </w:r>
            <w:r w:rsidRPr="00B22341">
              <w:rPr>
                <w:rFonts w:ascii="Times New Roman" w:eastAsiaTheme="minorHAnsi" w:hAnsi="Times New Roman" w:cs="Times New Roman"/>
                <w:bCs/>
                <w:sz w:val="20"/>
                <w:szCs w:val="20"/>
              </w:rPr>
              <w:t>SCIENTIFIC WORK International Scientific Journal. Impact Factor: 2.717. 2024 / Volume: 18 Issue: 5 / 20-26.</w:t>
            </w:r>
          </w:p>
          <w:p w:rsidR="005A3C20" w:rsidRPr="005A3C20" w:rsidRDefault="005A3C20" w:rsidP="005A3C20">
            <w:pPr>
              <w:pStyle w:val="Default"/>
              <w:numPr>
                <w:ilvl w:val="0"/>
                <w:numId w:val="12"/>
              </w:numPr>
              <w:jc w:val="both"/>
              <w:rPr>
                <w:rFonts w:ascii="Times New Roman" w:eastAsiaTheme="minorHAnsi" w:hAnsi="Times New Roman" w:cs="Times New Roman"/>
                <w:bCs/>
                <w:sz w:val="20"/>
                <w:szCs w:val="20"/>
                <w:lang w:val="az-Latn-AZ"/>
              </w:rPr>
            </w:pPr>
            <w:r w:rsidRPr="005A3C20">
              <w:rPr>
                <w:rFonts w:ascii="Times New Roman" w:eastAsia="Times New Roman,Bold" w:hAnsi="Times New Roman" w:cs="Times New Roman"/>
                <w:b/>
                <w:bCs/>
                <w:sz w:val="20"/>
                <w:szCs w:val="20"/>
                <w:lang w:val="az-Latn-AZ"/>
              </w:rPr>
              <w:lastRenderedPageBreak/>
              <w:t>Əliyev A.A.</w:t>
            </w:r>
            <w:r w:rsidRPr="005A3C20">
              <w:rPr>
                <w:rFonts w:ascii="Times New Roman" w:eastAsia="Times New Roman,Bold" w:hAnsi="Times New Roman" w:cs="Times New Roman"/>
                <w:bCs/>
                <w:sz w:val="20"/>
                <w:szCs w:val="20"/>
                <w:lang w:val="az-Latn-AZ"/>
              </w:rPr>
              <w:t xml:space="preserve"> </w:t>
            </w:r>
            <w:r w:rsidRPr="00427747">
              <w:rPr>
                <w:rFonts w:ascii="Times New Roman" w:hAnsi="Times New Roman" w:cs="Times New Roman"/>
                <w:b/>
                <w:bCs/>
                <w:sz w:val="20"/>
                <w:szCs w:val="20"/>
                <w:lang w:val="az-Latn-AZ"/>
              </w:rPr>
              <w:t xml:space="preserve">Həziyev Y.H., Vəliyev S.M., </w:t>
            </w:r>
            <w:r w:rsidRPr="005A3C20">
              <w:rPr>
                <w:rFonts w:ascii="Times New Roman" w:hAnsi="Times New Roman" w:cs="Times New Roman"/>
                <w:b/>
                <w:sz w:val="20"/>
                <w:szCs w:val="20"/>
                <w:lang w:val="az-Latn-AZ"/>
              </w:rPr>
              <w:t xml:space="preserve">Məmmədov F.İ. </w:t>
            </w:r>
            <w:r w:rsidRPr="00427747">
              <w:rPr>
                <w:rFonts w:ascii="Times New Roman" w:hAnsi="Times New Roman" w:cs="Times New Roman"/>
                <w:bCs/>
                <w:sz w:val="20"/>
                <w:szCs w:val="20"/>
                <w:lang w:val="az-Latn-AZ"/>
              </w:rPr>
              <w:t>Konteyner daşımalarının xüsusiyyətləri</w:t>
            </w:r>
            <w:r w:rsidRPr="005A3C20">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az-Latn-AZ"/>
              </w:rPr>
              <w:t>«ИНТЕРНАУКА</w:t>
            </w:r>
            <w:r w:rsidRPr="00427747">
              <w:rPr>
                <w:rFonts w:ascii="Times New Roman" w:hAnsi="Times New Roman" w:cs="Times New Roman"/>
                <w:b/>
                <w:sz w:val="20"/>
                <w:szCs w:val="20"/>
                <w:lang w:val="az-Latn-AZ"/>
              </w:rPr>
              <w:t xml:space="preserve">» </w:t>
            </w:r>
            <w:r w:rsidRPr="00427747">
              <w:rPr>
                <w:rFonts w:ascii="Times New Roman" w:eastAsia="TimesNewRoman,Italic" w:hAnsi="Times New Roman" w:cs="Times New Roman"/>
                <w:iCs/>
                <w:sz w:val="20"/>
                <w:szCs w:val="20"/>
                <w:lang w:val="az-Latn-AZ"/>
              </w:rPr>
              <w:t>Научный журнал</w:t>
            </w:r>
            <w:r w:rsidRPr="00427747">
              <w:rPr>
                <w:rFonts w:ascii="Times New Roman" w:eastAsia="TimesNewRoman,Italic" w:hAnsi="Times New Roman" w:cs="Times New Roman"/>
                <w:i/>
                <w:iCs/>
                <w:sz w:val="20"/>
                <w:szCs w:val="20"/>
                <w:lang w:val="az-Latn-AZ"/>
              </w:rPr>
              <w:t xml:space="preserve">. </w:t>
            </w:r>
            <w:r w:rsidRPr="005A3C20">
              <w:rPr>
                <w:rFonts w:ascii="Times New Roman" w:eastAsia="TimesNewRoman" w:hAnsi="Times New Roman" w:cs="Times New Roman"/>
                <w:sz w:val="20"/>
                <w:szCs w:val="20"/>
                <w:lang w:val="az-Latn-AZ"/>
              </w:rPr>
              <w:t>Часть 3</w:t>
            </w:r>
            <w:r w:rsidRPr="00427747">
              <w:rPr>
                <w:rFonts w:ascii="Times New Roman" w:eastAsia="TimesNewRoman" w:hAnsi="Times New Roman" w:cs="Times New Roman"/>
                <w:sz w:val="20"/>
                <w:szCs w:val="20"/>
                <w:lang w:val="az-Latn-AZ"/>
              </w:rPr>
              <w:t>,</w:t>
            </w:r>
            <w:r w:rsidRPr="005A3C20">
              <w:rPr>
                <w:rFonts w:ascii="Times New Roman" w:eastAsia="TimesNewRoman" w:hAnsi="Times New Roman" w:cs="Times New Roman"/>
                <w:sz w:val="20"/>
                <w:szCs w:val="20"/>
                <w:lang w:val="az-Latn-AZ"/>
              </w:rPr>
              <w:t xml:space="preserve"> № 15(332) Москва</w:t>
            </w:r>
            <w:r w:rsidRPr="00427747">
              <w:rPr>
                <w:rFonts w:ascii="Times New Roman" w:eastAsia="TimesNewRoman" w:hAnsi="Times New Roman" w:cs="Times New Roman"/>
                <w:sz w:val="20"/>
                <w:szCs w:val="20"/>
                <w:lang w:val="az-Latn-AZ"/>
              </w:rPr>
              <w:t xml:space="preserve">: </w:t>
            </w:r>
            <w:r w:rsidRPr="005A3C20">
              <w:rPr>
                <w:rFonts w:ascii="Times New Roman" w:eastAsia="TimesNewRoman" w:hAnsi="Times New Roman" w:cs="Times New Roman"/>
                <w:sz w:val="20"/>
                <w:szCs w:val="20"/>
                <w:lang w:val="az-Latn-AZ"/>
              </w:rPr>
              <w:t>2024</w:t>
            </w:r>
            <w:r w:rsidRPr="00427747">
              <w:rPr>
                <w:rFonts w:ascii="Times New Roman" w:eastAsia="TimesNewRoman" w:hAnsi="Times New Roman" w:cs="Times New Roman"/>
                <w:sz w:val="20"/>
                <w:szCs w:val="20"/>
                <w:lang w:val="az-Latn-AZ"/>
              </w:rPr>
              <w:t>, c.37-38</w:t>
            </w:r>
            <w:r w:rsidR="002C62AE">
              <w:rPr>
                <w:rFonts w:ascii="Times New Roman" w:eastAsia="TimesNewRoman" w:hAnsi="Times New Roman" w:cs="Times New Roman"/>
                <w:sz w:val="20"/>
                <w:szCs w:val="20"/>
                <w:lang w:val="az-Latn-AZ"/>
              </w:rPr>
              <w:t>.</w:t>
            </w:r>
          </w:p>
          <w:p w:rsidR="005A3C20" w:rsidRPr="005A3C20" w:rsidRDefault="005A3C20" w:rsidP="005A3C20">
            <w:pPr>
              <w:pStyle w:val="Default"/>
              <w:numPr>
                <w:ilvl w:val="0"/>
                <w:numId w:val="12"/>
              </w:numPr>
              <w:jc w:val="both"/>
              <w:rPr>
                <w:rFonts w:ascii="Times New Roman" w:hAnsi="Times New Roman" w:cs="Times New Roman"/>
                <w:b/>
                <w:bCs/>
                <w:iCs/>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Pr="00427747">
              <w:rPr>
                <w:rFonts w:ascii="Times New Roman" w:hAnsi="Times New Roman" w:cs="Times New Roman"/>
                <w:sz w:val="20"/>
                <w:szCs w:val="20"/>
              </w:rPr>
              <w:t>T</w:t>
            </w:r>
            <w:r w:rsidRPr="00427747">
              <w:rPr>
                <w:rFonts w:ascii="Times New Roman" w:hAnsi="Times New Roman" w:cs="Times New Roman"/>
                <w:bCs/>
                <w:sz w:val="20"/>
                <w:szCs w:val="20"/>
                <w:lang w:val="ru-RU"/>
              </w:rPr>
              <w:t>ранспорт и экологические проблемы</w:t>
            </w:r>
            <w:r w:rsidRPr="00427747">
              <w:rPr>
                <w:rFonts w:ascii="Times New Roman" w:hAnsi="Times New Roman" w:cs="Times New Roman"/>
                <w:bCs/>
                <w:sz w:val="20"/>
                <w:szCs w:val="20"/>
                <w:lang w:val="az-Latn-AZ"/>
              </w:rPr>
              <w:t xml:space="preserve">. </w:t>
            </w:r>
            <w:r w:rsidRPr="00427747">
              <w:rPr>
                <w:rFonts w:ascii="Times New Roman" w:hAnsi="Times New Roman" w:cs="Times New Roman"/>
                <w:bCs/>
                <w:iCs/>
                <w:sz w:val="20"/>
                <w:szCs w:val="20"/>
                <w:lang w:val="ru-RU"/>
              </w:rPr>
              <w:t>Институт управления и социально-экономического развития. Мировая наука</w:t>
            </w:r>
            <w:r w:rsidRPr="00427747">
              <w:rPr>
                <w:rFonts w:ascii="Times New Roman" w:hAnsi="Times New Roman" w:cs="Times New Roman"/>
                <w:bCs/>
                <w:iCs/>
                <w:sz w:val="20"/>
                <w:szCs w:val="20"/>
                <w:lang w:val="az-Latn-AZ"/>
              </w:rPr>
              <w:t>.</w:t>
            </w:r>
            <w:r w:rsidRPr="00427747">
              <w:rPr>
                <w:rFonts w:ascii="Times New Roman" w:hAnsi="Times New Roman" w:cs="Times New Roman"/>
                <w:sz w:val="20"/>
                <w:szCs w:val="20"/>
                <w:lang w:val="ru-RU"/>
              </w:rPr>
              <w:t xml:space="preserve"> Международнoe</w:t>
            </w:r>
            <w:r w:rsidRPr="00427747">
              <w:rPr>
                <w:rFonts w:ascii="Times New Roman" w:hAnsi="Times New Roman" w:cs="Times New Roman"/>
                <w:sz w:val="20"/>
                <w:szCs w:val="20"/>
                <w:lang w:val="az-Latn-AZ"/>
              </w:rPr>
              <w:t xml:space="preserve"> </w:t>
            </w:r>
            <w:r w:rsidRPr="00427747">
              <w:rPr>
                <w:rFonts w:ascii="Times New Roman" w:hAnsi="Times New Roman" w:cs="Times New Roman"/>
                <w:sz w:val="20"/>
                <w:szCs w:val="20"/>
                <w:lang w:val="ru-RU"/>
              </w:rPr>
              <w:t>научно</w:t>
            </w:r>
            <w:r w:rsidRPr="00427747">
              <w:rPr>
                <w:rFonts w:ascii="Times New Roman" w:hAnsi="Times New Roman" w:cs="Times New Roman"/>
                <w:sz w:val="20"/>
                <w:szCs w:val="20"/>
              </w:rPr>
              <w:t>e</w:t>
            </w:r>
            <w:r w:rsidRPr="00427747">
              <w:rPr>
                <w:rFonts w:ascii="Times New Roman" w:hAnsi="Times New Roman" w:cs="Times New Roman"/>
                <w:sz w:val="20"/>
                <w:szCs w:val="20"/>
                <w:lang w:val="ru-RU"/>
              </w:rPr>
              <w:t xml:space="preserve"> издание</w:t>
            </w:r>
            <w:r w:rsidRPr="00427747">
              <w:rPr>
                <w:rFonts w:ascii="Times New Roman" w:hAnsi="Times New Roman" w:cs="Times New Roman"/>
                <w:sz w:val="20"/>
                <w:szCs w:val="20"/>
                <w:lang w:val="az-Latn-AZ"/>
              </w:rPr>
              <w:t>.</w:t>
            </w:r>
            <w:r w:rsidRPr="00427747">
              <w:rPr>
                <w:rFonts w:ascii="Times New Roman" w:eastAsia="TimesNewRoman" w:hAnsi="Times New Roman" w:cs="Times New Roman"/>
                <w:sz w:val="20"/>
                <w:szCs w:val="20"/>
                <w:lang w:val="ru-RU"/>
              </w:rPr>
              <w:t xml:space="preserve"> Москва</w:t>
            </w:r>
            <w:r w:rsidRPr="00427747">
              <w:rPr>
                <w:rFonts w:ascii="Times New Roman" w:eastAsia="TimesNewRoman" w:hAnsi="Times New Roman" w:cs="Times New Roman"/>
                <w:sz w:val="20"/>
                <w:szCs w:val="20"/>
                <w:lang w:val="az-Latn-AZ"/>
              </w:rPr>
              <w:t xml:space="preserve">: </w:t>
            </w:r>
            <w:r w:rsidRPr="00427747">
              <w:rPr>
                <w:rFonts w:ascii="Times New Roman" w:eastAsia="TimesNewRoman" w:hAnsi="Times New Roman" w:cs="Times New Roman"/>
                <w:sz w:val="20"/>
                <w:szCs w:val="20"/>
                <w:lang w:val="ru-RU"/>
              </w:rPr>
              <w:t>2024</w:t>
            </w:r>
            <w:r w:rsidRPr="00427747">
              <w:rPr>
                <w:rFonts w:ascii="Times New Roman" w:eastAsia="TimesNewRoman" w:hAnsi="Times New Roman" w:cs="Times New Roman"/>
                <w:sz w:val="20"/>
                <w:szCs w:val="20"/>
                <w:lang w:val="az-Latn-AZ"/>
              </w:rPr>
              <w:t xml:space="preserve">, </w:t>
            </w:r>
            <w:r w:rsidRPr="00427747">
              <w:rPr>
                <w:rFonts w:ascii="Times New Roman" w:hAnsi="Times New Roman" w:cs="Times New Roman"/>
                <w:sz w:val="20"/>
                <w:szCs w:val="20"/>
                <w:lang w:val="az-Latn-AZ"/>
              </w:rPr>
              <w:t xml:space="preserve">№4(85), </w:t>
            </w:r>
            <w:r w:rsidRPr="00427747">
              <w:rPr>
                <w:rFonts w:ascii="Times New Roman" w:eastAsia="TimesNewRoman" w:hAnsi="Times New Roman" w:cs="Times New Roman"/>
                <w:sz w:val="20"/>
                <w:szCs w:val="20"/>
                <w:lang w:val="az-Latn-AZ"/>
              </w:rPr>
              <w:t>c.40-49</w:t>
            </w:r>
            <w:r w:rsidRPr="00427747">
              <w:rPr>
                <w:rFonts w:ascii="Times New Roman" w:eastAsia="TimesNewRoman" w:hAnsi="Times New Roman" w:cs="Times New Roman"/>
                <w:sz w:val="20"/>
                <w:szCs w:val="20"/>
                <w:lang w:val="ru-RU"/>
              </w:rPr>
              <w:t>.</w:t>
            </w:r>
          </w:p>
          <w:p w:rsidR="005A3C20" w:rsidRPr="00391546"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Pr="00427747">
              <w:rPr>
                <w:rFonts w:ascii="Times New Roman" w:hAnsi="Times New Roman" w:cs="Times New Roman"/>
                <w:bCs/>
                <w:sz w:val="20"/>
                <w:szCs w:val="20"/>
                <w:lang w:val="ru-RU"/>
              </w:rPr>
              <w:t>Цифровизация железнодорожной отрасли как ключевой элемент цифровой экономики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iCs/>
                <w:sz w:val="20"/>
                <w:szCs w:val="20"/>
                <w:lang w:val="ru-RU"/>
              </w:rPr>
              <w:t>Институт управления и социально-экономического развития</w:t>
            </w:r>
            <w:r w:rsidRPr="00427747">
              <w:rPr>
                <w:rFonts w:ascii="Times New Roman" w:hAnsi="Times New Roman" w:cs="Times New Roman"/>
                <w:iCs/>
                <w:sz w:val="20"/>
                <w:szCs w:val="20"/>
                <w:lang w:val="az-Latn-AZ"/>
              </w:rPr>
              <w:t xml:space="preserve">. </w:t>
            </w:r>
            <w:r w:rsidRPr="00427747">
              <w:rPr>
                <w:rFonts w:ascii="Times New Roman" w:hAnsi="Times New Roman" w:cs="Times New Roman"/>
                <w:bCs/>
                <w:sz w:val="20"/>
                <w:szCs w:val="20"/>
                <w:lang w:val="ru-RU"/>
              </w:rPr>
              <w:t>Теория и практика современной науки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ru-RU"/>
              </w:rPr>
              <w:t xml:space="preserve">МЕЖДУНАРОДНЫЙ НАУЧНО ПРАКТИЧЕСКИЙ </w:t>
            </w:r>
            <w:r w:rsidRPr="00391546">
              <w:rPr>
                <w:rFonts w:ascii="Times New Roman" w:hAnsi="Times New Roman" w:cs="Times New Roman"/>
                <w:color w:val="auto"/>
                <w:sz w:val="20"/>
                <w:szCs w:val="20"/>
                <w:lang w:val="ru-RU"/>
              </w:rPr>
              <w:t>ЖУРНАЛ</w:t>
            </w:r>
            <w:r w:rsidRPr="00391546">
              <w:rPr>
                <w:rFonts w:ascii="Times New Roman" w:hAnsi="Times New Roman" w:cs="Times New Roman"/>
                <w:bCs/>
                <w:color w:val="auto"/>
                <w:sz w:val="20"/>
                <w:szCs w:val="20"/>
                <w:lang w:val="az-Latn-AZ"/>
              </w:rPr>
              <w:t xml:space="preserve">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 xml:space="preserve">: </w:t>
            </w:r>
            <w:r w:rsidRPr="00391546">
              <w:rPr>
                <w:rFonts w:ascii="Times New Roman" w:eastAsia="TimesNewRoman" w:hAnsi="Times New Roman" w:cs="Times New Roman"/>
                <w:color w:val="auto"/>
                <w:sz w:val="20"/>
                <w:szCs w:val="20"/>
                <w:lang w:val="ru-RU"/>
              </w:rPr>
              <w:t>2024</w:t>
            </w:r>
            <w:r w:rsidRPr="00391546">
              <w:rPr>
                <w:rFonts w:ascii="Times New Roman" w:eastAsia="TimesNewRoman" w:hAnsi="Times New Roman" w:cs="Times New Roman"/>
                <w:color w:val="auto"/>
                <w:sz w:val="20"/>
                <w:szCs w:val="20"/>
                <w:lang w:val="az-Latn-AZ"/>
              </w:rPr>
              <w:t xml:space="preserve">, </w:t>
            </w:r>
            <w:r w:rsidRPr="00391546">
              <w:rPr>
                <w:rFonts w:ascii="Times New Roman" w:hAnsi="Times New Roman" w:cs="Times New Roman"/>
                <w:color w:val="auto"/>
                <w:sz w:val="20"/>
                <w:szCs w:val="20"/>
                <w:lang w:val="az-Latn-AZ"/>
              </w:rPr>
              <w:t xml:space="preserve">№4(106), </w:t>
            </w:r>
            <w:r w:rsidRPr="00391546">
              <w:rPr>
                <w:rFonts w:ascii="Times New Roman" w:eastAsia="TimesNewRoman" w:hAnsi="Times New Roman" w:cs="Times New Roman"/>
                <w:color w:val="auto"/>
                <w:sz w:val="20"/>
                <w:szCs w:val="20"/>
                <w:lang w:val="az-Latn-AZ"/>
              </w:rPr>
              <w:t>c.12-16.</w:t>
            </w:r>
          </w:p>
          <w:p w:rsidR="005A3C20" w:rsidRPr="005A3C20"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Cs/>
                <w:color w:val="auto"/>
                <w:sz w:val="20"/>
                <w:szCs w:val="20"/>
                <w:lang w:val="ru-RU" w:eastAsia="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Cs/>
                <w:color w:val="auto"/>
                <w:sz w:val="20"/>
                <w:szCs w:val="20"/>
                <w:lang w:val="ru-RU" w:eastAsia="ru-RU"/>
              </w:rPr>
              <w:t>Динамические процессы, возникающие в процессе движения поездов.</w:t>
            </w:r>
            <w:r w:rsidRPr="00391546">
              <w:rPr>
                <w:rFonts w:ascii="Times New Roman" w:hAnsi="Times New Roman" w:cs="Times New Roman"/>
                <w:color w:val="auto"/>
                <w:sz w:val="20"/>
                <w:szCs w:val="20"/>
                <w:lang w:val="ru-RU"/>
              </w:rPr>
              <w:t xml:space="preserve"> Электронный периодический рецензируемый научный журнал</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SCI</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ARTICLE</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RU</w:t>
            </w:r>
            <w:r w:rsidRPr="005A3C20">
              <w:rPr>
                <w:rFonts w:ascii="Times New Roman" w:hAnsi="Times New Roman" w:cs="Times New Roman"/>
                <w:color w:val="auto"/>
                <w:sz w:val="20"/>
                <w:szCs w:val="20"/>
                <w:lang w:val="ru-RU"/>
              </w:rPr>
              <w:t xml:space="preserve">»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w:t>
            </w:r>
            <w:r w:rsidRPr="005A3C20">
              <w:rPr>
                <w:rFonts w:ascii="Times New Roman" w:hAnsi="Times New Roman" w:cs="Times New Roman"/>
                <w:color w:val="auto"/>
                <w:sz w:val="20"/>
                <w:szCs w:val="20"/>
                <w:lang w:val="ru-RU"/>
              </w:rPr>
              <w:t xml:space="preserve"> 31.05.2024</w:t>
            </w:r>
          </w:p>
          <w:p w:rsidR="005A3C20"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
                <w:bCs/>
                <w:iCs/>
                <w:color w:val="auto"/>
                <w:sz w:val="20"/>
                <w:szCs w:val="20"/>
                <w:lang w:val="az-Latn-AZ"/>
              </w:rPr>
              <w:t xml:space="preserve">, </w:t>
            </w:r>
            <w:r w:rsidRPr="00391546">
              <w:rPr>
                <w:rFonts w:ascii="Times New Roman" w:hAnsi="Times New Roman" w:cs="Times New Roman"/>
                <w:b/>
                <w:bCs/>
                <w:iCs/>
                <w:color w:val="auto"/>
                <w:sz w:val="20"/>
                <w:szCs w:val="20"/>
                <w:lang w:val="ru-RU"/>
              </w:rPr>
              <w:t>Велиев С.М.</w:t>
            </w:r>
            <w:r w:rsidRPr="00391546">
              <w:rPr>
                <w:rFonts w:ascii="Times New Roman" w:hAnsi="Times New Roman" w:cs="Times New Roman"/>
                <w:bCs/>
                <w:color w:val="auto"/>
                <w:sz w:val="20"/>
                <w:szCs w:val="20"/>
                <w:shd w:val="clear" w:color="auto" w:fill="FFFFFF"/>
                <w:lang w:val="ru-RU"/>
              </w:rPr>
              <w:t xml:space="preserve"> Цифровизация автотранспортной инфраструктуры</w:t>
            </w:r>
            <w:r w:rsidRPr="00391546">
              <w:rPr>
                <w:rFonts w:ascii="Times New Roman" w:hAnsi="Times New Roman" w:cs="Times New Roman"/>
                <w:bCs/>
                <w:color w:val="auto"/>
                <w:sz w:val="20"/>
                <w:szCs w:val="20"/>
                <w:shd w:val="clear" w:color="auto" w:fill="FFFFFF"/>
                <w:lang w:val="az-Latn-AZ"/>
              </w:rPr>
              <w:t>.</w:t>
            </w:r>
            <w:r w:rsidRPr="00391546">
              <w:rPr>
                <w:rFonts w:ascii="Times New Roman" w:hAnsi="Times New Roman" w:cs="Times New Roman"/>
                <w:iCs/>
                <w:color w:val="auto"/>
                <w:sz w:val="20"/>
                <w:szCs w:val="20"/>
                <w:lang w:val="ru-RU"/>
              </w:rPr>
              <w:t xml:space="preserve"> Институт управления и социально</w:t>
            </w:r>
            <w:r w:rsidRPr="00664AF2">
              <w:rPr>
                <w:rFonts w:ascii="Times New Roman" w:hAnsi="Times New Roman" w:cs="Times New Roman"/>
                <w:iCs/>
                <w:color w:val="auto"/>
                <w:sz w:val="20"/>
                <w:szCs w:val="20"/>
                <w:lang w:val="ru-RU"/>
              </w:rPr>
              <w:t>-экономического развития</w:t>
            </w:r>
            <w:r w:rsidRPr="00664AF2">
              <w:rPr>
                <w:rFonts w:ascii="Times New Roman" w:hAnsi="Times New Roman" w:cs="Times New Roman"/>
                <w:iCs/>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Журнал: ФОРУМ МОЛОДЫХ УЧЕНЫХ,</w:t>
            </w:r>
            <w:r w:rsidRPr="00664AF2">
              <w:rPr>
                <w:rFonts w:ascii="Times New Roman" w:eastAsia="TimesNewRoman" w:hAnsi="Times New Roman" w:cs="Times New Roman"/>
                <w:color w:val="auto"/>
                <w:sz w:val="20"/>
                <w:szCs w:val="20"/>
                <w:lang w:val="az-Latn-AZ"/>
              </w:rPr>
              <w:t xml:space="preserve"> Москва:</w:t>
            </w:r>
            <w:r w:rsidRPr="00664AF2">
              <w:rPr>
                <w:rFonts w:ascii="Times New Roman" w:hAnsi="Times New Roman" w:cs="Times New Roman"/>
                <w:color w:val="auto"/>
                <w:sz w:val="20"/>
                <w:szCs w:val="20"/>
                <w:shd w:val="clear" w:color="auto" w:fill="FFFFFF"/>
                <w:lang w:val="az-Latn-AZ"/>
              </w:rPr>
              <w:t xml:space="preserve"> 2024,</w:t>
            </w:r>
            <w:r w:rsidRPr="00664AF2">
              <w:rPr>
                <w:rFonts w:ascii="Times New Roman" w:eastAsia="TimesNewRoman" w:hAnsi="Times New Roman" w:cs="Times New Roman"/>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 xml:space="preserve">No4(92), </w:t>
            </w:r>
            <w:r w:rsidRPr="00664AF2">
              <w:rPr>
                <w:rFonts w:ascii="Times New Roman" w:eastAsia="TimesNewRoman" w:hAnsi="Times New Roman" w:cs="Times New Roman"/>
                <w:color w:val="auto"/>
                <w:sz w:val="20"/>
                <w:szCs w:val="20"/>
                <w:lang w:val="az-Latn-AZ"/>
              </w:rPr>
              <w:t>c.3-7.</w:t>
            </w:r>
          </w:p>
          <w:p w:rsidR="005A3C20" w:rsidRPr="00391546" w:rsidRDefault="005A3C20" w:rsidP="005A3C20">
            <w:pPr>
              <w:pStyle w:val="ListParagraph"/>
              <w:numPr>
                <w:ilvl w:val="0"/>
                <w:numId w:val="12"/>
              </w:numPr>
              <w:rPr>
                <w:rFonts w:ascii="Times New Roman" w:hAnsi="Times New Roman" w:cs="Times New Roman"/>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Pr="00391546">
              <w:rPr>
                <w:rFonts w:ascii="Times New Roman" w:hAnsi="Times New Roman" w:cs="Times New Roman"/>
                <w:sz w:val="20"/>
                <w:szCs w:val="20"/>
              </w:rPr>
              <w:t>Nəqliyyat dəhlizləri və Azərbaycanın tranzit potensialı. ELMİ İŞ. Beynəlxalq elmi jurnal. İmpakt Faktor:2.717. Cild: 18  Sayı: 12, Bakı: 2024, səh.9-13.</w:t>
            </w:r>
          </w:p>
          <w:p w:rsidR="005A3C20" w:rsidRPr="005A3C20" w:rsidRDefault="005A3C20" w:rsidP="005A3C20">
            <w:pPr>
              <w:pStyle w:val="Default"/>
              <w:numPr>
                <w:ilvl w:val="0"/>
                <w:numId w:val="12"/>
              </w:numPr>
              <w:jc w:val="both"/>
              <w:rPr>
                <w:rFonts w:ascii="Times New Roman" w:hAnsi="Times New Roman" w:cs="Times New Roman"/>
                <w:color w:val="auto"/>
                <w:sz w:val="20"/>
                <w:szCs w:val="20"/>
                <w:lang w:val="az-Latn-AZ"/>
              </w:rPr>
            </w:pPr>
            <w:r w:rsidRPr="00391546">
              <w:rPr>
                <w:rFonts w:ascii="Times New Roman" w:hAnsi="Times New Roman" w:cs="Times New Roman"/>
                <w:b/>
                <w:color w:val="auto"/>
                <w:sz w:val="20"/>
                <w:szCs w:val="20"/>
                <w:lang w:val="az-Latn-AZ"/>
              </w:rPr>
              <w:t xml:space="preserve">Aлиeв A.A., </w:t>
            </w:r>
            <w:r w:rsidRPr="00391546">
              <w:rPr>
                <w:rFonts w:ascii="Times New Roman" w:hAnsi="Times New Roman" w:cs="Times New Roman"/>
                <w:b/>
                <w:bCs/>
                <w:iCs/>
                <w:color w:val="auto"/>
                <w:sz w:val="20"/>
                <w:szCs w:val="20"/>
                <w:lang w:val="az-Latn-AZ"/>
              </w:rPr>
              <w:t>Aзиев Я.Г., Велиев С.М.</w:t>
            </w:r>
            <w:r w:rsidRPr="00391546">
              <w:rPr>
                <w:rFonts w:ascii="Times New Roman" w:hAnsi="Times New Roman" w:cs="Times New Roman"/>
                <w:bCs/>
                <w:color w:val="auto"/>
                <w:sz w:val="20"/>
                <w:szCs w:val="20"/>
                <w:shd w:val="clear" w:color="auto" w:fill="FFFFFF"/>
                <w:lang w:val="az-Latn-AZ"/>
              </w:rPr>
              <w:t xml:space="preserve"> </w:t>
            </w:r>
            <w:r w:rsidRPr="005A3C20">
              <w:rPr>
                <w:rFonts w:ascii="Times New Roman" w:hAnsi="Times New Roman" w:cs="Times New Roman"/>
                <w:color w:val="auto"/>
                <w:sz w:val="20"/>
                <w:szCs w:val="20"/>
                <w:lang w:val="az-Latn-AZ"/>
              </w:rPr>
              <w:t>Характеристики мультимодальных перевозок и связанные с ними риски</w:t>
            </w:r>
            <w:r w:rsidRPr="00391546">
              <w:rPr>
                <w:rFonts w:ascii="Times New Roman" w:hAnsi="Times New Roman" w:cs="Times New Roman"/>
                <w:color w:val="auto"/>
                <w:sz w:val="20"/>
                <w:szCs w:val="20"/>
                <w:lang w:val="az-Latn-AZ"/>
              </w:rPr>
              <w:t>.</w:t>
            </w:r>
            <w:r w:rsidRPr="005A3C20">
              <w:rPr>
                <w:rFonts w:ascii="Times New Roman" w:hAnsi="Times New Roman" w:cs="Times New Roman"/>
                <w:color w:val="auto"/>
                <w:sz w:val="20"/>
                <w:szCs w:val="20"/>
                <w:lang w:val="az-Latn-AZ"/>
              </w:rPr>
              <w:t xml:space="preserve"> Elmi Tədqiqat Beynəlxalq Elmi Jurnal. 2024 / Cild: 4 Sayı: 12 / 114-120.</w:t>
            </w:r>
          </w:p>
          <w:p w:rsidR="005A3C20" w:rsidRPr="00391546" w:rsidRDefault="005A3C20" w:rsidP="005A3C20">
            <w:pPr>
              <w:pStyle w:val="Default"/>
              <w:numPr>
                <w:ilvl w:val="0"/>
                <w:numId w:val="12"/>
              </w:numPr>
              <w:jc w:val="both"/>
              <w:rPr>
                <w:rStyle w:val="Strong"/>
                <w:rFonts w:ascii="Times New Roman" w:hAnsi="Times New Roman" w:cs="Times New Roman"/>
                <w:b w:val="0"/>
                <w:color w:val="auto"/>
                <w:sz w:val="20"/>
                <w:szCs w:val="20"/>
                <w:lang w:val="az-Latn-AZ"/>
              </w:rPr>
            </w:pPr>
            <w:r w:rsidRPr="00391546">
              <w:rPr>
                <w:rFonts w:ascii="Times New Roman" w:eastAsia="Times New Roman,Bold" w:hAnsi="Times New Roman" w:cs="Times New Roman"/>
                <w:b/>
                <w:bCs/>
                <w:color w:val="auto"/>
                <w:sz w:val="20"/>
                <w:szCs w:val="20"/>
                <w:lang w:val="az-Latn-AZ"/>
              </w:rPr>
              <w:t xml:space="preserve">Əliyev A.A. </w:t>
            </w:r>
            <w:r w:rsidRPr="00391546">
              <w:rPr>
                <w:rFonts w:ascii="Times New Roman" w:hAnsi="Times New Roman" w:cs="Times New Roman"/>
                <w:color w:val="auto"/>
                <w:sz w:val="20"/>
                <w:szCs w:val="20"/>
                <w:lang w:val="az-Latn-AZ"/>
              </w:rPr>
              <w:t>Yol-nəqliyyat hadisələri zamanı piyadaların vurulmasına səbəb olan amillər və onların aradan qaldırılması yolları. Elmi Tədqiqat. Elm və Təhsildə Müasir Tələblər XII Tezislər Toplusu /2025 / 122-124.</w:t>
            </w:r>
          </w:p>
          <w:p w:rsidR="005A3C20" w:rsidRPr="00F25D1B" w:rsidRDefault="005A3C20" w:rsidP="005A3C20">
            <w:pPr>
              <w:pStyle w:val="ListParagraph"/>
              <w:numPr>
                <w:ilvl w:val="0"/>
                <w:numId w:val="12"/>
              </w:numPr>
              <w:autoSpaceDE w:val="0"/>
              <w:autoSpaceDN w:val="0"/>
              <w:adjustRightInd w:val="0"/>
              <w:rPr>
                <w:rFonts w:ascii="Times New Roman" w:hAnsi="Times New Roman" w:cs="Times New Roman"/>
                <w:spacing w:val="-4"/>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Pr="00391546">
              <w:rPr>
                <w:rStyle w:val="Strong"/>
                <w:rFonts w:ascii="Times New Roman" w:hAnsi="Times New Roman" w:cs="Times New Roman"/>
                <w:b w:val="0"/>
                <w:sz w:val="20"/>
                <w:szCs w:val="20"/>
                <w:bdr w:val="none" w:sz="0" w:space="0" w:color="auto" w:frame="1"/>
              </w:rPr>
              <w:t>Azərbaycanın müdafiə</w:t>
            </w:r>
            <w:r>
              <w:rPr>
                <w:rStyle w:val="Strong"/>
                <w:rFonts w:ascii="Times New Roman" w:hAnsi="Times New Roman" w:cs="Times New Roman"/>
                <w:b w:val="0"/>
                <w:sz w:val="20"/>
                <w:szCs w:val="20"/>
                <w:bdr w:val="none" w:sz="0" w:space="0" w:color="auto" w:frame="1"/>
              </w:rPr>
              <w:t xml:space="preserve"> potensialında </w:t>
            </w:r>
            <w:r w:rsidRPr="00391546">
              <w:rPr>
                <w:rStyle w:val="Strong"/>
                <w:rFonts w:ascii="Times New Roman" w:hAnsi="Times New Roman" w:cs="Times New Roman"/>
                <w:b w:val="0"/>
                <w:sz w:val="20"/>
                <w:szCs w:val="20"/>
                <w:bdr w:val="none" w:sz="0" w:space="0" w:color="auto" w:frame="1"/>
              </w:rPr>
              <w:t xml:space="preserve">nəqliyyat faktorunun rolu. </w:t>
            </w:r>
            <w:r w:rsidRPr="00391546">
              <w:rPr>
                <w:rFonts w:ascii="Times New Roman" w:hAnsi="Times New Roman" w:cs="Times New Roman"/>
                <w:sz w:val="20"/>
                <w:szCs w:val="20"/>
              </w:rPr>
              <w:t>ELMİ İŞ Beynəlxalq Elmi Jurnal. 2025 / Cild</w:t>
            </w:r>
            <w:r w:rsidRPr="00565CB5">
              <w:rPr>
                <w:rFonts w:ascii="Times New Roman" w:hAnsi="Times New Roman" w:cs="Times New Roman"/>
                <w:sz w:val="20"/>
                <w:szCs w:val="20"/>
              </w:rPr>
              <w:t>: 19 Sayı: 2 / 27-32.</w:t>
            </w:r>
          </w:p>
          <w:p w:rsidR="005A3C20" w:rsidRPr="00A94D2E" w:rsidRDefault="005A3C20" w:rsidP="005A3C20">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bCs/>
                <w:iCs/>
                <w:sz w:val="20"/>
                <w:szCs w:val="20"/>
              </w:rPr>
              <w:t>Əsgərova S.M.</w:t>
            </w:r>
            <w:r w:rsidRPr="00A94D2E">
              <w:rPr>
                <w:rFonts w:ascii="Times New Roman" w:hAnsi="Times New Roman" w:cs="Times New Roman"/>
                <w:bCs/>
                <w:iCs/>
                <w:sz w:val="20"/>
                <w:szCs w:val="20"/>
              </w:rPr>
              <w:t xml:space="preserve"> </w:t>
            </w:r>
            <w:r w:rsidRPr="00A94D2E">
              <w:rPr>
                <w:rFonts w:ascii="Times New Roman" w:hAnsi="Times New Roman" w:cs="Times New Roman"/>
                <w:sz w:val="20"/>
                <w:szCs w:val="20"/>
              </w:rPr>
              <w:t>Piyadaların nəqliyyat vasitələri tərəfindən vurulması hallarında təhlükəsizliyin təmin edilməsinə elmi baxış. International scientific journal «Endless light in science» Астана, Казахстан. 2025. İmpakt Faktor:</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 4, c.3-8.</w:t>
            </w:r>
          </w:p>
          <w:p w:rsidR="005A3C20" w:rsidRPr="005A3C20" w:rsidRDefault="005A3C20" w:rsidP="005A3C20">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hAnsi="Times New Roman" w:cs="Times New Roman"/>
                <w:b/>
                <w:sz w:val="20"/>
                <w:szCs w:val="20"/>
              </w:rPr>
              <w:t xml:space="preserve">Aлиeв A.A., </w:t>
            </w:r>
            <w:r w:rsidRPr="00A94D2E">
              <w:rPr>
                <w:rFonts w:ascii="Times New Roman" w:hAnsi="Times New Roman" w:cs="Times New Roman"/>
                <w:b/>
                <w:bCs/>
                <w:iCs/>
                <w:sz w:val="20"/>
                <w:szCs w:val="20"/>
              </w:rPr>
              <w:t xml:space="preserve">Aзиев Я.Г., </w:t>
            </w:r>
            <w:r w:rsidRPr="00A94D2E">
              <w:rPr>
                <w:rFonts w:ascii="Times New Roman" w:hAnsi="Times New Roman" w:cs="Times New Roman"/>
                <w:b/>
                <w:bCs/>
                <w:iCs/>
                <w:sz w:val="20"/>
                <w:szCs w:val="20"/>
                <w:lang w:val="ru-RU"/>
              </w:rPr>
              <w:t>Велиев С.М.</w:t>
            </w:r>
            <w:r w:rsidRPr="00A94D2E">
              <w:rPr>
                <w:rFonts w:ascii="Times New Roman" w:hAnsi="Times New Roman" w:cs="Times New Roman"/>
                <w:sz w:val="20"/>
                <w:szCs w:val="20"/>
                <w:lang w:val="ru-RU"/>
              </w:rPr>
              <w:t xml:space="preserve"> Oсновные преимущества и перспективы международного транспортного коридора "север - юг".</w:t>
            </w:r>
            <w:r w:rsidRPr="00A94D2E">
              <w:rPr>
                <w:rFonts w:ascii="Times New Roman" w:hAnsi="Times New Roman" w:cs="Times New Roman"/>
                <w:iCs/>
                <w:sz w:val="20"/>
                <w:szCs w:val="20"/>
                <w:lang w:val="ru-RU"/>
              </w:rPr>
              <w:t xml:space="preserve"> Институт управления и социально-экономического развития</w:t>
            </w:r>
            <w:r w:rsidRPr="00A94D2E">
              <w:rPr>
                <w:rFonts w:ascii="Times New Roman" w:hAnsi="Times New Roman" w:cs="Times New Roman"/>
                <w:iCs/>
                <w:sz w:val="20"/>
                <w:szCs w:val="20"/>
              </w:rPr>
              <w:t xml:space="preserve">. </w:t>
            </w:r>
            <w:r w:rsidRPr="00A94D2E">
              <w:rPr>
                <w:rFonts w:ascii="Times New Roman" w:hAnsi="Times New Roman" w:cs="Times New Roman"/>
                <w:bCs/>
                <w:sz w:val="20"/>
                <w:szCs w:val="20"/>
              </w:rPr>
              <w:t xml:space="preserve">Теория и практика современной науки. </w:t>
            </w:r>
            <w:r w:rsidRPr="00A94D2E">
              <w:rPr>
                <w:rFonts w:ascii="Times New Roman" w:hAnsi="Times New Roman" w:cs="Times New Roman"/>
                <w:sz w:val="20"/>
                <w:szCs w:val="20"/>
              </w:rPr>
              <w:t>МЕЖДУНАРОДНЫЙ НАУЧНО-ПРАКТИЧЕСКИЙ ЖУРНАЛ</w:t>
            </w:r>
            <w:r w:rsidRPr="00A94D2E">
              <w:rPr>
                <w:rFonts w:ascii="Times New Roman" w:hAnsi="Times New Roman" w:cs="Times New Roman"/>
                <w:bCs/>
                <w:iCs/>
                <w:sz w:val="20"/>
                <w:szCs w:val="20"/>
              </w:rPr>
              <w:t xml:space="preserve"> </w:t>
            </w:r>
            <w:r w:rsidRPr="00A94D2E">
              <w:rPr>
                <w:rFonts w:ascii="Times New Roman" w:eastAsia="TimesNewRoman" w:hAnsi="Times New Roman" w:cs="Times New Roman"/>
                <w:sz w:val="20"/>
                <w:szCs w:val="20"/>
              </w:rPr>
              <w:t xml:space="preserve">Москва: 2025, </w:t>
            </w:r>
            <w:r w:rsidRPr="00A94D2E">
              <w:rPr>
                <w:rFonts w:ascii="Times New Roman" w:hAnsi="Times New Roman" w:cs="Times New Roman"/>
                <w:sz w:val="20"/>
                <w:szCs w:val="20"/>
              </w:rPr>
              <w:t xml:space="preserve">№3(117), </w:t>
            </w:r>
            <w:r w:rsidRPr="00A94D2E">
              <w:rPr>
                <w:rFonts w:ascii="Times New Roman" w:eastAsia="TimesNewRoman" w:hAnsi="Times New Roman" w:cs="Times New Roman"/>
                <w:sz w:val="20"/>
                <w:szCs w:val="20"/>
              </w:rPr>
              <w:t>c.20-23.</w:t>
            </w:r>
          </w:p>
          <w:p w:rsidR="005A3C20" w:rsidRPr="005A3C20" w:rsidRDefault="005A3C20" w:rsidP="005A3C20">
            <w:pPr>
              <w:pStyle w:val="ListParagraph"/>
              <w:autoSpaceDE w:val="0"/>
              <w:autoSpaceDN w:val="0"/>
              <w:adjustRightInd w:val="0"/>
              <w:jc w:val="both"/>
              <w:rPr>
                <w:rFonts w:ascii="Times New Roman" w:hAnsi="Times New Roman" w:cs="Times New Roman"/>
                <w:spacing w:val="-4"/>
                <w:sz w:val="20"/>
                <w:szCs w:val="20"/>
              </w:rPr>
            </w:pPr>
          </w:p>
        </w:tc>
      </w:tr>
      <w:tr w:rsidR="00A74857" w:rsidRPr="00483818" w:rsidTr="00AA7E09">
        <w:tc>
          <w:tcPr>
            <w:tcW w:w="9360" w:type="dxa"/>
            <w:gridSpan w:val="5"/>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Respublika jurnallarındakı nəşrlər:</w:t>
            </w:r>
          </w:p>
          <w:p w:rsidR="00427747" w:rsidRDefault="00427747" w:rsidP="00240B8C">
            <w:pPr>
              <w:pStyle w:val="ListParagraph"/>
              <w:ind w:left="19"/>
              <w:rPr>
                <w:rFonts w:ascii="Times New Roman" w:hAnsi="Times New Roman" w:cs="Times New Roman"/>
                <w:b/>
                <w:sz w:val="20"/>
                <w:szCs w:val="20"/>
              </w:rPr>
            </w:pP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sz w:val="20"/>
                <w:szCs w:val="20"/>
              </w:rPr>
              <w:t>Karst hadisələri olan ərazilərdə yolların layihələndirilməs</w:t>
            </w:r>
            <w:r>
              <w:rPr>
                <w:rFonts w:ascii="Times New Roman" w:hAnsi="Times New Roman" w:cs="Times New Roman"/>
                <w:sz w:val="20"/>
                <w:szCs w:val="20"/>
              </w:rPr>
              <w:t xml:space="preserve">i. Magistrantların V Respublika </w:t>
            </w:r>
            <w:r w:rsidRPr="00565CB5">
              <w:rPr>
                <w:rFonts w:ascii="Times New Roman" w:hAnsi="Times New Roman" w:cs="Times New Roman"/>
                <w:sz w:val="20"/>
                <w:szCs w:val="20"/>
              </w:rPr>
              <w:t>elmi konfransının materialları. Sumqayıt: 2005, səh. 33.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Free vibrations of liquid filled cylindrical shells reinforced by longitudinal ribs under axial compression  with regard to arrangement of ribs. Proceedings</w:t>
            </w:r>
            <w:r w:rsidR="002C62AE">
              <w:rPr>
                <w:rFonts w:ascii="Times New Roman" w:hAnsi="Times New Roman" w:cs="Times New Roman"/>
                <w:sz w:val="20"/>
                <w:szCs w:val="20"/>
              </w:rPr>
              <w:t xml:space="preserve"> of İMM of NAS of Azerbaijan. </w:t>
            </w:r>
            <w:r w:rsidR="002C62AE" w:rsidRPr="00565CB5">
              <w:rPr>
                <w:rFonts w:ascii="Times New Roman" w:hAnsi="Times New Roman" w:cs="Times New Roman"/>
                <w:sz w:val="20"/>
                <w:szCs w:val="20"/>
              </w:rPr>
              <w:t>Baku: 2007,</w:t>
            </w:r>
          </w:p>
          <w:p w:rsidR="005A3C20" w:rsidRPr="00565CB5" w:rsidRDefault="005A3C20" w:rsidP="005A3C20">
            <w:pPr>
              <w:pStyle w:val="ListParagraph"/>
              <w:jc w:val="both"/>
              <w:rPr>
                <w:rFonts w:ascii="Times New Roman" w:hAnsi="Times New Roman" w:cs="Times New Roman"/>
                <w:sz w:val="20"/>
                <w:szCs w:val="20"/>
              </w:rPr>
            </w:pPr>
            <w:r w:rsidRPr="00565CB5">
              <w:rPr>
                <w:rFonts w:ascii="Times New Roman" w:hAnsi="Times New Roman" w:cs="Times New Roman"/>
                <w:sz w:val="20"/>
                <w:szCs w:val="20"/>
              </w:rPr>
              <w:t>volume ХХVII, 97-102p.</w:t>
            </w:r>
          </w:p>
          <w:p w:rsidR="00B22341" w:rsidRDefault="005A3C20" w:rsidP="00B22341">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Roman AzLat" w:hAnsi="Times Roman AzLat"/>
                <w:b/>
                <w:sz w:val="20"/>
                <w:szCs w:val="20"/>
              </w:rPr>
              <w:t>Сщамиев Ф.Щ.</w:t>
            </w:r>
            <w:r w:rsidRPr="00565CB5">
              <w:rPr>
                <w:rFonts w:ascii="Times Roman AzLat" w:hAnsi="Times Roman AzLat"/>
                <w:sz w:val="20"/>
                <w:szCs w:val="20"/>
              </w:rPr>
              <w:t xml:space="preserve"> </w:t>
            </w:r>
            <w:r w:rsidRPr="00565CB5">
              <w:rPr>
                <w:rFonts w:ascii="Times New Roman" w:hAnsi="Times New Roman" w:cs="Times New Roman"/>
                <w:sz w:val="20"/>
                <w:szCs w:val="20"/>
              </w:rPr>
              <w:t>The carrying capacity of circular plates made of composite material, lying on insompressible fluid. Ttansactions of NAS of Azerbaijan. Series of physical - technical and mathematical</w:t>
            </w:r>
            <w:r w:rsidRPr="00565CB5">
              <w:rPr>
                <w:rFonts w:ascii="Times Roman AzLat" w:hAnsi="Times Roman AzLat"/>
                <w:sz w:val="20"/>
                <w:szCs w:val="20"/>
              </w:rPr>
              <w:t xml:space="preserve"> </w:t>
            </w:r>
            <w:r w:rsidRPr="00565CB5">
              <w:rPr>
                <w:rFonts w:ascii="Times New Roman" w:hAnsi="Times New Roman" w:cs="Times New Roman"/>
                <w:sz w:val="20"/>
                <w:szCs w:val="20"/>
              </w:rPr>
              <w:t>sciences. Baku: 2007, volume XXVII, №1, 147-154 p.</w:t>
            </w:r>
          </w:p>
          <w:p w:rsidR="005A3C20" w:rsidRPr="00B22341" w:rsidRDefault="005A3C20" w:rsidP="00B22341">
            <w:pPr>
              <w:pStyle w:val="ListParagraph"/>
              <w:numPr>
                <w:ilvl w:val="0"/>
                <w:numId w:val="12"/>
              </w:numPr>
              <w:jc w:val="both"/>
              <w:rPr>
                <w:rFonts w:ascii="Times New Roman" w:hAnsi="Times New Roman" w:cs="Times New Roman"/>
                <w:sz w:val="20"/>
                <w:szCs w:val="20"/>
              </w:rPr>
            </w:pPr>
            <w:r w:rsidRPr="00B22341">
              <w:rPr>
                <w:rFonts w:ascii="Times New Roman" w:hAnsi="Times New Roman" w:cs="Times New Roman"/>
                <w:b/>
                <w:sz w:val="20"/>
                <w:szCs w:val="20"/>
              </w:rPr>
              <w:t>Latifov F.S.,</w:t>
            </w:r>
            <w:r w:rsidRPr="00B22341">
              <w:rPr>
                <w:rFonts w:ascii="Times New Roman" w:hAnsi="Times New Roman" w:cs="Times New Roman"/>
                <w:sz w:val="20"/>
                <w:szCs w:val="20"/>
              </w:rPr>
              <w:t xml:space="preserve"> </w:t>
            </w:r>
            <w:r w:rsidRPr="00B22341">
              <w:rPr>
                <w:rFonts w:ascii="Times New Roman" w:hAnsi="Times New Roman" w:cs="Times New Roman"/>
                <w:b/>
                <w:bCs/>
                <w:sz w:val="20"/>
                <w:szCs w:val="20"/>
              </w:rPr>
              <w:t>Aliyev A.A.</w:t>
            </w:r>
            <w:r w:rsidRPr="00B22341">
              <w:rPr>
                <w:rFonts w:ascii="Times New Roman" w:hAnsi="Times New Roman" w:cs="Times New Roman"/>
                <w:sz w:val="20"/>
                <w:szCs w:val="20"/>
              </w:rPr>
              <w:t xml:space="preserve"> Free vibrations of liquid-filled cylindrical shells reinforced by annular ribs, under axial compression and with regard to discrete allocations of ribs.</w:t>
            </w:r>
            <w:r w:rsidRPr="00B22341">
              <w:rPr>
                <w:rFonts w:ascii="Times New Roman" w:hAnsi="Times New Roman" w:cs="Times New Roman"/>
                <w:sz w:val="20"/>
                <w:szCs w:val="20"/>
                <w:lang w:val="en-GB"/>
              </w:rPr>
              <w:t xml:space="preserve"> Transactions of National Academy of Sciences of Azerbaijan. Series </w:t>
            </w:r>
            <w:proofErr w:type="gramStart"/>
            <w:r w:rsidRPr="00B22341">
              <w:rPr>
                <w:rFonts w:ascii="Times New Roman" w:hAnsi="Times New Roman" w:cs="Times New Roman"/>
                <w:sz w:val="20"/>
                <w:szCs w:val="20"/>
                <w:lang w:val="en-GB"/>
              </w:rPr>
              <w:t xml:space="preserve">of </w:t>
            </w:r>
            <w:r w:rsidRPr="00B22341">
              <w:rPr>
                <w:rFonts w:ascii="Times New Roman" w:hAnsi="Times New Roman" w:cs="Times New Roman"/>
                <w:sz w:val="20"/>
                <w:szCs w:val="20"/>
              </w:rPr>
              <w:t xml:space="preserve"> </w:t>
            </w:r>
            <w:r w:rsidRPr="00B22341">
              <w:rPr>
                <w:rFonts w:ascii="Times New Roman" w:hAnsi="Times New Roman" w:cs="Times New Roman"/>
                <w:sz w:val="20"/>
                <w:szCs w:val="20"/>
                <w:lang w:val="en-GB"/>
              </w:rPr>
              <w:t>physical</w:t>
            </w:r>
            <w:proofErr w:type="gramEnd"/>
            <w:r w:rsidRPr="00B22341">
              <w:rPr>
                <w:rFonts w:ascii="Times New Roman" w:hAnsi="Times New Roman" w:cs="Times New Roman"/>
                <w:sz w:val="20"/>
                <w:szCs w:val="20"/>
                <w:lang w:val="en-GB"/>
              </w:rPr>
              <w:t>-technical   and mathematical sciences. Baku</w:t>
            </w:r>
            <w:r w:rsidRPr="00B22341">
              <w:rPr>
                <w:rFonts w:ascii="Times New Roman" w:hAnsi="Times New Roman" w:cs="Times New Roman"/>
                <w:sz w:val="20"/>
                <w:szCs w:val="20"/>
                <w:lang w:val="ru-RU"/>
              </w:rPr>
              <w:t xml:space="preserve">: 2008, </w:t>
            </w:r>
            <w:r w:rsidRPr="00B22341">
              <w:rPr>
                <w:rFonts w:ascii="Times New Roman" w:hAnsi="Times New Roman" w:cs="Times New Roman"/>
                <w:sz w:val="20"/>
                <w:szCs w:val="20"/>
                <w:lang w:val="en-GB"/>
              </w:rPr>
              <w:t>XXVIII</w:t>
            </w:r>
            <w:r w:rsidRPr="00B22341">
              <w:rPr>
                <w:rFonts w:ascii="Times New Roman" w:hAnsi="Times New Roman" w:cs="Times New Roman"/>
                <w:sz w:val="20"/>
                <w:szCs w:val="20"/>
                <w:lang w:val="ru-RU"/>
              </w:rPr>
              <w:t xml:space="preserve">, №4, 139-144 </w:t>
            </w:r>
            <w:r w:rsidRPr="00B22341">
              <w:rPr>
                <w:rFonts w:ascii="Times New Roman" w:hAnsi="Times New Roman" w:cs="Times New Roman"/>
                <w:sz w:val="20"/>
                <w:szCs w:val="20"/>
                <w:lang w:val="en-GB"/>
              </w:rPr>
              <w:t>p</w:t>
            </w:r>
            <w:r w:rsidR="002C62AE">
              <w:rPr>
                <w:rFonts w:ascii="Times New Roman" w:hAnsi="Times New Roman" w:cs="Times New Roman"/>
                <w:sz w:val="20"/>
                <w:szCs w:val="20"/>
                <w:lang w:val="en-GB"/>
              </w:rPr>
              <w:t>.</w:t>
            </w:r>
          </w:p>
          <w:p w:rsidR="005A3C20" w:rsidRPr="00565CB5" w:rsidRDefault="005A3C20" w:rsidP="005A3C20">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Свободные</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колебания цлиндрических оболочек, усиленными продольными ребрами и заполненной жидкостью при внешнем давлении</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 учетом дискретных размещений ребер</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машиностроение</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Баку</w:t>
            </w:r>
            <w:r w:rsidRPr="00565CB5">
              <w:rPr>
                <w:rFonts w:ascii="Times New Roman" w:hAnsi="Times New Roman" w:cs="Times New Roman"/>
                <w:sz w:val="20"/>
                <w:szCs w:val="20"/>
              </w:rPr>
              <w:t xml:space="preserve">:  2009,  № 1. </w:t>
            </w:r>
            <w:r w:rsidRPr="00565CB5">
              <w:rPr>
                <w:rFonts w:ascii="Times New Roman" w:hAnsi="Times New Roman" w:cs="Times New Roman"/>
                <w:sz w:val="20"/>
                <w:szCs w:val="20"/>
                <w:lang w:val="ru-RU"/>
              </w:rPr>
              <w:t>с</w:t>
            </w:r>
            <w:r w:rsidRPr="00565CB5">
              <w:rPr>
                <w:rFonts w:ascii="Times New Roman" w:hAnsi="Times New Roman" w:cs="Times New Roman"/>
                <w:sz w:val="20"/>
                <w:szCs w:val="20"/>
              </w:rPr>
              <w:t xml:space="preserve">. 44-46. </w:t>
            </w:r>
          </w:p>
          <w:p w:rsidR="005A3C20" w:rsidRPr="00565CB5" w:rsidRDefault="005A3C20" w:rsidP="005A3C20">
            <w:pPr>
              <w:pStyle w:val="ListParagraph"/>
              <w:numPr>
                <w:ilvl w:val="0"/>
                <w:numId w:val="12"/>
              </w:numPr>
              <w:jc w:val="both"/>
              <w:rPr>
                <w:rFonts w:ascii="Times New Roman" w:hAnsi="Times New Roman" w:cs="Times New Roman"/>
                <w:sz w:val="20"/>
                <w:szCs w:val="20"/>
                <w:lang w:val="en-GB"/>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Hassani J.A.</w:t>
            </w:r>
            <w:r w:rsidRPr="00565CB5">
              <w:rPr>
                <w:sz w:val="20"/>
                <w:szCs w:val="20"/>
              </w:rPr>
              <w:t xml:space="preserve"> </w:t>
            </w:r>
            <w:r w:rsidRPr="00565CB5">
              <w:rPr>
                <w:rFonts w:ascii="Times New Roman" w:hAnsi="Times New Roman" w:cs="Times New Roman"/>
                <w:sz w:val="20"/>
                <w:szCs w:val="20"/>
              </w:rPr>
              <w:t>Stability of ridge cylindrical shells with rigidly filled medium under axial compression.</w:t>
            </w:r>
            <w:r w:rsidRPr="00565CB5">
              <w:rPr>
                <w:rFonts w:ascii="Times New Roman" w:hAnsi="Times New Roman" w:cs="Times New Roman"/>
                <w:sz w:val="20"/>
                <w:szCs w:val="20"/>
                <w:lang w:val="en-GB"/>
              </w:rPr>
              <w:t xml:space="preserve"> Transactions of National </w:t>
            </w:r>
            <w:proofErr w:type="gramStart"/>
            <w:r w:rsidRPr="00565CB5">
              <w:rPr>
                <w:rFonts w:ascii="Times New Roman" w:hAnsi="Times New Roman" w:cs="Times New Roman"/>
                <w:sz w:val="20"/>
                <w:szCs w:val="20"/>
                <w:lang w:val="en-GB"/>
              </w:rPr>
              <w:t>Academy  of</w:t>
            </w:r>
            <w:proofErr w:type="gramEnd"/>
            <w:r w:rsidRPr="00565CB5">
              <w:rPr>
                <w:rFonts w:ascii="Times New Roman" w:hAnsi="Times New Roman" w:cs="Times New Roman"/>
                <w:sz w:val="20"/>
                <w:szCs w:val="20"/>
                <w:lang w:val="en-GB"/>
              </w:rPr>
              <w:t xml:space="preserve"> Sciences of Azerbaijan. Series of physical-technical and mathematical sciences. Baku: 2010, XXX, №7, 75-80 p.</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Avtotexniki ekspertizanın təyin edilməsi. AMEA Naxçıvan Bölməsinin Xəbərləri, Təbiət və texniki elmlər seriyası.   Naxçıvan: 2010, №2, səh. 255-258.</w:t>
            </w:r>
          </w:p>
          <w:p w:rsidR="005A3C20" w:rsidRPr="00565CB5" w:rsidRDefault="005A3C20" w:rsidP="005A3C20">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lastRenderedPageBreak/>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Таран</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М</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lang w:val="ru-RU"/>
              </w:rPr>
              <w:t>Устойчивость при осевом сжатии</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продольно подкрепленных незамкнутых цилиндрических оболочек, контактирующих</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со средой</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 машиностроение. Баку</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2011, №</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1</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с.47-51</w:t>
            </w:r>
            <w:r w:rsidRPr="00565CB5">
              <w:rPr>
                <w:rFonts w:ascii="Times New Roman" w:hAnsi="Times New Roman" w:cs="Times New Roman"/>
                <w:sz w:val="20"/>
                <w:szCs w:val="20"/>
              </w:rPr>
              <w:t>.</w:t>
            </w:r>
          </w:p>
          <w:p w:rsidR="005A3C20" w:rsidRPr="00427747" w:rsidRDefault="005A3C20" w:rsidP="005A3C20">
            <w:pPr>
              <w:pStyle w:val="ListParagraph"/>
              <w:numPr>
                <w:ilvl w:val="0"/>
                <w:numId w:val="12"/>
              </w:numPr>
              <w:jc w:val="both"/>
              <w:rPr>
                <w:rFonts w:ascii="Times New Roman" w:hAnsi="Times New Roman"/>
                <w:sz w:val="20"/>
                <w:szCs w:val="20"/>
              </w:rPr>
            </w:pPr>
            <w:r w:rsidRPr="00427747">
              <w:rPr>
                <w:rFonts w:ascii="Times New Roman" w:hAnsi="Times New Roman" w:cs="Times New Roman"/>
                <w:b/>
                <w:sz w:val="20"/>
                <w:szCs w:val="20"/>
              </w:rPr>
              <w:t>Aлиeв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sz w:val="20"/>
                <w:szCs w:val="20"/>
                <w:lang w:val="ru-RU"/>
              </w:rPr>
              <w:t xml:space="preserve"> </w:t>
            </w:r>
            <w:r w:rsidRPr="00427747">
              <w:rPr>
                <w:rFonts w:ascii="Times New Roman" w:hAnsi="Times New Roman"/>
                <w:b/>
                <w:sz w:val="20"/>
                <w:szCs w:val="20"/>
              </w:rPr>
              <w:t xml:space="preserve">Мамедов Дж.Н. </w:t>
            </w:r>
            <w:r w:rsidRPr="00427747">
              <w:rPr>
                <w:rFonts w:ascii="Times New Roman" w:hAnsi="Times New Roman" w:cs="Times New Roman"/>
                <w:sz w:val="20"/>
                <w:szCs w:val="20"/>
                <w:lang w:val="ru-RU"/>
              </w:rPr>
              <w:t>Динамическая устойчивость при осевом сжатии продольно подкрепленных незамкнутых цилиндрических оболочек, контактирующих с вязкоупругой средой</w:t>
            </w:r>
            <w:r w:rsidRPr="00427747">
              <w:rPr>
                <w:rFonts w:ascii="Times New Roman" w:hAnsi="Times New Roman" w:cs="Times New Roman"/>
                <w:sz w:val="20"/>
                <w:szCs w:val="20"/>
              </w:rPr>
              <w:t>. Теоретическая и прикладная механика. Баку:  2011, №3-4 (23-24),  s.77-82.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Pr="00565CB5">
              <w:rPr>
                <w:sz w:val="20"/>
                <w:szCs w:val="20"/>
              </w:rPr>
              <w:t xml:space="preserve"> </w:t>
            </w: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Avtomobil nəqliyyatının ətraf mühitə təsiri. Naxçıvan Dövlət  Universitetinin Elmi əsərləri. Fizika-riyaziyyat və texnika elmləri seriyası. Naxçıvan: 2011, №1(35),  səh. 93-95.</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rPr>
              <w:t>Müasir nəqliyyat sistemində “İpək yolu” layihəsi. Naxçıvan Dövlət  Universitetinin Elmi əsərləri. Fizika-riyaziyyat və texnika elmləri seriyası. Naxçıvan: 2012, №1(43), səh.48-51.</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C62AE">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rPr>
              <w:t>Ölkənin sosial-iqtisadi inkişafında nəqliyyatın rolu. Naxçıvan Dövlət  Universitetinin Elmi əsərləri. Fizika-riyaziyyat və texnika elmləri seriyası. Naxçıvan: 2013, №1(51),  səh.35-38.</w:t>
            </w:r>
          </w:p>
          <w:p w:rsidR="005A3C20" w:rsidRPr="00D603E1"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Müxtəlif nasazlıqların yol nəqliyyat hadisələrinin baş verməsinə təsiri. Naxçıvan Dövlət Universitetinin Elmi əsərləri. Fizika-riyaziyyat və texnika elmləri seriyası. Naxçıvan: 2014, №3(59), sə</w:t>
            </w:r>
            <w:r>
              <w:rPr>
                <w:rFonts w:ascii="Times New Roman" w:hAnsi="Times New Roman" w:cs="Times New Roman"/>
                <w:sz w:val="20"/>
                <w:szCs w:val="20"/>
              </w:rPr>
              <w:t>h. 96-102</w:t>
            </w:r>
            <w:r w:rsidR="002C62AE">
              <w:rPr>
                <w:rFonts w:ascii="Times New Roman" w:hAnsi="Times New Roman" w:cs="Times New Roman"/>
                <w:sz w:val="20"/>
                <w:szCs w:val="20"/>
              </w:rPr>
              <w:t>.</w:t>
            </w:r>
          </w:p>
          <w:p w:rsidR="005A3C20" w:rsidRPr="00782114"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Yol hərəkəti qaydalarının tədrisinə dair. Naxçıvan Müəllimlər İnstitunun Xəbərləri. Cild:10. Naxçıvan: 2014, №2, səh.140-143.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lang w:eastAsia="az-Latn-AZ"/>
              </w:rPr>
              <w:t>Tormozlamadan qabaq nəqiyyat vasitəsinin hərəkət sürəti.</w:t>
            </w:r>
            <w:r w:rsidRPr="00565CB5">
              <w:rPr>
                <w:rFonts w:ascii="Times New Roman" w:hAnsi="Times New Roman" w:cs="Times New Roman"/>
                <w:sz w:val="20"/>
                <w:szCs w:val="20"/>
              </w:rPr>
              <w:t xml:space="preserve"> Naxçıvan Dövlət  Universitetinin Elmi əsərləri. Fizika-riyaziyyat və texnika elmləri seriyası. Naxçıvan: 2015, №9(65), səh.60-64. </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Avtomobilin aktiv təhlükəsizliyini yüksəldən müasir tormoz sistemləri. Naxçıvan Dövlət Universitetinin Elmi əsərləri. Fizika-riyaziyyat və texnika elmləri seriyası. Naxçıvan: 2016, №3(77), səh.48-53.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Avtomobilin informasiyalılığını yüksəldən müasir sistemlər.  Naxçıvan Dövlət Universitetinin Elmi əsərləri. Fizika-riyaziyyat və texnika elmləri seriyası. Naxçıvan: 2017, №4(85), səh. 118-122.</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lang w:val="de-DE"/>
              </w:rPr>
              <w:t>Avtomobillərin ixrac qazlarının ətraf mühitə təsiri.</w:t>
            </w:r>
            <w:r w:rsidRPr="00565CB5">
              <w:rPr>
                <w:rFonts w:ascii="Times New Roman" w:hAnsi="Times New Roman" w:cs="Times New Roman"/>
                <w:sz w:val="20"/>
                <w:szCs w:val="20"/>
              </w:rPr>
              <w:t xml:space="preserve">  AMEA Gəncə Bölməsi «Xəbərlər  məcmuəsi» Gəncə, 2017, №3(69), səh. 63-66.</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Avtomobillərin konstruktiv təhlükəsizliyi. Naxçıvan Dövlət  Universitetinin Elmi əsərləri. Fizika-riyaziyyat və texnika elmləri seriyası. Naxçıvan: 2018, №4(93), səh. 128-132.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 xml:space="preserve">Xəlilova E.N. </w:t>
            </w:r>
            <w:r w:rsidRPr="00565CB5">
              <w:rPr>
                <w:rFonts w:ascii="Times New Roman" w:hAnsi="Times New Roman" w:cs="Times New Roman"/>
                <w:sz w:val="20"/>
                <w:szCs w:val="20"/>
              </w:rPr>
              <w:t>Bərk mühitlə sərt kontaktda olan doğuranı istiqamətində çubuqlarla möhkəmləndirilmiş qeyri-bircins silindrik örtüyün rəqsləri. Naxçıvan Dövlə</w:t>
            </w:r>
            <w:r w:rsidR="002C62AE">
              <w:rPr>
                <w:rFonts w:ascii="Times New Roman" w:hAnsi="Times New Roman" w:cs="Times New Roman"/>
                <w:sz w:val="20"/>
                <w:szCs w:val="20"/>
              </w:rPr>
              <w:t xml:space="preserve">t </w:t>
            </w:r>
            <w:r w:rsidRPr="00565CB5">
              <w:rPr>
                <w:rFonts w:ascii="Times New Roman" w:hAnsi="Times New Roman" w:cs="Times New Roman"/>
                <w:sz w:val="20"/>
                <w:szCs w:val="20"/>
              </w:rPr>
              <w:t>Universitetinin Elmi əsərləri. Fizika-riyaziyyat və texnika elmləri seriyası. Naxçıvan: 2018, №8(97), səh. 14-19.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Quliyeva Z.M.</w:t>
            </w:r>
            <w:r w:rsidRPr="00565CB5">
              <w:rPr>
                <w:sz w:val="20"/>
                <w:szCs w:val="20"/>
              </w:rPr>
              <w:t xml:space="preserve"> </w:t>
            </w:r>
            <w:r w:rsidRPr="00565CB5">
              <w:rPr>
                <w:rFonts w:ascii="Times New Roman" w:hAnsi="Times New Roman" w:cs="Times New Roman"/>
                <w:sz w:val="20"/>
                <w:szCs w:val="20"/>
              </w:rPr>
              <w:t>Sıxıcı qüvvənin təsirinə məruz qalan millərlə  möhkəmləndirilmiş, elastiki simmetriya oxu koordinat oxu ilə müəyyən bucaq əmələ gətirən, ortotrop, özlü-elastiki silindrik örtüyün mühitlə birlikdə sərbəst rəqsləri. Naxçıvan Dövlət  Universitetinin Elmi əsərləri. Fizika-  riyaziyyat və texnika elmləri seriyası. Naxçıvan: 2018, №8(97), səh. 26-32.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Babayeva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 xml:space="preserve">K.A. </w:t>
            </w:r>
            <w:r w:rsidRPr="00565CB5">
              <w:rPr>
                <w:rFonts w:ascii="Times New Roman" w:hAnsi="Times New Roman" w:cs="Times New Roman"/>
                <w:sz w:val="20"/>
                <w:szCs w:val="20"/>
              </w:rPr>
              <w:t>Bərk mühitlə  təmasda olan, sıxıcı qüvvənin təsirinə məruz qalan, doğuranı istiqamətində millərlə  möhkəmləndirilmiş qeyri-bircins silindrik örtüyün rəqsləri. Naxçıvan Dövlət Universitetinin Elmi əsərləri. Fizika-riyaziyyat və texnika elmlə</w:t>
            </w:r>
            <w:r w:rsidR="002C62AE">
              <w:rPr>
                <w:rFonts w:ascii="Times New Roman" w:hAnsi="Times New Roman" w:cs="Times New Roman"/>
                <w:sz w:val="20"/>
                <w:szCs w:val="20"/>
              </w:rPr>
              <w:t xml:space="preserve">ri seriyası. Naxçıvan: 2019, </w:t>
            </w:r>
            <w:r w:rsidRPr="00565CB5">
              <w:rPr>
                <w:rFonts w:ascii="Times New Roman" w:hAnsi="Times New Roman" w:cs="Times New Roman"/>
                <w:sz w:val="20"/>
                <w:szCs w:val="20"/>
              </w:rPr>
              <w:t>№4(101), səh. 13-18.</w:t>
            </w:r>
            <w:r w:rsidRPr="00565CB5">
              <w:rPr>
                <w:sz w:val="20"/>
                <w:szCs w:val="20"/>
              </w:rPr>
              <w:t xml:space="preserve"> </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de-DE"/>
              </w:rPr>
              <w:t>Azərbaycandan keçən beynəlxalq nəqliyyat dəhlizləri.</w:t>
            </w:r>
            <w:r w:rsidRPr="00565CB5">
              <w:rPr>
                <w:rFonts w:ascii="Times New Roman" w:hAnsi="Times New Roman" w:cs="Times New Roman"/>
                <w:sz w:val="20"/>
                <w:szCs w:val="20"/>
              </w:rPr>
              <w:t xml:space="preserve"> Sumqayıt Dövlət Universiteti. Azərbaycanın tranzit potensialının iqtisadi inkişafda rolu.</w:t>
            </w:r>
            <w:r>
              <w:rPr>
                <w:rFonts w:ascii="Times New Roman" w:hAnsi="Times New Roman" w:cs="Times New Roman"/>
                <w:sz w:val="20"/>
                <w:szCs w:val="20"/>
              </w:rPr>
              <w:t xml:space="preserve"> </w:t>
            </w:r>
            <w:r w:rsidRPr="00565CB5">
              <w:rPr>
                <w:rFonts w:ascii="Times New Roman" w:hAnsi="Times New Roman" w:cs="Times New Roman"/>
                <w:sz w:val="20"/>
                <w:szCs w:val="20"/>
              </w:rPr>
              <w:t xml:space="preserve">Respublika elmi konfransının </w:t>
            </w:r>
            <w:r>
              <w:rPr>
                <w:rFonts w:ascii="Times New Roman" w:hAnsi="Times New Roman" w:cs="Times New Roman"/>
                <w:sz w:val="20"/>
                <w:szCs w:val="20"/>
              </w:rPr>
              <w:t>MATERİALLARI. №6. Su</w:t>
            </w:r>
            <w:r w:rsidRPr="00565CB5">
              <w:rPr>
                <w:rFonts w:ascii="Times New Roman" w:hAnsi="Times New Roman" w:cs="Times New Roman"/>
                <w:sz w:val="20"/>
                <w:szCs w:val="20"/>
              </w:rPr>
              <w:t>mqayıt: 2020, səh. 121-124.</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de-DE"/>
              </w:rPr>
              <w:t>Elektrik avtomobilləri.</w:t>
            </w:r>
            <w:r w:rsidRPr="00565CB5">
              <w:rPr>
                <w:rFonts w:ascii="Times New Roman" w:hAnsi="Times New Roman" w:cs="Times New Roman"/>
                <w:sz w:val="20"/>
                <w:szCs w:val="20"/>
              </w:rPr>
              <w:t xml:space="preserve"> Naxçıvan Dövlət  Universitetinin Elmi əsərləri. Fizika-riyaziyyat və texnika elmləri seriyası. Naxçıvan: 2020, №5(106), səh.181-186.</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eastAsia="Times New Roman" w:hAnsi="Times New Roman" w:cs="Times New Roman"/>
                <w:bCs/>
                <w:kern w:val="36"/>
                <w:sz w:val="20"/>
                <w:szCs w:val="20"/>
              </w:rPr>
              <w:t xml:space="preserve">Hibrid avtomobilləri. </w:t>
            </w:r>
            <w:r w:rsidRPr="00565CB5">
              <w:rPr>
                <w:rFonts w:ascii="Times New Roman" w:hAnsi="Times New Roman" w:cs="Times New Roman"/>
                <w:sz w:val="20"/>
                <w:szCs w:val="20"/>
              </w:rPr>
              <w:t>Naxçıvan Dövlət  Universitetinin Elmi əsərləri. Fizika-riyaziyyat və texnika elmləri seriyası. Naxçıvan: 2020, №7, (108), səh. 48-51.</w:t>
            </w:r>
          </w:p>
          <w:p w:rsidR="005A3C20" w:rsidRPr="00240B8C" w:rsidRDefault="005A3C20" w:rsidP="005A3C20">
            <w:pPr>
              <w:pStyle w:val="ListParagraph"/>
              <w:numPr>
                <w:ilvl w:val="0"/>
                <w:numId w:val="12"/>
              </w:numPr>
              <w:autoSpaceDE w:val="0"/>
              <w:autoSpaceDN w:val="0"/>
              <w:adjustRightInd w:val="0"/>
              <w:jc w:val="both"/>
              <w:rPr>
                <w:rFonts w:ascii="Times New Roman" w:hAnsi="Times New Roman" w:cs="Times New Roman"/>
                <w:b/>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lang w:val="de-DE"/>
              </w:rPr>
              <w:t>Yollarda müxtəlif amillərin hərəkətin təhlükəsizliyinin təmin edilməsinə təsiri.</w:t>
            </w:r>
            <w:r w:rsidRPr="00565CB5">
              <w:rPr>
                <w:rFonts w:ascii="Times New Roman" w:hAnsi="Times New Roman" w:cs="Times New Roman"/>
                <w:sz w:val="20"/>
                <w:szCs w:val="20"/>
              </w:rPr>
              <w:t xml:space="preserve"> Naxçıvan Dövlət  Universitetinin Elmi əsərləri. Fizika-riyaziyyat və texnika elmləri seriyası. Naxçıvan: 2023, №4(125), səh. 60-63.</w:t>
            </w:r>
          </w:p>
        </w:tc>
      </w:tr>
      <w:tr w:rsidR="00A74857" w:rsidRPr="00483818" w:rsidTr="00AA7E09">
        <w:tc>
          <w:tcPr>
            <w:tcW w:w="9360" w:type="dxa"/>
            <w:gridSpan w:val="5"/>
          </w:tcPr>
          <w:p w:rsidR="005A3C20" w:rsidRDefault="005A3C20" w:rsidP="00565CB5">
            <w:pPr>
              <w:pStyle w:val="ListParagraph"/>
              <w:rPr>
                <w:rFonts w:ascii="Times New Roman" w:hAnsi="Times New Roman" w:cs="Times New Roman"/>
                <w:b/>
                <w:color w:val="C00000"/>
                <w:sz w:val="20"/>
                <w:szCs w:val="20"/>
              </w:rPr>
            </w:pPr>
          </w:p>
          <w:p w:rsidR="00F02C52"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p w:rsidR="00427747" w:rsidRDefault="00427747" w:rsidP="00F02C52">
            <w:pPr>
              <w:pStyle w:val="ListParagraph"/>
              <w:ind w:left="19"/>
              <w:rPr>
                <w:rFonts w:ascii="Times New Roman" w:hAnsi="Times New Roman" w:cs="Times New Roman"/>
                <w:b/>
                <w:color w:val="C00000"/>
                <w:sz w:val="20"/>
                <w:szCs w:val="20"/>
              </w:rPr>
            </w:pP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Aлиeв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Салманов О.Ш., Шамиев Ф.Г.</w:t>
            </w:r>
            <w:r w:rsidRPr="00565CB5">
              <w:rPr>
                <w:sz w:val="20"/>
                <w:szCs w:val="20"/>
              </w:rPr>
              <w:t xml:space="preserve"> </w:t>
            </w:r>
            <w:r w:rsidRPr="00565CB5">
              <w:rPr>
                <w:rFonts w:ascii="Times New Roman" w:hAnsi="Times New Roman" w:cs="Times New Roman"/>
                <w:sz w:val="20"/>
                <w:szCs w:val="20"/>
              </w:rPr>
              <w:t>Несушая способность круглых пластинок из композитного материала, находящихся на сопротивляющейся среде. AMEA-nın müxbir üzvü, professor B.A. İsgəndərovun 70 illik yubileyinə  həsr  olunmuş riyaziyyat  və mexanika  üzrə Beynəlxalq konfransın TEZİSLƏRİ. Bakı: 2006, sə</w:t>
            </w:r>
            <w:r w:rsidR="002C62AE">
              <w:rPr>
                <w:rFonts w:ascii="Times New Roman" w:hAnsi="Times New Roman" w:cs="Times New Roman"/>
                <w:sz w:val="20"/>
                <w:szCs w:val="20"/>
              </w:rPr>
              <w:t>h.</w:t>
            </w:r>
            <w:r w:rsidRPr="00565CB5">
              <w:rPr>
                <w:rFonts w:ascii="Times New Roman" w:hAnsi="Times New Roman" w:cs="Times New Roman"/>
                <w:sz w:val="20"/>
                <w:szCs w:val="20"/>
              </w:rPr>
              <w:t>19.</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lastRenderedPageBreak/>
              <w:t>Əliyev A.A.</w:t>
            </w:r>
            <w:r w:rsidRPr="00565CB5">
              <w:rPr>
                <w:rFonts w:ascii="Times New Roman" w:hAnsi="Times New Roman" w:cs="Times New Roman"/>
                <w:sz w:val="20"/>
                <w:szCs w:val="20"/>
              </w:rPr>
              <w:t xml:space="preserve"> Diskret yerləşən boyuna çubuqlarla möhkəmləndirilmiş, mühitlə dinimik təmasda olan sıxıcı qüvvənin təsirinə məruz qalan  silindrik örtüyün rəqsləri. “Riyaziyyat, mexanika və informatikanın müasir problemləri” beynəlxalq simpoziumun TEZİSLƏRİ.  Naxçıvan: 2007, səh.17.</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halqalarla möhkəmləndirilmiş, mühitlə dinamik təmasda olan sıxıcı qüvvənin təsirinə məruz qalan  silindrik örtüyün rəqsləri.  AMEA-nın həqiqi üzvü, əməkdar elm xadimi, professor A.C.Hacıyevin 70  illik yubileyinə həsr olunmuş riyaziyyat  və mexanika  üzrə XIII Beynəlxalq konfransın TEZİSLƏRİ, Bakı: 2007, səh.36.</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şəbəkə əmələ gətirən çubuqlar sistemi ilə möhkəmləndirilmiş, mühitlə dinamik təmasda olan sıxıcı qüvvənin təsirinə məruz qalan  silindrik örtüyün rəqsləri. Fizika, riyaziyyat və texnika elmləri üzrə beynəlxalq konfransın TEZİSLƏRİ. Naxçıvan: 2008, səh. 27.</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paylanmış çubuqlarla möhkəmləndirilmiş, sıxıcı qüvvənin təsirinə məruz qalan  və hərəkət edən maye ilə doldurulmuş silindrik örtüyün sərbəst rəqsləri. Beynəlxalq Astronomiya    ilinə həsr olunmuş astronomiya, fizika və riyaziyyat üzrə beynəlxalq konfransın MATERİALLARI. Naxçıvan: 2009, səh. 25-26</w:t>
            </w:r>
            <w:r w:rsidR="002C62AE">
              <w:rPr>
                <w:rFonts w:ascii="Times New Roman" w:hAnsi="Times New Roman" w:cs="Times New Roman"/>
                <w:sz w:val="20"/>
                <w:szCs w:val="20"/>
              </w:rPr>
              <w:t>.</w:t>
            </w:r>
          </w:p>
          <w:p w:rsidR="005A3C20" w:rsidRPr="00C40693" w:rsidRDefault="005A3C20" w:rsidP="005A3C20">
            <w:pPr>
              <w:pStyle w:val="ListParagraph"/>
              <w:numPr>
                <w:ilvl w:val="0"/>
                <w:numId w:val="12"/>
              </w:numPr>
              <w:jc w:val="both"/>
            </w:pPr>
            <w:r w:rsidRPr="00391546">
              <w:rPr>
                <w:rFonts w:ascii="Times New Roman" w:hAnsi="Times New Roman" w:cs="Times New Roman"/>
                <w:b/>
                <w:sz w:val="20"/>
                <w:szCs w:val="20"/>
              </w:rPr>
              <w:t>Məmmədov  C.N.,</w:t>
            </w:r>
            <w:r w:rsidRPr="00391546">
              <w:rPr>
                <w:rFonts w:ascii="Times New Roman" w:hAnsi="Times New Roman" w:cs="Times New Roman"/>
              </w:rPr>
              <w:t xml:space="preserve"> </w:t>
            </w:r>
            <w:r w:rsidRPr="00391546">
              <w:rPr>
                <w:rFonts w:ascii="Times New Roman" w:eastAsia="Times New Roman,Bold" w:hAnsi="Times New Roman" w:cs="Times New Roman"/>
                <w:b/>
                <w:bCs/>
                <w:sz w:val="20"/>
                <w:szCs w:val="20"/>
              </w:rPr>
              <w:t>Əliyev A.A.</w:t>
            </w:r>
            <w:r w:rsidRPr="00391546">
              <w:rPr>
                <w:rFonts w:ascii="Times New Roman" w:hAnsi="Times New Roman" w:cs="Times New Roman"/>
                <w:sz w:val="20"/>
                <w:szCs w:val="20"/>
              </w:rPr>
              <w:t xml:space="preserve"> Diskret paylanmış çubuqlarla möhkəmləndirilmiş, sıxıcı qüvvənin təsirinə məruz</w:t>
            </w:r>
            <w:r w:rsidRPr="00565CB5">
              <w:rPr>
                <w:rFonts w:ascii="Times New Roman" w:hAnsi="Times New Roman" w:cs="Times New Roman"/>
                <w:sz w:val="20"/>
                <w:szCs w:val="20"/>
              </w:rPr>
              <w:t xml:space="preserve"> qalan  və mühitlə birgə oxa simmetrik rəqs edən silindrik örtüyün parametrlərinin optimallaşdırlması. Akademik F.Q. Maq</w:t>
            </w:r>
            <w:r w:rsidRPr="00565CB5">
              <w:rPr>
                <w:rFonts w:ascii="Times New Roman" w:hAnsi="Times New Roman" w:cs="Times New Roman"/>
                <w:sz w:val="20"/>
                <w:szCs w:val="20"/>
              </w:rPr>
              <w:softHyphen/>
              <w:t>sudovun  80 -  illik yubileyinə həsr olunmuş Beynəlxalq konfransın TEZİSLƏRİ. Bakı: 2010, səh. 260-262.</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Diskret paylanmış  çubuqlarla möhkəmləndirilmiş, özlü elastiki mühitlə təmasda olan silindrik örtüyün rəqsləri. Akademik  Z.İ. Xəli</w:t>
            </w:r>
            <w:r w:rsidRPr="00565CB5">
              <w:rPr>
                <w:rFonts w:ascii="Times New Roman" w:hAnsi="Times New Roman" w:cs="Times New Roman"/>
                <w:sz w:val="20"/>
                <w:szCs w:val="20"/>
              </w:rPr>
              <w:softHyphen/>
              <w:t>lovun  100-illik yubileyinə həsr olunmuş Beynəlxalq  konfransın MATERİALLARI. Bakı: 2011, səh. 57-59.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Azərbaycanın logistika və ticarət qovşağı kimi regional əhəmiyyəti. Bakı Mühəndislik Universiteti, Beynəlxalq elmi-praktik konfrans, Bakı: 2018, səh. 50-52.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eastAsia="Times New Roman" w:hAnsi="Times New Roman" w:cs="Times New Roman"/>
                <w:bCs/>
                <w:kern w:val="36"/>
                <w:sz w:val="20"/>
                <w:szCs w:val="20"/>
              </w:rPr>
              <w:t xml:space="preserve">Məhdud olmayan görmə şəraitində piyadanın vurulması hadisələrinin ekspert tədqiqatı. </w:t>
            </w:r>
            <w:r w:rsidRPr="00565CB5">
              <w:rPr>
                <w:rFonts w:ascii="Times New Roman" w:hAnsi="Times New Roman" w:cs="Times New Roman"/>
                <w:sz w:val="20"/>
                <w:szCs w:val="20"/>
              </w:rPr>
              <w:t>Bakı Mühəndislik Universiteti. Gənc tədqiqatçıların V Beynəlxalq elmi konfransı. Bakı: 2021, səh.104-109.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eastAsia="Times New Roman" w:hAnsi="Times New Roman" w:cs="Times New Roman"/>
                <w:bCs/>
                <w:kern w:val="36"/>
                <w:sz w:val="20"/>
                <w:szCs w:val="20"/>
              </w:rPr>
              <w:t>Tərpənməz maneə ilə məhdudlaşan müşahidəlik şəraitində piyadanın vurulması hadisələrinin ekspert tədqiqatı.</w:t>
            </w:r>
            <w:r w:rsidRPr="00565CB5">
              <w:rPr>
                <w:rFonts w:ascii="Times New Roman" w:hAnsi="Times New Roman" w:cs="Times New Roman"/>
                <w:sz w:val="20"/>
                <w:szCs w:val="20"/>
              </w:rPr>
              <w:t xml:space="preserve"> Bakı Mühəndislik Universiteti. Gənc tədqiqatçıların VI Beynəlxalq elmi konfransı. Bakı: 2022, səh.836-838.</w:t>
            </w:r>
          </w:p>
          <w:p w:rsidR="00FF002E" w:rsidRPr="00565CB5" w:rsidRDefault="00FF002E" w:rsidP="00FF002E">
            <w:pPr>
              <w:pStyle w:val="ListParagraph"/>
              <w:numPr>
                <w:ilvl w:val="0"/>
                <w:numId w:val="12"/>
              </w:numPr>
              <w:autoSpaceDE w:val="0"/>
              <w:autoSpaceDN w:val="0"/>
              <w:adjustRightInd w:val="0"/>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 xml:space="preserve">Məhdud görmə şəraitində piyadanın vurulması hadisələrinin ekspert tədqiqatları. </w:t>
            </w:r>
            <w:r w:rsidRPr="00565CB5">
              <w:rPr>
                <w:rFonts w:ascii="Times New Roman" w:hAnsi="Times New Roman" w:cs="Times New Roman"/>
                <w:sz w:val="20"/>
                <w:szCs w:val="20"/>
              </w:rPr>
              <w:t>Bakı   Mühəndislik Universiteti. Gənc tədqiqatçıların VII Beynəlxalq elmi konfransı. Bakı: 2023, səh.1166-1171.</w:t>
            </w:r>
          </w:p>
          <w:p w:rsidR="00FF002E" w:rsidRPr="00565CB5" w:rsidRDefault="00FF002E" w:rsidP="00FF002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Cs/>
                <w:sz w:val="20"/>
                <w:szCs w:val="20"/>
              </w:rPr>
              <w:t xml:space="preserve">Azərbaycan üçün beynəlxalq nəqliyyat dəhlizlərinin əhəmiyyəti. </w:t>
            </w:r>
            <w:r w:rsidRPr="00565CB5">
              <w:rPr>
                <w:rFonts w:ascii="Times New Roman" w:hAnsi="Times New Roman" w:cs="Times New Roman"/>
                <w:color w:val="2C363A"/>
                <w:sz w:val="20"/>
                <w:szCs w:val="20"/>
                <w:shd w:val="clear" w:color="auto" w:fill="FFFFFF"/>
              </w:rPr>
              <w:t>Azərbaycan Beynəlxalq Nəqliyyat Sistemində: Hədəflər və perspektivlər beynəlxalq elmi-praktiki konfrans.</w:t>
            </w:r>
            <w:r w:rsidRPr="00565CB5">
              <w:rPr>
                <w:rFonts w:ascii="Times New Roman" w:hAnsi="Times New Roman" w:cs="Times New Roman"/>
                <w:sz w:val="20"/>
                <w:szCs w:val="20"/>
              </w:rPr>
              <w:t xml:space="preserve"> Bakı Mühəndislik Universiteti. Bakı: 2024, səh.</w:t>
            </w:r>
            <w:r w:rsidRPr="00565CB5">
              <w:rPr>
                <w:rFonts w:ascii="Times New Roman" w:hAnsi="Times New Roman" w:cs="Times New Roman"/>
                <w:color w:val="FF0000"/>
                <w:sz w:val="20"/>
                <w:szCs w:val="20"/>
              </w:rPr>
              <w:t xml:space="preserve"> </w:t>
            </w:r>
            <w:r w:rsidRPr="00565CB5">
              <w:rPr>
                <w:rFonts w:ascii="Times New Roman" w:hAnsi="Times New Roman" w:cs="Times New Roman"/>
                <w:sz w:val="20"/>
                <w:szCs w:val="20"/>
              </w:rPr>
              <w:t>168-171.</w:t>
            </w:r>
          </w:p>
          <w:p w:rsidR="00FF002E" w:rsidRPr="00F25D1B"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391546">
              <w:rPr>
                <w:rFonts w:ascii="Times New Roman" w:eastAsia="Times New Roman,Bold" w:hAnsi="Times New Roman" w:cs="Times New Roman"/>
                <w:b/>
                <w:bCs/>
                <w:sz w:val="20"/>
                <w:szCs w:val="20"/>
              </w:rPr>
              <w:t>Əliyev A.A.</w:t>
            </w:r>
            <w:r w:rsidRPr="00391546">
              <w:rPr>
                <w:rFonts w:ascii="Times New Roman" w:hAnsi="Times New Roman" w:cs="Times New Roman"/>
                <w:b/>
                <w:sz w:val="20"/>
                <w:szCs w:val="20"/>
              </w:rPr>
              <w:t>, Orucov T.Z.</w:t>
            </w:r>
            <w:r w:rsidRPr="00391546">
              <w:rPr>
                <w:rFonts w:ascii="Times New Roman" w:hAnsi="Times New Roman" w:cs="Times New Roman"/>
                <w:sz w:val="20"/>
                <w:szCs w:val="20"/>
              </w:rPr>
              <w:t xml:space="preserve"> İxtiyari istiqamətdə hərəkət edən piyadanın vurulması hadisələrinin ekspert tədqiqatları. Bakı Mühəndislik Universiteti. Gənc tədqiqatçıların VIII Beynəlxalq elmi konfransı. Bakı: 2024, səh. 831-835.</w:t>
            </w:r>
          </w:p>
          <w:p w:rsidR="00FF002E" w:rsidRPr="00A94D2E"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lang w:eastAsia="az-Latn-AZ"/>
              </w:rPr>
              <w:t xml:space="preserve">Məhdud olmayan görmə şəraitində nəqliyyat vasitəsinin tormozlanmış vəziyyətində piyadanın vurulması hadisəsinin ekspert tədqiqatı. </w:t>
            </w:r>
            <w:r w:rsidRPr="00A94D2E">
              <w:rPr>
                <w:rFonts w:ascii="Times New Roman" w:hAnsi="Times New Roman" w:cs="Times New Roman"/>
                <w:sz w:val="20"/>
                <w:szCs w:val="20"/>
              </w:rPr>
              <w:t>Gənc tədqiqatçıların IX Beynəlxalq elmi konfransı. Bakı Mühəndislik Universiteti. Bakı: 2025, səh.</w:t>
            </w:r>
            <w:r w:rsidR="002C62AE">
              <w:rPr>
                <w:rFonts w:ascii="Times New Roman" w:hAnsi="Times New Roman" w:cs="Times New Roman"/>
                <w:sz w:val="20"/>
                <w:szCs w:val="20"/>
              </w:rPr>
              <w:t xml:space="preserve"> </w:t>
            </w:r>
            <w:r w:rsidRPr="00A94D2E">
              <w:rPr>
                <w:rFonts w:ascii="Times New Roman" w:hAnsi="Times New Roman" w:cs="Times New Roman"/>
                <w:sz w:val="20"/>
                <w:szCs w:val="20"/>
              </w:rPr>
              <w:t>320-323.</w:t>
            </w:r>
          </w:p>
          <w:p w:rsidR="00FF002E" w:rsidRPr="00DD65D1"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 xml:space="preserve">Şəhərlərdə piyadaların iştirakı ilə baş verən yol-nəqliyyat hadisələrinin səbəbləri və risklərin azaldılması. Gənc tədqiqatçıların IX Beynəlxalq elmi konfransı. Bakı Mühəndislik Universiteti. Bakı: </w:t>
            </w:r>
            <w:r w:rsidRPr="00DD65D1">
              <w:rPr>
                <w:rFonts w:ascii="Times New Roman" w:hAnsi="Times New Roman" w:cs="Times New Roman"/>
                <w:sz w:val="20"/>
                <w:szCs w:val="20"/>
              </w:rPr>
              <w:t>2025, səh.</w:t>
            </w:r>
            <w:r w:rsidR="002C62AE" w:rsidRPr="00DD65D1">
              <w:rPr>
                <w:rFonts w:ascii="Times New Roman" w:hAnsi="Times New Roman" w:cs="Times New Roman"/>
                <w:sz w:val="20"/>
                <w:szCs w:val="20"/>
              </w:rPr>
              <w:t xml:space="preserve"> </w:t>
            </w:r>
            <w:r w:rsidRPr="00DD65D1">
              <w:rPr>
                <w:rFonts w:ascii="Times New Roman" w:hAnsi="Times New Roman" w:cs="Times New Roman"/>
                <w:sz w:val="20"/>
                <w:szCs w:val="20"/>
              </w:rPr>
              <w:t>323-326.</w:t>
            </w:r>
          </w:p>
          <w:p w:rsidR="00FF002E" w:rsidRPr="00DD65D1"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DD65D1">
              <w:rPr>
                <w:rFonts w:ascii="Times New Roman" w:eastAsia="Times New Roman,Bold" w:hAnsi="Times New Roman" w:cs="Times New Roman"/>
                <w:b/>
                <w:bCs/>
                <w:sz w:val="20"/>
                <w:szCs w:val="20"/>
              </w:rPr>
              <w:t>Əliyev A.A.</w:t>
            </w:r>
            <w:r w:rsidRPr="00DD65D1">
              <w:rPr>
                <w:rFonts w:ascii="Times New Roman" w:hAnsi="Times New Roman" w:cs="Times New Roman"/>
                <w:color w:val="FF0000"/>
                <w:sz w:val="20"/>
                <w:szCs w:val="20"/>
              </w:rPr>
              <w:t xml:space="preserve"> </w:t>
            </w:r>
            <w:r w:rsidRPr="00DD65D1">
              <w:rPr>
                <w:rFonts w:ascii="Times New Roman" w:hAnsi="Times New Roman" w:cs="Times New Roman"/>
                <w:sz w:val="20"/>
                <w:szCs w:val="20"/>
              </w:rPr>
              <w:t>Sükan arxasındakı zəka: Avtomobillərdə avtomatlaşdırılmış idarəetmə. Süni inteelekt: Nəzəriyyədən</w:t>
            </w:r>
            <w:r w:rsidRPr="00A94D2E">
              <w:rPr>
                <w:rFonts w:ascii="Times New Roman" w:hAnsi="Times New Roman" w:cs="Times New Roman"/>
                <w:sz w:val="20"/>
                <w:szCs w:val="20"/>
              </w:rPr>
              <w:t xml:space="preserve"> praktikaya. II Beynəlxalq elmi konfrans. Naxçıvan: 2025</w:t>
            </w:r>
            <w:r w:rsidRPr="00DD65D1">
              <w:rPr>
                <w:rFonts w:ascii="Times New Roman" w:hAnsi="Times New Roman" w:cs="Times New Roman"/>
                <w:sz w:val="20"/>
                <w:szCs w:val="20"/>
              </w:rPr>
              <w:t>. səh.</w:t>
            </w:r>
          </w:p>
          <w:p w:rsidR="00FF002E" w:rsidRPr="00DD65D1"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DD65D1">
              <w:rPr>
                <w:rFonts w:ascii="Times New Roman" w:hAnsi="Times New Roman" w:cs="Times New Roman"/>
                <w:b/>
                <w:bCs/>
                <w:sz w:val="20"/>
                <w:szCs w:val="20"/>
              </w:rPr>
              <w:t>Haziyev</w:t>
            </w:r>
            <w:r w:rsidRPr="00DD65D1">
              <w:rPr>
                <w:rFonts w:ascii="Times New Roman" w:hAnsi="Times New Roman" w:cs="Times New Roman"/>
                <w:b/>
                <w:bCs/>
                <w:sz w:val="20"/>
                <w:szCs w:val="20"/>
                <w:vertAlign w:val="superscript"/>
              </w:rPr>
              <w:t xml:space="preserve"> </w:t>
            </w:r>
            <w:r w:rsidRPr="00DD65D1">
              <w:rPr>
                <w:rFonts w:ascii="Times New Roman" w:hAnsi="Times New Roman" w:cs="Times New Roman"/>
                <w:b/>
                <w:bCs/>
                <w:sz w:val="20"/>
                <w:szCs w:val="20"/>
              </w:rPr>
              <w:t xml:space="preserve">  Y.H.,   Valiyev S.M.,</w:t>
            </w:r>
            <w:r w:rsidRPr="00DD65D1">
              <w:rPr>
                <w:rFonts w:ascii="Times New Roman" w:hAnsi="Times New Roman" w:cs="Times New Roman"/>
                <w:b/>
                <w:bCs/>
                <w:sz w:val="20"/>
                <w:szCs w:val="20"/>
                <w:vertAlign w:val="superscript"/>
              </w:rPr>
              <w:t xml:space="preserve"> </w:t>
            </w:r>
            <w:r w:rsidRPr="00DD65D1">
              <w:rPr>
                <w:rFonts w:ascii="Times New Roman" w:hAnsi="Times New Roman" w:cs="Times New Roman"/>
                <w:b/>
                <w:bCs/>
                <w:sz w:val="20"/>
                <w:szCs w:val="20"/>
              </w:rPr>
              <w:t xml:space="preserve">    Aliyev A.A.</w:t>
            </w:r>
            <w:r w:rsidRPr="00DD65D1">
              <w:rPr>
                <w:rFonts w:ascii="Times New Roman" w:hAnsi="Times New Roman" w:cs="Times New Roman"/>
                <w:bCs/>
                <w:sz w:val="20"/>
                <w:szCs w:val="20"/>
              </w:rPr>
              <w:t xml:space="preserve"> </w:t>
            </w:r>
            <w:r w:rsidRPr="00DD65D1">
              <w:rPr>
                <w:rStyle w:val="Strong"/>
                <w:rFonts w:ascii="Times New Roman" w:hAnsi="Times New Roman" w:cs="Times New Roman"/>
                <w:b w:val="0"/>
                <w:sz w:val="20"/>
                <w:szCs w:val="20"/>
              </w:rPr>
              <w:t>Technologies of regenerative braking and energy storage in modern railway systems.</w:t>
            </w:r>
            <w:r w:rsidRPr="00DD65D1">
              <w:rPr>
                <w:rFonts w:ascii="Times New Roman" w:hAnsi="Times New Roman" w:cs="Times New Roman"/>
                <w:sz w:val="20"/>
                <w:szCs w:val="20"/>
              </w:rPr>
              <w:t xml:space="preserve"> Advancement and Innavation: Artificial Intelligence and Machine Learning I Innternational Scientific- Practical Conference. Nakhcihivan. 2025 səh.</w:t>
            </w:r>
          </w:p>
          <w:p w:rsidR="005A3C20" w:rsidRPr="00DD65D1"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DD65D1">
              <w:rPr>
                <w:rFonts w:ascii="Times New Roman" w:eastAsia="Times New Roman,Bold" w:hAnsi="Times New Roman" w:cs="Times New Roman"/>
                <w:b/>
                <w:bCs/>
                <w:sz w:val="20"/>
                <w:szCs w:val="20"/>
              </w:rPr>
              <w:t xml:space="preserve">Əliyev A.A. </w:t>
            </w:r>
            <w:r w:rsidRPr="00DD65D1">
              <w:rPr>
                <w:rFonts w:ascii="Times New Roman" w:hAnsi="Times New Roman" w:cs="Times New Roman"/>
                <w:sz w:val="20"/>
                <w:szCs w:val="20"/>
              </w:rPr>
              <w:t>Nəqliyyat vasitəsinin piyadanı vurması hadisələrinin səbəb və şəraitlərinin</w:t>
            </w:r>
            <w:r w:rsidRPr="00A94D2E">
              <w:rPr>
                <w:rFonts w:ascii="Times New Roman" w:hAnsi="Times New Roman" w:cs="Times New Roman"/>
                <w:sz w:val="20"/>
                <w:szCs w:val="20"/>
              </w:rPr>
              <w:t xml:space="preserve"> tədqiqi. Elmi inkişaf: Uğurlar və çağırışlar. Gənc tədqiqatçıların II Respublika elmi konfrnası. Naxçıvan Dövlət Universiteti. Naxçıvan: 2025, səh. 1238-1242.</w:t>
            </w:r>
          </w:p>
          <w:p w:rsidR="00DD65D1" w:rsidRPr="00FF002E" w:rsidRDefault="00DD65D1" w:rsidP="00DD65D1">
            <w:pPr>
              <w:pStyle w:val="ListParagraph"/>
              <w:autoSpaceDE w:val="0"/>
              <w:autoSpaceDN w:val="0"/>
              <w:adjustRightInd w:val="0"/>
              <w:jc w:val="both"/>
              <w:rPr>
                <w:rFonts w:ascii="Times New Roman" w:eastAsia="Times New Roman,Bold" w:hAnsi="Times New Roman" w:cs="Times New Roman"/>
                <w:bCs/>
                <w:sz w:val="20"/>
                <w:szCs w:val="20"/>
              </w:rPr>
            </w:pPr>
            <w:bookmarkStart w:id="0" w:name="_GoBack"/>
            <w:bookmarkEnd w:id="0"/>
          </w:p>
        </w:tc>
      </w:tr>
      <w:tr w:rsidR="00A74857" w:rsidRPr="00483818" w:rsidTr="0047249A">
        <w:trPr>
          <w:trHeight w:val="891"/>
        </w:trPr>
        <w:tc>
          <w:tcPr>
            <w:tcW w:w="9360" w:type="dxa"/>
            <w:gridSpan w:val="5"/>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Dərsliklər:</w:t>
            </w:r>
          </w:p>
          <w:p w:rsidR="00427747" w:rsidRDefault="00427747" w:rsidP="00240B8C">
            <w:pPr>
              <w:pStyle w:val="ListParagraph"/>
              <w:ind w:left="19"/>
              <w:rPr>
                <w:rFonts w:ascii="Times New Roman" w:hAnsi="Times New Roman" w:cs="Times New Roman"/>
                <w:b/>
                <w:sz w:val="20"/>
                <w:szCs w:val="20"/>
              </w:rPr>
            </w:pPr>
          </w:p>
          <w:p w:rsidR="00FF002E" w:rsidRPr="00D40418" w:rsidRDefault="00FF002E" w:rsidP="00FF002E">
            <w:pPr>
              <w:pStyle w:val="Gvdemetni1"/>
              <w:numPr>
                <w:ilvl w:val="0"/>
                <w:numId w:val="12"/>
              </w:numPr>
              <w:shd w:val="clear" w:color="auto" w:fill="auto"/>
              <w:spacing w:line="240" w:lineRule="auto"/>
              <w:ind w:right="380"/>
              <w:jc w:val="both"/>
              <w:rPr>
                <w:rFonts w:ascii="Times New Roman" w:hAnsi="Times New Roman" w:cs="Times New Roman"/>
                <w:sz w:val="20"/>
                <w:szCs w:val="20"/>
                <w:lang w:eastAsia="az-Latn-AZ"/>
              </w:rPr>
            </w:pPr>
            <w:r w:rsidRPr="001266BD">
              <w:rPr>
                <w:rFonts w:ascii="Times New Roman" w:hAnsi="Times New Roman" w:cs="Times New Roman"/>
                <w:b/>
                <w:sz w:val="20"/>
                <w:szCs w:val="20"/>
              </w:rPr>
              <w:t>Vəliyev</w:t>
            </w:r>
            <w:r w:rsidRPr="001266BD">
              <w:rPr>
                <w:rFonts w:ascii="Times New Roman" w:eastAsia="Times New Roman,Bold" w:hAnsi="Times New Roman" w:cs="Times New Roman"/>
                <w:b/>
                <w:bCs/>
                <w:sz w:val="20"/>
                <w:szCs w:val="20"/>
              </w:rPr>
              <w:t xml:space="preserve"> </w:t>
            </w:r>
            <w:r w:rsidRPr="001266BD">
              <w:rPr>
                <w:rFonts w:ascii="Times New Roman" w:hAnsi="Times New Roman" w:cs="Times New Roman"/>
                <w:b/>
                <w:sz w:val="20"/>
                <w:szCs w:val="20"/>
              </w:rPr>
              <w:t>S.M.</w:t>
            </w:r>
            <w:r>
              <w:rPr>
                <w:rFonts w:ascii="Times New Roman" w:hAnsi="Times New Roman" w:cs="Times New Roman"/>
                <w:b/>
                <w:sz w:val="20"/>
                <w:szCs w:val="20"/>
              </w:rPr>
              <w:t>,</w:t>
            </w:r>
            <w:r w:rsidRPr="001266BD">
              <w:rPr>
                <w:rFonts w:ascii="Times New Roman" w:eastAsia="Times New Roman,Bold" w:hAnsi="Times New Roman" w:cs="Times New Roman"/>
                <w:b/>
                <w:bCs/>
                <w:sz w:val="20"/>
                <w:szCs w:val="20"/>
              </w:rPr>
              <w:t xml:space="preserve"> Əliyev A.A.</w:t>
            </w:r>
            <w:r>
              <w:rPr>
                <w:rFonts w:ascii="Times New Roman" w:eastAsia="Times New Roman,Bold" w:hAnsi="Times New Roman" w:cs="Times New Roman"/>
                <w:b/>
                <w:bCs/>
                <w:sz w:val="20"/>
                <w:szCs w:val="20"/>
              </w:rPr>
              <w:t>,</w:t>
            </w:r>
            <w:r w:rsidRPr="001266BD">
              <w:rPr>
                <w:rFonts w:ascii="Times New Roman" w:hAnsi="Times New Roman" w:cs="Times New Roman"/>
                <w:sz w:val="20"/>
                <w:szCs w:val="20"/>
              </w:rPr>
              <w:t xml:space="preserve">  </w:t>
            </w:r>
            <w:r>
              <w:rPr>
                <w:rFonts w:ascii="Times New Roman" w:hAnsi="Times New Roman" w:cs="Times New Roman"/>
                <w:b/>
                <w:sz w:val="20"/>
                <w:szCs w:val="20"/>
              </w:rPr>
              <w:t xml:space="preserve">Nuriyev M.Ə. </w:t>
            </w:r>
            <w:r w:rsidRPr="008F284B">
              <w:rPr>
                <w:rFonts w:ascii="Times New Roman" w:hAnsi="Times New Roman" w:cs="Times New Roman"/>
                <w:sz w:val="20"/>
                <w:szCs w:val="20"/>
              </w:rPr>
              <w:t xml:space="preserve"> Nəqliyyat mühərrikləri. </w:t>
            </w:r>
            <w:r w:rsidRPr="005F4457">
              <w:rPr>
                <w:rFonts w:ascii="Times New Roman" w:hAnsi="Times New Roman" w:cs="Times New Roman"/>
                <w:b/>
                <w:sz w:val="20"/>
                <w:szCs w:val="20"/>
              </w:rPr>
              <w:t>Dərslik,</w:t>
            </w:r>
            <w:r w:rsidRPr="008F284B">
              <w:rPr>
                <w:rFonts w:ascii="Times New Roman" w:hAnsi="Times New Roman" w:cs="Times New Roman"/>
                <w:sz w:val="20"/>
                <w:szCs w:val="20"/>
              </w:rPr>
              <w:t xml:space="preserve"> </w:t>
            </w:r>
            <w:r>
              <w:rPr>
                <w:rFonts w:ascii="Times New Roman" w:hAnsi="Times New Roman" w:cs="Times New Roman"/>
                <w:sz w:val="20"/>
                <w:szCs w:val="20"/>
              </w:rPr>
              <w:t>ADPU-</w:t>
            </w:r>
            <w:r w:rsidRPr="008F284B">
              <w:rPr>
                <w:rFonts w:ascii="Times New Roman" w:hAnsi="Times New Roman" w:cs="Times New Roman"/>
                <w:sz w:val="20"/>
                <w:szCs w:val="20"/>
              </w:rPr>
              <w:t>nun mətbəəsi, Bakı: 2017, 429 səh.</w:t>
            </w:r>
            <w:r w:rsidRPr="00D40418">
              <w:rPr>
                <w:rFonts w:ascii="Times New Roman" w:hAnsi="Times New Roman" w:cs="Times New Roman"/>
                <w:sz w:val="20"/>
                <w:szCs w:val="20"/>
              </w:rPr>
              <w:t xml:space="preserve"> </w:t>
            </w:r>
          </w:p>
          <w:p w:rsidR="00FF002E" w:rsidRPr="00240B8C" w:rsidRDefault="00FF002E" w:rsidP="00FF002E">
            <w:pPr>
              <w:pStyle w:val="ListParagraph"/>
              <w:autoSpaceDE w:val="0"/>
              <w:autoSpaceDN w:val="0"/>
              <w:adjustRightInd w:val="0"/>
              <w:jc w:val="both"/>
              <w:rPr>
                <w:rFonts w:ascii="Times New Roman" w:hAnsi="Times New Roman" w:cs="Times New Roman"/>
                <w:b/>
                <w:sz w:val="20"/>
                <w:szCs w:val="20"/>
              </w:rPr>
            </w:pPr>
          </w:p>
        </w:tc>
      </w:tr>
      <w:tr w:rsidR="00A74857" w:rsidRPr="00483818" w:rsidTr="00AA7E09">
        <w:tc>
          <w:tcPr>
            <w:tcW w:w="270" w:type="dxa"/>
          </w:tcPr>
          <w:p w:rsidR="00A74857" w:rsidRPr="00A01EFB" w:rsidRDefault="00A74857" w:rsidP="00427747">
            <w:pPr>
              <w:rPr>
                <w:rFonts w:ascii="Times New Roman" w:hAnsi="Times New Roman" w:cs="Times New Roman"/>
                <w:sz w:val="20"/>
                <w:szCs w:val="20"/>
              </w:rPr>
            </w:pPr>
          </w:p>
        </w:tc>
        <w:tc>
          <w:tcPr>
            <w:tcW w:w="9090" w:type="dxa"/>
            <w:gridSpan w:val="4"/>
          </w:tcPr>
          <w:p w:rsidR="00A74857" w:rsidRPr="00240B8C" w:rsidRDefault="00A74857" w:rsidP="00FF002E">
            <w:pPr>
              <w:pStyle w:val="Gvdemetni1"/>
              <w:shd w:val="clear" w:color="auto" w:fill="auto"/>
              <w:spacing w:line="240" w:lineRule="auto"/>
              <w:ind w:right="380" w:firstLine="0"/>
              <w:jc w:val="both"/>
              <w:rPr>
                <w:rFonts w:ascii="Times New Roman" w:hAnsi="Times New Roman" w:cs="Times New Roman"/>
                <w:sz w:val="20"/>
                <w:szCs w:val="20"/>
              </w:rPr>
            </w:pPr>
          </w:p>
        </w:tc>
      </w:tr>
      <w:tr w:rsidR="00483818" w:rsidRPr="00483818" w:rsidTr="00AA7E09">
        <w:tc>
          <w:tcPr>
            <w:tcW w:w="9360" w:type="dxa"/>
            <w:gridSpan w:val="5"/>
          </w:tcPr>
          <w:p w:rsidR="00A33032" w:rsidRDefault="00483818" w:rsidP="00A33032">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Monoqrafiyalar:</w:t>
            </w:r>
          </w:p>
          <w:p w:rsidR="00A33032" w:rsidRDefault="00A33032" w:rsidP="00A33032">
            <w:pPr>
              <w:pStyle w:val="ListParagraph"/>
              <w:rPr>
                <w:rFonts w:ascii="Times New Roman" w:hAnsi="Times New Roman" w:cs="Times New Roman"/>
                <w:b/>
                <w:color w:val="C00000"/>
                <w:sz w:val="20"/>
                <w:szCs w:val="20"/>
              </w:rPr>
            </w:pPr>
          </w:p>
          <w:p w:rsidR="00A01EFB" w:rsidRPr="0047249A" w:rsidRDefault="0047249A" w:rsidP="0047249A">
            <w:pPr>
              <w:pStyle w:val="Gvdemetni1"/>
              <w:numPr>
                <w:ilvl w:val="0"/>
                <w:numId w:val="12"/>
              </w:numPr>
              <w:shd w:val="clear" w:color="auto" w:fill="auto"/>
              <w:spacing w:line="240" w:lineRule="auto"/>
              <w:ind w:right="380"/>
              <w:jc w:val="both"/>
              <w:rPr>
                <w:rFonts w:ascii="Times New Roman" w:hAnsi="Times New Roman" w:cs="Times New Roman"/>
                <w:sz w:val="20"/>
                <w:szCs w:val="20"/>
                <w:lang w:eastAsia="az-Latn-AZ"/>
              </w:rPr>
            </w:pPr>
            <w:r w:rsidRPr="0047249A">
              <w:rPr>
                <w:rFonts w:ascii="Times New Roman" w:hAnsi="Times New Roman" w:cs="Times New Roman"/>
                <w:b/>
                <w:bCs/>
                <w:iCs/>
                <w:sz w:val="20"/>
                <w:szCs w:val="20"/>
              </w:rPr>
              <w:lastRenderedPageBreak/>
              <w:t xml:space="preserve">Aзиев Я.Г., </w:t>
            </w:r>
            <w:r w:rsidRPr="0047249A">
              <w:rPr>
                <w:rFonts w:ascii="Times New Roman" w:hAnsi="Times New Roman" w:cs="Times New Roman"/>
                <w:b/>
                <w:sz w:val="20"/>
                <w:szCs w:val="20"/>
              </w:rPr>
              <w:t>Маммадова Г. Н., Aлиeв A.A., Оруджев Т. З., Мамедов Ф. И.</w:t>
            </w:r>
            <w:r w:rsidRPr="0047249A">
              <w:rPr>
                <w:rFonts w:ascii="Times New Roman" w:hAnsi="Times New Roman" w:cs="Times New Roman"/>
                <w:sz w:val="20"/>
                <w:szCs w:val="20"/>
              </w:rPr>
              <w:t xml:space="preserve"> Pоль зангезурского коридора в расширении транзитных. </w:t>
            </w:r>
            <w:r w:rsidRPr="0047249A">
              <w:rPr>
                <w:rFonts w:ascii="Times New Roman" w:hAnsi="Times New Roman" w:cs="Times New Roman"/>
                <w:sz w:val="20"/>
                <w:szCs w:val="20"/>
                <w:lang w:val="ru-RU"/>
              </w:rPr>
              <w:t>Научные исследования в ХХ</w:t>
            </w:r>
            <w:r w:rsidRPr="0047249A">
              <w:rPr>
                <w:rFonts w:ascii="Times New Roman" w:hAnsi="Times New Roman" w:cs="Times New Roman"/>
                <w:sz w:val="20"/>
                <w:szCs w:val="20"/>
              </w:rPr>
              <w:t>I</w:t>
            </w:r>
            <w:r w:rsidRPr="0047249A">
              <w:rPr>
                <w:rFonts w:ascii="Times New Roman" w:hAnsi="Times New Roman" w:cs="Times New Roman"/>
                <w:sz w:val="20"/>
                <w:szCs w:val="20"/>
                <w:lang w:val="ru-RU"/>
              </w:rPr>
              <w:t xml:space="preserve"> веке: от теории к инновациям. Гуманитарные и социально-экономические науки: </w:t>
            </w:r>
            <w:r w:rsidRPr="0047249A">
              <w:rPr>
                <w:rFonts w:ascii="Times New Roman" w:hAnsi="Times New Roman" w:cs="Times New Roman"/>
                <w:b/>
                <w:sz w:val="20"/>
                <w:szCs w:val="20"/>
                <w:lang w:val="ru-RU"/>
              </w:rPr>
              <w:t>монография</w:t>
            </w:r>
            <w:r w:rsidRPr="0047249A">
              <w:rPr>
                <w:rFonts w:ascii="Times New Roman" w:hAnsi="Times New Roman" w:cs="Times New Roman"/>
                <w:sz w:val="20"/>
                <w:szCs w:val="20"/>
                <w:lang w:val="ru-RU"/>
              </w:rPr>
              <w:t xml:space="preserve"> / под общ.ред. научного совета ГНИИ "Нацразвитие". - СПб.: ГНИИ "Нацразвитие", 2025. 188 с.</w:t>
            </w:r>
          </w:p>
        </w:tc>
      </w:tr>
      <w:tr w:rsidR="00483818" w:rsidRPr="00483818" w:rsidTr="00AA7E09">
        <w:tc>
          <w:tcPr>
            <w:tcW w:w="9360" w:type="dxa"/>
            <w:gridSpan w:val="5"/>
          </w:tcPr>
          <w:p w:rsidR="00483818" w:rsidRDefault="00483818"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 və metodik vəsaitlər, proqramlar:</w:t>
            </w:r>
          </w:p>
          <w:p w:rsidR="00427747" w:rsidRDefault="00427747" w:rsidP="00240B8C">
            <w:pPr>
              <w:pStyle w:val="ListParagraph"/>
              <w:ind w:left="19"/>
              <w:rPr>
                <w:rFonts w:ascii="Times New Roman" w:hAnsi="Times New Roman" w:cs="Times New Roman"/>
                <w:b/>
                <w:sz w:val="20"/>
                <w:szCs w:val="20"/>
              </w:rPr>
            </w:pPr>
          </w:p>
          <w:p w:rsidR="00FF002E" w:rsidRPr="00565CB5" w:rsidRDefault="00FF002E" w:rsidP="00FF002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Nuriyev M.Ə. </w:t>
            </w:r>
            <w:r w:rsidRPr="00565CB5">
              <w:rPr>
                <w:rFonts w:ascii="Times New Roman" w:hAnsi="Times New Roman" w:cs="Times New Roman"/>
                <w:sz w:val="20"/>
                <w:szCs w:val="20"/>
              </w:rPr>
              <w:t xml:space="preserve">Avtomobil. İdarəetmə sistemləri. </w:t>
            </w:r>
            <w:r w:rsidRPr="007C412C">
              <w:rPr>
                <w:rFonts w:ascii="Times New Roman" w:hAnsi="Times New Roman" w:cs="Times New Roman"/>
                <w:b/>
                <w:sz w:val="20"/>
                <w:szCs w:val="20"/>
              </w:rPr>
              <w:t>Metodik vəsait,</w:t>
            </w:r>
            <w:r w:rsidRPr="00565CB5">
              <w:rPr>
                <w:rFonts w:ascii="Times New Roman" w:hAnsi="Times New Roman" w:cs="Times New Roman"/>
                <w:sz w:val="20"/>
                <w:szCs w:val="20"/>
              </w:rPr>
              <w:t xml:space="preserve"> Bakı:"Yeni Poliqrafist" MMC, 2014, 109 səh.</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lang w:val="de-DE"/>
              </w:rPr>
              <w:t>Avtomobillərin konstruktiv təhlükəsizliyi.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Dərs vəsaiti,</w:t>
            </w:r>
            <w:r w:rsidRPr="00565CB5">
              <w:rPr>
                <w:rFonts w:ascii="Times New Roman" w:hAnsi="Times New Roman" w:cs="Times New Roman"/>
                <w:sz w:val="20"/>
                <w:szCs w:val="20"/>
              </w:rPr>
              <w:t xml:space="preserve">  ADPU-nun mətbəəsi, Bakı: 2019, 295 səh. </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lang w:val="de-DE"/>
              </w:rPr>
              <w:t xml:space="preserve">Xüsusiləşdirilmiş hərəkət tərkibləri. </w:t>
            </w:r>
            <w:r w:rsidRPr="007C412C">
              <w:rPr>
                <w:rFonts w:ascii="Times New Roman" w:hAnsi="Times New Roman" w:cs="Times New Roman"/>
                <w:b/>
                <w:sz w:val="20"/>
                <w:szCs w:val="20"/>
                <w:lang w:val="de-DE"/>
              </w:rPr>
              <w:t>Dərs vəsaiti,</w:t>
            </w:r>
            <w:r w:rsidRPr="00565CB5">
              <w:rPr>
                <w:rFonts w:ascii="Times New Roman" w:hAnsi="Times New Roman" w:cs="Times New Roman"/>
                <w:sz w:val="20"/>
                <w:szCs w:val="20"/>
                <w:lang w:val="de-DE"/>
              </w:rPr>
              <w:t xml:space="preserve"> </w:t>
            </w:r>
            <w:r w:rsidRPr="00565CB5">
              <w:rPr>
                <w:rFonts w:ascii="Times New Roman" w:hAnsi="Times New Roman" w:cs="Times New Roman"/>
                <w:sz w:val="20"/>
                <w:szCs w:val="20"/>
              </w:rPr>
              <w:t>ADPU-nun mətbəəsi, Bakı: 2022, 309 səh.</w:t>
            </w:r>
          </w:p>
          <w:p w:rsidR="00FF002E"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bCs/>
                <w:sz w:val="20"/>
                <w:szCs w:val="20"/>
              </w:rPr>
              <w:t>Maşınşünaslığın əsasları (maşın hissələri).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Metodik vəsait,</w:t>
            </w:r>
            <w:r w:rsidRPr="00565CB5">
              <w:rPr>
                <w:rFonts w:ascii="Times New Roman" w:hAnsi="Times New Roman" w:cs="Times New Roman"/>
                <w:sz w:val="20"/>
                <w:szCs w:val="20"/>
              </w:rPr>
              <w:t xml:space="preserve"> ADPU-nun mətbəəsi, Bakı: 2024, 141 səh. </w:t>
            </w:r>
          </w:p>
          <w:p w:rsidR="00FF002E" w:rsidRDefault="00FF002E" w:rsidP="002C62AE">
            <w:pPr>
              <w:pStyle w:val="ListParagraph"/>
              <w:numPr>
                <w:ilvl w:val="0"/>
                <w:numId w:val="12"/>
              </w:numPr>
              <w:jc w:val="both"/>
              <w:rPr>
                <w:rFonts w:ascii="Times New Roman" w:hAnsi="Times New Roman" w:cs="Times New Roman"/>
                <w:sz w:val="20"/>
                <w:szCs w:val="20"/>
              </w:rPr>
            </w:pPr>
            <w:r w:rsidRPr="00A94D2E">
              <w:rPr>
                <w:rFonts w:ascii="Times New Roman" w:hAnsi="Times New Roman" w:cs="Times New Roman"/>
                <w:b/>
                <w:sz w:val="20"/>
                <w:szCs w:val="20"/>
              </w:rPr>
              <w:t>Vəliyev</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b/>
                <w:sz w:val="20"/>
                <w:szCs w:val="20"/>
              </w:rPr>
              <w:t xml:space="preserve">S.M., </w:t>
            </w: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sz w:val="20"/>
                <w:szCs w:val="20"/>
              </w:rPr>
              <w:t>Həziyev Y.H</w:t>
            </w:r>
            <w:r w:rsidRPr="00A94D2E">
              <w:rPr>
                <w:rFonts w:ascii="Times New Roman" w:hAnsi="Times New Roman" w:cs="Times New Roman"/>
                <w:sz w:val="20"/>
                <w:szCs w:val="20"/>
              </w:rPr>
              <w:t>.</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sz w:val="20"/>
                <w:szCs w:val="20"/>
              </w:rPr>
              <w:t xml:space="preserve">Maşınşünaslığın əsasları (maşın hissələri). </w:t>
            </w:r>
            <w:r w:rsidRPr="007C412C">
              <w:rPr>
                <w:rFonts w:ascii="Times New Roman" w:hAnsi="Times New Roman" w:cs="Times New Roman"/>
                <w:b/>
                <w:sz w:val="20"/>
                <w:szCs w:val="20"/>
              </w:rPr>
              <w:t>Dərs vəsaiti,</w:t>
            </w:r>
            <w:r w:rsidRPr="00A94D2E">
              <w:rPr>
                <w:rFonts w:ascii="Times New Roman" w:hAnsi="Times New Roman" w:cs="Times New Roman"/>
                <w:sz w:val="20"/>
                <w:szCs w:val="20"/>
              </w:rPr>
              <w:t xml:space="preserve">  ADPU-nun mətbəəsi, Bakı: 2025, 338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 xml:space="preserve">Nəqliyyat daşımaları və vahid nəqliyyat sistemi.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2010, 11 səh. </w:t>
            </w:r>
          </w:p>
          <w:p w:rsidR="00FF002E" w:rsidRPr="00565CB5" w:rsidRDefault="00FF002E" w:rsidP="00FF002E">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 xml:space="preserve">Nəqliyyat mühərrikləri.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2016, 15 səh.</w:t>
            </w:r>
          </w:p>
          <w:p w:rsidR="00FF002E" w:rsidRPr="00565CB5" w:rsidRDefault="00FF002E" w:rsidP="00FF002E">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Avtomobil yolları.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2017, 12 səh. </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Avtomobil nəqliyyatı vasitələrinin istismar xüsusiyyətləri nəzəriyyəsi və hesabatı.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2017, 10 səh. </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Avtomobil konstruksiyalarının təhlükəsizliyi.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2019, 14 səh. </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Əliyev Ş.Y.,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Xüsusiləşdirilmiş hərəkət tərkibləri.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2020, 11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Yol nəqliyyat hadisələrinin ekspertizası.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2021, 12 səh.</w:t>
            </w:r>
          </w:p>
          <w:p w:rsidR="00FF002E" w:rsidRPr="00565CB5" w:rsidRDefault="00FF002E" w:rsidP="00FF002E">
            <w:pPr>
              <w:pStyle w:val="ListParagraph"/>
              <w:numPr>
                <w:ilvl w:val="0"/>
                <w:numId w:val="12"/>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eastAsia="Times New Roman" w:hAnsi="Times New Roman" w:cs="Times New Roman"/>
                <w:bCs/>
                <w:kern w:val="36"/>
                <w:sz w:val="20"/>
                <w:szCs w:val="20"/>
              </w:rPr>
              <w:t xml:space="preserve">Yol hərəkətinin təşkilinin əsas istiqamətləri.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Pr="00565CB5">
              <w:rPr>
                <w:rFonts w:ascii="Times New Roman" w:eastAsia="Times New Roman" w:hAnsi="Times New Roman" w:cs="Times New Roman"/>
                <w:bCs/>
                <w:kern w:val="36"/>
                <w:sz w:val="20"/>
                <w:szCs w:val="20"/>
              </w:rPr>
              <w:t>Konstruksiya materiallarının texnologiyası.</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 xml:space="preserve">Orucov T. Z. </w:t>
            </w:r>
            <w:r w:rsidRPr="00565CB5">
              <w:rPr>
                <w:rFonts w:ascii="Times New Roman" w:eastAsia="Times New Roman" w:hAnsi="Times New Roman" w:cs="Times New Roman"/>
                <w:bCs/>
                <w:kern w:val="36"/>
                <w:sz w:val="20"/>
                <w:szCs w:val="20"/>
              </w:rPr>
              <w:t>Maşınşünaslığın əsasları.</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Nəcəfov</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b/>
                <w:sz w:val="20"/>
                <w:szCs w:val="20"/>
              </w:rPr>
              <w:t xml:space="preserve">E.T. </w:t>
            </w:r>
            <w:r w:rsidRPr="00565CB5">
              <w:rPr>
                <w:rFonts w:ascii="Times New Roman" w:eastAsia="Times New Roman,Bold" w:hAnsi="Times New Roman" w:cs="Times New Roman"/>
                <w:bCs/>
                <w:sz w:val="20"/>
                <w:szCs w:val="20"/>
              </w:rPr>
              <w:t xml:space="preserve">Nəqliyyat vasitələrinin təhlükəsizliyi və avtotexniki ekspertizası.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 19 səh. </w:t>
            </w:r>
          </w:p>
          <w:p w:rsidR="00FF002E" w:rsidRPr="00FF002E"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 Həziyev Y.H.</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Nəqliyyat mühərrikləri.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 19 səh. </w:t>
            </w:r>
          </w:p>
        </w:tc>
      </w:tr>
      <w:tr w:rsidR="00483818" w:rsidRPr="00483818" w:rsidTr="00AA7E09">
        <w:trPr>
          <w:trHeight w:val="60"/>
        </w:trPr>
        <w:tc>
          <w:tcPr>
            <w:tcW w:w="270" w:type="dxa"/>
          </w:tcPr>
          <w:p w:rsidR="00427747" w:rsidRPr="00A01EFB" w:rsidRDefault="00427747" w:rsidP="00427747">
            <w:pPr>
              <w:rPr>
                <w:rFonts w:ascii="Times New Roman" w:hAnsi="Times New Roman" w:cs="Times New Roman"/>
                <w:sz w:val="20"/>
                <w:szCs w:val="20"/>
              </w:rPr>
            </w:pPr>
          </w:p>
        </w:tc>
        <w:tc>
          <w:tcPr>
            <w:tcW w:w="9090" w:type="dxa"/>
            <w:gridSpan w:val="4"/>
          </w:tcPr>
          <w:p w:rsidR="007C412C" w:rsidRPr="00FF002E" w:rsidRDefault="007C412C" w:rsidP="00FF002E">
            <w:pPr>
              <w:rPr>
                <w:rFonts w:ascii="Times New Roman" w:hAnsi="Times New Roman" w:cs="Times New Roman"/>
                <w:sz w:val="20"/>
                <w:szCs w:val="20"/>
              </w:rPr>
            </w:pPr>
          </w:p>
        </w:tc>
      </w:tr>
    </w:tbl>
    <w:p w:rsidR="00AA1DC1" w:rsidRPr="0037025A" w:rsidRDefault="00AA1DC1" w:rsidP="0037025A">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5528F1">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605B69" w:rsidRPr="00605B69"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605B69" w:rsidRPr="00605B69" w:rsidRDefault="00DD65D1" w:rsidP="005A1FD0">
            <w:pPr>
              <w:rPr>
                <w:rFonts w:ascii="Times New Roman" w:hAnsi="Times New Roman" w:cs="Times New Roman"/>
                <w:color w:val="808080" w:themeColor="background1" w:themeShade="80"/>
                <w:sz w:val="20"/>
              </w:rPr>
            </w:pPr>
            <w:hyperlink r:id="rId24" w:history="1">
              <w:r w:rsidR="00605B69" w:rsidRPr="00605B69">
                <w:rPr>
                  <w:rStyle w:val="Hyperlink"/>
                  <w:rFonts w:ascii="Times New Roman" w:hAnsi="Times New Roman" w:cs="Times New Roman"/>
                  <w:color w:val="auto"/>
                  <w:sz w:val="20"/>
                  <w:u w:val="none"/>
                </w:rPr>
                <w:t>aliyevasef@ndu.edu.az</w:t>
              </w:r>
            </w:hyperlink>
          </w:p>
        </w:tc>
      </w:tr>
      <w:tr w:rsidR="00605B69" w:rsidRPr="001D6BB7"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605B69" w:rsidRPr="001D6BB7" w:rsidRDefault="00DD65D1" w:rsidP="005A1FD0">
            <w:pPr>
              <w:rPr>
                <w:rFonts w:ascii="Times New Roman" w:hAnsi="Times New Roman" w:cs="Times New Roman"/>
                <w:sz w:val="20"/>
                <w:szCs w:val="20"/>
              </w:rPr>
            </w:pPr>
            <w:hyperlink r:id="rId25" w:history="1">
              <w:r w:rsidR="00605B69" w:rsidRPr="001D6BB7">
                <w:rPr>
                  <w:rStyle w:val="Hyperlink"/>
                  <w:rFonts w:ascii="Times New Roman" w:hAnsi="Times New Roman" w:cs="Times New Roman"/>
                  <w:color w:val="auto"/>
                  <w:sz w:val="20"/>
                  <w:szCs w:val="20"/>
                  <w:u w:val="none"/>
                </w:rPr>
                <w:t>asefali1981@gmail.com</w:t>
              </w:r>
            </w:hyperlink>
          </w:p>
        </w:tc>
      </w:tr>
      <w:tr w:rsidR="00605B69" w:rsidRPr="001A1F1A"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605B69" w:rsidRPr="001A1F1A" w:rsidRDefault="00605B69" w:rsidP="005A1FD0">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+994 5440861 3301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 xml:space="preserve">+994 50 587 23 21    </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605B69" w:rsidRDefault="00605B69" w:rsidP="005A1FD0">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Pr>
                <w:rFonts w:ascii="Times New Roman" w:hAnsi="Times New Roman" w:cs="Times New Roman"/>
                <w:sz w:val="20"/>
              </w:rPr>
              <w:t>ri, Əliabad qəsəbəsi, döngə 6, ev 10A</w:t>
            </w:r>
          </w:p>
          <w:p w:rsidR="00605B69" w:rsidRPr="00483818" w:rsidRDefault="00605B69" w:rsidP="005A1FD0">
            <w:pPr>
              <w:rPr>
                <w:rFonts w:ascii="Times New Roman" w:hAnsi="Times New Roman" w:cs="Times New Roman"/>
                <w:sz w:val="20"/>
              </w:rPr>
            </w:pP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sectPr w:rsidR="00AA1DC1" w:rsidRPr="0048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imes Roman AzLat">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1BE4339C"/>
    <w:multiLevelType w:val="hybridMultilevel"/>
    <w:tmpl w:val="5220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92830D9"/>
    <w:multiLevelType w:val="hybridMultilevel"/>
    <w:tmpl w:val="1B7015A6"/>
    <w:lvl w:ilvl="0" w:tplc="E118D63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33846"/>
    <w:multiLevelType w:val="hybridMultilevel"/>
    <w:tmpl w:val="2E54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15:restartNumberingAfterBreak="0">
    <w:nsid w:val="61ED093C"/>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9"/>
  </w:num>
  <w:num w:numId="5">
    <w:abstractNumId w:val="0"/>
  </w:num>
  <w:num w:numId="6">
    <w:abstractNumId w:val="11"/>
  </w:num>
  <w:num w:numId="7">
    <w:abstractNumId w:val="6"/>
  </w:num>
  <w:num w:numId="8">
    <w:abstractNumId w:val="2"/>
  </w:num>
  <w:num w:numId="9">
    <w:abstractNumId w:val="4"/>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231E1"/>
    <w:rsid w:val="00024F0D"/>
    <w:rsid w:val="00027DA6"/>
    <w:rsid w:val="00035D6E"/>
    <w:rsid w:val="0004040E"/>
    <w:rsid w:val="000A53BC"/>
    <w:rsid w:val="000E6DC4"/>
    <w:rsid w:val="000F0EEE"/>
    <w:rsid w:val="001151F4"/>
    <w:rsid w:val="00121615"/>
    <w:rsid w:val="001266BD"/>
    <w:rsid w:val="0013103E"/>
    <w:rsid w:val="00134827"/>
    <w:rsid w:val="00167237"/>
    <w:rsid w:val="001674F4"/>
    <w:rsid w:val="001677D5"/>
    <w:rsid w:val="00180D59"/>
    <w:rsid w:val="00192415"/>
    <w:rsid w:val="001A1F1A"/>
    <w:rsid w:val="001D1030"/>
    <w:rsid w:val="001D6BB7"/>
    <w:rsid w:val="001F3CA1"/>
    <w:rsid w:val="00240B8C"/>
    <w:rsid w:val="002545F3"/>
    <w:rsid w:val="00275621"/>
    <w:rsid w:val="00290728"/>
    <w:rsid w:val="002A3B91"/>
    <w:rsid w:val="002A3C5F"/>
    <w:rsid w:val="002A625E"/>
    <w:rsid w:val="002A6A73"/>
    <w:rsid w:val="002B512E"/>
    <w:rsid w:val="002C62AE"/>
    <w:rsid w:val="002D203C"/>
    <w:rsid w:val="002D255A"/>
    <w:rsid w:val="002E2B6E"/>
    <w:rsid w:val="003305C6"/>
    <w:rsid w:val="00361238"/>
    <w:rsid w:val="0037025A"/>
    <w:rsid w:val="00372940"/>
    <w:rsid w:val="00391546"/>
    <w:rsid w:val="003959C8"/>
    <w:rsid w:val="003C015F"/>
    <w:rsid w:val="00400B6C"/>
    <w:rsid w:val="00427747"/>
    <w:rsid w:val="00431D86"/>
    <w:rsid w:val="00456536"/>
    <w:rsid w:val="00463065"/>
    <w:rsid w:val="0047249A"/>
    <w:rsid w:val="00477A70"/>
    <w:rsid w:val="00483818"/>
    <w:rsid w:val="00487BCA"/>
    <w:rsid w:val="004932D0"/>
    <w:rsid w:val="004A377E"/>
    <w:rsid w:val="004B7888"/>
    <w:rsid w:val="004D263C"/>
    <w:rsid w:val="004E34B2"/>
    <w:rsid w:val="005271A5"/>
    <w:rsid w:val="00535E5F"/>
    <w:rsid w:val="00544C74"/>
    <w:rsid w:val="0055146C"/>
    <w:rsid w:val="005528F1"/>
    <w:rsid w:val="00565CB5"/>
    <w:rsid w:val="005A3C20"/>
    <w:rsid w:val="005B7DF0"/>
    <w:rsid w:val="005B7FD1"/>
    <w:rsid w:val="005D052D"/>
    <w:rsid w:val="005F4457"/>
    <w:rsid w:val="005F7B29"/>
    <w:rsid w:val="00605B69"/>
    <w:rsid w:val="00664AF2"/>
    <w:rsid w:val="00680385"/>
    <w:rsid w:val="006B0762"/>
    <w:rsid w:val="006B49DF"/>
    <w:rsid w:val="006C1F8A"/>
    <w:rsid w:val="00730579"/>
    <w:rsid w:val="00741CD7"/>
    <w:rsid w:val="00742370"/>
    <w:rsid w:val="007540AA"/>
    <w:rsid w:val="00766D3D"/>
    <w:rsid w:val="00782114"/>
    <w:rsid w:val="00783F9B"/>
    <w:rsid w:val="00786B4E"/>
    <w:rsid w:val="007A7232"/>
    <w:rsid w:val="007B0AD9"/>
    <w:rsid w:val="007C412C"/>
    <w:rsid w:val="007D4E72"/>
    <w:rsid w:val="007F3662"/>
    <w:rsid w:val="00821156"/>
    <w:rsid w:val="00824F76"/>
    <w:rsid w:val="00840F38"/>
    <w:rsid w:val="00846593"/>
    <w:rsid w:val="00847CC1"/>
    <w:rsid w:val="0085743E"/>
    <w:rsid w:val="00871443"/>
    <w:rsid w:val="00871FE0"/>
    <w:rsid w:val="008C1D1F"/>
    <w:rsid w:val="008D2BD2"/>
    <w:rsid w:val="008E13AF"/>
    <w:rsid w:val="008E4E2D"/>
    <w:rsid w:val="008F284B"/>
    <w:rsid w:val="00950AA6"/>
    <w:rsid w:val="00966742"/>
    <w:rsid w:val="00995F95"/>
    <w:rsid w:val="009A2135"/>
    <w:rsid w:val="009A6E74"/>
    <w:rsid w:val="009E7749"/>
    <w:rsid w:val="009F203D"/>
    <w:rsid w:val="009F282E"/>
    <w:rsid w:val="009F774C"/>
    <w:rsid w:val="00A01EFB"/>
    <w:rsid w:val="00A0251F"/>
    <w:rsid w:val="00A05283"/>
    <w:rsid w:val="00A12A31"/>
    <w:rsid w:val="00A145A4"/>
    <w:rsid w:val="00A33032"/>
    <w:rsid w:val="00A56AFD"/>
    <w:rsid w:val="00A613D0"/>
    <w:rsid w:val="00A74857"/>
    <w:rsid w:val="00A85E65"/>
    <w:rsid w:val="00A87A7B"/>
    <w:rsid w:val="00A94D2E"/>
    <w:rsid w:val="00AA1DC1"/>
    <w:rsid w:val="00AA35BB"/>
    <w:rsid w:val="00AA7E09"/>
    <w:rsid w:val="00AC69BD"/>
    <w:rsid w:val="00AD5EDA"/>
    <w:rsid w:val="00AD671B"/>
    <w:rsid w:val="00AE1ECB"/>
    <w:rsid w:val="00B00B7B"/>
    <w:rsid w:val="00B075E4"/>
    <w:rsid w:val="00B07C56"/>
    <w:rsid w:val="00B146A9"/>
    <w:rsid w:val="00B17465"/>
    <w:rsid w:val="00B22341"/>
    <w:rsid w:val="00B24787"/>
    <w:rsid w:val="00B326FE"/>
    <w:rsid w:val="00B53AD8"/>
    <w:rsid w:val="00B55690"/>
    <w:rsid w:val="00B64446"/>
    <w:rsid w:val="00B769B3"/>
    <w:rsid w:val="00B823FE"/>
    <w:rsid w:val="00B91E8F"/>
    <w:rsid w:val="00BA363D"/>
    <w:rsid w:val="00BC3BA9"/>
    <w:rsid w:val="00BD070D"/>
    <w:rsid w:val="00BD65A4"/>
    <w:rsid w:val="00BE59C5"/>
    <w:rsid w:val="00BE6593"/>
    <w:rsid w:val="00C064E5"/>
    <w:rsid w:val="00C31AA7"/>
    <w:rsid w:val="00C40693"/>
    <w:rsid w:val="00C61E21"/>
    <w:rsid w:val="00C87393"/>
    <w:rsid w:val="00C97500"/>
    <w:rsid w:val="00CB0E25"/>
    <w:rsid w:val="00D14676"/>
    <w:rsid w:val="00D212B5"/>
    <w:rsid w:val="00D32B7E"/>
    <w:rsid w:val="00D40418"/>
    <w:rsid w:val="00D5651B"/>
    <w:rsid w:val="00D5672D"/>
    <w:rsid w:val="00D603E1"/>
    <w:rsid w:val="00D608B7"/>
    <w:rsid w:val="00D954DE"/>
    <w:rsid w:val="00DC622E"/>
    <w:rsid w:val="00DC74FD"/>
    <w:rsid w:val="00DD65D1"/>
    <w:rsid w:val="00DF14F8"/>
    <w:rsid w:val="00DF6ADE"/>
    <w:rsid w:val="00E0137F"/>
    <w:rsid w:val="00E06825"/>
    <w:rsid w:val="00E06CCC"/>
    <w:rsid w:val="00E26BAF"/>
    <w:rsid w:val="00E4300C"/>
    <w:rsid w:val="00E62219"/>
    <w:rsid w:val="00E76E36"/>
    <w:rsid w:val="00E9083A"/>
    <w:rsid w:val="00E92F1F"/>
    <w:rsid w:val="00EC5BE9"/>
    <w:rsid w:val="00EC7B9C"/>
    <w:rsid w:val="00EE16B4"/>
    <w:rsid w:val="00EF6674"/>
    <w:rsid w:val="00F02C52"/>
    <w:rsid w:val="00F25D1B"/>
    <w:rsid w:val="00F3119F"/>
    <w:rsid w:val="00F3569A"/>
    <w:rsid w:val="00F44254"/>
    <w:rsid w:val="00F471DC"/>
    <w:rsid w:val="00F6365F"/>
    <w:rsid w:val="00FC69B3"/>
    <w:rsid w:val="00FD1686"/>
    <w:rsid w:val="00FD7C79"/>
    <w:rsid w:val="00FF002E"/>
    <w:rsid w:val="00FF719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BDD2"/>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211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Gvdemetni">
    <w:name w:val="Gövde metni_"/>
    <w:link w:val="Gvdemetni1"/>
    <w:uiPriority w:val="99"/>
    <w:rsid w:val="008E4E2D"/>
    <w:rPr>
      <w:spacing w:val="10"/>
      <w:sz w:val="18"/>
      <w:szCs w:val="18"/>
      <w:shd w:val="clear" w:color="auto" w:fill="FFFFFF"/>
    </w:rPr>
  </w:style>
  <w:style w:type="paragraph" w:customStyle="1" w:styleId="Gvdemetni1">
    <w:name w:val="Gövde metni1"/>
    <w:basedOn w:val="Normal"/>
    <w:link w:val="Gvdemetni"/>
    <w:uiPriority w:val="99"/>
    <w:rsid w:val="008E4E2D"/>
    <w:pPr>
      <w:shd w:val="clear" w:color="auto" w:fill="FFFFFF"/>
      <w:spacing w:after="0" w:line="240" w:lineRule="atLeast"/>
      <w:ind w:hanging="700"/>
    </w:pPr>
    <w:rPr>
      <w:spacing w:val="10"/>
      <w:sz w:val="18"/>
      <w:szCs w:val="18"/>
    </w:rPr>
  </w:style>
  <w:style w:type="character" w:customStyle="1" w:styleId="Heading1Char">
    <w:name w:val="Heading 1 Char"/>
    <w:basedOn w:val="DefaultParagraphFont"/>
    <w:link w:val="Heading1"/>
    <w:uiPriority w:val="9"/>
    <w:rsid w:val="00782114"/>
    <w:rPr>
      <w:rFonts w:ascii="Times New Roman" w:eastAsia="Times New Roman" w:hAnsi="Times New Roman" w:cs="Times New Roman"/>
      <w:b/>
      <w:bCs/>
      <w:kern w:val="36"/>
      <w:sz w:val="48"/>
      <w:szCs w:val="48"/>
      <w:lang w:val="en-US"/>
    </w:rPr>
  </w:style>
  <w:style w:type="paragraph" w:styleId="NoSpacing">
    <w:name w:val="No Spacing"/>
    <w:uiPriority w:val="1"/>
    <w:qFormat/>
    <w:rsid w:val="00782114"/>
    <w:pPr>
      <w:spacing w:after="0" w:line="240" w:lineRule="auto"/>
    </w:pPr>
    <w:rPr>
      <w:rFonts w:ascii="Calibri" w:eastAsia="Calibri" w:hAnsi="Calibri" w:cs="Times New Roman"/>
      <w:lang w:val="en"/>
    </w:rPr>
  </w:style>
  <w:style w:type="paragraph" w:styleId="BalloonText">
    <w:name w:val="Balloon Text"/>
    <w:basedOn w:val="Normal"/>
    <w:link w:val="BalloonTextChar"/>
    <w:uiPriority w:val="99"/>
    <w:semiHidden/>
    <w:unhideWhenUsed/>
    <w:rsid w:val="002D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evarasadov@ndu.edu.az" TargetMode="External"/><Relationship Id="rId13" Type="http://schemas.openxmlformats.org/officeDocument/2006/relationships/image" Target="media/image5.png"/><Relationship Id="rId18" Type="http://schemas.openxmlformats.org/officeDocument/2006/relationships/hyperlink" Target="https://scholar.google.com/citations?user=qlgUjhgAAAAJ&amp;hl=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s://orcid.org/0000-0003-2892-2974" TargetMode="External"/><Relationship Id="rId17" Type="http://schemas.openxmlformats.org/officeDocument/2006/relationships/image" Target="media/image7.png"/><Relationship Id="rId25" Type="http://schemas.openxmlformats.org/officeDocument/2006/relationships/hyperlink" Target="mailto:asefali1981@gmail.com" TargetMode="External"/><Relationship Id="rId2" Type="http://schemas.openxmlformats.org/officeDocument/2006/relationships/numbering" Target="numbering.xml"/><Relationship Id="rId16" Type="http://schemas.openxmlformats.org/officeDocument/2006/relationships/hyperlink" Target="https://www.webofscience.com/wos/author/record/IAM-6109-2023" TargetMode="External"/><Relationship Id="rId20" Type="http://schemas.openxmlformats.org/officeDocument/2006/relationships/hyperlink" Target="https://www.scopus.com/record/display.uri?eid=2-s2.0-85080928384&amp;origin=resultslis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mailto:elsevarasadov@ndu.edu.az"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asefali1981@gmail.com"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asadoves@mail.ru" TargetMode="External"/><Relationship Id="rId14" Type="http://schemas.openxmlformats.org/officeDocument/2006/relationships/hyperlink" Target="https://www.scopus.com/authid/detail.uri?authorId=57215409021" TargetMode="External"/><Relationship Id="rId22" Type="http://schemas.openxmlformats.org/officeDocument/2006/relationships/hyperlink" Target="mailto:elsevarasadov@ndu.edu.a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DAD2-A4C5-4236-8C1B-677A8E74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6</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Asəf Əliyev</cp:lastModifiedBy>
  <cp:revision>158</cp:revision>
  <cp:lastPrinted>2025-12-24T13:09:00Z</cp:lastPrinted>
  <dcterms:created xsi:type="dcterms:W3CDTF">2024-08-25T17:39:00Z</dcterms:created>
  <dcterms:modified xsi:type="dcterms:W3CDTF">2025-12-25T12:59:00Z</dcterms:modified>
</cp:coreProperties>
</file>