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196"/>
        <w:gridCol w:w="3237"/>
        <w:gridCol w:w="2434"/>
        <w:gridCol w:w="2193"/>
      </w:tblGrid>
      <w:tr w:rsidR="00C30657">
        <w:trPr>
          <w:trHeight w:val="2400"/>
        </w:trPr>
        <w:tc>
          <w:tcPr>
            <w:tcW w:w="1656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254760" cy="1866900"/>
                  <wp:effectExtent l="0" t="0" r="254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157" cy="186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Eltun İBRAHİMOV</w:t>
            </w:r>
          </w:p>
          <w:p w:rsidR="00C30657" w:rsidRDefault="000A138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Kafedra müdiri</w:t>
            </w:r>
          </w:p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>
                <w:rPr>
                  <w:rStyle w:val="Kpr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ibrahimoveltunov@ndu.edu.az</w:t>
              </w:r>
            </w:hyperlink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0"/>
              </w:rPr>
              <w:t>eltunibrahimov@yahoo.com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+994 50 636 43 80</w:t>
            </w:r>
          </w:p>
        </w:tc>
        <w:tc>
          <w:tcPr>
            <w:tcW w:w="2674" w:type="dxa"/>
          </w:tcPr>
          <w:p w:rsidR="00C30657" w:rsidRDefault="00C615B4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C30657" w:rsidRDefault="00C615B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2003-2007 Bakalavriat</w:t>
            </w:r>
          </w:p>
          <w:p w:rsidR="00C30657" w:rsidRDefault="00C615B4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Kooperasiya Universiteti. Ümumi iqtisadiyyat</w:t>
            </w:r>
          </w:p>
          <w:p w:rsidR="00C30657" w:rsidRDefault="00C615B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2008-2010 Magistratura</w:t>
            </w:r>
          </w:p>
          <w:p w:rsidR="00C30657" w:rsidRDefault="00C615B4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İqtisad Universiteti. İqtisadiyyat</w:t>
            </w:r>
          </w:p>
          <w:p w:rsidR="00C30657" w:rsidRDefault="007A2BE7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2013-2017</w:t>
            </w:r>
            <w:r w:rsidR="00C6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C30657" w:rsidRDefault="00C615B4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Milli Elmlər Akademiyası. Müəssisələrin təşkili və idarə olunması</w:t>
            </w:r>
          </w:p>
          <w:p w:rsidR="00C30657" w:rsidRDefault="00C30657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İqtisadiyyat</w:t>
            </w:r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Ekonometrika</w:t>
            </w:r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Marketinq</w:t>
            </w:r>
          </w:p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Maliyyə və bank</w:t>
            </w:r>
          </w:p>
        </w:tc>
      </w:tr>
      <w:tr w:rsidR="00C30657">
        <w:tc>
          <w:tcPr>
            <w:tcW w:w="1656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0657">
        <w:tc>
          <w:tcPr>
            <w:tcW w:w="1656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0657" w:rsidRDefault="00C3065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C30657">
        <w:trPr>
          <w:trHeight w:val="274"/>
        </w:trPr>
        <w:tc>
          <w:tcPr>
            <w:tcW w:w="562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30657" w:rsidRDefault="00D63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809">
              <w:rPr>
                <w:rFonts w:ascii="Times New Roman" w:hAnsi="Times New Roman" w:cs="Times New Roman"/>
              </w:rPr>
              <w:t>https://orcid.org/0009-0001-9936-3295</w:t>
            </w:r>
            <w:bookmarkStart w:id="0" w:name="_GoBack"/>
            <w:bookmarkEnd w:id="0"/>
          </w:p>
        </w:tc>
      </w:tr>
      <w:tr w:rsidR="00C30657">
        <w:tc>
          <w:tcPr>
            <w:tcW w:w="562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https://www.scopus.com/dashboard.uri?origin=&amp;zone=TopNavBar</w:t>
            </w:r>
          </w:p>
        </w:tc>
      </w:tr>
      <w:tr w:rsidR="00C30657">
        <w:tc>
          <w:tcPr>
            <w:tcW w:w="562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https://www.webofscience.com/wos/author/record/JTU-8085-2023</w:t>
            </w:r>
          </w:p>
        </w:tc>
      </w:tr>
      <w:tr w:rsidR="00C30657">
        <w:tc>
          <w:tcPr>
            <w:tcW w:w="562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https://scholar.google.com/citations?user=6SnYaJIAAAAJ&amp;hl=tr</w:t>
            </w:r>
          </w:p>
        </w:tc>
      </w:tr>
    </w:tbl>
    <w:p w:rsidR="00C30657" w:rsidRDefault="00C30657">
      <w:pPr>
        <w:rPr>
          <w:rFonts w:ascii="Times New Roman" w:hAnsi="Times New Roman" w:cs="Times New Roman"/>
        </w:rPr>
      </w:pPr>
    </w:p>
    <w:p w:rsidR="00C30657" w:rsidRDefault="00C615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0657">
        <w:tc>
          <w:tcPr>
            <w:tcW w:w="3005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0657">
        <w:tc>
          <w:tcPr>
            <w:tcW w:w="3005" w:type="dxa"/>
          </w:tcPr>
          <w:p w:rsidR="00C30657" w:rsidRDefault="00C615B4" w:rsidP="003C634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 w:rsidR="003C6348">
              <w:rPr>
                <w:rFonts w:ascii="Times New Roman" w:hAnsi="Times New Roman" w:cs="Times New Roman"/>
                <w:b/>
                <w:color w:val="FF0000"/>
              </w:rPr>
              <w:t>58</w:t>
            </w:r>
          </w:p>
        </w:tc>
        <w:tc>
          <w:tcPr>
            <w:tcW w:w="3005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30657">
        <w:tc>
          <w:tcPr>
            <w:tcW w:w="3005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30657">
        <w:tc>
          <w:tcPr>
            <w:tcW w:w="3005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005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30657">
        <w:tc>
          <w:tcPr>
            <w:tcW w:w="3005" w:type="dxa"/>
          </w:tcPr>
          <w:p w:rsidR="00C30657" w:rsidRDefault="00C615B4" w:rsidP="003C634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</w:p>
        </w:tc>
        <w:tc>
          <w:tcPr>
            <w:tcW w:w="3005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30657">
        <w:tc>
          <w:tcPr>
            <w:tcW w:w="3005" w:type="dxa"/>
          </w:tcPr>
          <w:p w:rsidR="00C30657" w:rsidRDefault="00C615B4" w:rsidP="003C634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3C6348">
              <w:rPr>
                <w:rFonts w:ascii="Times New Roman" w:hAnsi="Times New Roman" w:cs="Times New Roman"/>
                <w:color w:val="808080" w:themeColor="background1" w:themeShade="80"/>
              </w:rPr>
              <w:t>57</w:t>
            </w:r>
          </w:p>
        </w:tc>
        <w:tc>
          <w:tcPr>
            <w:tcW w:w="3005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30657" w:rsidRDefault="00C30657">
      <w:pPr>
        <w:rPr>
          <w:rFonts w:ascii="Times New Roman" w:hAnsi="Times New Roman" w:cs="Times New Roman"/>
        </w:rPr>
      </w:pPr>
    </w:p>
    <w:tbl>
      <w:tblPr>
        <w:tblStyle w:val="TabloKlavuzu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901"/>
        <w:gridCol w:w="902"/>
        <w:gridCol w:w="902"/>
        <w:gridCol w:w="902"/>
        <w:gridCol w:w="902"/>
        <w:gridCol w:w="902"/>
        <w:gridCol w:w="902"/>
        <w:gridCol w:w="243"/>
      </w:tblGrid>
      <w:tr w:rsidR="00C30657" w:rsidTr="00F574DA">
        <w:trPr>
          <w:gridAfter w:val="1"/>
          <w:wAfter w:w="243" w:type="dxa"/>
        </w:trPr>
        <w:tc>
          <w:tcPr>
            <w:tcW w:w="9016" w:type="dxa"/>
            <w:gridSpan w:val="11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C30657">
              <w:tc>
                <w:tcPr>
                  <w:tcW w:w="1023" w:type="dxa"/>
                </w:tcPr>
                <w:p w:rsidR="00C30657" w:rsidRDefault="00C615B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C30657" w:rsidRDefault="00C306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30657">
              <w:tc>
                <w:tcPr>
                  <w:tcW w:w="1023" w:type="dxa"/>
                </w:tcPr>
                <w:p w:rsidR="00C30657" w:rsidRDefault="00C306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C30657" w:rsidRDefault="00C306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30657">
              <w:tc>
                <w:tcPr>
                  <w:tcW w:w="1023" w:type="dxa"/>
                </w:tcPr>
                <w:p w:rsidR="00C30657" w:rsidRDefault="00C306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C30657" w:rsidRDefault="00C306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30657">
              <w:tc>
                <w:tcPr>
                  <w:tcW w:w="1023" w:type="dxa"/>
                </w:tcPr>
                <w:p w:rsidR="00C30657" w:rsidRDefault="00C306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C30657" w:rsidRDefault="00C306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0657" w:rsidTr="00F574DA">
        <w:trPr>
          <w:gridAfter w:val="1"/>
          <w:wAfter w:w="243" w:type="dxa"/>
        </w:trPr>
        <w:tc>
          <w:tcPr>
            <w:tcW w:w="901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0657" w:rsidTr="00F57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  <w:gridSpan w:val="3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gridSpan w:val="9"/>
          </w:tcPr>
          <w:p w:rsidR="00C30657" w:rsidRDefault="00C3065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657" w:rsidTr="00F57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gridSpan w:val="9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ibrahimoveltunov@ndu.edu.az</w:t>
            </w:r>
          </w:p>
        </w:tc>
      </w:tr>
      <w:tr w:rsidR="00C30657" w:rsidTr="00F57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gridSpan w:val="9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eltunibrahimov@yahoo.com</w:t>
            </w:r>
          </w:p>
        </w:tc>
      </w:tr>
      <w:tr w:rsidR="00C30657" w:rsidTr="00F57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gridSpan w:val="9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https://ndu.edu.az/eltunibrahimov</w:t>
            </w:r>
          </w:p>
        </w:tc>
      </w:tr>
      <w:tr w:rsidR="00C30657" w:rsidTr="00F57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  <w:gridSpan w:val="9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0657" w:rsidTr="00F57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9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+994 50 636 43 80    </w:t>
            </w:r>
          </w:p>
        </w:tc>
      </w:tr>
      <w:tr w:rsidR="00C30657" w:rsidTr="00F57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9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Culfa rayonu, Əlincə kəndi</w:t>
            </w:r>
          </w:p>
        </w:tc>
      </w:tr>
    </w:tbl>
    <w:p w:rsidR="00C30657" w:rsidRDefault="00C61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30657" w:rsidRDefault="00C615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C30657" w:rsidRDefault="00C615B4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İqtisadiyyat, Ekonometrika, Marketinq, Maliyyə və bank</w:t>
      </w:r>
    </w:p>
    <w:p w:rsidR="00C30657" w:rsidRDefault="00C30657">
      <w:pPr>
        <w:rPr>
          <w:rFonts w:ascii="Times New Roman" w:hAnsi="Times New Roman" w:cs="Times New Roman"/>
        </w:rPr>
      </w:pPr>
    </w:p>
    <w:p w:rsidR="00C30657" w:rsidRDefault="00C615B4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C30657">
        <w:tc>
          <w:tcPr>
            <w:tcW w:w="4237" w:type="dxa"/>
          </w:tcPr>
          <w:p w:rsidR="00C30657" w:rsidRDefault="00C615B4">
            <w:pPr>
              <w:pStyle w:val="ListeParagraf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C30657">
        <w:tc>
          <w:tcPr>
            <w:tcW w:w="4237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– İqtisad üzrə fəlsəfə doktoru (PhD) </w:t>
            </w:r>
          </w:p>
        </w:tc>
      </w:tr>
      <w:tr w:rsidR="00C30657">
        <w:tc>
          <w:tcPr>
            <w:tcW w:w="4237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2022 - Dosent</w:t>
            </w:r>
          </w:p>
        </w:tc>
      </w:tr>
    </w:tbl>
    <w:p w:rsidR="00C30657" w:rsidRDefault="00C30657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30657">
        <w:tc>
          <w:tcPr>
            <w:tcW w:w="8296" w:type="dxa"/>
          </w:tcPr>
          <w:p w:rsidR="00C30657" w:rsidRDefault="00C615B4">
            <w:pPr>
              <w:pStyle w:val="ListeParagraf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C30657">
        <w:tc>
          <w:tcPr>
            <w:tcW w:w="8296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2017-2018 Kiçik elmi işçi</w:t>
            </w:r>
          </w:p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Bölməsi, İqtisadiyyat şöbəsi</w:t>
            </w:r>
          </w:p>
        </w:tc>
      </w:tr>
      <w:tr w:rsidR="00C30657">
        <w:tc>
          <w:tcPr>
            <w:tcW w:w="8296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 Elmi işçi</w:t>
            </w:r>
          </w:p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Bölməsi, İqtisadiyyat şöbəsi</w:t>
            </w:r>
          </w:p>
        </w:tc>
      </w:tr>
      <w:tr w:rsidR="00C30657">
        <w:tc>
          <w:tcPr>
            <w:tcW w:w="8296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 Böyük elmi işçi</w:t>
            </w:r>
          </w:p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Bölməsi, İqtisadiyyat şöbəsi</w:t>
            </w:r>
          </w:p>
        </w:tc>
      </w:tr>
      <w:tr w:rsidR="00C30657">
        <w:tc>
          <w:tcPr>
            <w:tcW w:w="8296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2020-2022 Şöbə müdiri</w:t>
            </w:r>
          </w:p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Bölməsi, İqtisadiyyat şöbəsi</w:t>
            </w:r>
          </w:p>
        </w:tc>
      </w:tr>
      <w:tr w:rsidR="00C30657">
        <w:tc>
          <w:tcPr>
            <w:tcW w:w="8296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 Şöbə müdiri</w:t>
            </w:r>
          </w:p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Respublikası Elm və Təhsil Nazirliyi Təbii Ehtiyatlar İnstitutu, İqtisadiyyat şöbəsi</w:t>
            </w:r>
          </w:p>
        </w:tc>
      </w:tr>
      <w:tr w:rsidR="00C30657">
        <w:tc>
          <w:tcPr>
            <w:tcW w:w="8296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2023-davam edir  Dosent</w:t>
            </w:r>
          </w:p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Dövlət Universiteti. İqtisadiyyat və marketinq kafedrası</w:t>
            </w:r>
          </w:p>
        </w:tc>
      </w:tr>
      <w:tr w:rsidR="00C30657">
        <w:tc>
          <w:tcPr>
            <w:tcW w:w="8296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2023-davam edir  Kafedra müdiri </w:t>
            </w:r>
          </w:p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Dövlət Universiteti. İqtisadiyyat və marketinq kafedrası</w:t>
            </w:r>
          </w:p>
        </w:tc>
      </w:tr>
    </w:tbl>
    <w:p w:rsidR="00C30657" w:rsidRDefault="00C30657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C30657">
        <w:tc>
          <w:tcPr>
            <w:tcW w:w="4158" w:type="dxa"/>
          </w:tcPr>
          <w:p w:rsidR="00C30657" w:rsidRDefault="00C615B4">
            <w:pPr>
              <w:pStyle w:val="ListeParagraf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630" w:type="dxa"/>
          </w:tcPr>
          <w:p w:rsidR="00C30657" w:rsidRDefault="00C615B4">
            <w:pPr>
              <w:pStyle w:val="ListeParagraf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C30657">
        <w:tc>
          <w:tcPr>
            <w:tcW w:w="4158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İqtisadi fikir tarixi (tədris ingilis dilində) </w:t>
            </w:r>
          </w:p>
        </w:tc>
        <w:tc>
          <w:tcPr>
            <w:tcW w:w="2630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C30657">
        <w:trPr>
          <w:trHeight w:val="107"/>
        </w:trPr>
        <w:tc>
          <w:tcPr>
            <w:tcW w:w="4158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Sosial sferanın iqtisadiyyatı (tədris ingilis dilində) </w:t>
            </w:r>
          </w:p>
        </w:tc>
        <w:tc>
          <w:tcPr>
            <w:tcW w:w="2630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C30657">
        <w:trPr>
          <w:trHeight w:val="107"/>
        </w:trPr>
        <w:tc>
          <w:tcPr>
            <w:tcW w:w="4158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 planlaşdırmanın problemləri (tədris ingilis dilində)</w:t>
            </w:r>
          </w:p>
        </w:tc>
        <w:tc>
          <w:tcPr>
            <w:tcW w:w="2630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Magistratura iqtisadiyyatın tənzimlənməsi</w:t>
            </w:r>
          </w:p>
        </w:tc>
      </w:tr>
    </w:tbl>
    <w:p w:rsidR="00C30657" w:rsidRDefault="00C30657">
      <w:pPr>
        <w:pStyle w:val="ListeParagraf"/>
        <w:rPr>
          <w:rFonts w:ascii="Times New Roman" w:hAnsi="Times New Roman" w:cs="Times New Roman"/>
        </w:rPr>
      </w:pPr>
    </w:p>
    <w:p w:rsidR="00C30657" w:rsidRDefault="00C615B4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C30657" w:rsidRDefault="00C30657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C30657">
        <w:trPr>
          <w:trHeight w:val="263"/>
        </w:trPr>
        <w:tc>
          <w:tcPr>
            <w:tcW w:w="8773" w:type="dxa"/>
            <w:gridSpan w:val="2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C30657">
        <w:trPr>
          <w:trHeight w:val="314"/>
        </w:trPr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B00AF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B7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Eltun Yulat Ibrahimov &amp; Ashraf Umud Alakbarov</w:t>
            </w:r>
            <w:r w:rsidRPr="00A54CD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&amp; Flora Bahlul Kerimova &amp; Rasul Safar Alakberov, 2024</w:t>
            </w:r>
            <w:r w:rsidRPr="00B00AF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. "</w:t>
            </w:r>
            <w:r w:rsidRPr="00A54CD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Competitiveness of Azerbaijan`S T&amp;T industry and its impact on the regional economy," Edelweiss Applied Science and Technology, Learning Gate, vol. 8(5), pages 1295-1301.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C3065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657">
        <w:tc>
          <w:tcPr>
            <w:tcW w:w="8773" w:type="dxa"/>
            <w:gridSpan w:val="2"/>
          </w:tcPr>
          <w:p w:rsidR="00C30657" w:rsidRDefault="00C615B4">
            <w:pPr>
              <w:pStyle w:val="ListeParagra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Pr="00310A87" w:rsidRDefault="00310A87" w:rsidP="00310A8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ru-RU"/>
              </w:rPr>
            </w:pPr>
            <w:r w:rsidRPr="00310A8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E.</w:t>
            </w:r>
            <w:r w:rsidRPr="00310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A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 </w:t>
            </w:r>
            <w:r w:rsidRPr="00310A8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Ибрагимов</w:t>
            </w:r>
            <w:r w:rsidRPr="00310A8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310A8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>Государственные финансы в Нахчыванской Автономной Республике и пути усовершенствования банковской системы.</w:t>
            </w:r>
            <w:r w:rsidRPr="00310A8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10A8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>Алтайского Государственного Аграрного Университета. Вестник журнал, Барнаул, 2016, № 1(135), с. 191-194.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Pr="00857D40" w:rsidRDefault="00857D40" w:rsidP="00857D4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D4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en-US"/>
              </w:rPr>
              <w:t>Ibrahimov E.</w:t>
            </w:r>
            <w:r w:rsidR="00C615B4" w:rsidRPr="00857D4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r w:rsidRPr="00857D4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2017</w:t>
            </w:r>
            <w:r w:rsidR="00C615B4" w:rsidRPr="00857D4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Pr="00857D4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The International Banking and Banking Services in Nakhchivan Autonomous Republic, European Academic Research Journal, 2017, Vol. V, Issue 8,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s.3844-</w:t>
            </w:r>
            <w:r w:rsidRPr="00857D4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3857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2C0D16" w:rsidP="002C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1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Ibrahimov E.</w:t>
            </w:r>
            <w:r w:rsidRPr="002C0D1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C0D16">
              <w:rPr>
                <w:rFonts w:ascii="Times New Roman" w:hAnsi="Times New Roman" w:cs="Times New Roman"/>
                <w:sz w:val="20"/>
                <w:szCs w:val="20"/>
              </w:rPr>
              <w:t>Büyük İpek Yolu üzerinde bulunan Nahçıvanın finans merkezine dönüştürülmesi imkanları, Küreselleşme koşullarında Büyük İpek Yolunun rolü ve yeri: problemler ve öneriler» beynəlxalq konfransın materialları. Qazaxıstan, Türkistan, «Turan», 2020, s 22-28</w:t>
            </w:r>
          </w:p>
          <w:p w:rsidR="002C0D16" w:rsidRDefault="002C0D1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D16" w:rsidRDefault="002C0D1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DB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B458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Ibrahımov E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.Y</w:t>
            </w:r>
            <w:r w:rsidRPr="00DB458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 Nagıyev K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. </w:t>
            </w:r>
            <w:r w:rsidRPr="00DB458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</w:t>
            </w:r>
            <w:r w:rsidR="00C615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DB4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Main areas of social sector and demographic development in Nakhchivan Autonomous Republic.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B4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Евразийский Союз Ученых (ЕСУ) Ежемесячный научный журнал № 7 (76) / 2020, 4 часть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DB4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 25-28</w:t>
            </w:r>
          </w:p>
        </w:tc>
      </w:tr>
      <w:tr w:rsidR="00C30657">
        <w:trPr>
          <w:trHeight w:val="791"/>
        </w:trPr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Pr="008A105A" w:rsidRDefault="008A105A" w:rsidP="008A1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58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Ibrahımov E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.Y</w:t>
            </w:r>
            <w:r w:rsidR="00C615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8A105A">
              <w:rPr>
                <w:rFonts w:ascii="Times New Roman" w:hAnsi="Times New Roman" w:cs="Times New Roman"/>
                <w:sz w:val="20"/>
                <w:szCs w:val="20"/>
              </w:rPr>
              <w:t>Assessment of the ıssues of socıal and economıc development of the Nakhchıvan economıc regıon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105A">
              <w:rPr>
                <w:rFonts w:ascii="Times New Roman" w:hAnsi="Times New Roman" w:cs="Times New Roman"/>
                <w:sz w:val="20"/>
                <w:szCs w:val="20"/>
              </w:rPr>
              <w:t>Журнал «Финансовая экономика» – всероссийский журнал, 2021, № 12, Часть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105A">
              <w:rPr>
                <w:rFonts w:ascii="Times New Roman" w:hAnsi="Times New Roman" w:cs="Times New Roman"/>
                <w:sz w:val="20"/>
                <w:szCs w:val="20"/>
              </w:rPr>
              <w:t>c 163-168</w:t>
            </w:r>
          </w:p>
        </w:tc>
      </w:tr>
      <w:tr w:rsidR="004C451B">
        <w:trPr>
          <w:trHeight w:val="791"/>
        </w:trPr>
        <w:tc>
          <w:tcPr>
            <w:tcW w:w="409" w:type="dxa"/>
          </w:tcPr>
          <w:p w:rsidR="004C451B" w:rsidRDefault="004C451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451B" w:rsidRPr="00DB4585" w:rsidRDefault="004C451B" w:rsidP="004C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C451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 Ibrahimov, T Babayev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   </w:t>
            </w:r>
            <w:r w:rsidRPr="004C45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role of the fınancıal system ın socıo-economıc development of the regıons,  ANCIENT LAND, International Online Scientific Journal. Impact Factor: 1.465. 2024 / Volume: 6 Issue: 7 / 25-30 e-ISSN: 2709-419</w:t>
            </w:r>
          </w:p>
        </w:tc>
      </w:tr>
      <w:tr w:rsidR="00EA10CF">
        <w:trPr>
          <w:trHeight w:val="791"/>
        </w:trPr>
        <w:tc>
          <w:tcPr>
            <w:tcW w:w="409" w:type="dxa"/>
          </w:tcPr>
          <w:p w:rsidR="00EA10CF" w:rsidRDefault="00EA10C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A10CF" w:rsidRPr="004C451B" w:rsidRDefault="00EA10CF" w:rsidP="004C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A10C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Eltun Ibrahımov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Pr="00EA10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Employment and Unemployment as A Subject of State Regulation of The Labor Market in Azerbaijan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EA10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ISSN 2278-2540 | DOI: 10.51583/IJLTEMAS | Volume XIII, Issue IX, September 2024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p.101-105</w:t>
            </w:r>
          </w:p>
        </w:tc>
      </w:tr>
      <w:tr w:rsidR="00C30657">
        <w:tc>
          <w:tcPr>
            <w:tcW w:w="8773" w:type="dxa"/>
            <w:gridSpan w:val="2"/>
          </w:tcPr>
          <w:p w:rsidR="00C30657" w:rsidRDefault="00C615B4">
            <w:pPr>
              <w:pStyle w:val="ListeParagraf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Pr="00BF3519" w:rsidRDefault="00BF3519" w:rsidP="00BF3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51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İbrahımov</w:t>
            </w:r>
            <w:r w:rsidRPr="00BF3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51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</w:t>
            </w:r>
            <w:r w:rsidRPr="00BF3519">
              <w:rPr>
                <w:rFonts w:ascii="Times New Roman" w:hAnsi="Times New Roman" w:cs="Times New Roman"/>
                <w:sz w:val="20"/>
                <w:szCs w:val="20"/>
              </w:rPr>
              <w:t xml:space="preserve"> Y. Regional inkişaf sosial-iqtisadi inkişafın tərkib hissəsi kimi, Azərbaycan Kooperasiya Universiteti. Kooperasiya jurnalı, Bakı, 2017, №3 (44), s.17-24.</w:t>
            </w:r>
          </w:p>
        </w:tc>
      </w:tr>
      <w:tr w:rsidR="00BF3519">
        <w:tc>
          <w:tcPr>
            <w:tcW w:w="409" w:type="dxa"/>
          </w:tcPr>
          <w:p w:rsidR="00BF3519" w:rsidRDefault="00BF351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F3519" w:rsidRDefault="00BF3519" w:rsidP="00BF3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51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İbrahımov</w:t>
            </w:r>
            <w:r w:rsidRPr="00BF3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51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</w:t>
            </w:r>
            <w:r w:rsidRPr="00BF3519">
              <w:rPr>
                <w:rFonts w:ascii="Times New Roman" w:hAnsi="Times New Roman" w:cs="Times New Roman"/>
                <w:sz w:val="20"/>
                <w:szCs w:val="20"/>
              </w:rPr>
              <w:t xml:space="preserve"> Y, Naxçıvan Muxtar Respublikasındakı mineral suların iqtisadi baxımdan faydalılığı, Naxçıvan Dövlət Universiteti. Elmi Əsərlər jurnalı, Naxçıvan, 2018 № 6 (95). s.316-319</w:t>
            </w:r>
          </w:p>
        </w:tc>
      </w:tr>
      <w:tr w:rsidR="005C65B3">
        <w:tc>
          <w:tcPr>
            <w:tcW w:w="409" w:type="dxa"/>
          </w:tcPr>
          <w:p w:rsidR="005C65B3" w:rsidRDefault="005C65B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65B3" w:rsidRDefault="005C65B3" w:rsidP="005C65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486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İbrahımov</w:t>
            </w:r>
            <w:r w:rsidRPr="005C6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86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</w:t>
            </w:r>
            <w:r w:rsidRPr="005C6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Y. </w:t>
            </w:r>
            <w:r w:rsidRPr="005C65B3">
              <w:rPr>
                <w:rFonts w:ascii="Times New Roman" w:hAnsi="Times New Roman" w:cs="Times New Roman"/>
                <w:sz w:val="20"/>
                <w:szCs w:val="20"/>
              </w:rPr>
              <w:t>Naxçıvan Muxtar Respublikasında ərzaq təhlükəsizliyinin təmin olunmasının başlıca istiqamətləri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5B3">
              <w:rPr>
                <w:rFonts w:ascii="Times New Roman" w:hAnsi="Times New Roman" w:cs="Times New Roman"/>
                <w:sz w:val="20"/>
                <w:szCs w:val="20"/>
              </w:rPr>
              <w:t>AMEA Naxçıvan bölməsinin Elmi Əsərləri. İctimai və humanitar elmlər seriyası, 2021,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EA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6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E.İbrahımov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A10CF">
              <w:rPr>
                <w:rFonts w:ascii="Times New Roman" w:hAnsi="Times New Roman" w:cs="Times New Roman"/>
                <w:sz w:val="20"/>
                <w:szCs w:val="20"/>
              </w:rPr>
              <w:t>Naxçıvan Muxtar Respublikasında aqrar sektorun inkişafı üçün qəbul olunan dövlət proqramlarının təhlili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10CF">
              <w:rPr>
                <w:rFonts w:ascii="Times New Roman" w:hAnsi="Times New Roman" w:cs="Times New Roman"/>
                <w:sz w:val="20"/>
                <w:szCs w:val="20"/>
              </w:rPr>
              <w:t>AMEA Naxçıvan bölməsinin Elmi Əsərləri. İctimai və humanitar elmlər seriyası. İSSN 2218-4783 Naxçıvan, Tusi. cild 18,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10CF">
              <w:rPr>
                <w:rFonts w:ascii="Times New Roman" w:hAnsi="Times New Roman" w:cs="Times New Roman"/>
                <w:sz w:val="20"/>
                <w:szCs w:val="20"/>
              </w:rPr>
              <w:t>s. 252-256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Pr="00A84866" w:rsidRDefault="00F607AC" w:rsidP="00A8486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8486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E.İbrahımov, Y. Zeynalov</w:t>
            </w:r>
            <w:r w:rsidR="00C615B4" w:rsidRPr="00A848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 </w:t>
            </w:r>
            <w:r w:rsidRPr="00A848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Naxçivan Muxtar Respublikasinda</w:t>
            </w:r>
            <w:r w:rsidR="00A848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607A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sənayenin inkişafi xüsusiyyətləri. Naxçıvan Universiteti, Nuh, 2024 № 1 (32</w:t>
            </w:r>
            <w:r w:rsidR="00A848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), s.49-51</w:t>
            </w:r>
          </w:p>
        </w:tc>
      </w:tr>
      <w:tr w:rsidR="00C30657">
        <w:tc>
          <w:tcPr>
            <w:tcW w:w="8773" w:type="dxa"/>
            <w:gridSpan w:val="2"/>
          </w:tcPr>
          <w:p w:rsidR="00C30657" w:rsidRDefault="00C615B4">
            <w:pPr>
              <w:pStyle w:val="ListeParagraf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C30657">
        <w:trPr>
          <w:trHeight w:val="615"/>
        </w:trPr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BF3519" w:rsidP="00BF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65B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E.İbrahımov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BF35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Sahibkarlıq fəaliyyətinin genişləndirilməsində innovasiyaların rolu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BF35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“Azərbaycan Respublikası iqtisadiyyatının davamlı inkişafında innovasiyaların rolu” mövzusunda respublika elmi konfransının materialları. 20 fevral 2020. Naxçıvan Dövlət Universiteti. Naxçıvan: Qeyrət nəşriyyatı, 2019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BF35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s. 62-64</w:t>
            </w:r>
          </w:p>
        </w:tc>
      </w:tr>
      <w:tr w:rsidR="005C65B3">
        <w:trPr>
          <w:trHeight w:val="615"/>
        </w:trPr>
        <w:tc>
          <w:tcPr>
            <w:tcW w:w="409" w:type="dxa"/>
          </w:tcPr>
          <w:p w:rsidR="005C65B3" w:rsidRDefault="005C65B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65B3" w:rsidRDefault="005C65B3" w:rsidP="005C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65B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E.İbrahımov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5C65B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Sahibkarlıq fəaliyyətinin genişləndirilməsində innovasiyaların rolu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5C65B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Azərbaycan Respublikası iqtisadiyyatının davamlı inkişafında innovasiyaların rolu” mövzusunda respublika elmi-praktik konfransın materialları. Naxçıvan Dövlət Universiteti. Naxçıvan, 2020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5C65B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s. 62-64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5C65B3" w:rsidP="005C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5B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E.İbrahımov</w:t>
            </w:r>
            <w:r w:rsidRPr="005C65B3">
              <w:rPr>
                <w:rFonts w:ascii="Times New Roman" w:hAnsi="Times New Roman" w:cs="Times New Roman"/>
                <w:sz w:val="20"/>
                <w:szCs w:val="20"/>
              </w:rPr>
              <w:t>, İnnovasiya sahibkarlığının canlandırılmasının iqtisadi artıma təsiri,</w:t>
            </w:r>
            <w:r>
              <w:t xml:space="preserve"> </w:t>
            </w:r>
            <w:r w:rsidRPr="005C65B3">
              <w:rPr>
                <w:rFonts w:ascii="Times New Roman" w:hAnsi="Times New Roman" w:cs="Times New Roman"/>
                <w:sz w:val="20"/>
                <w:szCs w:val="20"/>
              </w:rPr>
              <w:t>Ümumilli lider Heydər Əliyevin anadan olmasının 98 ildönümünə həsr olunmuş “Gənc tədqiqatçıların V Beynəlxalq elmi konfransının materialları. Bakı Mühəndislik Universiteti, 2021, s 462-466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CE1D14" w:rsidP="00CE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8486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E.İbrahımov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. </w:t>
            </w:r>
            <w:r w:rsidRPr="00CE1D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Elektron ticarətin sosial və iqtisadi  fəaliyyətə olan təsirləri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CE1D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“İnformasiya cəmiyyətində iqtisadiyyatın  davamlı inkişaf problemləri”  Beynəlxalq elmi konfransının materialları. Sumqayıt Dövlət Universiteti, 2021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CE1D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s. 569-572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F607A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8486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E.İbrahımov, Y. Zeynalov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F607A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Ölkəmizdə sənaye strukturunun formalaşmasına təsir göstərən amillər. “Elmi inkişaf: uğurlar və çağırışlar” gənc tədqiqatçıların 1 respublika elmi konfransı, NDU, 2024, 15-16 aprel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C30657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C30657">
        <w:tc>
          <w:tcPr>
            <w:tcW w:w="8773" w:type="dxa"/>
            <w:gridSpan w:val="2"/>
          </w:tcPr>
          <w:p w:rsidR="00C30657" w:rsidRDefault="00C615B4">
            <w:pPr>
              <w:pStyle w:val="ListeParagraf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C3065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657">
        <w:tc>
          <w:tcPr>
            <w:tcW w:w="8773" w:type="dxa"/>
            <w:gridSpan w:val="2"/>
          </w:tcPr>
          <w:p w:rsidR="00C30657" w:rsidRDefault="00C615B4">
            <w:pPr>
              <w:pStyle w:val="ListeParagraf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Pr="00A17AD3" w:rsidRDefault="00A17AD3" w:rsidP="00A17AD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A17AD3">
              <w:rPr>
                <w:rFonts w:ascii="Times New Roman" w:hAnsi="Times New Roman" w:cs="Times New Roman"/>
                <w:b/>
                <w:sz w:val="20"/>
                <w:szCs w:val="20"/>
              </w:rPr>
              <w:t>Eltun Ibrahimov</w:t>
            </w:r>
            <w:r w:rsidR="00C615B4" w:rsidRPr="00A17A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17AD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Regional iqtisadiyyat: sosial – iqtisadi siyasətin səmərəli icra olunmasında maliyyə və bank sisteminin rolu</w:t>
            </w:r>
            <w:r w:rsidR="00C615B4" w:rsidRPr="00A17AD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A17AD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“Ləman nəşriyyat poliqrafiya MMC”, 2021, 224 s.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C3065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30657">
        <w:tc>
          <w:tcPr>
            <w:tcW w:w="8773" w:type="dxa"/>
            <w:gridSpan w:val="2"/>
          </w:tcPr>
          <w:p w:rsidR="00C30657" w:rsidRDefault="00C615B4">
            <w:pPr>
              <w:pStyle w:val="ListeParagraf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2A470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708">
              <w:rPr>
                <w:rFonts w:ascii="Times New Roman" w:hAnsi="Times New Roman" w:cs="Times New Roman"/>
                <w:b/>
                <w:sz w:val="20"/>
                <w:szCs w:val="20"/>
              </w:rPr>
              <w:t>Eltun İbrahimov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4708">
              <w:rPr>
                <w:rFonts w:ascii="Times New Roman" w:hAnsi="Times New Roman" w:cs="Times New Roman"/>
                <w:sz w:val="20"/>
                <w:szCs w:val="20"/>
              </w:rPr>
              <w:t>Problems of forecasting economic and social development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(Fənn proqramı), NDU, Elmi Şuranın qə</w:t>
            </w:r>
            <w:r w:rsidR="00F574DA">
              <w:rPr>
                <w:rFonts w:ascii="Times New Roman" w:hAnsi="Times New Roman" w:cs="Times New Roman"/>
                <w:sz w:val="20"/>
                <w:szCs w:val="20"/>
              </w:rPr>
              <w:t xml:space="preserve">rarı, 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  <w:r w:rsidR="00F574DA">
              <w:rPr>
                <w:rFonts w:ascii="Times New Roman" w:hAnsi="Times New Roman" w:cs="Times New Roman"/>
                <w:sz w:val="20"/>
                <w:szCs w:val="20"/>
              </w:rPr>
              <w:t xml:space="preserve"> 2024-cü 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(09 saylı protokol)</w:t>
            </w:r>
          </w:p>
        </w:tc>
      </w:tr>
      <w:tr w:rsidR="00C30657">
        <w:tc>
          <w:tcPr>
            <w:tcW w:w="409" w:type="dxa"/>
          </w:tcPr>
          <w:p w:rsidR="00C30657" w:rsidRDefault="00C306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30657" w:rsidRDefault="002A470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708">
              <w:rPr>
                <w:rFonts w:ascii="Times New Roman" w:hAnsi="Times New Roman" w:cs="Times New Roman"/>
                <w:b/>
                <w:sz w:val="20"/>
                <w:szCs w:val="20"/>
              </w:rPr>
              <w:t>Eltun İbrahimov</w:t>
            </w:r>
            <w:r w:rsidRPr="002A4708">
              <w:rPr>
                <w:rFonts w:ascii="Times New Roman" w:hAnsi="Times New Roman" w:cs="Times New Roman"/>
                <w:sz w:val="20"/>
                <w:szCs w:val="20"/>
              </w:rPr>
              <w:t xml:space="preserve"> History of economic thought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(Fənn proqramı),</w:t>
            </w:r>
            <w:r w:rsidR="00F574DA">
              <w:rPr>
                <w:rFonts w:ascii="Times New Roman" w:hAnsi="Times New Roman" w:cs="Times New Roman"/>
                <w:sz w:val="20"/>
                <w:szCs w:val="20"/>
              </w:rPr>
              <w:t xml:space="preserve"> 29 mart 2024-cü il  (09 saylı protokol)</w:t>
            </w:r>
          </w:p>
        </w:tc>
      </w:tr>
      <w:tr w:rsidR="00F574DA">
        <w:tc>
          <w:tcPr>
            <w:tcW w:w="409" w:type="dxa"/>
          </w:tcPr>
          <w:p w:rsidR="00F574DA" w:rsidRDefault="00F574DA" w:rsidP="00F574D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574DA" w:rsidRDefault="00F574DA" w:rsidP="00F574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708">
              <w:rPr>
                <w:rFonts w:ascii="Times New Roman" w:hAnsi="Times New Roman" w:cs="Times New Roman"/>
                <w:b/>
                <w:sz w:val="20"/>
                <w:szCs w:val="20"/>
              </w:rPr>
              <w:t>Eltun İbrahimov</w:t>
            </w:r>
            <w:r w:rsidRPr="002A4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4DA">
              <w:rPr>
                <w:rFonts w:ascii="Times New Roman" w:hAnsi="Times New Roman" w:cs="Times New Roman"/>
                <w:sz w:val="20"/>
                <w:szCs w:val="20"/>
              </w:rPr>
              <w:t xml:space="preserve">Economics of social spheres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(Fənn proqramı), 29 mart 2024-cü il  (09 saylı protokol)</w:t>
            </w:r>
          </w:p>
        </w:tc>
      </w:tr>
      <w:tr w:rsidR="00F574DA">
        <w:tc>
          <w:tcPr>
            <w:tcW w:w="409" w:type="dxa"/>
          </w:tcPr>
          <w:p w:rsidR="00F574DA" w:rsidRDefault="00F574DA" w:rsidP="00F574D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574DA" w:rsidRDefault="00F574DA" w:rsidP="00F574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DA">
              <w:rPr>
                <w:rFonts w:ascii="Times New Roman" w:hAnsi="Times New Roman" w:cs="Times New Roman"/>
                <w:b/>
                <w:sz w:val="20"/>
                <w:szCs w:val="20"/>
              </w:rPr>
              <w:t>Eltun İbrahimov</w:t>
            </w:r>
            <w:r w:rsidRPr="00F574DA">
              <w:rPr>
                <w:rFonts w:ascii="Times New Roman" w:hAnsi="Times New Roman" w:cs="Times New Roman"/>
                <w:sz w:val="20"/>
                <w:szCs w:val="20"/>
              </w:rPr>
              <w:t xml:space="preserve"> A practical explanation of the application of taxes in the economy (Fənn proqramı), 29 mart 2024-cü il  (09 saylı protokol)</w:t>
            </w:r>
          </w:p>
        </w:tc>
      </w:tr>
      <w:tr w:rsidR="00F574DA">
        <w:tc>
          <w:tcPr>
            <w:tcW w:w="409" w:type="dxa"/>
          </w:tcPr>
          <w:p w:rsidR="00F574DA" w:rsidRDefault="00F574DA" w:rsidP="00F574D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574DA" w:rsidRDefault="00F574DA" w:rsidP="00F574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0657" w:rsidRDefault="00C30657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C30657" w:rsidRDefault="00C615B4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C30657" w:rsidRDefault="00C30657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C30657" w:rsidRDefault="00C615B4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C30657" w:rsidRDefault="00C30657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C30657">
        <w:tc>
          <w:tcPr>
            <w:tcW w:w="4378" w:type="dxa"/>
          </w:tcPr>
          <w:p w:rsidR="00C30657" w:rsidRDefault="00C615B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C30657" w:rsidRDefault="00C615B4">
            <w:pPr>
              <w:pStyle w:val="ListeParagraf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C30657">
        <w:tc>
          <w:tcPr>
            <w:tcW w:w="4378" w:type="dxa"/>
          </w:tcPr>
          <w:p w:rsidR="00C30657" w:rsidRDefault="00C30657">
            <w:pPr>
              <w:pStyle w:val="ListeParagraf"/>
              <w:spacing w:after="120" w:line="240" w:lineRule="auto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C30657" w:rsidRDefault="00C3065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0657" w:rsidRDefault="00C30657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C30657" w:rsidRDefault="00C30657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C30657" w:rsidRDefault="00C615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C30657">
        <w:tc>
          <w:tcPr>
            <w:tcW w:w="211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C30657" w:rsidRDefault="007A2BE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2BE7">
              <w:rPr>
                <w:rFonts w:ascii="Times New Roman" w:hAnsi="Times New Roman" w:cs="Times New Roman"/>
                <w:sz w:val="20"/>
              </w:rPr>
              <w:t>ibrahimoveltunov@ndu.edu.az</w:t>
            </w:r>
          </w:p>
        </w:tc>
      </w:tr>
      <w:tr w:rsidR="00C30657">
        <w:tc>
          <w:tcPr>
            <w:tcW w:w="211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7A2BE7" w:rsidRPr="007A2BE7" w:rsidRDefault="00076086" w:rsidP="007A2BE7">
            <w:pPr>
              <w:spacing w:after="0" w:line="240" w:lineRule="auto"/>
            </w:pPr>
            <w:hyperlink r:id="rId22" w:history="1">
              <w:r w:rsidR="007A2BE7" w:rsidRPr="00410D48">
                <w:rPr>
                  <w:rStyle w:val="Kpr"/>
                </w:rPr>
                <w:t>eltunibrahimov@yahoo.com</w:t>
              </w:r>
            </w:hyperlink>
          </w:p>
        </w:tc>
      </w:tr>
      <w:tr w:rsidR="00C30657">
        <w:tc>
          <w:tcPr>
            <w:tcW w:w="211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C30657" w:rsidRDefault="007A2BE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A2BE7">
              <w:rPr>
                <w:rFonts w:ascii="Times New Roman" w:hAnsi="Times New Roman" w:cs="Times New Roman"/>
                <w:sz w:val="20"/>
              </w:rPr>
              <w:t>https://ndu.edu.az/eltunibrahimov</w:t>
            </w:r>
          </w:p>
        </w:tc>
      </w:tr>
      <w:tr w:rsidR="00C30657">
        <w:tc>
          <w:tcPr>
            <w:tcW w:w="211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C30657" w:rsidRDefault="00C615B4" w:rsidP="007A2BE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A2BE7">
              <w:rPr>
                <w:rFonts w:ascii="Times New Roman" w:hAnsi="Times New Roman" w:cs="Times New Roman"/>
                <w:sz w:val="20"/>
              </w:rPr>
              <w:t>0365440861 (2510)</w:t>
            </w:r>
          </w:p>
        </w:tc>
      </w:tr>
      <w:tr w:rsidR="00C30657">
        <w:tc>
          <w:tcPr>
            <w:tcW w:w="211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C30657" w:rsidRDefault="00C615B4" w:rsidP="007A2BE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7A2BE7">
              <w:rPr>
                <w:rFonts w:ascii="Times New Roman" w:hAnsi="Times New Roman" w:cs="Times New Roman"/>
                <w:sz w:val="20"/>
              </w:rPr>
              <w:t>63643</w:t>
            </w:r>
            <w:r>
              <w:rPr>
                <w:rFonts w:ascii="Times New Roman" w:hAnsi="Times New Roman" w:cs="Times New Roman"/>
                <w:sz w:val="20"/>
              </w:rPr>
              <w:t xml:space="preserve">80   </w:t>
            </w:r>
          </w:p>
        </w:tc>
      </w:tr>
      <w:tr w:rsidR="00C30657">
        <w:tc>
          <w:tcPr>
            <w:tcW w:w="2110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C30657" w:rsidRDefault="00C615B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C30657" w:rsidRDefault="00C30657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C30657" w:rsidRDefault="00C615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C30657" w:rsidRDefault="00C30657">
      <w:pPr>
        <w:rPr>
          <w:rFonts w:ascii="Times New Roman" w:hAnsi="Times New Roman" w:cs="Times New Roman"/>
        </w:rPr>
      </w:pPr>
    </w:p>
    <w:sectPr w:rsidR="00C30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86" w:rsidRDefault="00076086">
      <w:pPr>
        <w:spacing w:line="240" w:lineRule="auto"/>
      </w:pPr>
      <w:r>
        <w:separator/>
      </w:r>
    </w:p>
  </w:endnote>
  <w:endnote w:type="continuationSeparator" w:id="0">
    <w:p w:rsidR="00076086" w:rsidRDefault="00076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Times Roman AzLat"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86" w:rsidRDefault="00076086">
      <w:pPr>
        <w:spacing w:after="0"/>
      </w:pPr>
      <w:r>
        <w:separator/>
      </w:r>
    </w:p>
  </w:footnote>
  <w:footnote w:type="continuationSeparator" w:id="0">
    <w:p w:rsidR="00076086" w:rsidRDefault="000760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76086"/>
    <w:rsid w:val="000A1386"/>
    <w:rsid w:val="000C6D40"/>
    <w:rsid w:val="00152DC0"/>
    <w:rsid w:val="00192415"/>
    <w:rsid w:val="001A752D"/>
    <w:rsid w:val="001F3CA1"/>
    <w:rsid w:val="00240B8C"/>
    <w:rsid w:val="002545F3"/>
    <w:rsid w:val="002A4708"/>
    <w:rsid w:val="002C0D16"/>
    <w:rsid w:val="002C1B3A"/>
    <w:rsid w:val="002C1F1F"/>
    <w:rsid w:val="002E2B6E"/>
    <w:rsid w:val="002F4B0D"/>
    <w:rsid w:val="00310A87"/>
    <w:rsid w:val="003305C6"/>
    <w:rsid w:val="00361238"/>
    <w:rsid w:val="00372940"/>
    <w:rsid w:val="003C6348"/>
    <w:rsid w:val="0040004B"/>
    <w:rsid w:val="00410755"/>
    <w:rsid w:val="00431D86"/>
    <w:rsid w:val="00483818"/>
    <w:rsid w:val="004B7888"/>
    <w:rsid w:val="004C451B"/>
    <w:rsid w:val="004E67A1"/>
    <w:rsid w:val="0055146C"/>
    <w:rsid w:val="005B7FD1"/>
    <w:rsid w:val="005C65B3"/>
    <w:rsid w:val="006B2773"/>
    <w:rsid w:val="006B71AE"/>
    <w:rsid w:val="006F51E6"/>
    <w:rsid w:val="007956B3"/>
    <w:rsid w:val="007A2BE7"/>
    <w:rsid w:val="007F3662"/>
    <w:rsid w:val="007F5B73"/>
    <w:rsid w:val="00824F76"/>
    <w:rsid w:val="00847CC1"/>
    <w:rsid w:val="00857D40"/>
    <w:rsid w:val="00871443"/>
    <w:rsid w:val="008A105A"/>
    <w:rsid w:val="00950AA6"/>
    <w:rsid w:val="00995F95"/>
    <w:rsid w:val="00A17AD3"/>
    <w:rsid w:val="00A409AF"/>
    <w:rsid w:val="00A54CD5"/>
    <w:rsid w:val="00A74857"/>
    <w:rsid w:val="00A84866"/>
    <w:rsid w:val="00A87A7B"/>
    <w:rsid w:val="00AA1DC1"/>
    <w:rsid w:val="00AA35BB"/>
    <w:rsid w:val="00B00AF6"/>
    <w:rsid w:val="00B27AB4"/>
    <w:rsid w:val="00B55690"/>
    <w:rsid w:val="00BA363D"/>
    <w:rsid w:val="00BB5C29"/>
    <w:rsid w:val="00BF3519"/>
    <w:rsid w:val="00C30657"/>
    <w:rsid w:val="00C615B4"/>
    <w:rsid w:val="00CE119F"/>
    <w:rsid w:val="00CE1D14"/>
    <w:rsid w:val="00D23918"/>
    <w:rsid w:val="00D63809"/>
    <w:rsid w:val="00D94573"/>
    <w:rsid w:val="00DA6CF6"/>
    <w:rsid w:val="00DB4585"/>
    <w:rsid w:val="00E0137F"/>
    <w:rsid w:val="00E4300C"/>
    <w:rsid w:val="00E76E36"/>
    <w:rsid w:val="00E9083A"/>
    <w:rsid w:val="00EA10CF"/>
    <w:rsid w:val="00EC5BE9"/>
    <w:rsid w:val="00F574DA"/>
    <w:rsid w:val="00F607AC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5B32B94-C070-4659-8314-25D4A1C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  <w:lang w:val="en-US" w:eastAsia="en-US"/>
    </w:rPr>
  </w:style>
  <w:style w:type="character" w:customStyle="1" w:styleId="smtxt">
    <w:name w:val="smtxt"/>
    <w:basedOn w:val="VarsaylanParagrafYazTipi"/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%26hl=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%26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elsevarasadov@ndu.edu.az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eltunibrahimo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48</cp:revision>
  <dcterms:created xsi:type="dcterms:W3CDTF">2024-08-25T17:39:00Z</dcterms:created>
  <dcterms:modified xsi:type="dcterms:W3CDTF">2024-11-26T20:22:00Z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