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656"/>
        <w:gridCol w:w="3340"/>
        <w:gridCol w:w="2674"/>
        <w:gridCol w:w="2390"/>
      </w:tblGrid>
      <w:tr w:rsidR="005B7FD1" w:rsidRPr="00483818" w:rsidTr="00152DC0">
        <w:trPr>
          <w:trHeight w:val="2400"/>
        </w:trPr>
        <w:tc>
          <w:tcPr>
            <w:tcW w:w="1656" w:type="dxa"/>
          </w:tcPr>
          <w:p w:rsidR="00AA1DC1" w:rsidRPr="00483818" w:rsidRDefault="00AF276F" w:rsidP="00AA1DC1">
            <w:pPr>
              <w:rPr>
                <w:rFonts w:ascii="Times New Roman" w:hAnsi="Times New Roman" w:cs="Times New Roman"/>
              </w:rPr>
            </w:pPr>
            <w:r w:rsidRPr="0069137A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095B3F12" wp14:editId="0C8F3AA2">
                  <wp:simplePos x="0" y="0"/>
                  <wp:positionH relativeFrom="margin">
                    <wp:posOffset>50800</wp:posOffset>
                  </wp:positionH>
                  <wp:positionV relativeFrom="margin">
                    <wp:posOffset>60960</wp:posOffset>
                  </wp:positionV>
                  <wp:extent cx="865505" cy="1149985"/>
                  <wp:effectExtent l="19050" t="0" r="0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5505" cy="1149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40" w:type="dxa"/>
          </w:tcPr>
          <w:p w:rsidR="00AA1DC1" w:rsidRPr="00483818" w:rsidRDefault="00AF276F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Solmaz Axundova</w:t>
            </w:r>
          </w:p>
          <w:p w:rsidR="00AA1DC1" w:rsidRPr="00483818" w:rsidRDefault="00AF276F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Dosent</w:t>
            </w:r>
          </w:p>
          <w:p w:rsidR="005B7FD1" w:rsidRPr="00FD7A18" w:rsidRDefault="005B7FD1" w:rsidP="00AA1DC1">
            <w:pPr>
              <w:rPr>
                <w:rFonts w:ascii="Times New Roman" w:hAnsi="Times New Roman" w:cs="Times New Roman"/>
                <w:u w:val="single"/>
              </w:rPr>
            </w:pPr>
          </w:p>
          <w:p w:rsidR="005B7FD1" w:rsidRPr="00FD7A18" w:rsidRDefault="00192415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  <w:u w:val="single"/>
              </w:rPr>
            </w:pPr>
            <w:r w:rsidRPr="00FD7A18">
              <w:rPr>
                <w:rFonts w:ascii="Times New Roman" w:hAnsi="Times New Roman" w:cs="Times New Roman"/>
                <w:i/>
                <w:noProof/>
                <w:color w:val="2E74B5" w:themeColor="accent1" w:themeShade="BF"/>
                <w:sz w:val="20"/>
                <w:szCs w:val="20"/>
                <w:u w:val="single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6DC908F4" wp14:editId="54696A02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F276F">
              <w:rPr>
                <w:rFonts w:ascii="Times New Roman" w:hAnsi="Times New Roman" w:cs="Times New Roman"/>
                <w:i/>
                <w:color w:val="2E74B5" w:themeColor="accent1" w:themeShade="BF"/>
                <w:sz w:val="20"/>
                <w:szCs w:val="20"/>
                <w:u w:val="single"/>
              </w:rPr>
              <w:t>solmazakhundova</w:t>
            </w:r>
            <w:r w:rsidR="00A545C7" w:rsidRPr="00FD7A18">
              <w:fldChar w:fldCharType="begin"/>
            </w:r>
            <w:r w:rsidR="00A545C7" w:rsidRPr="00FD7A18">
              <w:rPr>
                <w:rFonts w:ascii="Times New Roman" w:hAnsi="Times New Roman" w:cs="Times New Roman"/>
                <w:i/>
                <w:color w:val="2E74B5" w:themeColor="accent1" w:themeShade="BF"/>
                <w:sz w:val="20"/>
                <w:szCs w:val="20"/>
                <w:u w:val="single"/>
              </w:rPr>
              <w:instrText xml:space="preserve"> HYPERLINK "mailto:teranehuseynova@ndu.edu.az" </w:instrText>
            </w:r>
            <w:r w:rsidR="00A545C7" w:rsidRPr="00FD7A18">
              <w:fldChar w:fldCharType="separate"/>
            </w:r>
            <w:r w:rsidR="00B7259E" w:rsidRPr="00FD7A18">
              <w:rPr>
                <w:rStyle w:val="Hyperlink"/>
                <w:rFonts w:ascii="Times New Roman" w:hAnsi="Times New Roman" w:cs="Times New Roman"/>
                <w:i/>
                <w:color w:val="2E74B5" w:themeColor="accent1" w:themeShade="BF"/>
                <w:sz w:val="20"/>
                <w:szCs w:val="20"/>
              </w:rPr>
              <w:t>@ndu.edu.az</w:t>
            </w:r>
            <w:r w:rsidR="00A545C7" w:rsidRPr="00FD7A18">
              <w:rPr>
                <w:rStyle w:val="Hyperlink"/>
                <w:rFonts w:ascii="Times New Roman" w:hAnsi="Times New Roman" w:cs="Times New Roman"/>
                <w:i/>
                <w:color w:val="2E74B5" w:themeColor="accent1" w:themeShade="BF"/>
                <w:sz w:val="20"/>
                <w:szCs w:val="20"/>
              </w:rPr>
              <w:fldChar w:fldCharType="end"/>
            </w:r>
          </w:p>
          <w:p w:rsidR="005B7FD1" w:rsidRPr="00FD7A18" w:rsidRDefault="005B7FD1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  <w:u w:val="single"/>
              </w:rPr>
            </w:pPr>
            <w:r w:rsidRPr="00A30B1F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 xml:space="preserve">            </w:t>
            </w:r>
            <w:hyperlink r:id="rId7" w:history="1">
              <w:r w:rsidR="00AF276F" w:rsidRPr="00AF276F">
                <w:rPr>
                  <w:rStyle w:val="Hyperlink"/>
                  <w:rFonts w:ascii="Times New Roman" w:hAnsi="Times New Roman" w:cs="Times New Roman"/>
                  <w:i/>
                  <w:sz w:val="20"/>
                  <w:szCs w:val="20"/>
                </w:rPr>
                <w:t>solmazaxundova61@gmail</w:t>
              </w:r>
              <w:r w:rsidR="00AF276F" w:rsidRPr="00AF276F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.com</w:t>
              </w:r>
            </w:hyperlink>
          </w:p>
          <w:p w:rsidR="005B7FD1" w:rsidRPr="00B7259E" w:rsidRDefault="005B7FD1" w:rsidP="00AA1DC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A1DC1" w:rsidRPr="00483818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6B14A1D2" wp14:editId="1190DFFD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B7FD1" w:rsidRDefault="00AF276F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+994 50 437 22 21</w:t>
            </w:r>
          </w:p>
          <w:p w:rsidR="00AD7569" w:rsidRPr="00483818" w:rsidRDefault="00AF276F" w:rsidP="005B7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          +036 545 40 55</w:t>
            </w:r>
          </w:p>
        </w:tc>
        <w:tc>
          <w:tcPr>
            <w:tcW w:w="2674" w:type="dxa"/>
          </w:tcPr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5B7FD1" w:rsidRPr="00483818" w:rsidRDefault="00AF276F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1969-1973</w:t>
            </w:r>
            <w:r w:rsidR="00B725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Orta ixtisas</w:t>
            </w:r>
          </w:p>
          <w:p w:rsidR="005B7FD1" w:rsidRPr="00483818" w:rsidRDefault="00AF276F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Bakı şəhər,Asəf Zeynallı</w:t>
            </w:r>
            <w:r w:rsidR="00AD7569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 adına</w:t>
            </w: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 </w:t>
            </w:r>
            <w:r w:rsidR="00AD7569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orta ixtisas musiqi məktəbi</w:t>
            </w:r>
          </w:p>
          <w:p w:rsidR="005B7FD1" w:rsidRPr="00483818" w:rsidRDefault="00AF276F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1978-1983 </w:t>
            </w:r>
            <w:r w:rsidR="00B725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Bakalavriat</w:t>
            </w:r>
          </w:p>
          <w:p w:rsidR="005B7FD1" w:rsidRPr="00483818" w:rsidRDefault="00AF276F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Yeravan Dövlət Konservatoriyası</w:t>
            </w:r>
            <w:r w:rsidR="00B7259E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ı,Fortepiano</w:t>
            </w:r>
          </w:p>
          <w:p w:rsidR="00AA1DC1" w:rsidRPr="00483818" w:rsidRDefault="00AA1DC1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2390" w:type="dxa"/>
          </w:tcPr>
          <w:p w:rsidR="00AD7569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5B7FD1" w:rsidRPr="00AD7569" w:rsidRDefault="00AF276F" w:rsidP="00AA1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Rus fortepiano yaradıcılığı</w:t>
            </w:r>
          </w:p>
        </w:tc>
      </w:tr>
      <w:tr w:rsidR="005B7FD1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:rsidR="00AA1DC1" w:rsidRPr="00AD7569" w:rsidRDefault="005B7FD1" w:rsidP="00AA1DC1">
            <w:pPr>
              <w:rPr>
                <w:rFonts w:ascii="Times New Roman" w:hAnsi="Times New Roman" w:cs="Times New Roman"/>
              </w:rPr>
            </w:pPr>
            <w:r w:rsidRPr="00AD7569">
              <w:rPr>
                <w:rFonts w:ascii="Times New Roman" w:hAnsi="Times New Roman" w:cs="Times New Roman"/>
              </w:rPr>
              <w:t>Veb səhifəyə keçid</w:t>
            </w: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5B7FD1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:rsidR="00995F95" w:rsidRPr="00483818" w:rsidRDefault="00995F95" w:rsidP="00AA1DC1">
      <w:pPr>
        <w:rPr>
          <w:rFonts w:ascii="Times New Roman" w:hAnsi="Times New Roman" w:cs="Times New Roman"/>
        </w:rPr>
      </w:pPr>
    </w:p>
    <w:p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AA1DC1" w:rsidRPr="00483818" w:rsidTr="00EC5BE9">
        <w:trPr>
          <w:trHeight w:val="274"/>
        </w:trPr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F22A303" wp14:editId="4ED48B92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AF276F" w:rsidRDefault="007060B8" w:rsidP="003C0094">
            <w:pPr>
              <w:rPr>
                <w:rFonts w:ascii="Times New Roman" w:hAnsi="Times New Roman" w:cs="Times New Roman"/>
              </w:rPr>
            </w:pPr>
            <w:hyperlink r:id="rId12" w:tgtFrame="_blank" w:history="1">
              <w:r w:rsidR="00AF276F" w:rsidRPr="00AF276F">
                <w:rPr>
                  <w:rStyle w:val="Hyperlink"/>
                  <w:rFonts w:ascii="Times New Roman" w:hAnsi="Times New Roman" w:cs="Times New Roman"/>
                  <w:color w:val="1155CC"/>
                  <w:shd w:val="clear" w:color="auto" w:fill="FFFFFF"/>
                </w:rPr>
                <w:t>https://orcid.org/my-orcid?emailVerified=true&amp;orcid=0009-0006-9713-1817</w:t>
              </w:r>
            </w:hyperlink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4AFB45F1" wp14:editId="24B70997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AF276F" w:rsidRDefault="00192415" w:rsidP="003C0094">
            <w:pPr>
              <w:rPr>
                <w:rFonts w:ascii="Times New Roman" w:hAnsi="Times New Roman" w:cs="Times New Roman"/>
              </w:rPr>
            </w:pPr>
            <w:r w:rsidRPr="00AF276F">
              <w:rPr>
                <w:rFonts w:ascii="Times New Roman" w:hAnsi="Times New Roman" w:cs="Times New Roman"/>
                <w:color w:val="2E74B5" w:themeColor="accent1" w:themeShade="BF"/>
              </w:rPr>
              <w:t>https://www.scopus.com/authid/detail.uri?authorId=57215409021</w:t>
            </w: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CF7B3EF" wp14:editId="65BE95A3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F276F" w:rsidRPr="00AF276F" w:rsidRDefault="00AF276F" w:rsidP="003C0094">
            <w:pPr>
              <w:rPr>
                <w:rFonts w:ascii="Times New Roman" w:hAnsi="Times New Roman" w:cs="Times New Roman"/>
              </w:rPr>
            </w:pPr>
            <w:r w:rsidRPr="00AF276F">
              <w:rPr>
                <w:rFonts w:ascii="Times New Roman" w:hAnsi="Times New Roman" w:cs="Times New Roman"/>
                <w:color w:val="2E74B5" w:themeColor="accent1" w:themeShade="BF"/>
              </w:rPr>
              <w:t>https://www.webofscience.com/wos/author/record/KII-8645-202</w:t>
            </w: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B7F88CC" wp14:editId="46AFDA3E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AF276F" w:rsidRDefault="007060B8" w:rsidP="00AD7569">
            <w:pPr>
              <w:rPr>
                <w:rFonts w:ascii="Times New Roman" w:hAnsi="Times New Roman" w:cs="Times New Roman"/>
              </w:rPr>
            </w:pPr>
            <w:hyperlink r:id="rId19" w:tgtFrame="_blank" w:history="1">
              <w:r w:rsidR="00AF276F" w:rsidRPr="00AF276F">
                <w:rPr>
                  <w:rStyle w:val="Hyperlink"/>
                  <w:rFonts w:ascii="Times New Roman" w:hAnsi="Times New Roman" w:cs="Times New Roman"/>
                  <w:color w:val="1155CC"/>
                  <w:shd w:val="clear" w:color="auto" w:fill="FFFFFF"/>
                </w:rPr>
                <w:t>https://scholar.google.com/citations?hl=en&amp;authuser=1&amp;user=vo5-cSAAAAAJ</w:t>
              </w:r>
            </w:hyperlink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:rsidTr="00152DC0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7060B8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F937E3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AA1DC1" w:rsidRPr="00483818" w:rsidTr="00152DC0">
        <w:tc>
          <w:tcPr>
            <w:tcW w:w="3005" w:type="dxa"/>
          </w:tcPr>
          <w:p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AF276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 w:rsidR="00F937E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F937E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7060B8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:rsidTr="003C0094">
        <w:tc>
          <w:tcPr>
            <w:tcW w:w="9016" w:type="dxa"/>
            <w:gridSpan w:val="10"/>
          </w:tcPr>
          <w:p w:rsidR="00AA1DC1" w:rsidRDefault="00AA1DC1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  <w:p w:rsidR="00FF2BF5" w:rsidRDefault="00FF2BF5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3"/>
              <w:gridCol w:w="7767"/>
            </w:tblGrid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937E3" w:rsidP="00F937E3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t>yoxdur</w:t>
                  </w:r>
                </w:p>
              </w:tc>
            </w:tr>
          </w:tbl>
          <w:p w:rsidR="00FF2BF5" w:rsidRPr="00483818" w:rsidRDefault="00FF2BF5" w:rsidP="003C009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1DC1" w:rsidRPr="00483818" w:rsidTr="003C0094"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:rsidTr="00152DC0">
        <w:trPr>
          <w:trHeight w:val="316"/>
        </w:trPr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AA1DC1" w:rsidRPr="00F937E3" w:rsidRDefault="00A1329C" w:rsidP="003C0094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i/>
                <w:color w:val="2E74B5" w:themeColor="accent1" w:themeShade="BF"/>
                <w:sz w:val="20"/>
                <w:szCs w:val="20"/>
                <w:u w:val="single"/>
              </w:rPr>
              <w:t>solmazakhundova</w:t>
            </w:r>
            <w:r w:rsidRPr="00FD7A18">
              <w:fldChar w:fldCharType="begin"/>
            </w:r>
            <w:r w:rsidRPr="00FD7A18">
              <w:rPr>
                <w:rFonts w:ascii="Times New Roman" w:hAnsi="Times New Roman" w:cs="Times New Roman"/>
                <w:i/>
                <w:color w:val="2E74B5" w:themeColor="accent1" w:themeShade="BF"/>
                <w:sz w:val="20"/>
                <w:szCs w:val="20"/>
                <w:u w:val="single"/>
              </w:rPr>
              <w:instrText xml:space="preserve"> HYPERLINK "mailto:teranehuseynova@ndu.edu.az" </w:instrText>
            </w:r>
            <w:r w:rsidRPr="00FD7A18">
              <w:fldChar w:fldCharType="separate"/>
            </w:r>
            <w:r w:rsidRPr="00FD7A18">
              <w:rPr>
                <w:rStyle w:val="Hyperlink"/>
                <w:rFonts w:ascii="Times New Roman" w:hAnsi="Times New Roman" w:cs="Times New Roman"/>
                <w:i/>
                <w:color w:val="2E74B5" w:themeColor="accent1" w:themeShade="BF"/>
                <w:sz w:val="20"/>
                <w:szCs w:val="20"/>
              </w:rPr>
              <w:t>@ndu.edu.az</w:t>
            </w:r>
            <w:r w:rsidRPr="00FD7A18">
              <w:rPr>
                <w:rStyle w:val="Hyperlink"/>
                <w:rFonts w:ascii="Times New Roman" w:hAnsi="Times New Roman" w:cs="Times New Roman"/>
                <w:i/>
                <w:color w:val="2E74B5" w:themeColor="accent1" w:themeShade="BF"/>
                <w:sz w:val="20"/>
                <w:szCs w:val="20"/>
              </w:rPr>
              <w:fldChar w:fldCharType="end"/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AA1DC1" w:rsidRPr="00483818" w:rsidRDefault="007060B8" w:rsidP="003C0094">
            <w:pPr>
              <w:rPr>
                <w:rFonts w:ascii="Times New Roman" w:hAnsi="Times New Roman" w:cs="Times New Roman"/>
                <w:sz w:val="20"/>
              </w:rPr>
            </w:pPr>
            <w:hyperlink r:id="rId20" w:history="1">
              <w:r w:rsidR="00A1329C" w:rsidRPr="00AF276F">
                <w:rPr>
                  <w:rStyle w:val="Hyperlink"/>
                  <w:rFonts w:ascii="Times New Roman" w:hAnsi="Times New Roman" w:cs="Times New Roman"/>
                  <w:i/>
                  <w:sz w:val="20"/>
                  <w:szCs w:val="20"/>
                </w:rPr>
                <w:t>solmazaxundova61@gmail</w:t>
              </w:r>
              <w:r w:rsidR="00A1329C" w:rsidRPr="00AF276F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.com</w:t>
              </w:r>
            </w:hyperlink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htt</w:t>
            </w:r>
            <w:r w:rsidR="00F937E3">
              <w:rPr>
                <w:rFonts w:ascii="Times New Roman" w:hAnsi="Times New Roman" w:cs="Times New Roman"/>
                <w:sz w:val="20"/>
              </w:rPr>
              <w:t>ps://ndu.edu.az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AA1DC1" w:rsidRPr="00483818" w:rsidRDefault="00F937E3" w:rsidP="00EC5BE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2161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AA1DC1" w:rsidRPr="00A42D86" w:rsidRDefault="00A42D86" w:rsidP="003C0094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A42D86">
              <w:rPr>
                <w:rFonts w:ascii="Times New Roman" w:hAnsi="Times New Roman" w:cs="Times New Roman"/>
                <w:sz w:val="20"/>
              </w:rPr>
              <w:t>+994 50 437 22 21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AA1DC1" w:rsidRPr="00483818" w:rsidRDefault="00AA1DC1" w:rsidP="00A42D86">
            <w:pPr>
              <w:rPr>
                <w:rFonts w:ascii="Times New Roman" w:hAnsi="Times New Roman" w:cs="Times New Roman"/>
                <w:sz w:val="20"/>
              </w:rPr>
            </w:pPr>
            <w:r w:rsidRPr="002054E4">
              <w:rPr>
                <w:rFonts w:ascii="Times New Roman" w:hAnsi="Times New Roman" w:cs="Times New Roman"/>
                <w:sz w:val="20"/>
              </w:rPr>
              <w:t>Azərbaycan Respublikası, Naxçıvan Muxtar Respublikası, Naxçıvan şəhə</w:t>
            </w:r>
            <w:r w:rsidR="00A42D86">
              <w:rPr>
                <w:rFonts w:ascii="Times New Roman" w:hAnsi="Times New Roman" w:cs="Times New Roman"/>
                <w:sz w:val="20"/>
              </w:rPr>
              <w:t>ri. Əlincə məhəlləsi, bina18, ev 48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AA1DC1" w:rsidRPr="000E4913" w:rsidRDefault="000E4913" w:rsidP="00AA1DC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A42D86">
        <w:rPr>
          <w:rFonts w:ascii="Times New Roman" w:hAnsi="Times New Roman" w:cs="Times New Roman"/>
        </w:rPr>
        <w:t>Rus fortepiano yaradıcılığı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A1DC1" w:rsidRPr="00483818" w:rsidTr="00A42D86">
        <w:trPr>
          <w:trHeight w:val="410"/>
        </w:trPr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lastRenderedPageBreak/>
              <w:t>Akademik ünvanlar</w:t>
            </w:r>
          </w:p>
        </w:tc>
      </w:tr>
      <w:tr w:rsidR="00A42D86" w:rsidRPr="00483818" w:rsidTr="00152DC0">
        <w:tc>
          <w:tcPr>
            <w:tcW w:w="4237" w:type="dxa"/>
          </w:tcPr>
          <w:p w:rsidR="00A42D86" w:rsidRPr="00A42D86" w:rsidRDefault="00A42D86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color w:val="C00000"/>
              </w:rPr>
            </w:pPr>
            <w:r w:rsidRPr="00A42D86">
              <w:rPr>
                <w:rFonts w:ascii="Times New Roman" w:hAnsi="Times New Roman" w:cs="Times New Roman"/>
              </w:rPr>
              <w:t>2016-cı il Dosent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483818" w:rsidTr="00152DC0">
        <w:tc>
          <w:tcPr>
            <w:tcW w:w="8296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A42D86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1973-1978</w:t>
            </w:r>
            <w:r w:rsidR="00561DEA">
              <w:rPr>
                <w:rFonts w:ascii="Times New Roman" w:hAnsi="Times New Roman" w:cs="Times New Roman"/>
                <w:b/>
              </w:rPr>
              <w:t xml:space="preserve"> Müəllim</w:t>
            </w:r>
          </w:p>
          <w:p w:rsidR="00AA1DC1" w:rsidRPr="00483818" w:rsidRDefault="000E4913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Naxçıvan </w:t>
            </w:r>
            <w:r w:rsidR="00A42D86">
              <w:rPr>
                <w:rFonts w:ascii="Times New Roman" w:hAnsi="Times New Roman" w:cs="Times New Roman"/>
              </w:rPr>
              <w:t xml:space="preserve">şəhər 1№-li </w:t>
            </w:r>
            <w:r>
              <w:rPr>
                <w:rFonts w:ascii="Times New Roman" w:hAnsi="Times New Roman" w:cs="Times New Roman"/>
              </w:rPr>
              <w:t>orta ixtisas muisiq məktəbi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A42D86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1980-2017 Müəllim</w:t>
            </w:r>
          </w:p>
          <w:p w:rsidR="00AA1DC1" w:rsidRPr="00483818" w:rsidRDefault="00A42D86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Naxçıvan Musiqi Kolleci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A42D86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1999-2005</w:t>
            </w:r>
            <w:r w:rsidR="002054E4">
              <w:rPr>
                <w:rFonts w:ascii="Times New Roman" w:hAnsi="Times New Roman" w:cs="Times New Roman"/>
                <w:b/>
              </w:rPr>
              <w:t xml:space="preserve"> M</w:t>
            </w:r>
            <w:r w:rsidR="00AA1DC1" w:rsidRPr="00483818">
              <w:rPr>
                <w:rFonts w:ascii="Times New Roman" w:hAnsi="Times New Roman" w:cs="Times New Roman"/>
                <w:b/>
              </w:rPr>
              <w:t>üəllim</w:t>
            </w:r>
          </w:p>
          <w:p w:rsidR="00AA1DC1" w:rsidRPr="00483818" w:rsidRDefault="000E4913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 Dövlə</w:t>
            </w:r>
            <w:r>
              <w:rPr>
                <w:rFonts w:ascii="Times New Roman" w:hAnsi="Times New Roman" w:cs="Times New Roman"/>
              </w:rPr>
              <w:t>t Universiteti Fortepiano</w:t>
            </w:r>
            <w:r w:rsidRPr="00483818">
              <w:rPr>
                <w:rFonts w:ascii="Times New Roman" w:hAnsi="Times New Roman" w:cs="Times New Roman"/>
              </w:rPr>
              <w:t xml:space="preserve"> kafedrası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A42D86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2005</w:t>
            </w:r>
            <w:r w:rsidR="002054E4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 xml:space="preserve">2016 </w:t>
            </w:r>
            <w:r w:rsidR="000E4913">
              <w:rPr>
                <w:rFonts w:ascii="Times New Roman" w:hAnsi="Times New Roman" w:cs="Times New Roman"/>
                <w:b/>
              </w:rPr>
              <w:t>Baş m</w:t>
            </w:r>
            <w:r w:rsidR="002054E4">
              <w:rPr>
                <w:rFonts w:ascii="Times New Roman" w:hAnsi="Times New Roman" w:cs="Times New Roman"/>
                <w:b/>
              </w:rPr>
              <w:t>üəllim</w:t>
            </w:r>
          </w:p>
          <w:p w:rsidR="00AA1DC1" w:rsidRPr="00483818" w:rsidRDefault="000E4913" w:rsidP="002054E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 Dövlə</w:t>
            </w:r>
            <w:r>
              <w:rPr>
                <w:rFonts w:ascii="Times New Roman" w:hAnsi="Times New Roman" w:cs="Times New Roman"/>
              </w:rPr>
              <w:t>t Universiteti Fortepiano</w:t>
            </w:r>
            <w:r w:rsidRPr="00483818">
              <w:rPr>
                <w:rFonts w:ascii="Times New Roman" w:hAnsi="Times New Roman" w:cs="Times New Roman"/>
              </w:rPr>
              <w:t xml:space="preserve"> kafedrası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A42D86" w:rsidRDefault="00A42D86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A42D86">
              <w:rPr>
                <w:rFonts w:ascii="Times New Roman" w:hAnsi="Times New Roman" w:cs="Times New Roman"/>
                <w:b/>
              </w:rPr>
              <w:t>2016-davam edir Dosent</w:t>
            </w:r>
          </w:p>
          <w:p w:rsidR="00A42D86" w:rsidRPr="00483818" w:rsidRDefault="00A42D86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 Dövlə</w:t>
            </w:r>
            <w:r>
              <w:rPr>
                <w:rFonts w:ascii="Times New Roman" w:hAnsi="Times New Roman" w:cs="Times New Roman"/>
              </w:rPr>
              <w:t>t Universiteti Fortepiano</w:t>
            </w:r>
            <w:r w:rsidRPr="00483818">
              <w:rPr>
                <w:rFonts w:ascii="Times New Roman" w:hAnsi="Times New Roman" w:cs="Times New Roman"/>
              </w:rPr>
              <w:t xml:space="preserve"> kafedrası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347"/>
      </w:tblGrid>
      <w:tr w:rsidR="00AA1DC1" w:rsidRPr="00483818" w:rsidTr="00152DC0">
        <w:tc>
          <w:tcPr>
            <w:tcW w:w="4158" w:type="dxa"/>
          </w:tcPr>
          <w:p w:rsidR="00AA1DC1" w:rsidRPr="00483818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:rsidTr="00152DC0">
        <w:tc>
          <w:tcPr>
            <w:tcW w:w="4158" w:type="dxa"/>
          </w:tcPr>
          <w:p w:rsidR="00AA1DC1" w:rsidRPr="00483818" w:rsidRDefault="002054E4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İxtisas(fortepiano)</w:t>
            </w:r>
            <w:r w:rsidR="000E4913">
              <w:rPr>
                <w:rFonts w:ascii="Times New Roman" w:hAnsi="Times New Roman" w:cs="Times New Roman"/>
              </w:rPr>
              <w:t>,kamera ansamblı,konsertmeyster sinfi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Ə</w:t>
            </w:r>
            <w:r w:rsidR="002054E4">
              <w:rPr>
                <w:rFonts w:ascii="Times New Roman" w:hAnsi="Times New Roman" w:cs="Times New Roman"/>
              </w:rPr>
              <w:t>sas (baza) musiqi</w:t>
            </w:r>
            <w:r w:rsidRPr="00483818">
              <w:rPr>
                <w:rFonts w:ascii="Times New Roman" w:hAnsi="Times New Roman" w:cs="Times New Roman"/>
              </w:rPr>
              <w:t xml:space="preserve"> təhsili</w:t>
            </w:r>
          </w:p>
        </w:tc>
      </w:tr>
      <w:tr w:rsidR="00AA1DC1" w:rsidRPr="00483818" w:rsidTr="00152DC0">
        <w:trPr>
          <w:trHeight w:val="107"/>
        </w:trPr>
        <w:tc>
          <w:tcPr>
            <w:tcW w:w="4158" w:type="dxa"/>
          </w:tcPr>
          <w:p w:rsidR="00AA1DC1" w:rsidRPr="00483818" w:rsidRDefault="002054E4" w:rsidP="00A42D8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Kamera ansamblı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Ə</w:t>
            </w:r>
            <w:r w:rsidR="002054E4">
              <w:rPr>
                <w:rFonts w:ascii="Times New Roman" w:hAnsi="Times New Roman" w:cs="Times New Roman"/>
              </w:rPr>
              <w:t>sas (baza) musiqi</w:t>
            </w:r>
            <w:r w:rsidRPr="00483818">
              <w:rPr>
                <w:rFonts w:ascii="Times New Roman" w:hAnsi="Times New Roman" w:cs="Times New Roman"/>
              </w:rPr>
              <w:t xml:space="preserve"> təhsili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:rsidR="00AA1DC1" w:rsidRPr="00483818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699"/>
        <w:gridCol w:w="8074"/>
      </w:tblGrid>
      <w:tr w:rsidR="00AA1DC1" w:rsidRPr="00483818" w:rsidTr="00152DC0">
        <w:trPr>
          <w:trHeight w:val="263"/>
        </w:trPr>
        <w:tc>
          <w:tcPr>
            <w:tcW w:w="8773" w:type="dxa"/>
            <w:gridSpan w:val="2"/>
          </w:tcPr>
          <w:p w:rsidR="00AA1DC1" w:rsidRPr="00240B8C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7060B8" w:rsidRPr="00483818" w:rsidTr="00152DC0">
        <w:trPr>
          <w:trHeight w:val="263"/>
        </w:trPr>
        <w:tc>
          <w:tcPr>
            <w:tcW w:w="8773" w:type="dxa"/>
            <w:gridSpan w:val="2"/>
          </w:tcPr>
          <w:p w:rsidR="007060B8" w:rsidRPr="007060B8" w:rsidRDefault="007060B8" w:rsidP="007060B8">
            <w:pPr>
              <w:pStyle w:val="NormalWeb"/>
              <w:rPr>
                <w:sz w:val="20"/>
                <w:szCs w:val="20"/>
              </w:rPr>
            </w:pPr>
            <w:bookmarkStart w:id="0" w:name="_GoBack"/>
            <w:r w:rsidRPr="007060B8">
              <w:rPr>
                <w:rFonts w:eastAsia="MS Mincho"/>
                <w:sz w:val="20"/>
                <w:szCs w:val="20"/>
                <w:shd w:val="clear" w:color="auto" w:fill="FFFFFF"/>
                <w:lang w:val="az-Latn-AZ" w:eastAsia="ru-RU"/>
              </w:rPr>
              <w:t xml:space="preserve">Pianists of Azerbaijan. </w:t>
            </w:r>
            <w:r w:rsidRPr="007060B8">
              <w:rPr>
                <w:sz w:val="20"/>
                <w:szCs w:val="20"/>
                <w:shd w:val="clear" w:color="auto" w:fill="FFFFFF"/>
                <w:lang w:val="az-Latn-AZ"/>
              </w:rPr>
              <w:t xml:space="preserve">Journal of İnformation Systems Engineering and Management </w:t>
            </w:r>
          </w:p>
          <w:p w:rsidR="007060B8" w:rsidRPr="007060B8" w:rsidRDefault="007060B8" w:rsidP="007060B8">
            <w:pPr>
              <w:pStyle w:val="NormalWeb"/>
            </w:pPr>
            <w:r w:rsidRPr="007060B8">
              <w:rPr>
                <w:rFonts w:eastAsia="MS Mincho"/>
                <w:sz w:val="20"/>
                <w:szCs w:val="20"/>
                <w:shd w:val="clear" w:color="auto" w:fill="FFFFFF"/>
                <w:lang w:val="az-Latn-AZ" w:eastAsia="ru-RU"/>
              </w:rPr>
              <w:t>Mart 2025 səh 293-300</w:t>
            </w:r>
            <w:bookmarkEnd w:id="0"/>
          </w:p>
        </w:tc>
      </w:tr>
      <w:tr w:rsidR="00AA1DC1" w:rsidRPr="00483818" w:rsidTr="00152DC0">
        <w:tc>
          <w:tcPr>
            <w:tcW w:w="8773" w:type="dxa"/>
            <w:gridSpan w:val="2"/>
          </w:tcPr>
          <w:p w:rsidR="001E368A" w:rsidRDefault="001E368A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:rsidR="00AA1DC1" w:rsidRPr="00240B8C" w:rsidRDefault="00AA1DC1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A74857" w:rsidRPr="00483818" w:rsidTr="00956361">
        <w:tc>
          <w:tcPr>
            <w:tcW w:w="699" w:type="dxa"/>
          </w:tcPr>
          <w:p w:rsidR="00A74857" w:rsidRPr="002D39B5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4" w:type="dxa"/>
          </w:tcPr>
          <w:p w:rsidR="00A74857" w:rsidRPr="002D39B5" w:rsidRDefault="005E0E8B" w:rsidP="005E0E8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39B5">
              <w:rPr>
                <w:rFonts w:ascii="Times New Roman" w:hAnsi="Times New Roman" w:cs="Times New Roman"/>
                <w:sz w:val="20"/>
                <w:szCs w:val="20"/>
              </w:rPr>
              <w:t>Naxçıvanda instrumental musiqinin inkişafı. Elmi jurnal  “İnternuaka”Moskva 2021</w:t>
            </w:r>
          </w:p>
        </w:tc>
      </w:tr>
      <w:tr w:rsidR="00A74857" w:rsidRPr="00483818" w:rsidTr="00956361">
        <w:tc>
          <w:tcPr>
            <w:tcW w:w="699" w:type="dxa"/>
          </w:tcPr>
          <w:p w:rsidR="00A74857" w:rsidRPr="002D39B5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4" w:type="dxa"/>
          </w:tcPr>
          <w:p w:rsidR="00A74857" w:rsidRPr="002D39B5" w:rsidRDefault="005E0E8B" w:rsidP="005E0E8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39B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Z.Bağırovun fortepiano və simfonik orkestr üçün konserti.</w:t>
            </w:r>
            <w:r w:rsidRPr="002D39B5">
              <w:rPr>
                <w:rFonts w:ascii="Times New Roman" w:hAnsi="Times New Roman" w:cs="Times New Roman"/>
                <w:sz w:val="20"/>
                <w:szCs w:val="20"/>
              </w:rPr>
              <w:t xml:space="preserve"> Buta İnternational Journal of Scientific Resarch 2(15)2024 Kars/Türkiye. İmpact faktorlu</w:t>
            </w:r>
          </w:p>
        </w:tc>
      </w:tr>
      <w:tr w:rsidR="00BA78F0" w:rsidRPr="00483818" w:rsidTr="00956361">
        <w:tc>
          <w:tcPr>
            <w:tcW w:w="699" w:type="dxa"/>
          </w:tcPr>
          <w:p w:rsidR="00BA78F0" w:rsidRPr="002D39B5" w:rsidRDefault="00BA78F0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4" w:type="dxa"/>
          </w:tcPr>
          <w:p w:rsidR="00BA78F0" w:rsidRPr="00BA78F0" w:rsidRDefault="00BA78F0" w:rsidP="00BA7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8F0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Sevda İbrahimovanın kamera orkestrində tar alətinin istifadəsi.</w:t>
            </w:r>
            <w:r w:rsidRPr="00BA78F0">
              <w:rPr>
                <w:rFonts w:ascii="Times New Roman" w:hAnsi="Times New Roman" w:cs="Times New Roman"/>
                <w:sz w:val="20"/>
                <w:szCs w:val="20"/>
              </w:rPr>
              <w:t>Buta İnternational Journal of Scientific Res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arch 1(19)2025 Kars/Türkiye İmpact faktorlu </w:t>
            </w:r>
          </w:p>
        </w:tc>
      </w:tr>
      <w:tr w:rsidR="00A74857" w:rsidRPr="00483818" w:rsidTr="00152DC0">
        <w:tc>
          <w:tcPr>
            <w:tcW w:w="8773" w:type="dxa"/>
            <w:gridSpan w:val="2"/>
          </w:tcPr>
          <w:p w:rsidR="00A74857" w:rsidRPr="002D39B5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9B5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F462A7" w:rsidRPr="00483818" w:rsidTr="00152DC0">
        <w:tc>
          <w:tcPr>
            <w:tcW w:w="8773" w:type="dxa"/>
            <w:gridSpan w:val="2"/>
          </w:tcPr>
          <w:p w:rsidR="00F462A7" w:rsidRPr="002D39B5" w:rsidRDefault="00845583" w:rsidP="0019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462A7" w:rsidRPr="002D39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94176" w:rsidRPr="002D39B5">
              <w:rPr>
                <w:rFonts w:ascii="Times New Roman" w:hAnsi="Times New Roman" w:cs="Times New Roman"/>
                <w:sz w:val="20"/>
                <w:szCs w:val="20"/>
              </w:rPr>
              <w:t xml:space="preserve"> Azərbaycan   dirijorluq məktəbinin  formalaşmasında Maestro  Niyazinin  rolu. Naxçıvan  Müəllimlər İnstitutunun  Xəbərləri .2014  10 (№1)</w:t>
            </w:r>
          </w:p>
        </w:tc>
      </w:tr>
      <w:tr w:rsidR="00F462A7" w:rsidRPr="00483818" w:rsidTr="00152DC0">
        <w:tc>
          <w:tcPr>
            <w:tcW w:w="8773" w:type="dxa"/>
            <w:gridSpan w:val="2"/>
          </w:tcPr>
          <w:p w:rsidR="00F462A7" w:rsidRPr="002D39B5" w:rsidRDefault="00845583" w:rsidP="0019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462A7" w:rsidRPr="002D39B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194176" w:rsidRPr="002D39B5">
              <w:rPr>
                <w:rFonts w:ascii="Times New Roman" w:hAnsi="Times New Roman" w:cs="Times New Roman"/>
                <w:sz w:val="20"/>
                <w:szCs w:val="20"/>
              </w:rPr>
              <w:t xml:space="preserve">Braudonun  tələffüz nəzəriyyəsi ,onun ifaçılıq və pedaqoji praktikada əhəmiyyəti. Naxçıvan  Dövlət Universiteti “Qeyrət” nəş. Elmi Əsərlər 2014 </w:t>
            </w:r>
            <w:r w:rsidR="00194176" w:rsidRPr="002D39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№</w:t>
            </w:r>
            <w:r w:rsidR="00194176" w:rsidRPr="002D39B5">
              <w:rPr>
                <w:rFonts w:ascii="Times New Roman" w:hAnsi="Times New Roman" w:cs="Times New Roman"/>
                <w:sz w:val="20"/>
                <w:szCs w:val="20"/>
              </w:rPr>
              <w:t xml:space="preserve"> 1(57)</w:t>
            </w:r>
          </w:p>
        </w:tc>
      </w:tr>
      <w:tr w:rsidR="00F462A7" w:rsidRPr="00483818" w:rsidTr="00194176">
        <w:trPr>
          <w:trHeight w:val="504"/>
        </w:trPr>
        <w:tc>
          <w:tcPr>
            <w:tcW w:w="8773" w:type="dxa"/>
            <w:gridSpan w:val="2"/>
          </w:tcPr>
          <w:p w:rsidR="00F462A7" w:rsidRPr="002D39B5" w:rsidRDefault="00845583" w:rsidP="0019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462A7" w:rsidRPr="002D39B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194176" w:rsidRPr="002D39B5">
              <w:rPr>
                <w:rFonts w:ascii="Times New Roman" w:hAnsi="Times New Roman" w:cs="Times New Roman"/>
                <w:sz w:val="20"/>
                <w:szCs w:val="20"/>
              </w:rPr>
              <w:t>Tofiq Quliyevin mahnı yaradıcılığı. Naxçıvan  Dövlət Universiteti “Qeyrət” nəş. Elmi Əsərlər 2014№ 5(61)</w:t>
            </w:r>
          </w:p>
        </w:tc>
      </w:tr>
      <w:tr w:rsidR="00F462A7" w:rsidRPr="00483818" w:rsidTr="00152DC0">
        <w:tc>
          <w:tcPr>
            <w:tcW w:w="8773" w:type="dxa"/>
            <w:gridSpan w:val="2"/>
          </w:tcPr>
          <w:p w:rsidR="00194176" w:rsidRPr="002D39B5" w:rsidRDefault="00845583" w:rsidP="0019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462A7" w:rsidRPr="002D39B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194176" w:rsidRPr="002D39B5">
              <w:rPr>
                <w:rFonts w:ascii="Times New Roman" w:hAnsi="Times New Roman" w:cs="Times New Roman"/>
                <w:sz w:val="20"/>
                <w:szCs w:val="20"/>
              </w:rPr>
              <w:t>Lüdviq Van Bethovenin sonata yaradıcılığı. Naxçıvan  Dövlət Universiteti “Qeyrət” nəş.</w:t>
            </w:r>
          </w:p>
          <w:p w:rsidR="00F462A7" w:rsidRPr="002D39B5" w:rsidRDefault="00194176" w:rsidP="0019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9B5">
              <w:rPr>
                <w:rFonts w:ascii="Times New Roman" w:hAnsi="Times New Roman" w:cs="Times New Roman"/>
                <w:sz w:val="20"/>
                <w:szCs w:val="20"/>
              </w:rPr>
              <w:t xml:space="preserve"> Elmi Əsərlər 2015№ 1 (66)</w:t>
            </w:r>
          </w:p>
        </w:tc>
      </w:tr>
      <w:tr w:rsidR="00F462A7" w:rsidRPr="00483818" w:rsidTr="00152DC0">
        <w:tc>
          <w:tcPr>
            <w:tcW w:w="8773" w:type="dxa"/>
            <w:gridSpan w:val="2"/>
          </w:tcPr>
          <w:p w:rsidR="00F462A7" w:rsidRPr="002D39B5" w:rsidRDefault="00845583" w:rsidP="0019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462A7" w:rsidRPr="002D39B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194176" w:rsidRPr="002D39B5">
              <w:rPr>
                <w:rFonts w:ascii="Times New Roman" w:hAnsi="Times New Roman" w:cs="Times New Roman"/>
                <w:sz w:val="20"/>
                <w:szCs w:val="20"/>
              </w:rPr>
              <w:t>Qara qarayevin 12 fuqası. Naxçıvan  Dövlət Universiteti “Qeyrət” nəş.Elmi Əsərlər 2017№</w:t>
            </w:r>
          </w:p>
        </w:tc>
      </w:tr>
      <w:tr w:rsidR="00194176" w:rsidRPr="00483818" w:rsidTr="00152DC0">
        <w:tc>
          <w:tcPr>
            <w:tcW w:w="8773" w:type="dxa"/>
            <w:gridSpan w:val="2"/>
          </w:tcPr>
          <w:p w:rsidR="00194176" w:rsidRPr="002D39B5" w:rsidRDefault="00845583" w:rsidP="0019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94176" w:rsidRPr="002D39B5">
              <w:rPr>
                <w:rFonts w:ascii="Times New Roman" w:hAnsi="Times New Roman" w:cs="Times New Roman"/>
                <w:sz w:val="20"/>
                <w:szCs w:val="20"/>
              </w:rPr>
              <w:t>. Fikrət Əmirovun fortepiano minüatürləri. Azərbaycan Milli Elmlər Akedemiyası Naxçıvan bölməsi 2018</w:t>
            </w:r>
          </w:p>
        </w:tc>
      </w:tr>
      <w:tr w:rsidR="00194176" w:rsidRPr="00483818" w:rsidTr="00152DC0">
        <w:tc>
          <w:tcPr>
            <w:tcW w:w="8773" w:type="dxa"/>
            <w:gridSpan w:val="2"/>
          </w:tcPr>
          <w:p w:rsidR="00194176" w:rsidRPr="002D39B5" w:rsidRDefault="00845583" w:rsidP="0019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194176" w:rsidRPr="002D39B5">
              <w:rPr>
                <w:rFonts w:ascii="Times New Roman" w:hAnsi="Times New Roman" w:cs="Times New Roman"/>
                <w:sz w:val="20"/>
                <w:szCs w:val="20"/>
              </w:rPr>
              <w:t>. Путь к додекафонии. Naxçıvan  Dövlət Universiteti “Qeyrət” nəş.Elmi Əsərlər 2019</w:t>
            </w:r>
          </w:p>
        </w:tc>
      </w:tr>
      <w:tr w:rsidR="00194176" w:rsidRPr="00483818" w:rsidTr="00152DC0">
        <w:tc>
          <w:tcPr>
            <w:tcW w:w="8773" w:type="dxa"/>
            <w:gridSpan w:val="2"/>
          </w:tcPr>
          <w:p w:rsidR="00194176" w:rsidRPr="002D39B5" w:rsidRDefault="00845583" w:rsidP="0019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2D39B5" w:rsidRPr="002D39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94176" w:rsidRPr="002D39B5">
              <w:rPr>
                <w:rFonts w:ascii="Times New Roman" w:hAnsi="Times New Roman" w:cs="Times New Roman"/>
                <w:sz w:val="20"/>
                <w:szCs w:val="20"/>
              </w:rPr>
              <w:t xml:space="preserve"> О музыке. Naxçıvan  Dövlət Universiteti “Qeyrət” nəş.Elmi Əsərlər 2019</w:t>
            </w:r>
          </w:p>
        </w:tc>
      </w:tr>
      <w:tr w:rsidR="00194176" w:rsidRPr="00483818" w:rsidTr="00152DC0">
        <w:tc>
          <w:tcPr>
            <w:tcW w:w="8773" w:type="dxa"/>
            <w:gridSpan w:val="2"/>
          </w:tcPr>
          <w:p w:rsidR="00194176" w:rsidRPr="002D39B5" w:rsidRDefault="00845583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194176" w:rsidRPr="002D39B5">
              <w:rPr>
                <w:rFonts w:ascii="Times New Roman" w:hAnsi="Times New Roman" w:cs="Times New Roman"/>
                <w:sz w:val="20"/>
                <w:szCs w:val="20"/>
              </w:rPr>
              <w:t>. Ifaçılıq haqqında qısa mülahizələr. Azərbaycan Milli Elmlər Akedemiyası “ Axtarışlar”2020</w:t>
            </w:r>
          </w:p>
        </w:tc>
      </w:tr>
      <w:tr w:rsidR="00194176" w:rsidRPr="00483818" w:rsidTr="00152DC0">
        <w:tc>
          <w:tcPr>
            <w:tcW w:w="8773" w:type="dxa"/>
            <w:gridSpan w:val="2"/>
          </w:tcPr>
          <w:p w:rsidR="00194176" w:rsidRPr="002D39B5" w:rsidRDefault="00845583" w:rsidP="0019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194176" w:rsidRPr="002D39B5">
              <w:rPr>
                <w:rFonts w:ascii="Times New Roman" w:hAnsi="Times New Roman" w:cs="Times New Roman"/>
                <w:sz w:val="20"/>
                <w:szCs w:val="20"/>
              </w:rPr>
              <w:t xml:space="preserve"> Səsin və Ritmin musiqidə rolu. Azərbaycan Milli Elmlər Akedemiyası Naxçıvan bölməsi  2021</w:t>
            </w:r>
          </w:p>
        </w:tc>
      </w:tr>
      <w:tr w:rsidR="00194176" w:rsidRPr="00483818" w:rsidTr="00152DC0">
        <w:tc>
          <w:tcPr>
            <w:tcW w:w="8773" w:type="dxa"/>
            <w:gridSpan w:val="2"/>
          </w:tcPr>
          <w:p w:rsidR="00194176" w:rsidRPr="002D39B5" w:rsidRDefault="00845583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194176" w:rsidRPr="002D39B5">
              <w:rPr>
                <w:rFonts w:ascii="Times New Roman" w:hAnsi="Times New Roman" w:cs="Times New Roman"/>
                <w:sz w:val="20"/>
                <w:szCs w:val="20"/>
              </w:rPr>
              <w:t>. Azərbaycan fortepiano musiqisi. Azərbaycan Milli Elmlər Akedemiyası Naxçıvan bölməsi Axtarışlar 2022</w:t>
            </w:r>
          </w:p>
        </w:tc>
      </w:tr>
      <w:tr w:rsidR="00194176" w:rsidRPr="00483818" w:rsidTr="00152DC0">
        <w:tc>
          <w:tcPr>
            <w:tcW w:w="8773" w:type="dxa"/>
            <w:gridSpan w:val="2"/>
          </w:tcPr>
          <w:p w:rsidR="00194176" w:rsidRPr="002D39B5" w:rsidRDefault="00845583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194176" w:rsidRPr="002D39B5">
              <w:rPr>
                <w:rFonts w:ascii="Times New Roman" w:hAnsi="Times New Roman" w:cs="Times New Roman"/>
                <w:sz w:val="20"/>
                <w:szCs w:val="20"/>
              </w:rPr>
              <w:t>. Əbədiyaşar Bəstəkar. Yeni fikir qəzeti 2022</w:t>
            </w:r>
          </w:p>
        </w:tc>
      </w:tr>
      <w:tr w:rsidR="00194176" w:rsidRPr="00483818" w:rsidTr="00152DC0">
        <w:tc>
          <w:tcPr>
            <w:tcW w:w="8773" w:type="dxa"/>
            <w:gridSpan w:val="2"/>
          </w:tcPr>
          <w:p w:rsidR="00194176" w:rsidRPr="002D39B5" w:rsidRDefault="00E030F2" w:rsidP="00194176">
            <w:pPr>
              <w:pStyle w:val="1"/>
              <w:rPr>
                <w:rFonts w:ascii="Times New Roman" w:hAnsi="Times New Roman"/>
                <w:sz w:val="20"/>
                <w:szCs w:val="20"/>
                <w:shd w:val="clear" w:color="auto" w:fill="FFFFFF"/>
                <w:lang w:val="az-Latn-AZ"/>
              </w:rPr>
            </w:pPr>
            <w:r>
              <w:rPr>
                <w:rFonts w:ascii="Times New Roman" w:hAnsi="Times New Roman"/>
                <w:sz w:val="20"/>
                <w:szCs w:val="20"/>
                <w:lang w:val="az-Latn-AZ"/>
              </w:rPr>
              <w:lastRenderedPageBreak/>
              <w:t>1</w:t>
            </w:r>
            <w:r w:rsidR="00845583">
              <w:rPr>
                <w:rFonts w:ascii="Times New Roman" w:hAnsi="Times New Roman"/>
                <w:sz w:val="20"/>
                <w:szCs w:val="20"/>
                <w:lang w:val="az-Latn-AZ"/>
              </w:rPr>
              <w:t>6</w:t>
            </w:r>
            <w:r w:rsidR="00194176" w:rsidRPr="002D39B5">
              <w:rPr>
                <w:rFonts w:ascii="Times New Roman" w:hAnsi="Times New Roman"/>
                <w:sz w:val="20"/>
                <w:szCs w:val="20"/>
                <w:shd w:val="clear" w:color="auto" w:fill="FFFFFF"/>
                <w:lang w:val="az-Latn-AZ"/>
              </w:rPr>
              <w:t xml:space="preserve"> Aleksandr Nikolayeviç Skryabinin fortepiano yaradıcılığının üslüb xüsusiyyətləri. Azərbaycan Milli Elmlər Akademiyası.Naxçıvan bölməsi.İncəsənət dil və ədəbiyyat institutu. </w:t>
            </w:r>
            <w:r w:rsidR="00194176" w:rsidRPr="002D39B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Axtarışlar jurnalı 2023,N1.Cild 17</w:t>
            </w:r>
          </w:p>
        </w:tc>
      </w:tr>
      <w:tr w:rsidR="00194176" w:rsidRPr="00483818" w:rsidTr="00152DC0">
        <w:tc>
          <w:tcPr>
            <w:tcW w:w="8773" w:type="dxa"/>
            <w:gridSpan w:val="2"/>
          </w:tcPr>
          <w:p w:rsidR="00194176" w:rsidRPr="002D39B5" w:rsidRDefault="00845583" w:rsidP="00194176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lang w:val="az-Latn-AZ"/>
              </w:rPr>
            </w:pPr>
            <w:r>
              <w:rPr>
                <w:rFonts w:ascii="Times New Roman" w:hAnsi="Times New Roman"/>
                <w:sz w:val="20"/>
                <w:szCs w:val="20"/>
                <w:lang w:val="az-Latn-AZ"/>
              </w:rPr>
              <w:t>17</w:t>
            </w:r>
            <w:r w:rsidR="00194176" w:rsidRPr="002D39B5">
              <w:rPr>
                <w:rFonts w:ascii="Times New Roman" w:hAnsi="Times New Roman"/>
                <w:sz w:val="20"/>
                <w:szCs w:val="20"/>
                <w:lang w:val="az-Latn-AZ"/>
              </w:rPr>
              <w:t>.</w:t>
            </w:r>
            <w:r w:rsidR="00194176" w:rsidRPr="002D39B5">
              <w:rPr>
                <w:rFonts w:ascii="Times New Roman" w:hAnsi="Times New Roman"/>
                <w:sz w:val="20"/>
                <w:szCs w:val="20"/>
                <w:shd w:val="clear" w:color="auto" w:fill="FFFFFF"/>
                <w:lang w:val="az-Latn-AZ"/>
              </w:rPr>
              <w:t xml:space="preserve"> Sergey Raxmaninovun fortepiano yaradıcılığı. Azərbaycan Milli Elmlər Akademiyası.Naxçıvan bölməsi.İncəsənət dil və ədəbiyyat institutu.Axtarışlar jurnalı2024</w:t>
            </w:r>
          </w:p>
        </w:tc>
      </w:tr>
      <w:tr w:rsidR="00A74857" w:rsidRPr="00483818" w:rsidTr="00152DC0">
        <w:tc>
          <w:tcPr>
            <w:tcW w:w="8773" w:type="dxa"/>
            <w:gridSpan w:val="2"/>
          </w:tcPr>
          <w:p w:rsidR="00A74857" w:rsidRPr="00A545C7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A545C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A74857" w:rsidRPr="00483818" w:rsidTr="00152DC0">
        <w:tc>
          <w:tcPr>
            <w:tcW w:w="8773" w:type="dxa"/>
            <w:gridSpan w:val="2"/>
          </w:tcPr>
          <w:p w:rsidR="00A74857" w:rsidRPr="00A545C7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5C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Dərsliklər:</w:t>
            </w:r>
          </w:p>
        </w:tc>
      </w:tr>
      <w:tr w:rsidR="00A545C7" w:rsidRPr="00483818" w:rsidTr="00152DC0">
        <w:tc>
          <w:tcPr>
            <w:tcW w:w="8773" w:type="dxa"/>
            <w:gridSpan w:val="2"/>
          </w:tcPr>
          <w:p w:rsidR="00A545C7" w:rsidRPr="002D39B5" w:rsidRDefault="00E030F2" w:rsidP="002D3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2D39B5" w:rsidRPr="002D39B5">
              <w:rPr>
                <w:rFonts w:ascii="Times New Roman" w:hAnsi="Times New Roman" w:cs="Times New Roman"/>
                <w:sz w:val="20"/>
                <w:szCs w:val="20"/>
              </w:rPr>
              <w:t>.Naxçıvan bəstəkarlarının fortepiano  üçün  əsərləri. “Əcəmi” Nəşriyyat –Poliqrafiya  birliyi  2016</w:t>
            </w:r>
          </w:p>
        </w:tc>
      </w:tr>
      <w:tr w:rsidR="002D39B5" w:rsidRPr="00483818" w:rsidTr="00152DC0">
        <w:tc>
          <w:tcPr>
            <w:tcW w:w="8773" w:type="dxa"/>
            <w:gridSpan w:val="2"/>
          </w:tcPr>
          <w:p w:rsidR="002D39B5" w:rsidRPr="002D39B5" w:rsidRDefault="00E030F2" w:rsidP="002D3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2D39B5" w:rsidRPr="002D39B5">
              <w:rPr>
                <w:rFonts w:ascii="Times New Roman" w:hAnsi="Times New Roman" w:cs="Times New Roman"/>
                <w:sz w:val="20"/>
                <w:szCs w:val="20"/>
              </w:rPr>
              <w:t>.Fortepianoda çalmaq üçün vəsait. “Əcəmi” Nəşriyyat –Poliqrafiya  birliyi  2018</w:t>
            </w:r>
          </w:p>
        </w:tc>
      </w:tr>
      <w:tr w:rsidR="00483818" w:rsidRPr="00483818" w:rsidTr="00152DC0">
        <w:tc>
          <w:tcPr>
            <w:tcW w:w="8773" w:type="dxa"/>
            <w:gridSpan w:val="2"/>
          </w:tcPr>
          <w:p w:rsidR="00483818" w:rsidRPr="002D39B5" w:rsidRDefault="00483818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9B5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</w:tc>
      </w:tr>
      <w:tr w:rsidR="00483818" w:rsidRPr="00483818" w:rsidTr="00152DC0">
        <w:tc>
          <w:tcPr>
            <w:tcW w:w="8773" w:type="dxa"/>
            <w:gridSpan w:val="2"/>
          </w:tcPr>
          <w:p w:rsidR="00483818" w:rsidRPr="002D39B5" w:rsidRDefault="00483818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9B5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  <w:tr w:rsidR="00483818" w:rsidRPr="00483818" w:rsidTr="00956361">
        <w:tc>
          <w:tcPr>
            <w:tcW w:w="699" w:type="dxa"/>
          </w:tcPr>
          <w:p w:rsidR="00483818" w:rsidRPr="002D39B5" w:rsidRDefault="00E030F2" w:rsidP="00A545C7">
            <w:pPr>
              <w:ind w:left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074" w:type="dxa"/>
          </w:tcPr>
          <w:p w:rsidR="00483818" w:rsidRPr="002D39B5" w:rsidRDefault="002D39B5" w:rsidP="002D3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9B5">
              <w:rPr>
                <w:rFonts w:ascii="Times New Roman" w:hAnsi="Times New Roman" w:cs="Times New Roman"/>
                <w:sz w:val="20"/>
                <w:szCs w:val="20"/>
              </w:rPr>
              <w:t>Lüdviq Van Bethoven. Sonata № 26 Es-dur I hissə. Naxçıvan  Dövlət Universiteti “Qeyrət” nəş. Elmi Əsərlər 2015</w:t>
            </w:r>
          </w:p>
        </w:tc>
      </w:tr>
      <w:tr w:rsidR="00483818" w:rsidRPr="00483818" w:rsidTr="00956361">
        <w:tc>
          <w:tcPr>
            <w:tcW w:w="699" w:type="dxa"/>
          </w:tcPr>
          <w:p w:rsidR="00483818" w:rsidRPr="002D39B5" w:rsidRDefault="00E030F2" w:rsidP="00A545C7">
            <w:pPr>
              <w:ind w:left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074" w:type="dxa"/>
          </w:tcPr>
          <w:p w:rsidR="00483818" w:rsidRPr="002D39B5" w:rsidRDefault="002D39B5" w:rsidP="002D3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9B5">
              <w:rPr>
                <w:rFonts w:ascii="Times New Roman" w:hAnsi="Times New Roman" w:cs="Times New Roman"/>
                <w:sz w:val="20"/>
                <w:szCs w:val="20"/>
              </w:rPr>
              <w:t>Fortepiano ixtisası üzrə proqram. Naxçıvan  Dövlət Universiteti “Qeyrət” nəş.2015</w:t>
            </w:r>
          </w:p>
        </w:tc>
      </w:tr>
      <w:tr w:rsidR="00483818" w:rsidRPr="00483818" w:rsidTr="00956361">
        <w:tc>
          <w:tcPr>
            <w:tcW w:w="699" w:type="dxa"/>
          </w:tcPr>
          <w:p w:rsidR="00483818" w:rsidRPr="002D39B5" w:rsidRDefault="00E030F2" w:rsidP="00A545C7">
            <w:pPr>
              <w:ind w:left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074" w:type="dxa"/>
          </w:tcPr>
          <w:p w:rsidR="002D39B5" w:rsidRPr="002D39B5" w:rsidRDefault="002D39B5" w:rsidP="002D3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9B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İxtisas fənni üçün metodik tövsiyyə.</w:t>
            </w:r>
            <w:r w:rsidRPr="002D39B5">
              <w:rPr>
                <w:rFonts w:ascii="Times New Roman" w:hAnsi="Times New Roman" w:cs="Times New Roman"/>
                <w:sz w:val="20"/>
                <w:szCs w:val="20"/>
              </w:rPr>
              <w:t xml:space="preserve"> Naxçıvan  Dövlət Universiteti “Qeyrət” nəş.</w:t>
            </w:r>
          </w:p>
          <w:p w:rsidR="00483818" w:rsidRPr="002D39B5" w:rsidRDefault="002D39B5" w:rsidP="002D39B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39B5">
              <w:rPr>
                <w:rFonts w:ascii="Times New Roman" w:hAnsi="Times New Roman" w:cs="Times New Roman"/>
                <w:sz w:val="20"/>
                <w:szCs w:val="20"/>
              </w:rPr>
              <w:t>22.04.2024</w:t>
            </w:r>
          </w:p>
        </w:tc>
      </w:tr>
    </w:tbl>
    <w:p w:rsidR="00AA1DC1" w:rsidRPr="00483818" w:rsidRDefault="00AA1DC1" w:rsidP="00AA1DC1">
      <w:pPr>
        <w:pStyle w:val="ListParagraph"/>
        <w:spacing w:before="120" w:after="240"/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:rsidR="00AA1DC1" w:rsidRPr="00483818" w:rsidRDefault="00AA1DC1" w:rsidP="00AA1DC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:rsidR="00950AA6" w:rsidRDefault="00AA1DC1" w:rsidP="00A545C7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A545C7" w:rsidRPr="00A545C7" w:rsidRDefault="00A545C7" w:rsidP="00A545C7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E614D2" w:rsidRDefault="00AA1DC1" w:rsidP="00E614D2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E614D2">
        <w:rPr>
          <w:rFonts w:ascii="Times New Roman" w:hAnsi="Times New Roman" w:cs="Times New Roman"/>
          <w:b/>
          <w:color w:val="0070C0"/>
        </w:rPr>
        <w:t>NAİLİYYƏTLƏR VƏ TANINMA</w:t>
      </w:r>
    </w:p>
    <w:p w:rsidR="00AA1DC1" w:rsidRDefault="00DD2060" w:rsidP="00AA1DC1">
      <w:pPr>
        <w:pStyle w:val="ListParagraph"/>
        <w:rPr>
          <w:rFonts w:ascii="Times New Roman" w:hAnsi="Times New Roman" w:cs="Times New Roman"/>
          <w:b/>
        </w:rPr>
      </w:pPr>
      <w:r w:rsidRPr="00DD2060">
        <w:rPr>
          <w:rFonts w:ascii="Times New Roman" w:hAnsi="Times New Roman" w:cs="Times New Roman"/>
          <w:b/>
        </w:rPr>
        <w:t>Naxçıvan Muxtar Respublikasının Əməkdar Müəllimi</w:t>
      </w:r>
    </w:p>
    <w:p w:rsidR="00E614D2" w:rsidRPr="00DD2060" w:rsidRDefault="00E614D2" w:rsidP="00E614D2">
      <w:pPr>
        <w:pStyle w:val="ListParagrap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Azərbaycan </w:t>
      </w:r>
      <w:r w:rsidRPr="00DD2060">
        <w:rPr>
          <w:rFonts w:ascii="Times New Roman" w:hAnsi="Times New Roman" w:cs="Times New Roman"/>
          <w:b/>
        </w:rPr>
        <w:t>Respublikasının Əməkdar Müəllimi</w:t>
      </w:r>
    </w:p>
    <w:p w:rsidR="00E614D2" w:rsidRPr="00DD2060" w:rsidRDefault="00E614D2" w:rsidP="00AA1DC1">
      <w:pPr>
        <w:pStyle w:val="ListParagraph"/>
        <w:rPr>
          <w:rFonts w:ascii="Times New Roman" w:hAnsi="Times New Roman" w:cs="Times New Roman"/>
          <w:b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E614D2" w:rsidTr="00152DC0">
        <w:tc>
          <w:tcPr>
            <w:tcW w:w="2110" w:type="dxa"/>
          </w:tcPr>
          <w:p w:rsidR="00E614D2" w:rsidRPr="00483818" w:rsidRDefault="00E614D2" w:rsidP="00E614D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:rsidR="00E614D2" w:rsidRPr="00F937E3" w:rsidRDefault="00E614D2" w:rsidP="00E614D2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i/>
                <w:color w:val="2E74B5" w:themeColor="accent1" w:themeShade="BF"/>
                <w:sz w:val="20"/>
                <w:szCs w:val="20"/>
                <w:u w:val="single"/>
              </w:rPr>
              <w:t>solmazakhundova</w:t>
            </w:r>
            <w:hyperlink r:id="rId21" w:history="1">
              <w:r w:rsidRPr="00FD7A18">
                <w:rPr>
                  <w:rStyle w:val="Hyperlink"/>
                  <w:rFonts w:ascii="Times New Roman" w:hAnsi="Times New Roman" w:cs="Times New Roman"/>
                  <w:i/>
                  <w:color w:val="2E74B5" w:themeColor="accent1" w:themeShade="BF"/>
                  <w:sz w:val="20"/>
                  <w:szCs w:val="20"/>
                </w:rPr>
                <w:t>@ndu.edu.az</w:t>
              </w:r>
            </w:hyperlink>
          </w:p>
        </w:tc>
      </w:tr>
      <w:tr w:rsidR="00E614D2" w:rsidTr="00152DC0">
        <w:tc>
          <w:tcPr>
            <w:tcW w:w="2110" w:type="dxa"/>
          </w:tcPr>
          <w:p w:rsidR="00E614D2" w:rsidRPr="00483818" w:rsidRDefault="00E614D2" w:rsidP="00E614D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:rsidR="00E614D2" w:rsidRPr="00483818" w:rsidRDefault="007060B8" w:rsidP="00E614D2">
            <w:pPr>
              <w:rPr>
                <w:rFonts w:ascii="Times New Roman" w:hAnsi="Times New Roman" w:cs="Times New Roman"/>
                <w:sz w:val="20"/>
              </w:rPr>
            </w:pPr>
            <w:hyperlink r:id="rId22" w:history="1">
              <w:r w:rsidR="00E614D2" w:rsidRPr="00AF276F">
                <w:rPr>
                  <w:rStyle w:val="Hyperlink"/>
                  <w:rFonts w:ascii="Times New Roman" w:hAnsi="Times New Roman" w:cs="Times New Roman"/>
                  <w:i/>
                  <w:sz w:val="20"/>
                  <w:szCs w:val="20"/>
                </w:rPr>
                <w:t>solmazaxundova61@gmail</w:t>
              </w:r>
              <w:r w:rsidR="00E614D2" w:rsidRPr="00AF276F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.com</w:t>
              </w:r>
            </w:hyperlink>
          </w:p>
        </w:tc>
      </w:tr>
      <w:tr w:rsidR="00E614D2" w:rsidTr="00152DC0">
        <w:tc>
          <w:tcPr>
            <w:tcW w:w="2110" w:type="dxa"/>
          </w:tcPr>
          <w:p w:rsidR="00E614D2" w:rsidRPr="00483818" w:rsidRDefault="00E614D2" w:rsidP="00E614D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:rsidR="00E614D2" w:rsidRPr="00483818" w:rsidRDefault="00E614D2" w:rsidP="00E614D2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htt</w:t>
            </w:r>
            <w:r>
              <w:rPr>
                <w:rFonts w:ascii="Times New Roman" w:hAnsi="Times New Roman" w:cs="Times New Roman"/>
                <w:sz w:val="20"/>
              </w:rPr>
              <w:t>ps://ndu.edu.az</w:t>
            </w:r>
          </w:p>
        </w:tc>
      </w:tr>
      <w:tr w:rsidR="00E614D2" w:rsidTr="00152DC0">
        <w:tc>
          <w:tcPr>
            <w:tcW w:w="2110" w:type="dxa"/>
          </w:tcPr>
          <w:p w:rsidR="00E614D2" w:rsidRPr="00483818" w:rsidRDefault="00E614D2" w:rsidP="00E614D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:rsidR="00E614D2" w:rsidRPr="00483818" w:rsidRDefault="00E614D2" w:rsidP="00E614D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2161</w:t>
            </w:r>
          </w:p>
        </w:tc>
      </w:tr>
      <w:tr w:rsidR="00E614D2" w:rsidTr="00152DC0">
        <w:tc>
          <w:tcPr>
            <w:tcW w:w="2110" w:type="dxa"/>
          </w:tcPr>
          <w:p w:rsidR="00E614D2" w:rsidRPr="00483818" w:rsidRDefault="00E614D2" w:rsidP="00E614D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:rsidR="00E614D2" w:rsidRPr="00A42D86" w:rsidRDefault="00E614D2" w:rsidP="00E614D2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A42D86">
              <w:rPr>
                <w:rFonts w:ascii="Times New Roman" w:hAnsi="Times New Roman" w:cs="Times New Roman"/>
                <w:sz w:val="20"/>
              </w:rPr>
              <w:t>+994 50 437 22 21</w:t>
            </w:r>
          </w:p>
        </w:tc>
      </w:tr>
      <w:tr w:rsidR="00E614D2" w:rsidTr="00152DC0">
        <w:tc>
          <w:tcPr>
            <w:tcW w:w="2110" w:type="dxa"/>
          </w:tcPr>
          <w:p w:rsidR="00E614D2" w:rsidRPr="00483818" w:rsidRDefault="00E614D2" w:rsidP="00E614D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:rsidR="00E614D2" w:rsidRPr="00483818" w:rsidRDefault="00E614D2" w:rsidP="00E614D2">
            <w:pPr>
              <w:rPr>
                <w:rFonts w:ascii="Times New Roman" w:hAnsi="Times New Roman" w:cs="Times New Roman"/>
                <w:sz w:val="20"/>
              </w:rPr>
            </w:pPr>
            <w:r w:rsidRPr="002054E4">
              <w:rPr>
                <w:rFonts w:ascii="Times New Roman" w:hAnsi="Times New Roman" w:cs="Times New Roman"/>
                <w:sz w:val="20"/>
              </w:rPr>
              <w:t>Azərbaycan Respublikası, Naxçıvan Muxtar Respublikası, Naxçıvan şəhə</w:t>
            </w:r>
            <w:r>
              <w:rPr>
                <w:rFonts w:ascii="Times New Roman" w:hAnsi="Times New Roman" w:cs="Times New Roman"/>
                <w:sz w:val="20"/>
              </w:rPr>
              <w:t>ri. Əlincə məhəlləsi, bina18, ev 48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 w:rsidSect="00A545C7">
      <w:pgSz w:w="11906" w:h="16838"/>
      <w:pgMar w:top="1418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Roman AzLat"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37685"/>
    <w:rsid w:val="000E4913"/>
    <w:rsid w:val="00152DC0"/>
    <w:rsid w:val="00192415"/>
    <w:rsid w:val="00194176"/>
    <w:rsid w:val="001E368A"/>
    <w:rsid w:val="001F3CA1"/>
    <w:rsid w:val="002054E4"/>
    <w:rsid w:val="00240B8C"/>
    <w:rsid w:val="002545F3"/>
    <w:rsid w:val="002A48CF"/>
    <w:rsid w:val="002D39B5"/>
    <w:rsid w:val="002E2B6E"/>
    <w:rsid w:val="00317125"/>
    <w:rsid w:val="003305C6"/>
    <w:rsid w:val="00361238"/>
    <w:rsid w:val="00372940"/>
    <w:rsid w:val="00431D86"/>
    <w:rsid w:val="00483818"/>
    <w:rsid w:val="004B1185"/>
    <w:rsid w:val="004B7888"/>
    <w:rsid w:val="0055146C"/>
    <w:rsid w:val="00561DEA"/>
    <w:rsid w:val="005B7FD1"/>
    <w:rsid w:val="005E0E8B"/>
    <w:rsid w:val="007060B8"/>
    <w:rsid w:val="007F3662"/>
    <w:rsid w:val="00824F76"/>
    <w:rsid w:val="00845583"/>
    <w:rsid w:val="00847CC1"/>
    <w:rsid w:val="00871443"/>
    <w:rsid w:val="008B16F0"/>
    <w:rsid w:val="00950AA6"/>
    <w:rsid w:val="00956361"/>
    <w:rsid w:val="00984F57"/>
    <w:rsid w:val="00995F95"/>
    <w:rsid w:val="00A1329C"/>
    <w:rsid w:val="00A2028E"/>
    <w:rsid w:val="00A30B1F"/>
    <w:rsid w:val="00A42D86"/>
    <w:rsid w:val="00A545C7"/>
    <w:rsid w:val="00A74857"/>
    <w:rsid w:val="00A87A7B"/>
    <w:rsid w:val="00AA1DC1"/>
    <w:rsid w:val="00AA35BB"/>
    <w:rsid w:val="00AD7569"/>
    <w:rsid w:val="00AF276F"/>
    <w:rsid w:val="00B55690"/>
    <w:rsid w:val="00B7259E"/>
    <w:rsid w:val="00BA363D"/>
    <w:rsid w:val="00BA78F0"/>
    <w:rsid w:val="00DD2060"/>
    <w:rsid w:val="00E0137F"/>
    <w:rsid w:val="00E030F2"/>
    <w:rsid w:val="00E4300C"/>
    <w:rsid w:val="00E614D2"/>
    <w:rsid w:val="00E76E36"/>
    <w:rsid w:val="00E9083A"/>
    <w:rsid w:val="00EC5BE9"/>
    <w:rsid w:val="00F462A7"/>
    <w:rsid w:val="00F937E3"/>
    <w:rsid w:val="00F97774"/>
    <w:rsid w:val="00FC69B3"/>
    <w:rsid w:val="00FD7A18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16252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7774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774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rsid w:val="00194176"/>
    <w:pPr>
      <w:tabs>
        <w:tab w:val="center" w:pos="4680"/>
        <w:tab w:val="right" w:pos="9360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ru-RU" w:eastAsia="ru-RU"/>
    </w:rPr>
  </w:style>
  <w:style w:type="character" w:customStyle="1" w:styleId="HeaderChar">
    <w:name w:val="Header Char"/>
    <w:basedOn w:val="DefaultParagraphFont"/>
    <w:link w:val="Header"/>
    <w:rsid w:val="00194176"/>
    <w:rPr>
      <w:rFonts w:ascii="Times New Roman" w:eastAsia="MS Mincho" w:hAnsi="Times New Roman" w:cs="Times New Roman"/>
      <w:sz w:val="24"/>
      <w:szCs w:val="24"/>
      <w:lang w:val="ru-RU" w:eastAsia="ru-RU"/>
    </w:rPr>
  </w:style>
  <w:style w:type="paragraph" w:customStyle="1" w:styleId="1">
    <w:name w:val="Без интервала1"/>
    <w:uiPriority w:val="1"/>
    <w:qFormat/>
    <w:rsid w:val="00194176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NormalWeb">
    <w:name w:val="Normal (Web)"/>
    <w:basedOn w:val="Normal"/>
    <w:uiPriority w:val="99"/>
    <w:unhideWhenUsed/>
    <w:rsid w:val="00706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scopus.com/authid/detail.uri?authorId=57215409021" TargetMode="External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hyperlink" Target="mailto:teranehuseynova@ndu.edu.az" TargetMode="External"/><Relationship Id="rId7" Type="http://schemas.openxmlformats.org/officeDocument/2006/relationships/hyperlink" Target="mailto:solmazaxundova61@gmail.com" TargetMode="External"/><Relationship Id="rId12" Type="http://schemas.openxmlformats.org/officeDocument/2006/relationships/hyperlink" Target="https://orcid.org/my-orcid?emailVerified=true&amp;orcid=0009-0006-9713-1817" TargetMode="External"/><Relationship Id="rId17" Type="http://schemas.openxmlformats.org/officeDocument/2006/relationships/hyperlink" Target="https://scholar.google.com/citations?user=qlgUjhgAAAAJ&amp;hl=tr" TargetMode="Externa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hyperlink" Target="mailto:solmazaxundova61@gmail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www.webofscience.com/wos/author/record/IAM-6109-202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orcid.org/0000-0003-2892-2974" TargetMode="External"/><Relationship Id="rId19" Type="http://schemas.openxmlformats.org/officeDocument/2006/relationships/hyperlink" Target="https://scholar.google.com/citations?hl=en&amp;authuser=1&amp;user=vo5-cSAAAAAJ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6.png"/><Relationship Id="rId22" Type="http://schemas.openxmlformats.org/officeDocument/2006/relationships/hyperlink" Target="mailto:solmazaxundova6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3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Aytac Qənbərova</cp:lastModifiedBy>
  <cp:revision>37</cp:revision>
  <cp:lastPrinted>2024-10-14T14:57:00Z</cp:lastPrinted>
  <dcterms:created xsi:type="dcterms:W3CDTF">2024-08-25T17:39:00Z</dcterms:created>
  <dcterms:modified xsi:type="dcterms:W3CDTF">2025-04-02T11:41:00Z</dcterms:modified>
</cp:coreProperties>
</file>