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14B1BB64" w:rsidR="00C23F77" w:rsidRPr="00931D50" w:rsidRDefault="0083564F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GoBack"/>
      <w:r>
        <w:rPr>
          <w:noProof/>
          <w:lang w:val="az-Latn-AZ" w:eastAsia="az-Latn-AZ"/>
        </w:rPr>
        <w:drawing>
          <wp:anchor distT="0" distB="0" distL="114300" distR="114300" simplePos="0" relativeHeight="251658240" behindDoc="0" locked="0" layoutInCell="1" allowOverlap="1" wp14:anchorId="37DEDE07" wp14:editId="016EB6EF">
            <wp:simplePos x="0" y="0"/>
            <wp:positionH relativeFrom="margin">
              <wp:posOffset>4582160</wp:posOffset>
            </wp:positionH>
            <wp:positionV relativeFrom="paragraph">
              <wp:posOffset>221615</wp:posOffset>
            </wp:positionV>
            <wp:extent cx="1073785" cy="1363980"/>
            <wp:effectExtent l="0" t="0" r="0" b="7620"/>
            <wp:wrapThrough wrapText="left">
              <wp:wrapPolygon edited="0">
                <wp:start x="0" y="0"/>
                <wp:lineTo x="0" y="21419"/>
                <wp:lineTo x="21076" y="21419"/>
                <wp:lineTo x="2107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39316B5B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3A5823">
        <w:rPr>
          <w:rFonts w:ascii="Times New Roman" w:hAnsi="Times New Roman" w:cs="Times New Roman"/>
          <w:b/>
          <w:sz w:val="24"/>
          <w:szCs w:val="24"/>
          <w:lang w:val="az-Latn-AZ"/>
        </w:rPr>
        <w:t>İsmayılov Elşad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20D427AD" w:rsidR="004E52B7" w:rsidRPr="00E835E7" w:rsidRDefault="004E52B7" w:rsidP="00B1198A">
      <w:pPr>
        <w:spacing w:after="80" w:line="240" w:lineRule="auto"/>
        <w:rPr>
          <w:rFonts w:ascii="Times New Roman" w:hAnsi="Times New Roman" w:cs="Times New Roman"/>
          <w:bCs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2C6DE387" w:rsidR="004E52B7" w:rsidRPr="008E1EBC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A5472F">
        <w:rPr>
          <w:rFonts w:ascii="Times New Roman" w:hAnsi="Times New Roman" w:cs="Times New Roman"/>
          <w:sz w:val="24"/>
          <w:szCs w:val="24"/>
          <w:lang w:val="az-Latn-AZ"/>
        </w:rPr>
        <w:t>doktor-nur</w:t>
      </w:r>
      <w:r w:rsidR="008E1EBC" w:rsidRPr="008E1EBC">
        <w:rPr>
          <w:rFonts w:ascii="Times New Roman" w:hAnsi="Times New Roman" w:cs="Times New Roman"/>
          <w:sz w:val="24"/>
          <w:szCs w:val="24"/>
          <w:lang w:val="az-Latn-AZ"/>
        </w:rPr>
        <w:t>@mail.ru</w:t>
      </w:r>
    </w:p>
    <w:p w14:paraId="69AA6203" w14:textId="0CE9AA48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513722F9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3A5823">
        <w:rPr>
          <w:rFonts w:ascii="Times New Roman" w:hAnsi="Times New Roman" w:cs="Times New Roman"/>
          <w:sz w:val="24"/>
          <w:szCs w:val="24"/>
          <w:lang w:val="az-Latn-AZ"/>
        </w:rPr>
        <w:t>050 535 00 82</w:t>
      </w:r>
    </w:p>
    <w:p w14:paraId="485720E7" w14:textId="43DF00B9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94060">
        <w:rPr>
          <w:rFonts w:ascii="Times New Roman" w:hAnsi="Times New Roman" w:cs="Times New Roman"/>
          <w:sz w:val="24"/>
          <w:szCs w:val="24"/>
          <w:lang w:val="az-Latn-AZ"/>
        </w:rPr>
        <w:t>07.05.1963</w:t>
      </w:r>
    </w:p>
    <w:p w14:paraId="131AB98B" w14:textId="6B1EB313" w:rsidR="004E52B7" w:rsidRPr="0061124E" w:rsidRDefault="00E51F9A" w:rsidP="00E51F9A">
      <w:pPr>
        <w:pStyle w:val="a3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2.</w:t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3232E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Dissertant </w:t>
      </w:r>
      <w:r w:rsidR="006665D4">
        <w:rPr>
          <w:rFonts w:ascii="Times New Roman" w:hAnsi="Times New Roman" w:cs="Times New Roman"/>
          <w:b/>
          <w:sz w:val="24"/>
          <w:szCs w:val="24"/>
          <w:lang w:val="az-Latn-AZ"/>
        </w:rPr>
        <w:t>(</w:t>
      </w:r>
      <w:r w:rsidR="00A26AB9">
        <w:rPr>
          <w:rFonts w:ascii="Times New Roman" w:hAnsi="Times New Roman" w:cs="Times New Roman"/>
          <w:b/>
          <w:sz w:val="24"/>
          <w:szCs w:val="24"/>
          <w:lang w:val="az-Latn-AZ"/>
        </w:rPr>
        <w:t>кафедры фармакологи</w:t>
      </w:r>
      <w:r w:rsidR="006665D4" w:rsidRPr="006665D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A26AB9" w:rsidRPr="00A26AB9">
        <w:rPr>
          <w:rFonts w:ascii="Times New Roman" w:hAnsi="Times New Roman" w:cs="Times New Roman"/>
          <w:b/>
          <w:sz w:val="24"/>
          <w:szCs w:val="24"/>
          <w:lang w:val="az-Latn-AZ"/>
        </w:rPr>
        <w:t>и</w:t>
      </w:r>
      <w:r w:rsidR="00A26AB9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A26AB9" w:rsidRPr="00A26AB9">
        <w:rPr>
          <w:rFonts w:ascii="Times New Roman" w:hAnsi="Times New Roman" w:cs="Times New Roman"/>
          <w:b/>
          <w:sz w:val="24"/>
          <w:szCs w:val="24"/>
          <w:lang w:val="az-Latn-AZ"/>
        </w:rPr>
        <w:t>клинические фармакологии Г</w:t>
      </w:r>
      <w:r w:rsidR="006665D4" w:rsidRPr="006665D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ГТУ. </w:t>
      </w:r>
      <w:r w:rsidR="006665D4" w:rsidRPr="001A1612">
        <w:rPr>
          <w:rFonts w:ascii="Times New Roman" w:hAnsi="Times New Roman" w:cs="Times New Roman"/>
          <w:b/>
          <w:sz w:val="24"/>
          <w:szCs w:val="24"/>
          <w:lang w:val="az-Latn-AZ"/>
        </w:rPr>
        <w:t>РФ</w:t>
      </w:r>
      <w:r w:rsidR="00A26AB9">
        <w:rPr>
          <w:rFonts w:ascii="Times New Roman" w:hAnsi="Times New Roman" w:cs="Times New Roman"/>
          <w:b/>
          <w:sz w:val="24"/>
          <w:szCs w:val="24"/>
          <w:lang w:val="az-Latn-AZ"/>
        </w:rPr>
        <w:t>)</w:t>
      </w:r>
      <w:r w:rsidR="006112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52947FC" w14:textId="56FCECC4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C94060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0A6CAF50" w14:textId="52A1CA60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  <w:r w:rsidR="001945F2">
        <w:rPr>
          <w:rFonts w:ascii="Arial" w:hAnsi="Arial" w:cs="Arial"/>
          <w:color w:val="2C2D2E"/>
          <w:sz w:val="23"/>
          <w:szCs w:val="23"/>
          <w:shd w:val="clear" w:color="auto" w:fill="FFFFFF"/>
          <w:lang w:val="az-Latn-A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A26AB9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4E52B7">
        <w:tc>
          <w:tcPr>
            <w:tcW w:w="2337" w:type="dxa"/>
          </w:tcPr>
          <w:p w14:paraId="0769A9F3" w14:textId="085FCECC" w:rsidR="004E52B7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Ali</w:t>
            </w:r>
          </w:p>
        </w:tc>
        <w:tc>
          <w:tcPr>
            <w:tcW w:w="2337" w:type="dxa"/>
          </w:tcPr>
          <w:p w14:paraId="7BA98B71" w14:textId="35894919" w:rsidR="004E52B7" w:rsidRPr="008D5AF5" w:rsidRDefault="00EA4C5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Provizor </w:t>
            </w:r>
          </w:p>
        </w:tc>
        <w:tc>
          <w:tcPr>
            <w:tcW w:w="2338" w:type="dxa"/>
          </w:tcPr>
          <w:p w14:paraId="325768C9" w14:textId="29143833" w:rsidR="004E52B7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</w:t>
            </w:r>
            <w:r w:rsidR="00C9406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rbaycan Dövlət Tibb Universiteti</w:t>
            </w:r>
          </w:p>
        </w:tc>
        <w:tc>
          <w:tcPr>
            <w:tcW w:w="2338" w:type="dxa"/>
          </w:tcPr>
          <w:p w14:paraId="5E5BAEE0" w14:textId="09CAADBE" w:rsidR="004E52B7" w:rsidRPr="008D5AF5" w:rsidRDefault="00C9406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1985</w:t>
            </w:r>
          </w:p>
        </w:tc>
      </w:tr>
      <w:tr w:rsidR="008E1EBC" w:rsidRPr="008D5AF5" w14:paraId="7B976276" w14:textId="77777777" w:rsidTr="004E52B7">
        <w:tc>
          <w:tcPr>
            <w:tcW w:w="2337" w:type="dxa"/>
          </w:tcPr>
          <w:p w14:paraId="61FEC80A" w14:textId="18B05360" w:rsidR="008E1EBC" w:rsidRPr="008E1EBC" w:rsidRDefault="008E1EBC" w:rsidP="00B1198A">
            <w:pPr>
              <w:spacing w:after="8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337" w:type="dxa"/>
          </w:tcPr>
          <w:p w14:paraId="064D043F" w14:textId="401C4C85" w:rsidR="008E1EBC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53A8ABD8" w14:textId="36DFBB2C" w:rsidR="008E1EBC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8D557D6" w14:textId="0782901F" w:rsidR="008E1EBC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505B10D" w14:textId="42E45C16" w:rsidR="004E52B7" w:rsidRPr="004F7293" w:rsidRDefault="004F7293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Dissertasıyası və Elmi Rəhbəri</w:t>
      </w:r>
      <w:r w:rsidR="004E52B7"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8E1EB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4381A" w:rsidRPr="00D4381A">
        <w:rPr>
          <w:rFonts w:ascii="Times New Roman" w:hAnsi="Times New Roman" w:cs="Times New Roman"/>
          <w:sz w:val="24"/>
          <w:szCs w:val="24"/>
          <w:lang w:val="az-Latn-AZ"/>
        </w:rPr>
        <w:t>"Сравнительное характеристика лечебного  эффекта трав НАХИЧЕВАНСКОЙ АР и Алтайского края РФ</w:t>
      </w:r>
      <w:r w:rsidR="00D4381A" w:rsidRPr="00844C7E">
        <w:rPr>
          <w:rFonts w:ascii="Times New Roman" w:hAnsi="Times New Roman" w:cs="Times New Roman"/>
          <w:sz w:val="24"/>
          <w:szCs w:val="24"/>
          <w:lang w:val="az-Latn-AZ"/>
        </w:rPr>
        <w:t xml:space="preserve">".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4F7293">
        <w:rPr>
          <w:rFonts w:ascii="Times New Roman" w:hAnsi="Times New Roman" w:cs="Times New Roman"/>
          <w:sz w:val="24"/>
          <w:szCs w:val="24"/>
          <w:lang w:val="ru-RU"/>
        </w:rPr>
        <w:t>Помазанов</w:t>
      </w:r>
      <w:proofErr w:type="spellEnd"/>
      <w:r w:rsidRPr="004F7293">
        <w:rPr>
          <w:rFonts w:ascii="Times New Roman" w:hAnsi="Times New Roman" w:cs="Times New Roman"/>
          <w:sz w:val="24"/>
          <w:szCs w:val="24"/>
          <w:lang w:val="ru-RU"/>
        </w:rPr>
        <w:t xml:space="preserve"> В.В</w:t>
      </w:r>
      <w:r w:rsidR="00844C7E" w:rsidRPr="004F72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44C7E" w:rsidRPr="00844C7E">
        <w:rPr>
          <w:rFonts w:ascii="Times New Roman" w:hAnsi="Times New Roman" w:cs="Times New Roman"/>
          <w:sz w:val="24"/>
          <w:szCs w:val="24"/>
          <w:lang w:val="ru-RU"/>
        </w:rPr>
        <w:t xml:space="preserve"> – д.м.н., профессор кафедры фармакологии и фармацевтических дисциплин ГГТУ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306615B" w14:textId="77777777" w:rsidR="00B1198A" w:rsidRPr="006665D4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CA55214" w14:textId="505B5CBE" w:rsidR="003F6E81" w:rsidRPr="008D5AF5" w:rsidRDefault="003F6E81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a3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68BE003E" w:rsidR="008D76CB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14:paraId="1515A405" w14:textId="5CDE8656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7A4223B0" w14:textId="4D6D0D83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3DFE4EBC" w14:textId="12C4CEA7" w:rsidR="008D76CB" w:rsidRPr="008D5AF5" w:rsidRDefault="00E21100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</w:tcPr>
          <w:p w14:paraId="566008E7" w14:textId="39BBB2E2" w:rsidR="008D76CB" w:rsidRPr="00C92B71" w:rsidRDefault="00C92B71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E21100" w:rsidRPr="008D5AF5" w14:paraId="30F08E8F" w14:textId="77777777" w:rsidTr="00EA0810">
        <w:tc>
          <w:tcPr>
            <w:tcW w:w="1838" w:type="dxa"/>
          </w:tcPr>
          <w:p w14:paraId="13C20803" w14:textId="66A291D0" w:rsidR="00E21100" w:rsidRDefault="00E2110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Turk dili</w:t>
            </w:r>
          </w:p>
        </w:tc>
        <w:tc>
          <w:tcPr>
            <w:tcW w:w="1843" w:type="dxa"/>
          </w:tcPr>
          <w:p w14:paraId="15BA1696" w14:textId="6E0CEB7C" w:rsidR="00E21100" w:rsidRDefault="00E21100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1F013483" w14:textId="635866B7" w:rsidR="00E21100" w:rsidRDefault="00E21100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0C484C07" w14:textId="7230B2CE" w:rsidR="00E21100" w:rsidRDefault="00E21100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</w:tcPr>
          <w:p w14:paraId="4C995221" w14:textId="671B8844" w:rsidR="00E21100" w:rsidRDefault="00E21100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a3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22C3D22A" w:rsidR="00FC4582" w:rsidRPr="008D5AF5" w:rsidRDefault="0055171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SPSS</w:t>
            </w:r>
          </w:p>
        </w:tc>
        <w:tc>
          <w:tcPr>
            <w:tcW w:w="2835" w:type="dxa"/>
          </w:tcPr>
          <w:p w14:paraId="4BABE448" w14:textId="4304B065" w:rsidR="00FC4582" w:rsidRPr="008D5AF5" w:rsidRDefault="0055171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14:paraId="7C345CAF" w14:textId="77777777" w:rsidTr="00DA5FC4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DA5FC4">
        <w:tc>
          <w:tcPr>
            <w:tcW w:w="1129" w:type="dxa"/>
          </w:tcPr>
          <w:p w14:paraId="7FD4AF10" w14:textId="7EC580B6" w:rsidR="003F6E81" w:rsidRPr="008D5AF5" w:rsidRDefault="0055171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1D4D0501" w14:textId="060C981A" w:rsidR="003F6E81" w:rsidRPr="008D5AF5" w:rsidRDefault="00C9406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Əczaçılıq və</w:t>
            </w:r>
            <w:r w:rsidR="0021377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stomatologiya</w:t>
            </w:r>
            <w:r w:rsidR="00116DD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976" w:type="dxa"/>
          </w:tcPr>
          <w:p w14:paraId="2EC5CB82" w14:textId="0E9B483E" w:rsidR="003F6E81" w:rsidRPr="008D5AF5" w:rsidRDefault="004F30A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751D1363" w14:textId="5768AD0B" w:rsidR="003F6E81" w:rsidRPr="008D5AF5" w:rsidRDefault="00952F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01.07.2014</w:t>
            </w:r>
          </w:p>
        </w:tc>
      </w:tr>
      <w:tr w:rsidR="004F30A5" w:rsidRPr="008D5AF5" w14:paraId="4A6AD166" w14:textId="77777777" w:rsidTr="00DA5FC4">
        <w:tc>
          <w:tcPr>
            <w:tcW w:w="1129" w:type="dxa"/>
          </w:tcPr>
          <w:p w14:paraId="5A5D4631" w14:textId="23EB82FF" w:rsidR="004F30A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475AA855" w14:textId="4CE5B8B3" w:rsidR="004F30A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</w:tcPr>
          <w:p w14:paraId="7BF8993F" w14:textId="2A1042F7" w:rsidR="004F30A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0B1BF3F6" w14:textId="768010C5" w:rsidR="004F30A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F30A5" w:rsidRPr="008D5AF5" w14:paraId="729B7F1A" w14:textId="77777777" w:rsidTr="00DA5FC4">
        <w:tc>
          <w:tcPr>
            <w:tcW w:w="1129" w:type="dxa"/>
          </w:tcPr>
          <w:p w14:paraId="024D1CAE" w14:textId="6B1C11B6" w:rsidR="004F30A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6351F1DC" w14:textId="221A6EDE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</w:tcPr>
          <w:p w14:paraId="59B87D08" w14:textId="1D996DEA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15A19345" w14:textId="1D0D2D8E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F30A5" w:rsidRPr="008D5AF5" w14:paraId="20DAC759" w14:textId="77777777" w:rsidTr="00DA5FC4">
        <w:tc>
          <w:tcPr>
            <w:tcW w:w="1129" w:type="dxa"/>
          </w:tcPr>
          <w:p w14:paraId="2FA48E0E" w14:textId="5DA69CFC" w:rsidR="004F30A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56EA79CA" w14:textId="22BD9269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</w:tcPr>
          <w:p w14:paraId="7C4F17E4" w14:textId="74169E23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01547A0C" w14:textId="2EE075DE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F30A5" w:rsidRPr="008D5AF5" w14:paraId="3ACDA1F2" w14:textId="77777777" w:rsidTr="00DA5FC4">
        <w:tc>
          <w:tcPr>
            <w:tcW w:w="1129" w:type="dxa"/>
          </w:tcPr>
          <w:p w14:paraId="111D65C6" w14:textId="3419A8AC" w:rsidR="004F30A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2FD623BD" w14:textId="0032B36A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</w:tcPr>
          <w:p w14:paraId="4525D616" w14:textId="6FC8AA1B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5792EE52" w14:textId="5BE15D64" w:rsidR="004F30A5" w:rsidRPr="008D5AF5" w:rsidRDefault="004F30A5" w:rsidP="004F30A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DA5FC4">
        <w:tc>
          <w:tcPr>
            <w:tcW w:w="2263" w:type="dxa"/>
          </w:tcPr>
          <w:p w14:paraId="18B0EF01" w14:textId="398D42DA" w:rsidR="003F6E81" w:rsidRPr="008D5AF5" w:rsidRDefault="00CE03F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Provizor analitik</w:t>
            </w:r>
          </w:p>
        </w:tc>
        <w:tc>
          <w:tcPr>
            <w:tcW w:w="5103" w:type="dxa"/>
          </w:tcPr>
          <w:p w14:paraId="56CDC81D" w14:textId="2595F3E7" w:rsidR="003F6E81" w:rsidRPr="008D5AF5" w:rsidRDefault="00CE03F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 şəhəri, 43 N aptek</w:t>
            </w:r>
          </w:p>
        </w:tc>
        <w:tc>
          <w:tcPr>
            <w:tcW w:w="1984" w:type="dxa"/>
          </w:tcPr>
          <w:p w14:paraId="2F82D6B4" w14:textId="3EB31A1F" w:rsidR="003F6E81" w:rsidRPr="0006666E" w:rsidRDefault="00CE03F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01.08.85 </w:t>
            </w:r>
          </w:p>
        </w:tc>
      </w:tr>
      <w:tr w:rsidR="00CE03F6" w:rsidRPr="008D5AF5" w14:paraId="7E95CE74" w14:textId="77777777" w:rsidTr="00DA5FC4">
        <w:tc>
          <w:tcPr>
            <w:tcW w:w="2263" w:type="dxa"/>
          </w:tcPr>
          <w:p w14:paraId="08BE0C74" w14:textId="2F7EA025" w:rsidR="00CE03F6" w:rsidRDefault="001B3F4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Provizor texnoloq</w:t>
            </w:r>
          </w:p>
        </w:tc>
        <w:tc>
          <w:tcPr>
            <w:tcW w:w="5103" w:type="dxa"/>
          </w:tcPr>
          <w:p w14:paraId="7DF07835" w14:textId="730B81B8" w:rsidR="00CE03F6" w:rsidRDefault="00CE03F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 aptek 156</w:t>
            </w:r>
          </w:p>
        </w:tc>
        <w:tc>
          <w:tcPr>
            <w:tcW w:w="1984" w:type="dxa"/>
          </w:tcPr>
          <w:p w14:paraId="0D4080B1" w14:textId="54C5AAF0" w:rsidR="00CE03F6" w:rsidRDefault="00CE03F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15.01.86 </w:t>
            </w:r>
            <w:r w:rsidR="006314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CE03F6" w:rsidRPr="008D5AF5" w14:paraId="79953599" w14:textId="77777777" w:rsidTr="00DA5FC4">
        <w:tc>
          <w:tcPr>
            <w:tcW w:w="2263" w:type="dxa"/>
          </w:tcPr>
          <w:p w14:paraId="1348B43D" w14:textId="41CDFF83" w:rsidR="00CE03F6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Provizor texnoloq</w:t>
            </w:r>
          </w:p>
        </w:tc>
        <w:tc>
          <w:tcPr>
            <w:tcW w:w="5103" w:type="dxa"/>
          </w:tcPr>
          <w:p w14:paraId="67375688" w14:textId="33C63B73" w:rsidR="00CE03F6" w:rsidRDefault="001B3F4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 aptek 156</w:t>
            </w:r>
          </w:p>
        </w:tc>
        <w:tc>
          <w:tcPr>
            <w:tcW w:w="1984" w:type="dxa"/>
          </w:tcPr>
          <w:p w14:paraId="50FF9F75" w14:textId="1930740B" w:rsidR="00CE03F6" w:rsidRDefault="001B3F4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02.06.88</w:t>
            </w:r>
          </w:p>
        </w:tc>
      </w:tr>
      <w:tr w:rsidR="00CE03F6" w:rsidRPr="0063142A" w14:paraId="1F964E7D" w14:textId="77777777" w:rsidTr="00DA5FC4">
        <w:tc>
          <w:tcPr>
            <w:tcW w:w="2263" w:type="dxa"/>
          </w:tcPr>
          <w:p w14:paraId="1D19A07C" w14:textId="3C774BAB" w:rsidR="00CE03F6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Müdir</w:t>
            </w:r>
          </w:p>
        </w:tc>
        <w:tc>
          <w:tcPr>
            <w:tcW w:w="5103" w:type="dxa"/>
          </w:tcPr>
          <w:p w14:paraId="7B2E684B" w14:textId="2DB0D312" w:rsidR="00CE03F6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Nax.MR mərkəzi Nəzarət analitik laboratoriyası </w:t>
            </w:r>
          </w:p>
        </w:tc>
        <w:tc>
          <w:tcPr>
            <w:tcW w:w="1984" w:type="dxa"/>
          </w:tcPr>
          <w:p w14:paraId="3E640EBD" w14:textId="381BF524" w:rsidR="00CE03F6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04.10. 88</w:t>
            </w:r>
          </w:p>
        </w:tc>
      </w:tr>
      <w:tr w:rsidR="0063142A" w:rsidRPr="0063142A" w14:paraId="63039A64" w14:textId="77777777" w:rsidTr="00DA5FC4">
        <w:tc>
          <w:tcPr>
            <w:tcW w:w="2263" w:type="dxa"/>
          </w:tcPr>
          <w:p w14:paraId="5D8D64CD" w14:textId="401B89F1" w:rsidR="0063142A" w:rsidRDefault="0084284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Provizor </w:t>
            </w:r>
          </w:p>
        </w:tc>
        <w:tc>
          <w:tcPr>
            <w:tcW w:w="5103" w:type="dxa"/>
          </w:tcPr>
          <w:p w14:paraId="1460ECAF" w14:textId="783B7274" w:rsidR="0063142A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 aptek 156</w:t>
            </w:r>
          </w:p>
        </w:tc>
        <w:tc>
          <w:tcPr>
            <w:tcW w:w="1984" w:type="dxa"/>
          </w:tcPr>
          <w:p w14:paraId="6564B1BD" w14:textId="48A6647D" w:rsidR="0063142A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16.07.89</w:t>
            </w:r>
          </w:p>
        </w:tc>
      </w:tr>
      <w:tr w:rsidR="0063142A" w:rsidRPr="0063142A" w14:paraId="03992E27" w14:textId="77777777" w:rsidTr="00DA5FC4">
        <w:tc>
          <w:tcPr>
            <w:tcW w:w="2263" w:type="dxa"/>
          </w:tcPr>
          <w:p w14:paraId="29DE5330" w14:textId="1658ED18" w:rsidR="0063142A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Müdir</w:t>
            </w:r>
          </w:p>
        </w:tc>
        <w:tc>
          <w:tcPr>
            <w:tcW w:w="5103" w:type="dxa"/>
          </w:tcPr>
          <w:p w14:paraId="512A2C6E" w14:textId="406B583C" w:rsidR="0063142A" w:rsidRDefault="0063142A" w:rsidP="0063142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saylı aptek məntəqəsi</w:t>
            </w:r>
          </w:p>
        </w:tc>
        <w:tc>
          <w:tcPr>
            <w:tcW w:w="1984" w:type="dxa"/>
          </w:tcPr>
          <w:p w14:paraId="59F7698D" w14:textId="180098C4" w:rsidR="0063142A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16.07.96</w:t>
            </w:r>
          </w:p>
        </w:tc>
      </w:tr>
      <w:tr w:rsidR="0063142A" w:rsidRPr="0063142A" w14:paraId="1E811A94" w14:textId="77777777" w:rsidTr="00DA5FC4">
        <w:tc>
          <w:tcPr>
            <w:tcW w:w="2263" w:type="dxa"/>
          </w:tcPr>
          <w:p w14:paraId="7854C37D" w14:textId="16CE952B" w:rsidR="0063142A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Müdir</w:t>
            </w:r>
          </w:p>
        </w:tc>
        <w:tc>
          <w:tcPr>
            <w:tcW w:w="5103" w:type="dxa"/>
          </w:tcPr>
          <w:p w14:paraId="66DC92E9" w14:textId="24C5E930" w:rsidR="0063142A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Bakı şəhər, 1 saylı “Əcza-Depo” </w:t>
            </w:r>
          </w:p>
        </w:tc>
        <w:tc>
          <w:tcPr>
            <w:tcW w:w="1984" w:type="dxa"/>
          </w:tcPr>
          <w:p w14:paraId="36FCE244" w14:textId="26A6B7BC" w:rsidR="0063142A" w:rsidRDefault="0063142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02.02.99</w:t>
            </w:r>
          </w:p>
        </w:tc>
      </w:tr>
      <w:tr w:rsidR="0063142A" w:rsidRPr="0063142A" w14:paraId="3E2D1AFB" w14:textId="77777777" w:rsidTr="00DA5FC4">
        <w:tc>
          <w:tcPr>
            <w:tcW w:w="2263" w:type="dxa"/>
          </w:tcPr>
          <w:p w14:paraId="6AC72D19" w14:textId="0D0B50C2" w:rsidR="0063142A" w:rsidRDefault="00D81F7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Müdir</w:t>
            </w:r>
          </w:p>
        </w:tc>
        <w:tc>
          <w:tcPr>
            <w:tcW w:w="5103" w:type="dxa"/>
          </w:tcPr>
          <w:p w14:paraId="761A1B21" w14:textId="0C6255F1" w:rsidR="0063142A" w:rsidRDefault="00D81F7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şəhər, 002850 N aptek</w:t>
            </w:r>
          </w:p>
        </w:tc>
        <w:tc>
          <w:tcPr>
            <w:tcW w:w="1984" w:type="dxa"/>
          </w:tcPr>
          <w:p w14:paraId="628FB55A" w14:textId="1E7BDE6B" w:rsidR="0063142A" w:rsidRDefault="00D81F7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07.03.2003</w:t>
            </w:r>
          </w:p>
        </w:tc>
      </w:tr>
      <w:tr w:rsidR="0063142A" w:rsidRPr="0063142A" w14:paraId="46D0B5B9" w14:textId="77777777" w:rsidTr="00DA5FC4">
        <w:tc>
          <w:tcPr>
            <w:tcW w:w="2263" w:type="dxa"/>
          </w:tcPr>
          <w:p w14:paraId="2153998F" w14:textId="19C65D9D" w:rsidR="0063142A" w:rsidRDefault="00D81F7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5103" w:type="dxa"/>
          </w:tcPr>
          <w:p w14:paraId="1F36D466" w14:textId="0DC74490" w:rsidR="0063142A" w:rsidRDefault="00D81F7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 ”Əczaçılıq və stomatologiya” kafedrası</w:t>
            </w:r>
          </w:p>
        </w:tc>
        <w:tc>
          <w:tcPr>
            <w:tcW w:w="1984" w:type="dxa"/>
          </w:tcPr>
          <w:p w14:paraId="157F118B" w14:textId="794A6A52" w:rsidR="0063142A" w:rsidRDefault="00D81F7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08.09.2015</w:t>
            </w:r>
          </w:p>
        </w:tc>
      </w:tr>
      <w:tr w:rsidR="00D81F70" w:rsidRPr="00FF2345" w14:paraId="466F0003" w14:textId="77777777" w:rsidTr="00DA5FC4">
        <w:tc>
          <w:tcPr>
            <w:tcW w:w="2263" w:type="dxa"/>
          </w:tcPr>
          <w:p w14:paraId="40892D86" w14:textId="47D75F18" w:rsidR="00D81F70" w:rsidRDefault="00FF2345" w:rsidP="00FF234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F23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  <w:r w:rsidRPr="00FF23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ab/>
            </w:r>
            <w:r w:rsidRPr="00FF23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ab/>
            </w:r>
          </w:p>
        </w:tc>
        <w:tc>
          <w:tcPr>
            <w:tcW w:w="5103" w:type="dxa"/>
          </w:tcPr>
          <w:p w14:paraId="69A4577A" w14:textId="5F2963BA" w:rsidR="00D81F70" w:rsidRDefault="00FF234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  <w:r w:rsidRPr="00FF23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“Əczacılıq və biokimya” kafedrası</w:t>
            </w:r>
          </w:p>
        </w:tc>
        <w:tc>
          <w:tcPr>
            <w:tcW w:w="1984" w:type="dxa"/>
          </w:tcPr>
          <w:p w14:paraId="60BCCF71" w14:textId="09D7AB3C" w:rsidR="00D81F70" w:rsidRDefault="00EA08C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31</w:t>
            </w:r>
            <w:r w:rsidR="00FF2345" w:rsidRPr="00FF23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.04.2023</w:t>
            </w: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C92B71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92B71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63142A" w14:paraId="6D2CDE88" w14:textId="77777777" w:rsidTr="003F6E81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63142A" w14:paraId="64F7E6B6" w14:textId="77777777" w:rsidTr="003F6E81">
        <w:tc>
          <w:tcPr>
            <w:tcW w:w="603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600DB3FE" w14:textId="2209575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08BF0473" w14:textId="1F768CE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231A55D8" w14:textId="522CE5B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445BFD6F" w14:textId="5EA745C8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18166D7C" w14:textId="78653B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2F72DF93" w14:textId="152CF2A4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2342"/>
        <w:gridCol w:w="1186"/>
        <w:gridCol w:w="1136"/>
        <w:gridCol w:w="1387"/>
        <w:gridCol w:w="1510"/>
        <w:gridCol w:w="1186"/>
      </w:tblGrid>
      <w:tr w:rsidR="003F6E81" w:rsidRPr="008D5AF5" w14:paraId="337C7126" w14:textId="77777777" w:rsidTr="00DA5FC4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F86932" w14:paraId="6C2FC27B" w14:textId="77777777" w:rsidTr="00DA5FC4">
        <w:tc>
          <w:tcPr>
            <w:tcW w:w="603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1F0307E0" w:rsidR="003F6E81" w:rsidRPr="008D5AF5" w:rsidRDefault="004151F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Solmaz </w:t>
            </w:r>
            <w:r w:rsidR="00F8693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Novruzova</w:t>
            </w:r>
          </w:p>
        </w:tc>
        <w:tc>
          <w:tcPr>
            <w:tcW w:w="1275" w:type="dxa"/>
          </w:tcPr>
          <w:p w14:paraId="69517E76" w14:textId="6495F695" w:rsidR="003F6E81" w:rsidRPr="00F86932" w:rsidRDefault="00F8693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Əczacı</w:t>
            </w:r>
          </w:p>
        </w:tc>
        <w:tc>
          <w:tcPr>
            <w:tcW w:w="1134" w:type="dxa"/>
          </w:tcPr>
          <w:p w14:paraId="766D6063" w14:textId="278DB9F4" w:rsidR="003F6E81" w:rsidRPr="008D5AF5" w:rsidRDefault="00F8693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Əczaçılıq və biokimya</w:t>
            </w:r>
          </w:p>
        </w:tc>
        <w:tc>
          <w:tcPr>
            <w:tcW w:w="1418" w:type="dxa"/>
          </w:tcPr>
          <w:p w14:paraId="103DD99B" w14:textId="77777777" w:rsidR="003F6E81" w:rsidRDefault="00F8693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5D17A8E7" w14:textId="26B2CBC6" w:rsidR="00F86932" w:rsidRPr="008D5AF5" w:rsidRDefault="00F8693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Tibb fakultəsi</w:t>
            </w:r>
          </w:p>
        </w:tc>
        <w:tc>
          <w:tcPr>
            <w:tcW w:w="992" w:type="dxa"/>
          </w:tcPr>
          <w:p w14:paraId="6FB79855" w14:textId="6158B92C" w:rsidR="003F6E81" w:rsidRPr="008D5AF5" w:rsidRDefault="00F86932" w:rsidP="00976B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Nax.MR xəstəxana apteklərində </w:t>
            </w:r>
            <w:r w:rsidR="00A22C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venadaxili dərmanların hazırlanma texnologiyası</w:t>
            </w:r>
          </w:p>
        </w:tc>
        <w:tc>
          <w:tcPr>
            <w:tcW w:w="1275" w:type="dxa"/>
          </w:tcPr>
          <w:p w14:paraId="715BDCBA" w14:textId="6B6FE2BC" w:rsidR="003F6E81" w:rsidRPr="008D5AF5" w:rsidRDefault="00A22CD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2021</w:t>
            </w: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8AF375A" w14:textId="4E8539B7" w:rsidR="00B4778D" w:rsidRPr="008D5AF5" w:rsidRDefault="00E73435" w:rsidP="000F3D9F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  <w:r w:rsidR="006B035D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="00B4778D" w:rsidRPr="00B4778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86F1ED6" w14:textId="133072A5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69FA7B9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727271EE" w14:textId="77777777" w:rsidR="002250D5" w:rsidRPr="00163D73" w:rsidRDefault="002250D5" w:rsidP="002250D5">
      <w:pPr>
        <w:pStyle w:val="a3"/>
        <w:tabs>
          <w:tab w:val="left" w:pos="3686"/>
        </w:tabs>
        <w:spacing w:after="0" w:line="240" w:lineRule="auto"/>
        <w:ind w:left="3600"/>
        <w:rPr>
          <w:rFonts w:ascii="Times New Roman" w:hAnsi="Times New Roman" w:cs="Times New Roman"/>
          <w:sz w:val="20"/>
          <w:szCs w:val="20"/>
          <w:lang w:val="az-Latn-AZ"/>
        </w:rPr>
      </w:pPr>
    </w:p>
    <w:p w14:paraId="20AEF917" w14:textId="77777777" w:rsidR="000F4740" w:rsidRPr="000F4740" w:rsidRDefault="000F4740" w:rsidP="000F4740">
      <w:pPr>
        <w:pStyle w:val="a3"/>
        <w:spacing w:after="80" w:line="240" w:lineRule="auto"/>
        <w:ind w:left="2880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41A3C13" w14:textId="6CCE6ABC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53E7361E" w14:textId="77777777" w:rsidR="009C79B9" w:rsidRDefault="008869E0" w:rsidP="008869E0">
      <w:pPr>
        <w:pStyle w:val="a3"/>
        <w:numPr>
          <w:ilvl w:val="0"/>
          <w:numId w:val="15"/>
        </w:num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Э.С.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Исмайылов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Аконитые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A7FD2B" w14:textId="476B8477" w:rsidR="008869E0" w:rsidRPr="008869E0" w:rsidRDefault="009C79B9" w:rsidP="009C79B9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</w:t>
      </w:r>
      <w:r w:rsidR="008869E0"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Pr="008869E0">
        <w:rPr>
          <w:rFonts w:ascii="Times New Roman" w:hAnsi="Times New Roman" w:cs="Times New Roman"/>
          <w:sz w:val="24"/>
          <w:szCs w:val="24"/>
          <w:lang w:val="ru-RU"/>
        </w:rPr>
        <w:t xml:space="preserve">тения </w:t>
      </w:r>
      <w:proofErr w:type="spellStart"/>
      <w:r w:rsidRPr="008869E0">
        <w:rPr>
          <w:rFonts w:ascii="Times New Roman" w:hAnsi="Times New Roman" w:cs="Times New Roman"/>
          <w:sz w:val="24"/>
          <w:szCs w:val="24"/>
          <w:lang w:val="ru-RU"/>
        </w:rPr>
        <w:t>Нахчыванский</w:t>
      </w:r>
      <w:proofErr w:type="spellEnd"/>
      <w:r w:rsidRPr="008869E0">
        <w:rPr>
          <w:rFonts w:ascii="Times New Roman" w:hAnsi="Times New Roman" w:cs="Times New Roman"/>
          <w:sz w:val="24"/>
          <w:szCs w:val="24"/>
          <w:lang w:val="ru-RU"/>
        </w:rPr>
        <w:t xml:space="preserve"> Автономной Республики</w:t>
      </w:r>
      <w:r w:rsidR="008869E0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</w:t>
      </w:r>
    </w:p>
    <w:p w14:paraId="72A8119E" w14:textId="71F9C037" w:rsidR="008869E0" w:rsidRPr="008869E0" w:rsidRDefault="008869E0" w:rsidP="008869E0">
      <w:pPr>
        <w:tabs>
          <w:tab w:val="left" w:pos="3686"/>
        </w:tabs>
        <w:spacing w:after="0" w:line="240" w:lineRule="auto"/>
        <w:ind w:left="252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</w:t>
      </w:r>
      <w:r w:rsidRPr="008869E0">
        <w:rPr>
          <w:rFonts w:ascii="Times New Roman" w:hAnsi="Times New Roman" w:cs="Times New Roman"/>
          <w:sz w:val="20"/>
          <w:szCs w:val="20"/>
          <w:lang w:val="ru-RU"/>
        </w:rPr>
        <w:t>ИЗВЕСТИЯ ГГТУ МЕДИЦИНА • ФАРМАЦИЯ</w:t>
      </w:r>
    </w:p>
    <w:p w14:paraId="34B8C0AD" w14:textId="1B3EF4B9" w:rsidR="008869E0" w:rsidRPr="008869E0" w:rsidRDefault="008869E0" w:rsidP="008869E0">
      <w:pPr>
        <w:tabs>
          <w:tab w:val="left" w:pos="3686"/>
        </w:tabs>
        <w:spacing w:after="0" w:line="240" w:lineRule="auto"/>
        <w:ind w:left="252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</w:t>
      </w:r>
      <w:r w:rsidRPr="008869E0">
        <w:rPr>
          <w:rFonts w:ascii="Times New Roman" w:hAnsi="Times New Roman" w:cs="Times New Roman"/>
          <w:sz w:val="20"/>
          <w:szCs w:val="20"/>
          <w:lang w:val="ru-RU"/>
        </w:rPr>
        <w:t>Научно-практический журнал №2/010/2022</w:t>
      </w:r>
    </w:p>
    <w:p w14:paraId="4990FEF7" w14:textId="204AC738" w:rsidR="008869E0" w:rsidRPr="00163D73" w:rsidRDefault="008869E0" w:rsidP="00163D73">
      <w:pPr>
        <w:pStyle w:val="a3"/>
        <w:numPr>
          <w:ilvl w:val="0"/>
          <w:numId w:val="18"/>
        </w:num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63D73">
        <w:rPr>
          <w:rFonts w:ascii="Times New Roman" w:hAnsi="Times New Roman" w:cs="Times New Roman"/>
          <w:sz w:val="24"/>
          <w:szCs w:val="24"/>
          <w:lang w:val="ru-RU"/>
        </w:rPr>
        <w:t xml:space="preserve">Э.С. </w:t>
      </w:r>
      <w:proofErr w:type="spellStart"/>
      <w:r w:rsidRPr="00163D73">
        <w:rPr>
          <w:rFonts w:ascii="Times New Roman" w:hAnsi="Times New Roman" w:cs="Times New Roman"/>
          <w:sz w:val="24"/>
          <w:szCs w:val="24"/>
          <w:lang w:val="ru-RU"/>
        </w:rPr>
        <w:t>Исмайылов</w:t>
      </w:r>
      <w:proofErr w:type="spellEnd"/>
      <w:r w:rsidRPr="00163D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63D73">
        <w:rPr>
          <w:rFonts w:ascii="Times New Roman" w:hAnsi="Times New Roman" w:cs="Times New Roman"/>
          <w:sz w:val="24"/>
          <w:szCs w:val="24"/>
          <w:lang w:val="ru-RU"/>
        </w:rPr>
        <w:t>Преспективы</w:t>
      </w:r>
      <w:proofErr w:type="spellEnd"/>
      <w:r w:rsidRPr="00163D73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</w:t>
      </w:r>
    </w:p>
    <w:p w14:paraId="2EC48471" w14:textId="04DADBC9" w:rsidR="008869E0" w:rsidRPr="008869E0" w:rsidRDefault="00163D73" w:rsidP="008869E0">
      <w:pPr>
        <w:tabs>
          <w:tab w:val="left" w:pos="368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</w:t>
      </w:r>
      <w:r w:rsidR="008869E0" w:rsidRPr="008869E0">
        <w:rPr>
          <w:rFonts w:ascii="Times New Roman" w:hAnsi="Times New Roman" w:cs="Times New Roman"/>
          <w:sz w:val="24"/>
          <w:szCs w:val="24"/>
          <w:lang w:val="ru-RU"/>
        </w:rPr>
        <w:t>лекарственных растений Алтайского Края.</w:t>
      </w:r>
    </w:p>
    <w:p w14:paraId="4419A37D" w14:textId="1F744481" w:rsidR="008869E0" w:rsidRPr="008869E0" w:rsidRDefault="008869E0" w:rsidP="008869E0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                 </w:t>
      </w:r>
      <w:r w:rsidR="00163D73"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az-Latn-AZ"/>
        </w:rPr>
        <w:t xml:space="preserve">   </w:t>
      </w:r>
      <w:r w:rsidR="00163D73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 w:rsidRPr="008869E0">
        <w:rPr>
          <w:rFonts w:ascii="Times New Roman" w:hAnsi="Times New Roman" w:cs="Times New Roman"/>
          <w:sz w:val="20"/>
          <w:szCs w:val="20"/>
          <w:lang w:val="ru-RU"/>
        </w:rPr>
        <w:t>ИЗВЕСТИЯ ГГТУ МЕДИЦИНА • ФАРМАЦИЯ</w:t>
      </w:r>
    </w:p>
    <w:p w14:paraId="26A1D458" w14:textId="5D7C8B28" w:rsidR="008869E0" w:rsidRPr="008869E0" w:rsidRDefault="008869E0" w:rsidP="008869E0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                    </w:t>
      </w:r>
      <w:r w:rsidR="00163D73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</w:t>
      </w:r>
      <w:r w:rsidRPr="008869E0">
        <w:rPr>
          <w:rFonts w:ascii="Times New Roman" w:hAnsi="Times New Roman" w:cs="Times New Roman"/>
          <w:sz w:val="20"/>
          <w:szCs w:val="20"/>
          <w:lang w:val="ru-RU"/>
        </w:rPr>
        <w:t>Научно-практический журнал №2/010/2022</w:t>
      </w:r>
    </w:p>
    <w:p w14:paraId="3D58901B" w14:textId="06674F80" w:rsidR="008869E0" w:rsidRPr="008869E0" w:rsidRDefault="008869E0" w:rsidP="00163D73">
      <w:pPr>
        <w:pStyle w:val="a3"/>
        <w:numPr>
          <w:ilvl w:val="0"/>
          <w:numId w:val="18"/>
        </w:num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Э.С.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Исмайылов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2250D5">
        <w:rPr>
          <w:rFonts w:ascii="Times New Roman" w:hAnsi="Times New Roman" w:cs="Times New Roman"/>
          <w:sz w:val="24"/>
          <w:szCs w:val="24"/>
          <w:lang w:val="ru-RU"/>
        </w:rPr>
        <w:t>Особенности лечебного</w:t>
      </w:r>
    </w:p>
    <w:p w14:paraId="6C685245" w14:textId="2CAD7E5D" w:rsidR="008869E0" w:rsidRPr="008869E0" w:rsidRDefault="00163D73" w:rsidP="008869E0">
      <w:pPr>
        <w:tabs>
          <w:tab w:val="left" w:pos="368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  </w:t>
      </w:r>
      <w:r w:rsidR="008869E0" w:rsidRPr="008869E0">
        <w:rPr>
          <w:rFonts w:ascii="Times New Roman" w:hAnsi="Times New Roman" w:cs="Times New Roman"/>
          <w:sz w:val="24"/>
          <w:szCs w:val="24"/>
          <w:lang w:val="ru-RU"/>
        </w:rPr>
        <w:t xml:space="preserve">эффекта трав </w:t>
      </w:r>
      <w:proofErr w:type="spellStart"/>
      <w:r w:rsidR="008869E0" w:rsidRPr="008869E0">
        <w:rPr>
          <w:rFonts w:ascii="Times New Roman" w:hAnsi="Times New Roman" w:cs="Times New Roman"/>
          <w:sz w:val="24"/>
          <w:szCs w:val="24"/>
          <w:lang w:val="ru-RU"/>
        </w:rPr>
        <w:t>Нахчыванской</w:t>
      </w:r>
      <w:proofErr w:type="spellEnd"/>
      <w:r w:rsidR="008869E0" w:rsidRPr="008869E0">
        <w:rPr>
          <w:rFonts w:ascii="Times New Roman" w:hAnsi="Times New Roman" w:cs="Times New Roman"/>
          <w:sz w:val="24"/>
          <w:szCs w:val="24"/>
          <w:lang w:val="ru-RU"/>
        </w:rPr>
        <w:t xml:space="preserve"> АР и</w:t>
      </w:r>
    </w:p>
    <w:p w14:paraId="295BF6F5" w14:textId="204B1427" w:rsidR="008869E0" w:rsidRPr="008869E0" w:rsidRDefault="008869E0" w:rsidP="008869E0">
      <w:pPr>
        <w:tabs>
          <w:tab w:val="left" w:pos="368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</w:t>
      </w:r>
      <w:r w:rsidR="00163D73">
        <w:rPr>
          <w:rFonts w:ascii="Times New Roman" w:hAnsi="Times New Roman" w:cs="Times New Roman"/>
          <w:sz w:val="24"/>
          <w:szCs w:val="24"/>
          <w:lang w:val="az-Latn-A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163D73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Pr="008869E0">
        <w:rPr>
          <w:rFonts w:ascii="Times New Roman" w:hAnsi="Times New Roman" w:cs="Times New Roman"/>
          <w:sz w:val="24"/>
          <w:szCs w:val="24"/>
          <w:lang w:val="ru-RU"/>
        </w:rPr>
        <w:t>Алтайского Края РФ в сравнительном аспекте.</w:t>
      </w:r>
    </w:p>
    <w:p w14:paraId="481DD751" w14:textId="516E574E" w:rsidR="008869E0" w:rsidRPr="008869E0" w:rsidRDefault="008869E0" w:rsidP="008869E0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                            </w:t>
      </w:r>
      <w:r w:rsidR="00163D73">
        <w:rPr>
          <w:rFonts w:ascii="Times New Roman" w:hAnsi="Times New Roman" w:cs="Times New Roman"/>
          <w:sz w:val="20"/>
          <w:szCs w:val="20"/>
          <w:lang w:val="az-Latn-AZ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az-Latn-AZ"/>
        </w:rPr>
        <w:t xml:space="preserve">   </w:t>
      </w:r>
      <w:r w:rsidRPr="008869E0">
        <w:rPr>
          <w:rFonts w:ascii="Times New Roman" w:hAnsi="Times New Roman" w:cs="Times New Roman"/>
          <w:sz w:val="20"/>
          <w:szCs w:val="20"/>
          <w:lang w:val="ru-RU"/>
        </w:rPr>
        <w:t>ИЗВЕСТИЯ ГГТУ МЕДИЦИНА • ФАРМАЦИЯ</w:t>
      </w:r>
    </w:p>
    <w:p w14:paraId="3BDA0EC0" w14:textId="7EAB07ED" w:rsidR="008869E0" w:rsidRPr="008869E0" w:rsidRDefault="008869E0" w:rsidP="008869E0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                              </w:t>
      </w:r>
      <w:r w:rsidR="00163D73">
        <w:rPr>
          <w:rFonts w:ascii="Times New Roman" w:hAnsi="Times New Roman" w:cs="Times New Roman"/>
          <w:sz w:val="20"/>
          <w:szCs w:val="20"/>
          <w:lang w:val="az-Latn-AZ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 w:rsidRPr="008869E0">
        <w:rPr>
          <w:rFonts w:ascii="Times New Roman" w:hAnsi="Times New Roman" w:cs="Times New Roman"/>
          <w:sz w:val="20"/>
          <w:szCs w:val="20"/>
          <w:lang w:val="ru-RU"/>
        </w:rPr>
        <w:t>Научно-практический журнал №3/011/2022</w:t>
      </w:r>
    </w:p>
    <w:p w14:paraId="008E765F" w14:textId="7836A335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281BA2E7" w:rsidR="00E73435" w:rsidRPr="000F3D9F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381A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D4381A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7A8A88EB" w14:textId="3F1FF85D" w:rsidR="000F3D9F" w:rsidRPr="000F3D9F" w:rsidRDefault="00632564" w:rsidP="000F4740">
      <w:pPr>
        <w:pStyle w:val="a3"/>
        <w:numPr>
          <w:ilvl w:val="0"/>
          <w:numId w:val="1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E. S. İsmayılov. </w:t>
      </w:r>
      <w:r w:rsidR="000F3D9F" w:rsidRPr="000F3D9F">
        <w:rPr>
          <w:rFonts w:ascii="Times New Roman" w:hAnsi="Times New Roman" w:cs="Times New Roman"/>
          <w:sz w:val="24"/>
          <w:szCs w:val="24"/>
          <w:lang w:val="az-Latn-AZ"/>
        </w:rPr>
        <w:t>Dərman bitkilərinin stamotologiyada tətbiq edilməsi. Naxçıvan Dövlət Universiteti. Elmi Əsərlər, Təbiət elmləri və tibb seriyası, 2016 №7 (88)səh.219</w:t>
      </w:r>
    </w:p>
    <w:p w14:paraId="2FB3ABB7" w14:textId="6F0AA873" w:rsidR="000F3D9F" w:rsidRPr="000F3D9F" w:rsidRDefault="00632564" w:rsidP="000F4740">
      <w:pPr>
        <w:pStyle w:val="a3"/>
        <w:numPr>
          <w:ilvl w:val="0"/>
          <w:numId w:val="1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E. S. İsmayılov. </w:t>
      </w:r>
      <w:r w:rsidR="000F3D9F" w:rsidRPr="000F3D9F">
        <w:rPr>
          <w:rFonts w:ascii="Times New Roman" w:hAnsi="Times New Roman" w:cs="Times New Roman"/>
          <w:sz w:val="24"/>
          <w:szCs w:val="24"/>
          <w:lang w:val="az-Latn-AZ"/>
        </w:rPr>
        <w:t>Stomatologiyada vitaminlər</w:t>
      </w:r>
      <w:r w:rsidR="00AA60B7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0F3D9F" w:rsidRPr="000F3D9F">
        <w:rPr>
          <w:rFonts w:ascii="Times New Roman" w:hAnsi="Times New Roman" w:cs="Times New Roman"/>
          <w:sz w:val="24"/>
          <w:szCs w:val="24"/>
          <w:lang w:val="az-Latn-AZ"/>
        </w:rPr>
        <w:t>Naxçıvan Dövlət Universiteti. Elmi Əsərlər, Təbiət elmləri və tibb seriyası, 2017. №7 (88)səh183</w:t>
      </w:r>
    </w:p>
    <w:p w14:paraId="47453D27" w14:textId="06ED2E41" w:rsidR="000F3D9F" w:rsidRDefault="00632564" w:rsidP="000F4740">
      <w:pPr>
        <w:pStyle w:val="a3"/>
        <w:numPr>
          <w:ilvl w:val="0"/>
          <w:numId w:val="1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E. S. İsmayılov. </w:t>
      </w:r>
      <w:r w:rsidR="000F3D9F" w:rsidRPr="000F3D9F">
        <w:rPr>
          <w:rFonts w:ascii="Times New Roman" w:hAnsi="Times New Roman" w:cs="Times New Roman"/>
          <w:sz w:val="24"/>
          <w:szCs w:val="24"/>
          <w:lang w:val="az-Latn-AZ"/>
        </w:rPr>
        <w:t>Xəstəxana apteklərində infuziya dərman preparatlarının hazırlanmasının əhəmiyyəti.</w:t>
      </w:r>
      <w:r w:rsidR="000F3D9F" w:rsidRPr="000F3D9F">
        <w:rPr>
          <w:lang w:val="az-Latn-AZ"/>
        </w:rPr>
        <w:t xml:space="preserve"> </w:t>
      </w:r>
      <w:r w:rsidR="000F3D9F" w:rsidRPr="000F3D9F">
        <w:rPr>
          <w:rFonts w:ascii="Times New Roman" w:hAnsi="Times New Roman" w:cs="Times New Roman"/>
          <w:sz w:val="24"/>
          <w:szCs w:val="24"/>
          <w:lang w:val="az-Latn-AZ"/>
        </w:rPr>
        <w:t>Naxçıvan Dövlət Universiteti. Elmi Əsərlər, Təbiət elmləri və tibb seriyası,  2021.№3 (112) səh.229</w:t>
      </w:r>
    </w:p>
    <w:p w14:paraId="46D7B815" w14:textId="3CDE6B08" w:rsidR="00632564" w:rsidRPr="00555DF2" w:rsidRDefault="00632564" w:rsidP="000F4740">
      <w:pPr>
        <w:pStyle w:val="a3"/>
        <w:numPr>
          <w:ilvl w:val="0"/>
          <w:numId w:val="11"/>
        </w:numPr>
        <w:spacing w:after="80" w:line="240" w:lineRule="auto"/>
        <w:rPr>
          <w:rFonts w:ascii="Times New Roman" w:hAnsi="Times New Roman" w:cs="Times New Roman"/>
          <w:lang w:val="az-Latn-AZ"/>
        </w:rPr>
      </w:pPr>
      <w:r w:rsidRPr="00555DF2">
        <w:rPr>
          <w:rFonts w:ascii="Times New Roman" w:hAnsi="Times New Roman" w:cs="Times New Roman"/>
          <w:lang w:val="az-Latn-AZ"/>
        </w:rPr>
        <w:t>E. S. İsmayılov. FƏSİLƏSİNƏ AİD OLAN BİTKİLƏRİN MÜALİCƏVİ XÜSUSİYYƏTLƏRİ</w:t>
      </w:r>
      <w:r w:rsidR="00555DF2" w:rsidRPr="00555DF2">
        <w:rPr>
          <w:rFonts w:ascii="Times New Roman" w:hAnsi="Times New Roman" w:cs="Times New Roman"/>
          <w:lang w:val="az-Latn-AZ"/>
        </w:rPr>
        <w:t>.</w:t>
      </w:r>
      <w:r w:rsidR="00555DF2">
        <w:rPr>
          <w:rFonts w:ascii="Times New Roman" w:hAnsi="Times New Roman" w:cs="Times New Roman"/>
          <w:lang w:val="az-Latn-AZ"/>
        </w:rPr>
        <w:t xml:space="preserve"> ALTERNATİV TİBB METODLARININ TƏTBİQİ </w:t>
      </w:r>
      <w:r w:rsidR="00555DF2">
        <w:rPr>
          <w:rFonts w:ascii="Times New Roman" w:hAnsi="Times New Roman" w:cs="Times New Roman"/>
          <w:lang w:val="az-Latn-AZ"/>
        </w:rPr>
        <w:lastRenderedPageBreak/>
        <w:t>MƏSƏLƏLƏRİ MÖVZUSUNDA II RESPUBLİKA ELMİ KONFRANSI. NAXÇIVAN-2022 səh. 195</w:t>
      </w:r>
    </w:p>
    <w:p w14:paraId="5C044F72" w14:textId="77777777" w:rsidR="00F66C05" w:rsidRPr="000F3D9F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D629FC2" w:rsidR="00F66C0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1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575FD48C" w14:textId="63E5C474" w:rsidR="00F66C05" w:rsidRPr="00837F0B" w:rsidRDefault="00632564" w:rsidP="00837F0B">
      <w:pPr>
        <w:pStyle w:val="a3"/>
        <w:numPr>
          <w:ilvl w:val="0"/>
          <w:numId w:val="13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837F0B">
        <w:rPr>
          <w:rFonts w:ascii="Times New Roman" w:hAnsi="Times New Roman" w:cs="Times New Roman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C.</w:t>
      </w:r>
      <w:r w:rsidRPr="00837F0B">
        <w:rPr>
          <w:rFonts w:ascii="Times New Roman" w:hAnsi="Times New Roman" w:cs="Times New Roman"/>
          <w:sz w:val="24"/>
          <w:szCs w:val="24"/>
          <w:lang w:val="az-Latn-AZ"/>
        </w:rPr>
        <w:t xml:space="preserve"> Исмайылов</w:t>
      </w:r>
      <w:r w:rsidRPr="00837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7F0B" w:rsidRPr="00837F0B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методы в клинической </w:t>
      </w:r>
      <w:proofErr w:type="spellStart"/>
      <w:r w:rsidR="00837F0B" w:rsidRPr="00837F0B">
        <w:rPr>
          <w:rFonts w:ascii="Times New Roman" w:hAnsi="Times New Roman" w:cs="Times New Roman"/>
          <w:sz w:val="24"/>
          <w:szCs w:val="24"/>
          <w:lang w:val="ru-RU"/>
        </w:rPr>
        <w:t>лабороторной</w:t>
      </w:r>
      <w:proofErr w:type="spellEnd"/>
      <w:r w:rsidR="00837F0B" w:rsidRPr="00837F0B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диагностике</w:t>
      </w:r>
      <w:r w:rsidR="00837F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244B2A" w14:textId="006B8E01" w:rsidR="00837F0B" w:rsidRPr="00837F0B" w:rsidRDefault="00837F0B" w:rsidP="00EE3454">
      <w:pPr>
        <w:pStyle w:val="a3"/>
        <w:ind w:left="3600"/>
        <w:rPr>
          <w:rFonts w:ascii="Times New Roman" w:hAnsi="Times New Roman" w:cs="Times New Roman"/>
          <w:sz w:val="20"/>
          <w:szCs w:val="20"/>
          <w:lang w:val="ru-RU"/>
        </w:rPr>
      </w:pPr>
      <w:r w:rsidRPr="00837F0B">
        <w:rPr>
          <w:rFonts w:ascii="Times New Roman" w:hAnsi="Times New Roman" w:cs="Times New Roman"/>
          <w:sz w:val="20"/>
          <w:szCs w:val="20"/>
          <w:lang w:val="ru-RU"/>
        </w:rPr>
        <w:t>ИЗВЕСТИЯ ГГТУ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>МЕДИЦИНА • ФАРМАЦИЯ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 xml:space="preserve">Научно-практический журнал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 xml:space="preserve">« </w:t>
      </w:r>
      <w:r w:rsidRPr="00837F0B">
        <w:rPr>
          <w:rFonts w:ascii="Times New Roman" w:hAnsi="Times New Roman" w:cs="Times New Roman"/>
          <w:sz w:val="20"/>
          <w:szCs w:val="20"/>
        </w:rPr>
        <w:t>III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 xml:space="preserve"> ВСЕРОССИЙСКОЙ НАУЧНО-ПРАКТИЧЕСКОЙ КОНФЕРЕНЦИИ С МЕЖДУНАРОДНЫМ УЧАСТИЕМ «МЕДИЦИНА И ФАРМАЦИЯ: ПРОШЛОЕ, НАСТОЯЩЕЕ, БУДУЩЕЕ» (20 АПРЕЛЯ 2022 ГОДА)</w:t>
      </w:r>
      <w:r w:rsidRPr="00837F0B">
        <w:rPr>
          <w:rFonts w:ascii="Times New Roman" w:hAnsi="Times New Roman" w:cs="Times New Roman"/>
          <w:sz w:val="20"/>
          <w:szCs w:val="20"/>
          <w:lang w:val="az-Latn-AZ"/>
        </w:rPr>
        <w:t xml:space="preserve">. </w:t>
      </w:r>
      <w:r w:rsidR="00EE3454">
        <w:rPr>
          <w:rFonts w:ascii="Times New Roman" w:hAnsi="Times New Roman" w:cs="Times New Roman"/>
          <w:sz w:val="20"/>
          <w:szCs w:val="20"/>
          <w:lang w:val="ru-RU"/>
        </w:rPr>
        <w:t xml:space="preserve">МОСКВА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>2022</w:t>
      </w:r>
    </w:p>
    <w:p w14:paraId="64E57C75" w14:textId="77777777" w:rsidR="00837F0B" w:rsidRPr="008D5AF5" w:rsidRDefault="00837F0B" w:rsidP="00837F0B">
      <w:pPr>
        <w:pStyle w:val="a3"/>
        <w:spacing w:after="80" w:line="240" w:lineRule="auto"/>
        <w:ind w:left="360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AAFE8F" w14:textId="6C21E475" w:rsidR="00E73435" w:rsidRPr="00837F0B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6B463D9C" w14:textId="33B4A8D5" w:rsidR="00837F0B" w:rsidRPr="00EE3454" w:rsidRDefault="00837F0B" w:rsidP="00837F0B">
      <w:pPr>
        <w:pStyle w:val="a3"/>
        <w:numPr>
          <w:ilvl w:val="0"/>
          <w:numId w:val="1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37F0B">
        <w:rPr>
          <w:rFonts w:ascii="Times New Roman" w:hAnsi="Times New Roman" w:cs="Times New Roman"/>
          <w:sz w:val="24"/>
          <w:szCs w:val="24"/>
          <w:lang w:val="az-Latn-AZ"/>
        </w:rPr>
        <w:t>Э.</w:t>
      </w:r>
      <w:r w:rsidR="00632564">
        <w:rPr>
          <w:rFonts w:ascii="Times New Roman" w:hAnsi="Times New Roman" w:cs="Times New Roman"/>
          <w:sz w:val="24"/>
          <w:szCs w:val="24"/>
          <w:lang w:val="az-Latn-AZ"/>
        </w:rPr>
        <w:t xml:space="preserve"> C.</w:t>
      </w:r>
      <w:r w:rsidRPr="00837F0B">
        <w:rPr>
          <w:rFonts w:ascii="Times New Roman" w:hAnsi="Times New Roman" w:cs="Times New Roman"/>
          <w:sz w:val="24"/>
          <w:szCs w:val="24"/>
          <w:lang w:val="az-Latn-AZ"/>
        </w:rPr>
        <w:t xml:space="preserve"> Исмайылов. Наперстянка присердечно сосудистой недостаточнности. </w:t>
      </w:r>
    </w:p>
    <w:p w14:paraId="6F29F378" w14:textId="6AEAAB5A" w:rsidR="00EE3454" w:rsidRPr="00837F0B" w:rsidRDefault="00EE3454" w:rsidP="00EE3454">
      <w:pPr>
        <w:pStyle w:val="a3"/>
        <w:ind w:left="360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>ИЗВЕСТИЯ ГГТУ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>МЕДИЦИНА • ФАРМАЦИЯ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 xml:space="preserve">Научно-практический журнал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 xml:space="preserve">« </w:t>
      </w:r>
      <w:r w:rsidRPr="00837F0B">
        <w:rPr>
          <w:rFonts w:ascii="Times New Roman" w:hAnsi="Times New Roman" w:cs="Times New Roman"/>
          <w:sz w:val="20"/>
          <w:szCs w:val="20"/>
        </w:rPr>
        <w:t>III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 xml:space="preserve"> ВСЕРОССИЙСКОЙ НАУЧНО-ПРАКТИЧЕСКОЙ КОНФЕРЕНЦИИ С МЕЖДУНАРОДНЫМ УЧАСТИЕМ «МЕДИЦИНА И ФАРМАЦИЯ: ПРОШЛОЕ, НАСТОЯЩЕЕ, БУДУЩЕЕ» 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EE3454">
        <w:rPr>
          <w:rFonts w:ascii="Times New Roman" w:hAnsi="Times New Roman" w:cs="Times New Roman"/>
          <w:sz w:val="20"/>
          <w:szCs w:val="20"/>
          <w:lang w:val="ru-RU"/>
        </w:rPr>
        <w:t>08 ИЮЛЯ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 xml:space="preserve"> 2022 ГОДА)</w:t>
      </w:r>
      <w:r w:rsidRPr="00837F0B">
        <w:rPr>
          <w:rFonts w:ascii="Times New Roman" w:hAnsi="Times New Roman" w:cs="Times New Roman"/>
          <w:sz w:val="20"/>
          <w:szCs w:val="20"/>
          <w:lang w:val="az-Latn-A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МОСКВА </w:t>
      </w:r>
      <w:r w:rsidRPr="00837F0B">
        <w:rPr>
          <w:rFonts w:ascii="Times New Roman" w:hAnsi="Times New Roman" w:cs="Times New Roman"/>
          <w:sz w:val="20"/>
          <w:szCs w:val="20"/>
          <w:lang w:val="ru-RU"/>
        </w:rPr>
        <w:t>2022</w:t>
      </w:r>
    </w:p>
    <w:p w14:paraId="4170320D" w14:textId="28E96617" w:rsidR="00EE3454" w:rsidRPr="00EE3454" w:rsidRDefault="00EE3454" w:rsidP="00EE3454">
      <w:pPr>
        <w:pStyle w:val="a3"/>
        <w:spacing w:after="80" w:line="240" w:lineRule="auto"/>
        <w:ind w:left="360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AFD0EF" w14:textId="77777777" w:rsidR="00EE3454" w:rsidRPr="008D5AF5" w:rsidRDefault="00EE3454" w:rsidP="00EE3454">
      <w:pPr>
        <w:pStyle w:val="a3"/>
        <w:spacing w:after="80" w:line="240" w:lineRule="auto"/>
        <w:ind w:left="360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9DA468E" w14:textId="056FFD49" w:rsidR="00664DCF" w:rsidRPr="00664DCF" w:rsidRDefault="00664DCF" w:rsidP="00664D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az-Latn-AZ" w:eastAsia="ru-RU"/>
        </w:rPr>
      </w:pPr>
    </w:p>
    <w:p w14:paraId="55615D3E" w14:textId="5B6C3456" w:rsidR="00F66C05" w:rsidRPr="0006666E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Pr="00C92B71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C92B71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C92B71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92B71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5114C8B3" w14:textId="4C13367E" w:rsidR="00052C9F" w:rsidRPr="005575B1" w:rsidRDefault="000F3D9F" w:rsidP="005575B1">
      <w:pPr>
        <w:pStyle w:val="a3"/>
        <w:widowControl w:val="0"/>
        <w:numPr>
          <w:ilvl w:val="0"/>
          <w:numId w:val="14"/>
        </w:num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5575B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Farmakologiya (stomatolog</w:t>
      </w:r>
      <w:r w:rsidR="00F200C7" w:rsidRPr="005575B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iya ixtisası alan tələbələr üçün)</w:t>
      </w:r>
      <w:r w:rsidR="00052C9F" w:rsidRPr="005575B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  <w:r w:rsidR="005575B1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 xml:space="preserve"> </w:t>
      </w:r>
      <w:r w:rsidR="00F200C7" w:rsidRPr="005575B1">
        <w:rPr>
          <w:rFonts w:ascii="Times New Roman" w:eastAsia="Times New Roman" w:hAnsi="Times New Roman" w:cs="Times New Roman"/>
          <w:b/>
          <w:bCs/>
          <w:sz w:val="24"/>
          <w:szCs w:val="24"/>
          <w:lang w:val="az-Latn-AZ" w:eastAsia="ru-RU"/>
        </w:rPr>
        <w:t>Naxçıvan: NDU, 2020</w:t>
      </w:r>
      <w:r w:rsidR="00976BFF" w:rsidRPr="005575B1">
        <w:rPr>
          <w:rFonts w:ascii="Times New Roman" w:eastAsia="Times New Roman" w:hAnsi="Times New Roman" w:cs="Times New Roman"/>
          <w:b/>
          <w:bCs/>
          <w:sz w:val="24"/>
          <w:szCs w:val="24"/>
          <w:lang w:val="az-Latn-AZ" w:eastAsia="ru-RU"/>
        </w:rPr>
        <w:t>.</w:t>
      </w:r>
      <w:r w:rsidR="00F200C7" w:rsidRPr="005575B1">
        <w:rPr>
          <w:rFonts w:ascii="Times New Roman" w:eastAsia="Times New Roman" w:hAnsi="Times New Roman" w:cs="Times New Roman"/>
          <w:b/>
          <w:bCs/>
          <w:sz w:val="24"/>
          <w:szCs w:val="24"/>
          <w:lang w:val="az-Latn-AZ" w:eastAsia="ru-RU"/>
        </w:rPr>
        <w:t xml:space="preserve"> 320</w:t>
      </w:r>
      <w:r w:rsidR="00052C9F" w:rsidRPr="005575B1">
        <w:rPr>
          <w:rFonts w:ascii="Times New Roman" w:eastAsia="Times New Roman" w:hAnsi="Times New Roman" w:cs="Times New Roman"/>
          <w:b/>
          <w:bCs/>
          <w:sz w:val="24"/>
          <w:szCs w:val="24"/>
          <w:lang w:val="az-Latn-AZ" w:eastAsia="ru-RU"/>
        </w:rPr>
        <w:t xml:space="preserve"> səh</w:t>
      </w:r>
    </w:p>
    <w:p w14:paraId="7837B57D" w14:textId="165DC070" w:rsidR="00F66C05" w:rsidRPr="00052C9F" w:rsidRDefault="00F66C05" w:rsidP="00052C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az-Latn-AZ" w:eastAsia="ru-RU"/>
        </w:rPr>
      </w:pPr>
    </w:p>
    <w:p w14:paraId="1824571B" w14:textId="72ADEFA8" w:rsidR="00F66C0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a3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Patent və Faydalı Modellər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052C9F" w:rsidRPr="00A5472F" w14:paraId="513BD2F1" w14:textId="77777777" w:rsidTr="00DA5FC4">
        <w:tc>
          <w:tcPr>
            <w:tcW w:w="2337" w:type="dxa"/>
          </w:tcPr>
          <w:p w14:paraId="5D726476" w14:textId="77777777" w:rsidR="00052C9F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NTV</w:t>
            </w:r>
          </w:p>
          <w:p w14:paraId="4B7EF006" w14:textId="7878CA40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radiosu</w:t>
            </w:r>
          </w:p>
        </w:tc>
        <w:tc>
          <w:tcPr>
            <w:tcW w:w="2337" w:type="dxa"/>
          </w:tcPr>
          <w:p w14:paraId="5FCB017A" w14:textId="4DB390CB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082547C1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Universitetində tibb sahəsi üzrə kadr hazırlığı</w:t>
            </w:r>
          </w:p>
        </w:tc>
        <w:tc>
          <w:tcPr>
            <w:tcW w:w="2338" w:type="dxa"/>
          </w:tcPr>
          <w:p w14:paraId="6A301252" w14:textId="77777777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D4381A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381A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a3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E783764"/>
    <w:multiLevelType w:val="hybridMultilevel"/>
    <w:tmpl w:val="4FE432D8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F347B93"/>
    <w:multiLevelType w:val="hybridMultilevel"/>
    <w:tmpl w:val="F6DCDC0A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6" w15:restartNumberingAfterBreak="0">
    <w:nsid w:val="15C860D3"/>
    <w:multiLevelType w:val="hybridMultilevel"/>
    <w:tmpl w:val="6F2444B6"/>
    <w:lvl w:ilvl="0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66E0DAA"/>
    <w:multiLevelType w:val="hybridMultilevel"/>
    <w:tmpl w:val="A5F6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045100F"/>
    <w:multiLevelType w:val="hybridMultilevel"/>
    <w:tmpl w:val="95B01EBC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77411C9"/>
    <w:multiLevelType w:val="hybridMultilevel"/>
    <w:tmpl w:val="E328F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13" w15:restartNumberingAfterBreak="0">
    <w:nsid w:val="4FF669AC"/>
    <w:multiLevelType w:val="hybridMultilevel"/>
    <w:tmpl w:val="2C2AC45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5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6" w15:restartNumberingAfterBreak="0">
    <w:nsid w:val="65FF417C"/>
    <w:multiLevelType w:val="hybridMultilevel"/>
    <w:tmpl w:val="15D4BDA8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4"/>
  </w:num>
  <w:num w:numId="9">
    <w:abstractNumId w:val="15"/>
  </w:num>
  <w:num w:numId="10">
    <w:abstractNumId w:val="14"/>
  </w:num>
  <w:num w:numId="11">
    <w:abstractNumId w:val="1"/>
  </w:num>
  <w:num w:numId="12">
    <w:abstractNumId w:val="13"/>
  </w:num>
  <w:num w:numId="13">
    <w:abstractNumId w:val="9"/>
  </w:num>
  <w:num w:numId="14">
    <w:abstractNumId w:val="16"/>
  </w:num>
  <w:num w:numId="15">
    <w:abstractNumId w:val="10"/>
  </w:num>
  <w:num w:numId="16">
    <w:abstractNumId w:val="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052C9F"/>
    <w:rsid w:val="0006666E"/>
    <w:rsid w:val="00095A8A"/>
    <w:rsid w:val="000F3D9F"/>
    <w:rsid w:val="000F4740"/>
    <w:rsid w:val="00116DD0"/>
    <w:rsid w:val="001200B1"/>
    <w:rsid w:val="00141902"/>
    <w:rsid w:val="00153F8E"/>
    <w:rsid w:val="00163D73"/>
    <w:rsid w:val="001945F2"/>
    <w:rsid w:val="001A1612"/>
    <w:rsid w:val="001B3F49"/>
    <w:rsid w:val="001F4AF4"/>
    <w:rsid w:val="00213778"/>
    <w:rsid w:val="002250D5"/>
    <w:rsid w:val="00245150"/>
    <w:rsid w:val="00296AF8"/>
    <w:rsid w:val="002A270B"/>
    <w:rsid w:val="003232EA"/>
    <w:rsid w:val="003439BD"/>
    <w:rsid w:val="003A5823"/>
    <w:rsid w:val="003F6E81"/>
    <w:rsid w:val="004151FA"/>
    <w:rsid w:val="004365FC"/>
    <w:rsid w:val="004E52B7"/>
    <w:rsid w:val="004F30A5"/>
    <w:rsid w:val="004F7293"/>
    <w:rsid w:val="0055171A"/>
    <w:rsid w:val="00555DF2"/>
    <w:rsid w:val="005575B1"/>
    <w:rsid w:val="005A7270"/>
    <w:rsid w:val="006067D2"/>
    <w:rsid w:val="0061124E"/>
    <w:rsid w:val="006172EC"/>
    <w:rsid w:val="0063142A"/>
    <w:rsid w:val="00632564"/>
    <w:rsid w:val="0065359F"/>
    <w:rsid w:val="00664DCF"/>
    <w:rsid w:val="006665D4"/>
    <w:rsid w:val="006B035D"/>
    <w:rsid w:val="00735CEF"/>
    <w:rsid w:val="00756800"/>
    <w:rsid w:val="00796792"/>
    <w:rsid w:val="007D0AD0"/>
    <w:rsid w:val="0083564F"/>
    <w:rsid w:val="00837F0B"/>
    <w:rsid w:val="00842841"/>
    <w:rsid w:val="00844C7E"/>
    <w:rsid w:val="00844D64"/>
    <w:rsid w:val="008869E0"/>
    <w:rsid w:val="008D5AF5"/>
    <w:rsid w:val="008D76CB"/>
    <w:rsid w:val="008E1EBC"/>
    <w:rsid w:val="00924211"/>
    <w:rsid w:val="00930CC0"/>
    <w:rsid w:val="00931D50"/>
    <w:rsid w:val="00952F4D"/>
    <w:rsid w:val="00975918"/>
    <w:rsid w:val="00975995"/>
    <w:rsid w:val="00976BFF"/>
    <w:rsid w:val="009A03EB"/>
    <w:rsid w:val="009C79B9"/>
    <w:rsid w:val="00A22CD9"/>
    <w:rsid w:val="00A26AB9"/>
    <w:rsid w:val="00A37089"/>
    <w:rsid w:val="00A436DA"/>
    <w:rsid w:val="00A5472F"/>
    <w:rsid w:val="00AA60B7"/>
    <w:rsid w:val="00AE3F8C"/>
    <w:rsid w:val="00B1198A"/>
    <w:rsid w:val="00B15388"/>
    <w:rsid w:val="00B30BC9"/>
    <w:rsid w:val="00B4778D"/>
    <w:rsid w:val="00B920A5"/>
    <w:rsid w:val="00BA1441"/>
    <w:rsid w:val="00BF11CE"/>
    <w:rsid w:val="00C23F77"/>
    <w:rsid w:val="00C778A5"/>
    <w:rsid w:val="00C92B71"/>
    <w:rsid w:val="00C94060"/>
    <w:rsid w:val="00CE03F6"/>
    <w:rsid w:val="00CF4B6D"/>
    <w:rsid w:val="00D4381A"/>
    <w:rsid w:val="00D81F70"/>
    <w:rsid w:val="00E21100"/>
    <w:rsid w:val="00E51F9A"/>
    <w:rsid w:val="00E73435"/>
    <w:rsid w:val="00E7669A"/>
    <w:rsid w:val="00E835E7"/>
    <w:rsid w:val="00EA0810"/>
    <w:rsid w:val="00EA08C4"/>
    <w:rsid w:val="00EA4C52"/>
    <w:rsid w:val="00EE3454"/>
    <w:rsid w:val="00F200C7"/>
    <w:rsid w:val="00F4714F"/>
    <w:rsid w:val="00F476F0"/>
    <w:rsid w:val="00F66C05"/>
    <w:rsid w:val="00F86932"/>
    <w:rsid w:val="00F87D25"/>
    <w:rsid w:val="00FC358F"/>
    <w:rsid w:val="00FC4582"/>
    <w:rsid w:val="00FE521C"/>
    <w:rsid w:val="00FF234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2B7"/>
    <w:pPr>
      <w:ind w:left="720"/>
      <w:contextualSpacing/>
    </w:pPr>
  </w:style>
  <w:style w:type="table" w:styleId="a4">
    <w:name w:val="Table Grid"/>
    <w:basedOn w:val="a1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4DCF"/>
    <w:pPr>
      <w:spacing w:after="0" w:line="240" w:lineRule="auto"/>
    </w:pPr>
    <w:rPr>
      <w:rFonts w:ascii="Segoe UI" w:hAnsi="Segoe UI" w:cs="Segoe UI"/>
      <w:sz w:val="18"/>
      <w:szCs w:val="18"/>
      <w:lang w:val="tr-TR"/>
    </w:rPr>
  </w:style>
  <w:style w:type="character" w:customStyle="1" w:styleId="a6">
    <w:name w:val="Текст выноски Знак"/>
    <w:basedOn w:val="a0"/>
    <w:link w:val="a5"/>
    <w:uiPriority w:val="99"/>
    <w:semiHidden/>
    <w:rsid w:val="00664DCF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3764</Words>
  <Characters>2146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Elshad</cp:lastModifiedBy>
  <cp:revision>3</cp:revision>
  <cp:lastPrinted>2020-09-22T08:08:00Z</cp:lastPrinted>
  <dcterms:created xsi:type="dcterms:W3CDTF">2026-04-20T16:14:00Z</dcterms:created>
  <dcterms:modified xsi:type="dcterms:W3CDTF">2026-04-20T16:28:00Z</dcterms:modified>
</cp:coreProperties>
</file>