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2693"/>
        <w:gridCol w:w="2802"/>
      </w:tblGrid>
      <w:tr w:rsidR="005B7FD1" w:rsidRPr="00483818" w14:paraId="4B05291D" w14:textId="77777777" w:rsidTr="005B7FD1">
        <w:trPr>
          <w:trHeight w:val="2400"/>
        </w:trPr>
        <w:tc>
          <w:tcPr>
            <w:tcW w:w="1606" w:type="dxa"/>
          </w:tcPr>
          <w:p w14:paraId="7F20AF23" w14:textId="30E31261" w:rsidR="00AA1DC1" w:rsidRPr="00483818" w:rsidRDefault="00B3612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1244D255" wp14:editId="3C8EA4CF">
                  <wp:simplePos x="0" y="0"/>
                  <wp:positionH relativeFrom="column">
                    <wp:posOffset>-20353</wp:posOffset>
                  </wp:positionH>
                  <wp:positionV relativeFrom="paragraph">
                    <wp:posOffset>0</wp:posOffset>
                  </wp:positionV>
                  <wp:extent cx="965704" cy="1356432"/>
                  <wp:effectExtent l="0" t="0" r="6350" b="0"/>
                  <wp:wrapNone/>
                  <wp:docPr id="121280156" name="Picture 0" descr="DSC_1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061.JPG"/>
                          <pic:cNvPicPr/>
                        </pic:nvPicPr>
                        <pic:blipFill>
                          <a:blip r:embed="rId5" cstate="print"/>
                          <a:srcRect l="7102" t="9070" r="6463" b="10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04" cy="135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51" w:type="dxa"/>
          </w:tcPr>
          <w:p w14:paraId="23EBBF69" w14:textId="70D3702D" w:rsidR="00AA1DC1" w:rsidRPr="00B3612E" w:rsidRDefault="00B3612E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          </w:t>
            </w:r>
            <w:proofErr w:type="spellStart"/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dr.Cavanşir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Quliyev</w:t>
            </w:r>
          </w:p>
          <w:p w14:paraId="735BB264" w14:textId="19DF4704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D591B99" w14:textId="5384553C" w:rsidR="00B3612E" w:rsidRDefault="00B3612E" w:rsidP="00B3612E">
            <w:pPr>
              <w:rPr>
                <w:rFonts w:ascii="Times New Roman" w:hAnsi="Times New Roman" w:cs="Times New Roman"/>
              </w:rPr>
            </w:pPr>
          </w:p>
          <w:p w14:paraId="06834509" w14:textId="2B1EE8BF" w:rsidR="00B3612E" w:rsidRDefault="00B3612E" w:rsidP="00B3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BC709F4" wp14:editId="664F4029">
                  <wp:simplePos x="0" y="0"/>
                  <wp:positionH relativeFrom="column">
                    <wp:posOffset>4128</wp:posOffset>
                  </wp:positionH>
                  <wp:positionV relativeFrom="paragraph">
                    <wp:posOffset>131445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DD58D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quliyevcavansircs@gmail.com</w:t>
              </w:r>
            </w:hyperlink>
          </w:p>
          <w:p w14:paraId="48C17BEF" w14:textId="22A4E62C" w:rsidR="005B7FD1" w:rsidRPr="00B3612E" w:rsidRDefault="00B3612E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hyperlink r:id="rId8" w:history="1">
              <w:r w:rsidRPr="00DD58D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cavansirquliyev@ndu.edu.az</w:t>
              </w:r>
            </w:hyperlink>
          </w:p>
          <w:p w14:paraId="436DB452" w14:textId="77777777" w:rsidR="00B3612E" w:rsidRPr="00B3612E" w:rsidRDefault="00B3612E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C62E1" w14:textId="0A303CA3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AF32543" wp14:editId="2CE9399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E06C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50 </w:t>
            </w:r>
            <w:r w:rsidR="00B3612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383 41 16</w:t>
            </w:r>
          </w:p>
          <w:p w14:paraId="732A3085" w14:textId="24E48A91" w:rsidR="005B7FD1" w:rsidRPr="00483818" w:rsidRDefault="005B7FD1" w:rsidP="001E06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3612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60 383 41 16</w:t>
            </w:r>
          </w:p>
        </w:tc>
        <w:tc>
          <w:tcPr>
            <w:tcW w:w="2693" w:type="dxa"/>
          </w:tcPr>
          <w:p w14:paraId="349455E7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9B054DD" w14:textId="2FD55EDF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B3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B3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14:paraId="3CB462E0" w14:textId="36A2D4DF" w:rsidR="005B7FD1" w:rsidRPr="00483818" w:rsidRDefault="00B3612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Y.Məmmədəliyev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adına Naxçıvan Dövlət Pedaqoji İnstitutu, Riyaziyyat ixtisası</w:t>
            </w:r>
          </w:p>
          <w:p w14:paraId="6F41F4E1" w14:textId="273A18F6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B3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 w:rsidR="00B3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81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Aspirantura</w:t>
            </w:r>
          </w:p>
          <w:p w14:paraId="505C3CD8" w14:textId="689F414D" w:rsidR="005B7FD1" w:rsidRPr="00483818" w:rsidRDefault="00B3612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Azerb.EA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, </w:t>
            </w:r>
            <w:r w:rsidR="00813AA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Kosmik </w:t>
            </w:r>
            <w:proofErr w:type="spellStart"/>
            <w:r w:rsidR="00813AA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Tətqiqatlar</w:t>
            </w:r>
            <w:proofErr w:type="spellEnd"/>
            <w:r w:rsidR="00813AA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İnstitutu, </w:t>
            </w:r>
            <w:proofErr w:type="spellStart"/>
            <w:r w:rsidR="00813AA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Bərkcisimli</w:t>
            </w:r>
            <w:proofErr w:type="spellEnd"/>
            <w:r w:rsidR="00813AA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elektronika və inteqral sxem texnikası üzrə</w:t>
            </w:r>
          </w:p>
          <w:p w14:paraId="7D9713E4" w14:textId="69C4AF0A" w:rsidR="005B7FD1" w:rsidRPr="00483818" w:rsidRDefault="00813AA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1996-1998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14:paraId="27E30179" w14:textId="724BB678" w:rsidR="005B7FD1" w:rsidRPr="00483818" w:rsidRDefault="00813AA6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Riyaziyyat və Mexanika İnstitutu</w:t>
            </w:r>
            <w:r w:rsidR="005204D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 Diferensial tənliklər</w:t>
            </w:r>
          </w:p>
          <w:p w14:paraId="4ABC4B4F" w14:textId="77F7E176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52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14:paraId="34A1F310" w14:textId="7A064C9C" w:rsidR="00AA1DC1" w:rsidRPr="00483818" w:rsidRDefault="005204D0" w:rsidP="00157C4F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Riyaziyyat və Mexanika İnstitutu, </w:t>
            </w:r>
            <w:r w:rsidR="004A29F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Xüsusi törəməli diferensial </w:t>
            </w:r>
            <w:proofErr w:type="spellStart"/>
            <w:r w:rsidR="004A29F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tənliklərin</w:t>
            </w:r>
            <w:proofErr w:type="spellEnd"/>
            <w:r w:rsidR="004A29F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həllərinin keyfiyyət nəzəriyyəsi (Elliptik tip tənliklər)</w:t>
            </w:r>
          </w:p>
        </w:tc>
        <w:tc>
          <w:tcPr>
            <w:tcW w:w="2802" w:type="dxa"/>
          </w:tcPr>
          <w:p w14:paraId="43F66CBA" w14:textId="77777777" w:rsidR="00AA1DC1" w:rsidRPr="00813AA6" w:rsidRDefault="005B7FD1" w:rsidP="00AA1DC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</w:pPr>
            <w:r w:rsidRPr="00813AA6"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  <w:t>TƏDQİQAT SAHƏLƏRİ</w:t>
            </w:r>
          </w:p>
          <w:p w14:paraId="5FB5F316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5C4D3FB" w14:textId="35A23D0F" w:rsidR="005B7FD1" w:rsidRPr="00483818" w:rsidRDefault="004A29FF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Diferensial tənliklər, Xüsusi törəməli diferensial tənliklər, İnteqral tənliklər, Riyazi fizika tənlikləri</w:t>
            </w:r>
          </w:p>
        </w:tc>
      </w:tr>
      <w:tr w:rsidR="005B7FD1" w:rsidRPr="00483818" w14:paraId="5C57D6B6" w14:textId="77777777" w:rsidTr="005B7FD1">
        <w:tc>
          <w:tcPr>
            <w:tcW w:w="1606" w:type="dxa"/>
          </w:tcPr>
          <w:p w14:paraId="20070AB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4932C567" w14:textId="6EA4B144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693" w:type="dxa"/>
          </w:tcPr>
          <w:p w14:paraId="3BCBDFBA" w14:textId="7F16F3ED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1752BE3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447EA214" w14:textId="77777777" w:rsidTr="005B7FD1">
        <w:tc>
          <w:tcPr>
            <w:tcW w:w="1606" w:type="dxa"/>
          </w:tcPr>
          <w:p w14:paraId="30D4EDB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73AF768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D62904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3945C4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68AF05D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D7FBA1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8139611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8325709" w14:textId="77777777" w:rsidTr="00BA363D">
        <w:tc>
          <w:tcPr>
            <w:tcW w:w="3005" w:type="dxa"/>
          </w:tcPr>
          <w:p w14:paraId="3270F87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2F8FBD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4E1742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54785BF" w14:textId="77777777" w:rsidTr="00BA363D">
        <w:tc>
          <w:tcPr>
            <w:tcW w:w="3005" w:type="dxa"/>
          </w:tcPr>
          <w:p w14:paraId="2E41BDB3" w14:textId="4180C0F3" w:rsidR="00AA1DC1" w:rsidRPr="00483818" w:rsidRDefault="00AA1DC1" w:rsidP="00613DB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2B17562B" w14:textId="03770EAF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395176CE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787CB8B" w14:textId="77777777" w:rsidTr="00BA363D">
        <w:tc>
          <w:tcPr>
            <w:tcW w:w="3005" w:type="dxa"/>
          </w:tcPr>
          <w:p w14:paraId="23E299C0" w14:textId="77777777" w:rsidR="007F3662" w:rsidRPr="007F3662" w:rsidRDefault="007F3662" w:rsidP="00613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731186A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1828727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A54A0EA" w14:textId="77777777" w:rsidTr="00BA363D">
        <w:tc>
          <w:tcPr>
            <w:tcW w:w="3005" w:type="dxa"/>
          </w:tcPr>
          <w:p w14:paraId="3F986E4F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13D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5CCAC3B" w14:textId="097B125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): </w:t>
            </w:r>
            <w:r w:rsidR="004A29FF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14:paraId="27F843F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5BFA7776" w14:textId="77777777" w:rsidTr="00BA363D">
        <w:tc>
          <w:tcPr>
            <w:tcW w:w="3005" w:type="dxa"/>
          </w:tcPr>
          <w:p w14:paraId="1BAE1BB5" w14:textId="2C0D3AF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169BB69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504757A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7372F2ED" w14:textId="77777777" w:rsidTr="00BA363D">
        <w:tc>
          <w:tcPr>
            <w:tcW w:w="3005" w:type="dxa"/>
          </w:tcPr>
          <w:p w14:paraId="32C5CE59" w14:textId="666FB1B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989F60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CB1937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BDE5F0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6CD0396" w14:textId="29B0E733" w:rsidR="00AA1DC1" w:rsidRPr="0042210C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CDF8935" w14:textId="77777777" w:rsidTr="002545F3">
        <w:trPr>
          <w:trHeight w:val="316"/>
        </w:trPr>
        <w:tc>
          <w:tcPr>
            <w:tcW w:w="2122" w:type="dxa"/>
          </w:tcPr>
          <w:p w14:paraId="720F6E6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50B483F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CE7C60F" w14:textId="77777777" w:rsidTr="003C0094">
        <w:tc>
          <w:tcPr>
            <w:tcW w:w="2122" w:type="dxa"/>
          </w:tcPr>
          <w:p w14:paraId="169F747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7E430A1C" w14:textId="2FB99F06" w:rsidR="00AA1DC1" w:rsidRPr="00483818" w:rsidRDefault="005C2FC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C2FC3">
              <w:rPr>
                <w:rFonts w:ascii="Times New Roman" w:hAnsi="Times New Roman" w:cs="Times New Roman"/>
                <w:sz w:val="20"/>
              </w:rPr>
              <w:t>cavansirquliyev@ndu.edu.az</w:t>
            </w:r>
          </w:p>
        </w:tc>
      </w:tr>
      <w:tr w:rsidR="00AA1DC1" w:rsidRPr="00483818" w14:paraId="29D26A9E" w14:textId="77777777" w:rsidTr="003C0094">
        <w:tc>
          <w:tcPr>
            <w:tcW w:w="2122" w:type="dxa"/>
          </w:tcPr>
          <w:p w14:paraId="12A6314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CBC2B36" w14:textId="6375EA7B" w:rsidR="00AA1DC1" w:rsidRPr="00613DB4" w:rsidRDefault="005C2FC3" w:rsidP="003C0094">
            <w:pPr>
              <w:rPr>
                <w:rFonts w:ascii="Times New Roman" w:hAnsi="Times New Roman" w:cs="Times New Roman"/>
                <w:sz w:val="20"/>
              </w:rPr>
            </w:pPr>
            <w:r w:rsidRPr="005C2FC3">
              <w:rPr>
                <w:rFonts w:ascii="Times New Roman" w:hAnsi="Times New Roman" w:cs="Times New Roman"/>
                <w:sz w:val="20"/>
                <w:szCs w:val="20"/>
              </w:rPr>
              <w:t>quliyevcavansircs@gmail.com</w:t>
            </w:r>
            <w:r w:rsidRPr="005C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A1DC1" w:rsidRPr="00483818" w14:paraId="330A3F7D" w14:textId="77777777" w:rsidTr="003C0094">
        <w:tc>
          <w:tcPr>
            <w:tcW w:w="2122" w:type="dxa"/>
          </w:tcPr>
          <w:p w14:paraId="08510B7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283276F4" w14:textId="0FAE05D2" w:rsidR="0042210C" w:rsidRPr="005C2FC3" w:rsidRDefault="005C2FC3" w:rsidP="003C0094">
            <w:pPr>
              <w:rPr>
                <w:rFonts w:ascii="Times New Roman" w:hAnsi="Times New Roman" w:cs="Times New Roman"/>
              </w:rPr>
            </w:pPr>
            <w:r w:rsidRPr="005C2FC3">
              <w:rPr>
                <w:rFonts w:ascii="Times New Roman" w:hAnsi="Times New Roman" w:cs="Times New Roman"/>
                <w:sz w:val="20"/>
                <w:szCs w:val="20"/>
              </w:rPr>
              <w:t>https://ndu.edu.az/quliyevcavnasir</w:t>
            </w:r>
          </w:p>
        </w:tc>
      </w:tr>
      <w:tr w:rsidR="00AA1DC1" w:rsidRPr="00483818" w14:paraId="539C25AB" w14:textId="77777777" w:rsidTr="003C0094">
        <w:tc>
          <w:tcPr>
            <w:tcW w:w="2122" w:type="dxa"/>
          </w:tcPr>
          <w:p w14:paraId="2B3277E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A2DA191" w14:textId="7777777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CE4F9B8" w14:textId="77777777" w:rsidTr="003C0094">
        <w:tc>
          <w:tcPr>
            <w:tcW w:w="2122" w:type="dxa"/>
          </w:tcPr>
          <w:p w14:paraId="285E03D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9C6061B" w14:textId="0ACA0E33" w:rsidR="00AA1DC1" w:rsidRPr="00483818" w:rsidRDefault="00AA1DC1" w:rsidP="00613DB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5C2FC3">
              <w:rPr>
                <w:rFonts w:ascii="Times New Roman" w:hAnsi="Times New Roman" w:cs="Times New Roman"/>
                <w:sz w:val="20"/>
              </w:rPr>
              <w:t>383 41 16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5C2FC3">
              <w:rPr>
                <w:rFonts w:ascii="Times New Roman" w:hAnsi="Times New Roman" w:cs="Times New Roman"/>
                <w:sz w:val="20"/>
              </w:rPr>
              <w:t>383 41 16</w:t>
            </w:r>
          </w:p>
        </w:tc>
      </w:tr>
      <w:tr w:rsidR="00AA1DC1" w:rsidRPr="00483818" w14:paraId="42ADE7C3" w14:textId="77777777" w:rsidTr="003C0094">
        <w:tc>
          <w:tcPr>
            <w:tcW w:w="2122" w:type="dxa"/>
          </w:tcPr>
          <w:p w14:paraId="774D05B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0E16A0A" w14:textId="5570F770" w:rsidR="00AA1DC1" w:rsidRPr="00483818" w:rsidRDefault="00AA1DC1" w:rsidP="00613DB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5C2FC3">
              <w:rPr>
                <w:rFonts w:ascii="Times New Roman" w:hAnsi="Times New Roman" w:cs="Times New Roman"/>
                <w:sz w:val="20"/>
              </w:rPr>
              <w:t xml:space="preserve">Xətai </w:t>
            </w:r>
            <w:proofErr w:type="spellStart"/>
            <w:r w:rsidR="005C2FC3">
              <w:rPr>
                <w:rFonts w:ascii="Times New Roman" w:hAnsi="Times New Roman" w:cs="Times New Roman"/>
                <w:sz w:val="20"/>
              </w:rPr>
              <w:t>məh</w:t>
            </w:r>
            <w:proofErr w:type="spellEnd"/>
            <w:r w:rsidR="005C2FC3">
              <w:rPr>
                <w:rFonts w:ascii="Times New Roman" w:hAnsi="Times New Roman" w:cs="Times New Roman"/>
                <w:sz w:val="20"/>
              </w:rPr>
              <w:t>.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5C2FC3">
              <w:rPr>
                <w:rFonts w:ascii="Times New Roman" w:hAnsi="Times New Roman" w:cs="Times New Roman"/>
                <w:sz w:val="20"/>
              </w:rPr>
              <w:t>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5C2FC3">
              <w:rPr>
                <w:rFonts w:ascii="Times New Roman" w:hAnsi="Times New Roman" w:cs="Times New Roman"/>
                <w:sz w:val="20"/>
              </w:rPr>
              <w:t>12d</w:t>
            </w:r>
          </w:p>
        </w:tc>
      </w:tr>
    </w:tbl>
    <w:p w14:paraId="24A0ED6C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C109F2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24A76E38" w14:textId="65AA954B" w:rsidR="00AA1DC1" w:rsidRPr="00483818" w:rsidRDefault="00B213D6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Diferensial tənliklər, Xüsusi törəməli diferensial tənliklər, İnteqral tənliklər, Riyazi fizika tənlikləri, </w:t>
      </w:r>
      <w:r w:rsidR="005204D0">
        <w:rPr>
          <w:rFonts w:ascii="Times New Roman" w:hAnsi="Times New Roman" w:cs="Times New Roman"/>
        </w:rPr>
        <w:t xml:space="preserve">Kəsilən əmsallı </w:t>
      </w:r>
      <w:r w:rsidR="004A29FF">
        <w:rPr>
          <w:rFonts w:ascii="Times New Roman" w:hAnsi="Times New Roman" w:cs="Times New Roman"/>
        </w:rPr>
        <w:t>E</w:t>
      </w:r>
      <w:r w:rsidR="005204D0">
        <w:rPr>
          <w:rFonts w:ascii="Times New Roman" w:hAnsi="Times New Roman" w:cs="Times New Roman"/>
        </w:rPr>
        <w:t>ll</w:t>
      </w:r>
      <w:r w:rsidR="004A29FF">
        <w:rPr>
          <w:rFonts w:ascii="Times New Roman" w:hAnsi="Times New Roman" w:cs="Times New Roman"/>
        </w:rPr>
        <w:t>i</w:t>
      </w:r>
      <w:r w:rsidR="005204D0">
        <w:rPr>
          <w:rFonts w:ascii="Times New Roman" w:hAnsi="Times New Roman" w:cs="Times New Roman"/>
        </w:rPr>
        <w:t xml:space="preserve">ptik tip </w:t>
      </w:r>
      <w:proofErr w:type="spellStart"/>
      <w:r w:rsidR="005204D0">
        <w:rPr>
          <w:rFonts w:ascii="Times New Roman" w:hAnsi="Times New Roman" w:cs="Times New Roman"/>
        </w:rPr>
        <w:t>tənliklərin</w:t>
      </w:r>
      <w:proofErr w:type="spellEnd"/>
      <w:r w:rsidR="005204D0">
        <w:rPr>
          <w:rFonts w:ascii="Times New Roman" w:hAnsi="Times New Roman" w:cs="Times New Roman"/>
        </w:rPr>
        <w:t xml:space="preserve"> həllərinin keyfiyyət nəzəriyyəsi</w:t>
      </w:r>
    </w:p>
    <w:p w14:paraId="463C240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C3DDCAF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14:paraId="2C784CB9" w14:textId="77777777" w:rsidTr="003C0094">
        <w:tc>
          <w:tcPr>
            <w:tcW w:w="4237" w:type="dxa"/>
          </w:tcPr>
          <w:p w14:paraId="3C47E065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6A1454B9" w14:textId="77777777" w:rsidTr="003C0094">
        <w:tc>
          <w:tcPr>
            <w:tcW w:w="4237" w:type="dxa"/>
          </w:tcPr>
          <w:p w14:paraId="1E241A5E" w14:textId="22889581" w:rsidR="00AA1DC1" w:rsidRPr="00483818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5204D0">
              <w:rPr>
                <w:rFonts w:ascii="Times New Roman" w:hAnsi="Times New Roman" w:cs="Times New Roman"/>
              </w:rPr>
              <w:t>00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5204D0">
              <w:rPr>
                <w:rFonts w:ascii="Times New Roman" w:hAnsi="Times New Roman" w:cs="Times New Roman"/>
              </w:rPr>
              <w:t>-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5F38B3">
              <w:rPr>
                <w:rFonts w:ascii="Times New Roman" w:hAnsi="Times New Roman" w:cs="Times New Roman"/>
              </w:rPr>
              <w:t>Riyaziyyat</w:t>
            </w:r>
            <w:r w:rsidRPr="00483818">
              <w:rPr>
                <w:rFonts w:ascii="Times New Roman" w:hAnsi="Times New Roman" w:cs="Times New Roman"/>
              </w:rPr>
              <w:t xml:space="preserve"> üzrə fəlsəfə doktoru</w:t>
            </w:r>
          </w:p>
        </w:tc>
      </w:tr>
      <w:tr w:rsidR="00AA1DC1" w:rsidRPr="00483818" w14:paraId="7A410EDE" w14:textId="77777777" w:rsidTr="003C0094">
        <w:tc>
          <w:tcPr>
            <w:tcW w:w="4237" w:type="dxa"/>
          </w:tcPr>
          <w:p w14:paraId="29032F79" w14:textId="77777777" w:rsidR="00AA1DC1" w:rsidRPr="00483818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5F38B3">
              <w:rPr>
                <w:rFonts w:ascii="Times New Roman" w:hAnsi="Times New Roman" w:cs="Times New Roman"/>
              </w:rPr>
              <w:t>8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2CE459A7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14:paraId="527515A8" w14:textId="77777777" w:rsidTr="003C0094">
        <w:tc>
          <w:tcPr>
            <w:tcW w:w="8296" w:type="dxa"/>
          </w:tcPr>
          <w:p w14:paraId="4F503103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9E4D1B1" w14:textId="77777777" w:rsidTr="003C0094">
        <w:tc>
          <w:tcPr>
            <w:tcW w:w="8296" w:type="dxa"/>
          </w:tcPr>
          <w:p w14:paraId="78CF0AF8" w14:textId="21CCFD31" w:rsidR="00AA1DC1" w:rsidRPr="00483818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5A19194" w14:textId="77777777" w:rsidTr="003C0094">
        <w:tc>
          <w:tcPr>
            <w:tcW w:w="8296" w:type="dxa"/>
          </w:tcPr>
          <w:p w14:paraId="1A4D480C" w14:textId="0C5430EB" w:rsidR="00AA1DC1" w:rsidRPr="00483818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</w:t>
            </w:r>
            <w:r w:rsidR="005F38B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1998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21D1B88C" w14:textId="736F1CA5" w:rsidR="00AA1DC1" w:rsidRPr="00483818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C2FC3">
              <w:rPr>
                <w:rFonts w:ascii="Times New Roman" w:hAnsi="Times New Roman" w:cs="Times New Roman"/>
              </w:rPr>
              <w:t>Riyazi analiz</w:t>
            </w:r>
            <w:r w:rsidR="005F38B3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52E109B2" w14:textId="77777777" w:rsidTr="003C0094">
        <w:tc>
          <w:tcPr>
            <w:tcW w:w="8296" w:type="dxa"/>
          </w:tcPr>
          <w:p w14:paraId="225A8F84" w14:textId="682B5BED" w:rsidR="00AA1DC1" w:rsidRPr="00483818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</w:t>
            </w:r>
            <w:r w:rsidR="00AA1DC1" w:rsidRPr="0048381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07409000" w14:textId="220C5045" w:rsidR="00AA1DC1" w:rsidRPr="00483818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Riyazi analiz kafedrası</w:t>
            </w:r>
          </w:p>
        </w:tc>
      </w:tr>
      <w:tr w:rsidR="000575A5" w:rsidRPr="00483818" w14:paraId="3A41DEEE" w14:textId="77777777" w:rsidTr="003C0094">
        <w:tc>
          <w:tcPr>
            <w:tcW w:w="8296" w:type="dxa"/>
          </w:tcPr>
          <w:p w14:paraId="294E41DF" w14:textId="77777777" w:rsidR="000575A5" w:rsidRDefault="000575A5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6959DCF" w14:textId="77777777" w:rsidTr="003C0094">
        <w:tc>
          <w:tcPr>
            <w:tcW w:w="8296" w:type="dxa"/>
          </w:tcPr>
          <w:p w14:paraId="1E3DC643" w14:textId="77E927F9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5C2FC3">
              <w:rPr>
                <w:rFonts w:ascii="Times New Roman" w:hAnsi="Times New Roman" w:cs="Times New Roman"/>
                <w:b/>
              </w:rPr>
              <w:t>4-2018</w:t>
            </w:r>
            <w:r w:rsidRPr="00483818">
              <w:rPr>
                <w:rFonts w:ascii="Times New Roman" w:hAnsi="Times New Roman" w:cs="Times New Roman"/>
                <w:b/>
              </w:rPr>
              <w:t xml:space="preserve"> Dosent</w:t>
            </w:r>
            <w:r w:rsidR="005C2FC3">
              <w:rPr>
                <w:rFonts w:ascii="Times New Roman" w:hAnsi="Times New Roman" w:cs="Times New Roman"/>
                <w:b/>
              </w:rPr>
              <w:t xml:space="preserve"> əvəzi</w:t>
            </w:r>
          </w:p>
          <w:p w14:paraId="42EBAE97" w14:textId="15DBD099" w:rsidR="00AA1DC1" w:rsidRPr="00483818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Riyazi analiz kafedrası</w:t>
            </w:r>
          </w:p>
        </w:tc>
      </w:tr>
      <w:tr w:rsidR="00AA1DC1" w:rsidRPr="00483818" w14:paraId="04BBCBFC" w14:textId="77777777" w:rsidTr="003C0094">
        <w:tc>
          <w:tcPr>
            <w:tcW w:w="8296" w:type="dxa"/>
          </w:tcPr>
          <w:p w14:paraId="14D40EEE" w14:textId="6C3F8A33" w:rsidR="00AA1DC1" w:rsidRPr="00483818" w:rsidRDefault="005F38B3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C2FC3">
              <w:rPr>
                <w:rFonts w:ascii="Times New Roman" w:hAnsi="Times New Roman" w:cs="Times New Roman"/>
                <w:b/>
              </w:rPr>
              <w:t>18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 w:rsidRPr="00483818">
              <w:rPr>
                <w:rFonts w:ascii="Times New Roman" w:hAnsi="Times New Roman" w:cs="Times New Roman"/>
                <w:b/>
              </w:rPr>
              <w:t xml:space="preserve"> davam edir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5C2FC3">
              <w:rPr>
                <w:rFonts w:ascii="Times New Roman" w:hAnsi="Times New Roman" w:cs="Times New Roman"/>
                <w:b/>
              </w:rPr>
              <w:t>Dosent</w:t>
            </w:r>
          </w:p>
          <w:p w14:paraId="264D7630" w14:textId="41210BF4" w:rsidR="00AA1DC1" w:rsidRPr="00483818" w:rsidRDefault="00D641CD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riyaziyyat kafedrası</w:t>
            </w:r>
          </w:p>
        </w:tc>
      </w:tr>
    </w:tbl>
    <w:p w14:paraId="338D2D08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D506162" w14:textId="77777777" w:rsidTr="003C0094">
        <w:tc>
          <w:tcPr>
            <w:tcW w:w="4158" w:type="dxa"/>
          </w:tcPr>
          <w:p w14:paraId="4A05655F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C0EC2B4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7E8FC2C" w14:textId="77777777" w:rsidTr="003C0094">
        <w:tc>
          <w:tcPr>
            <w:tcW w:w="4158" w:type="dxa"/>
          </w:tcPr>
          <w:p w14:paraId="3FB4DF51" w14:textId="3D4AF6FC" w:rsidR="00AA1DC1" w:rsidRPr="00483818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 Fizika Üsulları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18E803DD" w14:textId="77777777" w:rsidR="00AA1DC1" w:rsidRPr="00483818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AA1DC1" w:rsidRPr="00483818" w14:paraId="168043EE" w14:textId="77777777" w:rsidTr="003C0094">
        <w:trPr>
          <w:trHeight w:val="107"/>
        </w:trPr>
        <w:tc>
          <w:tcPr>
            <w:tcW w:w="4158" w:type="dxa"/>
          </w:tcPr>
          <w:p w14:paraId="6DB919F9" w14:textId="77777777" w:rsidR="00AA1DC1" w:rsidRDefault="005C2FC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 Fizika Tənlikləri</w:t>
            </w:r>
          </w:p>
          <w:p w14:paraId="437EB88C" w14:textId="77777777" w:rsidR="005C2FC3" w:rsidRDefault="006238F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Ehtimal nəzəriyyəsi və Riyazi statistika</w:t>
            </w:r>
          </w:p>
          <w:p w14:paraId="601ED104" w14:textId="7B2CE936" w:rsidR="005204D0" w:rsidRPr="00483818" w:rsidRDefault="005204D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Xüsusi törəməli diferensial tənliklər</w:t>
            </w:r>
          </w:p>
        </w:tc>
        <w:tc>
          <w:tcPr>
            <w:tcW w:w="2347" w:type="dxa"/>
          </w:tcPr>
          <w:p w14:paraId="13FECD0D" w14:textId="77777777" w:rsidR="00AA1DC1" w:rsidRDefault="00AA1DC1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5F38B3">
              <w:rPr>
                <w:rFonts w:ascii="Times New Roman" w:hAnsi="Times New Roman" w:cs="Times New Roman"/>
              </w:rPr>
              <w:t xml:space="preserve">sas (baza) </w:t>
            </w:r>
          </w:p>
          <w:p w14:paraId="1BE08F4B" w14:textId="77777777" w:rsidR="005C2FC3" w:rsidRDefault="005C2FC3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</w:t>
            </w:r>
          </w:p>
          <w:p w14:paraId="194566AA" w14:textId="4C37B56B" w:rsidR="005204D0" w:rsidRPr="005204D0" w:rsidRDefault="005204D0" w:rsidP="005F38B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</w:t>
            </w:r>
          </w:p>
        </w:tc>
      </w:tr>
    </w:tbl>
    <w:p w14:paraId="51BAAF77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01EA564E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15FD9B4C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110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228"/>
      </w:tblGrid>
      <w:tr w:rsidR="00AA1DC1" w:rsidRPr="00483818" w14:paraId="2AB143B4" w14:textId="77777777" w:rsidTr="00FD5BF9">
        <w:trPr>
          <w:trHeight w:val="263"/>
        </w:trPr>
        <w:tc>
          <w:tcPr>
            <w:tcW w:w="11056" w:type="dxa"/>
            <w:gridSpan w:val="2"/>
          </w:tcPr>
          <w:p w14:paraId="0AA2EC35" w14:textId="77777777" w:rsidR="00AA1DC1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  <w:p w14:paraId="62DC8C5E" w14:textId="77777777" w:rsidR="00EA1C85" w:rsidRDefault="00EA1C85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E3C75A1" w14:textId="37CD2397" w:rsidR="00B213D6" w:rsidRPr="00C52F35" w:rsidRDefault="00EA1C85" w:rsidP="00C52F35">
            <w:pPr>
              <w:spacing w:after="80"/>
              <w:ind w:left="-51" w:right="13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Guliyev</w:t>
            </w:r>
            <w:proofErr w:type="spellEnd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C.K.</w:t>
            </w:r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behavior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solution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quasilinear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Elliptic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equations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unbounded</w:t>
            </w:r>
            <w:proofErr w:type="spellEnd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13D6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domains</w:t>
            </w:r>
            <w:proofErr w:type="spellEnd"/>
            <w:r w:rsidR="00DA4CFF"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The</w:t>
            </w:r>
            <w:proofErr w:type="spellEnd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9</w:t>
            </w:r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th</w:t>
            </w:r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İnternational</w:t>
            </w:r>
            <w:proofErr w:type="spellEnd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Conference</w:t>
            </w:r>
            <w:proofErr w:type="spellEnd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on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Control</w:t>
            </w:r>
            <w:proofErr w:type="spellEnd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and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Optimization</w:t>
            </w:r>
            <w:proofErr w:type="spellEnd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with Industrial Applications, 27-29 August 2024, Istanbul, </w:t>
            </w:r>
            <w:proofErr w:type="spellStart"/>
            <w:r w:rsidR="00DA4CFF" w:rsidRPr="00C52F3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Turkiye</w:t>
            </w:r>
            <w:proofErr w:type="spellEnd"/>
          </w:p>
          <w:p w14:paraId="144F5641" w14:textId="4878841B" w:rsidR="00DA4CFF" w:rsidRPr="00C52F35" w:rsidRDefault="00DA4CFF" w:rsidP="00C52F35">
            <w:pPr>
              <w:spacing w:after="80"/>
              <w:ind w:left="-51" w:right="13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Guliyev</w:t>
            </w:r>
            <w:proofErr w:type="spellEnd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C.K.</w:t>
            </w:r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Weak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solvability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boundary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value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problem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Qilberg-Serrin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equation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Proceeding</w:t>
            </w:r>
            <w:r w:rsidR="00EA1C85"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of IMM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Acad.Sci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Azerb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., 1999, v XI(XIX), p. 130-136</w:t>
            </w:r>
          </w:p>
          <w:p w14:paraId="40383C92" w14:textId="18D84C56" w:rsidR="00EA1C85" w:rsidRPr="00C52F35" w:rsidRDefault="00EA1C85" w:rsidP="00C52F35">
            <w:pPr>
              <w:spacing w:after="80"/>
              <w:ind w:left="-51" w:right="13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Guliyev</w:t>
            </w:r>
            <w:proofErr w:type="spellEnd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C.K.</w:t>
            </w:r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Strong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generalized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solvability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boundary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value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problem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Gilbarg-Serrin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equation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Proceedings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of IMM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Acad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Sci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Azerb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., 1999, ν. XI(XIX), p.130-136.</w:t>
            </w:r>
          </w:p>
          <w:p w14:paraId="4F2463C4" w14:textId="4D1A3496" w:rsidR="00EA1C85" w:rsidRPr="00C52F35" w:rsidRDefault="00EA1C85" w:rsidP="00C52F35">
            <w:pPr>
              <w:spacing w:after="80"/>
              <w:ind w:left="-51" w:right="13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Guliyev</w:t>
            </w:r>
            <w:proofErr w:type="spellEnd"/>
            <w:r w:rsidRPr="00C52F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C.K.</w:t>
            </w:r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Classical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solvability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boundary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value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problem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Gilbarg-Serrin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>equation</w:t>
            </w:r>
            <w:proofErr w:type="spellEnd"/>
            <w:r w:rsidRPr="00C52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Trans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of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Acad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Sci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Azerb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., 2000, </w:t>
            </w:r>
            <w:proofErr w:type="spellStart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v.XX</w:t>
            </w:r>
            <w:proofErr w:type="spellEnd"/>
            <w:r w:rsidRPr="00C52F35">
              <w:rPr>
                <w:rFonts w:ascii="Times New Roman" w:hAnsi="Times New Roman" w:cs="Times New Roman"/>
                <w:iCs/>
                <w:sz w:val="20"/>
                <w:szCs w:val="20"/>
              </w:rPr>
              <w:t>, №1</w:t>
            </w:r>
          </w:p>
          <w:p w14:paraId="3D3B657D" w14:textId="282D5D47" w:rsidR="00B213D6" w:rsidRPr="00B213D6" w:rsidRDefault="00B213D6" w:rsidP="00B213D6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1DC1" w:rsidRPr="00483818" w14:paraId="4A97C331" w14:textId="77777777" w:rsidTr="00FD5BF9">
        <w:tc>
          <w:tcPr>
            <w:tcW w:w="11056" w:type="dxa"/>
            <w:gridSpan w:val="2"/>
          </w:tcPr>
          <w:p w14:paraId="4238BA52" w14:textId="77777777" w:rsidR="00AA1DC1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14:paraId="74A68583" w14:textId="2DEE0227" w:rsidR="00DE1C3F" w:rsidRPr="00E57322" w:rsidRDefault="00DE1C3F" w:rsidP="00E57322">
            <w:pPr>
              <w:spacing w:after="80"/>
              <w:ind w:left="-51" w:right="13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2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Guliyev</w:t>
            </w:r>
            <w:proofErr w:type="spellEnd"/>
            <w:r w:rsidRPr="00E5732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C.K.</w:t>
            </w:r>
            <w:r w:rsidRPr="00E57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57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Drixle</w:t>
            </w:r>
            <w:proofErr w:type="spellEnd"/>
            <w:r w:rsidRPr="00E57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məsələsi üçün  Variasiya  metodunun  Qoyuluşu və birqiymətli həll oluna </w:t>
            </w:r>
            <w:proofErr w:type="spellStart"/>
            <w:r w:rsidRPr="00E57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bilənliyi</w:t>
            </w:r>
            <w:proofErr w:type="spellEnd"/>
            <w:r w:rsidRPr="00E57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57322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E57322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az-Latn-AZ"/>
              </w:rPr>
              <w:t>Azərbaycan MEA-</w:t>
            </w:r>
            <w:proofErr w:type="spellStart"/>
            <w:r w:rsidRPr="00E57322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az-Latn-AZ"/>
              </w:rPr>
              <w:t>nın</w:t>
            </w:r>
            <w:proofErr w:type="spellEnd"/>
            <w:r w:rsidRPr="00E57322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az-Latn-AZ"/>
              </w:rPr>
              <w:t xml:space="preserve"> RM İnstitutunun elmi əsərlər </w:t>
            </w:r>
            <w:proofErr w:type="spellStart"/>
            <w:r w:rsidRPr="00E57322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az-Latn-AZ"/>
              </w:rPr>
              <w:t>jurnalı.IX</w:t>
            </w:r>
            <w:proofErr w:type="spellEnd"/>
            <w:r w:rsidRPr="00E57322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az-Latn-AZ"/>
              </w:rPr>
              <w:t xml:space="preserve"> Bakı, 2002 (Rus dilində)</w:t>
            </w:r>
          </w:p>
          <w:p w14:paraId="4D6C30C5" w14:textId="26D0EDC5" w:rsidR="00DE1C3F" w:rsidRPr="00DE1C3F" w:rsidRDefault="00DE1C3F" w:rsidP="00DE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79200AD" w14:textId="77777777" w:rsidTr="00FD5BF9">
        <w:tc>
          <w:tcPr>
            <w:tcW w:w="11056" w:type="dxa"/>
            <w:gridSpan w:val="2"/>
          </w:tcPr>
          <w:p w14:paraId="29B1B453" w14:textId="44DF14C5" w:rsidR="00A74857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</w:t>
            </w:r>
            <w:r w:rsidR="00DE1C3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 k</w:t>
            </w:r>
            <w:r w:rsidR="00DE1C3F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onfrans və </w:t>
            </w:r>
            <w:proofErr w:type="spellStart"/>
            <w:r w:rsidR="00DE1C3F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simpoziumlarda</w:t>
            </w:r>
            <w:proofErr w:type="spellEnd"/>
            <w:r w:rsidR="00DE1C3F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məqalə və tezis şəklində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  <w:p w14:paraId="5E94B197" w14:textId="77777777" w:rsidR="00586965" w:rsidRDefault="00586965" w:rsidP="005869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5111822" w14:textId="07F931D0" w:rsidR="00586965" w:rsidRPr="00FD5BF9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Tərpənməz nöqtə vasitəsilə </w:t>
            </w:r>
            <w:proofErr w:type="spellStart"/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tənliklərin</w:t>
            </w:r>
            <w:proofErr w:type="spellEnd"/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kökünün araşdırılması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D5B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“Fizika və riyaziyyatın tədrisi” jurnalı. 1986-№2,11-13 s    </w:t>
            </w:r>
          </w:p>
          <w:p w14:paraId="0ED47C18" w14:textId="465F356C" w:rsidR="00586965" w:rsidRPr="00FD5BF9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Kainatın dərk </w:t>
            </w:r>
            <w:proofErr w:type="spellStart"/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edilməsində</w:t>
            </w:r>
            <w:proofErr w:type="spellEnd"/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elmlə-dinin mübarizəsi.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5B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“Elm və həyat” jurnalı. 1987  №3,səh 12-13</w:t>
            </w:r>
            <w:r w:rsidRPr="00FD5BF9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DE18E1B" w14:textId="77777777" w:rsidR="00586965" w:rsidRPr="00FD5BF9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FD5BF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Adi diferensial tənlikdən çalışmaların həllinə aid bəzi praktiki göstərişlər.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5B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APU ,elmi-praktik konfrans materialları. Bakı, 1997  (xüsusi  buraxılış) </w:t>
            </w:r>
          </w:p>
          <w:p w14:paraId="5A911685" w14:textId="6BF82568" w:rsidR="00586965" w:rsidRPr="00D328D1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</w:t>
            </w:r>
            <w:r w:rsidR="00D328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Ağayev E.V. </w:t>
            </w:r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Bir </w:t>
            </w:r>
            <w:proofErr w:type="spellStart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kvazixətti</w:t>
            </w:r>
            <w:proofErr w:type="spellEnd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elliptik tənlik üçün </w:t>
            </w:r>
            <w:proofErr w:type="spellStart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Fraqmen-Lindelkov</w:t>
            </w:r>
            <w:proofErr w:type="spellEnd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tipli teorem.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BDU “TRUDU”  jurnalı. 1997   №12 (191) </w:t>
            </w:r>
          </w:p>
          <w:p w14:paraId="708FAA60" w14:textId="7C9E28D3" w:rsidR="00586965" w:rsidRPr="00D328D1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Ağayev E.V. </w:t>
            </w:r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Məktəb </w:t>
            </w:r>
            <w:proofErr w:type="spellStart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riyaziyyatmda</w:t>
            </w:r>
            <w:proofErr w:type="spellEnd"/>
            <w:r w:rsidRPr="00D328D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riyazi analiz elementlərinin tədrisinin bəzi problemləri</w:t>
            </w:r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Fizika-riyaziyyat  və  informatikanin  tədrisi  №4  1998-səh  47-52</w:t>
            </w:r>
          </w:p>
          <w:p w14:paraId="52881EB5" w14:textId="0E5CAEA2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3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Əliyev S.Ə.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birinci sərhəd məsələsinin zəif həlli.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AMEA Riyaziyyat və Mexanika İnstitutunun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1999, X(XVIII)  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səh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132-137</w:t>
            </w:r>
          </w:p>
          <w:p w14:paraId="4B0EED14" w14:textId="7DDB8CFB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Elliptik tip tənliklər üçün sərhəd nöqtələrinin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requlyarlığı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AMEA-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nın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 xəbərləri  jurnal-XI-№3 s126-131</w:t>
            </w:r>
          </w:p>
          <w:p w14:paraId="16AA049D" w14:textId="24DA4958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Məmmədov İ.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İkinci tərtib kəsilən əmsallı elliptik tip tənliklər üçün bir neçə məsələ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AMEA-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nın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jurnalı.№2,XI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b,səh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136-151</w:t>
            </w:r>
          </w:p>
          <w:p w14:paraId="2DB0FEC5" w14:textId="77777777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Çəkici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Sobolev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fəzasında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Qilbard-Serrin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tənliyinin güclü həlli.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AMEA Riyaziyyat və Mexanika İnstitutunun “Elmi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əsərləri”i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1999.XI(XIX)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səh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130-136</w:t>
            </w:r>
          </w:p>
          <w:p w14:paraId="7A2A8F00" w14:textId="5AA864BF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Qilbard-Serrin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birinci sərhəd məsələsinin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Sobolev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fəzasında klassik həll oluna bilməsi.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AMEA-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nın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Bakı-2000  XX B.№1  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səh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104-115</w:t>
            </w:r>
          </w:p>
          <w:p w14:paraId="4DBCDF1F" w14:textId="2804EB53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Hüseynov C.Q.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Qeyri-müntəzəm cırlaşan əmsallı ikinci tərtib elliptik tənliklər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Viner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kriteriyası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. Gənc aspirant və dissertantların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pes.kon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Bakı, 2000-xüsusi  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buraxiliş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s-110-114</w:t>
            </w:r>
          </w:p>
          <w:p w14:paraId="61C8864C" w14:textId="5D3B9374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Kəsişən əmsallı ikinci tərtib qeyri-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diverigent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tip elliptik tənliklər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klassik həlli.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AMEA Riyaziyyat və Mexanika İnstitutunda akademik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F.Q.Maqsudovun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70 illiyinə həsr olunmuş konfrans materialları. Bakı, 2000-XV-b-S</w:t>
            </w:r>
          </w:p>
          <w:p w14:paraId="64D4E9DF" w14:textId="4CB6DC4B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Quliyev C.X.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Qibard-Serrin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birinci sərhəd məsələsinin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Viner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mənada ümumiləşmiş həlli.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“Riyaziyyat müasir problemləri”. NDU, 2001,№3 s.15-23</w:t>
            </w:r>
          </w:p>
          <w:p w14:paraId="571D0F2A" w14:textId="46B8D81C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 üçün Variasiya metodunun qoyuluşu və birqiymətli həll oluna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bilənliyi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AMEA Riyaziyyat və Mexanika İnstitutunun “Elmi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əsərlər”i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2002, IX, s.128-132</w:t>
            </w:r>
          </w:p>
          <w:p w14:paraId="4B022379" w14:textId="77777777" w:rsidR="00D328D1" w:rsidRPr="00D328D1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C.X., Ağayev E.V.</w:t>
            </w:r>
            <w:r w:rsidR="00D328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Diverigent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şəkildə bir elliptik tənlik.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NDU-nun “Elmi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əsərlər”i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Fizika,riyaziyyat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 və  texniki  elmlər  seriyası</w:t>
            </w:r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D51BE3" w14:textId="0F4451C8" w:rsidR="00586965" w:rsidRPr="00D328D1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F71F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C.X., Kazımov A.A.</w:t>
            </w:r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F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Pr="00F71F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modifikasiya olunmuş I sərhəd məsələsinin klassik həlli</w:t>
            </w:r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NDU-nun “</w:t>
            </w:r>
            <w:proofErr w:type="spellStart"/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D328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2004, №15, s.37-40</w:t>
            </w:r>
          </w:p>
          <w:p w14:paraId="749BB6E4" w14:textId="1D394AFD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Kəsilən əmsallı elliptik tip tənliklər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Neyman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zəif həllinin qurulması.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BDU-nun “Elmi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əsərlər”i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2004, №11, s.44-46</w:t>
            </w:r>
          </w:p>
          <w:p w14:paraId="14C44A88" w14:textId="1EEE816D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Çəkici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Sobolev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fəzasında kəsilən əmsallı tənliklər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Neyman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güclü həlli. Riyaziyyat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və Mexanika İnstitutunun 50 illiyinə həsr olunmuş konfrans materialları. Bakı, 2004, s.147-154</w:t>
            </w:r>
          </w:p>
          <w:p w14:paraId="496C0711" w14:textId="6399EDD3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Əbiyev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S.Ə.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Bəzi parabolik tip riyazi fizika tənlikləri üçün optimal idarəetmə məsələsinin qoyuluşu.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məktəblərarası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elmi-praktik konfrans materialları. Bakı, 2002  s-112-118</w:t>
            </w:r>
          </w:p>
          <w:p w14:paraId="5057F1D7" w14:textId="620B5187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formalı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  məsələsinin zəif həlli.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AMEA-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nm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müxbir üzvü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İ.T.Məmmədovun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anadan olmasının  50  illiyinə həsr olunmuş konfrans materialları. Bakı, 2005</w:t>
            </w:r>
          </w:p>
          <w:p w14:paraId="58E596B4" w14:textId="3208AA2F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Kəsilən əmsallı elliptik  tənliklər üçün II sərhəd  məsələsinin ümumiləşmiş  həlli.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BDU-nun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2005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                   </w:t>
            </w:r>
          </w:p>
          <w:p w14:paraId="7AD349CF" w14:textId="38A308BB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Qilbark-Serrin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viner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mənada ümumiləşmiş həlli.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BDU-nun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2008,№11(173) s.71-74</w:t>
            </w:r>
          </w:p>
          <w:p w14:paraId="16C382E9" w14:textId="6F4FCD46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Qilbark-Serrin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birinci sərhəd məsələsinin həllinin bəzi keyfiyyət məsələləri.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F.Q.Maqsudovun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anadan olmasının 80 illiyinə həsr olunmuş konfrans materialları. Bakı, 2009, s.146-149</w:t>
            </w:r>
          </w:p>
          <w:p w14:paraId="6581F018" w14:textId="187BCFB1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Qilbark-Serrin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modifi-kasiya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olunmuş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Viner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  mənada ümumi həllinin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varlığı.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NDU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-“Elmi əsərləri” 2017 №4,səh-71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   </w:t>
            </w:r>
          </w:p>
          <w:p w14:paraId="44E4C58D" w14:textId="3EDC6645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Qilbark-Serrin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modifikasiya olunmuş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klassik həll oluna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bilənliyi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NDU-nun “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Xəbərlər”i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2010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             </w:t>
            </w:r>
          </w:p>
          <w:p w14:paraId="553D0630" w14:textId="77777777" w:rsidR="00FD5BF9" w:rsidRPr="00FD5BF9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Qilbark-Serrin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modifikasiya olunmuş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klassik həll oluna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bilənliyi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AMEA Riyaziyyat və Mexanika İnstitutunun “Elmi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əsərlər”i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2011, XI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  <w:p w14:paraId="177B7D3B" w14:textId="3818077C" w:rsidR="00586965" w:rsidRPr="00F71F85" w:rsidRDefault="00586965" w:rsidP="00F71F85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</w:t>
            </w:r>
            <w:r w:rsidR="00F71F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C.X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 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S.Ə.Əliyev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F71F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E.N.Məmmədov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F71F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Bəzi  funksiyaların  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Furye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r w:rsidR="00F71F85" w:rsidRPr="00F71F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Cebişev</w:t>
            </w:r>
            <w:proofErr w:type="spellEnd"/>
            <w:r w:rsidR="00F71F85" w:rsidRPr="00F71F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  sıraları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F71F85" w:rsidRP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NDU  “Elmi  əsərlər”-</w:t>
            </w:r>
            <w:r w:rsidR="00F71F85" w:rsidRP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Fizika,riyaziyyat</w:t>
            </w:r>
            <w:proofErr w:type="spellEnd"/>
            <w:r w:rsidRP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 və  texniki  elmilər  seriyasi-2014,№3 (59)</w:t>
            </w:r>
          </w:p>
          <w:p w14:paraId="0DCEDA05" w14:textId="538E9E9F" w:rsidR="00F71F85" w:rsidRPr="00F71F8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QuliyevC.X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 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C.Ə.Əliyev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F71F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Limitsiz  analizə  başlamağın  nəzəri  və  praktiki  çətinlikləri.</w:t>
            </w:r>
          </w:p>
          <w:p w14:paraId="777FED16" w14:textId="7AF87BFB" w:rsidR="00586965" w:rsidRPr="00586965" w:rsidRDefault="00586965" w:rsidP="00F71F85">
            <w:pPr>
              <w:pStyle w:val="ListeParagraf"/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ADKNaxcıvan  bölməsi,Naxcıvan  Muxtar  Respublikasında  iqtisadiyyat,elm,maarif,ədəbiyyatvə  mədəniyyətin </w:t>
            </w:r>
            <w:r w:rsidR="00F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inkişaf  problemləri-Tezislər-1999</w:t>
            </w:r>
          </w:p>
          <w:p w14:paraId="01B76F17" w14:textId="44E455BB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Ağayev E.V.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Məhdud kiçik əmsallı II tərtib xətti elliptik tip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tənlklər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üçün həllin keyfiyyət məsələsi.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Riyaziyyat və mexanika İnstitutunun 45 illiyinə həsr olunmuş konfransın tezisləri. Bakı, 2004</w:t>
            </w:r>
          </w:p>
          <w:p w14:paraId="752D6FD6" w14:textId="294DD852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C.X.,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K.Məmmədova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modifikasiya olunmuş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klassik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həlloluna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bilənliyi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 AMEA RM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instutu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elmi əsərlər Bakı-2011 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  <w:p w14:paraId="26E9077C" w14:textId="77777777" w:rsidR="00575BA6" w:rsidRPr="00575BA6" w:rsidRDefault="00586965" w:rsidP="00575BA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C.X.,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C.Təhməzov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İkinci tərtib qeyri-müntəzəm cırlaşan parabolik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tənliklərin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həllərinin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Holder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kəsilənliyi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BDU- “Xəbərlər” – V Bakı-2012</w:t>
            </w:r>
          </w:p>
          <w:p w14:paraId="31B5BFAC" w14:textId="15945D56" w:rsidR="00586965" w:rsidRPr="00575BA6" w:rsidRDefault="00586965" w:rsidP="00575BA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75B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  </w:t>
            </w:r>
            <w:proofErr w:type="spellStart"/>
            <w:r w:rsidRPr="00575B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S.Əliyev</w:t>
            </w:r>
            <w:proofErr w:type="spellEnd"/>
            <w:r w:rsidRPr="00575B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E.Məmmədov</w:t>
            </w:r>
            <w:proofErr w:type="spellEnd"/>
            <w:r w:rsidRPr="00575B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  </w:t>
            </w:r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Bəzi funksiyaların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Furye-Cebişev</w:t>
            </w:r>
            <w:proofErr w:type="spellEnd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sıraları</w:t>
            </w:r>
            <w:r w:rsidR="00575BA6"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NDU- “Elmi əsərlər” F\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R,Tex</w:t>
            </w:r>
            <w:proofErr w:type="spellEnd"/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Elm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seriyas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ı 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№3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Naxçıvan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az-Cyrl-AZ"/>
              </w:rPr>
              <w:t> 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az-Cyrl-AZ"/>
              </w:rPr>
              <w:t>2014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486F983" w14:textId="5E6C6C74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 </w:t>
            </w:r>
            <w:r w:rsidRPr="0058696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Düzgün çoxbucaqlılardan təşkil olunmuş qəfəs üzrə hissəciyin dolaşması və təsadüfi  kəmiyyətin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Bernulli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paylanması 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 NMİ,NDU AMEA Naxçıvan bölməsinin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kon</w:t>
            </w:r>
            <w:proofErr w:type="spellEnd"/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Mat. Seriyası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2017</w:t>
            </w:r>
          </w:p>
          <w:p w14:paraId="691EC9C4" w14:textId="5F5680D6" w:rsidR="00586965" w:rsidRPr="00586965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A.Əliyeva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Tam şəkildə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Viner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mənada ümumi həllinin varlığı</w:t>
            </w:r>
            <w:r w:rsidR="00575BA6"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575BA6" w:rsidRPr="00575BA6">
              <w:rPr>
                <w:rFonts w:ascii="Times New Roman" w:hAnsi="Times New Roman" w:cs="Times New Roman"/>
              </w:rPr>
              <w:t>NDU “Elmi əsərlər”</w:t>
            </w:r>
            <w:r w:rsidR="00575BA6" w:rsidRPr="00575BA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№</w:t>
            </w:r>
            <w:r w:rsidR="00575BA6" w:rsidRPr="00575BA6">
              <w:rPr>
                <w:rFonts w:ascii="Times New Roman" w:hAnsi="Times New Roman" w:cs="Times New Roman"/>
              </w:rPr>
              <w:t xml:space="preserve"> 4 2018</w:t>
            </w:r>
          </w:p>
          <w:p w14:paraId="5D2F405D" w14:textId="56B6CFA7" w:rsidR="00586965" w:rsidRPr="00575BA6" w:rsidRDefault="00586965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 </w:t>
            </w:r>
            <w:proofErr w:type="spellStart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K.Yusifova</w:t>
            </w:r>
            <w:proofErr w:type="spellEnd"/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Fuks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sinifli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tənliklərion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əmsallarının </w:t>
            </w:r>
            <w:proofErr w:type="spellStart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meromorfluğu</w:t>
            </w:r>
            <w:proofErr w:type="spellEnd"/>
            <w:r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SDU “Elmi əsərlər” №3</w:t>
            </w:r>
            <w:r w:rsidR="00575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832C939" w14:textId="0A418CD7" w:rsidR="00575BA6" w:rsidRPr="00575BA6" w:rsidRDefault="00575BA6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C.X. </w:t>
            </w:r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Əmsalları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Meromorf</w:t>
            </w:r>
            <w:proofErr w:type="spellEnd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funksialar</w:t>
            </w:r>
            <w:proofErr w:type="spellEnd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olan ikinci tərtib xətti diferensial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tənliklərin</w:t>
            </w:r>
            <w:proofErr w:type="spellEnd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Fuks</w:t>
            </w:r>
            <w:proofErr w:type="spellEnd"/>
            <w:r w:rsidRPr="00575B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sinifli olması.</w:t>
            </w:r>
            <w:r w:rsidRPr="0004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NDU “Elmi əsərlər” F.R. və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T.e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. seriyası </w:t>
            </w:r>
            <w:r w:rsidRPr="00575BA6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№</w:t>
            </w:r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4 2019</w:t>
            </w:r>
          </w:p>
          <w:p w14:paraId="24B941D7" w14:textId="394EC5F4" w:rsidR="00575BA6" w:rsidRPr="00575BA6" w:rsidRDefault="00575BA6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 w:rsidRPr="0058696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 </w:t>
            </w:r>
            <w:proofErr w:type="spellStart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Holomorf</w:t>
            </w:r>
            <w:proofErr w:type="spellEnd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funksiyalar üçün </w:t>
            </w:r>
            <w:proofErr w:type="spellStart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Hilbert</w:t>
            </w:r>
            <w:proofErr w:type="spellEnd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məsələsinin </w:t>
            </w:r>
            <w:proofErr w:type="spellStart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meromorf</w:t>
            </w:r>
            <w:proofErr w:type="spellEnd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funksialara</w:t>
            </w:r>
            <w:proofErr w:type="spellEnd"/>
            <w:r w:rsidRPr="00575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modifikasiya edilməsi.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NDU “Elmi əsərlər”</w:t>
            </w:r>
            <w:r w:rsidRPr="00575BA6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№ 3</w:t>
            </w:r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14:paraId="442BECE2" w14:textId="1BB9FD34" w:rsidR="00575BA6" w:rsidRPr="00586965" w:rsidRDefault="00575BA6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Fuks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sinifli ikinci tərtib xətti diferensial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tənliklərin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əmsalları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meromorf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funksialar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 olması.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0"/>
                <w:szCs w:val="20"/>
              </w:rPr>
              <w:t xml:space="preserve">NDU “Elmi əsərlər” F.R. və </w:t>
            </w:r>
            <w:proofErr w:type="spellStart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T.e</w:t>
            </w:r>
            <w:proofErr w:type="spellEnd"/>
            <w:r w:rsidRPr="00575BA6">
              <w:rPr>
                <w:rFonts w:ascii="Times New Roman" w:hAnsi="Times New Roman" w:cs="Times New Roman"/>
                <w:sz w:val="20"/>
                <w:szCs w:val="20"/>
              </w:rPr>
              <w:t>. seriyası № 4 2021</w:t>
            </w:r>
          </w:p>
          <w:p w14:paraId="78C519A8" w14:textId="0FC6985D" w:rsidR="00586965" w:rsidRPr="00586965" w:rsidRDefault="00291E98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5BF9" w:rsidRPr="00291E9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586965" w:rsidRPr="0058696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iyazi fizika </w:t>
            </w:r>
            <w:proofErr w:type="spellStart"/>
            <w:r w:rsidR="00586965" w:rsidRPr="0058696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tənliklərinin</w:t>
            </w:r>
            <w:proofErr w:type="spellEnd"/>
            <w:r w:rsidR="00586965" w:rsidRPr="0058696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tədrisi ilə digər fənlər arasında əlaqənin </w:t>
            </w:r>
            <w:proofErr w:type="spellStart"/>
            <w:r w:rsidR="00586965" w:rsidRPr="0058696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qurulmasına</w:t>
            </w:r>
            <w:proofErr w:type="spellEnd"/>
            <w:r w:rsidR="00586965" w:rsidRPr="0058696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dair tövsiyələr.</w:t>
            </w:r>
            <w:r w:rsidR="00586965"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NMU “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Respublika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elmi-praktiki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konfransı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” 2022</w:t>
            </w:r>
          </w:p>
          <w:p w14:paraId="3C76351F" w14:textId="50CFEF91" w:rsidR="00586965" w:rsidRPr="00586965" w:rsidRDefault="00291E98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İkiölçülü düzgün çoxbucaqlı qəfəsdə hissəciyin dolaşması yolları sayının və qeyd olunmuş nöqtəyə çatma ehtimalının hesablanması.</w:t>
            </w:r>
            <w:r w:rsidR="00586965"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NDU “Elmi əsərlər” F.R. və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T.e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seriyası № 8 2022</w:t>
            </w:r>
          </w:p>
          <w:p w14:paraId="1DE0C01A" w14:textId="6808FB4B" w:rsidR="00586965" w:rsidRPr="00586965" w:rsidRDefault="00291E98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Riyazi fizika tənlikləri tədrisində inteqrasiya prosesləri</w:t>
            </w:r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586965"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SDU “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Elmi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əsərlər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” № 11 2022</w:t>
            </w:r>
          </w:p>
          <w:p w14:paraId="5236771E" w14:textId="538EBBC3" w:rsidR="00586965" w:rsidRPr="00586965" w:rsidRDefault="00291E98" w:rsidP="00FD5BF9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 w:rsidR="00873E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5BF9" w:rsidRPr="00291E9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am şəkilli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Qilbarq-Serrin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tənliyi üçün modifikasiya edilmiş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Drixle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məsələsinin klassik həll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olunabilərliyi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86965"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“Fizika, Riyaziyyat və Astronomiyanın aktual problemləri” III </w:t>
            </w:r>
            <w:proofErr w:type="spellStart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R.E.Konfransı</w:t>
            </w:r>
            <w:proofErr w:type="spellEnd"/>
            <w:r w:rsidR="00586965"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2023</w:t>
            </w:r>
          </w:p>
          <w:p w14:paraId="4B5B75B8" w14:textId="3A1B3800" w:rsidR="00873E06" w:rsidRPr="00873E06" w:rsidRDefault="00873E06" w:rsidP="00873E0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873E0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İkinci tərtib xətti diferensial tənliyin əmsallarının </w:t>
            </w:r>
            <w:proofErr w:type="spellStart"/>
            <w:r w:rsidRPr="00873E0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meromorf</w:t>
            </w:r>
            <w:proofErr w:type="spellEnd"/>
            <w:r w:rsidRPr="00873E0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funksiyalar </w:t>
            </w:r>
            <w:proofErr w:type="spellStart"/>
            <w:r w:rsidRPr="00873E0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olabilərliyi</w:t>
            </w:r>
            <w:proofErr w:type="spellEnd"/>
            <w:r w:rsidRPr="00873E0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73E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NU Elmi əsərləri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14:paraId="2239D83A" w14:textId="205BC680" w:rsidR="00873E06" w:rsidRPr="006D13B0" w:rsidRDefault="00873E06" w:rsidP="00873E0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586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Quliyev C.X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E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Tam şəkilli </w:t>
            </w:r>
            <w:proofErr w:type="spellStart"/>
            <w:r w:rsidRPr="00873E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Qilbarq-Serrin</w:t>
            </w:r>
            <w:proofErr w:type="spellEnd"/>
            <w:r w:rsidRPr="00873E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tənliyi üçün ümumiləşmiş həllin varlığı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NDU Elmi əsərləri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14:paraId="6B8E83AB" w14:textId="7046C68A" w:rsidR="006D13B0" w:rsidRDefault="006D13B0" w:rsidP="00873E0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Gu</w:t>
            </w:r>
            <w:r w:rsidRPr="006D13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  <w:t>iyev</w:t>
            </w:r>
            <w:proofErr w:type="spellEnd"/>
            <w:r w:rsidRPr="006D13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  <w:t xml:space="preserve"> C.K., </w:t>
            </w:r>
            <w:proofErr w:type="spellStart"/>
            <w:r w:rsidRPr="006D13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  <w:t>U.H.Rz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  <w:t>ayev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Weak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solvability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the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Drichlet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problem of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the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completed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form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Gilberg-Serrin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equation</w:t>
            </w:r>
            <w:proofErr w:type="spellEnd"/>
            <w:r w:rsidRPr="006D13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.</w:t>
            </w:r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Institute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Mathematics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Mechanics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, Modern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problems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Mathematics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Mechanics</w:t>
            </w:r>
            <w:proofErr w:type="spellEnd"/>
            <w:r w:rsidRPr="006D13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, XI International Conference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2024</w:t>
            </w:r>
          </w:p>
          <w:p w14:paraId="2BDAE344" w14:textId="1A6BD094" w:rsidR="00737F66" w:rsidRPr="00873E06" w:rsidRDefault="00737F66" w:rsidP="00873E06">
            <w:pPr>
              <w:pStyle w:val="ListeParagraf"/>
              <w:numPr>
                <w:ilvl w:val="0"/>
                <w:numId w:val="11"/>
              </w:numPr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Quliyev C.X., Rzayev Ü., Qəhrəmanov M. </w:t>
            </w:r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Riyazi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fizika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tənlikləri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fənni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təliminin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metodiki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sistemi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və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prinsipləri</w:t>
            </w:r>
            <w:proofErr w:type="spellEnd"/>
            <w:r w:rsidRPr="00737F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NMÜ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Elmi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>əsərləri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5869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14:paraId="0BA0816E" w14:textId="137FC78A" w:rsidR="00DE1C3F" w:rsidRPr="00873E06" w:rsidRDefault="00DE1C3F" w:rsidP="00873E06">
            <w:pPr>
              <w:pStyle w:val="ListeParagraf"/>
              <w:ind w:left="309" w:right="13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076CF" w:rsidRPr="00483818" w14:paraId="5EF0F7A9" w14:textId="77777777" w:rsidTr="00FD5BF9">
        <w:tc>
          <w:tcPr>
            <w:tcW w:w="11056" w:type="dxa"/>
            <w:gridSpan w:val="2"/>
          </w:tcPr>
          <w:p w14:paraId="60D177E2" w14:textId="77777777" w:rsidR="00E076CF" w:rsidRPr="00240B8C" w:rsidRDefault="00E076CF" w:rsidP="00E076CF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E076CF" w:rsidRPr="00483818" w14:paraId="56CE5139" w14:textId="77777777" w:rsidTr="00FD5BF9">
        <w:tc>
          <w:tcPr>
            <w:tcW w:w="11056" w:type="dxa"/>
            <w:gridSpan w:val="2"/>
          </w:tcPr>
          <w:p w14:paraId="24FE9CB3" w14:textId="77777777" w:rsidR="00E076CF" w:rsidRPr="00291E98" w:rsidRDefault="00E076CF" w:rsidP="00291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9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E076CF" w:rsidRPr="00483818" w14:paraId="14347342" w14:textId="77777777" w:rsidTr="00FD5BF9">
        <w:tc>
          <w:tcPr>
            <w:tcW w:w="828" w:type="dxa"/>
          </w:tcPr>
          <w:p w14:paraId="440EDB83" w14:textId="77777777" w:rsidR="00E076CF" w:rsidRPr="00291E98" w:rsidRDefault="00E076CF" w:rsidP="00291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14:paraId="09080856" w14:textId="77777777" w:rsidR="00E076CF" w:rsidRPr="00240B8C" w:rsidRDefault="00E076CF" w:rsidP="00E076CF">
            <w:pPr>
              <w:pStyle w:val="ListeParagraf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E076CF" w:rsidRPr="00483818" w14:paraId="2FCC9A13" w14:textId="77777777" w:rsidTr="00FD5BF9">
        <w:tc>
          <w:tcPr>
            <w:tcW w:w="11056" w:type="dxa"/>
            <w:gridSpan w:val="2"/>
          </w:tcPr>
          <w:p w14:paraId="3B365E4E" w14:textId="77777777" w:rsidR="00E076CF" w:rsidRPr="00240B8C" w:rsidRDefault="00E076CF" w:rsidP="00E076CF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14:paraId="66DEF559" w14:textId="246B3AD0" w:rsidR="00291E98" w:rsidRPr="00B967A8" w:rsidRDefault="00291E98" w:rsidP="00B967A8">
      <w:pPr>
        <w:spacing w:before="120" w:after="240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67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Quliyev C.X </w:t>
      </w:r>
      <w:r w:rsidRPr="00B967A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“Riyazi fizika tənlikləri”</w:t>
      </w:r>
      <w:r w:rsidRPr="00B967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967A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proqramı. Naxçıvan 2023</w:t>
      </w:r>
    </w:p>
    <w:p w14:paraId="69E008F2" w14:textId="27346370" w:rsidR="00291E98" w:rsidRPr="00B967A8" w:rsidRDefault="00291E98" w:rsidP="00B967A8">
      <w:pPr>
        <w:spacing w:before="120" w:after="240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67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Quliyev C.X </w:t>
      </w:r>
      <w:r w:rsidRPr="00B967A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“Riyazi fizika üsulları”</w:t>
      </w:r>
      <w:r w:rsidRPr="00B967A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proqramı. </w:t>
      </w:r>
      <w:r w:rsidRPr="00B967A8">
        <w:rPr>
          <w:rFonts w:ascii="Times New Roman" w:hAnsi="Times New Roman" w:cs="Times New Roman"/>
          <w:bCs/>
          <w:sz w:val="20"/>
          <w:szCs w:val="20"/>
        </w:rPr>
        <w:t>Naxçıvan 2023</w:t>
      </w:r>
    </w:p>
    <w:p w14:paraId="5203BA5D" w14:textId="4BFFB473" w:rsidR="00AA1DC1" w:rsidRPr="00B967A8" w:rsidRDefault="00291E98" w:rsidP="00B967A8">
      <w:pPr>
        <w:spacing w:before="120" w:after="240"/>
        <w:ind w:left="360"/>
        <w:rPr>
          <w:rFonts w:ascii="Times New Roman" w:hAnsi="Times New Roman" w:cs="Times New Roman"/>
        </w:rPr>
      </w:pPr>
      <w:r w:rsidRPr="00B967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Quliyev C.X </w:t>
      </w:r>
      <w:r w:rsidRPr="00B967A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“Ehtimal nəzəriyyəsi və riyazi statistikanın əsasları”</w:t>
      </w:r>
      <w:r w:rsidRPr="00B967A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proqramı. Naxçıvan 2023</w:t>
      </w:r>
    </w:p>
    <w:p w14:paraId="74117266" w14:textId="77777777" w:rsidR="00AA1DC1" w:rsidRPr="00B967A8" w:rsidRDefault="00AA1DC1" w:rsidP="00B967A8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  <w:r w:rsidRPr="00B967A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C5EB37B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38185C69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99E031C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6BFCD890" w14:textId="77777777" w:rsidTr="00E9083A">
        <w:tc>
          <w:tcPr>
            <w:tcW w:w="4378" w:type="dxa"/>
          </w:tcPr>
          <w:p w14:paraId="5DEA1047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777F5C17" w14:textId="77777777"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0A4A85F0" w14:textId="77777777" w:rsidTr="00E9083A">
        <w:tc>
          <w:tcPr>
            <w:tcW w:w="4378" w:type="dxa"/>
          </w:tcPr>
          <w:p w14:paraId="5E0CF00A" w14:textId="77777777"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3161A6D8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800F704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08114274" w14:textId="77777777" w:rsidR="00AA1DC1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B718959" w14:textId="77777777" w:rsidR="00786B94" w:rsidRPr="00483818" w:rsidRDefault="00786B94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0DAF019D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14454CBB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E27"/>
    <w:multiLevelType w:val="hybridMultilevel"/>
    <w:tmpl w:val="1B340370"/>
    <w:lvl w:ilvl="0" w:tplc="5E92A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68E6"/>
    <w:multiLevelType w:val="hybridMultilevel"/>
    <w:tmpl w:val="1C94CD3E"/>
    <w:lvl w:ilvl="0" w:tplc="500C4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82770"/>
    <w:multiLevelType w:val="hybridMultilevel"/>
    <w:tmpl w:val="B8A64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168B"/>
    <w:multiLevelType w:val="hybridMultilevel"/>
    <w:tmpl w:val="52107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96947"/>
    <w:multiLevelType w:val="hybridMultilevel"/>
    <w:tmpl w:val="512A1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74446">
    <w:abstractNumId w:val="7"/>
  </w:num>
  <w:num w:numId="2" w16cid:durableId="1744794368">
    <w:abstractNumId w:val="2"/>
  </w:num>
  <w:num w:numId="3" w16cid:durableId="1090855511">
    <w:abstractNumId w:val="10"/>
  </w:num>
  <w:num w:numId="4" w16cid:durableId="2089307904">
    <w:abstractNumId w:val="9"/>
  </w:num>
  <w:num w:numId="5" w16cid:durableId="245262660">
    <w:abstractNumId w:val="1"/>
  </w:num>
  <w:num w:numId="6" w16cid:durableId="1782264072">
    <w:abstractNumId w:val="11"/>
  </w:num>
  <w:num w:numId="7" w16cid:durableId="311447653">
    <w:abstractNumId w:val="3"/>
  </w:num>
  <w:num w:numId="8" w16cid:durableId="299463077">
    <w:abstractNumId w:val="6"/>
  </w:num>
  <w:num w:numId="9" w16cid:durableId="513885787">
    <w:abstractNumId w:val="5"/>
  </w:num>
  <w:num w:numId="10" w16cid:durableId="331689814">
    <w:abstractNumId w:val="8"/>
  </w:num>
  <w:num w:numId="11" w16cid:durableId="2138840644">
    <w:abstractNumId w:val="0"/>
  </w:num>
  <w:num w:numId="12" w16cid:durableId="171442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2269A"/>
    <w:rsid w:val="00035DB6"/>
    <w:rsid w:val="0005424B"/>
    <w:rsid w:val="000575A5"/>
    <w:rsid w:val="00131826"/>
    <w:rsid w:val="00157C4F"/>
    <w:rsid w:val="00192415"/>
    <w:rsid w:val="001E06C1"/>
    <w:rsid w:val="001F0DCD"/>
    <w:rsid w:val="001F3CA1"/>
    <w:rsid w:val="00240B8C"/>
    <w:rsid w:val="002545F3"/>
    <w:rsid w:val="00291E98"/>
    <w:rsid w:val="002E2B6E"/>
    <w:rsid w:val="00306B2E"/>
    <w:rsid w:val="003305C6"/>
    <w:rsid w:val="00361238"/>
    <w:rsid w:val="00372940"/>
    <w:rsid w:val="003B42F2"/>
    <w:rsid w:val="003C5051"/>
    <w:rsid w:val="0042210C"/>
    <w:rsid w:val="00431D86"/>
    <w:rsid w:val="00483818"/>
    <w:rsid w:val="004A29FF"/>
    <w:rsid w:val="004B7888"/>
    <w:rsid w:val="004F60CF"/>
    <w:rsid w:val="005204D0"/>
    <w:rsid w:val="0055146C"/>
    <w:rsid w:val="00575BA6"/>
    <w:rsid w:val="00586965"/>
    <w:rsid w:val="005B6D2B"/>
    <w:rsid w:val="005B7FD1"/>
    <w:rsid w:val="005C2FC3"/>
    <w:rsid w:val="005D174B"/>
    <w:rsid w:val="005F38B3"/>
    <w:rsid w:val="00613DB4"/>
    <w:rsid w:val="006238F6"/>
    <w:rsid w:val="006C303D"/>
    <w:rsid w:val="006D13B0"/>
    <w:rsid w:val="00734B15"/>
    <w:rsid w:val="00737F66"/>
    <w:rsid w:val="00786B94"/>
    <w:rsid w:val="007F3662"/>
    <w:rsid w:val="007F5890"/>
    <w:rsid w:val="00813AA6"/>
    <w:rsid w:val="00824F76"/>
    <w:rsid w:val="00847CC1"/>
    <w:rsid w:val="00871443"/>
    <w:rsid w:val="00873E06"/>
    <w:rsid w:val="00897442"/>
    <w:rsid w:val="00950AA6"/>
    <w:rsid w:val="009947C9"/>
    <w:rsid w:val="00995F95"/>
    <w:rsid w:val="00A22598"/>
    <w:rsid w:val="00A36147"/>
    <w:rsid w:val="00A72DFF"/>
    <w:rsid w:val="00A74857"/>
    <w:rsid w:val="00A87A7B"/>
    <w:rsid w:val="00AA1DC1"/>
    <w:rsid w:val="00AA35BB"/>
    <w:rsid w:val="00B213D6"/>
    <w:rsid w:val="00B3612E"/>
    <w:rsid w:val="00B55690"/>
    <w:rsid w:val="00B967A8"/>
    <w:rsid w:val="00BA337F"/>
    <w:rsid w:val="00BA363D"/>
    <w:rsid w:val="00BB35BF"/>
    <w:rsid w:val="00C022BC"/>
    <w:rsid w:val="00C52F35"/>
    <w:rsid w:val="00C930B4"/>
    <w:rsid w:val="00D17E91"/>
    <w:rsid w:val="00D328D1"/>
    <w:rsid w:val="00D641CD"/>
    <w:rsid w:val="00D835F7"/>
    <w:rsid w:val="00D84D90"/>
    <w:rsid w:val="00DA42AF"/>
    <w:rsid w:val="00DA4CFF"/>
    <w:rsid w:val="00DE1C3F"/>
    <w:rsid w:val="00E0137F"/>
    <w:rsid w:val="00E076CF"/>
    <w:rsid w:val="00E4300C"/>
    <w:rsid w:val="00E57322"/>
    <w:rsid w:val="00E76E36"/>
    <w:rsid w:val="00E9083A"/>
    <w:rsid w:val="00EA1C85"/>
    <w:rsid w:val="00EC5BE9"/>
    <w:rsid w:val="00ED7372"/>
    <w:rsid w:val="00EE5D4D"/>
    <w:rsid w:val="00F71F85"/>
    <w:rsid w:val="00FC69B3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AB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613DB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6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nsirquliyev@ndu.edu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liyevcavansir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Araz Qulusoy</cp:lastModifiedBy>
  <cp:revision>15</cp:revision>
  <dcterms:created xsi:type="dcterms:W3CDTF">2024-10-16T06:15:00Z</dcterms:created>
  <dcterms:modified xsi:type="dcterms:W3CDTF">2025-05-06T08:13:00Z</dcterms:modified>
</cp:coreProperties>
</file>