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0D" w:rsidRDefault="00CC240D" w:rsidP="005539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C240D" w:rsidRDefault="00CC240D" w:rsidP="00786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94E29" w:rsidRPr="00156111" w:rsidRDefault="00694E29" w:rsidP="00694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AZ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Ə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RBAYCAN RESPUBLİKASI ELM VƏ TƏHSİL NAZİRLİYİ</w:t>
      </w:r>
    </w:p>
    <w:p w:rsidR="00694E29" w:rsidRPr="00156111" w:rsidRDefault="00694E29" w:rsidP="00694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NAXÇIVAN DÖVLƏT UNİVERSİTETİ</w:t>
      </w:r>
    </w:p>
    <w:p w:rsidR="00694E29" w:rsidRDefault="00694E29" w:rsidP="00694E29">
      <w:pPr>
        <w:rPr>
          <w:lang w:val="az-Latn-AZ"/>
        </w:rPr>
      </w:pPr>
    </w:p>
    <w:p w:rsidR="00694E29" w:rsidRDefault="00694E29" w:rsidP="00694E29">
      <w:pPr>
        <w:rPr>
          <w:lang w:val="az-Latn-AZ"/>
        </w:rPr>
      </w:pPr>
    </w:p>
    <w:p w:rsidR="00694E29" w:rsidRPr="00156111" w:rsidRDefault="00BA0A5A" w:rsidP="00694E29">
      <w:pPr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“İqtisadiyyat və marketinq”</w:t>
      </w:r>
      <w:r w:rsidR="00694E29"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kafedrası</w:t>
      </w:r>
    </w:p>
    <w:p w:rsidR="00694E29" w:rsidRDefault="00694E29" w:rsidP="00694E29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qrupu: </w:t>
      </w:r>
      <w:r w:rsidR="002A3518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begin"/>
      </w:r>
      <w:r w:rsidR="002A3518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instrText xml:space="preserve"> HYPERLINK "https://atis.edu.az/Admission/Request/Detail/168829" </w:instrText>
      </w:r>
      <w:r w:rsidR="002A3518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separate"/>
      </w:r>
      <w:r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t>İqtisad elmləri</w:t>
      </w:r>
      <w:r w:rsidR="002A3518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end"/>
      </w:r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İxtisas: </w: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begin"/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instrText xml:space="preserve"> HYPERLINK "https://atis.edu.az/Admission/Request/Detail/168493" </w:instrTex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separate"/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t>Sahə iqtisadiyyatı</w: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end"/>
      </w:r>
    </w:p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 şifrəsi: </w:t>
      </w:r>
      <w:hyperlink r:id="rId5" w:history="1">
        <w:r w:rsidR="00BA0A5A" w:rsidRPr="00683B57">
          <w:rPr>
            <w:rFonts w:ascii="Times New Roman" w:hAnsi="Times New Roman" w:cs="Times New Roman"/>
            <w:b/>
            <w:sz w:val="28"/>
            <w:szCs w:val="28"/>
            <w:lang w:val="az-Latn-AZ"/>
          </w:rPr>
          <w:t>5312.01</w:t>
        </w:r>
      </w:hyperlink>
    </w:p>
    <w:p w:rsidR="00BA0A5A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İxtisaslaşma: </w: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begin"/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instrText xml:space="preserve"> HYPERLINK "https://atis.edu.az/Admission/Request/Detail/168493" </w:instrTex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separate"/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t>Sahə iqtisadiyyatı</w:t>
      </w:r>
      <w:r w:rsidR="00BA0A5A" w:rsidRPr="00683B57">
        <w:rPr>
          <w:rFonts w:ascii="Times New Roman" w:hAnsi="Times New Roman" w:cs="Times New Roman"/>
          <w:b/>
          <w:sz w:val="28"/>
          <w:szCs w:val="28"/>
          <w:lang w:val="az-Latn-AZ"/>
        </w:rPr>
        <w:fldChar w:fldCharType="end"/>
      </w:r>
    </w:p>
    <w:tbl>
      <w:tblPr>
        <w:tblStyle w:val="TableGrid"/>
        <w:tblpPr w:leftFromText="180" w:rightFromText="180" w:vertAnchor="page" w:horzAnchor="margin" w:tblpXSpec="center" w:tblpY="661"/>
        <w:tblW w:w="15317" w:type="dxa"/>
        <w:tblLook w:val="04A0" w:firstRow="1" w:lastRow="0" w:firstColumn="1" w:lastColumn="0" w:noHBand="0" w:noVBand="1"/>
      </w:tblPr>
      <w:tblGrid>
        <w:gridCol w:w="15317"/>
      </w:tblGrid>
      <w:tr w:rsidR="00BA0A5A" w:rsidRPr="00723D4E" w:rsidTr="001E3362">
        <w:trPr>
          <w:trHeight w:val="56"/>
        </w:trPr>
        <w:tc>
          <w:tcPr>
            <w:tcW w:w="15317" w:type="dxa"/>
            <w:tcBorders>
              <w:top w:val="nil"/>
              <w:bottom w:val="nil"/>
            </w:tcBorders>
          </w:tcPr>
          <w:p w:rsidR="00BA0A5A" w:rsidRPr="00723D4E" w:rsidRDefault="0055398B" w:rsidP="0055398B">
            <w:pPr>
              <w:tabs>
                <w:tab w:val="left" w:pos="8387"/>
              </w:tabs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ab/>
            </w:r>
          </w:p>
        </w:tc>
      </w:tr>
    </w:tbl>
    <w:p w:rsidR="00694E29" w:rsidRPr="000738F0" w:rsidRDefault="00694E29" w:rsidP="00694E29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694E29" w:rsidRPr="00156111" w:rsidRDefault="00694E29" w:rsidP="00694E29">
      <w:pPr>
        <w:jc w:val="right"/>
        <w:rPr>
          <w:rFonts w:ascii="Times New Roman" w:hAnsi="Times New Roman" w:cs="Times New Roman"/>
          <w:sz w:val="28"/>
          <w:szCs w:val="28"/>
          <w:lang w:val="az-Latn-AZ"/>
        </w:rPr>
      </w:pPr>
    </w:p>
    <w:p w:rsidR="00694E29" w:rsidRPr="00156111" w:rsidRDefault="00694E29" w:rsidP="00694E2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D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OKTORANTURAYA QƏBUL ÜÇÜN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İXTİSAS FƏNNİNDƏN İMTAHAN </w:t>
      </w:r>
      <w:r w:rsidRPr="00156111">
        <w:rPr>
          <w:rFonts w:ascii="Times New Roman" w:hAnsi="Times New Roman" w:cs="Times New Roman"/>
          <w:b/>
          <w:sz w:val="28"/>
          <w:szCs w:val="28"/>
          <w:lang w:val="az-Latn-AZ"/>
        </w:rPr>
        <w:t>SUALLAR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</w:t>
      </w:r>
    </w:p>
    <w:p w:rsidR="00694E29" w:rsidRDefault="00694E29" w:rsidP="00694E29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İqtisadi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subyektlər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Təklifin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determinantları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İstehsal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funksiyası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Hiks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analizi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İqtisadi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prinsiplər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Faydalılıq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fayda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funksiyası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İstehsal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prosesində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dövrlər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Tələbin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elastikliyi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növləri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Oliqapolik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bazarlar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xarakteristikası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İqtisadiyyatda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pozitiv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yanaşmalar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43543">
        <w:rPr>
          <w:rFonts w:ascii="Times New Roman" w:hAnsi="Times New Roman" w:cs="Times New Roman"/>
          <w:sz w:val="28"/>
          <w:szCs w:val="28"/>
        </w:rPr>
        <w:t xml:space="preserve">Bazar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tarazlığı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Təkmil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rəqabətli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bazar</w:t>
      </w:r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Sabit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dəyişən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xərclər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Tələbin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determinantları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Rəqabət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səmərəlilik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Kənar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effekt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optimal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tənzimləmə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lastRenderedPageBreak/>
        <w:t>İqtisadiyyatda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qeyri-müəyyənlik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amilləri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Torpaq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rentası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torpağın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qiyməti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Firmanın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istehsal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amillərinə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tələbinin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dəyişməsi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Sahə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əmək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bazarında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müvazinətlik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Makrioiqtisadiyyatın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tədqiqinin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konseptual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əsasları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>.</w:t>
      </w:r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Məcmu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tələb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təklif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Təkrar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istehsal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növləri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meyarları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göstəriciləri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məhsul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(ÜDM)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məhsul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(ÜMM)</w:t>
      </w:r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İqtisadi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artım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təsir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amillər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Həyat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səviyyəsi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yoxsulluq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İnvestisiya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mahiyyəti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Büdcə-vergi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siyasəti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məqsəd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vəzifələri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Maliyyənin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nəzəri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konsepsiyaları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təkamülü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Kredit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sistemi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banklar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İnflyasiya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qaldırılması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yolları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Məşğulluq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təzahür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formaları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İşsizlik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növləri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İşsizliyin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səbəbləri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İnkişaf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iqtisadiyyatı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nəzəriyyəsinin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mahiyyəti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xarakterik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xüsusiyyətləri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İqtisadi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tsikl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fazaları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Dairəvi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axın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modeli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Gəlir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xərclər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modeli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E43543">
        <w:rPr>
          <w:rFonts w:ascii="Times New Roman" w:hAnsi="Times New Roman" w:cs="Times New Roman"/>
          <w:sz w:val="28"/>
          <w:szCs w:val="28"/>
        </w:rPr>
        <w:t xml:space="preserve">Pula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tələb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təsir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amillər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Məcmu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təklifin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Keyns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əyrisi</w:t>
      </w:r>
      <w:proofErr w:type="spellEnd"/>
    </w:p>
    <w:p w:rsidR="00E43543" w:rsidRPr="00E43543" w:rsidRDefault="00E43543" w:rsidP="00E43543">
      <w:pPr>
        <w:pStyle w:val="ListParagraph"/>
        <w:numPr>
          <w:ilvl w:val="0"/>
          <w:numId w:val="24"/>
        </w:numPr>
        <w:tabs>
          <w:tab w:val="left" w:pos="426"/>
        </w:tabs>
        <w:spacing w:line="256" w:lineRule="auto"/>
        <w:rPr>
          <w:szCs w:val="28"/>
        </w:rPr>
      </w:pP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İnflyasiya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işsizliyin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qarşılıqlı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əlaqəsinin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Filips</w:t>
      </w:r>
      <w:proofErr w:type="spellEnd"/>
      <w:r w:rsidRPr="00E43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543">
        <w:rPr>
          <w:rFonts w:ascii="Times New Roman" w:hAnsi="Times New Roman" w:cs="Times New Roman"/>
          <w:sz w:val="28"/>
          <w:szCs w:val="28"/>
        </w:rPr>
        <w:t>əyrisi</w:t>
      </w:r>
      <w:proofErr w:type="spellEnd"/>
    </w:p>
    <w:p w:rsidR="008004AE" w:rsidRPr="008004AE" w:rsidRDefault="008004AE" w:rsidP="00E4354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Makroiqtisadi nəzəriyyənin meydana gəlməsi.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Endogen və ekzogen nəzəriyyələr.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İqtisadi tsikllərin növləri.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Maliyyənin mahiyyəti.</w:t>
      </w:r>
    </w:p>
    <w:p w:rsidR="000738F0" w:rsidRPr="008004AE" w:rsidRDefault="008004AE" w:rsidP="00E4354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Makro iqtisadi sabitləşmənin mahiyyəti və məqsədi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Makroiqtisadi modellərin formalaşmasının xüsusiyyətləri.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Maliyyənin nəzəri konsepsiyaları və təkamülü.</w:t>
      </w:r>
    </w:p>
    <w:p w:rsidR="008004AE" w:rsidRPr="008004AE" w:rsidRDefault="008004AE" w:rsidP="00E4354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Milli iqtisadiyyatda makroiqtisadi sabitləşmənin alətləri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Makroiqtisadi modellərin formalaşmasının xüsusiyyətləri.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Milli iqtisadiyyat anlayışı.</w:t>
      </w:r>
    </w:p>
    <w:p w:rsidR="008004AE" w:rsidRPr="00454E14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İqtisadi tsiklin fazaları.</w:t>
      </w:r>
    </w:p>
    <w:p w:rsidR="008004AE" w:rsidRPr="00E43543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Milli iqtisadi inkişaf modelinin formalaşması prinsipləri.</w:t>
      </w:r>
    </w:p>
    <w:p w:rsidR="008004AE" w:rsidRPr="008004AE" w:rsidRDefault="008004AE" w:rsidP="00E4354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Milli iqtisadiyyatda makroiqtisadi sabitləşmənin alətləri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Təkrar istehsalın mahiyyəti.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Dövlətin iqtisadi tsiklə və böhrana təsiri.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Dövlət büdcəsi və onun strukturu.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 Milli iqtisadiyyatda sabitləşdirmə siyasətinin xüsusiyyətləri.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Təkrar istehsalın mahiyyəti.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>Təkrar istehsalın tipləri və meyarları.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İşsizliyin mahiyyəti və səbəbləri.</w:t>
      </w:r>
    </w:p>
    <w:p w:rsidR="008004AE" w:rsidRPr="008004AE" w:rsidRDefault="008004AE" w:rsidP="00E435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Büdcə kəsiri və onun maliyyələşdirilməsi yolları.</w:t>
      </w:r>
    </w:p>
    <w:p w:rsidR="008004AE" w:rsidRPr="008E1BA8" w:rsidRDefault="008004AE" w:rsidP="00E43543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az-Latn-AZ"/>
        </w:rPr>
      </w:pPr>
      <w:r w:rsidRPr="008004AE">
        <w:rPr>
          <w:rFonts w:ascii="Times New Roman" w:hAnsi="Times New Roman" w:cs="Times New Roman"/>
          <w:sz w:val="28"/>
          <w:szCs w:val="28"/>
          <w:lang w:val="az-Latn-AZ"/>
        </w:rPr>
        <w:t xml:space="preserve"> İqtisadi </w:t>
      </w:r>
      <w:r w:rsidRPr="008E1BA8">
        <w:rPr>
          <w:rFonts w:ascii="Times New Roman" w:hAnsi="Times New Roman" w:cs="Times New Roman"/>
          <w:sz w:val="28"/>
          <w:szCs w:val="28"/>
          <w:lang w:val="az-Latn-AZ"/>
        </w:rPr>
        <w:t>təhlükəsizliyin mahiyyəti və funksional fəaliyyəti.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Ümumi və son faydalılıq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İqtisadi məqsədlər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Qiymət ayrı-seçkiliyi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İnhisarçı Rəqabət bazarı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Valras tarazlığı və qanunu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İqtisadiyyatın prinsipləri</w:t>
      </w:r>
    </w:p>
    <w:p w:rsidR="00454E14" w:rsidRP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İstehsal prossesində dövrlər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54E14">
        <w:rPr>
          <w:rFonts w:ascii="Times New Roman" w:hAnsi="Times New Roman"/>
          <w:noProof/>
          <w:sz w:val="28"/>
          <w:szCs w:val="28"/>
          <w:lang w:val="az-Latn-AZ"/>
        </w:rPr>
        <w:t>Təklif elastikliyi və ona təsir edən faktorlar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2F0BD0">
        <w:rPr>
          <w:rFonts w:ascii="Times New Roman" w:hAnsi="Times New Roman"/>
          <w:noProof/>
          <w:sz w:val="28"/>
          <w:szCs w:val="28"/>
          <w:lang w:val="az-Latn-AZ"/>
        </w:rPr>
        <w:t>Alternativ xərclər</w:t>
      </w:r>
      <w:r w:rsidRPr="00AE06AF">
        <w:rPr>
          <w:rFonts w:ascii="Times New Roman" w:hAnsi="Times New Roman"/>
          <w:noProof/>
          <w:sz w:val="28"/>
          <w:szCs w:val="28"/>
          <w:lang w:val="az-Latn-AZ"/>
        </w:rPr>
        <w:t xml:space="preserve"> </w:t>
      </w:r>
    </w:p>
    <w:p w:rsidR="00454E14" w:rsidRPr="00AE06AF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2F0BD0">
        <w:rPr>
          <w:rFonts w:ascii="Times New Roman" w:hAnsi="Times New Roman"/>
          <w:noProof/>
          <w:sz w:val="28"/>
          <w:szCs w:val="28"/>
          <w:lang w:val="az-Latn-AZ"/>
        </w:rPr>
        <w:t>Pareto dəyər mühakiməsi və Pareto optimumu</w:t>
      </w:r>
    </w:p>
    <w:p w:rsidR="00454E14" w:rsidRPr="00AE06AF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2F0BD0">
        <w:rPr>
          <w:rFonts w:ascii="Times New Roman" w:hAnsi="Times New Roman"/>
          <w:noProof/>
          <w:sz w:val="28"/>
          <w:szCs w:val="28"/>
          <w:lang w:val="az-Latn-AZ"/>
        </w:rPr>
        <w:t>İqtisadi mənfəət və mühasibat mənfəəti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2F0BD0">
        <w:rPr>
          <w:rFonts w:ascii="Times New Roman" w:hAnsi="Times New Roman"/>
          <w:noProof/>
          <w:sz w:val="28"/>
          <w:szCs w:val="28"/>
          <w:lang w:val="az-Latn-AZ"/>
        </w:rPr>
        <w:t xml:space="preserve">Fərqsizlik əyriləri və onların xüsusiyyətləri 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2F0BD0">
        <w:rPr>
          <w:rFonts w:ascii="Times New Roman" w:hAnsi="Times New Roman"/>
          <w:noProof/>
          <w:sz w:val="28"/>
          <w:szCs w:val="28"/>
          <w:lang w:val="az-Latn-AZ"/>
        </w:rPr>
        <w:t>İstehsal amilləri bazarları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21C56">
        <w:rPr>
          <w:rFonts w:ascii="Times New Roman" w:hAnsi="Times New Roman"/>
          <w:noProof/>
          <w:sz w:val="28"/>
          <w:szCs w:val="28"/>
          <w:lang w:val="az-Latn-AZ"/>
        </w:rPr>
        <w:t>Qısamüddətli dövrdə istehsal xərclərinin təhlili</w:t>
      </w:r>
    </w:p>
    <w:p w:rsidR="00454E14" w:rsidRPr="0068132B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21C56">
        <w:rPr>
          <w:rFonts w:ascii="Times New Roman" w:hAnsi="Times New Roman"/>
          <w:noProof/>
          <w:sz w:val="28"/>
          <w:szCs w:val="28"/>
          <w:lang w:val="az-Latn-AZ"/>
        </w:rPr>
        <w:t>Büdcə xətti</w:t>
      </w:r>
    </w:p>
    <w:p w:rsidR="00454E14" w:rsidRPr="0068132B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21C56">
        <w:rPr>
          <w:rFonts w:ascii="Times New Roman" w:hAnsi="Times New Roman"/>
          <w:noProof/>
          <w:sz w:val="28"/>
          <w:szCs w:val="28"/>
          <w:lang w:val="az-Latn-AZ"/>
        </w:rPr>
        <w:t>İqtisad elmi haqqında əsas anlayışlar</w:t>
      </w:r>
    </w:p>
    <w:p w:rsidR="00454E14" w:rsidRDefault="00454E14" w:rsidP="00E435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21C56">
        <w:rPr>
          <w:rFonts w:ascii="Times New Roman" w:hAnsi="Times New Roman"/>
          <w:noProof/>
          <w:sz w:val="28"/>
          <w:szCs w:val="28"/>
          <w:lang w:val="az-Latn-AZ"/>
        </w:rPr>
        <w:t>Oliqopoliya bazarlarının əsas modelləri</w:t>
      </w:r>
    </w:p>
    <w:p w:rsidR="00454E14" w:rsidRDefault="00454E14" w:rsidP="00941443">
      <w:pPr>
        <w:pStyle w:val="ListParagraph"/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3181B">
        <w:rPr>
          <w:rFonts w:ascii="Times New Roman" w:hAnsi="Times New Roman"/>
          <w:noProof/>
          <w:sz w:val="28"/>
          <w:szCs w:val="28"/>
          <w:lang w:val="az-Latn-AZ"/>
        </w:rPr>
        <w:t>Tələb qanunu və Tələb funksiyası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082BBA">
        <w:rPr>
          <w:rFonts w:ascii="Times New Roman" w:hAnsi="Times New Roman"/>
          <w:noProof/>
          <w:sz w:val="28"/>
          <w:szCs w:val="28"/>
          <w:lang w:val="az-Latn-AZ"/>
        </w:rPr>
        <w:t>İstehsalın miqyas effekti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082BBA">
        <w:rPr>
          <w:rFonts w:ascii="Times New Roman" w:hAnsi="Times New Roman"/>
          <w:noProof/>
          <w:sz w:val="28"/>
          <w:szCs w:val="28"/>
          <w:lang w:val="az-Latn-AZ"/>
        </w:rPr>
        <w:t xml:space="preserve">Tələb və Təklifin qarşılıqlı əlaqəsi, Bazar tarazlığı. Qrafiklərlə izah 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082BBA">
        <w:rPr>
          <w:rFonts w:ascii="Times New Roman" w:hAnsi="Times New Roman"/>
          <w:noProof/>
          <w:sz w:val="28"/>
          <w:szCs w:val="28"/>
          <w:lang w:val="az-Latn-AZ"/>
        </w:rPr>
        <w:t xml:space="preserve">Faydalılıq anlayışı və faydalılıq funksiyası 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082BBA">
        <w:rPr>
          <w:rFonts w:ascii="Times New Roman" w:hAnsi="Times New Roman"/>
          <w:noProof/>
          <w:sz w:val="28"/>
          <w:szCs w:val="28"/>
          <w:lang w:val="az-Latn-AZ"/>
        </w:rPr>
        <w:t xml:space="preserve">Təkmil rəqabət bazarında uzunmüddətli dövrdə firma tarazlığı </w:t>
      </w:r>
    </w:p>
    <w:p w:rsidR="00454E14" w:rsidRPr="00082BBA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082BBA">
        <w:rPr>
          <w:rFonts w:ascii="Times New Roman" w:hAnsi="Times New Roman"/>
          <w:noProof/>
          <w:sz w:val="28"/>
          <w:szCs w:val="28"/>
          <w:lang w:val="az-Latn-AZ"/>
        </w:rPr>
        <w:t>Hiks analizi</w:t>
      </w:r>
    </w:p>
    <w:p w:rsidR="00454E14" w:rsidRPr="00433DB7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433DB7">
        <w:rPr>
          <w:rFonts w:ascii="Times New Roman" w:hAnsi="Times New Roman"/>
          <w:noProof/>
          <w:sz w:val="28"/>
          <w:szCs w:val="28"/>
          <w:lang w:val="az-Latn-AZ"/>
        </w:rPr>
        <w:t>Xərclərdəki, istehsal amillərinin qiymətlərindəki və texnologiyadakı  dəyişikliklərin istehsalçı tarazlığına təsiri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624DDB">
        <w:rPr>
          <w:rFonts w:ascii="Times New Roman" w:hAnsi="Times New Roman"/>
          <w:noProof/>
          <w:sz w:val="28"/>
          <w:szCs w:val="28"/>
          <w:lang w:val="az-Latn-AZ"/>
        </w:rPr>
        <w:t xml:space="preserve">İqtisadi məqsəd və prinsiplər </w:t>
      </w:r>
    </w:p>
    <w:p w:rsidR="00454E14" w:rsidRPr="00624DDB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624DDB">
        <w:rPr>
          <w:rFonts w:ascii="Times New Roman" w:hAnsi="Times New Roman"/>
          <w:noProof/>
          <w:sz w:val="28"/>
          <w:szCs w:val="28"/>
          <w:lang w:val="az-Latn-AZ"/>
        </w:rPr>
        <w:t>İstehsal amillərinin gəlirləri: əməkhaqqı, renta, faiz və mənfəət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624DDB">
        <w:rPr>
          <w:rFonts w:ascii="Times New Roman" w:hAnsi="Times New Roman"/>
          <w:noProof/>
          <w:sz w:val="28"/>
          <w:szCs w:val="28"/>
          <w:lang w:val="az-Latn-AZ"/>
        </w:rPr>
        <w:t xml:space="preserve">Təklifin qiymət elastikliyi 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7B7B4E">
        <w:rPr>
          <w:rFonts w:ascii="Times New Roman" w:hAnsi="Times New Roman"/>
          <w:noProof/>
          <w:sz w:val="28"/>
          <w:szCs w:val="28"/>
          <w:lang w:val="az-Latn-AZ"/>
        </w:rPr>
        <w:lastRenderedPageBreak/>
        <w:t>Təkmil rəqabət bazarında firma gəlirləri və xərcləri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D84A2F">
        <w:rPr>
          <w:rFonts w:ascii="Times New Roman" w:hAnsi="Times New Roman"/>
          <w:noProof/>
          <w:sz w:val="28"/>
          <w:szCs w:val="28"/>
          <w:lang w:val="az-Latn-AZ"/>
        </w:rPr>
        <w:t>Bazar Tarazlığı. İzafilik və Çatışmazlıq. Qrafiklərlə izah</w:t>
      </w:r>
    </w:p>
    <w:p w:rsidR="00454E14" w:rsidRPr="00A24A19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D84A2F">
        <w:rPr>
          <w:rFonts w:ascii="Times New Roman" w:hAnsi="Times New Roman"/>
          <w:noProof/>
          <w:sz w:val="28"/>
          <w:szCs w:val="28"/>
          <w:lang w:val="az-Latn-AZ"/>
        </w:rPr>
        <w:t>Tələbin qövsü elastikliyi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D84A2F">
        <w:rPr>
          <w:rFonts w:ascii="Times New Roman" w:hAnsi="Times New Roman"/>
          <w:noProof/>
          <w:sz w:val="28"/>
          <w:szCs w:val="28"/>
          <w:lang w:val="az-Latn-AZ"/>
        </w:rPr>
        <w:t xml:space="preserve">İstehlakçı tarazlığı 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D84A2F">
        <w:rPr>
          <w:rFonts w:ascii="Times New Roman" w:hAnsi="Times New Roman"/>
          <w:noProof/>
          <w:sz w:val="28"/>
          <w:szCs w:val="28"/>
          <w:lang w:val="az-Latn-AZ"/>
        </w:rPr>
        <w:t>Dövri-axın diaqramı. (iqtisadi subyektlər arasındakı əlaqə)</w:t>
      </w:r>
    </w:p>
    <w:p w:rsidR="00454E14" w:rsidRPr="00A24A19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306E34">
        <w:rPr>
          <w:rFonts w:ascii="Times New Roman" w:hAnsi="Times New Roman"/>
          <w:noProof/>
          <w:sz w:val="28"/>
          <w:szCs w:val="28"/>
          <w:lang w:val="az-Latn-AZ"/>
        </w:rPr>
        <w:t>İstehsal funksiyası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DF42BF">
        <w:rPr>
          <w:rFonts w:ascii="Times New Roman" w:hAnsi="Times New Roman"/>
          <w:noProof/>
          <w:sz w:val="28"/>
          <w:szCs w:val="28"/>
          <w:lang w:val="az-Latn-AZ"/>
        </w:rPr>
        <w:t>Təklif qanunu və Təklif funksiyası</w:t>
      </w:r>
    </w:p>
    <w:p w:rsidR="00454E14" w:rsidRPr="008F360D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6763B">
        <w:rPr>
          <w:rFonts w:ascii="Times New Roman" w:hAnsi="Times New Roman"/>
          <w:noProof/>
          <w:sz w:val="28"/>
          <w:szCs w:val="28"/>
          <w:lang w:val="az-Latn-AZ"/>
        </w:rPr>
        <w:t>Fərqsizlik əyrisi və son hədd əvəzləmə nisbəti (MRS)</w:t>
      </w:r>
    </w:p>
    <w:p w:rsidR="00454E14" w:rsidRPr="008F360D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16763B">
        <w:rPr>
          <w:rFonts w:ascii="Times New Roman" w:hAnsi="Times New Roman"/>
          <w:noProof/>
          <w:sz w:val="28"/>
          <w:szCs w:val="28"/>
          <w:lang w:val="az-Latn-AZ"/>
        </w:rPr>
        <w:t>İqtisadi mənfəət və mühasibat mənfəəti</w:t>
      </w:r>
    </w:p>
    <w:p w:rsidR="00454E14" w:rsidRDefault="00454E14" w:rsidP="00941443">
      <w:pPr>
        <w:numPr>
          <w:ilvl w:val="0"/>
          <w:numId w:val="24"/>
        </w:numPr>
        <w:rPr>
          <w:rFonts w:ascii="Times New Roman" w:hAnsi="Times New Roman"/>
          <w:noProof/>
          <w:sz w:val="28"/>
          <w:szCs w:val="28"/>
          <w:lang w:val="az-Latn-AZ"/>
        </w:rPr>
      </w:pPr>
      <w:r w:rsidRPr="006F7D30">
        <w:rPr>
          <w:rFonts w:ascii="Times New Roman" w:hAnsi="Times New Roman"/>
          <w:noProof/>
          <w:sz w:val="28"/>
          <w:szCs w:val="28"/>
          <w:lang w:val="az-Latn-AZ"/>
        </w:rPr>
        <w:t>Qiymət ayrı-seçkiliyi</w:t>
      </w:r>
    </w:p>
    <w:p w:rsidR="00454E14" w:rsidRPr="002721C0" w:rsidRDefault="00454E14" w:rsidP="002721C0">
      <w:pPr>
        <w:pStyle w:val="ListParagraph"/>
        <w:numPr>
          <w:ilvl w:val="0"/>
          <w:numId w:val="24"/>
        </w:numPr>
        <w:ind w:left="270" w:firstLine="0"/>
        <w:rPr>
          <w:rFonts w:ascii="Times New Roman" w:hAnsi="Times New Roman"/>
          <w:noProof/>
          <w:sz w:val="28"/>
          <w:szCs w:val="28"/>
          <w:lang w:val="az-Latn-AZ"/>
        </w:rPr>
      </w:pPr>
      <w:r w:rsidRPr="002721C0">
        <w:rPr>
          <w:rFonts w:ascii="Times New Roman" w:hAnsi="Times New Roman"/>
          <w:noProof/>
          <w:sz w:val="28"/>
          <w:szCs w:val="28"/>
          <w:lang w:val="az-Latn-AZ"/>
        </w:rPr>
        <w:t>Rasional davranış</w:t>
      </w:r>
    </w:p>
    <w:p w:rsidR="00454E14" w:rsidRPr="0068132B" w:rsidRDefault="00454E14" w:rsidP="00454E14">
      <w:pPr>
        <w:pStyle w:val="ListParagraph"/>
        <w:ind w:left="1080"/>
        <w:rPr>
          <w:rFonts w:ascii="Times New Roman" w:hAnsi="Times New Roman"/>
          <w:noProof/>
          <w:sz w:val="28"/>
          <w:szCs w:val="28"/>
          <w:lang w:val="az-Latn-AZ"/>
        </w:rPr>
      </w:pPr>
    </w:p>
    <w:p w:rsidR="00454E14" w:rsidRPr="008E1BA8" w:rsidRDefault="00454E14" w:rsidP="008E1BA8">
      <w:pPr>
        <w:spacing w:after="0"/>
        <w:ind w:left="36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C240D" w:rsidRDefault="00CC240D" w:rsidP="00CC240D">
      <w:pPr>
        <w:widowControl w:val="0"/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06F" w:rsidRDefault="0029306F" w:rsidP="0029306F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Ədəbiyyat: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Mikroiqtisadiyyat. Dərs vəsaiti, Zahid Qənbərov, Nihad Mehbalıyev, Naxçıvan: 2022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İqtisadi nəzəriyyə. Mikroiqtisadiyyat 1-2, Dərslik, rus dilindən tərcümə, Bakı: 2008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İqtisadi nəzəriyyə. Makroiqtisadiyyat 1-2, Dərslik, rus dilindən tərcümə, Bakı: 2009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C. M. Keyns. Məşğulluq, mənfəət və pulun ümumi nəzəriyyəsi. Bakı: 2001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Azərbaycan iqtisadiyyatı. Bakı: 1998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İqtisadi nəzəriyyə. Dərslik. Bakı: 1999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İqtisadi nəzəriyyə. Dərslik. Bakı: 2002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İqtisadi təlimlər tarixi. Bakı: 2002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Kərimov E.,  Qasımov B. İqtisadi nəzəriyyə. Bakı: 2004</w:t>
      </w:r>
    </w:p>
    <w:p w:rsidR="00D51901" w:rsidRPr="00D51901" w:rsidRDefault="00D51901" w:rsidP="00D5190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val="az-Latn-AZ"/>
        </w:rPr>
      </w:pPr>
      <w:r w:rsidRPr="00D51901">
        <w:rPr>
          <w:rFonts w:ascii="Times New Roman" w:hAnsi="Times New Roman" w:cs="Times New Roman"/>
          <w:noProof/>
          <w:sz w:val="28"/>
          <w:szCs w:val="24"/>
          <w:lang w:val="az-Latn-AZ"/>
        </w:rPr>
        <w:t>Kərimov E., Osmanov B. İqtisadi nəzəriyyə: mikroiqtisadiyyat və makroiqtisadiyyat. Bakı: 2010</w:t>
      </w:r>
    </w:p>
    <w:p w:rsidR="0029306F" w:rsidRPr="00E22B58" w:rsidRDefault="0029306F" w:rsidP="00CC240D">
      <w:pPr>
        <w:widowControl w:val="0"/>
        <w:tabs>
          <w:tab w:val="left" w:pos="810"/>
          <w:tab w:val="left" w:pos="9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A30B1" w:rsidRDefault="00CA30B1" w:rsidP="001F445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A30B1" w:rsidRDefault="00CA30B1" w:rsidP="001F445A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78681B" w:rsidRPr="000738F0" w:rsidRDefault="0078681B" w:rsidP="001F445A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Kafedra müdiri:            </w:t>
      </w:r>
      <w:r w:rsidR="00850219"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         </w:t>
      </w:r>
      <w:r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            </w:t>
      </w:r>
      <w:r w:rsidR="00850219" w:rsidRPr="000738F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sectPr w:rsidR="0078681B" w:rsidRPr="000738F0" w:rsidSect="009B3D62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C59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91B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842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AC7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1549"/>
    <w:multiLevelType w:val="hybridMultilevel"/>
    <w:tmpl w:val="75ACBC2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35FC"/>
    <w:multiLevelType w:val="hybridMultilevel"/>
    <w:tmpl w:val="9498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9B3"/>
    <w:multiLevelType w:val="hybridMultilevel"/>
    <w:tmpl w:val="75ACBC2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3061"/>
    <w:multiLevelType w:val="hybridMultilevel"/>
    <w:tmpl w:val="8FA6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54DA"/>
    <w:multiLevelType w:val="hybridMultilevel"/>
    <w:tmpl w:val="0D7A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E67F0"/>
    <w:multiLevelType w:val="hybridMultilevel"/>
    <w:tmpl w:val="75ACBC2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0FE9"/>
    <w:multiLevelType w:val="hybridMultilevel"/>
    <w:tmpl w:val="37EA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9E6"/>
    <w:multiLevelType w:val="hybridMultilevel"/>
    <w:tmpl w:val="9F260ED6"/>
    <w:lvl w:ilvl="0" w:tplc="04E42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B62E9"/>
    <w:multiLevelType w:val="hybridMultilevel"/>
    <w:tmpl w:val="4FF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57EB5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D01CF"/>
    <w:multiLevelType w:val="hybridMultilevel"/>
    <w:tmpl w:val="0D7A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20E69"/>
    <w:multiLevelType w:val="hybridMultilevel"/>
    <w:tmpl w:val="0252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81438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7242"/>
    <w:multiLevelType w:val="hybridMultilevel"/>
    <w:tmpl w:val="5736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2ED1"/>
    <w:multiLevelType w:val="hybridMultilevel"/>
    <w:tmpl w:val="DF00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867A7"/>
    <w:multiLevelType w:val="hybridMultilevel"/>
    <w:tmpl w:val="BDF02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486D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1137C"/>
    <w:multiLevelType w:val="hybridMultilevel"/>
    <w:tmpl w:val="75ACBC2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30F9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23444"/>
    <w:multiLevelType w:val="hybridMultilevel"/>
    <w:tmpl w:val="1A20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A7071"/>
    <w:multiLevelType w:val="hybridMultilevel"/>
    <w:tmpl w:val="DDC0D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CB1114"/>
    <w:multiLevelType w:val="hybridMultilevel"/>
    <w:tmpl w:val="A0D2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6"/>
  </w:num>
  <w:num w:numId="5">
    <w:abstractNumId w:val="17"/>
  </w:num>
  <w:num w:numId="6">
    <w:abstractNumId w:val="9"/>
  </w:num>
  <w:num w:numId="7">
    <w:abstractNumId w:val="4"/>
  </w:num>
  <w:num w:numId="8">
    <w:abstractNumId w:val="21"/>
  </w:num>
  <w:num w:numId="9">
    <w:abstractNumId w:val="14"/>
  </w:num>
  <w:num w:numId="10">
    <w:abstractNumId w:val="10"/>
  </w:num>
  <w:num w:numId="11">
    <w:abstractNumId w:val="8"/>
  </w:num>
  <w:num w:numId="12">
    <w:abstractNumId w:val="22"/>
  </w:num>
  <w:num w:numId="13">
    <w:abstractNumId w:val="3"/>
  </w:num>
  <w:num w:numId="14">
    <w:abstractNumId w:val="25"/>
  </w:num>
  <w:num w:numId="15">
    <w:abstractNumId w:val="15"/>
  </w:num>
  <w:num w:numId="16">
    <w:abstractNumId w:val="2"/>
  </w:num>
  <w:num w:numId="17">
    <w:abstractNumId w:val="0"/>
  </w:num>
  <w:num w:numId="18">
    <w:abstractNumId w:val="24"/>
  </w:num>
  <w:num w:numId="19">
    <w:abstractNumId w:val="16"/>
  </w:num>
  <w:num w:numId="20">
    <w:abstractNumId w:val="23"/>
  </w:num>
  <w:num w:numId="21">
    <w:abstractNumId w:val="20"/>
  </w:num>
  <w:num w:numId="22">
    <w:abstractNumId w:val="13"/>
  </w:num>
  <w:num w:numId="23">
    <w:abstractNumId w:val="1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9"/>
    <w:rsid w:val="00004831"/>
    <w:rsid w:val="000738F0"/>
    <w:rsid w:val="0019753D"/>
    <w:rsid w:val="001E3362"/>
    <w:rsid w:val="001F445A"/>
    <w:rsid w:val="002721C0"/>
    <w:rsid w:val="00282CF9"/>
    <w:rsid w:val="0029306F"/>
    <w:rsid w:val="002A3518"/>
    <w:rsid w:val="003306CA"/>
    <w:rsid w:val="003377F8"/>
    <w:rsid w:val="003F397F"/>
    <w:rsid w:val="004047F7"/>
    <w:rsid w:val="00454E14"/>
    <w:rsid w:val="004B2C12"/>
    <w:rsid w:val="0055398B"/>
    <w:rsid w:val="00590FD2"/>
    <w:rsid w:val="0064317A"/>
    <w:rsid w:val="00643195"/>
    <w:rsid w:val="00683B57"/>
    <w:rsid w:val="00694E29"/>
    <w:rsid w:val="006B5169"/>
    <w:rsid w:val="0078681B"/>
    <w:rsid w:val="007E0CC8"/>
    <w:rsid w:val="008004AE"/>
    <w:rsid w:val="008236C0"/>
    <w:rsid w:val="0082703F"/>
    <w:rsid w:val="00835D03"/>
    <w:rsid w:val="00850219"/>
    <w:rsid w:val="00893B51"/>
    <w:rsid w:val="008E1BA8"/>
    <w:rsid w:val="008F284F"/>
    <w:rsid w:val="00941443"/>
    <w:rsid w:val="009B3D62"/>
    <w:rsid w:val="00AF11AA"/>
    <w:rsid w:val="00BA0A5A"/>
    <w:rsid w:val="00BA2986"/>
    <w:rsid w:val="00C407DD"/>
    <w:rsid w:val="00CA30B1"/>
    <w:rsid w:val="00CC240D"/>
    <w:rsid w:val="00CE3FF9"/>
    <w:rsid w:val="00D51901"/>
    <w:rsid w:val="00DB1C95"/>
    <w:rsid w:val="00E22B58"/>
    <w:rsid w:val="00E25B01"/>
    <w:rsid w:val="00E43543"/>
    <w:rsid w:val="00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5611"/>
  <w15:chartTrackingRefBased/>
  <w15:docId w15:val="{966FF05D-45DC-4F9E-A669-7776F81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1B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25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rsid w:val="00E25B01"/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table" w:styleId="TableGrid">
    <w:name w:val="Table Grid"/>
    <w:basedOn w:val="TableNormal"/>
    <w:uiPriority w:val="39"/>
    <w:rsid w:val="00E25B01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E1B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is.edu.az/Admission/Request/Detail/168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Etibar Mammadov</dc:creator>
  <cp:keywords/>
  <dc:description/>
  <cp:lastModifiedBy>Etibar Mammadov</cp:lastModifiedBy>
  <cp:revision>11</cp:revision>
  <dcterms:created xsi:type="dcterms:W3CDTF">2023-07-25T10:16:00Z</dcterms:created>
  <dcterms:modified xsi:type="dcterms:W3CDTF">2023-07-28T13:14:00Z</dcterms:modified>
</cp:coreProperties>
</file>